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26FB6" w:rsidRDefault="00A26FB6" w:rsidP="004A56E6">
      <w:pPr>
        <w:tabs>
          <w:tab w:val="left" w:pos="4678"/>
        </w:tabs>
        <w:spacing w:after="0" w:line="240" w:lineRule="auto"/>
        <w:ind w:right="-143"/>
        <w:rPr>
          <w:rFonts w:ascii="Times New Roman" w:eastAsia="Times New Roman" w:hAnsi="Times New Roman" w:cs="Times New Roman"/>
          <w:color w:val="000000"/>
          <w:sz w:val="24"/>
          <w:szCs w:val="24"/>
        </w:rPr>
      </w:pPr>
    </w:p>
    <w:p w:rsidR="004A56E6" w:rsidRPr="002010DD" w:rsidRDefault="004A56E6" w:rsidP="004A56E6">
      <w:pPr>
        <w:tabs>
          <w:tab w:val="left" w:pos="4678"/>
        </w:tabs>
        <w:spacing w:after="0" w:line="240" w:lineRule="auto"/>
        <w:ind w:right="-143"/>
        <w:rPr>
          <w:rFonts w:ascii="Times New Roman" w:eastAsia="Times New Roman" w:hAnsi="Times New Roman" w:cs="Times New Roman"/>
          <w:color w:val="000000"/>
          <w:szCs w:val="24"/>
        </w:rPr>
      </w:pPr>
      <w:r w:rsidRPr="002010DD">
        <w:rPr>
          <w:rFonts w:ascii="Times New Roman" w:eastAsia="Times New Roman" w:hAnsi="Times New Roman" w:cs="Times New Roman"/>
          <w:color w:val="000000"/>
          <w:sz w:val="24"/>
          <w:szCs w:val="24"/>
        </w:rPr>
        <w:t>МИНИСТЕРСТВО НАУ</w:t>
      </w:r>
      <w:r w:rsidRPr="002010DD">
        <w:rPr>
          <w:rFonts w:ascii="Times New Roman" w:eastAsia="Times New Roman" w:hAnsi="Times New Roman" w:cs="Times New Roman"/>
          <w:caps/>
          <w:color w:val="000000"/>
          <w:sz w:val="24"/>
          <w:szCs w:val="24"/>
        </w:rPr>
        <w:t>КИ и высшего</w:t>
      </w:r>
      <w:r w:rsidRPr="002010DD">
        <w:rPr>
          <w:rFonts w:ascii="Times New Roman" w:eastAsia="Times New Roman" w:hAnsi="Times New Roman" w:cs="Times New Roman"/>
          <w:color w:val="000000"/>
          <w:sz w:val="24"/>
          <w:szCs w:val="24"/>
        </w:rPr>
        <w:t xml:space="preserve"> ОБРАЗОВАНИЯ РОССИЙСКОЙ ФЕДЕРАЦИИ</w:t>
      </w:r>
    </w:p>
    <w:p w:rsidR="004A56E6" w:rsidRPr="002010DD" w:rsidRDefault="004A56E6" w:rsidP="004A56E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2010DD">
        <w:rPr>
          <w:rFonts w:ascii="Times New Roman" w:eastAsia="Times New Roman" w:hAnsi="Times New Roman" w:cs="Times New Roman"/>
          <w:color w:val="000000"/>
          <w:sz w:val="24"/>
          <w:szCs w:val="24"/>
        </w:rPr>
        <w:t>Федеральное государственное бюджетное образовательное учреждение</w:t>
      </w:r>
    </w:p>
    <w:p w:rsidR="004A56E6" w:rsidRPr="002010DD" w:rsidRDefault="004A56E6" w:rsidP="004A56E6">
      <w:pPr>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rPr>
      </w:pPr>
      <w:r w:rsidRPr="002010DD">
        <w:rPr>
          <w:rFonts w:ascii="Times New Roman" w:eastAsia="Times New Roman" w:hAnsi="Times New Roman" w:cs="Times New Roman"/>
          <w:color w:val="000000"/>
          <w:sz w:val="24"/>
          <w:szCs w:val="24"/>
        </w:rPr>
        <w:t>высшего образования</w:t>
      </w:r>
    </w:p>
    <w:p w:rsidR="004A56E6" w:rsidRPr="002010DD" w:rsidRDefault="004A56E6" w:rsidP="004A56E6">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r w:rsidRPr="002010DD">
        <w:rPr>
          <w:rFonts w:ascii="Times New Roman" w:eastAsia="Times New Roman" w:hAnsi="Times New Roman" w:cs="Times New Roman"/>
          <w:b/>
          <w:color w:val="000000"/>
          <w:sz w:val="28"/>
          <w:szCs w:val="28"/>
        </w:rPr>
        <w:t>«КУБАНСКИЙ ГОСУДАРСТВЕННЫЙ УНИВЕРСИТЕТ»</w:t>
      </w:r>
    </w:p>
    <w:p w:rsidR="004A56E6" w:rsidRPr="002010DD" w:rsidRDefault="004A56E6" w:rsidP="004A56E6">
      <w:pPr>
        <w:shd w:val="clear" w:color="auto" w:fill="FFFFFF"/>
        <w:autoSpaceDE w:val="0"/>
        <w:autoSpaceDN w:val="0"/>
        <w:adjustRightInd w:val="0"/>
        <w:spacing w:after="0" w:line="360" w:lineRule="auto"/>
        <w:jc w:val="center"/>
        <w:rPr>
          <w:rFonts w:ascii="Times New Roman" w:eastAsia="Times New Roman" w:hAnsi="Times New Roman" w:cs="Times New Roman"/>
          <w:b/>
          <w:color w:val="000000"/>
          <w:sz w:val="28"/>
          <w:szCs w:val="28"/>
        </w:rPr>
      </w:pPr>
      <w:r w:rsidRPr="002010DD">
        <w:rPr>
          <w:rFonts w:ascii="Times New Roman" w:eastAsia="Times New Roman" w:hAnsi="Times New Roman" w:cs="Times New Roman"/>
          <w:b/>
          <w:color w:val="000000"/>
          <w:sz w:val="28"/>
          <w:szCs w:val="28"/>
        </w:rPr>
        <w:t>(ФГБОУ ВО «КубГУ»)</w:t>
      </w:r>
    </w:p>
    <w:p w:rsidR="004A56E6" w:rsidRPr="002010DD" w:rsidRDefault="004A56E6" w:rsidP="004A56E6">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rPr>
      </w:pPr>
    </w:p>
    <w:p w:rsidR="004A56E6" w:rsidRPr="002010DD" w:rsidRDefault="004A56E6" w:rsidP="004A56E6">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2010DD">
        <w:rPr>
          <w:rFonts w:ascii="Times New Roman" w:eastAsia="Times New Roman" w:hAnsi="Times New Roman" w:cs="Times New Roman"/>
          <w:b/>
          <w:color w:val="000000"/>
          <w:sz w:val="28"/>
          <w:szCs w:val="28"/>
        </w:rPr>
        <w:t>Экономический факультет</w:t>
      </w:r>
    </w:p>
    <w:p w:rsidR="004A56E6" w:rsidRPr="002010DD" w:rsidRDefault="004A56E6" w:rsidP="004A56E6">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rPr>
      </w:pPr>
      <w:r w:rsidRPr="002010DD">
        <w:rPr>
          <w:rFonts w:ascii="Times New Roman" w:eastAsia="Times New Roman" w:hAnsi="Times New Roman" w:cs="Times New Roman"/>
          <w:b/>
          <w:color w:val="000000"/>
          <w:sz w:val="28"/>
          <w:szCs w:val="28"/>
        </w:rPr>
        <w:t>Кафедра мировой экономики и менеджмента</w:t>
      </w:r>
    </w:p>
    <w:p w:rsidR="004A56E6" w:rsidRPr="002010DD" w:rsidRDefault="004A56E6" w:rsidP="004A56E6">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8"/>
        </w:rPr>
      </w:pPr>
    </w:p>
    <w:p w:rsidR="004A56E6" w:rsidRPr="002010DD" w:rsidRDefault="004A56E6" w:rsidP="004A56E6">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rPr>
      </w:pPr>
      <w:r w:rsidRPr="002010DD">
        <w:rPr>
          <w:rFonts w:ascii="Times New Roman" w:eastAsia="Times New Roman" w:hAnsi="Times New Roman" w:cs="Times New Roman"/>
          <w:sz w:val="28"/>
          <w:szCs w:val="28"/>
        </w:rPr>
        <w:t>Допустить к защите</w:t>
      </w:r>
    </w:p>
    <w:p w:rsidR="004A56E6" w:rsidRPr="002010DD" w:rsidRDefault="004A56E6" w:rsidP="004A56E6">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rPr>
      </w:pPr>
      <w:r w:rsidRPr="002010DD">
        <w:rPr>
          <w:rFonts w:ascii="Times New Roman" w:eastAsia="Times New Roman" w:hAnsi="Times New Roman" w:cs="Times New Roman"/>
          <w:sz w:val="28"/>
          <w:szCs w:val="28"/>
        </w:rPr>
        <w:t xml:space="preserve">Заведующий кафедрой </w:t>
      </w:r>
    </w:p>
    <w:p w:rsidR="004A56E6" w:rsidRPr="002010DD" w:rsidRDefault="004A56E6" w:rsidP="004A56E6">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rPr>
      </w:pPr>
      <w:r>
        <w:rPr>
          <w:rFonts w:ascii="Times New Roman" w:eastAsia="Times New Roman" w:hAnsi="Times New Roman" w:cs="Times New Roman"/>
          <w:sz w:val="28"/>
          <w:szCs w:val="28"/>
        </w:rPr>
        <w:t>д-р экон. наук, проф.</w:t>
      </w:r>
    </w:p>
    <w:p w:rsidR="004A56E6" w:rsidRPr="002010DD" w:rsidRDefault="004A56E6" w:rsidP="004A56E6">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rPr>
      </w:pPr>
      <w:r w:rsidRPr="002010DD">
        <w:rPr>
          <w:rFonts w:ascii="Times New Roman" w:eastAsia="Times New Roman" w:hAnsi="Times New Roman" w:cs="Times New Roman"/>
          <w:sz w:val="28"/>
          <w:szCs w:val="28"/>
        </w:rPr>
        <w:t>____________И.В. Шевченко</w:t>
      </w:r>
    </w:p>
    <w:p w:rsidR="004A56E6" w:rsidRPr="002010DD" w:rsidRDefault="004A56E6" w:rsidP="004A56E6">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4"/>
          <w:szCs w:val="20"/>
        </w:rPr>
      </w:pPr>
      <w:r w:rsidRPr="002010DD">
        <w:rPr>
          <w:rFonts w:ascii="Times New Roman" w:eastAsia="Times New Roman" w:hAnsi="Times New Roman" w:cs="Times New Roman"/>
          <w:sz w:val="24"/>
          <w:szCs w:val="20"/>
        </w:rPr>
        <w:t xml:space="preserve">     (подпись)      </w:t>
      </w:r>
    </w:p>
    <w:p w:rsidR="004A56E6" w:rsidRPr="002010DD" w:rsidRDefault="004A56E6" w:rsidP="004A56E6">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___________________2022</w:t>
      </w:r>
      <w:r w:rsidRPr="002010DD">
        <w:rPr>
          <w:rFonts w:ascii="Times New Roman" w:eastAsia="Times New Roman" w:hAnsi="Times New Roman" w:cs="Times New Roman"/>
          <w:sz w:val="28"/>
          <w:szCs w:val="28"/>
        </w:rPr>
        <w:t xml:space="preserve"> г.</w:t>
      </w:r>
    </w:p>
    <w:p w:rsidR="004A56E6" w:rsidRPr="002010DD" w:rsidRDefault="004A56E6" w:rsidP="004A56E6">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rPr>
      </w:pPr>
      <w:r w:rsidRPr="002010DD">
        <w:rPr>
          <w:rFonts w:ascii="Times New Roman" w:eastAsia="Times New Roman" w:hAnsi="Times New Roman" w:cs="Times New Roman"/>
          <w:sz w:val="28"/>
          <w:szCs w:val="28"/>
        </w:rPr>
        <w:t>Руководитель ООП</w:t>
      </w:r>
    </w:p>
    <w:p w:rsidR="004A56E6" w:rsidRPr="002010DD" w:rsidRDefault="004A56E6" w:rsidP="004A56E6">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rPr>
      </w:pPr>
      <w:r>
        <w:rPr>
          <w:rFonts w:ascii="Times New Roman" w:eastAsia="Times New Roman" w:hAnsi="Times New Roman" w:cs="Times New Roman"/>
          <w:sz w:val="28"/>
          <w:szCs w:val="28"/>
        </w:rPr>
        <w:t>д-р экон. наук, проф.</w:t>
      </w:r>
    </w:p>
    <w:p w:rsidR="004A56E6" w:rsidRPr="002010DD" w:rsidRDefault="004A56E6" w:rsidP="004A56E6">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rPr>
      </w:pPr>
      <w:r w:rsidRPr="002010DD">
        <w:rPr>
          <w:rFonts w:ascii="Times New Roman" w:eastAsia="Times New Roman" w:hAnsi="Times New Roman" w:cs="Times New Roman"/>
          <w:sz w:val="28"/>
          <w:szCs w:val="28"/>
        </w:rPr>
        <w:t>____________И.В. Шевченко</w:t>
      </w:r>
    </w:p>
    <w:p w:rsidR="004A56E6" w:rsidRPr="002010DD" w:rsidRDefault="004A56E6" w:rsidP="004A56E6">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4"/>
          <w:szCs w:val="20"/>
        </w:rPr>
      </w:pPr>
      <w:r w:rsidRPr="002010DD">
        <w:rPr>
          <w:rFonts w:ascii="Times New Roman" w:eastAsia="Times New Roman" w:hAnsi="Times New Roman" w:cs="Times New Roman"/>
          <w:sz w:val="24"/>
          <w:szCs w:val="20"/>
        </w:rPr>
        <w:t xml:space="preserve">     (подпись)      </w:t>
      </w:r>
    </w:p>
    <w:p w:rsidR="004A56E6" w:rsidRPr="002010DD" w:rsidRDefault="004A56E6" w:rsidP="004A56E6">
      <w:pPr>
        <w:shd w:val="clear" w:color="auto" w:fill="FFFFFF"/>
        <w:autoSpaceDE w:val="0"/>
        <w:autoSpaceDN w:val="0"/>
        <w:adjustRightInd w:val="0"/>
        <w:spacing w:after="0" w:line="240" w:lineRule="auto"/>
        <w:ind w:left="-1620" w:firstLine="6300"/>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___________________2022</w:t>
      </w:r>
      <w:r w:rsidRPr="002010DD">
        <w:rPr>
          <w:rFonts w:ascii="Times New Roman" w:eastAsia="Times New Roman" w:hAnsi="Times New Roman" w:cs="Times New Roman"/>
          <w:sz w:val="28"/>
          <w:szCs w:val="28"/>
        </w:rPr>
        <w:t xml:space="preserve"> г.</w:t>
      </w:r>
    </w:p>
    <w:p w:rsidR="004A56E6" w:rsidRPr="002010DD" w:rsidRDefault="004A56E6" w:rsidP="004A56E6">
      <w:pPr>
        <w:shd w:val="clear" w:color="auto" w:fill="FFFFFF"/>
        <w:autoSpaceDE w:val="0"/>
        <w:autoSpaceDN w:val="0"/>
        <w:adjustRightInd w:val="0"/>
        <w:spacing w:after="0" w:line="240" w:lineRule="auto"/>
        <w:rPr>
          <w:rFonts w:ascii="Times New Roman" w:eastAsia="Times New Roman" w:hAnsi="Times New Roman" w:cs="Times New Roman"/>
          <w:b/>
          <w:sz w:val="18"/>
          <w:szCs w:val="20"/>
        </w:rPr>
      </w:pPr>
      <w:r w:rsidRPr="002010DD">
        <w:rPr>
          <w:rFonts w:ascii="Times New Roman" w:eastAsia="Times New Roman" w:hAnsi="Times New Roman" w:cs="Times New Roman"/>
          <w:b/>
          <w:sz w:val="18"/>
          <w:szCs w:val="20"/>
        </w:rPr>
        <w:t xml:space="preserve"> </w:t>
      </w:r>
    </w:p>
    <w:p w:rsidR="004A56E6" w:rsidRPr="002010DD" w:rsidRDefault="004A56E6" w:rsidP="004A56E6">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p>
    <w:p w:rsidR="004A56E6" w:rsidRPr="002010DD" w:rsidRDefault="004A56E6" w:rsidP="004A56E6">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r w:rsidRPr="002010DD">
        <w:rPr>
          <w:rFonts w:ascii="Times New Roman" w:eastAsia="Times New Roman" w:hAnsi="Times New Roman" w:cs="Times New Roman"/>
          <w:b/>
          <w:sz w:val="28"/>
          <w:szCs w:val="28"/>
        </w:rPr>
        <w:t xml:space="preserve">ВЫПУСКНАЯ КВАЛИФИКАЦИОННАЯ РАБОТА </w:t>
      </w:r>
    </w:p>
    <w:p w:rsidR="004A56E6" w:rsidRPr="002010DD" w:rsidRDefault="004A56E6" w:rsidP="004A56E6">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r w:rsidRPr="002010DD">
        <w:rPr>
          <w:rFonts w:ascii="Times New Roman" w:eastAsia="Times New Roman" w:hAnsi="Times New Roman" w:cs="Times New Roman"/>
          <w:b/>
          <w:sz w:val="28"/>
          <w:szCs w:val="28"/>
        </w:rPr>
        <w:t>(МАГИСТЕРСКАЯ ДИССЕРТАЦИЯ)</w:t>
      </w:r>
    </w:p>
    <w:p w:rsidR="004A56E6" w:rsidRDefault="004A56E6" w:rsidP="004A56E6">
      <w:pPr>
        <w:spacing w:after="0"/>
        <w:jc w:val="center"/>
        <w:rPr>
          <w:rFonts w:ascii="Times New Roman" w:hAnsi="Times New Roman" w:cs="Times New Roman"/>
          <w:sz w:val="28"/>
          <w:szCs w:val="28"/>
        </w:rPr>
      </w:pPr>
    </w:p>
    <w:p w:rsidR="004A56E6" w:rsidRPr="004A56E6" w:rsidRDefault="004A56E6" w:rsidP="004A56E6">
      <w:pPr>
        <w:spacing w:after="0" w:line="240" w:lineRule="auto"/>
        <w:jc w:val="center"/>
        <w:rPr>
          <w:rFonts w:ascii="Times New Roman" w:hAnsi="Times New Roman"/>
          <w:b/>
          <w:bCs/>
          <w:caps/>
          <w:sz w:val="28"/>
          <w:szCs w:val="28"/>
        </w:rPr>
      </w:pPr>
      <w:r w:rsidRPr="004A56E6">
        <w:rPr>
          <w:rFonts w:ascii="Times New Roman" w:hAnsi="Times New Roman"/>
          <w:b/>
          <w:bCs/>
          <w:caps/>
          <w:sz w:val="28"/>
          <w:szCs w:val="28"/>
        </w:rPr>
        <w:t xml:space="preserve">рАЗРАБОТКА СИСТЕМЫ ИНТЕГРИРОВАННЫХ МАРКЕТИНГОВЫХ КОММУНИКАЦИЙ ДЛЯ РЕСТОРАННОГО БИЗНЕСА </w:t>
      </w:r>
    </w:p>
    <w:p w:rsidR="004A56E6" w:rsidRDefault="004A56E6" w:rsidP="004A56E6">
      <w:pPr>
        <w:shd w:val="clear" w:color="auto" w:fill="FFFFFF"/>
        <w:autoSpaceDE w:val="0"/>
        <w:autoSpaceDN w:val="0"/>
        <w:adjustRightInd w:val="0"/>
        <w:spacing w:after="0" w:line="240" w:lineRule="auto"/>
        <w:rPr>
          <w:rFonts w:ascii="Times New Roman" w:eastAsia="Times New Roman" w:hAnsi="Times New Roman" w:cs="Times New Roman"/>
          <w:b/>
          <w:bCs/>
          <w:caps/>
          <w:sz w:val="28"/>
          <w:szCs w:val="28"/>
        </w:rPr>
      </w:pPr>
    </w:p>
    <w:p w:rsidR="004A56E6" w:rsidRPr="002010DD" w:rsidRDefault="004A56E6" w:rsidP="004A56E6">
      <w:pPr>
        <w:shd w:val="clear" w:color="auto" w:fill="FFFFFF"/>
        <w:autoSpaceDE w:val="0"/>
        <w:autoSpaceDN w:val="0"/>
        <w:adjustRightInd w:val="0"/>
        <w:spacing w:after="0" w:line="240" w:lineRule="auto"/>
        <w:rPr>
          <w:rFonts w:ascii="Times New Roman" w:eastAsia="Times New Roman" w:hAnsi="Times New Roman" w:cs="Times New Roman"/>
          <w:b/>
          <w:bCs/>
          <w:caps/>
          <w:sz w:val="28"/>
          <w:szCs w:val="28"/>
        </w:rPr>
      </w:pPr>
    </w:p>
    <w:p w:rsidR="004A56E6" w:rsidRPr="002010DD" w:rsidRDefault="004A56E6" w:rsidP="004A56E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8"/>
        </w:rPr>
      </w:pPr>
      <w:r w:rsidRPr="002010DD">
        <w:rPr>
          <w:rFonts w:ascii="Times New Roman" w:eastAsia="Times New Roman" w:hAnsi="Times New Roman" w:cs="Times New Roman"/>
          <w:color w:val="000000"/>
          <w:sz w:val="28"/>
          <w:szCs w:val="28"/>
        </w:rPr>
        <w:t>Работу выполнил</w:t>
      </w:r>
      <w:r>
        <w:rPr>
          <w:rFonts w:ascii="Times New Roman" w:eastAsia="Times New Roman" w:hAnsi="Times New Roman" w:cs="Times New Roman"/>
          <w:color w:val="000000"/>
          <w:sz w:val="28"/>
          <w:szCs w:val="28"/>
        </w:rPr>
        <w:t xml:space="preserve"> _______________</w:t>
      </w:r>
      <w:r w:rsidRPr="002010DD">
        <w:rPr>
          <w:rFonts w:ascii="Times New Roman" w:eastAsia="Times New Roman" w:hAnsi="Times New Roman" w:cs="Times New Roman"/>
          <w:color w:val="000000"/>
          <w:sz w:val="28"/>
          <w:szCs w:val="28"/>
        </w:rPr>
        <w:t>_____________</w:t>
      </w:r>
      <w:r>
        <w:rPr>
          <w:rFonts w:ascii="Times New Roman" w:eastAsia="Times New Roman" w:hAnsi="Times New Roman" w:cs="Times New Roman"/>
          <w:color w:val="000000"/>
          <w:sz w:val="28"/>
          <w:szCs w:val="28"/>
        </w:rPr>
        <w:t>___</w:t>
      </w:r>
      <w:r w:rsidRPr="002010DD">
        <w:rPr>
          <w:rFonts w:ascii="Times New Roman" w:eastAsia="Times New Roman" w:hAnsi="Times New Roman" w:cs="Times New Roman"/>
          <w:color w:val="000000"/>
          <w:sz w:val="28"/>
          <w:szCs w:val="28"/>
        </w:rPr>
        <w:t>_</w:t>
      </w:r>
      <w:r>
        <w:rPr>
          <w:rFonts w:ascii="Times New Roman" w:eastAsia="Times New Roman" w:hAnsi="Times New Roman" w:cs="Times New Roman"/>
          <w:color w:val="000000"/>
          <w:sz w:val="28"/>
          <w:szCs w:val="28"/>
        </w:rPr>
        <w:t>_</w:t>
      </w:r>
      <w:r w:rsidRPr="002010DD">
        <w:rPr>
          <w:rFonts w:ascii="Times New Roman" w:eastAsia="Times New Roman" w:hAnsi="Times New Roman" w:cs="Times New Roman"/>
          <w:color w:val="000000"/>
          <w:sz w:val="28"/>
          <w:szCs w:val="28"/>
        </w:rPr>
        <w:t>_</w:t>
      </w:r>
      <w:r>
        <w:rPr>
          <w:rFonts w:ascii="Times New Roman" w:eastAsia="Times New Roman" w:hAnsi="Times New Roman" w:cs="Times New Roman"/>
          <w:color w:val="000000"/>
          <w:sz w:val="28"/>
          <w:szCs w:val="28"/>
        </w:rPr>
        <w:t>_</w:t>
      </w:r>
      <w:r w:rsidRPr="002010DD">
        <w:rPr>
          <w:rFonts w:ascii="Times New Roman" w:eastAsia="Times New Roman" w:hAnsi="Times New Roman" w:cs="Times New Roman"/>
          <w:color w:val="000000"/>
          <w:sz w:val="28"/>
          <w:szCs w:val="28"/>
        </w:rPr>
        <w:t>_</w:t>
      </w:r>
      <w:r>
        <w:rPr>
          <w:rFonts w:ascii="Times New Roman" w:eastAsia="Times New Roman" w:hAnsi="Times New Roman" w:cs="Times New Roman"/>
          <w:color w:val="000000"/>
          <w:sz w:val="28"/>
          <w:szCs w:val="28"/>
        </w:rPr>
        <w:t>___И.Д. Ковалев</w:t>
      </w:r>
    </w:p>
    <w:p w:rsidR="004A56E6" w:rsidRPr="002010DD" w:rsidRDefault="004A56E6" w:rsidP="004A56E6">
      <w:pPr>
        <w:shd w:val="clear" w:color="auto" w:fill="FFFFFF"/>
        <w:autoSpaceDE w:val="0"/>
        <w:autoSpaceDN w:val="0"/>
        <w:adjustRightInd w:val="0"/>
        <w:spacing w:after="0" w:line="240" w:lineRule="auto"/>
        <w:rPr>
          <w:rFonts w:ascii="Times New Roman" w:eastAsia="Times New Roman" w:hAnsi="Times New Roman" w:cs="Times New Roman"/>
          <w:sz w:val="24"/>
          <w:szCs w:val="20"/>
        </w:rPr>
      </w:pPr>
      <w:r w:rsidRPr="002010DD">
        <w:rPr>
          <w:rFonts w:ascii="Times New Roman" w:eastAsia="Times New Roman" w:hAnsi="Times New Roman" w:cs="Times New Roman"/>
          <w:color w:val="000000"/>
          <w:sz w:val="28"/>
          <w:szCs w:val="24"/>
        </w:rPr>
        <w:t xml:space="preserve">                                                </w:t>
      </w:r>
      <w:r w:rsidRPr="002010DD">
        <w:rPr>
          <w:rFonts w:ascii="Times New Roman" w:eastAsia="Times New Roman" w:hAnsi="Times New Roman" w:cs="Times New Roman"/>
          <w:color w:val="000000"/>
          <w:sz w:val="24"/>
          <w:szCs w:val="20"/>
        </w:rPr>
        <w:t xml:space="preserve">(подпись, дата)                     </w:t>
      </w:r>
    </w:p>
    <w:p w:rsidR="004A56E6" w:rsidRPr="002010DD" w:rsidRDefault="004A56E6" w:rsidP="004A56E6">
      <w:pPr>
        <w:tabs>
          <w:tab w:val="left" w:pos="1125"/>
          <w:tab w:val="center" w:pos="4819"/>
        </w:tabs>
        <w:spacing w:after="0" w:line="360" w:lineRule="auto"/>
        <w:rPr>
          <w:rFonts w:ascii="Times New Roman" w:eastAsia="Times New Roman" w:hAnsi="Times New Roman" w:cs="Times New Roman"/>
          <w:color w:val="000000"/>
          <w:sz w:val="28"/>
          <w:szCs w:val="28"/>
        </w:rPr>
      </w:pPr>
      <w:r w:rsidRPr="002010DD">
        <w:rPr>
          <w:rFonts w:ascii="Times New Roman" w:eastAsia="Times New Roman" w:hAnsi="Times New Roman" w:cs="Times New Roman"/>
          <w:sz w:val="28"/>
          <w:szCs w:val="28"/>
        </w:rPr>
        <w:t xml:space="preserve">Направление подготовки </w:t>
      </w:r>
      <w:r>
        <w:rPr>
          <w:rFonts w:ascii="Times New Roman" w:eastAsia="Times New Roman" w:hAnsi="Times New Roman" w:cs="Times New Roman"/>
          <w:color w:val="000000"/>
          <w:sz w:val="28"/>
          <w:szCs w:val="28"/>
          <w:u w:val="single"/>
        </w:rPr>
        <w:t>38.04.02 Менеджмент</w:t>
      </w:r>
      <w:r w:rsidRPr="002010DD">
        <w:rPr>
          <w:rFonts w:ascii="Times New Roman" w:eastAsia="Times New Roman" w:hAnsi="Times New Roman" w:cs="Times New Roman"/>
          <w:color w:val="000000"/>
          <w:sz w:val="28"/>
          <w:szCs w:val="28"/>
          <w:u w:val="single"/>
        </w:rPr>
        <w:t xml:space="preserve">   </w:t>
      </w:r>
      <w:r w:rsidRPr="002010DD">
        <w:rPr>
          <w:rFonts w:ascii="Times New Roman" w:eastAsia="Times New Roman" w:hAnsi="Times New Roman" w:cs="Times New Roman"/>
          <w:color w:val="000000"/>
          <w:sz w:val="28"/>
          <w:szCs w:val="28"/>
          <w:u w:val="single"/>
        </w:rPr>
        <w:tab/>
      </w:r>
      <w:r w:rsidRPr="002010DD">
        <w:rPr>
          <w:rFonts w:ascii="Times New Roman" w:eastAsia="Times New Roman" w:hAnsi="Times New Roman" w:cs="Times New Roman"/>
          <w:color w:val="000000"/>
          <w:sz w:val="28"/>
          <w:szCs w:val="28"/>
          <w:u w:val="single"/>
        </w:rPr>
        <w:tab/>
      </w:r>
      <w:r w:rsidRPr="002010DD">
        <w:rPr>
          <w:rFonts w:ascii="Times New Roman" w:eastAsia="Times New Roman" w:hAnsi="Times New Roman" w:cs="Times New Roman"/>
          <w:color w:val="000000"/>
          <w:sz w:val="28"/>
          <w:szCs w:val="28"/>
          <w:u w:val="single"/>
        </w:rPr>
        <w:tab/>
      </w:r>
      <w:r w:rsidRPr="002010DD">
        <w:rPr>
          <w:rFonts w:ascii="Times New Roman" w:eastAsia="Times New Roman" w:hAnsi="Times New Roman" w:cs="Times New Roman"/>
          <w:color w:val="000000"/>
          <w:sz w:val="28"/>
          <w:szCs w:val="28"/>
          <w:u w:val="single"/>
        </w:rPr>
        <w:tab/>
      </w:r>
      <w:r w:rsidRPr="002010DD">
        <w:rPr>
          <w:rFonts w:ascii="Times New Roman" w:eastAsia="Times New Roman" w:hAnsi="Times New Roman" w:cs="Times New Roman"/>
          <w:color w:val="000000"/>
          <w:sz w:val="28"/>
          <w:szCs w:val="28"/>
          <w:u w:val="single"/>
        </w:rPr>
        <w:tab/>
      </w:r>
    </w:p>
    <w:p w:rsidR="004A56E6" w:rsidRPr="002010DD" w:rsidRDefault="004A56E6" w:rsidP="004A56E6">
      <w:pPr>
        <w:tabs>
          <w:tab w:val="left" w:pos="1125"/>
          <w:tab w:val="center" w:pos="4819"/>
        </w:tabs>
        <w:spacing w:after="0" w:line="360" w:lineRule="auto"/>
        <w:rPr>
          <w:rFonts w:ascii="Times New Roman" w:eastAsia="Times New Roman" w:hAnsi="Times New Roman" w:cs="Times New Roman"/>
          <w:color w:val="000000"/>
          <w:sz w:val="28"/>
          <w:szCs w:val="28"/>
        </w:rPr>
      </w:pPr>
      <w:r w:rsidRPr="002010DD">
        <w:rPr>
          <w:rFonts w:ascii="Times New Roman" w:eastAsia="Times New Roman" w:hAnsi="Times New Roman" w:cs="Times New Roman"/>
          <w:color w:val="000000"/>
          <w:sz w:val="28"/>
          <w:szCs w:val="28"/>
        </w:rPr>
        <w:t xml:space="preserve">Направленность (профиль)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u w:val="single"/>
        </w:rPr>
        <w:t xml:space="preserve">Маркетинг              </w:t>
      </w:r>
      <w:r w:rsidRPr="002010DD">
        <w:rPr>
          <w:rFonts w:ascii="Times New Roman" w:eastAsia="Times New Roman" w:hAnsi="Times New Roman" w:cs="Times New Roman"/>
          <w:color w:val="000000"/>
          <w:sz w:val="28"/>
          <w:szCs w:val="28"/>
          <w:u w:val="single"/>
        </w:rPr>
        <w:tab/>
      </w:r>
      <w:r w:rsidRPr="002010DD">
        <w:rPr>
          <w:rFonts w:ascii="Times New Roman" w:eastAsia="Times New Roman" w:hAnsi="Times New Roman" w:cs="Times New Roman"/>
          <w:color w:val="000000"/>
          <w:sz w:val="28"/>
          <w:szCs w:val="28"/>
          <w:u w:val="single"/>
        </w:rPr>
        <w:tab/>
      </w:r>
      <w:r w:rsidRPr="002010DD">
        <w:rPr>
          <w:rFonts w:ascii="Times New Roman" w:eastAsia="Times New Roman" w:hAnsi="Times New Roman" w:cs="Times New Roman"/>
          <w:color w:val="000000"/>
          <w:sz w:val="28"/>
          <w:szCs w:val="28"/>
          <w:u w:val="single"/>
        </w:rPr>
        <w:tab/>
      </w:r>
      <w:r w:rsidRPr="002010DD">
        <w:rPr>
          <w:rFonts w:ascii="Times New Roman" w:eastAsia="Times New Roman" w:hAnsi="Times New Roman" w:cs="Times New Roman"/>
          <w:color w:val="000000"/>
          <w:sz w:val="28"/>
          <w:szCs w:val="28"/>
          <w:u w:val="single"/>
        </w:rPr>
        <w:tab/>
      </w:r>
      <w:r w:rsidRPr="002010DD">
        <w:rPr>
          <w:rFonts w:ascii="Times New Roman" w:eastAsia="Times New Roman" w:hAnsi="Times New Roman" w:cs="Times New Roman"/>
          <w:color w:val="000000"/>
          <w:sz w:val="28"/>
          <w:szCs w:val="28"/>
          <w:u w:val="single"/>
        </w:rPr>
        <w:tab/>
      </w:r>
    </w:p>
    <w:p w:rsidR="004A56E6" w:rsidRPr="002010DD" w:rsidRDefault="004A56E6" w:rsidP="004A56E6">
      <w:pPr>
        <w:spacing w:after="0" w:line="240" w:lineRule="auto"/>
        <w:rPr>
          <w:rFonts w:ascii="Times New Roman" w:eastAsia="Calibri" w:hAnsi="Times New Roman" w:cs="Times New Roman"/>
          <w:sz w:val="28"/>
          <w:szCs w:val="28"/>
        </w:rPr>
      </w:pPr>
      <w:r w:rsidRPr="002010DD">
        <w:rPr>
          <w:rFonts w:ascii="Times New Roman" w:eastAsia="Calibri" w:hAnsi="Times New Roman" w:cs="Times New Roman"/>
          <w:sz w:val="28"/>
          <w:szCs w:val="28"/>
        </w:rPr>
        <w:t xml:space="preserve">Научный руководитель </w:t>
      </w:r>
    </w:p>
    <w:p w:rsidR="004A56E6" w:rsidRPr="002010DD" w:rsidRDefault="0049224A" w:rsidP="004A56E6">
      <w:pPr>
        <w:tabs>
          <w:tab w:val="left" w:pos="1125"/>
          <w:tab w:val="center" w:pos="4819"/>
        </w:tabs>
        <w:spacing w:after="0" w:line="240" w:lineRule="auto"/>
        <w:rPr>
          <w:rFonts w:ascii="Times New Roman" w:eastAsia="Calibri" w:hAnsi="Times New Roman" w:cs="Times New Roman"/>
          <w:color w:val="000000"/>
          <w:sz w:val="28"/>
          <w:szCs w:val="28"/>
        </w:rPr>
      </w:pPr>
      <w:r w:rsidRPr="00A26FB6">
        <w:rPr>
          <w:rFonts w:ascii="Times New Roman" w:eastAsia="Calibri" w:hAnsi="Times New Roman" w:cs="Times New Roman"/>
          <w:color w:val="000000"/>
          <w:sz w:val="28"/>
          <w:szCs w:val="28"/>
        </w:rPr>
        <w:t>канд. экон. наук</w:t>
      </w:r>
      <w:r>
        <w:rPr>
          <w:rFonts w:ascii="Times New Roman" w:eastAsia="Calibri" w:hAnsi="Times New Roman" w:cs="Times New Roman"/>
          <w:color w:val="000000"/>
          <w:sz w:val="28"/>
          <w:szCs w:val="28"/>
        </w:rPr>
        <w:t>,</w:t>
      </w:r>
      <w:r w:rsidRPr="00A26FB6">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доц.</w:t>
      </w:r>
      <w:r w:rsidR="00A26FB6" w:rsidRPr="00A26FB6">
        <w:rPr>
          <w:rFonts w:ascii="Times New Roman" w:eastAsia="Calibri" w:hAnsi="Times New Roman" w:cs="Times New Roman"/>
          <w:color w:val="000000"/>
          <w:sz w:val="28"/>
          <w:szCs w:val="28"/>
        </w:rPr>
        <w:t xml:space="preserve"> </w:t>
      </w:r>
      <w:r w:rsidR="004A56E6" w:rsidRPr="002010DD">
        <w:rPr>
          <w:rFonts w:ascii="Times New Roman" w:eastAsia="Calibri" w:hAnsi="Times New Roman" w:cs="Times New Roman"/>
          <w:color w:val="000000"/>
          <w:sz w:val="28"/>
          <w:szCs w:val="28"/>
        </w:rPr>
        <w:t>___________________________________</w:t>
      </w:r>
      <w:r w:rsidR="00A26FB6">
        <w:rPr>
          <w:rFonts w:ascii="Times New Roman" w:eastAsia="Calibri" w:hAnsi="Times New Roman" w:cs="Times New Roman"/>
          <w:color w:val="000000"/>
          <w:sz w:val="28"/>
          <w:szCs w:val="28"/>
        </w:rPr>
        <w:t>_</w:t>
      </w:r>
      <w:r w:rsidR="004A56E6">
        <w:rPr>
          <w:rFonts w:ascii="Times New Roman" w:hAnsi="Times New Roman" w:cs="Times New Roman"/>
          <w:sz w:val="28"/>
          <w:szCs w:val="28"/>
        </w:rPr>
        <w:t>В.О. Покуль</w:t>
      </w:r>
    </w:p>
    <w:p w:rsidR="004A56E6" w:rsidRPr="002010DD" w:rsidRDefault="004A56E6" w:rsidP="004A56E6">
      <w:pPr>
        <w:tabs>
          <w:tab w:val="left" w:pos="3855"/>
        </w:tabs>
        <w:spacing w:after="0" w:line="240" w:lineRule="auto"/>
        <w:jc w:val="center"/>
        <w:rPr>
          <w:rFonts w:ascii="Times New Roman" w:eastAsia="Calibri" w:hAnsi="Times New Roman" w:cs="Times New Roman"/>
          <w:sz w:val="24"/>
          <w:szCs w:val="24"/>
        </w:rPr>
      </w:pPr>
      <w:r w:rsidRPr="002010DD">
        <w:rPr>
          <w:rFonts w:ascii="Times New Roman" w:eastAsia="Calibri" w:hAnsi="Times New Roman" w:cs="Times New Roman"/>
          <w:sz w:val="24"/>
          <w:szCs w:val="24"/>
        </w:rPr>
        <w:t>(подпись)</w:t>
      </w:r>
    </w:p>
    <w:p w:rsidR="004A56E6" w:rsidRPr="00FD7661" w:rsidRDefault="004A56E6" w:rsidP="004A56E6">
      <w:pPr>
        <w:spacing w:after="0" w:line="240" w:lineRule="auto"/>
        <w:rPr>
          <w:rFonts w:ascii="Times New Roman" w:eastAsia="Calibri" w:hAnsi="Times New Roman" w:cs="Times New Roman"/>
          <w:sz w:val="28"/>
          <w:szCs w:val="28"/>
        </w:rPr>
      </w:pPr>
      <w:r w:rsidRPr="00FD7661">
        <w:rPr>
          <w:rFonts w:ascii="Times New Roman" w:eastAsia="Calibri" w:hAnsi="Times New Roman" w:cs="Times New Roman"/>
          <w:sz w:val="28"/>
          <w:szCs w:val="28"/>
        </w:rPr>
        <w:t>Нормоконтролер</w:t>
      </w:r>
    </w:p>
    <w:p w:rsidR="004A56E6" w:rsidRPr="00FD7661" w:rsidRDefault="00B92CE2" w:rsidP="004A56E6">
      <w:pPr>
        <w:rPr>
          <w:rFonts w:ascii="Times New Roman" w:eastAsia="Calibri" w:hAnsi="Times New Roman" w:cs="Times New Roman"/>
          <w:sz w:val="28"/>
          <w:szCs w:val="28"/>
        </w:rPr>
      </w:pPr>
      <w:r>
        <w:rPr>
          <w:rFonts w:ascii="Times New Roman" w:eastAsia="Calibri" w:hAnsi="Times New Roman" w:cs="Times New Roman"/>
          <w:color w:val="000000"/>
          <w:sz w:val="28"/>
          <w:szCs w:val="28"/>
        </w:rPr>
        <w:t>п</w:t>
      </w:r>
      <w:r w:rsidR="00A26FB6">
        <w:rPr>
          <w:rFonts w:ascii="Times New Roman" w:eastAsia="Calibri" w:hAnsi="Times New Roman" w:cs="Times New Roman"/>
          <w:color w:val="000000"/>
          <w:sz w:val="28"/>
          <w:szCs w:val="28"/>
        </w:rPr>
        <w:t>реп.</w:t>
      </w:r>
      <w:r w:rsidR="004A56E6" w:rsidRPr="00FD7661">
        <w:rPr>
          <w:rFonts w:ascii="Times New Roman" w:eastAsia="Calibri" w:hAnsi="Times New Roman" w:cs="Times New Roman"/>
          <w:color w:val="000000"/>
          <w:sz w:val="28"/>
          <w:szCs w:val="28"/>
        </w:rPr>
        <w:t>_______________</w:t>
      </w:r>
      <w:r w:rsidR="004A56E6" w:rsidRPr="00FD7661">
        <w:rPr>
          <w:rFonts w:ascii="Times New Roman" w:eastAsia="Calibri" w:hAnsi="Times New Roman" w:cs="Times New Roman"/>
          <w:sz w:val="28"/>
          <w:szCs w:val="28"/>
        </w:rPr>
        <w:t>____________</w:t>
      </w:r>
      <w:r w:rsidR="004A56E6">
        <w:rPr>
          <w:rFonts w:ascii="Times New Roman" w:eastAsia="Calibri" w:hAnsi="Times New Roman" w:cs="Times New Roman"/>
          <w:sz w:val="28"/>
          <w:szCs w:val="28"/>
        </w:rPr>
        <w:t>______________</w:t>
      </w:r>
      <w:r w:rsidR="00A26FB6">
        <w:rPr>
          <w:rFonts w:ascii="Times New Roman" w:eastAsia="Calibri" w:hAnsi="Times New Roman" w:cs="Times New Roman"/>
          <w:sz w:val="28"/>
          <w:szCs w:val="28"/>
        </w:rPr>
        <w:t>_______</w:t>
      </w:r>
      <w:r w:rsidR="004A56E6">
        <w:rPr>
          <w:rFonts w:ascii="Times New Roman" w:eastAsia="Calibri" w:hAnsi="Times New Roman" w:cs="Times New Roman"/>
          <w:sz w:val="28"/>
          <w:szCs w:val="28"/>
        </w:rPr>
        <w:t xml:space="preserve"> А.Б</w:t>
      </w:r>
      <w:r w:rsidR="004A56E6" w:rsidRPr="00FD7661">
        <w:rPr>
          <w:rFonts w:ascii="Times New Roman" w:eastAsia="Calibri" w:hAnsi="Times New Roman" w:cs="Times New Roman"/>
          <w:sz w:val="28"/>
          <w:szCs w:val="28"/>
        </w:rPr>
        <w:t xml:space="preserve">. </w:t>
      </w:r>
      <w:r w:rsidR="004A56E6">
        <w:rPr>
          <w:rFonts w:ascii="Times New Roman" w:eastAsia="Calibri" w:hAnsi="Times New Roman" w:cs="Times New Roman"/>
          <w:sz w:val="28"/>
          <w:szCs w:val="28"/>
        </w:rPr>
        <w:t>Тололина</w:t>
      </w:r>
    </w:p>
    <w:p w:rsidR="004A56E6" w:rsidRPr="002010DD" w:rsidRDefault="004A56E6" w:rsidP="004A56E6">
      <w:pPr>
        <w:spacing w:after="0" w:line="240" w:lineRule="auto"/>
        <w:jc w:val="center"/>
        <w:rPr>
          <w:rFonts w:ascii="Times New Roman" w:eastAsia="Calibri" w:hAnsi="Times New Roman" w:cs="Times New Roman"/>
          <w:sz w:val="24"/>
          <w:szCs w:val="20"/>
        </w:rPr>
      </w:pPr>
      <w:r w:rsidRPr="002010DD">
        <w:rPr>
          <w:rFonts w:ascii="Times New Roman" w:eastAsia="Calibri" w:hAnsi="Times New Roman" w:cs="Times New Roman"/>
          <w:sz w:val="24"/>
          <w:szCs w:val="20"/>
        </w:rPr>
        <w:t xml:space="preserve"> (подпись)</w:t>
      </w:r>
    </w:p>
    <w:p w:rsidR="004A56E6" w:rsidRPr="002010DD" w:rsidRDefault="004A56E6" w:rsidP="00A26FB6">
      <w:pPr>
        <w:spacing w:after="0" w:line="240" w:lineRule="auto"/>
        <w:rPr>
          <w:rFonts w:ascii="Times New Roman" w:eastAsia="Times New Roman" w:hAnsi="Times New Roman" w:cs="Times New Roman"/>
          <w:color w:val="000000"/>
          <w:sz w:val="28"/>
          <w:szCs w:val="28"/>
        </w:rPr>
      </w:pPr>
    </w:p>
    <w:p w:rsidR="004A56E6" w:rsidRDefault="004A56E6" w:rsidP="004A56E6">
      <w:pPr>
        <w:spacing w:after="0" w:line="240" w:lineRule="auto"/>
        <w:jc w:val="center"/>
        <w:rPr>
          <w:rFonts w:ascii="Times New Roman" w:eastAsia="Times New Roman" w:hAnsi="Times New Roman" w:cs="Times New Roman"/>
          <w:color w:val="000000"/>
          <w:sz w:val="28"/>
          <w:szCs w:val="28"/>
        </w:rPr>
      </w:pPr>
      <w:r w:rsidRPr="002010DD">
        <w:rPr>
          <w:rFonts w:ascii="Times New Roman" w:eastAsia="Times New Roman" w:hAnsi="Times New Roman" w:cs="Times New Roman"/>
          <w:color w:val="000000"/>
          <w:sz w:val="28"/>
          <w:szCs w:val="28"/>
        </w:rPr>
        <w:t xml:space="preserve">Краснодар </w:t>
      </w:r>
    </w:p>
    <w:p w:rsidR="004A56E6" w:rsidRPr="009013EB" w:rsidRDefault="004A56E6" w:rsidP="004A56E6">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2022</w:t>
      </w:r>
    </w:p>
    <w:p w:rsidR="009B38E1" w:rsidRPr="009B38E1" w:rsidRDefault="009B38E1" w:rsidP="009B38E1">
      <w:pPr>
        <w:keepNext/>
        <w:keepLines/>
        <w:spacing w:after="0" w:line="360" w:lineRule="auto"/>
        <w:jc w:val="center"/>
        <w:rPr>
          <w:rFonts w:ascii="Times New Roman" w:eastAsia="Times New Roman" w:hAnsi="Times New Roman" w:cs="Times New Roman"/>
          <w:b/>
          <w:sz w:val="28"/>
          <w:szCs w:val="28"/>
          <w:lang w:eastAsia="ru-RU"/>
        </w:rPr>
      </w:pPr>
      <w:r w:rsidRPr="009B38E1">
        <w:rPr>
          <w:rFonts w:ascii="Times New Roman" w:eastAsia="Times New Roman" w:hAnsi="Times New Roman" w:cs="Times New Roman"/>
          <w:b/>
          <w:sz w:val="28"/>
          <w:szCs w:val="28"/>
          <w:lang w:eastAsia="ru-RU"/>
        </w:rPr>
        <w:lastRenderedPageBreak/>
        <w:t>СОДЕРЖАНИЕ</w:t>
      </w:r>
    </w:p>
    <w:p w:rsidR="009B38E1" w:rsidRPr="009B38E1" w:rsidRDefault="009B38E1" w:rsidP="009B38E1">
      <w:pPr>
        <w:spacing w:after="0" w:line="360" w:lineRule="auto"/>
        <w:jc w:val="both"/>
        <w:rPr>
          <w:rFonts w:ascii="Times New Roman" w:eastAsia="Times New Roman" w:hAnsi="Times New Roman" w:cs="Times New Roman"/>
          <w:sz w:val="28"/>
          <w:szCs w:val="28"/>
          <w:lang w:eastAsia="ru-RU"/>
        </w:rPr>
      </w:pPr>
    </w:p>
    <w:p w:rsidR="009B38E1" w:rsidRPr="009B38E1" w:rsidRDefault="009B38E1" w:rsidP="002A5310">
      <w:pPr>
        <w:tabs>
          <w:tab w:val="left" w:pos="9214"/>
        </w:tabs>
        <w:spacing w:after="0" w:line="360" w:lineRule="auto"/>
        <w:rPr>
          <w:rFonts w:ascii="Times New Roman" w:eastAsia="Times New Roman" w:hAnsi="Times New Roman" w:cs="Times New Roman"/>
          <w:sz w:val="28"/>
          <w:szCs w:val="28"/>
          <w:lang w:eastAsia="ru-RU"/>
        </w:rPr>
      </w:pPr>
      <w:r w:rsidRPr="009B38E1">
        <w:rPr>
          <w:rFonts w:ascii="Times New Roman" w:eastAsia="Times New Roman" w:hAnsi="Times New Roman" w:cs="Times New Roman"/>
          <w:sz w:val="28"/>
          <w:szCs w:val="28"/>
          <w:lang w:eastAsia="ru-RU"/>
        </w:rPr>
        <w:t>Введение</w:t>
      </w:r>
      <w:r w:rsidRPr="009B38E1">
        <w:rPr>
          <w:rFonts w:ascii="Times New Roman" w:eastAsia="Times New Roman" w:hAnsi="Times New Roman" w:cs="Times New Roman"/>
          <w:sz w:val="28"/>
          <w:szCs w:val="28"/>
          <w:u w:val="dotted"/>
          <w:lang w:eastAsia="ru-RU"/>
        </w:rPr>
        <w:tab/>
      </w:r>
      <w:r w:rsidRPr="003D1393">
        <w:rPr>
          <w:rFonts w:ascii="Times New Roman" w:eastAsia="Times New Roman" w:hAnsi="Times New Roman" w:cs="Times New Roman"/>
          <w:sz w:val="28"/>
          <w:szCs w:val="28"/>
          <w:lang w:eastAsia="ru-RU"/>
        </w:rPr>
        <w:t>4</w:t>
      </w:r>
    </w:p>
    <w:p w:rsidR="009B38E1" w:rsidRPr="009B38E1" w:rsidRDefault="009B38E1" w:rsidP="009B38E1">
      <w:pPr>
        <w:tabs>
          <w:tab w:val="left" w:pos="9214"/>
        </w:tabs>
        <w:spacing w:after="0" w:line="360" w:lineRule="auto"/>
        <w:ind w:left="284" w:hanging="284"/>
        <w:rPr>
          <w:rFonts w:ascii="Times New Roman" w:eastAsia="Times New Roman" w:hAnsi="Times New Roman" w:cs="Times New Roman"/>
          <w:sz w:val="28"/>
          <w:szCs w:val="28"/>
          <w:lang w:eastAsia="ru-RU"/>
        </w:rPr>
      </w:pPr>
      <w:r w:rsidRPr="009B38E1">
        <w:rPr>
          <w:rFonts w:ascii="Times New Roman" w:eastAsia="Times New Roman" w:hAnsi="Times New Roman" w:cs="Times New Roman"/>
          <w:sz w:val="28"/>
          <w:szCs w:val="28"/>
          <w:lang w:eastAsia="ru-RU"/>
        </w:rPr>
        <w:t xml:space="preserve">1 </w:t>
      </w:r>
      <w:r w:rsidR="002A5310" w:rsidRPr="002A5310">
        <w:rPr>
          <w:rFonts w:ascii="Times New Roman" w:eastAsia="Times New Roman" w:hAnsi="Times New Roman" w:cs="Times New Roman"/>
          <w:sz w:val="28"/>
          <w:szCs w:val="28"/>
          <w:lang w:eastAsia="ru-RU"/>
        </w:rPr>
        <w:t>Теоретические аспекты системы интегрированных маркетинговых коммуникаций</w:t>
      </w:r>
      <w:r w:rsidRPr="009B38E1">
        <w:rPr>
          <w:rFonts w:ascii="Times New Roman" w:eastAsia="Times New Roman" w:hAnsi="Times New Roman" w:cs="Times New Roman"/>
          <w:sz w:val="28"/>
          <w:szCs w:val="28"/>
          <w:u w:val="dotted"/>
          <w:lang w:eastAsia="ru-RU"/>
        </w:rPr>
        <w:tab/>
      </w:r>
      <w:r w:rsidR="00616B10">
        <w:rPr>
          <w:rFonts w:ascii="Times New Roman" w:eastAsia="Times New Roman" w:hAnsi="Times New Roman" w:cs="Times New Roman"/>
          <w:sz w:val="28"/>
          <w:szCs w:val="28"/>
          <w:lang w:eastAsia="ru-RU"/>
        </w:rPr>
        <w:t>9</w:t>
      </w:r>
    </w:p>
    <w:p w:rsidR="009B38E1" w:rsidRPr="009B38E1" w:rsidRDefault="009B38E1" w:rsidP="001A1918">
      <w:pPr>
        <w:tabs>
          <w:tab w:val="left" w:pos="9214"/>
        </w:tabs>
        <w:spacing w:after="0" w:line="360" w:lineRule="auto"/>
        <w:ind w:left="709" w:hanging="425"/>
        <w:rPr>
          <w:rFonts w:ascii="Times New Roman" w:eastAsia="Times New Roman" w:hAnsi="Times New Roman" w:cs="Times New Roman"/>
          <w:sz w:val="28"/>
          <w:szCs w:val="28"/>
          <w:lang w:eastAsia="ru-RU"/>
        </w:rPr>
      </w:pPr>
      <w:r w:rsidRPr="009B38E1">
        <w:rPr>
          <w:rFonts w:ascii="Times New Roman" w:eastAsia="Times New Roman" w:hAnsi="Times New Roman" w:cs="Times New Roman"/>
          <w:sz w:val="28"/>
          <w:szCs w:val="28"/>
          <w:lang w:eastAsia="ru-RU"/>
        </w:rPr>
        <w:t xml:space="preserve">1.1 </w:t>
      </w:r>
      <w:r w:rsidR="002A5310" w:rsidRPr="002A5310">
        <w:rPr>
          <w:rFonts w:ascii="Times New Roman" w:eastAsia="Times New Roman" w:hAnsi="Times New Roman" w:cs="Times New Roman"/>
          <w:sz w:val="28"/>
          <w:szCs w:val="28"/>
          <w:lang w:eastAsia="ru-RU"/>
        </w:rPr>
        <w:t>Сущность, виды и классификация интегрированных маркетинговых коммуникаций как современной коммуникационной технологии 20 века</w:t>
      </w:r>
      <w:r w:rsidRPr="009B38E1">
        <w:rPr>
          <w:rFonts w:ascii="Times New Roman" w:eastAsia="Times New Roman" w:hAnsi="Times New Roman" w:cs="Times New Roman"/>
          <w:sz w:val="28"/>
          <w:szCs w:val="28"/>
          <w:u w:val="dotted"/>
          <w:lang w:eastAsia="ru-RU"/>
        </w:rPr>
        <w:tab/>
      </w:r>
      <w:r w:rsidR="00616B10">
        <w:rPr>
          <w:rFonts w:ascii="Times New Roman" w:eastAsia="Times New Roman" w:hAnsi="Times New Roman" w:cs="Times New Roman"/>
          <w:sz w:val="28"/>
          <w:szCs w:val="28"/>
          <w:lang w:eastAsia="ru-RU"/>
        </w:rPr>
        <w:t>9</w:t>
      </w:r>
    </w:p>
    <w:p w:rsidR="009B38E1" w:rsidRPr="009B38E1" w:rsidRDefault="009B38E1" w:rsidP="001A1918">
      <w:pPr>
        <w:tabs>
          <w:tab w:val="left" w:pos="9072"/>
        </w:tabs>
        <w:spacing w:after="0" w:line="360" w:lineRule="auto"/>
        <w:ind w:left="709" w:hanging="425"/>
        <w:rPr>
          <w:rFonts w:ascii="Times New Roman" w:eastAsia="Times New Roman" w:hAnsi="Times New Roman" w:cs="Times New Roman"/>
          <w:sz w:val="28"/>
          <w:szCs w:val="28"/>
          <w:lang w:eastAsia="ru-RU"/>
        </w:rPr>
      </w:pPr>
      <w:r w:rsidRPr="009B38E1">
        <w:rPr>
          <w:rFonts w:ascii="Times New Roman" w:eastAsia="Times New Roman" w:hAnsi="Times New Roman" w:cs="Times New Roman"/>
          <w:sz w:val="28"/>
          <w:szCs w:val="28"/>
          <w:lang w:eastAsia="ru-RU"/>
        </w:rPr>
        <w:t xml:space="preserve">1.2 </w:t>
      </w:r>
      <w:r w:rsidR="002A5310" w:rsidRPr="002A5310">
        <w:rPr>
          <w:rFonts w:ascii="Times New Roman" w:eastAsia="Times New Roman" w:hAnsi="Times New Roman" w:cs="Times New Roman"/>
          <w:sz w:val="28"/>
          <w:szCs w:val="28"/>
          <w:lang w:eastAsia="ru-RU"/>
        </w:rPr>
        <w:t>Зарубежный опыт и российская практика развития интегрированных маркетинговых коммуникаций</w:t>
      </w:r>
      <w:r w:rsidRPr="009B38E1">
        <w:rPr>
          <w:rFonts w:ascii="Times New Roman" w:eastAsia="Times New Roman" w:hAnsi="Times New Roman" w:cs="Times New Roman"/>
          <w:sz w:val="28"/>
          <w:szCs w:val="28"/>
          <w:u w:val="dotted"/>
          <w:lang w:eastAsia="ru-RU"/>
        </w:rPr>
        <w:tab/>
      </w:r>
      <w:r w:rsidR="00616B10">
        <w:rPr>
          <w:rFonts w:ascii="Times New Roman" w:eastAsia="Times New Roman" w:hAnsi="Times New Roman" w:cs="Times New Roman"/>
          <w:sz w:val="28"/>
          <w:szCs w:val="28"/>
          <w:lang w:eastAsia="ru-RU"/>
        </w:rPr>
        <w:t>21</w:t>
      </w:r>
    </w:p>
    <w:p w:rsidR="009B38E1" w:rsidRPr="009B38E1" w:rsidRDefault="009B38E1" w:rsidP="001A1918">
      <w:pPr>
        <w:tabs>
          <w:tab w:val="left" w:pos="9072"/>
        </w:tabs>
        <w:spacing w:after="0" w:line="360" w:lineRule="auto"/>
        <w:ind w:left="709" w:hanging="425"/>
        <w:rPr>
          <w:rFonts w:ascii="Times New Roman" w:eastAsia="Times New Roman" w:hAnsi="Times New Roman" w:cs="Times New Roman"/>
          <w:sz w:val="28"/>
          <w:szCs w:val="28"/>
          <w:lang w:eastAsia="ru-RU"/>
        </w:rPr>
      </w:pPr>
      <w:r w:rsidRPr="009B38E1">
        <w:rPr>
          <w:rFonts w:ascii="Times New Roman" w:eastAsia="Times New Roman" w:hAnsi="Times New Roman" w:cs="Times New Roman"/>
          <w:sz w:val="28"/>
          <w:szCs w:val="28"/>
          <w:lang w:eastAsia="ru-RU"/>
        </w:rPr>
        <w:t xml:space="preserve">1.3 </w:t>
      </w:r>
      <w:r w:rsidR="002A5310" w:rsidRPr="002A5310">
        <w:rPr>
          <w:rFonts w:ascii="Times New Roman" w:eastAsia="Times New Roman" w:hAnsi="Times New Roman" w:cs="Times New Roman"/>
          <w:sz w:val="28"/>
          <w:szCs w:val="28"/>
          <w:lang w:eastAsia="ru-RU"/>
        </w:rPr>
        <w:t>Особенности и измерение эффективности применения интегрированных маркетинговых коммуникаций</w:t>
      </w:r>
      <w:r w:rsidRPr="009B38E1">
        <w:rPr>
          <w:rFonts w:ascii="Times New Roman" w:eastAsia="Times New Roman" w:hAnsi="Times New Roman" w:cs="Times New Roman"/>
          <w:sz w:val="28"/>
          <w:szCs w:val="28"/>
          <w:u w:val="dotted"/>
          <w:lang w:eastAsia="ru-RU"/>
        </w:rPr>
        <w:tab/>
      </w:r>
      <w:r w:rsidR="002C0367">
        <w:rPr>
          <w:rFonts w:ascii="Times New Roman" w:eastAsia="Times New Roman" w:hAnsi="Times New Roman" w:cs="Times New Roman"/>
          <w:sz w:val="28"/>
          <w:szCs w:val="28"/>
          <w:lang w:eastAsia="ru-RU"/>
        </w:rPr>
        <w:t>29</w:t>
      </w:r>
    </w:p>
    <w:p w:rsidR="009B38E1" w:rsidRPr="009B38E1" w:rsidRDefault="009B38E1" w:rsidP="002A5310">
      <w:pPr>
        <w:tabs>
          <w:tab w:val="left" w:pos="9072"/>
        </w:tabs>
        <w:spacing w:after="0" w:line="360" w:lineRule="auto"/>
        <w:ind w:left="284" w:hanging="284"/>
        <w:rPr>
          <w:rFonts w:ascii="Times New Roman" w:eastAsia="Times New Roman" w:hAnsi="Times New Roman" w:cs="Times New Roman"/>
          <w:sz w:val="28"/>
          <w:szCs w:val="28"/>
          <w:lang w:eastAsia="ru-RU"/>
        </w:rPr>
      </w:pPr>
      <w:r w:rsidRPr="009B38E1">
        <w:rPr>
          <w:rFonts w:ascii="Times New Roman" w:eastAsia="Times New Roman" w:hAnsi="Times New Roman" w:cs="Times New Roman"/>
          <w:sz w:val="28"/>
          <w:szCs w:val="28"/>
          <w:lang w:eastAsia="ru-RU"/>
        </w:rPr>
        <w:t xml:space="preserve">2 </w:t>
      </w:r>
      <w:r w:rsidR="002A5310" w:rsidRPr="002A5310">
        <w:rPr>
          <w:rFonts w:ascii="Times New Roman" w:eastAsia="Times New Roman" w:hAnsi="Times New Roman" w:cs="Times New Roman"/>
          <w:sz w:val="28"/>
          <w:szCs w:val="28"/>
          <w:lang w:eastAsia="ru-RU"/>
        </w:rPr>
        <w:t>Исследование состояния интегрированных маркетинговых коммуникаций в ресторанном бизнесе</w:t>
      </w:r>
      <w:r w:rsidRPr="009B38E1">
        <w:rPr>
          <w:rFonts w:ascii="Times New Roman" w:eastAsia="Times New Roman" w:hAnsi="Times New Roman" w:cs="Times New Roman"/>
          <w:sz w:val="28"/>
          <w:szCs w:val="28"/>
          <w:u w:val="dotted"/>
          <w:lang w:eastAsia="ru-RU"/>
        </w:rPr>
        <w:tab/>
      </w:r>
      <w:r w:rsidR="002C0367">
        <w:rPr>
          <w:rFonts w:ascii="Times New Roman" w:eastAsia="Times New Roman" w:hAnsi="Times New Roman" w:cs="Times New Roman"/>
          <w:sz w:val="28"/>
          <w:szCs w:val="28"/>
          <w:lang w:eastAsia="ru-RU"/>
        </w:rPr>
        <w:t>36</w:t>
      </w:r>
    </w:p>
    <w:p w:rsidR="009B38E1" w:rsidRPr="009B38E1" w:rsidRDefault="009B38E1" w:rsidP="002A5310">
      <w:pPr>
        <w:tabs>
          <w:tab w:val="left" w:pos="851"/>
          <w:tab w:val="left" w:pos="9072"/>
        </w:tabs>
        <w:spacing w:after="0" w:line="360" w:lineRule="auto"/>
        <w:ind w:left="709" w:hanging="426"/>
        <w:rPr>
          <w:rFonts w:ascii="Times New Roman" w:eastAsia="Times New Roman" w:hAnsi="Times New Roman" w:cs="Times New Roman"/>
          <w:sz w:val="28"/>
          <w:szCs w:val="28"/>
          <w:lang w:eastAsia="ru-RU"/>
        </w:rPr>
      </w:pPr>
      <w:r w:rsidRPr="009B38E1">
        <w:rPr>
          <w:rFonts w:ascii="Times New Roman" w:eastAsia="Times New Roman" w:hAnsi="Times New Roman" w:cs="Times New Roman"/>
          <w:sz w:val="28"/>
          <w:szCs w:val="28"/>
          <w:lang w:eastAsia="ru-RU"/>
        </w:rPr>
        <w:t xml:space="preserve">2.1 </w:t>
      </w:r>
      <w:r w:rsidR="002A5310" w:rsidRPr="002A5310">
        <w:rPr>
          <w:rFonts w:ascii="Times New Roman" w:eastAsia="Times New Roman" w:hAnsi="Times New Roman" w:cs="Times New Roman"/>
          <w:sz w:val="28"/>
          <w:szCs w:val="28"/>
          <w:lang w:eastAsia="ru-RU"/>
        </w:rPr>
        <w:t>Общий анализ состояния ресторанного бизнеса в РФ</w:t>
      </w:r>
      <w:r w:rsidRPr="009B38E1">
        <w:rPr>
          <w:rFonts w:ascii="Times New Roman" w:eastAsia="Times New Roman" w:hAnsi="Times New Roman" w:cs="Times New Roman"/>
          <w:sz w:val="28"/>
          <w:szCs w:val="28"/>
          <w:u w:val="dotted"/>
          <w:lang w:eastAsia="ru-RU"/>
        </w:rPr>
        <w:tab/>
      </w:r>
      <w:r w:rsidR="002C0367">
        <w:rPr>
          <w:rFonts w:ascii="Times New Roman" w:eastAsia="Times New Roman" w:hAnsi="Times New Roman" w:cs="Times New Roman"/>
          <w:sz w:val="28"/>
          <w:szCs w:val="28"/>
          <w:lang w:eastAsia="ru-RU"/>
        </w:rPr>
        <w:t>36</w:t>
      </w:r>
    </w:p>
    <w:p w:rsidR="009B38E1" w:rsidRPr="009B38E1" w:rsidRDefault="009B38E1" w:rsidP="002A5310">
      <w:pPr>
        <w:tabs>
          <w:tab w:val="left" w:pos="851"/>
          <w:tab w:val="left" w:pos="9072"/>
        </w:tabs>
        <w:spacing w:after="0" w:line="360" w:lineRule="auto"/>
        <w:ind w:left="709" w:hanging="425"/>
        <w:rPr>
          <w:rFonts w:ascii="Times New Roman" w:eastAsia="Times New Roman" w:hAnsi="Times New Roman" w:cs="Times New Roman"/>
          <w:sz w:val="28"/>
          <w:szCs w:val="28"/>
          <w:lang w:eastAsia="ru-RU"/>
        </w:rPr>
      </w:pPr>
      <w:r w:rsidRPr="009B38E1">
        <w:rPr>
          <w:rFonts w:ascii="Times New Roman" w:eastAsia="Times New Roman" w:hAnsi="Times New Roman" w:cs="Times New Roman"/>
          <w:sz w:val="28"/>
          <w:szCs w:val="28"/>
          <w:lang w:eastAsia="ru-RU"/>
        </w:rPr>
        <w:t xml:space="preserve">2.2 </w:t>
      </w:r>
      <w:r w:rsidR="002A5310" w:rsidRPr="002A5310">
        <w:rPr>
          <w:rFonts w:ascii="Times New Roman" w:eastAsia="Times New Roman" w:hAnsi="Times New Roman" w:cs="Times New Roman"/>
          <w:sz w:val="28"/>
          <w:szCs w:val="28"/>
          <w:lang w:eastAsia="ru-RU"/>
        </w:rPr>
        <w:t>Исследование потребительских портретов целевой аудитории ресторанного бизнеса</w:t>
      </w:r>
      <w:r w:rsidRPr="009B38E1">
        <w:rPr>
          <w:rFonts w:ascii="Times New Roman" w:eastAsia="Times New Roman" w:hAnsi="Times New Roman" w:cs="Times New Roman"/>
          <w:sz w:val="28"/>
          <w:szCs w:val="28"/>
          <w:u w:val="dotted"/>
          <w:lang w:eastAsia="ru-RU"/>
        </w:rPr>
        <w:tab/>
      </w:r>
      <w:r w:rsidR="002C0367">
        <w:rPr>
          <w:rFonts w:ascii="Times New Roman" w:eastAsia="Times New Roman" w:hAnsi="Times New Roman" w:cs="Times New Roman"/>
          <w:sz w:val="28"/>
          <w:szCs w:val="28"/>
          <w:lang w:eastAsia="ru-RU"/>
        </w:rPr>
        <w:t>46</w:t>
      </w:r>
    </w:p>
    <w:p w:rsidR="009B38E1" w:rsidRPr="009B38E1" w:rsidRDefault="009B38E1" w:rsidP="009B38E1">
      <w:pPr>
        <w:tabs>
          <w:tab w:val="left" w:pos="851"/>
          <w:tab w:val="left" w:pos="9072"/>
        </w:tabs>
        <w:spacing w:after="0" w:line="360" w:lineRule="auto"/>
        <w:ind w:left="709" w:hanging="425"/>
        <w:rPr>
          <w:rFonts w:ascii="Times New Roman" w:eastAsia="Times New Roman" w:hAnsi="Times New Roman" w:cs="Times New Roman"/>
          <w:sz w:val="28"/>
          <w:szCs w:val="28"/>
          <w:lang w:eastAsia="ru-RU"/>
        </w:rPr>
      </w:pPr>
      <w:r w:rsidRPr="009B38E1">
        <w:rPr>
          <w:rFonts w:ascii="Times New Roman" w:eastAsia="Times New Roman" w:hAnsi="Times New Roman" w:cs="Times New Roman"/>
          <w:sz w:val="28"/>
          <w:szCs w:val="28"/>
          <w:lang w:eastAsia="ru-RU"/>
        </w:rPr>
        <w:t xml:space="preserve">2.3 </w:t>
      </w:r>
      <w:r w:rsidR="002A5310" w:rsidRPr="002A5310">
        <w:rPr>
          <w:rFonts w:ascii="Times New Roman" w:eastAsia="Times New Roman" w:hAnsi="Times New Roman" w:cs="Times New Roman"/>
          <w:sz w:val="28"/>
          <w:szCs w:val="28"/>
          <w:lang w:eastAsia="ru-RU"/>
        </w:rPr>
        <w:t>Формирование потребительского поведения целевой аудитории ресторанного бизнеса</w:t>
      </w:r>
      <w:r w:rsidRPr="009B38E1">
        <w:rPr>
          <w:rFonts w:ascii="Times New Roman" w:eastAsia="Times New Roman" w:hAnsi="Times New Roman" w:cs="Times New Roman"/>
          <w:sz w:val="28"/>
          <w:szCs w:val="28"/>
          <w:u w:val="dotted"/>
          <w:lang w:eastAsia="ru-RU"/>
        </w:rPr>
        <w:tab/>
      </w:r>
      <w:r w:rsidR="002C0367">
        <w:rPr>
          <w:rFonts w:ascii="Times New Roman" w:eastAsia="Times New Roman" w:hAnsi="Times New Roman" w:cs="Times New Roman"/>
          <w:sz w:val="28"/>
          <w:szCs w:val="28"/>
          <w:lang w:eastAsia="ru-RU"/>
        </w:rPr>
        <w:t>58</w:t>
      </w:r>
    </w:p>
    <w:p w:rsidR="009B38E1" w:rsidRPr="009B38E1" w:rsidRDefault="009B38E1" w:rsidP="009B38E1">
      <w:pPr>
        <w:tabs>
          <w:tab w:val="left" w:pos="9072"/>
        </w:tabs>
        <w:spacing w:after="0" w:line="360" w:lineRule="auto"/>
        <w:ind w:left="284" w:hanging="284"/>
        <w:rPr>
          <w:rFonts w:ascii="Times New Roman" w:eastAsia="Times New Roman" w:hAnsi="Times New Roman" w:cs="Times New Roman"/>
          <w:sz w:val="28"/>
          <w:szCs w:val="28"/>
          <w:lang w:eastAsia="ru-RU"/>
        </w:rPr>
      </w:pPr>
      <w:r w:rsidRPr="009B38E1">
        <w:rPr>
          <w:rFonts w:ascii="Times New Roman" w:eastAsia="Times New Roman" w:hAnsi="Times New Roman" w:cs="Times New Roman"/>
          <w:sz w:val="28"/>
          <w:szCs w:val="28"/>
          <w:lang w:eastAsia="ru-RU"/>
        </w:rPr>
        <w:t xml:space="preserve">3 </w:t>
      </w:r>
      <w:r w:rsidR="002A5310" w:rsidRPr="002A5310">
        <w:rPr>
          <w:rFonts w:ascii="Times New Roman" w:eastAsia="Times New Roman" w:hAnsi="Times New Roman" w:cs="Times New Roman"/>
          <w:sz w:val="28"/>
          <w:szCs w:val="28"/>
          <w:lang w:eastAsia="ru-RU"/>
        </w:rPr>
        <w:t>Рекомендации по разработке системы интегрированных маркетинговых коммуникаций для ресторанного бизнеса</w:t>
      </w:r>
      <w:r w:rsidRPr="009B38E1">
        <w:rPr>
          <w:rFonts w:ascii="Times New Roman" w:eastAsia="Times New Roman" w:hAnsi="Times New Roman" w:cs="Times New Roman"/>
          <w:sz w:val="28"/>
          <w:szCs w:val="28"/>
          <w:u w:val="dotted"/>
          <w:lang w:eastAsia="ru-RU"/>
        </w:rPr>
        <w:tab/>
      </w:r>
      <w:r w:rsidR="002C0367">
        <w:rPr>
          <w:rFonts w:ascii="Times New Roman" w:eastAsia="Times New Roman" w:hAnsi="Times New Roman" w:cs="Times New Roman"/>
          <w:sz w:val="28"/>
          <w:szCs w:val="28"/>
          <w:lang w:eastAsia="ru-RU"/>
        </w:rPr>
        <w:t>63</w:t>
      </w:r>
    </w:p>
    <w:p w:rsidR="009B38E1" w:rsidRPr="009B38E1" w:rsidRDefault="009B38E1" w:rsidP="009B38E1">
      <w:pPr>
        <w:tabs>
          <w:tab w:val="left" w:pos="9072"/>
        </w:tabs>
        <w:spacing w:after="0" w:line="360" w:lineRule="auto"/>
        <w:ind w:left="709" w:hanging="425"/>
        <w:rPr>
          <w:rFonts w:ascii="Times New Roman" w:eastAsia="Times New Roman" w:hAnsi="Times New Roman" w:cs="Times New Roman"/>
          <w:sz w:val="28"/>
          <w:szCs w:val="28"/>
          <w:lang w:eastAsia="ru-RU"/>
        </w:rPr>
      </w:pPr>
      <w:r w:rsidRPr="009B38E1">
        <w:rPr>
          <w:rFonts w:ascii="Times New Roman" w:eastAsia="Times New Roman" w:hAnsi="Times New Roman" w:cs="Times New Roman"/>
          <w:sz w:val="28"/>
          <w:szCs w:val="28"/>
          <w:lang w:eastAsia="ru-RU"/>
        </w:rPr>
        <w:t xml:space="preserve">3.1 </w:t>
      </w:r>
      <w:r w:rsidR="002A5310" w:rsidRPr="002A5310">
        <w:rPr>
          <w:rFonts w:ascii="Times New Roman" w:eastAsia="Times New Roman" w:hAnsi="Times New Roman" w:cs="Times New Roman"/>
          <w:sz w:val="28"/>
          <w:szCs w:val="28"/>
          <w:lang w:eastAsia="ru-RU"/>
        </w:rPr>
        <w:t>Разработка алгоритма системы интегрированных маркетинговых коммуникаций в ресторанном бизнесе</w:t>
      </w:r>
      <w:r w:rsidRPr="009B38E1">
        <w:rPr>
          <w:rFonts w:ascii="Times New Roman" w:eastAsia="Times New Roman" w:hAnsi="Times New Roman" w:cs="Times New Roman"/>
          <w:sz w:val="28"/>
          <w:szCs w:val="28"/>
          <w:u w:val="dotted"/>
          <w:lang w:eastAsia="ru-RU"/>
        </w:rPr>
        <w:tab/>
      </w:r>
      <w:r w:rsidR="002C0367">
        <w:rPr>
          <w:rFonts w:ascii="Times New Roman" w:eastAsia="Times New Roman" w:hAnsi="Times New Roman" w:cs="Times New Roman"/>
          <w:sz w:val="28"/>
          <w:szCs w:val="28"/>
          <w:lang w:eastAsia="ru-RU"/>
        </w:rPr>
        <w:t>63</w:t>
      </w:r>
    </w:p>
    <w:p w:rsidR="009B38E1" w:rsidRPr="009B38E1" w:rsidRDefault="009B38E1" w:rsidP="009B38E1">
      <w:pPr>
        <w:tabs>
          <w:tab w:val="left" w:pos="9072"/>
        </w:tabs>
        <w:spacing w:after="0" w:line="360" w:lineRule="auto"/>
        <w:ind w:left="709" w:hanging="425"/>
        <w:rPr>
          <w:rFonts w:ascii="Times New Roman" w:eastAsia="Times New Roman" w:hAnsi="Times New Roman" w:cs="Times New Roman"/>
          <w:sz w:val="28"/>
          <w:szCs w:val="28"/>
          <w:lang w:eastAsia="ru-RU"/>
        </w:rPr>
      </w:pPr>
      <w:r w:rsidRPr="009B38E1">
        <w:rPr>
          <w:rFonts w:ascii="Times New Roman" w:eastAsia="Times New Roman" w:hAnsi="Times New Roman" w:cs="Times New Roman"/>
          <w:sz w:val="28"/>
          <w:szCs w:val="28"/>
          <w:lang w:eastAsia="ru-RU"/>
        </w:rPr>
        <w:t xml:space="preserve">3.2 </w:t>
      </w:r>
      <w:r w:rsidR="00404999" w:rsidRPr="00404999">
        <w:rPr>
          <w:rFonts w:ascii="Times New Roman" w:eastAsia="Times New Roman" w:hAnsi="Times New Roman" w:cs="Times New Roman"/>
          <w:sz w:val="28"/>
          <w:szCs w:val="28"/>
          <w:lang w:eastAsia="ru-RU"/>
        </w:rPr>
        <w:t>Внедрение системы интегрированных маркетинговых коммуникаций для ресторана «4»</w:t>
      </w:r>
      <w:r w:rsidRPr="009B38E1">
        <w:rPr>
          <w:rFonts w:ascii="Times New Roman" w:eastAsia="Times New Roman" w:hAnsi="Times New Roman" w:cs="Times New Roman"/>
          <w:sz w:val="28"/>
          <w:szCs w:val="28"/>
          <w:u w:val="dotted"/>
          <w:lang w:eastAsia="ru-RU"/>
        </w:rPr>
        <w:tab/>
      </w:r>
      <w:r w:rsidR="002C0367">
        <w:rPr>
          <w:rFonts w:ascii="Times New Roman" w:eastAsia="Times New Roman" w:hAnsi="Times New Roman" w:cs="Times New Roman"/>
          <w:sz w:val="28"/>
          <w:szCs w:val="28"/>
          <w:lang w:eastAsia="ru-RU"/>
        </w:rPr>
        <w:t>79</w:t>
      </w:r>
    </w:p>
    <w:p w:rsidR="009B38E1" w:rsidRPr="009B38E1" w:rsidRDefault="009B38E1" w:rsidP="00404999">
      <w:pPr>
        <w:tabs>
          <w:tab w:val="left" w:pos="9072"/>
        </w:tabs>
        <w:spacing w:after="0" w:line="360" w:lineRule="auto"/>
        <w:ind w:left="709" w:hanging="425"/>
        <w:rPr>
          <w:rFonts w:ascii="Times New Roman" w:eastAsia="Times New Roman" w:hAnsi="Times New Roman" w:cs="Times New Roman"/>
          <w:sz w:val="28"/>
          <w:szCs w:val="28"/>
          <w:lang w:eastAsia="ru-RU"/>
        </w:rPr>
      </w:pPr>
      <w:r w:rsidRPr="009B38E1">
        <w:rPr>
          <w:rFonts w:ascii="Times New Roman" w:eastAsia="Times New Roman" w:hAnsi="Times New Roman" w:cs="Times New Roman"/>
          <w:sz w:val="28"/>
          <w:szCs w:val="28"/>
          <w:lang w:eastAsia="ru-RU"/>
        </w:rPr>
        <w:t xml:space="preserve">3.3 </w:t>
      </w:r>
      <w:r w:rsidR="00404999" w:rsidRPr="00404999">
        <w:rPr>
          <w:rFonts w:ascii="Times New Roman" w:eastAsia="Times New Roman" w:hAnsi="Times New Roman" w:cs="Times New Roman"/>
          <w:sz w:val="28"/>
          <w:szCs w:val="28"/>
          <w:lang w:eastAsia="ru-RU"/>
        </w:rPr>
        <w:t>Система показателей оценки эффективности интегрированных маркетинговых коммуникаций</w:t>
      </w:r>
      <w:r w:rsidRPr="009B38E1">
        <w:rPr>
          <w:rFonts w:ascii="Times New Roman" w:eastAsia="Times New Roman" w:hAnsi="Times New Roman" w:cs="Times New Roman"/>
          <w:sz w:val="28"/>
          <w:szCs w:val="28"/>
          <w:u w:val="dotted"/>
          <w:lang w:eastAsia="ru-RU"/>
        </w:rPr>
        <w:tab/>
      </w:r>
      <w:r w:rsidR="002C0367">
        <w:rPr>
          <w:rFonts w:ascii="Times New Roman" w:eastAsia="Times New Roman" w:hAnsi="Times New Roman" w:cs="Times New Roman"/>
          <w:sz w:val="28"/>
          <w:szCs w:val="28"/>
          <w:lang w:eastAsia="ru-RU"/>
        </w:rPr>
        <w:t>84</w:t>
      </w:r>
    </w:p>
    <w:p w:rsidR="009B38E1" w:rsidRPr="009B38E1" w:rsidRDefault="009B38E1" w:rsidP="009B38E1">
      <w:pPr>
        <w:tabs>
          <w:tab w:val="left" w:pos="9072"/>
        </w:tabs>
        <w:spacing w:after="0" w:line="360" w:lineRule="auto"/>
        <w:rPr>
          <w:rFonts w:ascii="Times New Roman" w:eastAsia="Times New Roman" w:hAnsi="Times New Roman" w:cs="Times New Roman"/>
          <w:sz w:val="28"/>
          <w:szCs w:val="28"/>
          <w:lang w:eastAsia="ru-RU"/>
        </w:rPr>
      </w:pPr>
      <w:r w:rsidRPr="009B38E1">
        <w:rPr>
          <w:rFonts w:ascii="Times New Roman" w:eastAsia="Times New Roman" w:hAnsi="Times New Roman" w:cs="Times New Roman"/>
          <w:sz w:val="28"/>
          <w:szCs w:val="28"/>
          <w:lang w:eastAsia="ru-RU"/>
        </w:rPr>
        <w:t>Заключение</w:t>
      </w:r>
      <w:r w:rsidRPr="009B38E1">
        <w:rPr>
          <w:rFonts w:ascii="Times New Roman" w:eastAsia="Times New Roman" w:hAnsi="Times New Roman" w:cs="Times New Roman"/>
          <w:sz w:val="28"/>
          <w:szCs w:val="28"/>
          <w:u w:val="dotted"/>
          <w:lang w:eastAsia="ru-RU"/>
        </w:rPr>
        <w:tab/>
      </w:r>
      <w:r w:rsidR="002C0367">
        <w:rPr>
          <w:rFonts w:ascii="Times New Roman" w:eastAsia="Times New Roman" w:hAnsi="Times New Roman" w:cs="Times New Roman"/>
          <w:sz w:val="28"/>
          <w:szCs w:val="28"/>
          <w:lang w:eastAsia="ru-RU"/>
        </w:rPr>
        <w:t>89</w:t>
      </w:r>
    </w:p>
    <w:p w:rsidR="009B38E1" w:rsidRPr="009B38E1" w:rsidRDefault="009B38E1" w:rsidP="001A1918">
      <w:pPr>
        <w:tabs>
          <w:tab w:val="left" w:pos="9072"/>
        </w:tabs>
        <w:spacing w:after="0" w:line="360" w:lineRule="auto"/>
        <w:rPr>
          <w:rFonts w:ascii="Times New Roman" w:eastAsia="Times New Roman" w:hAnsi="Times New Roman" w:cs="Times New Roman"/>
          <w:sz w:val="28"/>
          <w:szCs w:val="28"/>
          <w:lang w:eastAsia="ru-RU"/>
        </w:rPr>
      </w:pPr>
      <w:r w:rsidRPr="009B38E1">
        <w:rPr>
          <w:rFonts w:ascii="Times New Roman" w:eastAsia="Times New Roman" w:hAnsi="Times New Roman" w:cs="Times New Roman"/>
          <w:sz w:val="28"/>
          <w:szCs w:val="28"/>
          <w:lang w:eastAsia="ru-RU"/>
        </w:rPr>
        <w:t>Список использованных источников</w:t>
      </w:r>
      <w:r w:rsidRPr="009B38E1">
        <w:rPr>
          <w:rFonts w:ascii="Times New Roman" w:eastAsia="Times New Roman" w:hAnsi="Times New Roman" w:cs="Times New Roman"/>
          <w:sz w:val="28"/>
          <w:szCs w:val="28"/>
          <w:u w:val="dotted"/>
          <w:lang w:eastAsia="ru-RU"/>
        </w:rPr>
        <w:tab/>
      </w:r>
      <w:r w:rsidR="002C0367">
        <w:rPr>
          <w:rFonts w:ascii="Times New Roman" w:eastAsia="Times New Roman" w:hAnsi="Times New Roman" w:cs="Times New Roman"/>
          <w:sz w:val="28"/>
          <w:szCs w:val="28"/>
          <w:lang w:eastAsia="ru-RU"/>
        </w:rPr>
        <w:t>92</w:t>
      </w:r>
    </w:p>
    <w:p w:rsidR="00E45D0F" w:rsidRPr="00E45D0F" w:rsidRDefault="00E45D0F" w:rsidP="00E45D0F">
      <w:pPr>
        <w:tabs>
          <w:tab w:val="left" w:pos="8931"/>
        </w:tabs>
        <w:spacing w:after="0" w:line="360" w:lineRule="auto"/>
        <w:ind w:left="1560" w:hanging="1560"/>
        <w:rPr>
          <w:rFonts w:ascii="Times New Roman" w:eastAsia="Times New Roman" w:hAnsi="Times New Roman" w:cs="Times New Roman"/>
          <w:sz w:val="28"/>
          <w:szCs w:val="28"/>
          <w:lang w:eastAsia="ru-RU"/>
        </w:rPr>
      </w:pPr>
      <w:r w:rsidRPr="00E45D0F">
        <w:rPr>
          <w:rFonts w:ascii="Times New Roman" w:eastAsia="Times New Roman" w:hAnsi="Times New Roman" w:cs="Times New Roman"/>
          <w:sz w:val="28"/>
          <w:szCs w:val="28"/>
          <w:lang w:eastAsia="ru-RU"/>
        </w:rPr>
        <w:lastRenderedPageBreak/>
        <w:t>Приложение А</w:t>
      </w:r>
      <w:r w:rsidRPr="00E45D0F">
        <w:t xml:space="preserve"> </w:t>
      </w:r>
      <w:r w:rsidRPr="00E45D0F">
        <w:rPr>
          <w:rFonts w:ascii="Times New Roman" w:eastAsia="Times New Roman" w:hAnsi="Times New Roman" w:cs="Times New Roman"/>
          <w:sz w:val="28"/>
          <w:szCs w:val="28"/>
          <w:lang w:eastAsia="ru-RU"/>
        </w:rPr>
        <w:t>Система классификационных признаков маркетинговых коммуникаций</w:t>
      </w:r>
      <w:r w:rsidR="00E271D2">
        <w:rPr>
          <w:rFonts w:ascii="Times New Roman" w:eastAsia="Times New Roman" w:hAnsi="Times New Roman" w:cs="Times New Roman"/>
          <w:sz w:val="28"/>
          <w:szCs w:val="28"/>
          <w:u w:val="dotted"/>
          <w:lang w:eastAsia="ru-RU"/>
        </w:rPr>
        <w:t xml:space="preserve">                                                                                 </w:t>
      </w:r>
      <w:r w:rsidR="002C0367">
        <w:rPr>
          <w:rFonts w:ascii="Times New Roman" w:eastAsia="Times New Roman" w:hAnsi="Times New Roman" w:cs="Times New Roman"/>
          <w:sz w:val="28"/>
          <w:szCs w:val="28"/>
          <w:lang w:eastAsia="ru-RU"/>
        </w:rPr>
        <w:t>98</w:t>
      </w:r>
    </w:p>
    <w:p w:rsidR="003D1393" w:rsidRDefault="003D1393" w:rsidP="003D1393">
      <w:pPr>
        <w:tabs>
          <w:tab w:val="left" w:pos="8931"/>
        </w:tabs>
        <w:spacing w:after="0" w:line="360" w:lineRule="auto"/>
        <w:ind w:left="1560" w:hanging="1560"/>
        <w:rPr>
          <w:rFonts w:ascii="Times New Roman" w:eastAsia="Times New Roman" w:hAnsi="Times New Roman" w:cs="Times New Roman"/>
          <w:sz w:val="28"/>
          <w:szCs w:val="28"/>
          <w:lang w:eastAsia="ru-RU"/>
        </w:rPr>
      </w:pPr>
      <w:r w:rsidRPr="003D1393">
        <w:rPr>
          <w:rFonts w:ascii="Times New Roman" w:eastAsia="Times New Roman" w:hAnsi="Times New Roman" w:cs="Times New Roman"/>
          <w:sz w:val="28"/>
          <w:szCs w:val="28"/>
          <w:lang w:eastAsia="ru-RU"/>
        </w:rPr>
        <w:t>Приложение Б Сравнительная характеристика зарубежного и российского опыта развития интегрированных маркетинговых коммуникаций</w:t>
      </w:r>
      <w:r w:rsidRPr="003D1393">
        <w:rPr>
          <w:rFonts w:ascii="Times New Roman" w:eastAsia="Times New Roman" w:hAnsi="Times New Roman" w:cs="Times New Roman"/>
          <w:sz w:val="28"/>
          <w:szCs w:val="28"/>
          <w:u w:val="dotted"/>
          <w:lang w:eastAsia="ru-RU"/>
        </w:rPr>
        <w:tab/>
      </w:r>
      <w:r w:rsidR="002C0367">
        <w:rPr>
          <w:rFonts w:ascii="Times New Roman" w:eastAsia="Times New Roman" w:hAnsi="Times New Roman" w:cs="Times New Roman"/>
          <w:sz w:val="28"/>
          <w:szCs w:val="28"/>
          <w:lang w:eastAsia="ru-RU"/>
        </w:rPr>
        <w:t>100</w:t>
      </w:r>
    </w:p>
    <w:p w:rsidR="003D1393" w:rsidRPr="009B38E1" w:rsidRDefault="003D1393" w:rsidP="003D1393">
      <w:pPr>
        <w:tabs>
          <w:tab w:val="left" w:pos="8931"/>
        </w:tabs>
        <w:spacing w:after="0" w:line="360" w:lineRule="auto"/>
        <w:ind w:left="1559" w:hanging="1559"/>
        <w:rPr>
          <w:rFonts w:ascii="Times New Roman" w:eastAsia="Times New Roman" w:hAnsi="Times New Roman" w:cs="Times New Roman"/>
          <w:sz w:val="28"/>
          <w:szCs w:val="28"/>
          <w:lang w:eastAsia="ru-RU"/>
        </w:rPr>
      </w:pPr>
      <w:r w:rsidRPr="003D1393">
        <w:rPr>
          <w:rFonts w:ascii="Times New Roman" w:eastAsia="Times New Roman" w:hAnsi="Times New Roman" w:cs="Times New Roman"/>
          <w:sz w:val="28"/>
          <w:szCs w:val="28"/>
          <w:lang w:eastAsia="ru-RU"/>
        </w:rPr>
        <w:t>Приложение В Анкета маркетингового исследования ресторанного бизнеса в г. Краснодар</w:t>
      </w:r>
      <w:r w:rsidRPr="003D1393">
        <w:rPr>
          <w:rFonts w:ascii="Times New Roman" w:eastAsia="Times New Roman" w:hAnsi="Times New Roman" w:cs="Times New Roman"/>
          <w:sz w:val="28"/>
          <w:szCs w:val="28"/>
          <w:u w:val="dotted"/>
          <w:lang w:eastAsia="ru-RU"/>
        </w:rPr>
        <w:tab/>
      </w:r>
      <w:r w:rsidR="002C0367">
        <w:rPr>
          <w:rFonts w:ascii="Times New Roman" w:eastAsia="Times New Roman" w:hAnsi="Times New Roman" w:cs="Times New Roman"/>
          <w:sz w:val="28"/>
          <w:szCs w:val="28"/>
          <w:lang w:eastAsia="ru-RU"/>
        </w:rPr>
        <w:t>101</w:t>
      </w:r>
    </w:p>
    <w:p w:rsidR="00041850" w:rsidRPr="003D1393" w:rsidRDefault="003D1393" w:rsidP="00041850">
      <w:pPr>
        <w:tabs>
          <w:tab w:val="left" w:pos="8931"/>
        </w:tabs>
        <w:spacing w:after="0" w:line="360" w:lineRule="auto"/>
        <w:ind w:left="1560" w:hanging="1560"/>
        <w:rPr>
          <w:rFonts w:ascii="Times New Roman" w:eastAsia="Times New Roman" w:hAnsi="Times New Roman" w:cs="Times New Roman"/>
          <w:sz w:val="28"/>
          <w:szCs w:val="28"/>
          <w:lang w:eastAsia="ru-RU"/>
        </w:rPr>
      </w:pPr>
      <w:r w:rsidRPr="003D1393">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 xml:space="preserve">Г </w:t>
      </w:r>
      <w:r w:rsidRPr="003D1393">
        <w:rPr>
          <w:rFonts w:ascii="Times New Roman" w:eastAsia="Times New Roman" w:hAnsi="Times New Roman" w:cs="Times New Roman"/>
          <w:sz w:val="28"/>
          <w:szCs w:val="28"/>
          <w:lang w:eastAsia="ru-RU"/>
        </w:rPr>
        <w:t>Схема этапизации вовлечения МК в систему ИМК в процессе развития бизнеса компании</w:t>
      </w:r>
      <w:r w:rsidRPr="003D1393">
        <w:rPr>
          <w:rFonts w:ascii="Times New Roman" w:eastAsia="Times New Roman" w:hAnsi="Times New Roman" w:cs="Times New Roman"/>
          <w:sz w:val="28"/>
          <w:szCs w:val="28"/>
          <w:u w:val="dotted"/>
          <w:lang w:eastAsia="ru-RU"/>
        </w:rPr>
        <w:tab/>
      </w:r>
      <w:r w:rsidRPr="003D1393">
        <w:rPr>
          <w:rFonts w:ascii="Times New Roman" w:eastAsia="Times New Roman" w:hAnsi="Times New Roman" w:cs="Times New Roman"/>
          <w:sz w:val="28"/>
          <w:szCs w:val="28"/>
          <w:lang w:eastAsia="ru-RU"/>
        </w:rPr>
        <w:t>10</w:t>
      </w:r>
      <w:r w:rsidR="002C0367">
        <w:rPr>
          <w:rFonts w:ascii="Times New Roman" w:eastAsia="Times New Roman" w:hAnsi="Times New Roman" w:cs="Times New Roman"/>
          <w:sz w:val="28"/>
          <w:szCs w:val="28"/>
          <w:lang w:eastAsia="ru-RU"/>
        </w:rPr>
        <w:t>5</w:t>
      </w:r>
    </w:p>
    <w:p w:rsidR="009B38E1" w:rsidRPr="00041850" w:rsidRDefault="00041850" w:rsidP="009B38E1">
      <w:pPr>
        <w:tabs>
          <w:tab w:val="left" w:pos="8931"/>
        </w:tabs>
        <w:spacing w:after="0" w:line="360" w:lineRule="auto"/>
        <w:rPr>
          <w:rFonts w:ascii="Times New Roman" w:eastAsia="Times New Roman" w:hAnsi="Times New Roman" w:cs="Times New Roman"/>
          <w:sz w:val="28"/>
          <w:szCs w:val="28"/>
          <w:lang w:eastAsia="ru-RU"/>
        </w:rPr>
      </w:pPr>
      <w:r w:rsidRPr="00041850">
        <w:rPr>
          <w:rFonts w:ascii="Times New Roman" w:eastAsia="Times New Roman" w:hAnsi="Times New Roman" w:cs="Times New Roman"/>
          <w:sz w:val="28"/>
          <w:szCs w:val="28"/>
          <w:lang w:eastAsia="ru-RU"/>
        </w:rPr>
        <w:t>Приложение Д</w:t>
      </w:r>
      <w:r w:rsidR="009B38E1" w:rsidRPr="00041850">
        <w:rPr>
          <w:rFonts w:ascii="Times New Roman" w:eastAsia="Times New Roman" w:hAnsi="Times New Roman" w:cs="Times New Roman"/>
          <w:sz w:val="28"/>
          <w:szCs w:val="28"/>
          <w:lang w:eastAsia="ru-RU"/>
        </w:rPr>
        <w:t xml:space="preserve"> </w:t>
      </w:r>
      <w:r w:rsidRPr="00041850">
        <w:rPr>
          <w:rFonts w:ascii="Times New Roman" w:eastAsia="Times New Roman" w:hAnsi="Times New Roman" w:cs="Times New Roman"/>
          <w:sz w:val="28"/>
          <w:szCs w:val="28"/>
          <w:lang w:eastAsia="ru-RU"/>
        </w:rPr>
        <w:t>Точки контакта для ресторана «4»</w:t>
      </w:r>
      <w:r w:rsidR="009B38E1" w:rsidRPr="00041850">
        <w:rPr>
          <w:rFonts w:ascii="Times New Roman" w:eastAsia="Times New Roman" w:hAnsi="Times New Roman" w:cs="Times New Roman"/>
          <w:sz w:val="28"/>
          <w:szCs w:val="28"/>
          <w:u w:val="dotted"/>
          <w:lang w:eastAsia="ru-RU"/>
        </w:rPr>
        <w:tab/>
      </w:r>
      <w:r w:rsidR="002C0367">
        <w:rPr>
          <w:rFonts w:ascii="Times New Roman" w:eastAsia="Times New Roman" w:hAnsi="Times New Roman" w:cs="Times New Roman"/>
          <w:sz w:val="28"/>
          <w:szCs w:val="28"/>
          <w:lang w:eastAsia="ru-RU"/>
        </w:rPr>
        <w:t>106</w:t>
      </w:r>
    </w:p>
    <w:p w:rsidR="009B38E1" w:rsidRPr="00404999" w:rsidRDefault="009B38E1" w:rsidP="003D1393">
      <w:pPr>
        <w:tabs>
          <w:tab w:val="left" w:leader="dot" w:pos="8931"/>
        </w:tabs>
        <w:spacing w:after="0" w:line="360" w:lineRule="auto"/>
        <w:ind w:left="1559" w:hanging="1559"/>
        <w:rPr>
          <w:rFonts w:ascii="Times New Roman" w:eastAsia="Times New Roman" w:hAnsi="Times New Roman" w:cs="Times New Roman"/>
          <w:sz w:val="28"/>
          <w:szCs w:val="28"/>
          <w:highlight w:val="yellow"/>
          <w:lang w:eastAsia="ru-RU"/>
        </w:rPr>
      </w:pPr>
      <w:r w:rsidRPr="00041850">
        <w:rPr>
          <w:rFonts w:ascii="Times New Roman" w:eastAsia="Times New Roman" w:hAnsi="Times New Roman" w:cs="Times New Roman"/>
          <w:sz w:val="28"/>
          <w:szCs w:val="28"/>
          <w:lang w:eastAsia="ru-RU"/>
        </w:rPr>
        <w:t xml:space="preserve">Приложение </w:t>
      </w:r>
      <w:r w:rsidR="00041850" w:rsidRPr="00041850">
        <w:rPr>
          <w:rFonts w:ascii="Times New Roman" w:eastAsia="Times New Roman" w:hAnsi="Times New Roman" w:cs="Times New Roman"/>
          <w:sz w:val="28"/>
          <w:szCs w:val="28"/>
          <w:lang w:eastAsia="ru-RU"/>
        </w:rPr>
        <w:t>Е</w:t>
      </w:r>
      <w:r w:rsidR="00041850">
        <w:rPr>
          <w:rFonts w:ascii="Times New Roman" w:eastAsia="Times New Roman" w:hAnsi="Times New Roman" w:cs="Times New Roman"/>
          <w:sz w:val="28"/>
          <w:szCs w:val="28"/>
          <w:lang w:eastAsia="ru-RU"/>
        </w:rPr>
        <w:t xml:space="preserve"> </w:t>
      </w:r>
      <w:r w:rsidR="00041850" w:rsidRPr="00041850">
        <w:rPr>
          <w:rFonts w:ascii="Times New Roman" w:hAnsi="Times New Roman" w:cs="Times New Roman"/>
          <w:sz w:val="28"/>
          <w:szCs w:val="28"/>
        </w:rPr>
        <w:t>Смета затрат на маркетинговые коммуникации</w:t>
      </w:r>
      <w:r w:rsidR="00041850">
        <w:rPr>
          <w:rFonts w:ascii="Times New Roman" w:hAnsi="Times New Roman" w:cs="Times New Roman"/>
          <w:sz w:val="28"/>
          <w:szCs w:val="28"/>
        </w:rPr>
        <w:t xml:space="preserve"> на первый</w:t>
      </w:r>
      <w:r w:rsidR="00B92CE2">
        <w:rPr>
          <w:rFonts w:ascii="Times New Roman" w:hAnsi="Times New Roman" w:cs="Times New Roman"/>
          <w:sz w:val="28"/>
          <w:szCs w:val="28"/>
        </w:rPr>
        <w:br/>
      </w:r>
      <w:r w:rsidR="00041850">
        <w:rPr>
          <w:rFonts w:ascii="Times New Roman" w:hAnsi="Times New Roman" w:cs="Times New Roman"/>
          <w:sz w:val="28"/>
          <w:szCs w:val="28"/>
        </w:rPr>
        <w:t>го</w:t>
      </w:r>
      <w:r w:rsidR="00B92CE2">
        <w:rPr>
          <w:rFonts w:ascii="Times New Roman" w:hAnsi="Times New Roman" w:cs="Times New Roman"/>
          <w:sz w:val="28"/>
          <w:szCs w:val="28"/>
        </w:rPr>
        <w:t>д</w:t>
      </w:r>
      <w:r w:rsidR="003D1393">
        <w:rPr>
          <w:rFonts w:ascii="Times New Roman" w:hAnsi="Times New Roman" w:cs="Times New Roman"/>
          <w:sz w:val="28"/>
          <w:szCs w:val="28"/>
        </w:rPr>
        <w:tab/>
        <w:t>10</w:t>
      </w:r>
      <w:r w:rsidR="002C0367">
        <w:rPr>
          <w:rFonts w:ascii="Times New Roman" w:hAnsi="Times New Roman" w:cs="Times New Roman"/>
          <w:sz w:val="28"/>
          <w:szCs w:val="28"/>
        </w:rPr>
        <w:t>7</w:t>
      </w:r>
    </w:p>
    <w:p w:rsidR="00A56DD9" w:rsidRPr="00AF381A" w:rsidRDefault="00A56DD9" w:rsidP="00AF381A">
      <w:pPr>
        <w:pStyle w:val="ac"/>
        <w:spacing w:line="360" w:lineRule="auto"/>
        <w:rPr>
          <w:rFonts w:ascii="Times New Roman" w:hAnsi="Times New Roman" w:cs="Times New Roman"/>
          <w:sz w:val="28"/>
          <w:szCs w:val="28"/>
        </w:rPr>
      </w:pPr>
      <w:r w:rsidRPr="00AF381A">
        <w:rPr>
          <w:rFonts w:ascii="Times New Roman" w:hAnsi="Times New Roman" w:cs="Times New Roman"/>
          <w:sz w:val="28"/>
          <w:szCs w:val="28"/>
        </w:rPr>
        <w:br w:type="page"/>
      </w:r>
    </w:p>
    <w:p w:rsidR="00E934C6" w:rsidRDefault="00A8127F" w:rsidP="009A60BF">
      <w:pPr>
        <w:pStyle w:val="ac"/>
        <w:spacing w:line="360" w:lineRule="auto"/>
        <w:jc w:val="center"/>
        <w:rPr>
          <w:rFonts w:ascii="Times New Roman" w:hAnsi="Times New Roman" w:cs="Times New Roman"/>
          <w:b/>
          <w:sz w:val="28"/>
          <w:szCs w:val="28"/>
        </w:rPr>
      </w:pPr>
      <w:r w:rsidRPr="0049222B">
        <w:rPr>
          <w:rFonts w:ascii="Times New Roman" w:hAnsi="Times New Roman" w:cs="Times New Roman"/>
          <w:b/>
          <w:sz w:val="28"/>
          <w:szCs w:val="28"/>
        </w:rPr>
        <w:lastRenderedPageBreak/>
        <w:t>ВВЕДЕНИЕ</w:t>
      </w:r>
    </w:p>
    <w:p w:rsidR="0049222B" w:rsidRPr="0049222B" w:rsidRDefault="0049222B" w:rsidP="009A60BF">
      <w:pPr>
        <w:pStyle w:val="ac"/>
        <w:spacing w:line="360" w:lineRule="auto"/>
        <w:jc w:val="center"/>
        <w:rPr>
          <w:rFonts w:ascii="Times New Roman" w:hAnsi="Times New Roman" w:cs="Times New Roman"/>
          <w:b/>
          <w:sz w:val="28"/>
          <w:szCs w:val="28"/>
        </w:rPr>
      </w:pPr>
    </w:p>
    <w:p w:rsidR="00616B10" w:rsidRPr="00616B10" w:rsidRDefault="00616B10" w:rsidP="00616B10">
      <w:pPr>
        <w:pStyle w:val="ac"/>
        <w:spacing w:line="360" w:lineRule="auto"/>
        <w:jc w:val="both"/>
        <w:rPr>
          <w:rFonts w:ascii="Times New Roman" w:hAnsi="Times New Roman" w:cs="Times New Roman"/>
          <w:sz w:val="28"/>
          <w:szCs w:val="28"/>
          <w:lang w:eastAsia="ru-RU"/>
        </w:rPr>
      </w:pPr>
      <w:r>
        <w:rPr>
          <w:rFonts w:ascii="Times New Roman" w:hAnsi="Times New Roman" w:cs="Times New Roman"/>
          <w:b/>
          <w:sz w:val="28"/>
          <w:szCs w:val="28"/>
          <w:lang w:eastAsia="ru-RU"/>
        </w:rPr>
        <w:tab/>
      </w:r>
      <w:r w:rsidRPr="00616B10">
        <w:rPr>
          <w:rFonts w:ascii="Times New Roman" w:hAnsi="Times New Roman" w:cs="Times New Roman"/>
          <w:b/>
          <w:sz w:val="28"/>
          <w:szCs w:val="28"/>
          <w:lang w:eastAsia="ru-RU"/>
        </w:rPr>
        <w:t>Актуальность темы исследования</w:t>
      </w:r>
      <w:r w:rsidRPr="00616B10">
        <w:rPr>
          <w:rFonts w:ascii="Times New Roman" w:hAnsi="Times New Roman" w:cs="Times New Roman"/>
          <w:b/>
          <w:i/>
          <w:sz w:val="28"/>
          <w:szCs w:val="28"/>
          <w:lang w:eastAsia="ru-RU"/>
        </w:rPr>
        <w:t>.</w:t>
      </w:r>
      <w:r w:rsidRPr="00616B10">
        <w:rPr>
          <w:rFonts w:ascii="Times New Roman" w:hAnsi="Times New Roman" w:cs="Times New Roman"/>
          <w:b/>
          <w:sz w:val="28"/>
          <w:szCs w:val="28"/>
          <w:lang w:eastAsia="ru-RU"/>
        </w:rPr>
        <w:t xml:space="preserve"> </w:t>
      </w:r>
      <w:r w:rsidRPr="00616B10">
        <w:rPr>
          <w:rFonts w:ascii="Times New Roman" w:hAnsi="Times New Roman" w:cs="Times New Roman"/>
          <w:sz w:val="28"/>
          <w:szCs w:val="28"/>
          <w:lang w:eastAsia="ru-RU"/>
        </w:rPr>
        <w:t>На сегодняшний день ресторанный бизнес – один из самых динамично-развивающихся сфер бизнеса в России. По данным Росстата, в 2021 году оборот денежных средств в сфере ресторанного бизнеса РФ 1,87 трлн рублей, что на 23,5% больше показателя годичной давности в 1,44 трлн рублей. Согласно статистике, рост ресторанного рынка в 2021 году наблюдался в апреле и мае: в эти месяцы оборот ресторанного бизнеса вырос в 2,2 раза год к году.</w:t>
      </w:r>
    </w:p>
    <w:p w:rsidR="00616B10" w:rsidRPr="00616B10" w:rsidRDefault="00616B10" w:rsidP="00616B10">
      <w:pPr>
        <w:pStyle w:val="ac"/>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616B10">
        <w:rPr>
          <w:rFonts w:ascii="Times New Roman" w:hAnsi="Times New Roman" w:cs="Times New Roman"/>
          <w:sz w:val="28"/>
          <w:szCs w:val="28"/>
          <w:lang w:eastAsia="ru-RU"/>
        </w:rPr>
        <w:t>Оборот ресторанов, кафе и баров Москвы по итогам 2021 года достиг 375,6 млрд рублей, что на 40,6% больше, чем годом ранее. В Петербурге показатель вырос на 44,8%, до 101,81 млрд рублей. Можно сказать, что рост спроса  определен потребительской необходимостью «выходом в свет» и сезонностью (летом возрастает активное посещение ресторанов по России). Те рестораны, которые не смогли «пережить» пандемию – закрылись и освободили коммерческие площади, которые могут занять новые ресторанные комплексы, либо расшириться тем, кто остался и пережил коронавирусные ограничения в стране.</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iCs/>
          <w:sz w:val="28"/>
          <w:szCs w:val="28"/>
          <w:lang w:eastAsia="ru-RU"/>
        </w:rPr>
        <w:t xml:space="preserve">Конкуренция в отрасли постоянно растет, и в этих условиях перед предприятиями стоит задача по активизации коммуникационной деятельности и внедрения в нее новых элементов, соответствующих современному уровню развития технологий и общества. На сегодняшний день традиционных каналов маркетинговых коммуникаций (реклама, PR, стимулирование сбыта, прямые продажи) недостаточно. </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iCs/>
          <w:sz w:val="28"/>
          <w:szCs w:val="28"/>
          <w:lang w:eastAsia="ru-RU"/>
        </w:rPr>
        <w:t>В связи с этим, актуализируется вопрос понимания маркетинговых коммуникаций в ресторанном бизнесе. Необходим универсальный метод построения системы интегрированных маркетинговых коммуникаций, который позволит эффективно строить коммуникации с потребителями в рамках бренд сообществ и повышать лояльность к бренду в ресторанном бизнесе.</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b/>
          <w:iCs/>
          <w:sz w:val="28"/>
          <w:szCs w:val="28"/>
          <w:lang w:eastAsia="ru-RU"/>
        </w:rPr>
        <w:lastRenderedPageBreak/>
        <w:t xml:space="preserve">Степень научной разработанности проблемы. </w:t>
      </w:r>
      <w:r w:rsidRPr="00616B10">
        <w:rPr>
          <w:rFonts w:ascii="Times New Roman" w:eastAsia="Calibri" w:hAnsi="Times New Roman" w:cs="Times New Roman"/>
          <w:iCs/>
          <w:sz w:val="28"/>
          <w:szCs w:val="28"/>
          <w:lang w:eastAsia="ru-RU"/>
        </w:rPr>
        <w:t>Научные основы интегрированных маркетинговых коммуникаций были заложены в работах зарубежных авторов: Р. Лаутербон, С. Танненбаум, Д. Шульц, Ф. Котлер, Г. Даулинг, Дж.Бернет, С. Мориарти, Е. Ромат и др.</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iCs/>
          <w:sz w:val="28"/>
          <w:szCs w:val="28"/>
          <w:lang w:eastAsia="ru-RU"/>
        </w:rPr>
        <w:t>Значительный вклад в исследуемую проблему внесли отечественные ученые: Ф. Шарков, Е. Сотникова, А. Панько, А. Романов, Л. Карташова, В. Зундэ и др.</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b/>
          <w:iCs/>
          <w:sz w:val="28"/>
          <w:szCs w:val="28"/>
          <w:lang w:eastAsia="ru-RU"/>
        </w:rPr>
        <w:t xml:space="preserve">Цели и задачи исследования. </w:t>
      </w:r>
      <w:r w:rsidRPr="00616B10">
        <w:rPr>
          <w:rFonts w:ascii="Times New Roman" w:eastAsia="Calibri" w:hAnsi="Times New Roman" w:cs="Times New Roman"/>
          <w:iCs/>
          <w:sz w:val="28"/>
          <w:szCs w:val="28"/>
          <w:lang w:eastAsia="ru-RU"/>
        </w:rPr>
        <w:t>Цель диссертационного исследования: теоретически обосновать и разработать систему интегрированных маркетинговых коммуникаций для ресторанного бизнеса с учетом использования современного алгоритма и инструментов маркетинговых коммуникаций.</w:t>
      </w:r>
    </w:p>
    <w:p w:rsidR="00616B10" w:rsidRPr="00616B10" w:rsidRDefault="00616B10" w:rsidP="00616B10">
      <w:pPr>
        <w:widowControl w:val="0"/>
        <w:spacing w:after="0" w:line="360" w:lineRule="auto"/>
        <w:ind w:firstLine="709"/>
        <w:jc w:val="both"/>
        <w:rPr>
          <w:rFonts w:ascii="Times New Roman" w:eastAsia="Calibri" w:hAnsi="Times New Roman" w:cs="Times New Roman"/>
          <w:b/>
          <w:iCs/>
          <w:sz w:val="28"/>
          <w:szCs w:val="28"/>
          <w:lang w:eastAsia="ru-RU"/>
        </w:rPr>
      </w:pPr>
      <w:r w:rsidRPr="00616B10">
        <w:rPr>
          <w:rFonts w:ascii="Times New Roman" w:eastAsia="Calibri" w:hAnsi="Times New Roman" w:cs="Times New Roman"/>
          <w:iCs/>
          <w:sz w:val="28"/>
          <w:szCs w:val="28"/>
          <w:lang w:eastAsia="ru-RU"/>
        </w:rPr>
        <w:t>Для осуществления обозначенной цели можно выделить следующие задачи:</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iCs/>
          <w:sz w:val="28"/>
          <w:szCs w:val="28"/>
          <w:lang w:eastAsia="ru-RU"/>
        </w:rPr>
        <w:t>– изучить теоретические основы интегрированных маркетинговых коммуникаций;</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iCs/>
          <w:sz w:val="28"/>
          <w:szCs w:val="28"/>
          <w:lang w:eastAsia="ru-RU"/>
        </w:rPr>
        <w:t>– определить виды и инструменты интегрированных маркетинговых коммуникаций;</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iCs/>
          <w:sz w:val="28"/>
          <w:szCs w:val="28"/>
          <w:lang w:eastAsia="ru-RU"/>
        </w:rPr>
        <w:t>– проанализировать рынок ресторанного бизнеса;</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iCs/>
          <w:sz w:val="28"/>
          <w:szCs w:val="28"/>
          <w:lang w:eastAsia="ru-RU"/>
        </w:rPr>
        <w:t>– проанализировать маркетинговую деятельность ресторанов;</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iCs/>
          <w:sz w:val="28"/>
          <w:szCs w:val="28"/>
          <w:lang w:eastAsia="ru-RU"/>
        </w:rPr>
        <w:t>– провести анализ целевой аудитории ресторанного бизнеса;</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iCs/>
          <w:sz w:val="28"/>
          <w:szCs w:val="28"/>
          <w:lang w:eastAsia="ru-RU"/>
        </w:rPr>
        <w:t>– предложить алгоритм внедрения интегрированных маркетинговых коммуникаций в ресторанный бизнес;</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iCs/>
          <w:sz w:val="28"/>
          <w:szCs w:val="28"/>
          <w:lang w:eastAsia="ru-RU"/>
        </w:rPr>
        <w:t>– оценить эффективность программы новых маркетинговых коммуникаций.</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b/>
          <w:iCs/>
          <w:sz w:val="28"/>
          <w:szCs w:val="28"/>
          <w:lang w:eastAsia="ru-RU"/>
        </w:rPr>
        <w:t>Объект исследования</w:t>
      </w:r>
      <w:r w:rsidRPr="00616B10">
        <w:rPr>
          <w:rFonts w:ascii="Times New Roman" w:eastAsia="Calibri" w:hAnsi="Times New Roman" w:cs="Times New Roman"/>
          <w:iCs/>
          <w:sz w:val="28"/>
          <w:szCs w:val="28"/>
          <w:lang w:eastAsia="ru-RU"/>
        </w:rPr>
        <w:t xml:space="preserve"> – маркетинг предприятий ресторанного бизнеса.</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b/>
          <w:iCs/>
          <w:sz w:val="28"/>
          <w:szCs w:val="28"/>
          <w:lang w:eastAsia="ru-RU"/>
        </w:rPr>
        <w:t>Предмет исследования</w:t>
      </w:r>
      <w:r w:rsidRPr="00616B10">
        <w:rPr>
          <w:rFonts w:ascii="Times New Roman" w:eastAsia="Calibri" w:hAnsi="Times New Roman" w:cs="Times New Roman"/>
          <w:iCs/>
          <w:sz w:val="28"/>
          <w:szCs w:val="28"/>
          <w:lang w:eastAsia="ru-RU"/>
        </w:rPr>
        <w:t xml:space="preserve"> – организационно-управленческие, возникающие в процессе реализации коммуникационной политики ресторанов.</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b/>
          <w:iCs/>
          <w:sz w:val="28"/>
          <w:szCs w:val="28"/>
          <w:lang w:eastAsia="ru-RU"/>
        </w:rPr>
        <w:t>Гипотеза</w:t>
      </w:r>
      <w:r w:rsidRPr="00616B10">
        <w:rPr>
          <w:rFonts w:ascii="Times New Roman" w:eastAsia="Calibri" w:hAnsi="Times New Roman" w:cs="Times New Roman"/>
          <w:iCs/>
          <w:sz w:val="28"/>
          <w:szCs w:val="28"/>
          <w:lang w:eastAsia="ru-RU"/>
        </w:rPr>
        <w:t xml:space="preserve"> исследования состоит в предположении того, что разработка </w:t>
      </w:r>
      <w:r w:rsidRPr="00616B10">
        <w:rPr>
          <w:rFonts w:ascii="Times New Roman" w:eastAsia="Calibri" w:hAnsi="Times New Roman" w:cs="Times New Roman"/>
          <w:iCs/>
          <w:sz w:val="28"/>
          <w:szCs w:val="28"/>
          <w:lang w:eastAsia="ru-RU"/>
        </w:rPr>
        <w:lastRenderedPageBreak/>
        <w:t xml:space="preserve">системы интегрированных маркетинговых коммуникаций в ресторанном бизнесе, основанной на поведенческих особенностях потребителей, позволит оптимизировать маркетинговый бюджет и направить средства на удержание и расширение целевой аудитории. </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b/>
          <w:iCs/>
          <w:sz w:val="28"/>
          <w:szCs w:val="28"/>
          <w:lang w:eastAsia="ru-RU"/>
        </w:rPr>
        <w:t xml:space="preserve">Научная новизна исследования в целом </w:t>
      </w:r>
      <w:r w:rsidRPr="00616B10">
        <w:rPr>
          <w:rFonts w:ascii="Times New Roman" w:eastAsia="Calibri" w:hAnsi="Times New Roman" w:cs="Times New Roman"/>
          <w:iCs/>
          <w:sz w:val="28"/>
          <w:szCs w:val="28"/>
          <w:lang w:eastAsia="ru-RU"/>
        </w:rPr>
        <w:t>заключается в разработке системы интегрированных маркетинговых коммуникаций в сфере ресторанного бизнеса с применением алгоритма и инструментов маркетинговых коммуникаций для универсального использования в развитии связей с потребителем и повышению узнаваемости бренда на рынке.</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iCs/>
          <w:sz w:val="28"/>
          <w:szCs w:val="28"/>
          <w:lang w:eastAsia="ru-RU"/>
        </w:rPr>
        <w:t>1) дополнено понятие «интегрированные маркетинговые коммуникации»,</w:t>
      </w:r>
      <w:r w:rsidR="00DA56F8">
        <w:rPr>
          <w:rFonts w:ascii="Times New Roman" w:eastAsia="Calibri" w:hAnsi="Times New Roman" w:cs="Times New Roman"/>
          <w:iCs/>
          <w:sz w:val="28"/>
          <w:szCs w:val="28"/>
          <w:lang w:eastAsia="ru-RU"/>
        </w:rPr>
        <w:t xml:space="preserve"> </w:t>
      </w:r>
      <w:r w:rsidR="00F9187E">
        <w:rPr>
          <w:rFonts w:ascii="Times New Roman" w:eastAsia="Calibri" w:hAnsi="Times New Roman" w:cs="Times New Roman"/>
          <w:iCs/>
          <w:sz w:val="28"/>
          <w:szCs w:val="28"/>
          <w:lang w:eastAsia="ru-RU"/>
        </w:rPr>
        <w:t xml:space="preserve">сформулированное </w:t>
      </w:r>
      <w:r w:rsidR="00DA56F8">
        <w:rPr>
          <w:rFonts w:ascii="Times New Roman" w:eastAsia="Calibri" w:hAnsi="Times New Roman" w:cs="Times New Roman"/>
          <w:iCs/>
          <w:sz w:val="28"/>
          <w:szCs w:val="28"/>
          <w:lang w:eastAsia="ru-RU"/>
        </w:rPr>
        <w:t xml:space="preserve">на основе </w:t>
      </w:r>
      <w:r w:rsidR="00F9187E">
        <w:rPr>
          <w:rFonts w:ascii="Times New Roman" w:eastAsia="Calibri" w:hAnsi="Times New Roman" w:cs="Times New Roman"/>
          <w:iCs/>
          <w:sz w:val="28"/>
          <w:szCs w:val="28"/>
          <w:lang w:eastAsia="ru-RU"/>
        </w:rPr>
        <w:t xml:space="preserve">определений по Ф. Котлеру, Д. Шульцу, Дж. Бернета, С. Мориарти, Ф.Шаркова и др.; </w:t>
      </w:r>
      <w:r w:rsidRPr="00616B10">
        <w:rPr>
          <w:rFonts w:ascii="Times New Roman" w:eastAsia="Calibri" w:hAnsi="Times New Roman" w:cs="Times New Roman"/>
          <w:iCs/>
          <w:sz w:val="28"/>
          <w:szCs w:val="28"/>
          <w:lang w:eastAsia="ru-RU"/>
        </w:rPr>
        <w:t>трактуемое</w:t>
      </w:r>
      <w:r w:rsidR="00F9187E">
        <w:rPr>
          <w:rFonts w:ascii="Times New Roman" w:eastAsia="Calibri" w:hAnsi="Times New Roman" w:cs="Times New Roman"/>
          <w:iCs/>
          <w:sz w:val="28"/>
          <w:szCs w:val="28"/>
          <w:lang w:eastAsia="ru-RU"/>
        </w:rPr>
        <w:t>,</w:t>
      </w:r>
      <w:r w:rsidRPr="00616B10">
        <w:rPr>
          <w:rFonts w:ascii="Times New Roman" w:eastAsia="Calibri" w:hAnsi="Times New Roman" w:cs="Times New Roman"/>
          <w:iCs/>
          <w:sz w:val="28"/>
          <w:szCs w:val="28"/>
          <w:lang w:eastAsia="ru-RU"/>
        </w:rPr>
        <w:t xml:space="preserve"> как </w:t>
      </w:r>
      <w:r w:rsidRPr="00F7557C">
        <w:rPr>
          <w:rFonts w:ascii="Times New Roman" w:eastAsia="Calibri" w:hAnsi="Times New Roman" w:cs="Times New Roman"/>
          <w:iCs/>
          <w:sz w:val="28"/>
          <w:szCs w:val="28"/>
          <w:lang w:eastAsia="ru-RU"/>
        </w:rPr>
        <w:t>скоординированное объединение инструментов маркетинговых коммуникаций и других комплексных форм продвижения под воздействием эффекта синергии, который дает максимальное коммуникационное воздействие на потребителя для стратегических планов конкретной организации</w:t>
      </w:r>
      <w:r w:rsidRPr="00616B10">
        <w:rPr>
          <w:rFonts w:ascii="Times New Roman" w:eastAsia="Calibri" w:hAnsi="Times New Roman" w:cs="Times New Roman"/>
          <w:iCs/>
          <w:sz w:val="28"/>
          <w:szCs w:val="28"/>
          <w:lang w:eastAsia="ru-RU"/>
        </w:rPr>
        <w:t>, что позволяет расширить понятийный аппарат маркетинга ресторанном бизнесе;</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iCs/>
          <w:sz w:val="28"/>
          <w:szCs w:val="28"/>
          <w:lang w:eastAsia="ru-RU"/>
        </w:rPr>
        <w:t>2) разработаны портреты целевой аудитории ресторанного бизнеса на основе половозрастного</w:t>
      </w:r>
      <w:r w:rsidR="00F7557C">
        <w:rPr>
          <w:rFonts w:ascii="Times New Roman" w:eastAsia="Calibri" w:hAnsi="Times New Roman" w:cs="Times New Roman"/>
          <w:iCs/>
          <w:sz w:val="28"/>
          <w:szCs w:val="28"/>
          <w:lang w:eastAsia="ru-RU"/>
        </w:rPr>
        <w:t xml:space="preserve"> (мужчины и женщины до 35 лет и от 36 лет)</w:t>
      </w:r>
      <w:r w:rsidRPr="00616B10">
        <w:rPr>
          <w:rFonts w:ascii="Times New Roman" w:eastAsia="Calibri" w:hAnsi="Times New Roman" w:cs="Times New Roman"/>
          <w:iCs/>
          <w:sz w:val="28"/>
          <w:szCs w:val="28"/>
          <w:lang w:eastAsia="ru-RU"/>
        </w:rPr>
        <w:t xml:space="preserve"> и поведенческого признаков</w:t>
      </w:r>
      <w:r w:rsidR="005242DF">
        <w:rPr>
          <w:rFonts w:ascii="Times New Roman" w:eastAsia="Calibri" w:hAnsi="Times New Roman" w:cs="Times New Roman"/>
          <w:iCs/>
          <w:sz w:val="28"/>
          <w:szCs w:val="28"/>
          <w:lang w:eastAsia="ru-RU"/>
        </w:rPr>
        <w:t xml:space="preserve"> (по роду деятельности)</w:t>
      </w:r>
      <w:r w:rsidRPr="00616B10">
        <w:rPr>
          <w:rFonts w:ascii="Times New Roman" w:eastAsia="Calibri" w:hAnsi="Times New Roman" w:cs="Times New Roman"/>
          <w:iCs/>
          <w:sz w:val="28"/>
          <w:szCs w:val="28"/>
          <w:lang w:eastAsia="ru-RU"/>
        </w:rPr>
        <w:t>, что дает возможность повысить эффективность таргетированного взаимодействия с потребителями посредством системы интегрированных маркетинговых коммуникаций;</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iCs/>
          <w:sz w:val="28"/>
          <w:szCs w:val="28"/>
          <w:lang w:eastAsia="ru-RU"/>
        </w:rPr>
        <w:t>3) предложен алгоритм внедрения системы интегрированных маркетинговых коммуникаций для предприятий ресторанного бизнеса</w:t>
      </w:r>
      <w:r w:rsidR="005242DF">
        <w:rPr>
          <w:rFonts w:ascii="Times New Roman" w:eastAsia="Calibri" w:hAnsi="Times New Roman" w:cs="Times New Roman"/>
          <w:iCs/>
          <w:sz w:val="28"/>
          <w:szCs w:val="28"/>
          <w:lang w:eastAsia="ru-RU"/>
        </w:rPr>
        <w:t xml:space="preserve">, состоящий из следующих этапов: </w:t>
      </w:r>
      <w:r w:rsidR="005242DF">
        <w:rPr>
          <w:rFonts w:ascii="Times New Roman" w:hAnsi="Times New Roman" w:cs="Times New Roman"/>
          <w:sz w:val="28"/>
        </w:rPr>
        <w:t>о</w:t>
      </w:r>
      <w:r w:rsidR="005242DF" w:rsidRPr="00ED72EA">
        <w:rPr>
          <w:rFonts w:ascii="Times New Roman" w:hAnsi="Times New Roman" w:cs="Times New Roman"/>
          <w:sz w:val="28"/>
        </w:rPr>
        <w:t>пределение концепции ресторана и его «изюминки»</w:t>
      </w:r>
      <w:r w:rsidR="005242DF">
        <w:rPr>
          <w:rFonts w:ascii="Times New Roman" w:hAnsi="Times New Roman" w:cs="Times New Roman"/>
          <w:sz w:val="28"/>
        </w:rPr>
        <w:t xml:space="preserve">, </w:t>
      </w:r>
      <w:r w:rsidR="00BB10AE">
        <w:rPr>
          <w:rFonts w:ascii="Times New Roman" w:hAnsi="Times New Roman" w:cs="Times New Roman"/>
          <w:sz w:val="28"/>
        </w:rPr>
        <w:t xml:space="preserve">определения целей и задач, анализ текущих конкурентов на рынке, исследование целевой аудитории, выбор инструментов маркетинговых коммуникаций, определение бюджета, формирование стратегии ИМК, поэтапный запуск системы ИМК, оценка эффективности </w:t>
      </w:r>
      <w:r w:rsidR="00BB10AE">
        <w:rPr>
          <w:rFonts w:ascii="Times New Roman" w:hAnsi="Times New Roman" w:cs="Times New Roman"/>
          <w:sz w:val="28"/>
        </w:rPr>
        <w:lastRenderedPageBreak/>
        <w:t>ИМК, определение ошибок при внедрении МК, реинтегрирование МК, повторная оценка эффективности МК</w:t>
      </w:r>
      <w:r w:rsidR="00DA56F8">
        <w:rPr>
          <w:rFonts w:ascii="Times New Roman" w:eastAsia="Calibri" w:hAnsi="Times New Roman" w:cs="Times New Roman"/>
          <w:iCs/>
          <w:sz w:val="28"/>
          <w:szCs w:val="28"/>
          <w:lang w:eastAsia="ru-RU"/>
        </w:rPr>
        <w:t>;</w:t>
      </w:r>
      <w:r w:rsidR="00BB10AE">
        <w:rPr>
          <w:rFonts w:ascii="Times New Roman" w:eastAsia="Calibri" w:hAnsi="Times New Roman" w:cs="Times New Roman"/>
          <w:iCs/>
          <w:sz w:val="28"/>
          <w:szCs w:val="28"/>
          <w:lang w:eastAsia="ru-RU"/>
        </w:rPr>
        <w:t xml:space="preserve"> что позволит</w:t>
      </w:r>
      <w:r w:rsidRPr="00616B10">
        <w:rPr>
          <w:rFonts w:ascii="Times New Roman" w:eastAsia="Calibri" w:hAnsi="Times New Roman" w:cs="Times New Roman"/>
          <w:iCs/>
          <w:sz w:val="28"/>
          <w:szCs w:val="28"/>
          <w:lang w:eastAsia="ru-RU"/>
        </w:rPr>
        <w:t xml:space="preserve"> существенно повысить узнаваемость бренда и позволит оптимизировать маркетинговый бюджет.</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b/>
          <w:iCs/>
          <w:sz w:val="28"/>
          <w:szCs w:val="28"/>
          <w:lang w:eastAsia="ru-RU"/>
        </w:rPr>
        <w:t>Теоретической и методологической</w:t>
      </w:r>
      <w:r w:rsidRPr="00616B10">
        <w:rPr>
          <w:rFonts w:ascii="Times New Roman" w:eastAsia="Calibri" w:hAnsi="Times New Roman" w:cs="Times New Roman"/>
          <w:iCs/>
          <w:sz w:val="28"/>
          <w:szCs w:val="28"/>
          <w:lang w:eastAsia="ru-RU"/>
        </w:rPr>
        <w:t xml:space="preserve"> основой исследования послужил накопленный научный опыт отечественных и зарубежных ученых по вопросам интегрированных маркетинговых коммуникаций, маркетинга, рекламы и продвижения продукта на рынке.</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iCs/>
          <w:sz w:val="28"/>
          <w:szCs w:val="28"/>
          <w:lang w:eastAsia="ru-RU"/>
        </w:rPr>
        <w:t xml:space="preserve">Многоплановость работы привела к необходимости применения различных методов и приемов исследования: метод экспертных оценок, методы синтеза и экономического анализа, метод сравнительного анализа, системный подход, ситуационный подход, метод статистических группировок и др. </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b/>
          <w:iCs/>
          <w:sz w:val="28"/>
          <w:szCs w:val="28"/>
          <w:lang w:eastAsia="ru-RU"/>
        </w:rPr>
        <w:t>Информационно-эмпирической базой диссертационного исследования</w:t>
      </w:r>
      <w:r w:rsidRPr="00616B10">
        <w:rPr>
          <w:rFonts w:ascii="Times New Roman" w:eastAsia="Calibri" w:hAnsi="Times New Roman" w:cs="Times New Roman"/>
          <w:iCs/>
          <w:sz w:val="28"/>
          <w:szCs w:val="28"/>
          <w:lang w:eastAsia="ru-RU"/>
        </w:rPr>
        <w:t xml:space="preserve"> послужили данные, опубликованные в научной и периодической печати, данные официальной статистики, разработки в исследуемой области зарубежных и российских специалистов, Интернет-ресурсы.</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iCs/>
          <w:sz w:val="28"/>
          <w:szCs w:val="28"/>
          <w:lang w:eastAsia="ru-RU"/>
        </w:rPr>
        <w:t>Сформированный в ходе реализации диссертационного исследования массив специализированной информации позволил системно и комплексно охарактеризовать сущность исследуемой проблематики, акцентировать внимание на существенных особенностях и специфике ведения ресторанного бизнеса.</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b/>
          <w:iCs/>
          <w:sz w:val="28"/>
          <w:szCs w:val="28"/>
          <w:lang w:eastAsia="ru-RU"/>
        </w:rPr>
        <w:t xml:space="preserve">Практическая значимость </w:t>
      </w:r>
      <w:r w:rsidRPr="00616B10">
        <w:rPr>
          <w:rFonts w:ascii="Times New Roman" w:eastAsia="Calibri" w:hAnsi="Times New Roman" w:cs="Times New Roman"/>
          <w:iCs/>
          <w:sz w:val="28"/>
          <w:szCs w:val="28"/>
          <w:lang w:eastAsia="ru-RU"/>
        </w:rPr>
        <w:t xml:space="preserve">результатов диссертационного исследования заключается в возможности применения и практической реализации разработанных предложений и рекомендаций, в деятельности ресторанного бизнеса для повышения конкурентоспособности и узнаваемости бренда на рынке. </w:t>
      </w:r>
    </w:p>
    <w:p w:rsidR="00616B10" w:rsidRPr="00616B10" w:rsidRDefault="00616B10" w:rsidP="00616B10">
      <w:pPr>
        <w:widowControl w:val="0"/>
        <w:spacing w:after="0" w:line="360" w:lineRule="auto"/>
        <w:ind w:firstLine="709"/>
        <w:jc w:val="both"/>
        <w:rPr>
          <w:rFonts w:ascii="Times New Roman" w:eastAsia="Calibri" w:hAnsi="Times New Roman" w:cs="Times New Roman"/>
          <w:iCs/>
          <w:sz w:val="28"/>
          <w:szCs w:val="28"/>
          <w:lang w:eastAsia="ru-RU"/>
        </w:rPr>
      </w:pPr>
      <w:r w:rsidRPr="00616B10">
        <w:rPr>
          <w:rFonts w:ascii="Times New Roman" w:eastAsia="Calibri" w:hAnsi="Times New Roman" w:cs="Times New Roman"/>
          <w:b/>
          <w:iCs/>
          <w:sz w:val="28"/>
          <w:szCs w:val="28"/>
          <w:lang w:eastAsia="ru-RU"/>
        </w:rPr>
        <w:t>Теоретическая значимость работы.</w:t>
      </w:r>
      <w:r w:rsidRPr="00616B10">
        <w:rPr>
          <w:rFonts w:ascii="Times New Roman" w:eastAsia="Calibri" w:hAnsi="Times New Roman" w:cs="Times New Roman"/>
          <w:iCs/>
          <w:sz w:val="28"/>
          <w:szCs w:val="28"/>
          <w:lang w:eastAsia="ru-RU"/>
        </w:rPr>
        <w:t xml:space="preserve"> Разработаны и конкретизированы понятия интегрированных маркетинговых коммуникаций, обоснованы методы и инструменты, которые позволяют расширить и дополнить </w:t>
      </w:r>
      <w:r w:rsidRPr="00616B10">
        <w:rPr>
          <w:rFonts w:ascii="Times New Roman" w:eastAsia="Calibri" w:hAnsi="Times New Roman" w:cs="Times New Roman"/>
          <w:iCs/>
          <w:sz w:val="28"/>
          <w:szCs w:val="28"/>
          <w:lang w:eastAsia="ru-RU"/>
        </w:rPr>
        <w:lastRenderedPageBreak/>
        <w:t>методику оценки внедрения в систему интегрированных маркетинговых коммуникаций ресторанного бизнеса.</w:t>
      </w:r>
    </w:p>
    <w:p w:rsidR="00E46AA8" w:rsidRPr="00E07C1F" w:rsidRDefault="00E46AA8" w:rsidP="00616B10">
      <w:pPr>
        <w:widowControl w:val="0"/>
        <w:spacing w:after="0" w:line="360" w:lineRule="auto"/>
        <w:ind w:firstLine="709"/>
        <w:jc w:val="both"/>
        <w:rPr>
          <w:rFonts w:ascii="Times New Roman" w:eastAsia="Times New Roman" w:hAnsi="Times New Roman" w:cs="Times New Roman"/>
          <w:sz w:val="28"/>
          <w:szCs w:val="28"/>
        </w:rPr>
      </w:pPr>
      <w:r w:rsidRPr="00E07C1F">
        <w:rPr>
          <w:rFonts w:ascii="Times New Roman" w:eastAsia="Times New Roman" w:hAnsi="Times New Roman" w:cs="Times New Roman"/>
          <w:sz w:val="28"/>
          <w:szCs w:val="28"/>
        </w:rPr>
        <w:t>Магистерская диссертация имеет традиционную для данного вида работ структуру: введение, три главы, з</w:t>
      </w:r>
      <w:r>
        <w:rPr>
          <w:rFonts w:ascii="Times New Roman" w:eastAsia="Times New Roman" w:hAnsi="Times New Roman" w:cs="Times New Roman"/>
          <w:sz w:val="28"/>
          <w:szCs w:val="28"/>
        </w:rPr>
        <w:t>аключение, список использованных</w:t>
      </w:r>
      <w:r w:rsidRPr="00E07C1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источников, а также приложения.</w:t>
      </w:r>
    </w:p>
    <w:p w:rsidR="00E46AA8" w:rsidRPr="00E07C1F" w:rsidRDefault="00E46AA8" w:rsidP="00E46AA8">
      <w:pPr>
        <w:widowControl w:val="0"/>
        <w:spacing w:after="0" w:line="360" w:lineRule="auto"/>
        <w:ind w:firstLine="709"/>
        <w:jc w:val="both"/>
        <w:rPr>
          <w:rFonts w:ascii="Times New Roman" w:eastAsia="Times New Roman" w:hAnsi="Times New Roman" w:cs="Times New Roman"/>
          <w:sz w:val="28"/>
          <w:szCs w:val="28"/>
        </w:rPr>
      </w:pPr>
      <w:r w:rsidRPr="00E07C1F">
        <w:rPr>
          <w:rFonts w:ascii="Times New Roman" w:eastAsia="Times New Roman" w:hAnsi="Times New Roman" w:cs="Times New Roman"/>
          <w:sz w:val="28"/>
          <w:szCs w:val="28"/>
        </w:rPr>
        <w:t xml:space="preserve">Первая глава посвящена теоретическим основам </w:t>
      </w:r>
      <w:r>
        <w:rPr>
          <w:rFonts w:ascii="Times New Roman" w:eastAsia="Times New Roman" w:hAnsi="Times New Roman" w:cs="Times New Roman"/>
          <w:sz w:val="28"/>
          <w:szCs w:val="28"/>
        </w:rPr>
        <w:t xml:space="preserve">интегрированных маркетинговых коммуникаций, их использования в России и </w:t>
      </w:r>
      <w:r w:rsidR="003A7B0B">
        <w:rPr>
          <w:rFonts w:ascii="Times New Roman" w:eastAsia="Times New Roman" w:hAnsi="Times New Roman" w:cs="Times New Roman"/>
          <w:sz w:val="28"/>
          <w:szCs w:val="28"/>
        </w:rPr>
        <w:t>за рубежом</w:t>
      </w:r>
      <w:r>
        <w:rPr>
          <w:rFonts w:ascii="Times New Roman" w:eastAsia="Times New Roman" w:hAnsi="Times New Roman" w:cs="Times New Roman"/>
          <w:sz w:val="28"/>
          <w:szCs w:val="28"/>
        </w:rPr>
        <w:t>, а также измерение эффективности применения</w:t>
      </w:r>
      <w:r w:rsidRPr="00E07C1F">
        <w:rPr>
          <w:rFonts w:ascii="Times New Roman" w:eastAsia="Times New Roman" w:hAnsi="Times New Roman" w:cs="Times New Roman"/>
          <w:sz w:val="28"/>
          <w:szCs w:val="28"/>
        </w:rPr>
        <w:t xml:space="preserve">. </w:t>
      </w:r>
    </w:p>
    <w:p w:rsidR="003A7B0B" w:rsidRDefault="00E46AA8" w:rsidP="00E46AA8">
      <w:pPr>
        <w:widowControl w:val="0"/>
        <w:spacing w:after="0" w:line="360" w:lineRule="auto"/>
        <w:ind w:firstLine="709"/>
        <w:jc w:val="both"/>
        <w:rPr>
          <w:rFonts w:ascii="Times New Roman" w:eastAsia="Times New Roman" w:hAnsi="Times New Roman" w:cs="Times New Roman"/>
          <w:sz w:val="28"/>
          <w:szCs w:val="28"/>
        </w:rPr>
      </w:pPr>
      <w:r w:rsidRPr="00E07C1F">
        <w:rPr>
          <w:rFonts w:ascii="Times New Roman" w:eastAsia="Times New Roman" w:hAnsi="Times New Roman" w:cs="Times New Roman"/>
          <w:sz w:val="28"/>
          <w:szCs w:val="28"/>
        </w:rPr>
        <w:t>Во второй главе представлено</w:t>
      </w:r>
      <w:r>
        <w:rPr>
          <w:rFonts w:ascii="Times New Roman" w:eastAsia="Times New Roman" w:hAnsi="Times New Roman" w:cs="Times New Roman"/>
          <w:sz w:val="28"/>
          <w:szCs w:val="28"/>
        </w:rPr>
        <w:t xml:space="preserve"> маркетинговое</w:t>
      </w:r>
      <w:r w:rsidRPr="00E07C1F">
        <w:rPr>
          <w:rFonts w:ascii="Times New Roman" w:eastAsia="Times New Roman" w:hAnsi="Times New Roman" w:cs="Times New Roman"/>
          <w:sz w:val="28"/>
          <w:szCs w:val="28"/>
        </w:rPr>
        <w:t xml:space="preserve"> исследование</w:t>
      </w:r>
      <w:r>
        <w:rPr>
          <w:rFonts w:ascii="Times New Roman" w:eastAsia="Times New Roman" w:hAnsi="Times New Roman" w:cs="Times New Roman"/>
          <w:sz w:val="28"/>
          <w:szCs w:val="28"/>
        </w:rPr>
        <w:t xml:space="preserve"> </w:t>
      </w:r>
      <w:r w:rsidR="003A7B0B">
        <w:rPr>
          <w:rFonts w:ascii="Times New Roman" w:eastAsia="Times New Roman" w:hAnsi="Times New Roman" w:cs="Times New Roman"/>
          <w:sz w:val="28"/>
          <w:szCs w:val="28"/>
        </w:rPr>
        <w:t>рынка ресторанного бизнеса в РФ, целевой аудитории, а также на основе исследования было сформировано их потребительское поведение.</w:t>
      </w:r>
    </w:p>
    <w:p w:rsidR="00E46AA8" w:rsidRDefault="00E46AA8" w:rsidP="00E46AA8">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третьей главе </w:t>
      </w:r>
      <w:r w:rsidR="003A7B0B">
        <w:rPr>
          <w:rFonts w:ascii="Times New Roman" w:hAnsi="Times New Roman" w:cs="Times New Roman"/>
          <w:sz w:val="28"/>
          <w:szCs w:val="28"/>
        </w:rPr>
        <w:t>разработаны р</w:t>
      </w:r>
      <w:r w:rsidR="003A7B0B" w:rsidRPr="00AF381A">
        <w:rPr>
          <w:rFonts w:ascii="Times New Roman" w:hAnsi="Times New Roman" w:cs="Times New Roman"/>
          <w:sz w:val="28"/>
          <w:szCs w:val="28"/>
        </w:rPr>
        <w:t xml:space="preserve">екомендации </w:t>
      </w:r>
      <w:r w:rsidR="003A7B0B">
        <w:rPr>
          <w:rFonts w:ascii="Times New Roman" w:hAnsi="Times New Roman" w:cs="Times New Roman"/>
          <w:sz w:val="28"/>
          <w:szCs w:val="28"/>
        </w:rPr>
        <w:t xml:space="preserve">по внедрению </w:t>
      </w:r>
      <w:r w:rsidR="003A7B0B" w:rsidRPr="00AF381A">
        <w:rPr>
          <w:rFonts w:ascii="Times New Roman" w:hAnsi="Times New Roman" w:cs="Times New Roman"/>
          <w:sz w:val="28"/>
          <w:szCs w:val="28"/>
        </w:rPr>
        <w:t>системы интегрированных маркетинговых коммуникаций для ресторанного бизнеса</w:t>
      </w:r>
      <w:r w:rsidR="003A7B0B">
        <w:rPr>
          <w:rFonts w:ascii="Times New Roman" w:hAnsi="Times New Roman" w:cs="Times New Roman"/>
          <w:sz w:val="28"/>
          <w:szCs w:val="28"/>
        </w:rPr>
        <w:t xml:space="preserve"> на основе алгоритма и  оценки эффективности внедрения предложенной системы ИМК</w:t>
      </w:r>
      <w:r>
        <w:rPr>
          <w:rFonts w:ascii="Times New Roman" w:eastAsia="Times New Roman" w:hAnsi="Times New Roman" w:cs="Times New Roman"/>
          <w:sz w:val="28"/>
          <w:szCs w:val="28"/>
        </w:rPr>
        <w:t xml:space="preserve">. </w:t>
      </w:r>
    </w:p>
    <w:p w:rsidR="00E46AA8" w:rsidRDefault="00E46AA8" w:rsidP="00E46AA8">
      <w:pPr>
        <w:widowControl w:val="0"/>
        <w:spacing w:after="0" w:line="360" w:lineRule="auto"/>
        <w:ind w:firstLine="709"/>
        <w:jc w:val="both"/>
        <w:rPr>
          <w:rFonts w:ascii="Times New Roman" w:eastAsia="Times New Roman" w:hAnsi="Times New Roman" w:cs="Times New Roman"/>
          <w:sz w:val="28"/>
          <w:szCs w:val="28"/>
        </w:rPr>
      </w:pPr>
      <w:r w:rsidRPr="0051192C">
        <w:rPr>
          <w:rFonts w:ascii="Times New Roman" w:eastAsia="Times New Roman" w:hAnsi="Times New Roman" w:cs="Times New Roman"/>
          <w:sz w:val="28"/>
          <w:szCs w:val="28"/>
        </w:rPr>
        <w:t xml:space="preserve">В заключении изложены основные итоги исследования, выводы и предложения в соответствии с поставленными целями и задачами диссертационного исследования, имеющие значение для </w:t>
      </w:r>
      <w:r>
        <w:rPr>
          <w:rFonts w:ascii="Times New Roman" w:eastAsia="Times New Roman" w:hAnsi="Times New Roman" w:cs="Times New Roman"/>
          <w:sz w:val="28"/>
          <w:szCs w:val="28"/>
        </w:rPr>
        <w:t xml:space="preserve">использования </w:t>
      </w:r>
      <w:r w:rsidR="003A7B0B">
        <w:rPr>
          <w:rFonts w:ascii="Times New Roman" w:eastAsia="Times New Roman" w:hAnsi="Times New Roman" w:cs="Times New Roman"/>
          <w:sz w:val="28"/>
          <w:szCs w:val="28"/>
        </w:rPr>
        <w:t>системы</w:t>
      </w:r>
      <w:r>
        <w:rPr>
          <w:rFonts w:ascii="Times New Roman" w:eastAsia="Times New Roman" w:hAnsi="Times New Roman" w:cs="Times New Roman"/>
          <w:sz w:val="28"/>
          <w:szCs w:val="28"/>
        </w:rPr>
        <w:t xml:space="preserve"> интегрированных маркетинговых коммуникаций в ресторанном бизнесе</w:t>
      </w:r>
      <w:r w:rsidR="003A7B0B">
        <w:rPr>
          <w:rFonts w:ascii="Times New Roman" w:eastAsia="Times New Roman" w:hAnsi="Times New Roman" w:cs="Times New Roman"/>
          <w:sz w:val="28"/>
          <w:szCs w:val="28"/>
        </w:rPr>
        <w:t>.</w:t>
      </w:r>
    </w:p>
    <w:p w:rsidR="00A56DD9" w:rsidRPr="00AF381A" w:rsidRDefault="00A56DD9" w:rsidP="009A60BF">
      <w:pPr>
        <w:pStyle w:val="ac"/>
        <w:spacing w:line="360" w:lineRule="auto"/>
        <w:jc w:val="both"/>
        <w:rPr>
          <w:rFonts w:ascii="Times New Roman" w:hAnsi="Times New Roman" w:cs="Times New Roman"/>
          <w:sz w:val="28"/>
          <w:szCs w:val="28"/>
        </w:rPr>
      </w:pPr>
    </w:p>
    <w:p w:rsidR="00A56DD9" w:rsidRPr="00AF381A" w:rsidRDefault="00A56DD9" w:rsidP="009A60BF">
      <w:pPr>
        <w:pStyle w:val="ac"/>
        <w:spacing w:line="360" w:lineRule="auto"/>
        <w:jc w:val="both"/>
        <w:rPr>
          <w:rFonts w:ascii="Times New Roman" w:hAnsi="Times New Roman" w:cs="Times New Roman"/>
          <w:sz w:val="28"/>
          <w:szCs w:val="28"/>
        </w:rPr>
      </w:pPr>
      <w:r w:rsidRPr="00AF381A">
        <w:rPr>
          <w:rFonts w:ascii="Times New Roman" w:hAnsi="Times New Roman" w:cs="Times New Roman"/>
          <w:sz w:val="28"/>
          <w:szCs w:val="28"/>
        </w:rPr>
        <w:br w:type="page"/>
      </w:r>
    </w:p>
    <w:p w:rsidR="0049222B" w:rsidRDefault="0049222B" w:rsidP="00DB545A">
      <w:pPr>
        <w:pStyle w:val="ac"/>
        <w:spacing w:line="360" w:lineRule="auto"/>
        <w:ind w:firstLine="708"/>
        <w:jc w:val="both"/>
        <w:rPr>
          <w:rFonts w:ascii="Times New Roman" w:hAnsi="Times New Roman" w:cs="Times New Roman"/>
          <w:b/>
          <w:sz w:val="28"/>
          <w:szCs w:val="28"/>
        </w:rPr>
      </w:pPr>
      <w:r w:rsidRPr="0049222B">
        <w:rPr>
          <w:rFonts w:ascii="Times New Roman" w:hAnsi="Times New Roman" w:cs="Times New Roman"/>
          <w:b/>
          <w:sz w:val="28"/>
          <w:szCs w:val="28"/>
        </w:rPr>
        <w:lastRenderedPageBreak/>
        <w:t>1</w:t>
      </w:r>
      <w:r w:rsidR="00A56DD9" w:rsidRPr="0049222B">
        <w:rPr>
          <w:rFonts w:ascii="Times New Roman" w:hAnsi="Times New Roman" w:cs="Times New Roman"/>
          <w:b/>
          <w:sz w:val="28"/>
          <w:szCs w:val="28"/>
        </w:rPr>
        <w:t xml:space="preserve"> Теоретические </w:t>
      </w:r>
      <w:r w:rsidR="00933EE4" w:rsidRPr="0049222B">
        <w:rPr>
          <w:rFonts w:ascii="Times New Roman" w:hAnsi="Times New Roman" w:cs="Times New Roman"/>
          <w:b/>
          <w:sz w:val="28"/>
          <w:szCs w:val="28"/>
        </w:rPr>
        <w:t xml:space="preserve">аспекты системы интегрированных маркетинговых </w:t>
      </w:r>
      <w:r w:rsidR="00A56DD9" w:rsidRPr="0049222B">
        <w:rPr>
          <w:rFonts w:ascii="Times New Roman" w:hAnsi="Times New Roman" w:cs="Times New Roman"/>
          <w:b/>
          <w:sz w:val="28"/>
          <w:szCs w:val="28"/>
        </w:rPr>
        <w:t>коммуникаций</w:t>
      </w:r>
    </w:p>
    <w:p w:rsidR="0049222B" w:rsidRDefault="0049222B" w:rsidP="00DB545A">
      <w:pPr>
        <w:pStyle w:val="ac"/>
        <w:spacing w:line="360" w:lineRule="auto"/>
        <w:ind w:firstLine="708"/>
        <w:jc w:val="both"/>
        <w:rPr>
          <w:rFonts w:ascii="Times New Roman" w:hAnsi="Times New Roman" w:cs="Times New Roman"/>
          <w:b/>
          <w:sz w:val="28"/>
          <w:szCs w:val="28"/>
        </w:rPr>
      </w:pPr>
    </w:p>
    <w:p w:rsidR="00F845C1" w:rsidRDefault="00A56DD9" w:rsidP="00DB545A">
      <w:pPr>
        <w:pStyle w:val="ac"/>
        <w:spacing w:line="360" w:lineRule="auto"/>
        <w:ind w:firstLine="708"/>
        <w:jc w:val="both"/>
        <w:rPr>
          <w:rFonts w:ascii="Times New Roman" w:hAnsi="Times New Roman" w:cs="Times New Roman"/>
          <w:b/>
          <w:sz w:val="28"/>
          <w:szCs w:val="28"/>
        </w:rPr>
      </w:pPr>
      <w:r w:rsidRPr="0049222B">
        <w:rPr>
          <w:rFonts w:ascii="Times New Roman" w:hAnsi="Times New Roman" w:cs="Times New Roman"/>
          <w:b/>
          <w:sz w:val="28"/>
          <w:szCs w:val="28"/>
        </w:rPr>
        <w:t xml:space="preserve">1.1 </w:t>
      </w:r>
      <w:r w:rsidR="00933EE4" w:rsidRPr="0049222B">
        <w:rPr>
          <w:rFonts w:ascii="Times New Roman" w:hAnsi="Times New Roman" w:cs="Times New Roman"/>
          <w:b/>
          <w:sz w:val="28"/>
          <w:szCs w:val="28"/>
        </w:rPr>
        <w:t>Сущность, виды и классификация интегрированных маркетинговых коммуникаций как современной коммуникационной технологии 20 века</w:t>
      </w:r>
    </w:p>
    <w:p w:rsidR="0049222B" w:rsidRPr="0049222B" w:rsidRDefault="0049222B" w:rsidP="0049222B">
      <w:pPr>
        <w:pStyle w:val="ac"/>
        <w:spacing w:line="360" w:lineRule="auto"/>
        <w:ind w:firstLine="708"/>
        <w:rPr>
          <w:rFonts w:ascii="Times New Roman" w:hAnsi="Times New Roman" w:cs="Times New Roman"/>
          <w:b/>
          <w:sz w:val="28"/>
          <w:szCs w:val="28"/>
          <w:highlight w:val="yellow"/>
        </w:rPr>
      </w:pPr>
    </w:p>
    <w:p w:rsidR="007C0649" w:rsidRPr="00AF381A" w:rsidRDefault="007C0649" w:rsidP="009A60BF">
      <w:pPr>
        <w:pStyle w:val="ac"/>
        <w:spacing w:line="360" w:lineRule="auto"/>
        <w:ind w:firstLine="708"/>
        <w:jc w:val="both"/>
        <w:rPr>
          <w:rFonts w:ascii="Times New Roman" w:hAnsi="Times New Roman" w:cs="Times New Roman"/>
          <w:sz w:val="28"/>
          <w:szCs w:val="28"/>
        </w:rPr>
      </w:pPr>
      <w:r w:rsidRPr="00AF381A">
        <w:rPr>
          <w:rFonts w:ascii="Times New Roman" w:hAnsi="Times New Roman" w:cs="Times New Roman"/>
          <w:sz w:val="28"/>
          <w:szCs w:val="28"/>
        </w:rPr>
        <w:t>В 90-е годы XX века</w:t>
      </w:r>
      <w:r w:rsidR="000D7940" w:rsidRPr="00AF381A">
        <w:rPr>
          <w:rFonts w:ascii="Times New Roman" w:hAnsi="Times New Roman" w:cs="Times New Roman"/>
          <w:sz w:val="28"/>
          <w:szCs w:val="28"/>
        </w:rPr>
        <w:t xml:space="preserve"> маркетинг плавно становится индивидуализированным</w:t>
      </w:r>
      <w:r w:rsidRPr="00AF381A">
        <w:rPr>
          <w:rFonts w:ascii="Times New Roman" w:hAnsi="Times New Roman" w:cs="Times New Roman"/>
          <w:sz w:val="28"/>
          <w:szCs w:val="28"/>
        </w:rPr>
        <w:t>,</w:t>
      </w:r>
      <w:r w:rsidR="000D7940" w:rsidRPr="00AF381A">
        <w:rPr>
          <w:rFonts w:ascii="Times New Roman" w:hAnsi="Times New Roman" w:cs="Times New Roman"/>
          <w:sz w:val="28"/>
          <w:szCs w:val="28"/>
        </w:rPr>
        <w:t xml:space="preserve"> </w:t>
      </w:r>
      <w:r w:rsidRPr="00AF381A">
        <w:rPr>
          <w:rFonts w:ascii="Times New Roman" w:hAnsi="Times New Roman" w:cs="Times New Roman"/>
          <w:sz w:val="28"/>
          <w:szCs w:val="28"/>
        </w:rPr>
        <w:t xml:space="preserve"> </w:t>
      </w:r>
      <w:r w:rsidR="000D7940" w:rsidRPr="00AF381A">
        <w:rPr>
          <w:rFonts w:ascii="Times New Roman" w:hAnsi="Times New Roman" w:cs="Times New Roman"/>
          <w:sz w:val="28"/>
          <w:szCs w:val="28"/>
        </w:rPr>
        <w:t xml:space="preserve">направленным на связь с покупателем, а не </w:t>
      </w:r>
      <w:r w:rsidR="008F2887" w:rsidRPr="00AF381A">
        <w:rPr>
          <w:rFonts w:ascii="Times New Roman" w:hAnsi="Times New Roman" w:cs="Times New Roman"/>
          <w:sz w:val="28"/>
          <w:szCs w:val="28"/>
        </w:rPr>
        <w:t>на производство</w:t>
      </w:r>
      <w:r w:rsidR="000D7940" w:rsidRPr="00AF381A">
        <w:rPr>
          <w:rFonts w:ascii="Times New Roman" w:hAnsi="Times New Roman" w:cs="Times New Roman"/>
          <w:sz w:val="28"/>
          <w:szCs w:val="28"/>
        </w:rPr>
        <w:t xml:space="preserve"> товаров для массы покупателей. Соответственно и </w:t>
      </w:r>
      <w:r w:rsidRPr="00AF381A">
        <w:rPr>
          <w:rFonts w:ascii="Times New Roman" w:hAnsi="Times New Roman" w:cs="Times New Roman"/>
          <w:sz w:val="28"/>
          <w:szCs w:val="28"/>
        </w:rPr>
        <w:t>маркетинговые коммуникации приобретают новый вектор направления развития.</w:t>
      </w:r>
      <w:r w:rsidR="000D7940" w:rsidRPr="00AF381A">
        <w:rPr>
          <w:rFonts w:ascii="Times New Roman" w:hAnsi="Times New Roman" w:cs="Times New Roman"/>
          <w:sz w:val="28"/>
          <w:szCs w:val="28"/>
        </w:rPr>
        <w:t xml:space="preserve"> </w:t>
      </w:r>
      <w:r w:rsidRPr="00AF381A">
        <w:rPr>
          <w:rFonts w:ascii="Times New Roman" w:hAnsi="Times New Roman" w:cs="Times New Roman"/>
          <w:sz w:val="28"/>
          <w:szCs w:val="28"/>
        </w:rPr>
        <w:t xml:space="preserve">Эту модель разработали американские специалисты по пиару и маркетингу Р. Лаутербон, С. Танненбаум и Д. Шульц и назвали </w:t>
      </w:r>
      <w:r w:rsidRPr="00034F48">
        <w:rPr>
          <w:rFonts w:ascii="Times New Roman" w:hAnsi="Times New Roman" w:cs="Times New Roman"/>
          <w:sz w:val="28"/>
          <w:szCs w:val="28"/>
        </w:rPr>
        <w:t>интегрированными маркетинговыми коммуникациями</w:t>
      </w:r>
      <w:r w:rsidRPr="00AF381A">
        <w:rPr>
          <w:rFonts w:ascii="Times New Roman" w:hAnsi="Times New Roman" w:cs="Times New Roman"/>
          <w:sz w:val="28"/>
          <w:szCs w:val="28"/>
        </w:rPr>
        <w:t xml:space="preserve"> (ИМК (по-англ. Integrated Marketing Communications (IMC)). </w:t>
      </w:r>
      <w:r w:rsidR="000D7940" w:rsidRPr="00AF381A">
        <w:rPr>
          <w:rFonts w:ascii="Times New Roman" w:hAnsi="Times New Roman" w:cs="Times New Roman"/>
          <w:sz w:val="28"/>
          <w:szCs w:val="28"/>
        </w:rPr>
        <w:t xml:space="preserve">В основе этой парадигмы лежит принцип «управления всеми источниками информации о продукции фирмы для быстрейшего ее продвижения на рынок товаров и услуг, а также поддержания лояльности потребителя» </w:t>
      </w:r>
      <w:r w:rsidR="003C4D36">
        <w:rPr>
          <w:rFonts w:ascii="Times New Roman" w:hAnsi="Times New Roman" w:cs="Times New Roman"/>
          <w:sz w:val="28"/>
          <w:szCs w:val="28"/>
        </w:rPr>
        <w:t>[1</w:t>
      </w:r>
      <w:r w:rsidR="003242C1" w:rsidRPr="00AF381A">
        <w:rPr>
          <w:rFonts w:ascii="Times New Roman" w:hAnsi="Times New Roman" w:cs="Times New Roman"/>
          <w:sz w:val="28"/>
          <w:szCs w:val="28"/>
        </w:rPr>
        <w:t>]</w:t>
      </w:r>
      <w:r w:rsidR="00F845C1" w:rsidRPr="00AF381A">
        <w:rPr>
          <w:rFonts w:ascii="Times New Roman" w:hAnsi="Times New Roman" w:cs="Times New Roman"/>
          <w:sz w:val="28"/>
          <w:szCs w:val="28"/>
        </w:rPr>
        <w:t>.</w:t>
      </w:r>
    </w:p>
    <w:p w:rsidR="007D36B0" w:rsidRDefault="007D36B0" w:rsidP="009A60BF">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Появление и эволюционирование ИМК объясняется по ряду причин. Во-первых, эффективность стандартных маркетинговых коммуникаций становятся менее эффективными в силу  огромного числа рекламных щитов, которые тогда использовали почти во всех углах улиц. Во-вторых, с развитием нано-технологий (мобильной связи и Интернета) развиваются и маркетинговые коммуникации</w:t>
      </w:r>
      <w:r w:rsidR="00F952B6">
        <w:rPr>
          <w:rFonts w:ascii="Times New Roman" w:hAnsi="Times New Roman" w:cs="Times New Roman"/>
          <w:sz w:val="28"/>
          <w:szCs w:val="28"/>
        </w:rPr>
        <w:t xml:space="preserve">. В-третьих, огромное количество менеджеров способствовало тому, что бренды стали узконаправленными, выбирая конкретную аудиторию. Классический подход МК, который направлен на массы, не способен конкурировать с госуслугами. В-четвертых, изменяется цель потребления товара, то есть на функционал товара потребители не обращают внимание. В-пятых, нужно держать своего потребителя близко к своей философии и своим товарам, так как удержание своей целевой </w:t>
      </w:r>
      <w:r w:rsidR="00F952B6">
        <w:rPr>
          <w:rFonts w:ascii="Times New Roman" w:hAnsi="Times New Roman" w:cs="Times New Roman"/>
          <w:sz w:val="28"/>
          <w:szCs w:val="28"/>
        </w:rPr>
        <w:lastRenderedPageBreak/>
        <w:t xml:space="preserve">аудитории обходится компании меньше, чем поиск новых клиентов. В-шестых, глобализация очень сильно влияет на потребительские рынки, увеличивается число </w:t>
      </w:r>
      <w:r w:rsidR="00065B88">
        <w:rPr>
          <w:rFonts w:ascii="Times New Roman" w:hAnsi="Times New Roman" w:cs="Times New Roman"/>
          <w:sz w:val="28"/>
          <w:szCs w:val="28"/>
        </w:rPr>
        <w:t xml:space="preserve">МК, передается накопленный годами опыт с общением и контактированием с потребителями. Очень много национальностей, религии и конфессий, к представителям которой нужен свой подход к коммуникациям. Из-за своеобразности ведения бизнеса в России, многие гиганты рыночных отношений не способны достигнуть того масштаба, чтобы комфортно для всех производить и сбывать товар на основе построенных маркетинговых коммуникаций, из-за чего иностранный бизнес у нас либо закрывается либо меняет профиль сбыта произведенной продукции </w:t>
      </w:r>
      <w:r w:rsidR="00065B88" w:rsidRPr="00065B88">
        <w:rPr>
          <w:rFonts w:ascii="Times New Roman" w:hAnsi="Times New Roman" w:cs="Times New Roman"/>
          <w:sz w:val="28"/>
          <w:szCs w:val="28"/>
        </w:rPr>
        <w:t>[2]</w:t>
      </w:r>
      <w:r w:rsidR="00065B88">
        <w:rPr>
          <w:rFonts w:ascii="Times New Roman" w:hAnsi="Times New Roman" w:cs="Times New Roman"/>
          <w:sz w:val="28"/>
          <w:szCs w:val="28"/>
        </w:rPr>
        <w:t>.</w:t>
      </w:r>
    </w:p>
    <w:p w:rsidR="008F2887" w:rsidRPr="003C4D36" w:rsidRDefault="000D7940" w:rsidP="009A60BF">
      <w:pPr>
        <w:pStyle w:val="ac"/>
        <w:spacing w:line="360" w:lineRule="auto"/>
        <w:jc w:val="both"/>
        <w:rPr>
          <w:rFonts w:ascii="Times New Roman" w:hAnsi="Times New Roman" w:cs="Times New Roman"/>
          <w:sz w:val="28"/>
          <w:szCs w:val="28"/>
        </w:rPr>
      </w:pPr>
      <w:r w:rsidRPr="00AF381A">
        <w:rPr>
          <w:rFonts w:ascii="Times New Roman" w:hAnsi="Times New Roman" w:cs="Times New Roman"/>
          <w:sz w:val="28"/>
          <w:szCs w:val="28"/>
        </w:rPr>
        <w:tab/>
      </w:r>
      <w:r w:rsidR="00655988" w:rsidRPr="00AF381A">
        <w:rPr>
          <w:rFonts w:ascii="Times New Roman" w:hAnsi="Times New Roman" w:cs="Times New Roman"/>
          <w:sz w:val="28"/>
          <w:szCs w:val="28"/>
        </w:rPr>
        <w:t xml:space="preserve">Классик маркетинга Филипп Котлер описывает интегрированные маркетинговые коммуникации, как «концепцию, согласно которой компания тщательно продумывает и координирует работу своих многочисленных каналов коммуникации </w:t>
      </w:r>
      <w:r w:rsidR="006707B8">
        <w:rPr>
          <w:rFonts w:ascii="Times New Roman" w:hAnsi="Times New Roman" w:cs="Times New Roman"/>
          <w:sz w:val="28"/>
          <w:szCs w:val="28"/>
        </w:rPr>
        <w:t>–</w:t>
      </w:r>
      <w:r w:rsidR="00655988" w:rsidRPr="00AF381A">
        <w:rPr>
          <w:rFonts w:ascii="Times New Roman" w:hAnsi="Times New Roman" w:cs="Times New Roman"/>
          <w:sz w:val="28"/>
          <w:szCs w:val="28"/>
        </w:rPr>
        <w:t xml:space="preserve"> рекламы в средствах массовой информации, личной продажи, стимулирования сбыта, пропаганды, прямого маркетинга, упаковки товара и других </w:t>
      </w:r>
      <w:r w:rsidR="006707B8">
        <w:rPr>
          <w:rFonts w:ascii="Times New Roman" w:hAnsi="Times New Roman" w:cs="Times New Roman"/>
          <w:sz w:val="28"/>
          <w:szCs w:val="28"/>
        </w:rPr>
        <w:t>–</w:t>
      </w:r>
      <w:r w:rsidR="00655988" w:rsidRPr="00AF381A">
        <w:rPr>
          <w:rFonts w:ascii="Times New Roman" w:hAnsi="Times New Roman" w:cs="Times New Roman"/>
          <w:sz w:val="28"/>
          <w:szCs w:val="28"/>
        </w:rPr>
        <w:t xml:space="preserve"> с целью выработки четкого, последовательного и убедительного представления о компании и ее товарах» </w:t>
      </w:r>
      <w:r w:rsidR="003C4D36">
        <w:rPr>
          <w:rFonts w:ascii="Times New Roman" w:hAnsi="Times New Roman" w:cs="Times New Roman"/>
          <w:sz w:val="28"/>
          <w:szCs w:val="28"/>
        </w:rPr>
        <w:t>[3</w:t>
      </w:r>
      <w:r w:rsidR="003242C1" w:rsidRPr="00AF381A">
        <w:rPr>
          <w:rFonts w:ascii="Times New Roman" w:hAnsi="Times New Roman" w:cs="Times New Roman"/>
          <w:sz w:val="28"/>
          <w:szCs w:val="28"/>
        </w:rPr>
        <w:t>]</w:t>
      </w:r>
      <w:r w:rsidR="00F845C1" w:rsidRPr="00AF381A">
        <w:rPr>
          <w:rFonts w:ascii="Times New Roman" w:hAnsi="Times New Roman" w:cs="Times New Roman"/>
          <w:sz w:val="28"/>
          <w:szCs w:val="28"/>
        </w:rPr>
        <w:t>.</w:t>
      </w:r>
      <w:r w:rsidR="003242C1" w:rsidRPr="00AF381A">
        <w:rPr>
          <w:rFonts w:ascii="Times New Roman" w:hAnsi="Times New Roman" w:cs="Times New Roman"/>
          <w:sz w:val="28"/>
          <w:szCs w:val="28"/>
        </w:rPr>
        <w:t xml:space="preserve"> </w:t>
      </w:r>
      <w:r w:rsidR="00655988" w:rsidRPr="00AF381A">
        <w:rPr>
          <w:rFonts w:ascii="Times New Roman" w:hAnsi="Times New Roman" w:cs="Times New Roman"/>
          <w:sz w:val="28"/>
          <w:szCs w:val="28"/>
        </w:rPr>
        <w:t>По мнению Дона Шульца, «ИМК – комплексная концепция, помогающая осуществлять экономическую деятельность предприятия с целью обеспечения нормы прибыли и капитализации компании. ИМК – технология (дисциплина, инструментарий) маркетинга, позволяющая обеспечить коммуникацию с определенными целевыми сегментами рынка, а также с аудиториями с целью выполнения задач, поставленных перед хоз</w:t>
      </w:r>
      <w:r w:rsidR="00F845C1" w:rsidRPr="00AF381A">
        <w:rPr>
          <w:rFonts w:ascii="Times New Roman" w:hAnsi="Times New Roman" w:cs="Times New Roman"/>
          <w:sz w:val="28"/>
          <w:szCs w:val="28"/>
        </w:rPr>
        <w:t>яйствующим субъектом на рынке»</w:t>
      </w:r>
      <w:r w:rsidR="003C4D36">
        <w:rPr>
          <w:rFonts w:ascii="Times New Roman" w:hAnsi="Times New Roman" w:cs="Times New Roman"/>
          <w:sz w:val="28"/>
          <w:szCs w:val="28"/>
        </w:rPr>
        <w:t>[4</w:t>
      </w:r>
      <w:r w:rsidR="003242C1" w:rsidRPr="00AF381A">
        <w:rPr>
          <w:rFonts w:ascii="Times New Roman" w:hAnsi="Times New Roman" w:cs="Times New Roman"/>
          <w:sz w:val="28"/>
          <w:szCs w:val="28"/>
        </w:rPr>
        <w:t>]</w:t>
      </w:r>
      <w:r w:rsidR="00F845C1" w:rsidRPr="00AF381A">
        <w:rPr>
          <w:rFonts w:ascii="Times New Roman" w:hAnsi="Times New Roman" w:cs="Times New Roman"/>
          <w:sz w:val="28"/>
          <w:szCs w:val="28"/>
        </w:rPr>
        <w:t>.</w:t>
      </w:r>
      <w:r w:rsidR="003242C1" w:rsidRPr="00AF381A">
        <w:rPr>
          <w:rFonts w:ascii="Times New Roman" w:hAnsi="Times New Roman" w:cs="Times New Roman"/>
          <w:sz w:val="28"/>
          <w:szCs w:val="28"/>
        </w:rPr>
        <w:t xml:space="preserve"> </w:t>
      </w:r>
      <w:r w:rsidR="00655988" w:rsidRPr="00AF381A">
        <w:rPr>
          <w:rFonts w:ascii="Times New Roman" w:hAnsi="Times New Roman" w:cs="Times New Roman"/>
          <w:sz w:val="28"/>
          <w:szCs w:val="28"/>
        </w:rPr>
        <w:t>Грэхем Даулинг трактует ИМК как «… подход в области стратегического менеджмента, который координирует все аспекты коммуникации с группами, важными для компании, для того чтобы эффективно улучшить общий бре</w:t>
      </w:r>
      <w:r w:rsidR="003C4D36">
        <w:rPr>
          <w:rFonts w:ascii="Times New Roman" w:hAnsi="Times New Roman" w:cs="Times New Roman"/>
          <w:sz w:val="28"/>
          <w:szCs w:val="28"/>
        </w:rPr>
        <w:t>нд, репутацию, прибыльность» [5</w:t>
      </w:r>
      <w:r w:rsidR="00655988" w:rsidRPr="00AF381A">
        <w:rPr>
          <w:rFonts w:ascii="Times New Roman" w:hAnsi="Times New Roman" w:cs="Times New Roman"/>
          <w:sz w:val="28"/>
          <w:szCs w:val="28"/>
        </w:rPr>
        <w:t>].</w:t>
      </w:r>
      <w:r w:rsidR="008F2887" w:rsidRPr="00AF381A">
        <w:rPr>
          <w:rFonts w:ascii="Times New Roman" w:hAnsi="Times New Roman" w:cs="Times New Roman"/>
          <w:sz w:val="28"/>
          <w:szCs w:val="28"/>
        </w:rPr>
        <w:t xml:space="preserve"> Дж.Бернет и С. Мориарти определяют ИМК, как </w:t>
      </w:r>
      <w:r w:rsidR="00065B88">
        <w:rPr>
          <w:rFonts w:ascii="Times New Roman" w:hAnsi="Times New Roman" w:cs="Times New Roman"/>
          <w:sz w:val="28"/>
          <w:szCs w:val="28"/>
        </w:rPr>
        <w:t>содружество элементов МК, начиная стимулированием сбыта и заканчивая брендированием</w:t>
      </w:r>
      <w:r w:rsidR="00321E07">
        <w:rPr>
          <w:rFonts w:ascii="Times New Roman" w:hAnsi="Times New Roman" w:cs="Times New Roman"/>
          <w:sz w:val="28"/>
          <w:szCs w:val="28"/>
        </w:rPr>
        <w:t xml:space="preserve">, где все они взаимодополняют друг друга и воздействуют на конкретного потребителя, </w:t>
      </w:r>
      <w:r w:rsidR="00321E07">
        <w:rPr>
          <w:rFonts w:ascii="Times New Roman" w:hAnsi="Times New Roman" w:cs="Times New Roman"/>
          <w:sz w:val="28"/>
          <w:szCs w:val="28"/>
        </w:rPr>
        <w:lastRenderedPageBreak/>
        <w:t xml:space="preserve">что делает маркетинговые коммуникации главным инструментом по достижению конкретных целей фирмы </w:t>
      </w:r>
      <w:r w:rsidR="003C4D36">
        <w:rPr>
          <w:rFonts w:ascii="Times New Roman" w:hAnsi="Times New Roman" w:cs="Times New Roman"/>
          <w:sz w:val="28"/>
          <w:szCs w:val="28"/>
        </w:rPr>
        <w:t>[6</w:t>
      </w:r>
      <w:r w:rsidR="003242C1" w:rsidRPr="00AF381A">
        <w:rPr>
          <w:rFonts w:ascii="Times New Roman" w:hAnsi="Times New Roman" w:cs="Times New Roman"/>
          <w:sz w:val="28"/>
          <w:szCs w:val="28"/>
        </w:rPr>
        <w:t>]</w:t>
      </w:r>
      <w:r w:rsidR="00995DEB">
        <w:rPr>
          <w:rFonts w:ascii="Times New Roman" w:hAnsi="Times New Roman" w:cs="Times New Roman"/>
          <w:sz w:val="28"/>
          <w:szCs w:val="28"/>
        </w:rPr>
        <w:t>.</w:t>
      </w:r>
      <w:r w:rsidR="003242C1" w:rsidRPr="00AF381A">
        <w:rPr>
          <w:rFonts w:ascii="Times New Roman" w:hAnsi="Times New Roman" w:cs="Times New Roman"/>
          <w:sz w:val="28"/>
          <w:szCs w:val="28"/>
        </w:rPr>
        <w:t xml:space="preserve"> </w:t>
      </w:r>
      <w:r w:rsidR="00321E07">
        <w:rPr>
          <w:rFonts w:ascii="Times New Roman" w:hAnsi="Times New Roman" w:cs="Times New Roman"/>
          <w:sz w:val="28"/>
          <w:szCs w:val="28"/>
        </w:rPr>
        <w:t xml:space="preserve">Ассоциация американских агентств по продвижению продукта, </w:t>
      </w:r>
      <w:r w:rsidR="008F2887" w:rsidRPr="00AF381A">
        <w:rPr>
          <w:rFonts w:ascii="Times New Roman" w:hAnsi="Times New Roman" w:cs="Times New Roman"/>
          <w:sz w:val="28"/>
          <w:szCs w:val="28"/>
        </w:rPr>
        <w:t xml:space="preserve">даёт свое определение ИМК:  «это концепция планирования маркетинговых коммуникаций, исходящая из необходимости оценки стратегической роли их отдельных направлений рекламы, стимулирования сбыта, пиара и т. д.) и оптимального сочетания для обеспечения четкости, последовательности и поиска максимизации воздействия коммуникационных программ посредством непротиворечивой интеграции всех обращений» </w:t>
      </w:r>
      <w:r w:rsidR="003C4D36" w:rsidRPr="003C4D36">
        <w:rPr>
          <w:rFonts w:ascii="Times New Roman" w:hAnsi="Times New Roman" w:cs="Times New Roman"/>
          <w:sz w:val="28"/>
          <w:szCs w:val="28"/>
        </w:rPr>
        <w:t>[6</w:t>
      </w:r>
      <w:r w:rsidR="003242C1" w:rsidRPr="00AF381A">
        <w:rPr>
          <w:rFonts w:ascii="Times New Roman" w:hAnsi="Times New Roman" w:cs="Times New Roman"/>
          <w:sz w:val="28"/>
          <w:szCs w:val="28"/>
        </w:rPr>
        <w:t>]</w:t>
      </w:r>
      <w:r w:rsidR="003C4D36" w:rsidRPr="003C4D36">
        <w:rPr>
          <w:rFonts w:ascii="Times New Roman" w:hAnsi="Times New Roman" w:cs="Times New Roman"/>
          <w:sz w:val="28"/>
          <w:szCs w:val="28"/>
        </w:rPr>
        <w:t>.</w:t>
      </w:r>
    </w:p>
    <w:p w:rsidR="00486F89" w:rsidRPr="00AF381A" w:rsidRDefault="00486F89" w:rsidP="009A60BF">
      <w:pPr>
        <w:pStyle w:val="ac"/>
        <w:spacing w:line="360" w:lineRule="auto"/>
        <w:jc w:val="both"/>
        <w:rPr>
          <w:rFonts w:ascii="Times New Roman" w:hAnsi="Times New Roman" w:cs="Times New Roman"/>
          <w:sz w:val="28"/>
          <w:szCs w:val="28"/>
        </w:rPr>
      </w:pPr>
      <w:r w:rsidRPr="00AF381A">
        <w:rPr>
          <w:rFonts w:ascii="Times New Roman" w:hAnsi="Times New Roman" w:cs="Times New Roman"/>
          <w:sz w:val="28"/>
          <w:szCs w:val="28"/>
        </w:rPr>
        <w:tab/>
      </w:r>
      <w:r w:rsidR="00E87AC3">
        <w:rPr>
          <w:rFonts w:ascii="Times New Roman" w:hAnsi="Times New Roman" w:cs="Times New Roman"/>
          <w:sz w:val="28"/>
          <w:szCs w:val="28"/>
        </w:rPr>
        <w:t>В нашей отечественной литературе нет точного объяснения понятию интегрированные макркетинговые коммуникации. Так как понятие ИМК пришло с запада, то и трактовка в связи с переводом меняется. Они бывают то интегрированными, то интегральными, то интегрируемыми. Наш отечественный маркетолог Ф. Шарков, говорит, что использование синонимичных значений этому понятию, как «интегральные» и «интегрируемые» используются часто и не мешают никому в плане исследования понятий</w:t>
      </w:r>
      <w:r w:rsidR="00C95A89">
        <w:rPr>
          <w:rFonts w:ascii="Times New Roman" w:hAnsi="Times New Roman" w:cs="Times New Roman"/>
          <w:sz w:val="28"/>
          <w:szCs w:val="28"/>
        </w:rPr>
        <w:t xml:space="preserve"> </w:t>
      </w:r>
      <w:r w:rsidR="003C4D36">
        <w:rPr>
          <w:rFonts w:ascii="Times New Roman" w:hAnsi="Times New Roman" w:cs="Times New Roman"/>
          <w:sz w:val="28"/>
          <w:szCs w:val="28"/>
        </w:rPr>
        <w:t>[</w:t>
      </w:r>
      <w:r w:rsidR="003C4D36" w:rsidRPr="003C4D36">
        <w:rPr>
          <w:rFonts w:ascii="Times New Roman" w:hAnsi="Times New Roman" w:cs="Times New Roman"/>
          <w:sz w:val="28"/>
          <w:szCs w:val="28"/>
        </w:rPr>
        <w:t>7</w:t>
      </w:r>
      <w:r w:rsidR="003242C1" w:rsidRPr="00AF381A">
        <w:rPr>
          <w:rFonts w:ascii="Times New Roman" w:hAnsi="Times New Roman" w:cs="Times New Roman"/>
          <w:sz w:val="28"/>
          <w:szCs w:val="28"/>
        </w:rPr>
        <w:t>]</w:t>
      </w:r>
      <w:r w:rsidR="00C95A89">
        <w:rPr>
          <w:rFonts w:ascii="Times New Roman" w:hAnsi="Times New Roman" w:cs="Times New Roman"/>
          <w:sz w:val="28"/>
          <w:szCs w:val="28"/>
        </w:rPr>
        <w:t>.</w:t>
      </w:r>
    </w:p>
    <w:p w:rsidR="00486F89" w:rsidRPr="00AF381A" w:rsidRDefault="00486F89" w:rsidP="009A60BF">
      <w:pPr>
        <w:pStyle w:val="ac"/>
        <w:spacing w:line="360" w:lineRule="auto"/>
        <w:ind w:firstLine="708"/>
        <w:jc w:val="both"/>
        <w:rPr>
          <w:rFonts w:ascii="Times New Roman" w:hAnsi="Times New Roman" w:cs="Times New Roman"/>
          <w:sz w:val="28"/>
          <w:szCs w:val="28"/>
        </w:rPr>
      </w:pPr>
      <w:r w:rsidRPr="00AF381A">
        <w:rPr>
          <w:rFonts w:ascii="Times New Roman" w:hAnsi="Times New Roman" w:cs="Times New Roman"/>
          <w:sz w:val="28"/>
          <w:szCs w:val="28"/>
        </w:rPr>
        <w:t xml:space="preserve">В современной российской литературе можно встретить и такое определение: «ИМК </w:t>
      </w:r>
      <w:r w:rsidR="006707B8">
        <w:rPr>
          <w:rFonts w:ascii="Times New Roman" w:hAnsi="Times New Roman" w:cs="Times New Roman"/>
          <w:sz w:val="28"/>
          <w:szCs w:val="28"/>
        </w:rPr>
        <w:t>–</w:t>
      </w:r>
      <w:r w:rsidRPr="00AF381A">
        <w:rPr>
          <w:rFonts w:ascii="Times New Roman" w:hAnsi="Times New Roman" w:cs="Times New Roman"/>
          <w:sz w:val="28"/>
          <w:szCs w:val="28"/>
        </w:rPr>
        <w:t xml:space="preserve"> это единая многоканальная синхронизированная коммуникация, объединяющая в единой целое различные маркетинговые средства продвижения товара/услуги и, в первую очередь </w:t>
      </w:r>
      <w:r w:rsidR="006707B8">
        <w:rPr>
          <w:rFonts w:ascii="Times New Roman" w:hAnsi="Times New Roman" w:cs="Times New Roman"/>
          <w:sz w:val="28"/>
          <w:szCs w:val="28"/>
        </w:rPr>
        <w:t>–</w:t>
      </w:r>
      <w:r w:rsidRPr="00AF381A">
        <w:rPr>
          <w:rFonts w:ascii="Times New Roman" w:hAnsi="Times New Roman" w:cs="Times New Roman"/>
          <w:sz w:val="28"/>
          <w:szCs w:val="28"/>
        </w:rPr>
        <w:t xml:space="preserve"> рекламу, PR, стимулирование продаж, и ориентированная на установление двухсторонних отношений с целевой аудиторией и оказания на нее запланированного коммуникативного эффекта» </w:t>
      </w:r>
      <w:r w:rsidR="003C4D36">
        <w:rPr>
          <w:rFonts w:ascii="Times New Roman" w:hAnsi="Times New Roman" w:cs="Times New Roman"/>
          <w:sz w:val="28"/>
          <w:szCs w:val="28"/>
        </w:rPr>
        <w:t>[</w:t>
      </w:r>
      <w:r w:rsidR="003C4D36" w:rsidRPr="003C4D36">
        <w:rPr>
          <w:rFonts w:ascii="Times New Roman" w:hAnsi="Times New Roman" w:cs="Times New Roman"/>
          <w:sz w:val="28"/>
          <w:szCs w:val="28"/>
        </w:rPr>
        <w:t>8</w:t>
      </w:r>
      <w:r w:rsidR="003242C1" w:rsidRPr="00AF381A">
        <w:rPr>
          <w:rFonts w:ascii="Times New Roman" w:hAnsi="Times New Roman" w:cs="Times New Roman"/>
          <w:sz w:val="28"/>
          <w:szCs w:val="28"/>
        </w:rPr>
        <w:t>]</w:t>
      </w:r>
      <w:r w:rsidR="00C95A89">
        <w:rPr>
          <w:rFonts w:ascii="Times New Roman" w:hAnsi="Times New Roman" w:cs="Times New Roman"/>
          <w:sz w:val="28"/>
          <w:szCs w:val="28"/>
        </w:rPr>
        <w:t>.</w:t>
      </w:r>
      <w:r w:rsidR="003242C1" w:rsidRPr="00AF381A">
        <w:rPr>
          <w:rFonts w:ascii="Times New Roman" w:hAnsi="Times New Roman" w:cs="Times New Roman"/>
          <w:sz w:val="28"/>
          <w:szCs w:val="28"/>
        </w:rPr>
        <w:t xml:space="preserve"> </w:t>
      </w:r>
      <w:r w:rsidRPr="00AF381A">
        <w:rPr>
          <w:rFonts w:ascii="Times New Roman" w:hAnsi="Times New Roman" w:cs="Times New Roman"/>
          <w:sz w:val="28"/>
          <w:szCs w:val="28"/>
        </w:rPr>
        <w:t>По Е. Сотниковой интегрированные маркетинговые коммуникации перестраивают МК  для того, чтобы увидеть их такими, какими их видит сам потребитель – как поток информации с единого источника</w:t>
      </w:r>
      <w:r w:rsidR="00FE01C2" w:rsidRPr="00AF381A">
        <w:rPr>
          <w:rFonts w:ascii="Times New Roman" w:hAnsi="Times New Roman" w:cs="Times New Roman"/>
          <w:sz w:val="28"/>
          <w:szCs w:val="28"/>
        </w:rPr>
        <w:t xml:space="preserve"> </w:t>
      </w:r>
      <w:r w:rsidR="003242C1" w:rsidRPr="00AF381A">
        <w:rPr>
          <w:rFonts w:ascii="Times New Roman" w:hAnsi="Times New Roman" w:cs="Times New Roman"/>
          <w:sz w:val="28"/>
          <w:szCs w:val="28"/>
        </w:rPr>
        <w:t>[</w:t>
      </w:r>
      <w:r w:rsidR="003C4D36" w:rsidRPr="003C4D36">
        <w:rPr>
          <w:rFonts w:ascii="Times New Roman" w:hAnsi="Times New Roman" w:cs="Times New Roman"/>
          <w:sz w:val="28"/>
          <w:szCs w:val="28"/>
        </w:rPr>
        <w:t>9</w:t>
      </w:r>
      <w:r w:rsidR="003242C1" w:rsidRPr="00AF381A">
        <w:rPr>
          <w:rFonts w:ascii="Times New Roman" w:hAnsi="Times New Roman" w:cs="Times New Roman"/>
          <w:sz w:val="28"/>
          <w:szCs w:val="28"/>
        </w:rPr>
        <w:t>]</w:t>
      </w:r>
      <w:r w:rsidR="00C95A89">
        <w:rPr>
          <w:rFonts w:ascii="Times New Roman" w:hAnsi="Times New Roman" w:cs="Times New Roman"/>
          <w:sz w:val="28"/>
          <w:szCs w:val="28"/>
        </w:rPr>
        <w:t>.</w:t>
      </w:r>
      <w:r w:rsidR="003242C1" w:rsidRPr="00AF381A">
        <w:rPr>
          <w:rFonts w:ascii="Times New Roman" w:hAnsi="Times New Roman" w:cs="Times New Roman"/>
          <w:sz w:val="28"/>
          <w:szCs w:val="28"/>
        </w:rPr>
        <w:t xml:space="preserve"> </w:t>
      </w:r>
      <w:r w:rsidR="00FE01C2" w:rsidRPr="00AF381A">
        <w:rPr>
          <w:rFonts w:ascii="Times New Roman" w:hAnsi="Times New Roman" w:cs="Times New Roman"/>
          <w:sz w:val="28"/>
          <w:szCs w:val="28"/>
        </w:rPr>
        <w:t>А. Панько и А. Романов в своих трудах</w:t>
      </w:r>
      <w:r w:rsidR="00870619" w:rsidRPr="00AF381A">
        <w:rPr>
          <w:rFonts w:ascii="Times New Roman" w:hAnsi="Times New Roman" w:cs="Times New Roman"/>
          <w:sz w:val="28"/>
          <w:szCs w:val="28"/>
        </w:rPr>
        <w:t xml:space="preserve"> говорят о комплексности маркетинговых коммуникаций: «Сегодня в реальной практике редко используется только один элемент коммуникационной смеси. Во многих случаях раздельное использование средств комплекса </w:t>
      </w:r>
      <w:r w:rsidR="00870619" w:rsidRPr="00AF381A">
        <w:rPr>
          <w:rFonts w:ascii="Times New Roman" w:hAnsi="Times New Roman" w:cs="Times New Roman"/>
          <w:sz w:val="28"/>
          <w:szCs w:val="28"/>
        </w:rPr>
        <w:lastRenderedPageBreak/>
        <w:t>маркетинговых коммуникаций попросту невозможно (например, проведение промоушн-кампании неэффективно без предварительной рекламы; использование элементов фирменного стиля – неотъемлемая часть рекламной деятельности, PR-акций, спонсоринга и т.п.). Как правило, одновременно применяют не одно, а несколько средств комплекса маркетинговых коммуникаций. Их сочетание дает так называемый синергетический эффект, заключающийся во взаимном усилении результативности каждого из них»</w:t>
      </w:r>
      <w:r w:rsidR="00C75DA0">
        <w:rPr>
          <w:rFonts w:ascii="Times New Roman" w:hAnsi="Times New Roman" w:cs="Times New Roman"/>
          <w:sz w:val="28"/>
          <w:szCs w:val="28"/>
        </w:rPr>
        <w:t> </w:t>
      </w:r>
      <w:r w:rsidR="003C4D36">
        <w:rPr>
          <w:rFonts w:ascii="Times New Roman" w:hAnsi="Times New Roman" w:cs="Times New Roman"/>
          <w:sz w:val="28"/>
          <w:szCs w:val="28"/>
        </w:rPr>
        <w:t>[</w:t>
      </w:r>
      <w:r w:rsidR="003C4D36" w:rsidRPr="003C4D36">
        <w:rPr>
          <w:rFonts w:ascii="Times New Roman" w:hAnsi="Times New Roman" w:cs="Times New Roman"/>
          <w:sz w:val="28"/>
          <w:szCs w:val="28"/>
        </w:rPr>
        <w:t>10</w:t>
      </w:r>
      <w:r w:rsidR="003242C1" w:rsidRPr="00AF381A">
        <w:rPr>
          <w:rFonts w:ascii="Times New Roman" w:hAnsi="Times New Roman" w:cs="Times New Roman"/>
          <w:sz w:val="28"/>
          <w:szCs w:val="28"/>
        </w:rPr>
        <w:t>]</w:t>
      </w:r>
      <w:r w:rsidR="00F845C1" w:rsidRPr="00AF381A">
        <w:rPr>
          <w:rFonts w:ascii="Times New Roman" w:hAnsi="Times New Roman" w:cs="Times New Roman"/>
          <w:sz w:val="28"/>
          <w:szCs w:val="28"/>
        </w:rPr>
        <w:t>.</w:t>
      </w:r>
    </w:p>
    <w:p w:rsidR="00870619" w:rsidRPr="00AF381A" w:rsidRDefault="00DA7846" w:rsidP="009A60BF">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основе проанализированных нами определений понятию интегрированные маркетинговые коммуникации мы дополнили его трактовку. </w:t>
      </w:r>
      <w:r w:rsidR="00870619" w:rsidRPr="00DA7846">
        <w:rPr>
          <w:rFonts w:ascii="Times New Roman" w:hAnsi="Times New Roman" w:cs="Times New Roman"/>
          <w:i/>
          <w:sz w:val="28"/>
          <w:szCs w:val="28"/>
        </w:rPr>
        <w:t>И</w:t>
      </w:r>
      <w:r w:rsidRPr="00DA7846">
        <w:rPr>
          <w:rFonts w:ascii="Times New Roman" w:hAnsi="Times New Roman" w:cs="Times New Roman"/>
          <w:i/>
          <w:sz w:val="28"/>
          <w:szCs w:val="28"/>
        </w:rPr>
        <w:t>нтегрированные маркетинговые коммуникации</w:t>
      </w:r>
      <w:r>
        <w:rPr>
          <w:rFonts w:ascii="Times New Roman" w:hAnsi="Times New Roman" w:cs="Times New Roman"/>
          <w:sz w:val="28"/>
          <w:szCs w:val="28"/>
        </w:rPr>
        <w:t xml:space="preserve"> (ИМК) </w:t>
      </w:r>
      <w:r w:rsidR="006707B8">
        <w:rPr>
          <w:rFonts w:ascii="Times New Roman" w:hAnsi="Times New Roman" w:cs="Times New Roman"/>
          <w:sz w:val="28"/>
          <w:szCs w:val="28"/>
        </w:rPr>
        <w:t>–</w:t>
      </w:r>
      <w:r w:rsidR="00870619" w:rsidRPr="00AF381A">
        <w:rPr>
          <w:rFonts w:ascii="Times New Roman" w:hAnsi="Times New Roman" w:cs="Times New Roman"/>
          <w:sz w:val="28"/>
          <w:szCs w:val="28"/>
        </w:rPr>
        <w:t xml:space="preserve"> это скоординированное объединение инструментов маркетинговых коммуникаций и других комплексных форм продвижения под воздействием эффекта синергии</w:t>
      </w:r>
      <w:r w:rsidR="00517528" w:rsidRPr="00AF381A">
        <w:rPr>
          <w:rFonts w:ascii="Times New Roman" w:hAnsi="Times New Roman" w:cs="Times New Roman"/>
          <w:sz w:val="28"/>
          <w:szCs w:val="28"/>
        </w:rPr>
        <w:t xml:space="preserve"> (от одновременного применения рекламы, паблик рилейшнз, стимулирования продаж, программ клиентской лояльности и т. д.)</w:t>
      </w:r>
      <w:r w:rsidR="00870619" w:rsidRPr="00AF381A">
        <w:rPr>
          <w:rFonts w:ascii="Times New Roman" w:hAnsi="Times New Roman" w:cs="Times New Roman"/>
          <w:sz w:val="28"/>
          <w:szCs w:val="28"/>
        </w:rPr>
        <w:t xml:space="preserve">, которая дает максимальное коммуникационное воздействие на потребителя для стратегических планов конкретной организации. Главная цель осталась прежней </w:t>
      </w:r>
      <w:r w:rsidR="006707B8">
        <w:rPr>
          <w:rFonts w:ascii="Times New Roman" w:hAnsi="Times New Roman" w:cs="Times New Roman"/>
          <w:sz w:val="28"/>
          <w:szCs w:val="28"/>
        </w:rPr>
        <w:t>–</w:t>
      </w:r>
      <w:r w:rsidR="00870619" w:rsidRPr="00AF381A">
        <w:rPr>
          <w:rFonts w:ascii="Times New Roman" w:hAnsi="Times New Roman" w:cs="Times New Roman"/>
          <w:sz w:val="28"/>
          <w:szCs w:val="28"/>
        </w:rPr>
        <w:t xml:space="preserve"> поддержание роста прибыли и увеличение количества продаж компании.</w:t>
      </w:r>
      <w:r w:rsidR="00517528" w:rsidRPr="00AF381A">
        <w:rPr>
          <w:rFonts w:ascii="Times New Roman" w:hAnsi="Times New Roman" w:cs="Times New Roman"/>
          <w:sz w:val="28"/>
          <w:szCs w:val="28"/>
        </w:rPr>
        <w:t xml:space="preserve"> В ИМК используются не только инструменты ATL, но и BTL, а также Ambient- и New Media.</w:t>
      </w:r>
    </w:p>
    <w:p w:rsidR="00870619" w:rsidRPr="00AF381A" w:rsidRDefault="00870619" w:rsidP="009A60BF">
      <w:pPr>
        <w:pStyle w:val="ac"/>
        <w:spacing w:line="360" w:lineRule="auto"/>
        <w:ind w:firstLine="708"/>
        <w:jc w:val="both"/>
        <w:rPr>
          <w:rFonts w:ascii="Times New Roman" w:hAnsi="Times New Roman" w:cs="Times New Roman"/>
          <w:sz w:val="28"/>
          <w:szCs w:val="28"/>
        </w:rPr>
      </w:pPr>
      <w:r w:rsidRPr="00AF381A">
        <w:rPr>
          <w:rFonts w:ascii="Times New Roman" w:hAnsi="Times New Roman" w:cs="Times New Roman"/>
          <w:sz w:val="28"/>
          <w:szCs w:val="28"/>
        </w:rPr>
        <w:t xml:space="preserve">В наше время понятие «маркетинговые коммуникации» расширилось. </w:t>
      </w:r>
      <w:r w:rsidR="00E36B26" w:rsidRPr="002E3062">
        <w:rPr>
          <w:rFonts w:ascii="Times New Roman" w:hAnsi="Times New Roman" w:cs="Times New Roman"/>
          <w:sz w:val="28"/>
          <w:szCs w:val="28"/>
        </w:rPr>
        <w:t>Маркетинговые коммуникации</w:t>
      </w:r>
      <w:r w:rsidR="00E36B26" w:rsidRPr="00E36B26">
        <w:rPr>
          <w:rFonts w:ascii="Times New Roman" w:hAnsi="Times New Roman" w:cs="Times New Roman"/>
          <w:sz w:val="28"/>
          <w:szCs w:val="28"/>
        </w:rPr>
        <w:t xml:space="preserve"> – это способ или форма передачи информации о компании, ее бренде, товаре или услуге ЦА по различным каналам с использованием специальных инструментов коммуникаций.  </w:t>
      </w:r>
      <w:r w:rsidRPr="00AF381A">
        <w:rPr>
          <w:rFonts w:ascii="Times New Roman" w:hAnsi="Times New Roman" w:cs="Times New Roman"/>
          <w:sz w:val="28"/>
          <w:szCs w:val="28"/>
        </w:rPr>
        <w:t>Речь ид</w:t>
      </w:r>
      <w:r w:rsidR="00C75DA0">
        <w:rPr>
          <w:rFonts w:ascii="Times New Roman" w:hAnsi="Times New Roman" w:cs="Times New Roman"/>
          <w:sz w:val="28"/>
          <w:szCs w:val="28"/>
        </w:rPr>
        <w:t>е</w:t>
      </w:r>
      <w:r w:rsidRPr="00AF381A">
        <w:rPr>
          <w:rFonts w:ascii="Times New Roman" w:hAnsi="Times New Roman" w:cs="Times New Roman"/>
          <w:sz w:val="28"/>
          <w:szCs w:val="28"/>
        </w:rPr>
        <w:t xml:space="preserve">т об интегрированных маркетинговых коммуникациях как единой многоканальной синхронизированной системе, которая объединяет в единый комплекс разные направления продвижения товара, компании, бренда. В современных условиях турбулентности экономики и потребительского рынка она ориентирована, прежде всего, на установление двусторонних отношений с целевой аудиторией, на привлечение и удержание потребителей. В связи с </w:t>
      </w:r>
      <w:r w:rsidRPr="00AF381A">
        <w:rPr>
          <w:rFonts w:ascii="Times New Roman" w:hAnsi="Times New Roman" w:cs="Times New Roman"/>
          <w:sz w:val="28"/>
          <w:szCs w:val="28"/>
        </w:rPr>
        <w:lastRenderedPageBreak/>
        <w:t>этим продвижение целесообразно рассматривать как комплекс мероприятий, нацеленный на достижение стратегических задач фирмы, в основе которого – дифференцированное взаимодействие с потребителями посредством интегрированных маркетинговых коммуникаций.</w:t>
      </w:r>
    </w:p>
    <w:p w:rsidR="00DF1A79" w:rsidRPr="00AF381A" w:rsidRDefault="00DF1A79" w:rsidP="009A60BF">
      <w:pPr>
        <w:pStyle w:val="ac"/>
        <w:spacing w:line="360" w:lineRule="auto"/>
        <w:jc w:val="both"/>
        <w:rPr>
          <w:rFonts w:ascii="Times New Roman" w:hAnsi="Times New Roman" w:cs="Times New Roman"/>
          <w:sz w:val="28"/>
          <w:szCs w:val="28"/>
        </w:rPr>
      </w:pPr>
      <w:r w:rsidRPr="00AF381A">
        <w:rPr>
          <w:rFonts w:ascii="Times New Roman" w:hAnsi="Times New Roman" w:cs="Times New Roman"/>
          <w:sz w:val="28"/>
          <w:szCs w:val="28"/>
        </w:rPr>
        <w:tab/>
        <w:t xml:space="preserve">Обычные инструменты маркетинговых коммуникаций в традиционном продвижении работают раздельно друг от друга, а в интегрированных – действуют </w:t>
      </w:r>
      <w:r w:rsidR="00AB6FBA" w:rsidRPr="00AF381A">
        <w:rPr>
          <w:rFonts w:ascii="Times New Roman" w:hAnsi="Times New Roman" w:cs="Times New Roman"/>
          <w:sz w:val="28"/>
          <w:szCs w:val="28"/>
        </w:rPr>
        <w:t>совместно</w:t>
      </w:r>
      <w:r w:rsidRPr="00AF381A">
        <w:rPr>
          <w:rFonts w:ascii="Times New Roman" w:hAnsi="Times New Roman" w:cs="Times New Roman"/>
          <w:sz w:val="28"/>
          <w:szCs w:val="28"/>
        </w:rPr>
        <w:t xml:space="preserve"> и последовательно, взаимодополняя друг друга, т.е. их недостатки и преимущества </w:t>
      </w:r>
      <w:r w:rsidR="00AB6FBA" w:rsidRPr="00AF381A">
        <w:rPr>
          <w:rFonts w:ascii="Times New Roman" w:hAnsi="Times New Roman" w:cs="Times New Roman"/>
          <w:sz w:val="28"/>
          <w:szCs w:val="28"/>
        </w:rPr>
        <w:t>компенсируются</w:t>
      </w:r>
      <w:r w:rsidRPr="00AF381A">
        <w:rPr>
          <w:rFonts w:ascii="Times New Roman" w:hAnsi="Times New Roman" w:cs="Times New Roman"/>
          <w:sz w:val="28"/>
          <w:szCs w:val="28"/>
        </w:rPr>
        <w:t xml:space="preserve"> </w:t>
      </w:r>
      <w:r w:rsidR="00AB6FBA" w:rsidRPr="00AF381A">
        <w:rPr>
          <w:rFonts w:ascii="Times New Roman" w:hAnsi="Times New Roman" w:cs="Times New Roman"/>
          <w:sz w:val="28"/>
          <w:szCs w:val="28"/>
        </w:rPr>
        <w:t>плюсами</w:t>
      </w:r>
      <w:r w:rsidRPr="00AF381A">
        <w:rPr>
          <w:rFonts w:ascii="Times New Roman" w:hAnsi="Times New Roman" w:cs="Times New Roman"/>
          <w:sz w:val="28"/>
          <w:szCs w:val="28"/>
        </w:rPr>
        <w:t xml:space="preserve"> и минусами других элементов. </w:t>
      </w:r>
      <w:r w:rsidR="008D6872" w:rsidRPr="00AF381A">
        <w:rPr>
          <w:rFonts w:ascii="Times New Roman" w:hAnsi="Times New Roman" w:cs="Times New Roman"/>
          <w:sz w:val="28"/>
          <w:szCs w:val="28"/>
        </w:rPr>
        <w:tab/>
      </w:r>
      <w:r w:rsidRPr="00AF381A">
        <w:rPr>
          <w:rFonts w:ascii="Times New Roman" w:hAnsi="Times New Roman" w:cs="Times New Roman"/>
          <w:sz w:val="28"/>
          <w:szCs w:val="28"/>
        </w:rPr>
        <w:t xml:space="preserve">. В источниках отмечается, что «это не просто новая система организации маркетинга </w:t>
      </w:r>
      <w:r w:rsidR="006707B8">
        <w:rPr>
          <w:rFonts w:ascii="Times New Roman" w:hAnsi="Times New Roman" w:cs="Times New Roman"/>
          <w:sz w:val="28"/>
          <w:szCs w:val="28"/>
        </w:rPr>
        <w:t>–</w:t>
      </w:r>
      <w:r w:rsidRPr="00AF381A">
        <w:rPr>
          <w:rFonts w:ascii="Times New Roman" w:hAnsi="Times New Roman" w:cs="Times New Roman"/>
          <w:sz w:val="28"/>
          <w:szCs w:val="28"/>
        </w:rPr>
        <w:t xml:space="preserve"> это, может быть, в большей степени философия и стратегия </w:t>
      </w:r>
      <w:r w:rsidR="00AB6FBA" w:rsidRPr="00AF381A">
        <w:rPr>
          <w:rFonts w:ascii="Times New Roman" w:hAnsi="Times New Roman" w:cs="Times New Roman"/>
          <w:sz w:val="28"/>
          <w:szCs w:val="28"/>
        </w:rPr>
        <w:t>бизнес коммуникаций</w:t>
      </w:r>
      <w:r w:rsidRPr="00AF381A">
        <w:rPr>
          <w:rFonts w:ascii="Times New Roman" w:hAnsi="Times New Roman" w:cs="Times New Roman"/>
          <w:sz w:val="28"/>
          <w:szCs w:val="28"/>
        </w:rPr>
        <w:t>, следуя которой можно вывести на новый качественный уровень все виды взаимодействия с потребителем. Стратегия ИМК позволяет преврат</w:t>
      </w:r>
      <w:r w:rsidR="00AB6FBA">
        <w:rPr>
          <w:rFonts w:ascii="Times New Roman" w:hAnsi="Times New Roman" w:cs="Times New Roman"/>
          <w:sz w:val="28"/>
          <w:szCs w:val="28"/>
        </w:rPr>
        <w:t>ить набор мероприятий по продви</w:t>
      </w:r>
      <w:r w:rsidRPr="00AF381A">
        <w:rPr>
          <w:rFonts w:ascii="Times New Roman" w:hAnsi="Times New Roman" w:cs="Times New Roman"/>
          <w:sz w:val="28"/>
          <w:szCs w:val="28"/>
        </w:rPr>
        <w:t>жению, рекламе и пиару в эффективную маркетинговую стратегическую пол</w:t>
      </w:r>
      <w:r w:rsidR="00AB6FBA">
        <w:rPr>
          <w:rFonts w:ascii="Times New Roman" w:hAnsi="Times New Roman" w:cs="Times New Roman"/>
          <w:sz w:val="28"/>
          <w:szCs w:val="28"/>
        </w:rPr>
        <w:t>итику с привлечением всего арсе</w:t>
      </w:r>
      <w:r w:rsidRPr="00AF381A">
        <w:rPr>
          <w:rFonts w:ascii="Times New Roman" w:hAnsi="Times New Roman" w:cs="Times New Roman"/>
          <w:sz w:val="28"/>
          <w:szCs w:val="28"/>
        </w:rPr>
        <w:t>нала исследова</w:t>
      </w:r>
      <w:r w:rsidR="003C4D36">
        <w:rPr>
          <w:rFonts w:ascii="Times New Roman" w:hAnsi="Times New Roman" w:cs="Times New Roman"/>
          <w:sz w:val="28"/>
          <w:szCs w:val="28"/>
        </w:rPr>
        <w:t xml:space="preserve">тельских и рекламных средств» </w:t>
      </w:r>
      <w:r w:rsidR="003C4D36" w:rsidRPr="003C4D36">
        <w:rPr>
          <w:rFonts w:ascii="Times New Roman" w:hAnsi="Times New Roman" w:cs="Times New Roman"/>
          <w:sz w:val="28"/>
          <w:szCs w:val="28"/>
        </w:rPr>
        <w:t>[2</w:t>
      </w:r>
      <w:r w:rsidRPr="00AF381A">
        <w:rPr>
          <w:rFonts w:ascii="Times New Roman" w:hAnsi="Times New Roman" w:cs="Times New Roman"/>
          <w:sz w:val="28"/>
          <w:szCs w:val="28"/>
        </w:rPr>
        <w:t>].</w:t>
      </w:r>
    </w:p>
    <w:p w:rsidR="00DF1A79" w:rsidRPr="00AF381A" w:rsidRDefault="00DF1A79" w:rsidP="003C4D36">
      <w:pPr>
        <w:pStyle w:val="ac"/>
        <w:spacing w:line="360" w:lineRule="auto"/>
        <w:ind w:firstLine="709"/>
        <w:jc w:val="both"/>
        <w:rPr>
          <w:rFonts w:ascii="Times New Roman" w:hAnsi="Times New Roman" w:cs="Times New Roman"/>
          <w:sz w:val="28"/>
          <w:szCs w:val="28"/>
        </w:rPr>
      </w:pPr>
      <w:r w:rsidRPr="00AF381A">
        <w:rPr>
          <w:rFonts w:ascii="Times New Roman" w:hAnsi="Times New Roman" w:cs="Times New Roman"/>
          <w:sz w:val="28"/>
          <w:szCs w:val="28"/>
        </w:rPr>
        <w:t xml:space="preserve">Е. Ромат отмечает, что ИМК решает две взаимосвязанные проблемы: во-первых, создание коммуникационной системы с использованием различных средств МК, которые бы не противоречили друг другу, согласовывались и формировали единый благоприятный образ коммуникатора; во-вторых, основной целью ИМК является максимальное повышение эффективности маркетинговой коммуникации путем нахождения оптимальных сочетаний базовых и синтетических средств системы маркетинговой коммуникации, а также отдельных приемов и инструментов для каждого из этих средств </w:t>
      </w:r>
      <w:r w:rsidR="003C4D36">
        <w:rPr>
          <w:rFonts w:ascii="Times New Roman" w:hAnsi="Times New Roman" w:cs="Times New Roman"/>
          <w:sz w:val="28"/>
          <w:szCs w:val="28"/>
        </w:rPr>
        <w:t>[</w:t>
      </w:r>
      <w:r w:rsidR="003C4D36" w:rsidRPr="003C4D36">
        <w:rPr>
          <w:rFonts w:ascii="Times New Roman" w:hAnsi="Times New Roman" w:cs="Times New Roman"/>
          <w:sz w:val="28"/>
          <w:szCs w:val="28"/>
        </w:rPr>
        <w:t>11</w:t>
      </w:r>
      <w:r w:rsidRPr="00AF381A">
        <w:rPr>
          <w:rFonts w:ascii="Times New Roman" w:hAnsi="Times New Roman" w:cs="Times New Roman"/>
          <w:sz w:val="28"/>
          <w:szCs w:val="28"/>
        </w:rPr>
        <w:t>].</w:t>
      </w:r>
    </w:p>
    <w:p w:rsidR="00AB3E5D" w:rsidRPr="00AF381A" w:rsidRDefault="00AB3E5D" w:rsidP="00475C7A">
      <w:pPr>
        <w:pStyle w:val="ac"/>
        <w:spacing w:line="360" w:lineRule="auto"/>
        <w:ind w:firstLine="709"/>
        <w:jc w:val="both"/>
        <w:rPr>
          <w:rFonts w:ascii="Times New Roman" w:hAnsi="Times New Roman" w:cs="Times New Roman"/>
          <w:sz w:val="28"/>
          <w:szCs w:val="28"/>
        </w:rPr>
      </w:pPr>
      <w:r w:rsidRPr="00AF381A">
        <w:rPr>
          <w:rFonts w:ascii="Times New Roman" w:hAnsi="Times New Roman" w:cs="Times New Roman"/>
          <w:sz w:val="28"/>
          <w:szCs w:val="28"/>
        </w:rPr>
        <w:t xml:space="preserve">Одним из главных инструментов ИМК, выступает </w:t>
      </w:r>
      <w:r w:rsidRPr="00475C7A">
        <w:rPr>
          <w:rFonts w:ascii="Times New Roman" w:hAnsi="Times New Roman" w:cs="Times New Roman"/>
          <w:sz w:val="28"/>
          <w:szCs w:val="28"/>
        </w:rPr>
        <w:t>реклама</w:t>
      </w:r>
      <w:r w:rsidRPr="00AF381A">
        <w:rPr>
          <w:rFonts w:ascii="Times New Roman" w:hAnsi="Times New Roman" w:cs="Times New Roman"/>
          <w:i/>
          <w:sz w:val="28"/>
          <w:szCs w:val="28"/>
        </w:rPr>
        <w:t xml:space="preserve">. </w:t>
      </w:r>
      <w:r w:rsidRPr="00AF381A">
        <w:rPr>
          <w:rFonts w:ascii="Times New Roman" w:hAnsi="Times New Roman" w:cs="Times New Roman"/>
          <w:sz w:val="28"/>
          <w:szCs w:val="28"/>
        </w:rPr>
        <w:t>Она сп</w:t>
      </w:r>
      <w:r w:rsidR="007318D0">
        <w:rPr>
          <w:rFonts w:ascii="Times New Roman" w:hAnsi="Times New Roman" w:cs="Times New Roman"/>
          <w:sz w:val="28"/>
          <w:szCs w:val="28"/>
        </w:rPr>
        <w:t>о</w:t>
      </w:r>
      <w:r w:rsidRPr="00AF381A">
        <w:rPr>
          <w:rFonts w:ascii="Times New Roman" w:hAnsi="Times New Roman" w:cs="Times New Roman"/>
          <w:sz w:val="28"/>
          <w:szCs w:val="28"/>
        </w:rPr>
        <w:t>собствует принятию решения о покупке, основываясь о том, что знает потребитель о товаре. Сильными сторонами рекламы в ИМК выделяют:</w:t>
      </w:r>
    </w:p>
    <w:p w:rsidR="00DF1A79" w:rsidRPr="00AF381A" w:rsidRDefault="002E3062" w:rsidP="002E3062">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4733">
        <w:rPr>
          <w:rFonts w:ascii="Times New Roman" w:hAnsi="Times New Roman" w:cs="Times New Roman"/>
          <w:sz w:val="28"/>
          <w:szCs w:val="28"/>
        </w:rPr>
        <w:t>д</w:t>
      </w:r>
      <w:r w:rsidR="00AB3E5D" w:rsidRPr="00AF381A">
        <w:rPr>
          <w:rFonts w:ascii="Times New Roman" w:hAnsi="Times New Roman" w:cs="Times New Roman"/>
          <w:sz w:val="28"/>
          <w:szCs w:val="28"/>
        </w:rPr>
        <w:t>остижение массовой аудитории;</w:t>
      </w:r>
    </w:p>
    <w:p w:rsidR="00AB3E5D" w:rsidRPr="00AF381A" w:rsidRDefault="002E3062" w:rsidP="002E3062">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4733">
        <w:rPr>
          <w:rFonts w:ascii="Times New Roman" w:hAnsi="Times New Roman" w:cs="Times New Roman"/>
          <w:sz w:val="28"/>
          <w:szCs w:val="28"/>
        </w:rPr>
        <w:t>с</w:t>
      </w:r>
      <w:r w:rsidR="00AB3E5D" w:rsidRPr="00AF381A">
        <w:rPr>
          <w:rFonts w:ascii="Times New Roman" w:hAnsi="Times New Roman" w:cs="Times New Roman"/>
          <w:sz w:val="28"/>
          <w:szCs w:val="28"/>
        </w:rPr>
        <w:t>тимулирование широкомасштабного спроса</w:t>
      </w:r>
      <w:r w:rsidR="00AB6FBA">
        <w:rPr>
          <w:rFonts w:ascii="Times New Roman" w:hAnsi="Times New Roman" w:cs="Times New Roman"/>
          <w:sz w:val="28"/>
          <w:szCs w:val="28"/>
        </w:rPr>
        <w:t>;</w:t>
      </w:r>
    </w:p>
    <w:p w:rsidR="00AB3E5D" w:rsidRPr="00AF381A" w:rsidRDefault="002E3062" w:rsidP="002E3062">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4733">
        <w:rPr>
          <w:rFonts w:ascii="Times New Roman" w:hAnsi="Times New Roman" w:cs="Times New Roman"/>
          <w:sz w:val="28"/>
          <w:szCs w:val="28"/>
        </w:rPr>
        <w:t>у</w:t>
      </w:r>
      <w:r w:rsidR="00AB3E5D" w:rsidRPr="00AF381A">
        <w:rPr>
          <w:rFonts w:ascii="Times New Roman" w:hAnsi="Times New Roman" w:cs="Times New Roman"/>
          <w:sz w:val="28"/>
          <w:szCs w:val="28"/>
        </w:rPr>
        <w:t>знаваемость торговой марки;</w:t>
      </w:r>
    </w:p>
    <w:p w:rsidR="00AB3E5D" w:rsidRPr="00AF381A" w:rsidRDefault="002E3062" w:rsidP="002E3062">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94733">
        <w:rPr>
          <w:rFonts w:ascii="Times New Roman" w:hAnsi="Times New Roman" w:cs="Times New Roman"/>
          <w:sz w:val="28"/>
          <w:szCs w:val="28"/>
        </w:rPr>
        <w:t>п</w:t>
      </w:r>
      <w:r w:rsidR="00AB3E5D" w:rsidRPr="00AF381A">
        <w:rPr>
          <w:rFonts w:ascii="Times New Roman" w:hAnsi="Times New Roman" w:cs="Times New Roman"/>
          <w:sz w:val="28"/>
          <w:szCs w:val="28"/>
        </w:rPr>
        <w:t>озиционирование бренда на рынке</w:t>
      </w:r>
      <w:r w:rsidR="00AB6FBA">
        <w:rPr>
          <w:rFonts w:ascii="Times New Roman" w:hAnsi="Times New Roman" w:cs="Times New Roman"/>
          <w:sz w:val="28"/>
          <w:szCs w:val="28"/>
        </w:rPr>
        <w:t>;</w:t>
      </w:r>
    </w:p>
    <w:p w:rsidR="00AB3E5D" w:rsidRPr="00AF381A" w:rsidRDefault="002E3062" w:rsidP="002E3062">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4733">
        <w:rPr>
          <w:rFonts w:ascii="Times New Roman" w:hAnsi="Times New Roman" w:cs="Times New Roman"/>
          <w:sz w:val="28"/>
          <w:szCs w:val="28"/>
        </w:rPr>
        <w:t>о</w:t>
      </w:r>
      <w:r w:rsidR="00AB3E5D" w:rsidRPr="00AF381A">
        <w:rPr>
          <w:rFonts w:ascii="Times New Roman" w:hAnsi="Times New Roman" w:cs="Times New Roman"/>
          <w:sz w:val="28"/>
          <w:szCs w:val="28"/>
        </w:rPr>
        <w:t>беспечивать непрерывн</w:t>
      </w:r>
      <w:r w:rsidR="00AB6FBA">
        <w:rPr>
          <w:rFonts w:ascii="Times New Roman" w:hAnsi="Times New Roman" w:cs="Times New Roman"/>
          <w:sz w:val="28"/>
          <w:szCs w:val="28"/>
        </w:rPr>
        <w:t>ость обращения в торговой марке;</w:t>
      </w:r>
    </w:p>
    <w:p w:rsidR="00AB3E5D" w:rsidRPr="00AF381A" w:rsidRDefault="00AB3E5D" w:rsidP="002E3062">
      <w:pPr>
        <w:pStyle w:val="ac"/>
        <w:spacing w:line="360" w:lineRule="auto"/>
        <w:ind w:firstLine="709"/>
        <w:jc w:val="both"/>
        <w:rPr>
          <w:rFonts w:ascii="Times New Roman" w:hAnsi="Times New Roman" w:cs="Times New Roman"/>
          <w:sz w:val="28"/>
          <w:szCs w:val="28"/>
        </w:rPr>
      </w:pPr>
      <w:r w:rsidRPr="00AF381A">
        <w:rPr>
          <w:rFonts w:ascii="Times New Roman" w:hAnsi="Times New Roman" w:cs="Times New Roman"/>
          <w:sz w:val="28"/>
          <w:szCs w:val="28"/>
        </w:rPr>
        <w:t>Слабыми сторонами рекламы является следующее:</w:t>
      </w:r>
    </w:p>
    <w:p w:rsidR="00AB3E5D" w:rsidRPr="00AF381A" w:rsidRDefault="002E3062" w:rsidP="002E3062">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94733">
        <w:rPr>
          <w:rFonts w:ascii="Times New Roman" w:hAnsi="Times New Roman" w:cs="Times New Roman"/>
          <w:sz w:val="28"/>
          <w:szCs w:val="28"/>
        </w:rPr>
        <w:t>н</w:t>
      </w:r>
      <w:r w:rsidR="00AB3E5D" w:rsidRPr="00AF381A">
        <w:rPr>
          <w:rFonts w:ascii="Times New Roman" w:hAnsi="Times New Roman" w:cs="Times New Roman"/>
          <w:sz w:val="28"/>
          <w:szCs w:val="28"/>
        </w:rPr>
        <w:t>авязывание того, в чем покупатель не нуждается (в последствии ее избегают)</w:t>
      </w:r>
      <w:r w:rsidR="00AB6FBA">
        <w:rPr>
          <w:rFonts w:ascii="Times New Roman" w:hAnsi="Times New Roman" w:cs="Times New Roman"/>
          <w:sz w:val="28"/>
          <w:szCs w:val="28"/>
        </w:rPr>
        <w:t>;</w:t>
      </w:r>
    </w:p>
    <w:p w:rsidR="00AB3E5D" w:rsidRDefault="002E3062" w:rsidP="002E3062">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94733">
        <w:rPr>
          <w:rFonts w:ascii="Times New Roman" w:hAnsi="Times New Roman" w:cs="Times New Roman"/>
          <w:sz w:val="28"/>
          <w:szCs w:val="28"/>
        </w:rPr>
        <w:t xml:space="preserve"> з</w:t>
      </w:r>
      <w:r w:rsidR="009D010F" w:rsidRPr="00AF381A">
        <w:rPr>
          <w:rFonts w:ascii="Times New Roman" w:hAnsi="Times New Roman" w:cs="Times New Roman"/>
          <w:sz w:val="28"/>
          <w:szCs w:val="28"/>
        </w:rPr>
        <w:t>агрязнение информационной среды (из-за своей массовой направленности может впустую растрачивать большую часть своего воздействия)</w:t>
      </w:r>
      <w:r w:rsidR="00AB6FBA">
        <w:rPr>
          <w:rFonts w:ascii="Times New Roman" w:hAnsi="Times New Roman" w:cs="Times New Roman"/>
          <w:sz w:val="28"/>
          <w:szCs w:val="28"/>
        </w:rPr>
        <w:t>.</w:t>
      </w:r>
    </w:p>
    <w:p w:rsidR="00AB6FBA" w:rsidRPr="00AB6FBA" w:rsidRDefault="00AB6FBA" w:rsidP="00AB6FBA">
      <w:pPr>
        <w:pStyle w:val="ac"/>
        <w:spacing w:line="360" w:lineRule="auto"/>
        <w:ind w:firstLine="708"/>
        <w:jc w:val="both"/>
        <w:rPr>
          <w:rFonts w:ascii="Times New Roman" w:hAnsi="Times New Roman" w:cs="Times New Roman"/>
          <w:sz w:val="28"/>
          <w:szCs w:val="28"/>
        </w:rPr>
      </w:pPr>
      <w:r w:rsidRPr="00AB6FBA">
        <w:rPr>
          <w:rFonts w:ascii="Times New Roman" w:hAnsi="Times New Roman" w:cs="Times New Roman"/>
          <w:sz w:val="28"/>
          <w:szCs w:val="28"/>
        </w:rPr>
        <w:t xml:space="preserve">Маркетинговая коммуникация включает в себя совокупность элементов и методов воздействия на потребителей, которые способствуют созданию положительного отношения к продукции, предлагаемой компанией, и тем самым облегчают ее продажу. МК рассматриваются как комплекс 4Р: товар (product), цена (price), место продажи (place), продвижение (promotion). Это некая синергия средств по достижению маркетинговых целей, выраженная в: </w:t>
      </w:r>
    </w:p>
    <w:p w:rsidR="00AB6FBA" w:rsidRPr="00AB6FBA" w:rsidRDefault="00DA7846" w:rsidP="00AB6FBA">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 реклама;</w:t>
      </w:r>
    </w:p>
    <w:p w:rsidR="00AB6FBA" w:rsidRPr="00AB6FBA" w:rsidRDefault="00DA7846" w:rsidP="00AB6FBA">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2) стимулирование сбыта;</w:t>
      </w:r>
    </w:p>
    <w:p w:rsidR="00AB6FBA" w:rsidRPr="00AB6FBA" w:rsidRDefault="00DA7846" w:rsidP="00AB6FBA">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3) п</w:t>
      </w:r>
      <w:r w:rsidR="00AB6FBA" w:rsidRPr="00AB6FBA">
        <w:rPr>
          <w:rFonts w:ascii="Times New Roman" w:hAnsi="Times New Roman" w:cs="Times New Roman"/>
          <w:sz w:val="28"/>
          <w:szCs w:val="28"/>
        </w:rPr>
        <w:t>аблик-рилейшнз (PR)</w:t>
      </w:r>
      <w:r>
        <w:rPr>
          <w:rFonts w:ascii="Times New Roman" w:hAnsi="Times New Roman" w:cs="Times New Roman"/>
          <w:sz w:val="28"/>
          <w:szCs w:val="28"/>
        </w:rPr>
        <w:t>;</w:t>
      </w:r>
    </w:p>
    <w:p w:rsidR="00AB6FBA" w:rsidRPr="00AF381A" w:rsidRDefault="00DA7846" w:rsidP="00AB6FBA">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4) л</w:t>
      </w:r>
      <w:r w:rsidR="003C4D36">
        <w:rPr>
          <w:rFonts w:ascii="Times New Roman" w:hAnsi="Times New Roman" w:cs="Times New Roman"/>
          <w:sz w:val="28"/>
          <w:szCs w:val="28"/>
        </w:rPr>
        <w:t>ичная продажа [</w:t>
      </w:r>
      <w:r w:rsidR="003C4D36" w:rsidRPr="009C4734">
        <w:rPr>
          <w:rFonts w:ascii="Times New Roman" w:hAnsi="Times New Roman" w:cs="Times New Roman"/>
          <w:sz w:val="28"/>
          <w:szCs w:val="28"/>
        </w:rPr>
        <w:t>12</w:t>
      </w:r>
      <w:r w:rsidR="00AB6FBA" w:rsidRPr="00AB6FBA">
        <w:rPr>
          <w:rFonts w:ascii="Times New Roman" w:hAnsi="Times New Roman" w:cs="Times New Roman"/>
          <w:sz w:val="28"/>
          <w:szCs w:val="28"/>
        </w:rPr>
        <w:t>].</w:t>
      </w:r>
    </w:p>
    <w:p w:rsidR="007D7374" w:rsidRPr="007D7374" w:rsidRDefault="008E2735" w:rsidP="007D7374">
      <w:pPr>
        <w:pStyle w:val="ac"/>
        <w:spacing w:line="360" w:lineRule="auto"/>
        <w:ind w:firstLine="708"/>
        <w:jc w:val="both"/>
        <w:rPr>
          <w:rFonts w:ascii="Times New Roman" w:hAnsi="Times New Roman" w:cs="Times New Roman"/>
          <w:sz w:val="28"/>
          <w:szCs w:val="28"/>
        </w:rPr>
      </w:pPr>
      <w:r w:rsidRPr="00AF381A">
        <w:rPr>
          <w:rFonts w:ascii="Times New Roman" w:hAnsi="Times New Roman" w:cs="Times New Roman"/>
          <w:sz w:val="28"/>
          <w:szCs w:val="28"/>
        </w:rPr>
        <w:t xml:space="preserve">Американские исследователи показывают, что те предприятия, которые не сокращают расходы на рекламу даже во времена экономических кризисов или спадов, характеризуются самыми высокими темпами роста объема продаж и чистого дохода. Реклама – любая, оплаченная конкретным спонсором, форма неличного представления и продвижения идей, товаров и услуг. </w:t>
      </w:r>
      <w:r w:rsidR="007D7374" w:rsidRPr="007D7374">
        <w:rPr>
          <w:rFonts w:ascii="Times New Roman" w:hAnsi="Times New Roman" w:cs="Times New Roman"/>
          <w:sz w:val="28"/>
          <w:szCs w:val="28"/>
        </w:rPr>
        <w:t>Под рекламой понимается «процесс распространения информации о товаре или услуге, целью которого является их продвижение, без непосредственного участия</w:t>
      </w:r>
      <w:r w:rsidR="003C4D36">
        <w:rPr>
          <w:rFonts w:ascii="Times New Roman" w:hAnsi="Times New Roman" w:cs="Times New Roman"/>
          <w:sz w:val="28"/>
          <w:szCs w:val="28"/>
        </w:rPr>
        <w:t xml:space="preserve"> заказчика, но за его счет» [1</w:t>
      </w:r>
      <w:r w:rsidR="003C4D36" w:rsidRPr="003C4D36">
        <w:rPr>
          <w:rFonts w:ascii="Times New Roman" w:hAnsi="Times New Roman" w:cs="Times New Roman"/>
          <w:sz w:val="28"/>
          <w:szCs w:val="28"/>
        </w:rPr>
        <w:t>3</w:t>
      </w:r>
      <w:r w:rsidR="007D7374" w:rsidRPr="007D7374">
        <w:rPr>
          <w:rFonts w:ascii="Times New Roman" w:hAnsi="Times New Roman" w:cs="Times New Roman"/>
          <w:sz w:val="28"/>
          <w:szCs w:val="28"/>
        </w:rPr>
        <w:t xml:space="preserve">]. В соответствии с Федеральным законом «О рекламе» № 38-ФЗ от 13 марта 2006 г., реклама –это информация, распространенная любым способом, в любой форме и с использованием любых средств, адресованная неопределенному кругу лиц и </w:t>
      </w:r>
      <w:r w:rsidR="007D7374" w:rsidRPr="007D7374">
        <w:rPr>
          <w:rFonts w:ascii="Times New Roman" w:hAnsi="Times New Roman" w:cs="Times New Roman"/>
          <w:sz w:val="28"/>
          <w:szCs w:val="28"/>
        </w:rPr>
        <w:lastRenderedPageBreak/>
        <w:t>направленная на привлечение внимания к объекту рекламирования, формирование или поддержание интереса к нему и его продвижение на рынке. Можно выделить такие виды рекламы, как:</w:t>
      </w:r>
    </w:p>
    <w:p w:rsidR="007D7374" w:rsidRPr="007D7374" w:rsidRDefault="00D94733" w:rsidP="00D94733">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и</w:t>
      </w:r>
      <w:r w:rsidR="007D7374" w:rsidRPr="007D7374">
        <w:rPr>
          <w:rFonts w:ascii="Times New Roman" w:hAnsi="Times New Roman" w:cs="Times New Roman"/>
          <w:sz w:val="28"/>
          <w:szCs w:val="28"/>
        </w:rPr>
        <w:t>нформационная реклама – используется для информирования потребителя о существовании товара, его характеристиках и свойствах;</w:t>
      </w:r>
    </w:p>
    <w:p w:rsidR="007D7374" w:rsidRPr="007D7374" w:rsidRDefault="00D94733" w:rsidP="00D94733">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7D7374" w:rsidRPr="007D7374">
        <w:rPr>
          <w:rFonts w:ascii="Times New Roman" w:hAnsi="Times New Roman" w:cs="Times New Roman"/>
          <w:sz w:val="28"/>
          <w:szCs w:val="28"/>
        </w:rPr>
        <w:t>равнительная реклама – показывает какими преимуществами обладает товар, по сравнению с конкурентами;</w:t>
      </w:r>
    </w:p>
    <w:p w:rsidR="007D7374" w:rsidRPr="007D7374" w:rsidRDefault="00D94733" w:rsidP="00D94733">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007D7374" w:rsidRPr="007D7374">
        <w:rPr>
          <w:rFonts w:ascii="Times New Roman" w:hAnsi="Times New Roman" w:cs="Times New Roman"/>
          <w:sz w:val="28"/>
          <w:szCs w:val="28"/>
        </w:rPr>
        <w:t>апоминающая реклама – внедряется на стадии спада жизненного цикла продукта, в целях напомнить покупателю о существовании товара;</w:t>
      </w:r>
    </w:p>
    <w:p w:rsidR="008E2735" w:rsidRPr="00AF381A" w:rsidRDefault="00D94733" w:rsidP="00D94733">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7D7374" w:rsidRPr="007D7374">
        <w:rPr>
          <w:rFonts w:ascii="Times New Roman" w:hAnsi="Times New Roman" w:cs="Times New Roman"/>
          <w:sz w:val="28"/>
          <w:szCs w:val="28"/>
        </w:rPr>
        <w:t>одкрепляющая реклама – убеждает потребителя в том, что он сделал п</w:t>
      </w:r>
      <w:r w:rsidR="003C4D36">
        <w:rPr>
          <w:rFonts w:ascii="Times New Roman" w:hAnsi="Times New Roman" w:cs="Times New Roman"/>
          <w:sz w:val="28"/>
          <w:szCs w:val="28"/>
        </w:rPr>
        <w:t>равильный выбор, купив товар [</w:t>
      </w:r>
      <w:r w:rsidR="003C4D36" w:rsidRPr="003C4D36">
        <w:rPr>
          <w:rFonts w:ascii="Times New Roman" w:hAnsi="Times New Roman" w:cs="Times New Roman"/>
          <w:sz w:val="28"/>
          <w:szCs w:val="28"/>
        </w:rPr>
        <w:t>14</w:t>
      </w:r>
      <w:r w:rsidR="007D7374" w:rsidRPr="007D7374">
        <w:rPr>
          <w:rFonts w:ascii="Times New Roman" w:hAnsi="Times New Roman" w:cs="Times New Roman"/>
          <w:sz w:val="28"/>
          <w:szCs w:val="28"/>
        </w:rPr>
        <w:t>]</w:t>
      </w:r>
      <w:r w:rsidR="003C4D36" w:rsidRPr="003C4D36">
        <w:rPr>
          <w:rFonts w:ascii="Times New Roman" w:hAnsi="Times New Roman" w:cs="Times New Roman"/>
          <w:sz w:val="28"/>
          <w:szCs w:val="28"/>
        </w:rPr>
        <w:t>.</w:t>
      </w:r>
    </w:p>
    <w:p w:rsidR="008E2735" w:rsidRPr="00AF381A" w:rsidRDefault="002E1BA8" w:rsidP="009A60BF">
      <w:pPr>
        <w:pStyle w:val="ac"/>
        <w:spacing w:line="360" w:lineRule="auto"/>
        <w:ind w:firstLine="708"/>
        <w:jc w:val="both"/>
        <w:rPr>
          <w:rFonts w:ascii="Times New Roman" w:hAnsi="Times New Roman" w:cs="Times New Roman"/>
          <w:sz w:val="28"/>
          <w:szCs w:val="28"/>
          <w:highlight w:val="green"/>
        </w:rPr>
      </w:pPr>
      <w:r w:rsidRPr="00AF381A">
        <w:rPr>
          <w:rFonts w:ascii="Times New Roman" w:hAnsi="Times New Roman" w:cs="Times New Roman"/>
          <w:sz w:val="28"/>
          <w:szCs w:val="28"/>
        </w:rPr>
        <w:t>Как и другие компоненты ИМК, связи с общественностью сосредоточены на главных целях и задачах интегрированных маркетинговых коммуникациях. Этот инструмент создает благоприятные впечатления покупателю об  организации, товаре или услуги</w:t>
      </w:r>
      <w:r w:rsidR="003C4D36">
        <w:rPr>
          <w:rFonts w:ascii="Times New Roman" w:hAnsi="Times New Roman" w:cs="Times New Roman"/>
          <w:sz w:val="28"/>
          <w:szCs w:val="28"/>
        </w:rPr>
        <w:t xml:space="preserve"> [</w:t>
      </w:r>
      <w:r w:rsidR="003C4D36" w:rsidRPr="003C4D36">
        <w:rPr>
          <w:rFonts w:ascii="Times New Roman" w:hAnsi="Times New Roman" w:cs="Times New Roman"/>
          <w:sz w:val="28"/>
          <w:szCs w:val="28"/>
        </w:rPr>
        <w:t>15</w:t>
      </w:r>
      <w:r w:rsidR="00D63E3C" w:rsidRPr="00AF381A">
        <w:rPr>
          <w:rFonts w:ascii="Times New Roman" w:hAnsi="Times New Roman" w:cs="Times New Roman"/>
          <w:sz w:val="28"/>
          <w:szCs w:val="28"/>
        </w:rPr>
        <w:t>]</w:t>
      </w:r>
      <w:r w:rsidR="00F845C1" w:rsidRPr="00AF381A">
        <w:rPr>
          <w:rFonts w:ascii="Times New Roman" w:hAnsi="Times New Roman" w:cs="Times New Roman"/>
          <w:sz w:val="28"/>
          <w:szCs w:val="28"/>
        </w:rPr>
        <w:t>.</w:t>
      </w:r>
      <w:r w:rsidR="00D63E3C" w:rsidRPr="00AF381A">
        <w:rPr>
          <w:rFonts w:ascii="Times New Roman" w:hAnsi="Times New Roman" w:cs="Times New Roman"/>
          <w:sz w:val="28"/>
          <w:szCs w:val="28"/>
        </w:rPr>
        <w:t xml:space="preserve"> </w:t>
      </w:r>
      <w:r w:rsidR="008822FD" w:rsidRPr="00AF381A">
        <w:rPr>
          <w:rFonts w:ascii="Times New Roman" w:hAnsi="Times New Roman" w:cs="Times New Roman"/>
          <w:sz w:val="28"/>
          <w:szCs w:val="28"/>
        </w:rPr>
        <w:t xml:space="preserve">Уникальность позиции связей с общественностью, считает М. Р. Душкина, состоит в системном характере PR-коммуникации, позволяющей ей, с одной стороны, использовать в целях связей с общественностью все остальные инструменты продвижения, а с другой </w:t>
      </w:r>
      <w:r w:rsidR="006707B8">
        <w:rPr>
          <w:rFonts w:ascii="Times New Roman" w:hAnsi="Times New Roman" w:cs="Times New Roman"/>
          <w:sz w:val="28"/>
          <w:szCs w:val="28"/>
        </w:rPr>
        <w:t>–</w:t>
      </w:r>
      <w:r w:rsidR="008822FD" w:rsidRPr="00AF381A">
        <w:rPr>
          <w:rFonts w:ascii="Times New Roman" w:hAnsi="Times New Roman" w:cs="Times New Roman"/>
          <w:sz w:val="28"/>
          <w:szCs w:val="28"/>
        </w:rPr>
        <w:t xml:space="preserve"> рассматривать ее как часть каждого из инструментов продвижения, без которой их эффект</w:t>
      </w:r>
      <w:r w:rsidR="00F845C1" w:rsidRPr="00AF381A">
        <w:rPr>
          <w:rFonts w:ascii="Times New Roman" w:hAnsi="Times New Roman" w:cs="Times New Roman"/>
          <w:sz w:val="28"/>
          <w:szCs w:val="28"/>
        </w:rPr>
        <w:t>ивность существенно понижается.</w:t>
      </w:r>
    </w:p>
    <w:p w:rsidR="00637B8A" w:rsidRPr="00AF381A" w:rsidRDefault="00637B8A" w:rsidP="009A60BF">
      <w:pPr>
        <w:pStyle w:val="ac"/>
        <w:spacing w:line="360" w:lineRule="auto"/>
        <w:ind w:firstLine="708"/>
        <w:jc w:val="both"/>
        <w:rPr>
          <w:rFonts w:ascii="Times New Roman" w:hAnsi="Times New Roman" w:cs="Times New Roman"/>
          <w:sz w:val="28"/>
          <w:szCs w:val="28"/>
        </w:rPr>
      </w:pPr>
      <w:r w:rsidRPr="00AF381A">
        <w:rPr>
          <w:rFonts w:ascii="Times New Roman" w:hAnsi="Times New Roman" w:cs="Times New Roman"/>
          <w:sz w:val="28"/>
          <w:szCs w:val="28"/>
        </w:rPr>
        <w:t xml:space="preserve">Прямой маркетинг – одна из проверенных форм в ИМК, где наиболее эффективны те, кто дифференцированно подходит к общению с клиентами и умеет организовать с ними личный диалог </w:t>
      </w:r>
      <w:r w:rsidR="00F845C1" w:rsidRPr="00AF381A">
        <w:rPr>
          <w:rFonts w:ascii="Times New Roman" w:hAnsi="Times New Roman" w:cs="Times New Roman"/>
          <w:sz w:val="28"/>
          <w:szCs w:val="28"/>
        </w:rPr>
        <w:t>[</w:t>
      </w:r>
      <w:r w:rsidR="003C4D36" w:rsidRPr="003C4D36">
        <w:rPr>
          <w:rFonts w:ascii="Times New Roman" w:hAnsi="Times New Roman" w:cs="Times New Roman"/>
          <w:sz w:val="28"/>
          <w:szCs w:val="28"/>
        </w:rPr>
        <w:t>16</w:t>
      </w:r>
      <w:r w:rsidR="00D63E3C" w:rsidRPr="00AF381A">
        <w:rPr>
          <w:rFonts w:ascii="Times New Roman" w:hAnsi="Times New Roman" w:cs="Times New Roman"/>
          <w:sz w:val="28"/>
          <w:szCs w:val="28"/>
        </w:rPr>
        <w:t>]</w:t>
      </w:r>
      <w:r w:rsidRPr="00AF381A">
        <w:rPr>
          <w:rFonts w:ascii="Times New Roman" w:hAnsi="Times New Roman" w:cs="Times New Roman"/>
          <w:sz w:val="28"/>
          <w:szCs w:val="28"/>
        </w:rPr>
        <w:t xml:space="preserve"> По сравнению с другими компонентами ИМК прямой маркетинг является интерактивным и мобильным инструментом, который может работать в любое время и на любом расстоянии. Есть главное преимущество для потребителей - это заказ в удобное для них время и доставка этого товара, где бы он ни находился.</w:t>
      </w:r>
    </w:p>
    <w:p w:rsidR="00637B8A" w:rsidRPr="00AF381A" w:rsidRDefault="00973AE9" w:rsidP="00973AE9">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Стимулирование сбыта</w:t>
      </w:r>
      <w:r w:rsidRPr="00973AE9">
        <w:rPr>
          <w:rFonts w:ascii="Times New Roman" w:hAnsi="Times New Roman" w:cs="Times New Roman"/>
          <w:sz w:val="28"/>
          <w:szCs w:val="28"/>
        </w:rPr>
        <w:t xml:space="preserve"> используется как часть ряда инструментов маркетинговых коммуникаций для реализации стратегий проталкивания и </w:t>
      </w:r>
      <w:r w:rsidRPr="00973AE9">
        <w:rPr>
          <w:rFonts w:ascii="Times New Roman" w:hAnsi="Times New Roman" w:cs="Times New Roman"/>
          <w:sz w:val="28"/>
          <w:szCs w:val="28"/>
        </w:rPr>
        <w:lastRenderedPageBreak/>
        <w:t>вытягивания, запуска нов</w:t>
      </w:r>
      <w:r>
        <w:rPr>
          <w:rFonts w:ascii="Times New Roman" w:hAnsi="Times New Roman" w:cs="Times New Roman"/>
          <w:sz w:val="28"/>
          <w:szCs w:val="28"/>
        </w:rPr>
        <w:t>ых продуктов и создания брендов</w:t>
      </w:r>
      <w:r w:rsidR="00637B8A" w:rsidRPr="00AF381A">
        <w:rPr>
          <w:rFonts w:ascii="Times New Roman" w:hAnsi="Times New Roman" w:cs="Times New Roman"/>
          <w:sz w:val="28"/>
          <w:szCs w:val="28"/>
        </w:rPr>
        <w:t xml:space="preserve"> </w:t>
      </w:r>
      <w:r w:rsidR="003C4D36">
        <w:rPr>
          <w:rFonts w:ascii="Times New Roman" w:hAnsi="Times New Roman" w:cs="Times New Roman"/>
          <w:sz w:val="28"/>
          <w:szCs w:val="28"/>
        </w:rPr>
        <w:t>[</w:t>
      </w:r>
      <w:r w:rsidR="003C4D36" w:rsidRPr="003C4D36">
        <w:rPr>
          <w:rFonts w:ascii="Times New Roman" w:hAnsi="Times New Roman" w:cs="Times New Roman"/>
          <w:sz w:val="28"/>
          <w:szCs w:val="28"/>
        </w:rPr>
        <w:t>17</w:t>
      </w:r>
      <w:r w:rsidR="00D63E3C" w:rsidRPr="00AF381A">
        <w:rPr>
          <w:rFonts w:ascii="Times New Roman" w:hAnsi="Times New Roman" w:cs="Times New Roman"/>
          <w:sz w:val="28"/>
          <w:szCs w:val="28"/>
        </w:rPr>
        <w:t>]</w:t>
      </w:r>
      <w:r w:rsidR="00F845C1" w:rsidRPr="00AF381A">
        <w:rPr>
          <w:rFonts w:ascii="Times New Roman" w:hAnsi="Times New Roman" w:cs="Times New Roman"/>
          <w:sz w:val="28"/>
          <w:szCs w:val="28"/>
        </w:rPr>
        <w:t>.</w:t>
      </w:r>
      <w:r w:rsidR="00D63E3C" w:rsidRPr="00AF381A">
        <w:rPr>
          <w:rFonts w:ascii="Times New Roman" w:hAnsi="Times New Roman" w:cs="Times New Roman"/>
          <w:sz w:val="28"/>
          <w:szCs w:val="28"/>
        </w:rPr>
        <w:t xml:space="preserve"> </w:t>
      </w:r>
      <w:r>
        <w:rPr>
          <w:rFonts w:ascii="Times New Roman" w:hAnsi="Times New Roman" w:cs="Times New Roman"/>
          <w:sz w:val="28"/>
          <w:szCs w:val="28"/>
        </w:rPr>
        <w:t>Главной особенностью являются наборы инструментов. В него входит стимулирование на покупку не только потребителя, но и для персонала компании, чтобы можно было по скрипту работать и взаимодействовать друг с другом. Данный элемент маркетинговых коммуникаций позиционируется, как</w:t>
      </w:r>
      <w:r w:rsidR="00637B8A" w:rsidRPr="00AF381A">
        <w:rPr>
          <w:rFonts w:ascii="Times New Roman" w:hAnsi="Times New Roman" w:cs="Times New Roman"/>
          <w:sz w:val="28"/>
          <w:szCs w:val="28"/>
        </w:rPr>
        <w:t xml:space="preserve"> </w:t>
      </w:r>
      <w:r>
        <w:rPr>
          <w:rFonts w:ascii="Times New Roman" w:hAnsi="Times New Roman" w:cs="Times New Roman"/>
          <w:sz w:val="28"/>
          <w:szCs w:val="28"/>
        </w:rPr>
        <w:t xml:space="preserve">дополняющий, мотивационный, вспомогательный элемент </w:t>
      </w:r>
      <w:r w:rsidR="00637B8A" w:rsidRPr="00AF381A">
        <w:rPr>
          <w:rFonts w:ascii="Times New Roman" w:hAnsi="Times New Roman" w:cs="Times New Roman"/>
          <w:sz w:val="28"/>
          <w:szCs w:val="28"/>
        </w:rPr>
        <w:t xml:space="preserve">в продвижении товара или услуги, но </w:t>
      </w:r>
      <w:r>
        <w:rPr>
          <w:rFonts w:ascii="Times New Roman" w:hAnsi="Times New Roman" w:cs="Times New Roman"/>
          <w:sz w:val="28"/>
          <w:szCs w:val="28"/>
        </w:rPr>
        <w:t xml:space="preserve">также способен выступать </w:t>
      </w:r>
      <w:r w:rsidR="00637B8A" w:rsidRPr="00AF381A">
        <w:rPr>
          <w:rFonts w:ascii="Times New Roman" w:hAnsi="Times New Roman" w:cs="Times New Roman"/>
          <w:sz w:val="28"/>
          <w:szCs w:val="28"/>
        </w:rPr>
        <w:t>и отдельным компонентом комплекса маркетингового продвижения.</w:t>
      </w:r>
    </w:p>
    <w:p w:rsidR="001F565D" w:rsidRDefault="001F565D" w:rsidP="009A60BF">
      <w:pPr>
        <w:pStyle w:val="ac"/>
        <w:spacing w:line="360" w:lineRule="auto"/>
        <w:jc w:val="both"/>
        <w:rPr>
          <w:rFonts w:ascii="Times New Roman" w:hAnsi="Times New Roman" w:cs="Times New Roman"/>
          <w:sz w:val="28"/>
          <w:szCs w:val="28"/>
        </w:rPr>
      </w:pPr>
      <w:r w:rsidRPr="00AF381A">
        <w:rPr>
          <w:rFonts w:ascii="Times New Roman" w:hAnsi="Times New Roman" w:cs="Times New Roman"/>
          <w:sz w:val="28"/>
          <w:szCs w:val="28"/>
        </w:rPr>
        <w:tab/>
        <w:t xml:space="preserve">В стратегии </w:t>
      </w:r>
      <w:r w:rsidRPr="00AF381A">
        <w:rPr>
          <w:rFonts w:ascii="Times New Roman" w:hAnsi="Times New Roman" w:cs="Times New Roman"/>
          <w:sz w:val="28"/>
          <w:szCs w:val="28"/>
          <w:lang w:val="en-US"/>
        </w:rPr>
        <w:t>push</w:t>
      </w:r>
      <w:r w:rsidRPr="00AF381A">
        <w:rPr>
          <w:rFonts w:ascii="Times New Roman" w:hAnsi="Times New Roman" w:cs="Times New Roman"/>
          <w:sz w:val="28"/>
          <w:szCs w:val="28"/>
        </w:rPr>
        <w:t>&amp;</w:t>
      </w:r>
      <w:r w:rsidRPr="00AF381A">
        <w:rPr>
          <w:rFonts w:ascii="Times New Roman" w:hAnsi="Times New Roman" w:cs="Times New Roman"/>
          <w:sz w:val="28"/>
          <w:szCs w:val="28"/>
          <w:lang w:val="en-US"/>
        </w:rPr>
        <w:t>pull</w:t>
      </w:r>
      <w:r w:rsidRPr="00AF381A">
        <w:rPr>
          <w:rFonts w:ascii="Times New Roman" w:hAnsi="Times New Roman" w:cs="Times New Roman"/>
          <w:sz w:val="28"/>
          <w:szCs w:val="28"/>
        </w:rPr>
        <w:t xml:space="preserve"> главное – </w:t>
      </w:r>
      <w:r w:rsidR="00DE1B78" w:rsidRPr="00AF381A">
        <w:rPr>
          <w:rFonts w:ascii="Times New Roman" w:hAnsi="Times New Roman" w:cs="Times New Roman"/>
          <w:sz w:val="28"/>
          <w:szCs w:val="28"/>
        </w:rPr>
        <w:t>соо</w:t>
      </w:r>
      <w:r w:rsidRPr="00AF381A">
        <w:rPr>
          <w:rFonts w:ascii="Times New Roman" w:hAnsi="Times New Roman" w:cs="Times New Roman"/>
          <w:sz w:val="28"/>
          <w:szCs w:val="28"/>
        </w:rPr>
        <w:t xml:space="preserve">бщение и его направленность. Если название товаров и марки не связаны смысловым образом </w:t>
      </w:r>
      <w:r w:rsidR="00DE1B78" w:rsidRPr="00AF381A">
        <w:rPr>
          <w:rFonts w:ascii="Times New Roman" w:hAnsi="Times New Roman" w:cs="Times New Roman"/>
          <w:sz w:val="28"/>
          <w:szCs w:val="28"/>
        </w:rPr>
        <w:t xml:space="preserve">и </w:t>
      </w:r>
      <w:r w:rsidRPr="00AF381A">
        <w:rPr>
          <w:rFonts w:ascii="Times New Roman" w:hAnsi="Times New Roman" w:cs="Times New Roman"/>
          <w:sz w:val="28"/>
          <w:szCs w:val="28"/>
        </w:rPr>
        <w:t>с их назначением</w:t>
      </w:r>
      <w:r w:rsidR="00DE1B78" w:rsidRPr="00AF381A">
        <w:rPr>
          <w:rFonts w:ascii="Times New Roman" w:hAnsi="Times New Roman" w:cs="Times New Roman"/>
          <w:sz w:val="28"/>
          <w:szCs w:val="28"/>
        </w:rPr>
        <w:t>,</w:t>
      </w:r>
      <w:r w:rsidRPr="00AF381A">
        <w:rPr>
          <w:rFonts w:ascii="Times New Roman" w:hAnsi="Times New Roman" w:cs="Times New Roman"/>
          <w:sz w:val="28"/>
          <w:szCs w:val="28"/>
        </w:rPr>
        <w:t xml:space="preserve"> то будет работать только проталкивания путём выделения товара</w:t>
      </w:r>
      <w:r w:rsidR="00DE1B78" w:rsidRPr="00AF381A">
        <w:rPr>
          <w:rFonts w:ascii="Times New Roman" w:hAnsi="Times New Roman" w:cs="Times New Roman"/>
          <w:sz w:val="28"/>
          <w:szCs w:val="28"/>
        </w:rPr>
        <w:t>,</w:t>
      </w:r>
      <w:r w:rsidRPr="00AF381A">
        <w:rPr>
          <w:rFonts w:ascii="Times New Roman" w:hAnsi="Times New Roman" w:cs="Times New Roman"/>
          <w:sz w:val="28"/>
          <w:szCs w:val="28"/>
        </w:rPr>
        <w:t xml:space="preserve"> его внешнего вида </w:t>
      </w:r>
      <w:r w:rsidR="00DE1B78" w:rsidRPr="00AF381A">
        <w:rPr>
          <w:rFonts w:ascii="Times New Roman" w:hAnsi="Times New Roman" w:cs="Times New Roman"/>
          <w:sz w:val="28"/>
          <w:szCs w:val="28"/>
        </w:rPr>
        <w:t xml:space="preserve">и </w:t>
      </w:r>
      <w:r w:rsidRPr="00AF381A">
        <w:rPr>
          <w:rFonts w:ascii="Times New Roman" w:hAnsi="Times New Roman" w:cs="Times New Roman"/>
          <w:sz w:val="28"/>
          <w:szCs w:val="28"/>
        </w:rPr>
        <w:t>рекламы среди других товаров</w:t>
      </w:r>
      <w:r w:rsidR="00C3097F">
        <w:rPr>
          <w:rFonts w:ascii="Times New Roman" w:hAnsi="Times New Roman" w:cs="Times New Roman"/>
          <w:sz w:val="28"/>
          <w:szCs w:val="28"/>
        </w:rPr>
        <w:t xml:space="preserve"> (рисунок 1.1)</w:t>
      </w:r>
      <w:r w:rsidR="00822DC3" w:rsidRPr="00AF381A">
        <w:rPr>
          <w:rFonts w:ascii="Times New Roman" w:hAnsi="Times New Roman" w:cs="Times New Roman"/>
          <w:sz w:val="28"/>
          <w:szCs w:val="28"/>
        </w:rPr>
        <w:t>.</w:t>
      </w:r>
      <w:r w:rsidR="00DE1B78" w:rsidRPr="00AF381A">
        <w:rPr>
          <w:rFonts w:ascii="Times New Roman" w:hAnsi="Times New Roman" w:cs="Times New Roman"/>
          <w:sz w:val="28"/>
          <w:szCs w:val="28"/>
        </w:rPr>
        <w:t xml:space="preserve"> </w:t>
      </w:r>
    </w:p>
    <w:p w:rsidR="003C5A2C" w:rsidRPr="00AF381A" w:rsidRDefault="003C5A2C" w:rsidP="009A60BF">
      <w:pPr>
        <w:pStyle w:val="ac"/>
        <w:spacing w:line="360" w:lineRule="auto"/>
        <w:jc w:val="both"/>
        <w:rPr>
          <w:rFonts w:ascii="Times New Roman" w:hAnsi="Times New Roman" w:cs="Times New Roman"/>
          <w:sz w:val="28"/>
          <w:szCs w:val="28"/>
        </w:rPr>
      </w:pPr>
      <w:r w:rsidRPr="00AF381A">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1A62896C" wp14:editId="513EA7B6">
                <wp:simplePos x="0" y="0"/>
                <wp:positionH relativeFrom="column">
                  <wp:posOffset>901065</wp:posOffset>
                </wp:positionH>
                <wp:positionV relativeFrom="paragraph">
                  <wp:posOffset>257810</wp:posOffset>
                </wp:positionV>
                <wp:extent cx="1104900" cy="314325"/>
                <wp:effectExtent l="0" t="0" r="19050" b="28575"/>
                <wp:wrapNone/>
                <wp:docPr id="66" name="Поле 66"/>
                <wp:cNvGraphicFramePr/>
                <a:graphic xmlns:a="http://schemas.openxmlformats.org/drawingml/2006/main">
                  <a:graphicData uri="http://schemas.microsoft.com/office/word/2010/wordprocessingShape">
                    <wps:wsp>
                      <wps:cNvSpPr txBox="1"/>
                      <wps:spPr>
                        <a:xfrm>
                          <a:off x="0" y="0"/>
                          <a:ext cx="11049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3AE9" w:rsidRPr="003C5A2C" w:rsidRDefault="00973AE9" w:rsidP="003C5A2C">
                            <w:pPr>
                              <w:jc w:val="center"/>
                              <w:rPr>
                                <w:rFonts w:ascii="Times New Roman" w:hAnsi="Times New Roman" w:cs="Times New Roman"/>
                                <w:sz w:val="20"/>
                              </w:rPr>
                            </w:pPr>
                            <w:r w:rsidRPr="003C5A2C">
                              <w:rPr>
                                <w:rFonts w:ascii="Times New Roman" w:hAnsi="Times New Roman" w:cs="Times New Roman"/>
                                <w:sz w:val="20"/>
                              </w:rPr>
                              <w:t>Производитель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6" o:spid="_x0000_s1026" type="#_x0000_t202" style="position:absolute;left:0;text-align:left;margin-left:70.95pt;margin-top:20.3pt;width:87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" fillcolor="white [3201]" strokeweight=".5pt">
                <v:textbox>
                  <w:txbxContent>
                    <w:p w:rsidR="00973AE9" w:rsidRPr="003C5A2C" w:rsidRDefault="00973AE9" w:rsidP="003C5A2C">
                      <w:pPr>
                        <w:jc w:val="center"/>
                        <w:rPr>
                          <w:rFonts w:ascii="Times New Roman" w:hAnsi="Times New Roman" w:cs="Times New Roman"/>
                          <w:sz w:val="20"/>
                        </w:rPr>
                      </w:pPr>
                      <w:r w:rsidRPr="003C5A2C">
                        <w:rPr>
                          <w:rFonts w:ascii="Times New Roman" w:hAnsi="Times New Roman" w:cs="Times New Roman"/>
                          <w:sz w:val="20"/>
                        </w:rPr>
                        <w:t>Производитель</w:t>
                      </w:r>
                    </w:p>
                  </w:txbxContent>
                </v:textbox>
              </v:shape>
            </w:pict>
          </mc:Fallback>
        </mc:AlternateContent>
      </w:r>
      <w:r w:rsidRPr="00AF381A">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6BB4C2C9" wp14:editId="10A198C7">
                <wp:simplePos x="0" y="0"/>
                <wp:positionH relativeFrom="column">
                  <wp:posOffset>3745230</wp:posOffset>
                </wp:positionH>
                <wp:positionV relativeFrom="paragraph">
                  <wp:posOffset>242570</wp:posOffset>
                </wp:positionV>
                <wp:extent cx="1133475" cy="314325"/>
                <wp:effectExtent l="0" t="0" r="28575" b="28575"/>
                <wp:wrapNone/>
                <wp:docPr id="69" name="Поле 69"/>
                <wp:cNvGraphicFramePr/>
                <a:graphic xmlns:a="http://schemas.openxmlformats.org/drawingml/2006/main">
                  <a:graphicData uri="http://schemas.microsoft.com/office/word/2010/wordprocessingShape">
                    <wps:wsp>
                      <wps:cNvSpPr txBox="1"/>
                      <wps:spPr>
                        <a:xfrm>
                          <a:off x="0" y="0"/>
                          <a:ext cx="11334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3AE9" w:rsidRPr="003C5A2C" w:rsidRDefault="00973AE9" w:rsidP="003C5A2C">
                            <w:pPr>
                              <w:jc w:val="center"/>
                              <w:rPr>
                                <w:rFonts w:ascii="Times New Roman" w:hAnsi="Times New Roman" w:cs="Times New Roman"/>
                                <w:sz w:val="20"/>
                              </w:rPr>
                            </w:pPr>
                            <w:r w:rsidRPr="003C5A2C">
                              <w:rPr>
                                <w:rFonts w:ascii="Times New Roman" w:hAnsi="Times New Roman" w:cs="Times New Roman"/>
                                <w:sz w:val="20"/>
                              </w:rPr>
                              <w:t>Производитель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9" o:spid="_x0000_s1027" type="#_x0000_t202" style="position:absolute;left:0;text-align:left;margin-left:294.9pt;margin-top:19.1pt;width:89.25pt;height:2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" fillcolor="white [3201]" strokeweight=".5pt">
                <v:textbox>
                  <w:txbxContent>
                    <w:p w:rsidR="00973AE9" w:rsidRPr="003C5A2C" w:rsidRDefault="00973AE9" w:rsidP="003C5A2C">
                      <w:pPr>
                        <w:jc w:val="center"/>
                        <w:rPr>
                          <w:rFonts w:ascii="Times New Roman" w:hAnsi="Times New Roman" w:cs="Times New Roman"/>
                          <w:sz w:val="20"/>
                        </w:rPr>
                      </w:pPr>
                      <w:r w:rsidRPr="003C5A2C">
                        <w:rPr>
                          <w:rFonts w:ascii="Times New Roman" w:hAnsi="Times New Roman" w:cs="Times New Roman"/>
                          <w:sz w:val="20"/>
                        </w:rPr>
                        <w:t>Производитель</w:t>
                      </w:r>
                    </w:p>
                  </w:txbxContent>
                </v:textbox>
              </v:shape>
            </w:pict>
          </mc:Fallback>
        </mc:AlternateContent>
      </w:r>
    </w:p>
    <w:p w:rsidR="001F565D" w:rsidRPr="00AF381A" w:rsidRDefault="00C3097F" w:rsidP="009A60BF">
      <w:pPr>
        <w:pStyle w:val="ac"/>
        <w:spacing w:line="360" w:lineRule="auto"/>
        <w:jc w:val="both"/>
        <w:rPr>
          <w:rFonts w:ascii="Times New Roman" w:hAnsi="Times New Roman" w:cs="Times New Roman"/>
          <w:sz w:val="28"/>
          <w:szCs w:val="28"/>
        </w:rPr>
      </w:pPr>
      <w:r w:rsidRPr="00AF381A">
        <w:rPr>
          <w:rFonts w:ascii="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4F36C2CF" wp14:editId="02DC5D3D">
                <wp:simplePos x="0" y="0"/>
                <wp:positionH relativeFrom="column">
                  <wp:posOffset>5015865</wp:posOffset>
                </wp:positionH>
                <wp:positionV relativeFrom="paragraph">
                  <wp:posOffset>57785</wp:posOffset>
                </wp:positionV>
                <wp:extent cx="561975" cy="1295400"/>
                <wp:effectExtent l="0" t="0" r="28575" b="19050"/>
                <wp:wrapNone/>
                <wp:docPr id="75" name="Выгнутая вправо стрелка 75"/>
                <wp:cNvGraphicFramePr/>
                <a:graphic xmlns:a="http://schemas.openxmlformats.org/drawingml/2006/main">
                  <a:graphicData uri="http://schemas.microsoft.com/office/word/2010/wordprocessingShape">
                    <wps:wsp>
                      <wps:cNvSpPr/>
                      <wps:spPr>
                        <a:xfrm>
                          <a:off x="0" y="0"/>
                          <a:ext cx="561975" cy="12954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75" o:spid="_x0000_s1026" type="#_x0000_t103" style="position:absolute;margin-left:394.95pt;margin-top:4.55pt;width:44.25pt;height:102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" adj="16915,20429,5400" fillcolor="#4f81bd [3204]" strokecolor="#243f60 [1604]" strokeweight="2pt"/>
            </w:pict>
          </mc:Fallback>
        </mc:AlternateContent>
      </w:r>
      <w:r w:rsidR="003C5A2C" w:rsidRPr="00AF381A">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58AD4854" wp14:editId="0ABCAB3D">
                <wp:simplePos x="0" y="0"/>
                <wp:positionH relativeFrom="column">
                  <wp:posOffset>4415790</wp:posOffset>
                </wp:positionH>
                <wp:positionV relativeFrom="paragraph">
                  <wp:posOffset>294005</wp:posOffset>
                </wp:positionV>
                <wp:extent cx="300990" cy="239395"/>
                <wp:effectExtent l="0" t="0" r="22860" b="27305"/>
                <wp:wrapNone/>
                <wp:docPr id="83" name="Поле 83"/>
                <wp:cNvGraphicFramePr/>
                <a:graphic xmlns:a="http://schemas.openxmlformats.org/drawingml/2006/main">
                  <a:graphicData uri="http://schemas.microsoft.com/office/word/2010/wordprocessingShape">
                    <wps:wsp>
                      <wps:cNvSpPr txBox="1"/>
                      <wps:spPr>
                        <a:xfrm>
                          <a:off x="0" y="0"/>
                          <a:ext cx="300990" cy="2393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3AE9" w:rsidRDefault="00973AE9">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3" o:spid="_x0000_s1028" type="#_x0000_t202" style="position:absolute;left:0;text-align:left;margin-left:347.7pt;margin-top:23.15pt;width:23.7pt;height:18.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" fillcolor="white [3201]" strokecolor="white [3212]" strokeweight=".5pt">
                <v:textbox>
                  <w:txbxContent>
                    <w:p w:rsidR="00973AE9" w:rsidRDefault="00973AE9">
                      <w:r>
                        <w:t>3</w:t>
                      </w:r>
                    </w:p>
                  </w:txbxContent>
                </v:textbox>
              </v:shape>
            </w:pict>
          </mc:Fallback>
        </mc:AlternateContent>
      </w:r>
      <w:r w:rsidR="003C5A2C" w:rsidRPr="00AF381A">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1925D15A" wp14:editId="5ADD1839">
                <wp:simplePos x="0" y="0"/>
                <wp:positionH relativeFrom="column">
                  <wp:posOffset>4282440</wp:posOffset>
                </wp:positionH>
                <wp:positionV relativeFrom="paragraph">
                  <wp:posOffset>246380</wp:posOffset>
                </wp:positionV>
                <wp:extent cx="0" cy="313690"/>
                <wp:effectExtent l="95250" t="38100" r="57150" b="10160"/>
                <wp:wrapNone/>
                <wp:docPr id="76" name="Прямая со стрелкой 76"/>
                <wp:cNvGraphicFramePr/>
                <a:graphic xmlns:a="http://schemas.openxmlformats.org/drawingml/2006/main">
                  <a:graphicData uri="http://schemas.microsoft.com/office/word/2010/wordprocessingShape">
                    <wps:wsp>
                      <wps:cNvCnPr/>
                      <wps:spPr>
                        <a:xfrm flipV="1">
                          <a:off x="0" y="0"/>
                          <a:ext cx="0" cy="3136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6" o:spid="_x0000_s1026" type="#_x0000_t32" style="position:absolute;margin-left:337.2pt;margin-top:19.4pt;width:0;height:24.7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" strokecolor="black [3040]">
                <v:stroke endarrow="open"/>
              </v:shape>
            </w:pict>
          </mc:Fallback>
        </mc:AlternateContent>
      </w:r>
      <w:r w:rsidR="003C5A2C" w:rsidRPr="00AF381A">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6EF73B30" wp14:editId="1DA6A3A4">
                <wp:simplePos x="0" y="0"/>
                <wp:positionH relativeFrom="column">
                  <wp:posOffset>198120</wp:posOffset>
                </wp:positionH>
                <wp:positionV relativeFrom="paragraph">
                  <wp:posOffset>55245</wp:posOffset>
                </wp:positionV>
                <wp:extent cx="466725" cy="1200150"/>
                <wp:effectExtent l="0" t="0" r="28575" b="19050"/>
                <wp:wrapNone/>
                <wp:docPr id="74" name="Выгнутая влево стрелка 74"/>
                <wp:cNvGraphicFramePr/>
                <a:graphic xmlns:a="http://schemas.openxmlformats.org/drawingml/2006/main">
                  <a:graphicData uri="http://schemas.microsoft.com/office/word/2010/wordprocessingShape">
                    <wps:wsp>
                      <wps:cNvSpPr/>
                      <wps:spPr>
                        <a:xfrm flipV="1">
                          <a:off x="0" y="0"/>
                          <a:ext cx="466725" cy="12001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74" o:spid="_x0000_s1026" type="#_x0000_t102" style="position:absolute;margin-left:15.6pt;margin-top:4.35pt;width:36.75pt;height:94.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" adj="17400,20550,16200" fillcolor="#4f81bd [3204]" strokecolor="#243f60 [1604]" strokeweight="2pt"/>
            </w:pict>
          </mc:Fallback>
        </mc:AlternateContent>
      </w:r>
      <w:r w:rsidR="003C5A2C" w:rsidRPr="00AF381A">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1CE08028" wp14:editId="6BA12D22">
                <wp:simplePos x="0" y="0"/>
                <wp:positionH relativeFrom="column">
                  <wp:posOffset>1320165</wp:posOffset>
                </wp:positionH>
                <wp:positionV relativeFrom="paragraph">
                  <wp:posOffset>294005</wp:posOffset>
                </wp:positionV>
                <wp:extent cx="0" cy="229870"/>
                <wp:effectExtent l="95250" t="0" r="57150" b="55880"/>
                <wp:wrapNone/>
                <wp:docPr id="78" name="Прямая со стрелкой 78"/>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78" o:spid="_x0000_s1026" type="#_x0000_t32" style="position:absolute;margin-left:103.95pt;margin-top:23.15pt;width:0;height:18.1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" strokecolor="black [3040]">
                <v:stroke endarrow="open"/>
              </v:shape>
            </w:pict>
          </mc:Fallback>
        </mc:AlternateContent>
      </w:r>
      <w:r w:rsidR="003C5A2C" w:rsidRPr="00AF381A">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214D70CF" wp14:editId="32ED67A1">
                <wp:simplePos x="0" y="0"/>
                <wp:positionH relativeFrom="column">
                  <wp:posOffset>1473200</wp:posOffset>
                </wp:positionH>
                <wp:positionV relativeFrom="paragraph">
                  <wp:posOffset>294640</wp:posOffset>
                </wp:positionV>
                <wp:extent cx="415290" cy="208915"/>
                <wp:effectExtent l="0" t="0" r="22860" b="19685"/>
                <wp:wrapNone/>
                <wp:docPr id="80" name="Поле 80"/>
                <wp:cNvGraphicFramePr/>
                <a:graphic xmlns:a="http://schemas.openxmlformats.org/drawingml/2006/main">
                  <a:graphicData uri="http://schemas.microsoft.com/office/word/2010/wordprocessingShape">
                    <wps:wsp>
                      <wps:cNvSpPr txBox="1"/>
                      <wps:spPr>
                        <a:xfrm>
                          <a:off x="0" y="0"/>
                          <a:ext cx="415290" cy="2089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3AE9" w:rsidRPr="003C5A2C" w:rsidRDefault="00973AE9">
                            <w:pPr>
                              <w:rPr>
                                <w:sz w:val="20"/>
                              </w:rPr>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0" o:spid="_x0000_s1029" type="#_x0000_t202" style="position:absolute;left:0;text-align:left;margin-left:116pt;margin-top:23.2pt;width:32.7pt;height:16.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" fillcolor="white [3201]" strokecolor="white [3212]" strokeweight=".5pt">
                <v:textbox>
                  <w:txbxContent>
                    <w:p w:rsidR="00973AE9" w:rsidRPr="003C5A2C" w:rsidRDefault="00973AE9">
                      <w:pPr>
                        <w:rPr>
                          <w:sz w:val="20"/>
                        </w:rPr>
                      </w:pPr>
                      <w:r>
                        <w:t>1</w:t>
                      </w:r>
                    </w:p>
                  </w:txbxContent>
                </v:textbox>
              </v:shape>
            </w:pict>
          </mc:Fallback>
        </mc:AlternateContent>
      </w:r>
    </w:p>
    <w:p w:rsidR="00CC14A4" w:rsidRPr="00AF381A" w:rsidRDefault="00C3097F" w:rsidP="009A60BF">
      <w:pPr>
        <w:pStyle w:val="ac"/>
        <w:spacing w:line="360" w:lineRule="auto"/>
        <w:jc w:val="both"/>
        <w:rPr>
          <w:rFonts w:ascii="Times New Roman" w:hAnsi="Times New Roman" w:cs="Times New Roman"/>
          <w:noProof/>
          <w:sz w:val="28"/>
          <w:szCs w:val="28"/>
          <w:lang w:eastAsia="ru-RU"/>
        </w:rPr>
      </w:pPr>
      <w:r w:rsidRPr="00AF381A">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779BE268" wp14:editId="32499E4D">
                <wp:simplePos x="0" y="0"/>
                <wp:positionH relativeFrom="column">
                  <wp:posOffset>605790</wp:posOffset>
                </wp:positionH>
                <wp:positionV relativeFrom="paragraph">
                  <wp:posOffset>217805</wp:posOffset>
                </wp:positionV>
                <wp:extent cx="1590675" cy="304800"/>
                <wp:effectExtent l="0" t="0" r="28575" b="19050"/>
                <wp:wrapNone/>
                <wp:docPr id="67" name="Поле 67"/>
                <wp:cNvGraphicFramePr/>
                <a:graphic xmlns:a="http://schemas.openxmlformats.org/drawingml/2006/main">
                  <a:graphicData uri="http://schemas.microsoft.com/office/word/2010/wordprocessingShape">
                    <wps:wsp>
                      <wps:cNvSpPr txBox="1"/>
                      <wps:spPr>
                        <a:xfrm>
                          <a:off x="0" y="0"/>
                          <a:ext cx="15906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3AE9" w:rsidRPr="003C5A2C" w:rsidRDefault="00973AE9" w:rsidP="003C5A2C">
                            <w:pPr>
                              <w:jc w:val="center"/>
                              <w:rPr>
                                <w:rFonts w:ascii="Times New Roman" w:hAnsi="Times New Roman" w:cs="Times New Roman"/>
                                <w:sz w:val="20"/>
                              </w:rPr>
                            </w:pPr>
                            <w:r w:rsidRPr="003C5A2C">
                              <w:rPr>
                                <w:rFonts w:ascii="Times New Roman" w:hAnsi="Times New Roman" w:cs="Times New Roman"/>
                                <w:sz w:val="20"/>
                              </w:rPr>
                              <w:t>Каналы распределения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7" o:spid="_x0000_s1030" type="#_x0000_t202" style="position:absolute;left:0;text-align:left;margin-left:47.7pt;margin-top:17.15pt;width:125.25pt;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" fillcolor="white [3201]" strokeweight=".5pt">
                <v:textbox>
                  <w:txbxContent>
                    <w:p w:rsidR="00973AE9" w:rsidRPr="003C5A2C" w:rsidRDefault="00973AE9" w:rsidP="003C5A2C">
                      <w:pPr>
                        <w:jc w:val="center"/>
                        <w:rPr>
                          <w:rFonts w:ascii="Times New Roman" w:hAnsi="Times New Roman" w:cs="Times New Roman"/>
                          <w:sz w:val="20"/>
                        </w:rPr>
                      </w:pPr>
                      <w:r w:rsidRPr="003C5A2C">
                        <w:rPr>
                          <w:rFonts w:ascii="Times New Roman" w:hAnsi="Times New Roman" w:cs="Times New Roman"/>
                          <w:sz w:val="20"/>
                        </w:rPr>
                        <w:t>Каналы распределения</w:t>
                      </w:r>
                    </w:p>
                  </w:txbxContent>
                </v:textbox>
              </v:shape>
            </w:pict>
          </mc:Fallback>
        </mc:AlternateContent>
      </w:r>
      <w:r w:rsidR="003C5A2C" w:rsidRPr="00AF381A">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4EF55F03" wp14:editId="364AE61C">
                <wp:simplePos x="0" y="0"/>
                <wp:positionH relativeFrom="column">
                  <wp:posOffset>3510915</wp:posOffset>
                </wp:positionH>
                <wp:positionV relativeFrom="paragraph">
                  <wp:posOffset>254000</wp:posOffset>
                </wp:positionV>
                <wp:extent cx="1619250" cy="304800"/>
                <wp:effectExtent l="0" t="0" r="19050" b="19050"/>
                <wp:wrapNone/>
                <wp:docPr id="70" name="Поле 70"/>
                <wp:cNvGraphicFramePr/>
                <a:graphic xmlns:a="http://schemas.openxmlformats.org/drawingml/2006/main">
                  <a:graphicData uri="http://schemas.microsoft.com/office/word/2010/wordprocessingShape">
                    <wps:wsp>
                      <wps:cNvSpPr txBox="1"/>
                      <wps:spPr>
                        <a:xfrm>
                          <a:off x="0" y="0"/>
                          <a:ext cx="16192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3AE9" w:rsidRPr="003C5A2C" w:rsidRDefault="00973AE9" w:rsidP="003C5A2C">
                            <w:pPr>
                              <w:jc w:val="center"/>
                              <w:rPr>
                                <w:rFonts w:ascii="Times New Roman" w:hAnsi="Times New Roman" w:cs="Times New Roman"/>
                                <w:sz w:val="20"/>
                              </w:rPr>
                            </w:pPr>
                            <w:r w:rsidRPr="003C5A2C">
                              <w:rPr>
                                <w:rFonts w:ascii="Times New Roman" w:hAnsi="Times New Roman" w:cs="Times New Roman"/>
                                <w:sz w:val="20"/>
                              </w:rPr>
                              <w:t>Каналы распределения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0" o:spid="_x0000_s1031" type="#_x0000_t202" style="position:absolute;left:0;text-align:left;margin-left:276.45pt;margin-top:20pt;width:127.5pt;height: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" fillcolor="white [3201]" strokeweight=".5pt">
                <v:textbox>
                  <w:txbxContent>
                    <w:p w:rsidR="00973AE9" w:rsidRPr="003C5A2C" w:rsidRDefault="00973AE9" w:rsidP="003C5A2C">
                      <w:pPr>
                        <w:jc w:val="center"/>
                        <w:rPr>
                          <w:rFonts w:ascii="Times New Roman" w:hAnsi="Times New Roman" w:cs="Times New Roman"/>
                          <w:sz w:val="20"/>
                        </w:rPr>
                      </w:pPr>
                      <w:r w:rsidRPr="003C5A2C">
                        <w:rPr>
                          <w:rFonts w:ascii="Times New Roman" w:hAnsi="Times New Roman" w:cs="Times New Roman"/>
                          <w:sz w:val="20"/>
                        </w:rPr>
                        <w:t>Каналы распределения</w:t>
                      </w:r>
                    </w:p>
                  </w:txbxContent>
                </v:textbox>
              </v:shape>
            </w:pict>
          </mc:Fallback>
        </mc:AlternateContent>
      </w:r>
      <w:r w:rsidR="003C5A2C" w:rsidRPr="00AF381A">
        <w:rPr>
          <w:rFonts w:ascii="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726A88D9" wp14:editId="7C10F460">
                <wp:simplePos x="0" y="0"/>
                <wp:positionH relativeFrom="column">
                  <wp:posOffset>5231130</wp:posOffset>
                </wp:positionH>
                <wp:positionV relativeFrom="paragraph">
                  <wp:posOffset>186055</wp:posOffset>
                </wp:positionV>
                <wp:extent cx="190500" cy="334645"/>
                <wp:effectExtent l="0" t="0" r="19050" b="27305"/>
                <wp:wrapNone/>
                <wp:docPr id="85" name="Поле 85"/>
                <wp:cNvGraphicFramePr/>
                <a:graphic xmlns:a="http://schemas.openxmlformats.org/drawingml/2006/main">
                  <a:graphicData uri="http://schemas.microsoft.com/office/word/2010/wordprocessingShape">
                    <wps:wsp>
                      <wps:cNvSpPr txBox="1"/>
                      <wps:spPr>
                        <a:xfrm>
                          <a:off x="0" y="0"/>
                          <a:ext cx="190500" cy="3346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3AE9" w:rsidRDefault="00973AE9">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85" o:spid="_x0000_s1032" type="#_x0000_t202" style="position:absolute;left:0;text-align:left;margin-left:411.9pt;margin-top:14.65pt;width:15pt;height:26.3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" fillcolor="white [3201]" strokecolor="white [3212]" strokeweight=".5pt">
                <v:textbox>
                  <w:txbxContent>
                    <w:p w:rsidR="00973AE9" w:rsidRDefault="00973AE9">
                      <w:r>
                        <w:t>1</w:t>
                      </w:r>
                    </w:p>
                  </w:txbxContent>
                </v:textbox>
              </v:shape>
            </w:pict>
          </mc:Fallback>
        </mc:AlternateContent>
      </w:r>
      <w:r w:rsidR="003C5A2C" w:rsidRPr="00AF381A">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317BF758" wp14:editId="7BCCB72B">
                <wp:simplePos x="0" y="0"/>
                <wp:positionH relativeFrom="column">
                  <wp:posOffset>310515</wp:posOffset>
                </wp:positionH>
                <wp:positionV relativeFrom="paragraph">
                  <wp:posOffset>254000</wp:posOffset>
                </wp:positionV>
                <wp:extent cx="171450" cy="266700"/>
                <wp:effectExtent l="0" t="0" r="19050" b="19050"/>
                <wp:wrapNone/>
                <wp:docPr id="82" name="Поле 82"/>
                <wp:cNvGraphicFramePr/>
                <a:graphic xmlns:a="http://schemas.openxmlformats.org/drawingml/2006/main">
                  <a:graphicData uri="http://schemas.microsoft.com/office/word/2010/wordprocessingShape">
                    <wps:wsp>
                      <wps:cNvSpPr txBox="1"/>
                      <wps:spPr>
                        <a:xfrm>
                          <a:off x="0" y="0"/>
                          <a:ext cx="17145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3AE9" w:rsidRDefault="00973AE9">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2" o:spid="_x0000_s1033" type="#_x0000_t202" style="position:absolute;left:0;text-align:left;margin-left:24.45pt;margin-top:20pt;width:13.5pt;height: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" fillcolor="white [3201]" strokecolor="white [3212]" strokeweight=".5pt">
                <v:textbox>
                  <w:txbxContent>
                    <w:p w:rsidR="00973AE9" w:rsidRDefault="00973AE9">
                      <w:r>
                        <w:t>3</w:t>
                      </w:r>
                    </w:p>
                  </w:txbxContent>
                </v:textbox>
              </v:shape>
            </w:pict>
          </mc:Fallback>
        </mc:AlternateContent>
      </w:r>
    </w:p>
    <w:p w:rsidR="00CC14A4" w:rsidRPr="00AF381A" w:rsidRDefault="00C3097F" w:rsidP="009A60BF">
      <w:pPr>
        <w:pStyle w:val="ac"/>
        <w:spacing w:line="360" w:lineRule="auto"/>
        <w:jc w:val="both"/>
        <w:rPr>
          <w:rFonts w:ascii="Times New Roman" w:hAnsi="Times New Roman" w:cs="Times New Roman"/>
          <w:noProof/>
          <w:sz w:val="28"/>
          <w:szCs w:val="28"/>
          <w:lang w:eastAsia="ru-RU"/>
        </w:rPr>
      </w:pPr>
      <w:r w:rsidRPr="00AF381A">
        <w:rPr>
          <w:rFonts w:ascii="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0552181C" wp14:editId="39738B24">
                <wp:simplePos x="0" y="0"/>
                <wp:positionH relativeFrom="column">
                  <wp:posOffset>1405890</wp:posOffset>
                </wp:positionH>
                <wp:positionV relativeFrom="paragraph">
                  <wp:posOffset>234950</wp:posOffset>
                </wp:positionV>
                <wp:extent cx="314325" cy="247650"/>
                <wp:effectExtent l="0" t="0" r="28575" b="19050"/>
                <wp:wrapNone/>
                <wp:docPr id="81" name="Поле 81"/>
                <wp:cNvGraphicFramePr/>
                <a:graphic xmlns:a="http://schemas.openxmlformats.org/drawingml/2006/main">
                  <a:graphicData uri="http://schemas.microsoft.com/office/word/2010/wordprocessingShape">
                    <wps:wsp>
                      <wps:cNvSpPr txBox="1"/>
                      <wps:spPr>
                        <a:xfrm>
                          <a:off x="0" y="0"/>
                          <a:ext cx="314325"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3AE9" w:rsidRPr="00C3097F" w:rsidRDefault="00973AE9" w:rsidP="00C3097F">
                            <w:pPr>
                              <w:jc w:val="center"/>
                              <w:rPr>
                                <w:sz w:val="20"/>
                              </w:rP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1" o:spid="_x0000_s1034" type="#_x0000_t202" style="position:absolute;left:0;text-align:left;margin-left:110.7pt;margin-top:18.5pt;width:24.75pt;height: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" fillcolor="white [3201]" strokecolor="white [3212]" strokeweight=".5pt">
                <v:textbox>
                  <w:txbxContent>
                    <w:p w:rsidR="00973AE9" w:rsidRPr="00C3097F" w:rsidRDefault="00973AE9" w:rsidP="00C3097F">
                      <w:pPr>
                        <w:jc w:val="center"/>
                        <w:rPr>
                          <w:sz w:val="20"/>
                        </w:rPr>
                      </w:pPr>
                      <w:r>
                        <w:t>2</w:t>
                      </w:r>
                    </w:p>
                  </w:txbxContent>
                </v:textbox>
              </v:shape>
            </w:pict>
          </mc:Fallback>
        </mc:AlternateContent>
      </w:r>
      <w:r w:rsidRPr="00AF381A">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1E660E13" wp14:editId="4C36C31F">
                <wp:simplePos x="0" y="0"/>
                <wp:positionH relativeFrom="column">
                  <wp:posOffset>4406265</wp:posOffset>
                </wp:positionH>
                <wp:positionV relativeFrom="paragraph">
                  <wp:posOffset>263525</wp:posOffset>
                </wp:positionV>
                <wp:extent cx="428625" cy="219075"/>
                <wp:effectExtent l="0" t="0" r="28575" b="28575"/>
                <wp:wrapNone/>
                <wp:docPr id="84" name="Поле 84"/>
                <wp:cNvGraphicFramePr/>
                <a:graphic xmlns:a="http://schemas.openxmlformats.org/drawingml/2006/main">
                  <a:graphicData uri="http://schemas.microsoft.com/office/word/2010/wordprocessingShape">
                    <wps:wsp>
                      <wps:cNvSpPr txBox="1"/>
                      <wps:spPr>
                        <a:xfrm>
                          <a:off x="0" y="0"/>
                          <a:ext cx="428625" cy="219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3AE9" w:rsidRDefault="00973AE9">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4" o:spid="_x0000_s1035" type="#_x0000_t202" style="position:absolute;left:0;text-align:left;margin-left:346.95pt;margin-top:20.75pt;width:33.75pt;height:1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" fillcolor="white [3201]" strokecolor="white [3212]" strokeweight=".5pt">
                <v:textbox>
                  <w:txbxContent>
                    <w:p w:rsidR="00973AE9" w:rsidRDefault="00973AE9">
                      <w:r>
                        <w:t>2</w:t>
                      </w:r>
                    </w:p>
                  </w:txbxContent>
                </v:textbox>
              </v:shape>
            </w:pict>
          </mc:Fallback>
        </mc:AlternateContent>
      </w:r>
      <w:r w:rsidRPr="00AF381A">
        <w:rPr>
          <w:rFonts w:ascii="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6BE85C64" wp14:editId="4C2D6A41">
                <wp:simplePos x="0" y="0"/>
                <wp:positionH relativeFrom="column">
                  <wp:posOffset>4282440</wp:posOffset>
                </wp:positionH>
                <wp:positionV relativeFrom="paragraph">
                  <wp:posOffset>233045</wp:posOffset>
                </wp:positionV>
                <wp:extent cx="0" cy="266065"/>
                <wp:effectExtent l="95250" t="38100" r="57150" b="19685"/>
                <wp:wrapNone/>
                <wp:docPr id="77" name="Прямая со стрелкой 77"/>
                <wp:cNvGraphicFramePr/>
                <a:graphic xmlns:a="http://schemas.openxmlformats.org/drawingml/2006/main">
                  <a:graphicData uri="http://schemas.microsoft.com/office/word/2010/wordprocessingShape">
                    <wps:wsp>
                      <wps:cNvCnPr/>
                      <wps:spPr>
                        <a:xfrm flipV="1">
                          <a:off x="0" y="0"/>
                          <a:ext cx="0" cy="2660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77" o:spid="_x0000_s1026" type="#_x0000_t32" style="position:absolute;margin-left:337.2pt;margin-top:18.35pt;width:0;height:20.9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" strokecolor="black [3040]">
                <v:stroke endarrow="open"/>
              </v:shape>
            </w:pict>
          </mc:Fallback>
        </mc:AlternateContent>
      </w:r>
      <w:r w:rsidR="003C5A2C" w:rsidRPr="00AF381A">
        <w:rPr>
          <w:rFonts w:ascii="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6D763EEF" wp14:editId="6C5951B4">
                <wp:simplePos x="0" y="0"/>
                <wp:positionH relativeFrom="column">
                  <wp:posOffset>1320165</wp:posOffset>
                </wp:positionH>
                <wp:positionV relativeFrom="paragraph">
                  <wp:posOffset>234315</wp:posOffset>
                </wp:positionV>
                <wp:extent cx="0" cy="247650"/>
                <wp:effectExtent l="95250" t="0" r="57150" b="57150"/>
                <wp:wrapNone/>
                <wp:docPr id="79" name="Прямая со стрелкой 79"/>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79" o:spid="_x0000_s1026" type="#_x0000_t32" style="position:absolute;margin-left:103.95pt;margin-top:18.45pt;width:0;height:19.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" strokecolor="black [3040]">
                <v:stroke endarrow="open"/>
              </v:shape>
            </w:pict>
          </mc:Fallback>
        </mc:AlternateContent>
      </w:r>
    </w:p>
    <w:p w:rsidR="003C5A2C" w:rsidRDefault="00C3097F" w:rsidP="009A60BF">
      <w:pPr>
        <w:pStyle w:val="ac"/>
        <w:spacing w:line="360" w:lineRule="auto"/>
        <w:jc w:val="both"/>
        <w:rPr>
          <w:rFonts w:ascii="Times New Roman" w:hAnsi="Times New Roman" w:cs="Times New Roman"/>
          <w:sz w:val="28"/>
          <w:szCs w:val="28"/>
        </w:rPr>
      </w:pPr>
      <w:r w:rsidRPr="00AF381A">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1CDFABB0" wp14:editId="4BCA3543">
                <wp:simplePos x="0" y="0"/>
                <wp:positionH relativeFrom="column">
                  <wp:posOffset>855345</wp:posOffset>
                </wp:positionH>
                <wp:positionV relativeFrom="paragraph">
                  <wp:posOffset>193040</wp:posOffset>
                </wp:positionV>
                <wp:extent cx="1000125" cy="314325"/>
                <wp:effectExtent l="0" t="0" r="28575" b="28575"/>
                <wp:wrapNone/>
                <wp:docPr id="68" name="Поле 68"/>
                <wp:cNvGraphicFramePr/>
                <a:graphic xmlns:a="http://schemas.openxmlformats.org/drawingml/2006/main">
                  <a:graphicData uri="http://schemas.microsoft.com/office/word/2010/wordprocessingShape">
                    <wps:wsp>
                      <wps:cNvSpPr txBox="1"/>
                      <wps:spPr>
                        <a:xfrm>
                          <a:off x="0" y="0"/>
                          <a:ext cx="10001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3AE9" w:rsidRPr="00CC14A4" w:rsidRDefault="00973AE9" w:rsidP="003C5A2C">
                            <w:pPr>
                              <w:jc w:val="center"/>
                              <w:rPr>
                                <w:rFonts w:ascii="Times New Roman" w:hAnsi="Times New Roman" w:cs="Times New Roman"/>
                              </w:rPr>
                            </w:pPr>
                            <w:r>
                              <w:rPr>
                                <w:rFonts w:ascii="Times New Roman" w:hAnsi="Times New Roman" w:cs="Times New Roman"/>
                              </w:rPr>
                              <w:t>Потребитель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8" o:spid="_x0000_s1036" type="#_x0000_t202" style="position:absolute;left:0;text-align:left;margin-left:67.35pt;margin-top:15.2pt;width:78.75pt;height:2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" fillcolor="white [3201]" strokeweight=".5pt">
                <v:textbox>
                  <w:txbxContent>
                    <w:p w:rsidR="00973AE9" w:rsidRPr="00CC14A4" w:rsidRDefault="00973AE9" w:rsidP="003C5A2C">
                      <w:pPr>
                        <w:jc w:val="center"/>
                        <w:rPr>
                          <w:rFonts w:ascii="Times New Roman" w:hAnsi="Times New Roman" w:cs="Times New Roman"/>
                        </w:rPr>
                      </w:pPr>
                      <w:r>
                        <w:rPr>
                          <w:rFonts w:ascii="Times New Roman" w:hAnsi="Times New Roman" w:cs="Times New Roman"/>
                        </w:rPr>
                        <w:t>Потребитель</w:t>
                      </w:r>
                    </w:p>
                  </w:txbxContent>
                </v:textbox>
              </v:shape>
            </w:pict>
          </mc:Fallback>
        </mc:AlternateContent>
      </w:r>
      <w:r w:rsidR="003C5A2C" w:rsidRPr="00AF381A">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41BC09FA" wp14:editId="65D7A4F1">
                <wp:simplePos x="0" y="0"/>
                <wp:positionH relativeFrom="column">
                  <wp:posOffset>3796665</wp:posOffset>
                </wp:positionH>
                <wp:positionV relativeFrom="paragraph">
                  <wp:posOffset>184150</wp:posOffset>
                </wp:positionV>
                <wp:extent cx="1038225" cy="295275"/>
                <wp:effectExtent l="0" t="0" r="28575" b="28575"/>
                <wp:wrapNone/>
                <wp:docPr id="71" name="Поле 71"/>
                <wp:cNvGraphicFramePr/>
                <a:graphic xmlns:a="http://schemas.openxmlformats.org/drawingml/2006/main">
                  <a:graphicData uri="http://schemas.microsoft.com/office/word/2010/wordprocessingShape">
                    <wps:wsp>
                      <wps:cNvSpPr txBox="1"/>
                      <wps:spPr>
                        <a:xfrm>
                          <a:off x="0" y="0"/>
                          <a:ext cx="10382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3AE9" w:rsidRPr="003C5A2C" w:rsidRDefault="00973AE9" w:rsidP="003C5A2C">
                            <w:pPr>
                              <w:jc w:val="center"/>
                              <w:rPr>
                                <w:rFonts w:ascii="Times New Roman" w:hAnsi="Times New Roman" w:cs="Times New Roman"/>
                                <w:sz w:val="20"/>
                              </w:rPr>
                            </w:pPr>
                            <w:r w:rsidRPr="003C5A2C">
                              <w:rPr>
                                <w:rFonts w:ascii="Times New Roman" w:hAnsi="Times New Roman" w:cs="Times New Roman"/>
                                <w:sz w:val="20"/>
                              </w:rPr>
                              <w:t>Потребитель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1" o:spid="_x0000_s1037" type="#_x0000_t202" style="position:absolute;left:0;text-align:left;margin-left:298.95pt;margin-top:14.5pt;width:81.75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" fillcolor="white [3201]" strokeweight=".5pt">
                <v:textbox>
                  <w:txbxContent>
                    <w:p w:rsidR="00973AE9" w:rsidRPr="003C5A2C" w:rsidRDefault="00973AE9" w:rsidP="003C5A2C">
                      <w:pPr>
                        <w:jc w:val="center"/>
                        <w:rPr>
                          <w:rFonts w:ascii="Times New Roman" w:hAnsi="Times New Roman" w:cs="Times New Roman"/>
                          <w:sz w:val="20"/>
                        </w:rPr>
                      </w:pPr>
                      <w:r w:rsidRPr="003C5A2C">
                        <w:rPr>
                          <w:rFonts w:ascii="Times New Roman" w:hAnsi="Times New Roman" w:cs="Times New Roman"/>
                          <w:sz w:val="20"/>
                        </w:rPr>
                        <w:t>Потребитель</w:t>
                      </w:r>
                    </w:p>
                  </w:txbxContent>
                </v:textbox>
              </v:shape>
            </w:pict>
          </mc:Fallback>
        </mc:AlternateContent>
      </w:r>
    </w:p>
    <w:p w:rsidR="00DE1B78" w:rsidRDefault="00DE1B78" w:rsidP="003C5A2C">
      <w:pPr>
        <w:pStyle w:val="ac"/>
        <w:jc w:val="both"/>
        <w:rPr>
          <w:rFonts w:ascii="Times New Roman" w:hAnsi="Times New Roman" w:cs="Times New Roman"/>
          <w:sz w:val="28"/>
          <w:szCs w:val="28"/>
        </w:rPr>
      </w:pPr>
    </w:p>
    <w:p w:rsidR="00C3097F" w:rsidRPr="00AF381A" w:rsidRDefault="00C3097F" w:rsidP="00C3097F">
      <w:pPr>
        <w:pStyle w:val="ac"/>
        <w:jc w:val="both"/>
        <w:rPr>
          <w:rFonts w:ascii="Times New Roman" w:hAnsi="Times New Roman" w:cs="Times New Roman"/>
          <w:sz w:val="28"/>
          <w:szCs w:val="28"/>
        </w:rPr>
      </w:pPr>
    </w:p>
    <w:p w:rsidR="00DE1B78" w:rsidRDefault="00DE1B78" w:rsidP="00C3097F">
      <w:pPr>
        <w:pStyle w:val="ac"/>
        <w:jc w:val="center"/>
        <w:rPr>
          <w:rFonts w:ascii="Times New Roman" w:hAnsi="Times New Roman" w:cs="Times New Roman"/>
          <w:sz w:val="28"/>
          <w:szCs w:val="28"/>
        </w:rPr>
      </w:pPr>
      <w:r w:rsidRPr="00AF381A">
        <w:rPr>
          <w:rFonts w:ascii="Times New Roman" w:hAnsi="Times New Roman" w:cs="Times New Roman"/>
          <w:sz w:val="28"/>
          <w:szCs w:val="28"/>
        </w:rPr>
        <w:t>Р</w:t>
      </w:r>
      <w:r w:rsidR="005538FA" w:rsidRPr="00AF381A">
        <w:rPr>
          <w:rFonts w:ascii="Times New Roman" w:hAnsi="Times New Roman" w:cs="Times New Roman"/>
          <w:sz w:val="28"/>
          <w:szCs w:val="28"/>
        </w:rPr>
        <w:t>исунок 1</w:t>
      </w:r>
      <w:r w:rsidR="00DA7846">
        <w:rPr>
          <w:rFonts w:ascii="Times New Roman" w:hAnsi="Times New Roman" w:cs="Times New Roman"/>
          <w:sz w:val="28"/>
          <w:szCs w:val="28"/>
        </w:rPr>
        <w:t>.1</w:t>
      </w:r>
      <w:r w:rsidR="002E3062">
        <w:rPr>
          <w:rFonts w:ascii="Times New Roman" w:hAnsi="Times New Roman" w:cs="Times New Roman"/>
          <w:sz w:val="28"/>
          <w:szCs w:val="28"/>
        </w:rPr>
        <w:t xml:space="preserve"> – Э</w:t>
      </w:r>
      <w:r w:rsidRPr="00AF381A">
        <w:rPr>
          <w:rFonts w:ascii="Times New Roman" w:hAnsi="Times New Roman" w:cs="Times New Roman"/>
          <w:sz w:val="28"/>
          <w:szCs w:val="28"/>
        </w:rPr>
        <w:t xml:space="preserve">тапы коммуникационной стратегии </w:t>
      </w:r>
      <w:r w:rsidRPr="00AF381A">
        <w:rPr>
          <w:rFonts w:ascii="Times New Roman" w:hAnsi="Times New Roman" w:cs="Times New Roman"/>
          <w:sz w:val="28"/>
          <w:szCs w:val="28"/>
          <w:lang w:val="en-US"/>
        </w:rPr>
        <w:t>push</w:t>
      </w:r>
      <w:r w:rsidRPr="00AF381A">
        <w:rPr>
          <w:rFonts w:ascii="Times New Roman" w:hAnsi="Times New Roman" w:cs="Times New Roman"/>
          <w:sz w:val="28"/>
          <w:szCs w:val="28"/>
        </w:rPr>
        <w:t>&amp;</w:t>
      </w:r>
      <w:r w:rsidRPr="00AF381A">
        <w:rPr>
          <w:rFonts w:ascii="Times New Roman" w:hAnsi="Times New Roman" w:cs="Times New Roman"/>
          <w:sz w:val="28"/>
          <w:szCs w:val="28"/>
          <w:lang w:val="en-US"/>
        </w:rPr>
        <w:t>pull</w:t>
      </w:r>
      <w:r w:rsidR="000127E9">
        <w:rPr>
          <w:rFonts w:ascii="Times New Roman" w:hAnsi="Times New Roman" w:cs="Times New Roman"/>
          <w:sz w:val="28"/>
          <w:szCs w:val="28"/>
        </w:rPr>
        <w:t xml:space="preserve"> </w:t>
      </w:r>
      <w:r w:rsidR="000127E9" w:rsidRPr="002E3062">
        <w:rPr>
          <w:rFonts w:ascii="Times New Roman" w:hAnsi="Times New Roman" w:cs="Times New Roman"/>
          <w:sz w:val="28"/>
          <w:szCs w:val="28"/>
        </w:rPr>
        <w:t>(со</w:t>
      </w:r>
      <w:r w:rsidR="002E3062" w:rsidRPr="002E3062">
        <w:rPr>
          <w:rFonts w:ascii="Times New Roman" w:hAnsi="Times New Roman" w:cs="Times New Roman"/>
          <w:sz w:val="28"/>
          <w:szCs w:val="28"/>
        </w:rPr>
        <w:t>ставлено автором на основе [17]</w:t>
      </w:r>
      <w:r w:rsidR="003C5A2C">
        <w:rPr>
          <w:rFonts w:ascii="Times New Roman" w:hAnsi="Times New Roman" w:cs="Times New Roman"/>
          <w:sz w:val="28"/>
          <w:szCs w:val="28"/>
        </w:rPr>
        <w:t>)</w:t>
      </w:r>
    </w:p>
    <w:p w:rsidR="006309E8" w:rsidRPr="00AF381A" w:rsidRDefault="006309E8" w:rsidP="00C3097F">
      <w:pPr>
        <w:pStyle w:val="ac"/>
        <w:spacing w:line="360" w:lineRule="auto"/>
        <w:jc w:val="center"/>
        <w:rPr>
          <w:rFonts w:ascii="Times New Roman" w:hAnsi="Times New Roman" w:cs="Times New Roman"/>
          <w:sz w:val="28"/>
          <w:szCs w:val="28"/>
        </w:rPr>
      </w:pPr>
    </w:p>
    <w:p w:rsidR="001F565D" w:rsidRDefault="00973AE9" w:rsidP="00746827">
      <w:pPr>
        <w:pStyle w:val="ac"/>
        <w:spacing w:line="360" w:lineRule="auto"/>
        <w:ind w:firstLine="708"/>
        <w:jc w:val="both"/>
        <w:rPr>
          <w:rFonts w:ascii="Times New Roman" w:hAnsi="Times New Roman" w:cs="Times New Roman"/>
          <w:sz w:val="28"/>
          <w:szCs w:val="28"/>
        </w:rPr>
      </w:pPr>
      <w:r w:rsidRPr="00973AE9">
        <w:rPr>
          <w:rFonts w:ascii="Times New Roman" w:hAnsi="Times New Roman" w:cs="Times New Roman"/>
          <w:sz w:val="28"/>
          <w:szCs w:val="28"/>
        </w:rPr>
        <w:t>В IMC личные продажи используются как инструмент для общения, личных отношений между продавцами и потребителями, быстрых сделок и налаживания контактов. Личные продажи становятся все более гибким инструментом не только в системе маркетинга продвижения товаров и услуг, но и в интегрированных маркетинговых коммуникациях. Они актуальны, когда контакт между покупателем и продавцом является одним из ос</w:t>
      </w:r>
      <w:r w:rsidR="00746827">
        <w:rPr>
          <w:rFonts w:ascii="Times New Roman" w:hAnsi="Times New Roman" w:cs="Times New Roman"/>
          <w:sz w:val="28"/>
          <w:szCs w:val="28"/>
        </w:rPr>
        <w:t xml:space="preserve">новных моментов продажи товаров </w:t>
      </w:r>
      <w:r w:rsidR="003C4D36">
        <w:rPr>
          <w:rFonts w:ascii="Times New Roman" w:hAnsi="Times New Roman" w:cs="Times New Roman"/>
          <w:sz w:val="28"/>
          <w:szCs w:val="28"/>
        </w:rPr>
        <w:t>[</w:t>
      </w:r>
      <w:r w:rsidR="003C4D36" w:rsidRPr="003C4D36">
        <w:rPr>
          <w:rFonts w:ascii="Times New Roman" w:hAnsi="Times New Roman" w:cs="Times New Roman"/>
          <w:sz w:val="28"/>
          <w:szCs w:val="28"/>
        </w:rPr>
        <w:t>18</w:t>
      </w:r>
      <w:r w:rsidR="00D63E3C" w:rsidRPr="00AF381A">
        <w:rPr>
          <w:rFonts w:ascii="Times New Roman" w:hAnsi="Times New Roman" w:cs="Times New Roman"/>
          <w:sz w:val="28"/>
          <w:szCs w:val="28"/>
        </w:rPr>
        <w:t>]</w:t>
      </w:r>
      <w:r w:rsidR="00F845C1" w:rsidRPr="00AF381A">
        <w:rPr>
          <w:rFonts w:ascii="Times New Roman" w:hAnsi="Times New Roman" w:cs="Times New Roman"/>
          <w:sz w:val="28"/>
          <w:szCs w:val="28"/>
        </w:rPr>
        <w:t>.</w:t>
      </w:r>
      <w:r w:rsidR="00746827">
        <w:rPr>
          <w:rFonts w:ascii="Times New Roman" w:hAnsi="Times New Roman" w:cs="Times New Roman"/>
          <w:sz w:val="28"/>
          <w:szCs w:val="28"/>
        </w:rPr>
        <w:t xml:space="preserve"> Очень действенный инструмент для повышения продаж.</w:t>
      </w:r>
    </w:p>
    <w:p w:rsidR="007D7374" w:rsidRPr="007D7374" w:rsidRDefault="007D7374" w:rsidP="007D7374">
      <w:pPr>
        <w:pStyle w:val="ac"/>
        <w:spacing w:line="360" w:lineRule="auto"/>
        <w:ind w:firstLine="708"/>
        <w:jc w:val="both"/>
        <w:rPr>
          <w:rFonts w:ascii="Times New Roman" w:hAnsi="Times New Roman" w:cs="Times New Roman"/>
          <w:sz w:val="28"/>
          <w:szCs w:val="28"/>
        </w:rPr>
      </w:pPr>
      <w:r w:rsidRPr="007D7374">
        <w:rPr>
          <w:rFonts w:ascii="Times New Roman" w:hAnsi="Times New Roman" w:cs="Times New Roman"/>
          <w:sz w:val="28"/>
          <w:szCs w:val="28"/>
        </w:rPr>
        <w:lastRenderedPageBreak/>
        <w:t>Помимо перечисленных основных видов</w:t>
      </w:r>
      <w:r>
        <w:rPr>
          <w:rFonts w:ascii="Times New Roman" w:hAnsi="Times New Roman" w:cs="Times New Roman"/>
          <w:sz w:val="28"/>
          <w:szCs w:val="28"/>
        </w:rPr>
        <w:t xml:space="preserve"> МК</w:t>
      </w:r>
      <w:r w:rsidRPr="007D7374">
        <w:rPr>
          <w:rFonts w:ascii="Times New Roman" w:hAnsi="Times New Roman" w:cs="Times New Roman"/>
          <w:sz w:val="28"/>
          <w:szCs w:val="28"/>
        </w:rPr>
        <w:t>, есть и дополнительные. К ним относятся:</w:t>
      </w:r>
    </w:p>
    <w:p w:rsidR="007D7374" w:rsidRPr="007D7374" w:rsidRDefault="00DA7846" w:rsidP="007D737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 б</w:t>
      </w:r>
      <w:r w:rsidR="007D7374" w:rsidRPr="007D7374">
        <w:rPr>
          <w:rFonts w:ascii="Times New Roman" w:hAnsi="Times New Roman" w:cs="Times New Roman"/>
          <w:sz w:val="28"/>
          <w:szCs w:val="28"/>
        </w:rPr>
        <w:t>рендирование</w:t>
      </w:r>
      <w:r>
        <w:rPr>
          <w:rFonts w:ascii="Times New Roman" w:hAnsi="Times New Roman" w:cs="Times New Roman"/>
          <w:sz w:val="28"/>
          <w:szCs w:val="28"/>
        </w:rPr>
        <w:t>;</w:t>
      </w:r>
    </w:p>
    <w:p w:rsidR="007D7374" w:rsidRPr="007D7374" w:rsidRDefault="00DA7846" w:rsidP="007D737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2) п</w:t>
      </w:r>
      <w:r w:rsidR="007D7374" w:rsidRPr="007D7374">
        <w:rPr>
          <w:rFonts w:ascii="Times New Roman" w:hAnsi="Times New Roman" w:cs="Times New Roman"/>
          <w:sz w:val="28"/>
          <w:szCs w:val="28"/>
        </w:rPr>
        <w:t>рограмма лояльности</w:t>
      </w:r>
      <w:r>
        <w:rPr>
          <w:rFonts w:ascii="Times New Roman" w:hAnsi="Times New Roman" w:cs="Times New Roman"/>
          <w:sz w:val="28"/>
          <w:szCs w:val="28"/>
        </w:rPr>
        <w:t>;</w:t>
      </w:r>
    </w:p>
    <w:p w:rsidR="007D7374" w:rsidRPr="007D7374" w:rsidRDefault="00305FC9" w:rsidP="007D737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3) т</w:t>
      </w:r>
      <w:r w:rsidR="007D7374" w:rsidRPr="007D7374">
        <w:rPr>
          <w:rFonts w:ascii="Times New Roman" w:hAnsi="Times New Roman" w:cs="Times New Roman"/>
          <w:sz w:val="28"/>
          <w:szCs w:val="28"/>
        </w:rPr>
        <w:t>орговая презентация</w:t>
      </w:r>
      <w:r>
        <w:rPr>
          <w:rFonts w:ascii="Times New Roman" w:hAnsi="Times New Roman" w:cs="Times New Roman"/>
          <w:sz w:val="28"/>
          <w:szCs w:val="28"/>
        </w:rPr>
        <w:t>;</w:t>
      </w:r>
    </w:p>
    <w:p w:rsidR="007D7374" w:rsidRPr="007D7374" w:rsidRDefault="00305FC9" w:rsidP="007D737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4) ф</w:t>
      </w:r>
      <w:r w:rsidR="007D7374" w:rsidRPr="007D7374">
        <w:rPr>
          <w:rFonts w:ascii="Times New Roman" w:hAnsi="Times New Roman" w:cs="Times New Roman"/>
          <w:sz w:val="28"/>
          <w:szCs w:val="28"/>
        </w:rPr>
        <w:t>инансовая поддержка (спонсорство)</w:t>
      </w:r>
      <w:r>
        <w:rPr>
          <w:rFonts w:ascii="Times New Roman" w:hAnsi="Times New Roman" w:cs="Times New Roman"/>
          <w:sz w:val="28"/>
          <w:szCs w:val="28"/>
        </w:rPr>
        <w:t>;</w:t>
      </w:r>
    </w:p>
    <w:p w:rsidR="007D7374" w:rsidRPr="007D7374" w:rsidRDefault="00305FC9" w:rsidP="007D737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5) у</w:t>
      </w:r>
      <w:r w:rsidR="007D7374" w:rsidRPr="007D7374">
        <w:rPr>
          <w:rFonts w:ascii="Times New Roman" w:hAnsi="Times New Roman" w:cs="Times New Roman"/>
          <w:sz w:val="28"/>
          <w:szCs w:val="28"/>
        </w:rPr>
        <w:t>паковка</w:t>
      </w:r>
      <w:r>
        <w:rPr>
          <w:rFonts w:ascii="Times New Roman" w:hAnsi="Times New Roman" w:cs="Times New Roman"/>
          <w:sz w:val="28"/>
          <w:szCs w:val="28"/>
        </w:rPr>
        <w:t>;</w:t>
      </w:r>
    </w:p>
    <w:p w:rsidR="007D7374" w:rsidRPr="007D7374" w:rsidRDefault="00305FC9" w:rsidP="007D737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6) с</w:t>
      </w:r>
      <w:r w:rsidR="007D7374" w:rsidRPr="007D7374">
        <w:rPr>
          <w:rFonts w:ascii="Times New Roman" w:hAnsi="Times New Roman" w:cs="Times New Roman"/>
          <w:sz w:val="28"/>
          <w:szCs w:val="28"/>
        </w:rPr>
        <w:t>ервисное обслуживание</w:t>
      </w:r>
      <w:r>
        <w:rPr>
          <w:rFonts w:ascii="Times New Roman" w:hAnsi="Times New Roman" w:cs="Times New Roman"/>
          <w:sz w:val="28"/>
          <w:szCs w:val="28"/>
        </w:rPr>
        <w:t>;</w:t>
      </w:r>
    </w:p>
    <w:p w:rsidR="007D7374" w:rsidRPr="007D7374" w:rsidRDefault="00305FC9" w:rsidP="007D737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7) п</w:t>
      </w:r>
      <w:r w:rsidR="007D7374" w:rsidRPr="007D7374">
        <w:rPr>
          <w:rFonts w:ascii="Times New Roman" w:hAnsi="Times New Roman" w:cs="Times New Roman"/>
          <w:sz w:val="28"/>
          <w:szCs w:val="28"/>
        </w:rPr>
        <w:t>редоставление лицензии</w:t>
      </w:r>
      <w:r>
        <w:rPr>
          <w:rFonts w:ascii="Times New Roman" w:hAnsi="Times New Roman" w:cs="Times New Roman"/>
          <w:sz w:val="28"/>
          <w:szCs w:val="28"/>
        </w:rPr>
        <w:t>.</w:t>
      </w:r>
    </w:p>
    <w:p w:rsidR="007D7374" w:rsidRPr="007D7374" w:rsidRDefault="007D7374" w:rsidP="007D7374">
      <w:pPr>
        <w:pStyle w:val="ac"/>
        <w:spacing w:line="360" w:lineRule="auto"/>
        <w:ind w:firstLine="708"/>
        <w:jc w:val="both"/>
        <w:rPr>
          <w:rFonts w:ascii="Times New Roman" w:hAnsi="Times New Roman" w:cs="Times New Roman"/>
          <w:sz w:val="28"/>
          <w:szCs w:val="28"/>
        </w:rPr>
      </w:pPr>
      <w:r w:rsidRPr="007D7374">
        <w:rPr>
          <w:rFonts w:ascii="Times New Roman" w:hAnsi="Times New Roman" w:cs="Times New Roman"/>
          <w:sz w:val="28"/>
          <w:szCs w:val="28"/>
        </w:rPr>
        <w:t>Брендирование – процесс создания и продвижения на рынке уникальной идеи или продукта (группы продуктов под одним брендом). Главная его задача – формирование с брендом ассоциаций, логотипом, идеей, дизайном. Элементами фирменного стиля выступают: товарный знак, логотип, лозунг, цвет, фирменный комплект шрифтов.</w:t>
      </w:r>
    </w:p>
    <w:p w:rsidR="007D7374" w:rsidRPr="007D7374" w:rsidRDefault="007D7374" w:rsidP="007D7374">
      <w:pPr>
        <w:pStyle w:val="ac"/>
        <w:spacing w:line="360" w:lineRule="auto"/>
        <w:ind w:firstLine="708"/>
        <w:jc w:val="both"/>
        <w:rPr>
          <w:rFonts w:ascii="Times New Roman" w:hAnsi="Times New Roman" w:cs="Times New Roman"/>
          <w:sz w:val="28"/>
          <w:szCs w:val="28"/>
        </w:rPr>
      </w:pPr>
      <w:r w:rsidRPr="007D7374">
        <w:rPr>
          <w:rFonts w:ascii="Times New Roman" w:hAnsi="Times New Roman" w:cs="Times New Roman"/>
          <w:sz w:val="28"/>
          <w:szCs w:val="28"/>
        </w:rPr>
        <w:t>Упаковка – «оболочка» продукта, которая помогает заметить и обозначить товар на рынке и сообщить ключевую информацию о нем.</w:t>
      </w:r>
    </w:p>
    <w:p w:rsidR="007D7374" w:rsidRPr="007D7374" w:rsidRDefault="007D7374" w:rsidP="007D7374">
      <w:pPr>
        <w:pStyle w:val="ac"/>
        <w:spacing w:line="360" w:lineRule="auto"/>
        <w:ind w:firstLine="708"/>
        <w:jc w:val="both"/>
        <w:rPr>
          <w:rFonts w:ascii="Times New Roman" w:hAnsi="Times New Roman" w:cs="Times New Roman"/>
          <w:sz w:val="28"/>
          <w:szCs w:val="28"/>
        </w:rPr>
      </w:pPr>
      <w:r w:rsidRPr="007D7374">
        <w:rPr>
          <w:rFonts w:ascii="Times New Roman" w:hAnsi="Times New Roman" w:cs="Times New Roman"/>
          <w:sz w:val="28"/>
          <w:szCs w:val="28"/>
        </w:rPr>
        <w:t>Программа лояльности – комплекс мер по предоставлению постоянным клиентам, знакомым, как с брендом, так и с продукцией, скидок, накапливание бонусов, оформление карты лояльности, участие в акциях и др.</w:t>
      </w:r>
    </w:p>
    <w:p w:rsidR="007D7374" w:rsidRPr="007D7374" w:rsidRDefault="007D7374" w:rsidP="007D7374">
      <w:pPr>
        <w:pStyle w:val="ac"/>
        <w:spacing w:line="360" w:lineRule="auto"/>
        <w:jc w:val="both"/>
        <w:rPr>
          <w:rFonts w:ascii="Times New Roman" w:hAnsi="Times New Roman" w:cs="Times New Roman"/>
          <w:sz w:val="28"/>
          <w:szCs w:val="28"/>
        </w:rPr>
      </w:pPr>
      <w:r w:rsidRPr="007D7374">
        <w:rPr>
          <w:rFonts w:ascii="Times New Roman" w:hAnsi="Times New Roman" w:cs="Times New Roman"/>
          <w:sz w:val="28"/>
          <w:szCs w:val="28"/>
        </w:rPr>
        <w:t>Торговая презентация – масштабные мероприятия по распространению информации продукта или бренда (участие в международных выставках).</w:t>
      </w:r>
    </w:p>
    <w:p w:rsidR="0073006E" w:rsidRDefault="007D7374" w:rsidP="007D7374">
      <w:pPr>
        <w:pStyle w:val="ac"/>
        <w:spacing w:line="360" w:lineRule="auto"/>
        <w:ind w:firstLine="708"/>
        <w:jc w:val="both"/>
        <w:rPr>
          <w:rFonts w:ascii="Times New Roman" w:hAnsi="Times New Roman" w:cs="Times New Roman"/>
          <w:sz w:val="28"/>
          <w:szCs w:val="28"/>
        </w:rPr>
      </w:pPr>
      <w:r w:rsidRPr="007D7374">
        <w:rPr>
          <w:rFonts w:ascii="Times New Roman" w:hAnsi="Times New Roman" w:cs="Times New Roman"/>
          <w:sz w:val="28"/>
          <w:szCs w:val="28"/>
        </w:rPr>
        <w:t xml:space="preserve">Спонсорство – </w:t>
      </w:r>
      <w:r w:rsidR="0073006E">
        <w:rPr>
          <w:rFonts w:ascii="Times New Roman" w:hAnsi="Times New Roman" w:cs="Times New Roman"/>
          <w:sz w:val="28"/>
          <w:szCs w:val="28"/>
        </w:rPr>
        <w:t xml:space="preserve">деятельность, направленная на помощь некоммерческим организациям в </w:t>
      </w:r>
      <w:r w:rsidR="00751AED">
        <w:rPr>
          <w:rFonts w:ascii="Times New Roman" w:hAnsi="Times New Roman" w:cs="Times New Roman"/>
          <w:sz w:val="28"/>
          <w:szCs w:val="28"/>
        </w:rPr>
        <w:t>виде</w:t>
      </w:r>
      <w:r w:rsidR="0073006E">
        <w:rPr>
          <w:rFonts w:ascii="Times New Roman" w:hAnsi="Times New Roman" w:cs="Times New Roman"/>
          <w:sz w:val="28"/>
          <w:szCs w:val="28"/>
        </w:rPr>
        <w:t xml:space="preserve"> организации </w:t>
      </w:r>
      <w:r w:rsidR="00751AED">
        <w:rPr>
          <w:rFonts w:ascii="Times New Roman" w:hAnsi="Times New Roman" w:cs="Times New Roman"/>
          <w:sz w:val="28"/>
          <w:szCs w:val="28"/>
        </w:rPr>
        <w:t>особых событий</w:t>
      </w:r>
      <w:r w:rsidR="0073006E">
        <w:rPr>
          <w:rFonts w:ascii="Times New Roman" w:hAnsi="Times New Roman" w:cs="Times New Roman"/>
          <w:sz w:val="28"/>
          <w:szCs w:val="28"/>
        </w:rPr>
        <w:t xml:space="preserve"> с целью установления </w:t>
      </w:r>
      <w:r w:rsidR="00751AED">
        <w:rPr>
          <w:rFonts w:ascii="Times New Roman" w:hAnsi="Times New Roman" w:cs="Times New Roman"/>
          <w:sz w:val="28"/>
          <w:szCs w:val="28"/>
        </w:rPr>
        <w:t xml:space="preserve">уникальных </w:t>
      </w:r>
      <w:r w:rsidR="0073006E">
        <w:rPr>
          <w:rFonts w:ascii="Times New Roman" w:hAnsi="Times New Roman" w:cs="Times New Roman"/>
          <w:sz w:val="28"/>
          <w:szCs w:val="28"/>
        </w:rPr>
        <w:t>отношений</w:t>
      </w:r>
      <w:r w:rsidR="00751AED">
        <w:rPr>
          <w:rFonts w:ascii="Times New Roman" w:hAnsi="Times New Roman" w:cs="Times New Roman"/>
          <w:sz w:val="28"/>
          <w:szCs w:val="28"/>
        </w:rPr>
        <w:t xml:space="preserve">. Оно положительно скажется на позиционировании бренда на рынке. Данная деятельность не несет коммерческий </w:t>
      </w:r>
      <w:r w:rsidR="005B4B8E">
        <w:rPr>
          <w:rFonts w:ascii="Times New Roman" w:hAnsi="Times New Roman" w:cs="Times New Roman"/>
          <w:sz w:val="28"/>
          <w:szCs w:val="28"/>
        </w:rPr>
        <w:t>характер, а только пользу в сторону обеих участников мероприятия.</w:t>
      </w:r>
    </w:p>
    <w:p w:rsidR="007D7374" w:rsidRPr="007D7374" w:rsidRDefault="007D7374" w:rsidP="007D7374">
      <w:pPr>
        <w:pStyle w:val="ac"/>
        <w:spacing w:line="360" w:lineRule="auto"/>
        <w:jc w:val="both"/>
        <w:rPr>
          <w:rFonts w:ascii="Times New Roman" w:hAnsi="Times New Roman" w:cs="Times New Roman"/>
          <w:sz w:val="28"/>
          <w:szCs w:val="28"/>
        </w:rPr>
      </w:pPr>
      <w:r w:rsidRPr="007D7374">
        <w:rPr>
          <w:rFonts w:ascii="Times New Roman" w:hAnsi="Times New Roman" w:cs="Times New Roman"/>
          <w:sz w:val="28"/>
          <w:szCs w:val="28"/>
        </w:rPr>
        <w:tab/>
        <w:t>Сервисное обслуживание – возможность в послепродажном обслуживании покупателя. Ею является предоставление гарантий на проданный товар [19].</w:t>
      </w:r>
    </w:p>
    <w:p w:rsidR="007D7374" w:rsidRDefault="007D7374" w:rsidP="007D7374">
      <w:pPr>
        <w:pStyle w:val="ac"/>
        <w:spacing w:line="360" w:lineRule="auto"/>
        <w:jc w:val="both"/>
        <w:rPr>
          <w:rFonts w:ascii="Times New Roman" w:hAnsi="Times New Roman" w:cs="Times New Roman"/>
          <w:sz w:val="28"/>
          <w:szCs w:val="28"/>
        </w:rPr>
      </w:pPr>
      <w:r w:rsidRPr="007D7374">
        <w:rPr>
          <w:rFonts w:ascii="Times New Roman" w:hAnsi="Times New Roman" w:cs="Times New Roman"/>
          <w:sz w:val="28"/>
          <w:szCs w:val="28"/>
        </w:rPr>
        <w:lastRenderedPageBreak/>
        <w:tab/>
        <w:t xml:space="preserve">Предоставление лицензий – </w:t>
      </w:r>
      <w:r w:rsidR="00A24EDD">
        <w:rPr>
          <w:rFonts w:ascii="Times New Roman" w:hAnsi="Times New Roman" w:cs="Times New Roman"/>
          <w:sz w:val="28"/>
          <w:szCs w:val="28"/>
        </w:rPr>
        <w:t>одна из форм юридического предоставления физическому или юридическому лицу право пользования авторских прав, бренда, имени, названий компании, выдавшей лицензию.</w:t>
      </w:r>
    </w:p>
    <w:p w:rsidR="00FA0A37" w:rsidRDefault="007D7374" w:rsidP="009A60BF">
      <w:pPr>
        <w:pStyle w:val="ac"/>
        <w:spacing w:line="360" w:lineRule="auto"/>
        <w:ind w:firstLine="708"/>
        <w:jc w:val="both"/>
        <w:rPr>
          <w:rFonts w:ascii="Times New Roman" w:hAnsi="Times New Roman" w:cs="Times New Roman"/>
          <w:sz w:val="28"/>
          <w:szCs w:val="28"/>
        </w:rPr>
      </w:pPr>
      <w:r w:rsidRPr="007D7374">
        <w:rPr>
          <w:rFonts w:ascii="Times New Roman" w:hAnsi="Times New Roman" w:cs="Times New Roman"/>
          <w:sz w:val="28"/>
          <w:szCs w:val="28"/>
        </w:rPr>
        <w:t xml:space="preserve">На основе анализа многих подходов, посвященных классификации маркетинговых коммуникаций, мы попытались систематизировать виды маркетинговых коммуникаций. Мы создали комплекс их характеристик, которые будут использованы для описания авторского видения создания комплекса маркетинговых коммуникаций при создании стратегии продвижения услуг, и подчеркнули важность каждого классификационного признака для целей стратегического управления продвижением услуг, приведенная в </w:t>
      </w:r>
      <w:r w:rsidRPr="00B45758">
        <w:rPr>
          <w:rFonts w:ascii="Times New Roman" w:hAnsi="Times New Roman" w:cs="Times New Roman"/>
          <w:sz w:val="28"/>
          <w:szCs w:val="28"/>
        </w:rPr>
        <w:t>приложении А.</w:t>
      </w:r>
    </w:p>
    <w:p w:rsidR="00DE1B78" w:rsidRPr="00AF381A" w:rsidRDefault="00DE1B78" w:rsidP="009A60BF">
      <w:pPr>
        <w:pStyle w:val="ac"/>
        <w:spacing w:line="360" w:lineRule="auto"/>
        <w:ind w:firstLine="708"/>
        <w:jc w:val="both"/>
        <w:rPr>
          <w:rFonts w:ascii="Times New Roman" w:hAnsi="Times New Roman" w:cs="Times New Roman"/>
          <w:sz w:val="28"/>
          <w:szCs w:val="28"/>
        </w:rPr>
      </w:pPr>
      <w:r w:rsidRPr="00AF381A">
        <w:rPr>
          <w:rFonts w:ascii="Times New Roman" w:hAnsi="Times New Roman" w:cs="Times New Roman"/>
          <w:sz w:val="28"/>
          <w:szCs w:val="28"/>
        </w:rPr>
        <w:t>Основными преимуществами комплексных форм продвижения продукции в ИМК является:</w:t>
      </w:r>
    </w:p>
    <w:p w:rsidR="00DE1B78" w:rsidRPr="00AF381A" w:rsidRDefault="00034F48" w:rsidP="00034F48">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DE1B78" w:rsidRPr="00AF381A">
        <w:rPr>
          <w:rFonts w:ascii="Times New Roman" w:hAnsi="Times New Roman" w:cs="Times New Roman"/>
          <w:sz w:val="28"/>
          <w:szCs w:val="28"/>
        </w:rPr>
        <w:t>инергетический эффект</w:t>
      </w:r>
      <w:r w:rsidR="00822DC3" w:rsidRPr="00AF381A">
        <w:rPr>
          <w:rFonts w:ascii="Times New Roman" w:hAnsi="Times New Roman" w:cs="Times New Roman"/>
          <w:sz w:val="28"/>
          <w:szCs w:val="28"/>
        </w:rPr>
        <w:t xml:space="preserve"> от использования разных инструментов, носителей и каналов коммуникаций</w:t>
      </w:r>
      <w:r w:rsidR="007D7374">
        <w:rPr>
          <w:rFonts w:ascii="Times New Roman" w:hAnsi="Times New Roman" w:cs="Times New Roman"/>
          <w:sz w:val="28"/>
          <w:szCs w:val="28"/>
        </w:rPr>
        <w:t>;</w:t>
      </w:r>
    </w:p>
    <w:p w:rsidR="00822DC3" w:rsidRPr="00AF381A" w:rsidRDefault="00034F48" w:rsidP="00034F48">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822DC3" w:rsidRPr="00AF381A">
        <w:rPr>
          <w:rFonts w:ascii="Times New Roman" w:hAnsi="Times New Roman" w:cs="Times New Roman"/>
          <w:sz w:val="28"/>
          <w:szCs w:val="28"/>
        </w:rPr>
        <w:t>озможность решать целевые стратегические и тактические задачи продвижения информации о товаре</w:t>
      </w:r>
      <w:r w:rsidR="007D7374">
        <w:rPr>
          <w:rFonts w:ascii="Times New Roman" w:hAnsi="Times New Roman" w:cs="Times New Roman"/>
          <w:sz w:val="28"/>
          <w:szCs w:val="28"/>
        </w:rPr>
        <w:t>;</w:t>
      </w:r>
    </w:p>
    <w:p w:rsidR="00822DC3" w:rsidRPr="00AF381A" w:rsidRDefault="00034F48" w:rsidP="00034F48">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е</w:t>
      </w:r>
      <w:r w:rsidR="00822DC3" w:rsidRPr="00AF381A">
        <w:rPr>
          <w:rFonts w:ascii="Times New Roman" w:hAnsi="Times New Roman" w:cs="Times New Roman"/>
          <w:sz w:val="28"/>
          <w:szCs w:val="28"/>
        </w:rPr>
        <w:t>диное</w:t>
      </w:r>
      <w:r w:rsidR="007318D0">
        <w:rPr>
          <w:rFonts w:ascii="Times New Roman" w:hAnsi="Times New Roman" w:cs="Times New Roman"/>
          <w:sz w:val="28"/>
          <w:szCs w:val="28"/>
        </w:rPr>
        <w:t xml:space="preserve"> </w:t>
      </w:r>
      <w:r w:rsidR="00822DC3" w:rsidRPr="00AF381A">
        <w:rPr>
          <w:rFonts w:ascii="Times New Roman" w:hAnsi="Times New Roman" w:cs="Times New Roman"/>
          <w:sz w:val="28"/>
          <w:szCs w:val="28"/>
        </w:rPr>
        <w:t>планирование</w:t>
      </w:r>
      <w:r w:rsidR="007318D0">
        <w:rPr>
          <w:rFonts w:ascii="Times New Roman" w:hAnsi="Times New Roman" w:cs="Times New Roman"/>
          <w:sz w:val="28"/>
          <w:szCs w:val="28"/>
        </w:rPr>
        <w:t>,</w:t>
      </w:r>
      <w:r w:rsidR="00822DC3" w:rsidRPr="00AF381A">
        <w:rPr>
          <w:rFonts w:ascii="Times New Roman" w:hAnsi="Times New Roman" w:cs="Times New Roman"/>
          <w:sz w:val="28"/>
          <w:szCs w:val="28"/>
        </w:rPr>
        <w:t xml:space="preserve"> устраняющее разобщенность и порой противоречивость сообщений о товаре</w:t>
      </w:r>
      <w:r w:rsidR="007D7374">
        <w:rPr>
          <w:rFonts w:ascii="Times New Roman" w:hAnsi="Times New Roman" w:cs="Times New Roman"/>
          <w:sz w:val="28"/>
          <w:szCs w:val="28"/>
        </w:rPr>
        <w:t>;</w:t>
      </w:r>
    </w:p>
    <w:p w:rsidR="00822DC3" w:rsidRPr="00AF381A" w:rsidRDefault="00034F48" w:rsidP="00034F48">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т</w:t>
      </w:r>
      <w:r w:rsidR="00822DC3" w:rsidRPr="00AF381A">
        <w:rPr>
          <w:rFonts w:ascii="Times New Roman" w:hAnsi="Times New Roman" w:cs="Times New Roman"/>
          <w:sz w:val="28"/>
          <w:szCs w:val="28"/>
        </w:rPr>
        <w:t>очное позиционирование товара на рынке в глазах потребителей</w:t>
      </w:r>
      <w:r w:rsidR="007D7374">
        <w:rPr>
          <w:rFonts w:ascii="Times New Roman" w:hAnsi="Times New Roman" w:cs="Times New Roman"/>
          <w:sz w:val="28"/>
          <w:szCs w:val="28"/>
        </w:rPr>
        <w:t>;</w:t>
      </w:r>
    </w:p>
    <w:p w:rsidR="00822DC3" w:rsidRPr="00AF381A" w:rsidRDefault="00034F48" w:rsidP="00034F48">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w:t>
      </w:r>
      <w:r w:rsidR="00822DC3" w:rsidRPr="00AF381A">
        <w:rPr>
          <w:rFonts w:ascii="Times New Roman" w:hAnsi="Times New Roman" w:cs="Times New Roman"/>
          <w:sz w:val="28"/>
          <w:szCs w:val="28"/>
        </w:rPr>
        <w:t>алозатратность</w:t>
      </w:r>
      <w:r w:rsidR="007D7374">
        <w:rPr>
          <w:rFonts w:ascii="Times New Roman" w:hAnsi="Times New Roman" w:cs="Times New Roman"/>
          <w:sz w:val="28"/>
          <w:szCs w:val="28"/>
        </w:rPr>
        <w:t>;</w:t>
      </w:r>
    </w:p>
    <w:p w:rsidR="00FA0A37" w:rsidRPr="00AF381A" w:rsidRDefault="00034F48" w:rsidP="00034F48">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00822DC3" w:rsidRPr="00AF381A">
        <w:rPr>
          <w:rFonts w:ascii="Times New Roman" w:hAnsi="Times New Roman" w:cs="Times New Roman"/>
          <w:sz w:val="28"/>
          <w:szCs w:val="28"/>
        </w:rPr>
        <w:t>величение ценности продукта, относительно конкурирующих</w:t>
      </w:r>
      <w:r w:rsidR="007D7374">
        <w:rPr>
          <w:rFonts w:ascii="Times New Roman" w:hAnsi="Times New Roman" w:cs="Times New Roman"/>
          <w:sz w:val="28"/>
          <w:szCs w:val="28"/>
        </w:rPr>
        <w:t>.</w:t>
      </w:r>
    </w:p>
    <w:p w:rsidR="00822DC3" w:rsidRPr="00AF381A" w:rsidRDefault="0021418D" w:rsidP="009A60BF">
      <w:pPr>
        <w:pStyle w:val="ac"/>
        <w:spacing w:line="360" w:lineRule="auto"/>
        <w:ind w:firstLine="708"/>
        <w:jc w:val="both"/>
        <w:rPr>
          <w:rFonts w:ascii="Times New Roman" w:hAnsi="Times New Roman" w:cs="Times New Roman"/>
          <w:noProof/>
          <w:sz w:val="28"/>
          <w:szCs w:val="28"/>
          <w:lang w:eastAsia="ru-RU"/>
        </w:rPr>
      </w:pPr>
      <w:r w:rsidRPr="00AF381A">
        <w:rPr>
          <w:rFonts w:ascii="Times New Roman" w:hAnsi="Times New Roman" w:cs="Times New Roman"/>
          <w:sz w:val="28"/>
          <w:szCs w:val="28"/>
        </w:rPr>
        <w:t xml:space="preserve">Каждый из </w:t>
      </w:r>
      <w:r w:rsidR="00FA0A37">
        <w:rPr>
          <w:rFonts w:ascii="Times New Roman" w:hAnsi="Times New Roman" w:cs="Times New Roman"/>
          <w:sz w:val="28"/>
          <w:szCs w:val="28"/>
        </w:rPr>
        <w:t>элементов</w:t>
      </w:r>
      <w:r w:rsidRPr="00AF381A">
        <w:rPr>
          <w:rFonts w:ascii="Times New Roman" w:hAnsi="Times New Roman" w:cs="Times New Roman"/>
          <w:sz w:val="28"/>
          <w:szCs w:val="28"/>
        </w:rPr>
        <w:t xml:space="preserve"> </w:t>
      </w:r>
      <w:r w:rsidR="00822DC3" w:rsidRPr="00AF381A">
        <w:rPr>
          <w:rFonts w:ascii="Times New Roman" w:hAnsi="Times New Roman" w:cs="Times New Roman"/>
          <w:sz w:val="28"/>
          <w:szCs w:val="28"/>
        </w:rPr>
        <w:t>ИМК в зависимости от правильности использования может иметь как положительное, так и отрицательное влияние на продвижение товара, марки или бренда на рынок. Совм</w:t>
      </w:r>
      <w:r w:rsidR="007318D0">
        <w:rPr>
          <w:rFonts w:ascii="Times New Roman" w:hAnsi="Times New Roman" w:cs="Times New Roman"/>
          <w:sz w:val="28"/>
          <w:szCs w:val="28"/>
        </w:rPr>
        <w:t>ест</w:t>
      </w:r>
      <w:r w:rsidR="00822DC3" w:rsidRPr="00AF381A">
        <w:rPr>
          <w:rFonts w:ascii="Times New Roman" w:hAnsi="Times New Roman" w:cs="Times New Roman"/>
          <w:sz w:val="28"/>
          <w:szCs w:val="28"/>
        </w:rPr>
        <w:t>ное их использование создает эффективность воздействия на потребителя</w:t>
      </w:r>
      <w:r w:rsidR="00211DCC" w:rsidRPr="00AF381A">
        <w:rPr>
          <w:rFonts w:ascii="Times New Roman" w:hAnsi="Times New Roman" w:cs="Times New Roman"/>
          <w:sz w:val="28"/>
          <w:szCs w:val="28"/>
        </w:rPr>
        <w:t xml:space="preserve">, где в конечном итоге происходит покупка товара. Данная концептуальная установка ИМК отражена на рисунке </w:t>
      </w:r>
      <w:r w:rsidR="00034F48">
        <w:rPr>
          <w:rFonts w:ascii="Times New Roman" w:hAnsi="Times New Roman" w:cs="Times New Roman"/>
          <w:sz w:val="28"/>
          <w:szCs w:val="28"/>
        </w:rPr>
        <w:t>1.</w:t>
      </w:r>
      <w:r w:rsidR="00211DCC" w:rsidRPr="00AF381A">
        <w:rPr>
          <w:rFonts w:ascii="Times New Roman" w:hAnsi="Times New Roman" w:cs="Times New Roman"/>
          <w:sz w:val="28"/>
          <w:szCs w:val="28"/>
        </w:rPr>
        <w:t>2.</w:t>
      </w:r>
    </w:p>
    <w:p w:rsidR="00693977" w:rsidRDefault="00693977" w:rsidP="009A60BF">
      <w:pPr>
        <w:pStyle w:val="ac"/>
        <w:spacing w:line="360" w:lineRule="auto"/>
        <w:jc w:val="both"/>
        <w:rPr>
          <w:rFonts w:ascii="Times New Roman" w:hAnsi="Times New Roman" w:cs="Times New Roman"/>
          <w:sz w:val="28"/>
          <w:szCs w:val="28"/>
        </w:rPr>
      </w:pPr>
    </w:p>
    <w:p w:rsidR="006F5C78" w:rsidRDefault="006F5C78" w:rsidP="009A60BF">
      <w:pPr>
        <w:pStyle w:val="ac"/>
        <w:spacing w:line="360" w:lineRule="auto"/>
        <w:jc w:val="both"/>
        <w:rPr>
          <w:rFonts w:ascii="Times New Roman" w:hAnsi="Times New Roman" w:cs="Times New Roman"/>
          <w:sz w:val="28"/>
          <w:szCs w:val="28"/>
        </w:rPr>
      </w:pPr>
    </w:p>
    <w:p w:rsidR="00211DCC" w:rsidRPr="00AF381A" w:rsidRDefault="00211DCC" w:rsidP="009A60BF">
      <w:pPr>
        <w:pStyle w:val="ac"/>
        <w:spacing w:line="360" w:lineRule="auto"/>
        <w:jc w:val="both"/>
        <w:rPr>
          <w:rFonts w:ascii="Times New Roman" w:hAnsi="Times New Roman" w:cs="Times New Roman"/>
          <w:sz w:val="28"/>
          <w:szCs w:val="28"/>
        </w:rPr>
      </w:pPr>
    </w:p>
    <w:p w:rsidR="0021418D" w:rsidRPr="00AF381A" w:rsidRDefault="00065B88" w:rsidP="009A60BF">
      <w:pPr>
        <w:pStyle w:val="ac"/>
        <w:spacing w:line="360" w:lineRule="auto"/>
        <w:jc w:val="both"/>
        <w:rPr>
          <w:rFonts w:ascii="Times New Roman" w:hAnsi="Times New Roman" w:cs="Times New Roman"/>
          <w:sz w:val="28"/>
          <w:szCs w:val="28"/>
          <w:highlight w:val="cyan"/>
        </w:rPr>
      </w:pPr>
      <w:r w:rsidRPr="00AF381A">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3AA9792D" wp14:editId="129A8612">
                <wp:simplePos x="0" y="0"/>
                <wp:positionH relativeFrom="column">
                  <wp:posOffset>2253615</wp:posOffset>
                </wp:positionH>
                <wp:positionV relativeFrom="paragraph">
                  <wp:posOffset>-311150</wp:posOffset>
                </wp:positionV>
                <wp:extent cx="1558290" cy="866775"/>
                <wp:effectExtent l="0" t="0" r="22860" b="28575"/>
                <wp:wrapNone/>
                <wp:docPr id="12" name="Поле 12"/>
                <wp:cNvGraphicFramePr/>
                <a:graphic xmlns:a="http://schemas.openxmlformats.org/drawingml/2006/main">
                  <a:graphicData uri="http://schemas.microsoft.com/office/word/2010/wordprocessingShape">
                    <wps:wsp>
                      <wps:cNvSpPr txBox="1"/>
                      <wps:spPr>
                        <a:xfrm>
                          <a:off x="0" y="0"/>
                          <a:ext cx="1558290" cy="866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3AE9" w:rsidRPr="00211DCC" w:rsidRDefault="00973AE9">
                            <w:pPr>
                              <w:rPr>
                                <w:rFonts w:ascii="Times New Roman" w:hAnsi="Times New Roman" w:cs="Times New Roman"/>
                                <w:sz w:val="20"/>
                                <w:szCs w:val="20"/>
                              </w:rPr>
                            </w:pPr>
                            <w:r w:rsidRPr="00211DCC">
                              <w:rPr>
                                <w:rFonts w:ascii="Times New Roman" w:hAnsi="Times New Roman" w:cs="Times New Roman"/>
                                <w:sz w:val="20"/>
                                <w:szCs w:val="20"/>
                              </w:rPr>
                              <w:t>Реклама</w:t>
                            </w:r>
                          </w:p>
                          <w:p w:rsidR="00973AE9" w:rsidRPr="00211DCC" w:rsidRDefault="00973AE9">
                            <w:pPr>
                              <w:rPr>
                                <w:rFonts w:ascii="Times New Roman" w:hAnsi="Times New Roman" w:cs="Times New Roman"/>
                                <w:sz w:val="20"/>
                                <w:szCs w:val="20"/>
                              </w:rPr>
                            </w:pPr>
                            <w:r w:rsidRPr="00211DCC">
                              <w:rPr>
                                <w:rFonts w:ascii="Times New Roman" w:hAnsi="Times New Roman" w:cs="Times New Roman"/>
                                <w:sz w:val="20"/>
                                <w:szCs w:val="20"/>
                              </w:rPr>
                              <w:t>Прямой маркетинг</w:t>
                            </w:r>
                          </w:p>
                          <w:p w:rsidR="00973AE9" w:rsidRPr="00211DCC" w:rsidRDefault="00973AE9">
                            <w:pPr>
                              <w:rPr>
                                <w:rFonts w:ascii="Times New Roman" w:hAnsi="Times New Roman" w:cs="Times New Roman"/>
                                <w:sz w:val="18"/>
                                <w:szCs w:val="18"/>
                              </w:rPr>
                            </w:pPr>
                            <w:r w:rsidRPr="00211DCC">
                              <w:rPr>
                                <w:rFonts w:ascii="Times New Roman" w:hAnsi="Times New Roman" w:cs="Times New Roman"/>
                                <w:sz w:val="18"/>
                                <w:szCs w:val="18"/>
                              </w:rPr>
                              <w:t>Специальные мероприятия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38" type="#_x0000_t202" style="position:absolute;left:0;text-align:left;margin-left:177.45pt;margin-top:-24.5pt;width:122.7pt;height:6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" fillcolor="white [3201]" strokecolor="white [3212]" strokeweight=".5pt">
                <v:textbox>
                  <w:txbxContent>
                    <w:p w:rsidR="00973AE9" w:rsidRPr="00211DCC" w:rsidRDefault="00973AE9">
                      <w:pPr>
                        <w:rPr>
                          <w:rFonts w:ascii="Times New Roman" w:hAnsi="Times New Roman" w:cs="Times New Roman"/>
                          <w:sz w:val="20"/>
                          <w:szCs w:val="20"/>
                        </w:rPr>
                      </w:pPr>
                      <w:r w:rsidRPr="00211DCC">
                        <w:rPr>
                          <w:rFonts w:ascii="Times New Roman" w:hAnsi="Times New Roman" w:cs="Times New Roman"/>
                          <w:sz w:val="20"/>
                          <w:szCs w:val="20"/>
                        </w:rPr>
                        <w:t>Реклама</w:t>
                      </w:r>
                    </w:p>
                    <w:p w:rsidR="00973AE9" w:rsidRPr="00211DCC" w:rsidRDefault="00973AE9">
                      <w:pPr>
                        <w:rPr>
                          <w:rFonts w:ascii="Times New Roman" w:hAnsi="Times New Roman" w:cs="Times New Roman"/>
                          <w:sz w:val="20"/>
                          <w:szCs w:val="20"/>
                        </w:rPr>
                      </w:pPr>
                      <w:r w:rsidRPr="00211DCC">
                        <w:rPr>
                          <w:rFonts w:ascii="Times New Roman" w:hAnsi="Times New Roman" w:cs="Times New Roman"/>
                          <w:sz w:val="20"/>
                          <w:szCs w:val="20"/>
                        </w:rPr>
                        <w:t>Прямой маркетинг</w:t>
                      </w:r>
                    </w:p>
                    <w:p w:rsidR="00973AE9" w:rsidRPr="00211DCC" w:rsidRDefault="00973AE9">
                      <w:pPr>
                        <w:rPr>
                          <w:rFonts w:ascii="Times New Roman" w:hAnsi="Times New Roman" w:cs="Times New Roman"/>
                          <w:sz w:val="18"/>
                          <w:szCs w:val="18"/>
                        </w:rPr>
                      </w:pPr>
                      <w:r w:rsidRPr="00211DCC">
                        <w:rPr>
                          <w:rFonts w:ascii="Times New Roman" w:hAnsi="Times New Roman" w:cs="Times New Roman"/>
                          <w:sz w:val="18"/>
                          <w:szCs w:val="18"/>
                        </w:rPr>
                        <w:t>Специальные мероприятия</w:t>
                      </w:r>
                    </w:p>
                  </w:txbxContent>
                </v:textbox>
              </v:shape>
            </w:pict>
          </mc:Fallback>
        </mc:AlternateContent>
      </w:r>
      <w:r w:rsidR="005A0D1E" w:rsidRPr="00AF381A">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3BFFD7C9" wp14:editId="61060120">
                <wp:simplePos x="0" y="0"/>
                <wp:positionH relativeFrom="column">
                  <wp:posOffset>4274820</wp:posOffset>
                </wp:positionH>
                <wp:positionV relativeFrom="paragraph">
                  <wp:posOffset>1270</wp:posOffset>
                </wp:positionV>
                <wp:extent cx="1104900" cy="414020"/>
                <wp:effectExtent l="0" t="0" r="19050" b="24130"/>
                <wp:wrapNone/>
                <wp:docPr id="33" name="Поле 33"/>
                <wp:cNvGraphicFramePr/>
                <a:graphic xmlns:a="http://schemas.openxmlformats.org/drawingml/2006/main">
                  <a:graphicData uri="http://schemas.microsoft.com/office/word/2010/wordprocessingShape">
                    <wps:wsp>
                      <wps:cNvSpPr txBox="1"/>
                      <wps:spPr>
                        <a:xfrm>
                          <a:off x="0" y="0"/>
                          <a:ext cx="1104900" cy="4140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3AE9" w:rsidRPr="00211DCC" w:rsidRDefault="00973AE9">
                            <w:pPr>
                              <w:rPr>
                                <w:rFonts w:ascii="Times New Roman" w:hAnsi="Times New Roman" w:cs="Times New Roman"/>
                                <w:sz w:val="20"/>
                                <w:szCs w:val="20"/>
                              </w:rPr>
                            </w:pPr>
                            <w:r w:rsidRPr="00211DCC">
                              <w:rPr>
                                <w:rFonts w:ascii="Times New Roman" w:hAnsi="Times New Roman" w:cs="Times New Roman"/>
                                <w:sz w:val="20"/>
                                <w:szCs w:val="20"/>
                              </w:rPr>
                              <w:t>Покупка потребителем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3" o:spid="_x0000_s1039" type="#_x0000_t202" style="position:absolute;left:0;text-align:left;margin-left:336.6pt;margin-top:.1pt;width:87pt;height:32.6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" fillcolor="white [3201]" strokecolor="white [3212]" strokeweight=".5pt">
                <v:textbox>
                  <w:txbxContent>
                    <w:p w:rsidR="00973AE9" w:rsidRPr="00211DCC" w:rsidRDefault="00973AE9">
                      <w:pPr>
                        <w:rPr>
                          <w:rFonts w:ascii="Times New Roman" w:hAnsi="Times New Roman" w:cs="Times New Roman"/>
                          <w:sz w:val="20"/>
                          <w:szCs w:val="20"/>
                        </w:rPr>
                      </w:pPr>
                      <w:r w:rsidRPr="00211DCC">
                        <w:rPr>
                          <w:rFonts w:ascii="Times New Roman" w:hAnsi="Times New Roman" w:cs="Times New Roman"/>
                          <w:sz w:val="20"/>
                          <w:szCs w:val="20"/>
                        </w:rPr>
                        <w:t>Покупка потребителем</w:t>
                      </w:r>
                    </w:p>
                  </w:txbxContent>
                </v:textbox>
              </v:shape>
            </w:pict>
          </mc:Fallback>
        </mc:AlternateContent>
      </w:r>
      <w:r w:rsidR="005A0D1E" w:rsidRPr="00AF381A">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36D64767" wp14:editId="557E16CE">
                <wp:simplePos x="0" y="0"/>
                <wp:positionH relativeFrom="column">
                  <wp:posOffset>-22860</wp:posOffset>
                </wp:positionH>
                <wp:positionV relativeFrom="paragraph">
                  <wp:posOffset>76200</wp:posOffset>
                </wp:positionV>
                <wp:extent cx="747395" cy="474345"/>
                <wp:effectExtent l="0" t="0" r="14605" b="20955"/>
                <wp:wrapNone/>
                <wp:docPr id="8" name="Поле 8"/>
                <wp:cNvGraphicFramePr/>
                <a:graphic xmlns:a="http://schemas.openxmlformats.org/drawingml/2006/main">
                  <a:graphicData uri="http://schemas.microsoft.com/office/word/2010/wordprocessingShape">
                    <wps:wsp>
                      <wps:cNvSpPr txBox="1"/>
                      <wps:spPr>
                        <a:xfrm>
                          <a:off x="0" y="0"/>
                          <a:ext cx="747395" cy="4743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3AE9" w:rsidRPr="00211DCC" w:rsidRDefault="00973AE9">
                            <w:pPr>
                              <w:rPr>
                                <w:rFonts w:ascii="Times New Roman" w:hAnsi="Times New Roman" w:cs="Times New Roman"/>
                                <w:sz w:val="18"/>
                                <w:szCs w:val="18"/>
                              </w:rPr>
                            </w:pPr>
                            <w:r w:rsidRPr="00211DCC">
                              <w:rPr>
                                <w:rFonts w:ascii="Times New Roman" w:hAnsi="Times New Roman" w:cs="Times New Roman"/>
                                <w:sz w:val="18"/>
                                <w:szCs w:val="18"/>
                              </w:rPr>
                              <w:t>Разработка продукции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8" o:spid="_x0000_s1040" type="#_x0000_t202" style="position:absolute;left:0;text-align:left;margin-left:-1.8pt;margin-top:6pt;width:58.85pt;height:37.3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" fillcolor="white [3201]" strokecolor="white [3212]" strokeweight=".5pt">
                <v:textbox>
                  <w:txbxContent>
                    <w:p w:rsidR="00973AE9" w:rsidRPr="00211DCC" w:rsidRDefault="00973AE9">
                      <w:pPr>
                        <w:rPr>
                          <w:rFonts w:ascii="Times New Roman" w:hAnsi="Times New Roman" w:cs="Times New Roman"/>
                          <w:sz w:val="18"/>
                          <w:szCs w:val="18"/>
                        </w:rPr>
                      </w:pPr>
                      <w:r w:rsidRPr="00211DCC">
                        <w:rPr>
                          <w:rFonts w:ascii="Times New Roman" w:hAnsi="Times New Roman" w:cs="Times New Roman"/>
                          <w:sz w:val="18"/>
                          <w:szCs w:val="18"/>
                        </w:rPr>
                        <w:t>Разработка продукции</w:t>
                      </w:r>
                    </w:p>
                  </w:txbxContent>
                </v:textbox>
              </v:shape>
            </w:pict>
          </mc:Fallback>
        </mc:AlternateContent>
      </w:r>
      <w:r w:rsidR="005A0D1E" w:rsidRPr="00AF381A">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613DB540" wp14:editId="175F3EFB">
                <wp:simplePos x="0" y="0"/>
                <wp:positionH relativeFrom="column">
                  <wp:posOffset>935990</wp:posOffset>
                </wp:positionH>
                <wp:positionV relativeFrom="paragraph">
                  <wp:posOffset>165100</wp:posOffset>
                </wp:positionV>
                <wp:extent cx="1120775" cy="306705"/>
                <wp:effectExtent l="0" t="0" r="22225" b="17145"/>
                <wp:wrapNone/>
                <wp:docPr id="10" name="Поле 10"/>
                <wp:cNvGraphicFramePr/>
                <a:graphic xmlns:a="http://schemas.openxmlformats.org/drawingml/2006/main">
                  <a:graphicData uri="http://schemas.microsoft.com/office/word/2010/wordprocessingShape">
                    <wps:wsp>
                      <wps:cNvSpPr txBox="1"/>
                      <wps:spPr>
                        <a:xfrm>
                          <a:off x="0" y="0"/>
                          <a:ext cx="1120775" cy="3067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3AE9" w:rsidRPr="00211DCC" w:rsidRDefault="00973AE9">
                            <w:pPr>
                              <w:rPr>
                                <w:rFonts w:ascii="Times New Roman" w:hAnsi="Times New Roman" w:cs="Times New Roman"/>
                                <w:sz w:val="20"/>
                                <w:szCs w:val="20"/>
                              </w:rPr>
                            </w:pPr>
                            <w:r w:rsidRPr="00211DCC">
                              <w:rPr>
                                <w:rFonts w:ascii="Times New Roman" w:hAnsi="Times New Roman" w:cs="Times New Roman"/>
                                <w:sz w:val="20"/>
                                <w:szCs w:val="20"/>
                              </w:rPr>
                              <w:t>Дистрибьюция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41" type="#_x0000_t202" style="position:absolute;left:0;text-align:left;margin-left:73.7pt;margin-top:13pt;width:88.25pt;height:24.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" fillcolor="white [3201]" strokecolor="white [3212]" strokeweight=".5pt">
                <v:textbox>
                  <w:txbxContent>
                    <w:p w:rsidR="00973AE9" w:rsidRPr="00211DCC" w:rsidRDefault="00973AE9">
                      <w:pPr>
                        <w:rPr>
                          <w:rFonts w:ascii="Times New Roman" w:hAnsi="Times New Roman" w:cs="Times New Roman"/>
                          <w:sz w:val="20"/>
                          <w:szCs w:val="20"/>
                        </w:rPr>
                      </w:pPr>
                      <w:proofErr w:type="spellStart"/>
                      <w:r w:rsidRPr="00211DCC">
                        <w:rPr>
                          <w:rFonts w:ascii="Times New Roman" w:hAnsi="Times New Roman" w:cs="Times New Roman"/>
                          <w:sz w:val="20"/>
                          <w:szCs w:val="20"/>
                        </w:rPr>
                        <w:t>Дистрибьюция</w:t>
                      </w:r>
                      <w:proofErr w:type="spellEnd"/>
                    </w:p>
                  </w:txbxContent>
                </v:textbox>
              </v:shape>
            </w:pict>
          </mc:Fallback>
        </mc:AlternateContent>
      </w:r>
    </w:p>
    <w:p w:rsidR="00211DCC" w:rsidRPr="00AF381A" w:rsidRDefault="005A0D1E" w:rsidP="009A60BF">
      <w:pPr>
        <w:pStyle w:val="ac"/>
        <w:spacing w:line="360" w:lineRule="auto"/>
        <w:jc w:val="both"/>
        <w:rPr>
          <w:rFonts w:ascii="Times New Roman" w:hAnsi="Times New Roman" w:cs="Times New Roman"/>
          <w:sz w:val="28"/>
          <w:szCs w:val="28"/>
        </w:rPr>
      </w:pPr>
      <w:r w:rsidRPr="00AF381A">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2518CEC8" wp14:editId="43C1A353">
                <wp:simplePos x="0" y="0"/>
                <wp:positionH relativeFrom="column">
                  <wp:posOffset>-76835</wp:posOffset>
                </wp:positionH>
                <wp:positionV relativeFrom="paragraph">
                  <wp:posOffset>297815</wp:posOffset>
                </wp:positionV>
                <wp:extent cx="6184900" cy="0"/>
                <wp:effectExtent l="0" t="76200" r="25400" b="114300"/>
                <wp:wrapNone/>
                <wp:docPr id="7" name="Прямая со стрелкой 7"/>
                <wp:cNvGraphicFramePr/>
                <a:graphic xmlns:a="http://schemas.openxmlformats.org/drawingml/2006/main">
                  <a:graphicData uri="http://schemas.microsoft.com/office/word/2010/wordprocessingShape">
                    <wps:wsp>
                      <wps:cNvCnPr/>
                      <wps:spPr>
                        <a:xfrm>
                          <a:off x="0" y="0"/>
                          <a:ext cx="6184900" cy="0"/>
                        </a:xfrm>
                        <a:prstGeom prst="straightConnector1">
                          <a:avLst/>
                        </a:prstGeom>
                        <a:ln w="254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7" o:spid="_x0000_s1026" type="#_x0000_t32" style="position:absolute;margin-left:-6.05pt;margin-top:23.45pt;width:487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" strokecolor="black [3040]" strokeweight="2pt">
                <v:stroke endarrow="open"/>
              </v:shape>
            </w:pict>
          </mc:Fallback>
        </mc:AlternateContent>
      </w:r>
    </w:p>
    <w:p w:rsidR="00211DCC" w:rsidRPr="00AF381A" w:rsidRDefault="005A0D1E" w:rsidP="009A60BF">
      <w:pPr>
        <w:pStyle w:val="ac"/>
        <w:spacing w:line="360" w:lineRule="auto"/>
        <w:jc w:val="both"/>
        <w:rPr>
          <w:rFonts w:ascii="Times New Roman" w:hAnsi="Times New Roman" w:cs="Times New Roman"/>
          <w:sz w:val="28"/>
          <w:szCs w:val="28"/>
        </w:rPr>
      </w:pPr>
      <w:r w:rsidRPr="00AF381A">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583D28B1" wp14:editId="3D4EF2B5">
                <wp:simplePos x="0" y="0"/>
                <wp:positionH relativeFrom="column">
                  <wp:posOffset>484505</wp:posOffset>
                </wp:positionH>
                <wp:positionV relativeFrom="paragraph">
                  <wp:posOffset>220345</wp:posOffset>
                </wp:positionV>
                <wp:extent cx="802640" cy="431165"/>
                <wp:effectExtent l="0" t="0" r="16510" b="26035"/>
                <wp:wrapNone/>
                <wp:docPr id="9" name="Поле 9"/>
                <wp:cNvGraphicFramePr/>
                <a:graphic xmlns:a="http://schemas.openxmlformats.org/drawingml/2006/main">
                  <a:graphicData uri="http://schemas.microsoft.com/office/word/2010/wordprocessingShape">
                    <wps:wsp>
                      <wps:cNvSpPr txBox="1"/>
                      <wps:spPr>
                        <a:xfrm>
                          <a:off x="0" y="0"/>
                          <a:ext cx="802640" cy="4311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3AE9" w:rsidRPr="00211DCC" w:rsidRDefault="00973AE9">
                            <w:pPr>
                              <w:rPr>
                                <w:rFonts w:ascii="Times New Roman" w:hAnsi="Times New Roman" w:cs="Times New Roman"/>
                              </w:rPr>
                            </w:pPr>
                            <w:r w:rsidRPr="00211DCC">
                              <w:rPr>
                                <w:rFonts w:ascii="Times New Roman" w:hAnsi="Times New Roman" w:cs="Times New Roman"/>
                              </w:rPr>
                              <w:t>Упаковка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9" o:spid="_x0000_s1042" type="#_x0000_t202" style="position:absolute;left:0;text-align:left;margin-left:38.15pt;margin-top:17.35pt;width:63.2pt;height:33.9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" fillcolor="white [3201]" strokecolor="white [3212]" strokeweight=".5pt">
                <v:textbox>
                  <w:txbxContent>
                    <w:p w:rsidR="00973AE9" w:rsidRPr="00211DCC" w:rsidRDefault="00973AE9">
                      <w:pPr>
                        <w:rPr>
                          <w:rFonts w:ascii="Times New Roman" w:hAnsi="Times New Roman" w:cs="Times New Roman"/>
                        </w:rPr>
                      </w:pPr>
                      <w:r w:rsidRPr="00211DCC">
                        <w:rPr>
                          <w:rFonts w:ascii="Times New Roman" w:hAnsi="Times New Roman" w:cs="Times New Roman"/>
                        </w:rPr>
                        <w:t>Упаковка</w:t>
                      </w:r>
                    </w:p>
                  </w:txbxContent>
                </v:textbox>
              </v:shape>
            </w:pict>
          </mc:Fallback>
        </mc:AlternateContent>
      </w:r>
      <w:r w:rsidRPr="00AF381A">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633B01CA" wp14:editId="69C0885C">
                <wp:simplePos x="0" y="0"/>
                <wp:positionH relativeFrom="column">
                  <wp:posOffset>1701165</wp:posOffset>
                </wp:positionH>
                <wp:positionV relativeFrom="paragraph">
                  <wp:posOffset>218440</wp:posOffset>
                </wp:positionV>
                <wp:extent cx="1208405" cy="238125"/>
                <wp:effectExtent l="0" t="0" r="10795" b="28575"/>
                <wp:wrapNone/>
                <wp:docPr id="11" name="Поле 11"/>
                <wp:cNvGraphicFramePr/>
                <a:graphic xmlns:a="http://schemas.openxmlformats.org/drawingml/2006/main">
                  <a:graphicData uri="http://schemas.microsoft.com/office/word/2010/wordprocessingShape">
                    <wps:wsp>
                      <wps:cNvSpPr txBox="1"/>
                      <wps:spPr>
                        <a:xfrm>
                          <a:off x="0" y="0"/>
                          <a:ext cx="1208405"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3AE9" w:rsidRPr="00211DCC" w:rsidRDefault="00973AE9">
                            <w:pPr>
                              <w:rPr>
                                <w:rFonts w:ascii="Times New Roman" w:hAnsi="Times New Roman" w:cs="Times New Roman"/>
                                <w:sz w:val="18"/>
                                <w:szCs w:val="18"/>
                              </w:rPr>
                            </w:pPr>
                            <w:r w:rsidRPr="00211DCC">
                              <w:rPr>
                                <w:rFonts w:ascii="Times New Roman" w:hAnsi="Times New Roman" w:cs="Times New Roman"/>
                                <w:sz w:val="18"/>
                                <w:szCs w:val="18"/>
                              </w:rPr>
                              <w:t>Ценообразование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43" type="#_x0000_t202" style="position:absolute;left:0;text-align:left;margin-left:133.95pt;margin-top:17.2pt;width:95.15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" fillcolor="white [3201]" strokecolor="white [3212]" strokeweight=".5pt">
                <v:textbox>
                  <w:txbxContent>
                    <w:p w:rsidR="00973AE9" w:rsidRPr="00211DCC" w:rsidRDefault="00973AE9">
                      <w:pPr>
                        <w:rPr>
                          <w:rFonts w:ascii="Times New Roman" w:hAnsi="Times New Roman" w:cs="Times New Roman"/>
                          <w:sz w:val="18"/>
                          <w:szCs w:val="18"/>
                        </w:rPr>
                      </w:pPr>
                      <w:r w:rsidRPr="00211DCC">
                        <w:rPr>
                          <w:rFonts w:ascii="Times New Roman" w:hAnsi="Times New Roman" w:cs="Times New Roman"/>
                          <w:sz w:val="18"/>
                          <w:szCs w:val="18"/>
                        </w:rPr>
                        <w:t>Ценообразование</w:t>
                      </w:r>
                    </w:p>
                  </w:txbxContent>
                </v:textbox>
              </v:shape>
            </w:pict>
          </mc:Fallback>
        </mc:AlternateContent>
      </w:r>
      <w:r w:rsidRPr="00AF381A">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1A3C136E" wp14:editId="0DC22CEB">
                <wp:simplePos x="0" y="0"/>
                <wp:positionH relativeFrom="column">
                  <wp:posOffset>5016500</wp:posOffset>
                </wp:positionH>
                <wp:positionV relativeFrom="paragraph">
                  <wp:posOffset>218440</wp:posOffset>
                </wp:positionV>
                <wp:extent cx="1017270" cy="431165"/>
                <wp:effectExtent l="0" t="0" r="11430" b="26035"/>
                <wp:wrapNone/>
                <wp:docPr id="34" name="Поле 34"/>
                <wp:cNvGraphicFramePr/>
                <a:graphic xmlns:a="http://schemas.openxmlformats.org/drawingml/2006/main">
                  <a:graphicData uri="http://schemas.microsoft.com/office/word/2010/wordprocessingShape">
                    <wps:wsp>
                      <wps:cNvSpPr txBox="1"/>
                      <wps:spPr>
                        <a:xfrm>
                          <a:off x="0" y="0"/>
                          <a:ext cx="1017270" cy="4311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3AE9" w:rsidRPr="00211DCC" w:rsidRDefault="00973AE9">
                            <w:pPr>
                              <w:rPr>
                                <w:rFonts w:ascii="Times New Roman" w:hAnsi="Times New Roman" w:cs="Times New Roman"/>
                                <w:sz w:val="20"/>
                                <w:szCs w:val="20"/>
                              </w:rPr>
                            </w:pPr>
                            <w:r w:rsidRPr="00211DCC">
                              <w:rPr>
                                <w:rFonts w:ascii="Times New Roman" w:hAnsi="Times New Roman" w:cs="Times New Roman"/>
                                <w:sz w:val="20"/>
                                <w:szCs w:val="20"/>
                              </w:rPr>
                              <w:t>Обслуживание потребителей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34" o:spid="_x0000_s1044" type="#_x0000_t202" style="position:absolute;left:0;text-align:left;margin-left:395pt;margin-top:17.2pt;width:80.1pt;height:33.9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" fillcolor="white [3201]" strokecolor="white [3212]" strokeweight=".5pt">
                <v:textbox>
                  <w:txbxContent>
                    <w:p w:rsidR="00973AE9" w:rsidRPr="00211DCC" w:rsidRDefault="00973AE9">
                      <w:pPr>
                        <w:rPr>
                          <w:rFonts w:ascii="Times New Roman" w:hAnsi="Times New Roman" w:cs="Times New Roman"/>
                          <w:sz w:val="20"/>
                          <w:szCs w:val="20"/>
                        </w:rPr>
                      </w:pPr>
                      <w:r w:rsidRPr="00211DCC">
                        <w:rPr>
                          <w:rFonts w:ascii="Times New Roman" w:hAnsi="Times New Roman" w:cs="Times New Roman"/>
                          <w:sz w:val="20"/>
                          <w:szCs w:val="20"/>
                        </w:rPr>
                        <w:t>Обслуживание потребителей</w:t>
                      </w:r>
                    </w:p>
                  </w:txbxContent>
                </v:textbox>
              </v:shape>
            </w:pict>
          </mc:Fallback>
        </mc:AlternateContent>
      </w:r>
      <w:r w:rsidRPr="00AF381A">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6D41F18F" wp14:editId="15DCF203">
                <wp:simplePos x="0" y="0"/>
                <wp:positionH relativeFrom="column">
                  <wp:posOffset>3453765</wp:posOffset>
                </wp:positionH>
                <wp:positionV relativeFrom="paragraph">
                  <wp:posOffset>220980</wp:posOffset>
                </wp:positionV>
                <wp:extent cx="1280160" cy="428625"/>
                <wp:effectExtent l="0" t="0" r="15240" b="28575"/>
                <wp:wrapNone/>
                <wp:docPr id="25" name="Поле 25"/>
                <wp:cNvGraphicFramePr/>
                <a:graphic xmlns:a="http://schemas.openxmlformats.org/drawingml/2006/main">
                  <a:graphicData uri="http://schemas.microsoft.com/office/word/2010/wordprocessingShape">
                    <wps:wsp>
                      <wps:cNvSpPr txBox="1"/>
                      <wps:spPr>
                        <a:xfrm>
                          <a:off x="0" y="0"/>
                          <a:ext cx="1280160" cy="428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3AE9" w:rsidRPr="00211DCC" w:rsidRDefault="00973AE9">
                            <w:pPr>
                              <w:rPr>
                                <w:rFonts w:ascii="Times New Roman" w:hAnsi="Times New Roman" w:cs="Times New Roman"/>
                                <w:sz w:val="20"/>
                                <w:szCs w:val="20"/>
                              </w:rPr>
                            </w:pPr>
                            <w:r w:rsidRPr="00211DCC">
                              <w:rPr>
                                <w:rFonts w:ascii="Times New Roman" w:hAnsi="Times New Roman" w:cs="Times New Roman"/>
                                <w:sz w:val="20"/>
                                <w:szCs w:val="20"/>
                              </w:rPr>
                              <w:t>Д</w:t>
                            </w:r>
                            <w:r>
                              <w:rPr>
                                <w:rFonts w:ascii="Times New Roman" w:hAnsi="Times New Roman" w:cs="Times New Roman"/>
                                <w:sz w:val="20"/>
                                <w:szCs w:val="20"/>
                              </w:rPr>
                              <w:t xml:space="preserve">емонстрация товаров в </w:t>
                            </w:r>
                            <w:r w:rsidRPr="00211DCC">
                              <w:rPr>
                                <w:rFonts w:ascii="Times New Roman" w:hAnsi="Times New Roman" w:cs="Times New Roman"/>
                                <w:sz w:val="20"/>
                                <w:szCs w:val="20"/>
                              </w:rPr>
                              <w:t>м</w:t>
                            </w:r>
                            <w:r>
                              <w:rPr>
                                <w:rFonts w:ascii="Times New Roman" w:hAnsi="Times New Roman" w:cs="Times New Roman"/>
                                <w:sz w:val="20"/>
                                <w:szCs w:val="20"/>
                              </w:rPr>
                              <w:t>а</w:t>
                            </w:r>
                            <w:r w:rsidRPr="00211DCC">
                              <w:rPr>
                                <w:rFonts w:ascii="Times New Roman" w:hAnsi="Times New Roman" w:cs="Times New Roman"/>
                                <w:sz w:val="20"/>
                                <w:szCs w:val="20"/>
                              </w:rPr>
                              <w:t>газине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 o:spid="_x0000_s1045" type="#_x0000_t202" style="position:absolute;left:0;text-align:left;margin-left:271.95pt;margin-top:17.4pt;width:100.8pt;height:3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" fillcolor="white [3201]" strokecolor="white [3212]" strokeweight=".5pt">
                <v:textbox>
                  <w:txbxContent>
                    <w:p w:rsidR="00973AE9" w:rsidRPr="00211DCC" w:rsidRDefault="00973AE9">
                      <w:pPr>
                        <w:rPr>
                          <w:rFonts w:ascii="Times New Roman" w:hAnsi="Times New Roman" w:cs="Times New Roman"/>
                          <w:sz w:val="20"/>
                          <w:szCs w:val="20"/>
                        </w:rPr>
                      </w:pPr>
                      <w:r w:rsidRPr="00211DCC">
                        <w:rPr>
                          <w:rFonts w:ascii="Times New Roman" w:hAnsi="Times New Roman" w:cs="Times New Roman"/>
                          <w:sz w:val="20"/>
                          <w:szCs w:val="20"/>
                        </w:rPr>
                        <w:t>Д</w:t>
                      </w:r>
                      <w:r>
                        <w:rPr>
                          <w:rFonts w:ascii="Times New Roman" w:hAnsi="Times New Roman" w:cs="Times New Roman"/>
                          <w:sz w:val="20"/>
                          <w:szCs w:val="20"/>
                        </w:rPr>
                        <w:t xml:space="preserve">емонстрация товаров в </w:t>
                      </w:r>
                      <w:r w:rsidRPr="00211DCC">
                        <w:rPr>
                          <w:rFonts w:ascii="Times New Roman" w:hAnsi="Times New Roman" w:cs="Times New Roman"/>
                          <w:sz w:val="20"/>
                          <w:szCs w:val="20"/>
                        </w:rPr>
                        <w:t>м</w:t>
                      </w:r>
                      <w:r>
                        <w:rPr>
                          <w:rFonts w:ascii="Times New Roman" w:hAnsi="Times New Roman" w:cs="Times New Roman"/>
                          <w:sz w:val="20"/>
                          <w:szCs w:val="20"/>
                        </w:rPr>
                        <w:t>а</w:t>
                      </w:r>
                      <w:r w:rsidRPr="00211DCC">
                        <w:rPr>
                          <w:rFonts w:ascii="Times New Roman" w:hAnsi="Times New Roman" w:cs="Times New Roman"/>
                          <w:sz w:val="20"/>
                          <w:szCs w:val="20"/>
                        </w:rPr>
                        <w:t>газине</w:t>
                      </w:r>
                    </w:p>
                  </w:txbxContent>
                </v:textbox>
              </v:shape>
            </w:pict>
          </mc:Fallback>
        </mc:AlternateContent>
      </w:r>
    </w:p>
    <w:p w:rsidR="009A60BF" w:rsidRDefault="009A60BF" w:rsidP="009A60BF">
      <w:pPr>
        <w:pStyle w:val="ac"/>
        <w:spacing w:line="360" w:lineRule="auto"/>
        <w:jc w:val="both"/>
        <w:rPr>
          <w:rFonts w:ascii="Times New Roman" w:hAnsi="Times New Roman" w:cs="Times New Roman"/>
          <w:sz w:val="28"/>
          <w:szCs w:val="28"/>
        </w:rPr>
      </w:pPr>
    </w:p>
    <w:p w:rsidR="009A60BF" w:rsidRDefault="009A60BF" w:rsidP="005A0D1E">
      <w:pPr>
        <w:pStyle w:val="ac"/>
        <w:jc w:val="both"/>
        <w:rPr>
          <w:rFonts w:ascii="Times New Roman" w:hAnsi="Times New Roman" w:cs="Times New Roman"/>
          <w:sz w:val="28"/>
          <w:szCs w:val="28"/>
        </w:rPr>
      </w:pPr>
    </w:p>
    <w:p w:rsidR="0021418D" w:rsidRDefault="0021418D" w:rsidP="005A0D1E">
      <w:pPr>
        <w:pStyle w:val="ac"/>
        <w:jc w:val="center"/>
        <w:rPr>
          <w:rFonts w:ascii="Times New Roman" w:hAnsi="Times New Roman" w:cs="Times New Roman"/>
          <w:sz w:val="28"/>
          <w:szCs w:val="28"/>
        </w:rPr>
      </w:pPr>
      <w:r w:rsidRPr="00AF381A">
        <w:rPr>
          <w:rFonts w:ascii="Times New Roman" w:hAnsi="Times New Roman" w:cs="Times New Roman"/>
          <w:sz w:val="28"/>
          <w:szCs w:val="28"/>
        </w:rPr>
        <w:t>Рис</w:t>
      </w:r>
      <w:r w:rsidR="00211DCC" w:rsidRPr="00AF381A">
        <w:rPr>
          <w:rFonts w:ascii="Times New Roman" w:hAnsi="Times New Roman" w:cs="Times New Roman"/>
          <w:sz w:val="28"/>
          <w:szCs w:val="28"/>
        </w:rPr>
        <w:t xml:space="preserve">унок </w:t>
      </w:r>
      <w:r w:rsidR="003C4D36" w:rsidRPr="003C4D36">
        <w:rPr>
          <w:rFonts w:ascii="Times New Roman" w:hAnsi="Times New Roman" w:cs="Times New Roman"/>
          <w:sz w:val="28"/>
          <w:szCs w:val="28"/>
        </w:rPr>
        <w:t>1.</w:t>
      </w:r>
      <w:r w:rsidR="00211DCC" w:rsidRPr="00AF381A">
        <w:rPr>
          <w:rFonts w:ascii="Times New Roman" w:hAnsi="Times New Roman" w:cs="Times New Roman"/>
          <w:sz w:val="28"/>
          <w:szCs w:val="28"/>
        </w:rPr>
        <w:t>2 –</w:t>
      </w:r>
      <w:r w:rsidRPr="00AF381A">
        <w:rPr>
          <w:rFonts w:ascii="Times New Roman" w:hAnsi="Times New Roman" w:cs="Times New Roman"/>
          <w:sz w:val="28"/>
          <w:szCs w:val="28"/>
        </w:rPr>
        <w:t xml:space="preserve"> Континуум интегрированных маркетинговых коммуникаций </w:t>
      </w:r>
      <w:r w:rsidR="005A0D1E">
        <w:rPr>
          <w:rFonts w:ascii="Times New Roman" w:hAnsi="Times New Roman" w:cs="Times New Roman"/>
          <w:sz w:val="28"/>
          <w:szCs w:val="28"/>
        </w:rPr>
        <w:t> </w:t>
      </w:r>
      <w:r w:rsidR="003C4D36">
        <w:rPr>
          <w:rFonts w:ascii="Times New Roman" w:hAnsi="Times New Roman" w:cs="Times New Roman"/>
          <w:sz w:val="28"/>
          <w:szCs w:val="28"/>
        </w:rPr>
        <w:t>[</w:t>
      </w:r>
      <w:r w:rsidR="009F6790" w:rsidRPr="009F6790">
        <w:rPr>
          <w:rFonts w:ascii="Times New Roman" w:hAnsi="Times New Roman" w:cs="Times New Roman"/>
          <w:sz w:val="28"/>
          <w:szCs w:val="28"/>
        </w:rPr>
        <w:t>19</w:t>
      </w:r>
      <w:r w:rsidR="00D63E3C" w:rsidRPr="00AF381A">
        <w:rPr>
          <w:rFonts w:ascii="Times New Roman" w:hAnsi="Times New Roman" w:cs="Times New Roman"/>
          <w:sz w:val="28"/>
          <w:szCs w:val="28"/>
        </w:rPr>
        <w:t>]</w:t>
      </w:r>
    </w:p>
    <w:p w:rsidR="006309E8" w:rsidRPr="00AF381A" w:rsidRDefault="006309E8" w:rsidP="006309E8">
      <w:pPr>
        <w:pStyle w:val="ac"/>
        <w:spacing w:line="360" w:lineRule="auto"/>
        <w:jc w:val="center"/>
        <w:rPr>
          <w:rFonts w:ascii="Times New Roman" w:hAnsi="Times New Roman" w:cs="Times New Roman"/>
          <w:sz w:val="28"/>
          <w:szCs w:val="28"/>
          <w:highlight w:val="cyan"/>
        </w:rPr>
      </w:pPr>
    </w:p>
    <w:p w:rsidR="007B3E70" w:rsidRPr="00AF381A" w:rsidRDefault="008F0660" w:rsidP="009A60BF">
      <w:pPr>
        <w:pStyle w:val="ac"/>
        <w:spacing w:line="360" w:lineRule="auto"/>
        <w:ind w:firstLine="708"/>
        <w:jc w:val="both"/>
        <w:rPr>
          <w:rFonts w:ascii="Times New Roman" w:hAnsi="Times New Roman" w:cs="Times New Roman"/>
          <w:sz w:val="28"/>
          <w:szCs w:val="28"/>
          <w:highlight w:val="cyan"/>
        </w:rPr>
      </w:pPr>
      <w:r w:rsidRPr="00AF381A">
        <w:rPr>
          <w:rFonts w:ascii="Times New Roman" w:hAnsi="Times New Roman" w:cs="Times New Roman"/>
          <w:sz w:val="28"/>
          <w:szCs w:val="28"/>
        </w:rPr>
        <w:t>Эти контакты о продукте передают что-то о ценностях и человеке, для которого этот продукт разрабатывался. Реклама, стимулирование сбыта, прямой маркетинг и программы по связям с общественностью в первую очередь являются формами общения со значительными или потенциальными клиентами и, как таковые, также представлены в розничной торговле и типе розничной рекламы, применяемой к продукту. Даже после покупки товара влияние товара не прекращается – покупателю важно послепродажное обслуживание.</w:t>
      </w:r>
    </w:p>
    <w:p w:rsidR="008F0660" w:rsidRPr="00AF381A" w:rsidRDefault="008F0660" w:rsidP="009A60BF">
      <w:pPr>
        <w:pStyle w:val="ac"/>
        <w:spacing w:line="360" w:lineRule="auto"/>
        <w:ind w:firstLine="708"/>
        <w:jc w:val="both"/>
        <w:rPr>
          <w:rFonts w:ascii="Times New Roman" w:hAnsi="Times New Roman" w:cs="Times New Roman"/>
          <w:sz w:val="28"/>
          <w:szCs w:val="28"/>
        </w:rPr>
      </w:pPr>
      <w:r w:rsidRPr="00AF381A">
        <w:rPr>
          <w:rFonts w:ascii="Times New Roman" w:hAnsi="Times New Roman" w:cs="Times New Roman"/>
          <w:sz w:val="28"/>
          <w:szCs w:val="28"/>
        </w:rPr>
        <w:t>ИМК выполняют следующий ряд функций:</w:t>
      </w:r>
    </w:p>
    <w:p w:rsidR="008F0660" w:rsidRPr="00AF381A" w:rsidRDefault="00305FC9" w:rsidP="009A60BF">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 у</w:t>
      </w:r>
      <w:r w:rsidR="008F0660" w:rsidRPr="00AF381A">
        <w:rPr>
          <w:rFonts w:ascii="Times New Roman" w:hAnsi="Times New Roman" w:cs="Times New Roman"/>
          <w:sz w:val="28"/>
          <w:szCs w:val="28"/>
        </w:rPr>
        <w:t>правленческую – обеспечивает координацию внешних и внутренних коммуникаций компании, формирование не только благоприятных отношений между организацией и окружением, но и гармонизацию корпоративной культуры, рабочего к</w:t>
      </w:r>
      <w:r w:rsidR="00682541" w:rsidRPr="00AF381A">
        <w:rPr>
          <w:rFonts w:ascii="Times New Roman" w:hAnsi="Times New Roman" w:cs="Times New Roman"/>
          <w:sz w:val="28"/>
          <w:szCs w:val="28"/>
        </w:rPr>
        <w:t>лимата и отношений в коллективе;</w:t>
      </w:r>
    </w:p>
    <w:p w:rsidR="008F0660" w:rsidRPr="00AF381A" w:rsidRDefault="00305FC9" w:rsidP="009A60BF">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2) р</w:t>
      </w:r>
      <w:r w:rsidR="008F0660" w:rsidRPr="00AF381A">
        <w:rPr>
          <w:rFonts w:ascii="Times New Roman" w:hAnsi="Times New Roman" w:cs="Times New Roman"/>
          <w:sz w:val="28"/>
          <w:szCs w:val="28"/>
        </w:rPr>
        <w:t>епутационную – обеспечивает статус среди конкурентов</w:t>
      </w:r>
      <w:r w:rsidR="00682541" w:rsidRPr="00AF381A">
        <w:rPr>
          <w:rFonts w:ascii="Times New Roman" w:hAnsi="Times New Roman" w:cs="Times New Roman"/>
          <w:sz w:val="28"/>
          <w:szCs w:val="28"/>
        </w:rPr>
        <w:t>;</w:t>
      </w:r>
    </w:p>
    <w:p w:rsidR="008F0660" w:rsidRPr="00AF381A" w:rsidRDefault="00305FC9" w:rsidP="009A60BF">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3) и</w:t>
      </w:r>
      <w:r w:rsidR="008F0660" w:rsidRPr="00AF381A">
        <w:rPr>
          <w:rFonts w:ascii="Times New Roman" w:hAnsi="Times New Roman" w:cs="Times New Roman"/>
          <w:sz w:val="28"/>
          <w:szCs w:val="28"/>
        </w:rPr>
        <w:t>миджевую</w:t>
      </w:r>
      <w:r w:rsidR="00682541" w:rsidRPr="00AF381A">
        <w:rPr>
          <w:rFonts w:ascii="Times New Roman" w:hAnsi="Times New Roman" w:cs="Times New Roman"/>
          <w:sz w:val="28"/>
          <w:szCs w:val="28"/>
        </w:rPr>
        <w:t>;</w:t>
      </w:r>
      <w:r w:rsidR="008F0660" w:rsidRPr="00AF381A">
        <w:rPr>
          <w:rFonts w:ascii="Times New Roman" w:hAnsi="Times New Roman" w:cs="Times New Roman"/>
          <w:sz w:val="28"/>
          <w:szCs w:val="28"/>
        </w:rPr>
        <w:t xml:space="preserve"> </w:t>
      </w:r>
    </w:p>
    <w:p w:rsidR="008F0660" w:rsidRPr="00034F48" w:rsidRDefault="00305FC9" w:rsidP="009A60BF">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4) с</w:t>
      </w:r>
      <w:r w:rsidR="008F0660" w:rsidRPr="00AF381A">
        <w:rPr>
          <w:rFonts w:ascii="Times New Roman" w:hAnsi="Times New Roman" w:cs="Times New Roman"/>
          <w:sz w:val="28"/>
          <w:szCs w:val="28"/>
        </w:rPr>
        <w:t>тратегическую</w:t>
      </w:r>
      <w:r w:rsidR="00682541" w:rsidRPr="00AF381A">
        <w:rPr>
          <w:rFonts w:ascii="Times New Roman" w:hAnsi="Times New Roman" w:cs="Times New Roman"/>
          <w:sz w:val="28"/>
          <w:szCs w:val="28"/>
        </w:rPr>
        <w:t>, которая состоит в «интеграции уже существующих и новых отношений с</w:t>
      </w:r>
      <w:r w:rsidR="00FF06F0" w:rsidRPr="00AF381A">
        <w:rPr>
          <w:rFonts w:ascii="Times New Roman" w:hAnsi="Times New Roman" w:cs="Times New Roman"/>
          <w:sz w:val="28"/>
          <w:szCs w:val="28"/>
        </w:rPr>
        <w:t xml:space="preserve"> общественно</w:t>
      </w:r>
      <w:r w:rsidR="00682541" w:rsidRPr="00AF381A">
        <w:rPr>
          <w:rFonts w:ascii="Times New Roman" w:hAnsi="Times New Roman" w:cs="Times New Roman"/>
          <w:sz w:val="28"/>
          <w:szCs w:val="28"/>
        </w:rPr>
        <w:t>стью с помощью управления всеми комм</w:t>
      </w:r>
      <w:r w:rsidR="00FF06F0" w:rsidRPr="00AF381A">
        <w:rPr>
          <w:rFonts w:ascii="Times New Roman" w:hAnsi="Times New Roman" w:cs="Times New Roman"/>
          <w:sz w:val="28"/>
          <w:szCs w:val="28"/>
        </w:rPr>
        <w:t>уникативными действиями, направ</w:t>
      </w:r>
      <w:r w:rsidR="00682541" w:rsidRPr="00AF381A">
        <w:rPr>
          <w:rFonts w:ascii="Times New Roman" w:hAnsi="Times New Roman" w:cs="Times New Roman"/>
          <w:sz w:val="28"/>
          <w:szCs w:val="28"/>
        </w:rPr>
        <w:t xml:space="preserve">ленными на создание и поддержание репутации организации» </w:t>
      </w:r>
      <w:r w:rsidR="003C4D36">
        <w:rPr>
          <w:rFonts w:ascii="Times New Roman" w:hAnsi="Times New Roman" w:cs="Times New Roman"/>
          <w:sz w:val="28"/>
          <w:szCs w:val="28"/>
        </w:rPr>
        <w:t>[</w:t>
      </w:r>
      <w:r w:rsidR="009F6790">
        <w:rPr>
          <w:rFonts w:ascii="Times New Roman" w:hAnsi="Times New Roman" w:cs="Times New Roman"/>
          <w:sz w:val="28"/>
          <w:szCs w:val="28"/>
        </w:rPr>
        <w:t>2</w:t>
      </w:r>
      <w:r w:rsidR="009F6790" w:rsidRPr="009F6790">
        <w:rPr>
          <w:rFonts w:ascii="Times New Roman" w:hAnsi="Times New Roman" w:cs="Times New Roman"/>
          <w:sz w:val="28"/>
          <w:szCs w:val="28"/>
        </w:rPr>
        <w:t>0</w:t>
      </w:r>
      <w:r w:rsidR="00D63E3C" w:rsidRPr="00AF381A">
        <w:rPr>
          <w:rFonts w:ascii="Times New Roman" w:hAnsi="Times New Roman" w:cs="Times New Roman"/>
          <w:sz w:val="28"/>
          <w:szCs w:val="28"/>
        </w:rPr>
        <w:t>]</w:t>
      </w:r>
      <w:r w:rsidR="00034F48">
        <w:rPr>
          <w:rFonts w:ascii="Times New Roman" w:hAnsi="Times New Roman" w:cs="Times New Roman"/>
          <w:sz w:val="28"/>
          <w:szCs w:val="28"/>
        </w:rPr>
        <w:t>;</w:t>
      </w:r>
    </w:p>
    <w:p w:rsidR="008F0660" w:rsidRPr="00AF381A" w:rsidRDefault="00305FC9" w:rsidP="009A60BF">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5) м</w:t>
      </w:r>
      <w:r w:rsidR="008F0660" w:rsidRPr="00AF381A">
        <w:rPr>
          <w:rFonts w:ascii="Times New Roman" w:hAnsi="Times New Roman" w:cs="Times New Roman"/>
          <w:sz w:val="28"/>
          <w:szCs w:val="28"/>
        </w:rPr>
        <w:t>аркетинговую</w:t>
      </w:r>
      <w:r w:rsidR="00682541" w:rsidRPr="00AF381A">
        <w:rPr>
          <w:rFonts w:ascii="Times New Roman" w:hAnsi="Times New Roman" w:cs="Times New Roman"/>
          <w:sz w:val="28"/>
          <w:szCs w:val="28"/>
        </w:rPr>
        <w:t xml:space="preserve">, которая обеспечивает решение маркетинговых целей и задач компании, связанных с планированием, сбытом и адаптацией </w:t>
      </w:r>
      <w:r w:rsidR="00682541" w:rsidRPr="00AF381A">
        <w:rPr>
          <w:rFonts w:ascii="Times New Roman" w:hAnsi="Times New Roman" w:cs="Times New Roman"/>
          <w:sz w:val="28"/>
          <w:szCs w:val="28"/>
        </w:rPr>
        <w:lastRenderedPageBreak/>
        <w:t>продукции, завоеванием новых сегментов рынка и удержанием существующих.</w:t>
      </w:r>
    </w:p>
    <w:p w:rsidR="00682541" w:rsidRPr="00AF381A" w:rsidRDefault="00682541" w:rsidP="009A60BF">
      <w:pPr>
        <w:pStyle w:val="ac"/>
        <w:spacing w:line="360" w:lineRule="auto"/>
        <w:ind w:firstLine="708"/>
        <w:jc w:val="both"/>
        <w:rPr>
          <w:rFonts w:ascii="Times New Roman" w:hAnsi="Times New Roman" w:cs="Times New Roman"/>
          <w:sz w:val="28"/>
          <w:szCs w:val="28"/>
        </w:rPr>
      </w:pPr>
      <w:r w:rsidRPr="00AF381A">
        <w:rPr>
          <w:rFonts w:ascii="Times New Roman" w:hAnsi="Times New Roman" w:cs="Times New Roman"/>
          <w:sz w:val="28"/>
          <w:szCs w:val="28"/>
        </w:rPr>
        <w:t>Принципами ИМК являются:</w:t>
      </w:r>
    </w:p>
    <w:p w:rsidR="00682541" w:rsidRPr="00AF381A" w:rsidRDefault="00034F48" w:rsidP="00034F48">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82541" w:rsidRPr="00AF381A">
        <w:rPr>
          <w:rFonts w:ascii="Times New Roman" w:hAnsi="Times New Roman" w:cs="Times New Roman"/>
          <w:sz w:val="28"/>
          <w:szCs w:val="28"/>
        </w:rPr>
        <w:t>возможность гибкого выбора между раз</w:t>
      </w:r>
      <w:r w:rsidR="00CE3E40">
        <w:rPr>
          <w:rFonts w:ascii="Times New Roman" w:hAnsi="Times New Roman" w:cs="Times New Roman"/>
          <w:sz w:val="28"/>
          <w:szCs w:val="28"/>
        </w:rPr>
        <w:t>ными инструментами продвижения;</w:t>
      </w:r>
    </w:p>
    <w:p w:rsidR="00682541" w:rsidRPr="00AF381A" w:rsidRDefault="00034F48" w:rsidP="00034F48">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82541" w:rsidRPr="00AF381A">
        <w:rPr>
          <w:rFonts w:ascii="Times New Roman" w:hAnsi="Times New Roman" w:cs="Times New Roman"/>
          <w:sz w:val="28"/>
          <w:szCs w:val="28"/>
        </w:rPr>
        <w:t>весь процесс выработки и реализации маркетинговых задач внутри компании должен строиться на интегрированной основе;</w:t>
      </w:r>
    </w:p>
    <w:p w:rsidR="008F0660" w:rsidRPr="00AF381A" w:rsidRDefault="00034F48" w:rsidP="00034F48">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82541" w:rsidRPr="00AF381A">
        <w:rPr>
          <w:rFonts w:ascii="Times New Roman" w:hAnsi="Times New Roman" w:cs="Times New Roman"/>
          <w:sz w:val="28"/>
          <w:szCs w:val="28"/>
        </w:rPr>
        <w:t>участие потенциала корпоративной культуры организации в ее рыночных коммуникациях;</w:t>
      </w:r>
    </w:p>
    <w:p w:rsidR="00682541" w:rsidRPr="00AF381A" w:rsidRDefault="00034F48" w:rsidP="00034F48">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82541" w:rsidRPr="00AF381A">
        <w:rPr>
          <w:rFonts w:ascii="Times New Roman" w:hAnsi="Times New Roman" w:cs="Times New Roman"/>
          <w:sz w:val="28"/>
          <w:szCs w:val="28"/>
        </w:rPr>
        <w:t>максимизация обратной связи и ее потенциала;</w:t>
      </w:r>
    </w:p>
    <w:p w:rsidR="00682541" w:rsidRPr="00AF381A" w:rsidRDefault="00034F48" w:rsidP="00034F48">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82541" w:rsidRPr="00AF381A">
        <w:rPr>
          <w:rFonts w:ascii="Times New Roman" w:hAnsi="Times New Roman" w:cs="Times New Roman"/>
          <w:sz w:val="28"/>
          <w:szCs w:val="28"/>
        </w:rPr>
        <w:t>соответствие языка сообщений миссии компании, конкретным целям и задачам продвижения;</w:t>
      </w:r>
    </w:p>
    <w:p w:rsidR="00682541" w:rsidRPr="00AF381A" w:rsidRDefault="00034F48" w:rsidP="00034F48">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82541" w:rsidRPr="00AF381A">
        <w:rPr>
          <w:rFonts w:ascii="Times New Roman" w:hAnsi="Times New Roman" w:cs="Times New Roman"/>
          <w:sz w:val="28"/>
          <w:szCs w:val="28"/>
        </w:rPr>
        <w:t>единое психосемантическое поле исходящих от организации сообщений;</w:t>
      </w:r>
    </w:p>
    <w:p w:rsidR="00682541" w:rsidRPr="00AF381A" w:rsidRDefault="00034F48" w:rsidP="00034F48">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82541" w:rsidRPr="00AF381A">
        <w:rPr>
          <w:rFonts w:ascii="Times New Roman" w:hAnsi="Times New Roman" w:cs="Times New Roman"/>
          <w:sz w:val="28"/>
          <w:szCs w:val="28"/>
        </w:rPr>
        <w:t>скоординированность исходящих от о</w:t>
      </w:r>
      <w:r w:rsidR="00BD6BA0">
        <w:rPr>
          <w:rFonts w:ascii="Times New Roman" w:hAnsi="Times New Roman" w:cs="Times New Roman"/>
          <w:sz w:val="28"/>
          <w:szCs w:val="28"/>
        </w:rPr>
        <w:t>рганизации сообщений во времени.</w:t>
      </w:r>
    </w:p>
    <w:p w:rsidR="00232752" w:rsidRPr="00AF381A" w:rsidRDefault="00D61864" w:rsidP="009A60BF">
      <w:pPr>
        <w:pStyle w:val="ac"/>
        <w:spacing w:line="360" w:lineRule="auto"/>
        <w:ind w:firstLine="708"/>
        <w:jc w:val="both"/>
        <w:rPr>
          <w:rFonts w:ascii="Times New Roman" w:hAnsi="Times New Roman" w:cs="Times New Roman"/>
          <w:sz w:val="28"/>
          <w:szCs w:val="28"/>
        </w:rPr>
      </w:pPr>
      <w:r w:rsidRPr="00AF381A">
        <w:rPr>
          <w:rFonts w:ascii="Times New Roman" w:hAnsi="Times New Roman" w:cs="Times New Roman"/>
          <w:sz w:val="28"/>
          <w:szCs w:val="28"/>
        </w:rPr>
        <w:t>Место интегрированных маркетинговых коммуникаций определяет</w:t>
      </w:r>
      <w:r w:rsidR="003C4D36">
        <w:rPr>
          <w:rFonts w:ascii="Times New Roman" w:hAnsi="Times New Roman" w:cs="Times New Roman"/>
          <w:sz w:val="28"/>
          <w:szCs w:val="28"/>
        </w:rPr>
        <w:t>ся их целевой направленностью</w:t>
      </w:r>
      <w:r w:rsidR="003C4D36" w:rsidRPr="003C4D36">
        <w:rPr>
          <w:rFonts w:ascii="Times New Roman" w:hAnsi="Times New Roman" w:cs="Times New Roman"/>
          <w:sz w:val="28"/>
          <w:szCs w:val="28"/>
        </w:rPr>
        <w:t xml:space="preserve"> </w:t>
      </w:r>
      <w:r w:rsidR="009F6790">
        <w:rPr>
          <w:rFonts w:ascii="Times New Roman" w:hAnsi="Times New Roman" w:cs="Times New Roman"/>
          <w:sz w:val="28"/>
          <w:szCs w:val="28"/>
        </w:rPr>
        <w:t>[2</w:t>
      </w:r>
      <w:r w:rsidR="009F6790" w:rsidRPr="009C4734">
        <w:rPr>
          <w:rFonts w:ascii="Times New Roman" w:hAnsi="Times New Roman" w:cs="Times New Roman"/>
          <w:sz w:val="28"/>
          <w:szCs w:val="28"/>
        </w:rPr>
        <w:t>0</w:t>
      </w:r>
      <w:r w:rsidRPr="00AF381A">
        <w:rPr>
          <w:rFonts w:ascii="Times New Roman" w:hAnsi="Times New Roman" w:cs="Times New Roman"/>
          <w:sz w:val="28"/>
          <w:szCs w:val="28"/>
        </w:rPr>
        <w:t>]</w:t>
      </w:r>
      <w:r w:rsidR="00F845C1" w:rsidRPr="00AF381A">
        <w:rPr>
          <w:rFonts w:ascii="Times New Roman" w:hAnsi="Times New Roman" w:cs="Times New Roman"/>
          <w:sz w:val="28"/>
          <w:szCs w:val="28"/>
        </w:rPr>
        <w:t>.</w:t>
      </w:r>
      <w:r w:rsidRPr="00AF381A">
        <w:rPr>
          <w:rFonts w:ascii="Times New Roman" w:hAnsi="Times New Roman" w:cs="Times New Roman"/>
          <w:sz w:val="28"/>
          <w:szCs w:val="28"/>
        </w:rPr>
        <w:t xml:space="preserve"> Маркетологи отмечают: «Интеграция маркетинговых коммуникаций требует, чтобы в будущем рекламодатели должны были вести медиапланирование настолько напрямую и реагировать на изменения рынка в режиме реального времени, чтобы появилась тенденция консолидировать все процессы в одном месте. В то же время такая консолидация приводит к меньшим усилиям по размещению (меньше звонков, контактов с меньшим количеством людей). Технологически это означает, что креативные агентства смогут диктовать всю стратегию </w:t>
      </w:r>
      <w:r w:rsidR="006707B8">
        <w:rPr>
          <w:rFonts w:ascii="Times New Roman" w:hAnsi="Times New Roman" w:cs="Times New Roman"/>
          <w:sz w:val="28"/>
          <w:szCs w:val="28"/>
        </w:rPr>
        <w:t>–</w:t>
      </w:r>
      <w:r w:rsidRPr="00AF381A">
        <w:rPr>
          <w:rFonts w:ascii="Times New Roman" w:hAnsi="Times New Roman" w:cs="Times New Roman"/>
          <w:sz w:val="28"/>
          <w:szCs w:val="28"/>
        </w:rPr>
        <w:t xml:space="preserve"> целевые аудитории, сезонные колебания, основные цели и так далее. А агентства медиапланирования просто реализуют эти решения»</w:t>
      </w:r>
      <w:r w:rsidR="00F845C1" w:rsidRPr="00AF381A">
        <w:rPr>
          <w:rFonts w:ascii="Times New Roman" w:hAnsi="Times New Roman" w:cs="Times New Roman"/>
          <w:sz w:val="28"/>
          <w:szCs w:val="28"/>
        </w:rPr>
        <w:t>.</w:t>
      </w:r>
      <w:r w:rsidRPr="00AF381A">
        <w:rPr>
          <w:rFonts w:ascii="Times New Roman" w:hAnsi="Times New Roman" w:cs="Times New Roman"/>
          <w:sz w:val="28"/>
          <w:szCs w:val="28"/>
        </w:rPr>
        <w:t xml:space="preserve"> С одной стороны, интегрированная маркетинговая коммуникация объединяет все виды рыночных (маркетинговых) коммуникаций: рекламу, связи с общественностью, прямой маркетинг, стимулирование сбыта, коммуникацию </w:t>
      </w:r>
      <w:r w:rsidRPr="00AF381A">
        <w:rPr>
          <w:rFonts w:ascii="Times New Roman" w:hAnsi="Times New Roman" w:cs="Times New Roman"/>
          <w:sz w:val="28"/>
          <w:szCs w:val="28"/>
        </w:rPr>
        <w:lastRenderedPageBreak/>
        <w:t>бренда и т. д. Кроме того, сами коммуникационные инструменты интегрированы, что позволяет проводить связные, впечатляющие маркетинговые коммуникации. для достижения целей. Кроме того, принципы партнерского маркетинга реализуются через ИМК и в настоящее время актуализируются</w:t>
      </w:r>
      <w:r w:rsidR="003F5370">
        <w:rPr>
          <w:rFonts w:ascii="Times New Roman" w:hAnsi="Times New Roman" w:cs="Times New Roman"/>
          <w:sz w:val="28"/>
          <w:szCs w:val="28"/>
        </w:rPr>
        <w:t xml:space="preserve"> </w:t>
      </w:r>
      <w:r w:rsidR="003C4D36">
        <w:rPr>
          <w:rFonts w:ascii="Times New Roman" w:hAnsi="Times New Roman" w:cs="Times New Roman"/>
          <w:sz w:val="28"/>
          <w:szCs w:val="28"/>
        </w:rPr>
        <w:t>[2</w:t>
      </w:r>
      <w:r w:rsidR="003C4D36" w:rsidRPr="003C4D36">
        <w:rPr>
          <w:rFonts w:ascii="Times New Roman" w:hAnsi="Times New Roman" w:cs="Times New Roman"/>
          <w:sz w:val="28"/>
          <w:szCs w:val="28"/>
        </w:rPr>
        <w:t>1</w:t>
      </w:r>
      <w:r w:rsidRPr="00AF381A">
        <w:rPr>
          <w:rFonts w:ascii="Times New Roman" w:hAnsi="Times New Roman" w:cs="Times New Roman"/>
          <w:sz w:val="28"/>
          <w:szCs w:val="28"/>
        </w:rPr>
        <w:t>]</w:t>
      </w:r>
      <w:r w:rsidR="00F845C1" w:rsidRPr="00AF381A">
        <w:rPr>
          <w:rFonts w:ascii="Times New Roman" w:hAnsi="Times New Roman" w:cs="Times New Roman"/>
          <w:sz w:val="28"/>
          <w:szCs w:val="28"/>
        </w:rPr>
        <w:t>.</w:t>
      </w:r>
    </w:p>
    <w:p w:rsidR="000D0753" w:rsidRPr="008D3D56" w:rsidRDefault="00B20135" w:rsidP="009A60BF">
      <w:pPr>
        <w:pStyle w:val="ac"/>
        <w:spacing w:line="360" w:lineRule="auto"/>
        <w:ind w:firstLine="708"/>
        <w:jc w:val="both"/>
        <w:rPr>
          <w:rFonts w:ascii="Times New Roman" w:hAnsi="Times New Roman" w:cs="Times New Roman"/>
          <w:sz w:val="28"/>
          <w:szCs w:val="28"/>
        </w:rPr>
      </w:pPr>
      <w:r w:rsidRPr="008D3D56">
        <w:rPr>
          <w:rFonts w:ascii="Times New Roman" w:hAnsi="Times New Roman" w:cs="Times New Roman"/>
          <w:sz w:val="28"/>
          <w:szCs w:val="28"/>
        </w:rPr>
        <w:t>Таким образом, появление концепции ИМК связано с трансформацией философии маркетинга и требованием выработки комплексной коммуникационной политики. ИМК позволяют избежать ошибок размывания бренда, сопровождать потребителя на всех этапах совершения и использования покупки, при этом не только воздействовать на него, но и получать ответную реакцию, вести диалог с целевой аудиторией, обеспечивать создание прочных и длительных отношений. Именно ИМК являются основным компонентом процесса, при помощи которого потребители отыскивают необходимые товары и услуги, а компании – целевые аудитории, надежных поставщиков и дистрибьюторов, создавая при этом синергетический эффект.</w:t>
      </w:r>
    </w:p>
    <w:p w:rsidR="008106A0" w:rsidRPr="00AF381A" w:rsidRDefault="008106A0" w:rsidP="009A60BF">
      <w:pPr>
        <w:pStyle w:val="ac"/>
        <w:spacing w:line="360" w:lineRule="auto"/>
        <w:jc w:val="both"/>
        <w:rPr>
          <w:rFonts w:ascii="Times New Roman" w:hAnsi="Times New Roman" w:cs="Times New Roman"/>
          <w:sz w:val="28"/>
          <w:szCs w:val="28"/>
        </w:rPr>
      </w:pPr>
    </w:p>
    <w:p w:rsidR="00E72FE4" w:rsidRPr="0049222B" w:rsidRDefault="00EA013C" w:rsidP="00E963ED">
      <w:pPr>
        <w:pStyle w:val="ac"/>
        <w:spacing w:line="360" w:lineRule="auto"/>
        <w:ind w:firstLine="708"/>
        <w:jc w:val="both"/>
        <w:rPr>
          <w:rFonts w:ascii="Times New Roman" w:hAnsi="Times New Roman" w:cs="Times New Roman"/>
          <w:b/>
          <w:sz w:val="28"/>
          <w:szCs w:val="28"/>
        </w:rPr>
      </w:pPr>
      <w:r w:rsidRPr="0049222B">
        <w:rPr>
          <w:rFonts w:ascii="Times New Roman" w:hAnsi="Times New Roman" w:cs="Times New Roman"/>
          <w:b/>
          <w:sz w:val="28"/>
          <w:szCs w:val="28"/>
        </w:rPr>
        <w:t>1.2 Зарубежный опыт и российская практика развития интегрированных маркетинговых коммуникаций</w:t>
      </w:r>
    </w:p>
    <w:p w:rsidR="00EA013C" w:rsidRDefault="00EA013C" w:rsidP="009A60BF">
      <w:pPr>
        <w:pStyle w:val="ac"/>
        <w:spacing w:line="360" w:lineRule="auto"/>
        <w:jc w:val="both"/>
        <w:rPr>
          <w:rFonts w:ascii="Times New Roman" w:hAnsi="Times New Roman" w:cs="Times New Roman"/>
          <w:sz w:val="28"/>
          <w:szCs w:val="28"/>
        </w:rPr>
      </w:pPr>
    </w:p>
    <w:p w:rsidR="00693977" w:rsidRDefault="00693977" w:rsidP="00EA013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Интегрированные маркетинговые коммуникации разных стран становятся предметом огромного внимания со стороны ученых, исследователей и специалистов в области маркетинга и продвижения товаров. В основном различия  заключаются в стиле использования инструментов МК. А определяется этот стиль культурой потребления и поведения населения этих стран.</w:t>
      </w:r>
      <w:r w:rsidR="00BD6BA0">
        <w:rPr>
          <w:rFonts w:ascii="Times New Roman" w:eastAsia="Times New Roman" w:hAnsi="Times New Roman" w:cs="Times New Roman"/>
          <w:sz w:val="28"/>
          <w:szCs w:val="28"/>
          <w:lang w:eastAsia="ru-RU"/>
        </w:rPr>
        <w:t xml:space="preserve"> Рассмотрим использование ИМК в Америке, Китае, Японии и России.</w:t>
      </w:r>
    </w:p>
    <w:p w:rsidR="008A6591" w:rsidRDefault="008A6591" w:rsidP="00EA013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Америка.</w:t>
      </w:r>
    </w:p>
    <w:p w:rsidR="00EA013C" w:rsidRDefault="00693977" w:rsidP="008A6591">
      <w:pPr>
        <w:spacing w:after="0" w:line="360" w:lineRule="auto"/>
        <w:ind w:firstLine="708"/>
        <w:jc w:val="both"/>
        <w:rPr>
          <w:rFonts w:ascii="Times New Roman" w:eastAsia="Times New Roman" w:hAnsi="Times New Roman" w:cs="Times New Roman"/>
          <w:sz w:val="28"/>
          <w:szCs w:val="28"/>
          <w:lang w:eastAsia="ru-RU"/>
        </w:rPr>
      </w:pPr>
      <w:r w:rsidRPr="00693977">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Америке бизнес начинается не с регистрации в налоговых органах, а с правильно выбранных инструментов маркетинга</w:t>
      </w:r>
      <w:r w:rsidR="008A6591">
        <w:rPr>
          <w:rFonts w:ascii="Times New Roman" w:eastAsia="Times New Roman" w:hAnsi="Times New Roman" w:cs="Times New Roman"/>
          <w:sz w:val="28"/>
          <w:szCs w:val="28"/>
          <w:lang w:eastAsia="ru-RU"/>
        </w:rPr>
        <w:t xml:space="preserve">. В первую очередь на </w:t>
      </w:r>
      <w:r w:rsidR="008A6591">
        <w:rPr>
          <w:rFonts w:ascii="Times New Roman" w:eastAsia="Times New Roman" w:hAnsi="Times New Roman" w:cs="Times New Roman"/>
          <w:sz w:val="28"/>
          <w:szCs w:val="28"/>
          <w:lang w:eastAsia="ru-RU"/>
        </w:rPr>
        <w:lastRenderedPageBreak/>
        <w:t>начальном этапе прорабатывается маркетинговое исследование рынка (анализ структуры рынка, конкурентов, стратегии продвижения). Связано это с тем, что американский рынок не только самый большой в мире, но и самый конкурентный. В этой креативной стране действует следующий ряд принципов</w:t>
      </w:r>
      <w:r w:rsidR="003C4D36" w:rsidRPr="000127E9">
        <w:rPr>
          <w:rFonts w:ascii="Times New Roman" w:eastAsia="Times New Roman" w:hAnsi="Times New Roman" w:cs="Times New Roman"/>
          <w:sz w:val="28"/>
          <w:szCs w:val="28"/>
          <w:lang w:eastAsia="ru-RU"/>
        </w:rPr>
        <w:t xml:space="preserve"> [22]</w:t>
      </w:r>
      <w:r w:rsidR="008A6591">
        <w:rPr>
          <w:rFonts w:ascii="Times New Roman" w:eastAsia="Times New Roman" w:hAnsi="Times New Roman" w:cs="Times New Roman"/>
          <w:sz w:val="28"/>
          <w:szCs w:val="28"/>
          <w:lang w:eastAsia="ru-RU"/>
        </w:rPr>
        <w:t>:</w:t>
      </w:r>
      <w:r w:rsidR="00EA013C" w:rsidRPr="00EA013C">
        <w:rPr>
          <w:rFonts w:ascii="Times New Roman" w:eastAsia="Times New Roman" w:hAnsi="Times New Roman" w:cs="Times New Roman"/>
          <w:sz w:val="28"/>
          <w:szCs w:val="28"/>
          <w:highlight w:val="lightGray"/>
          <w:lang w:eastAsia="ru-RU"/>
        </w:rPr>
        <w:t xml:space="preserve"> </w:t>
      </w:r>
    </w:p>
    <w:p w:rsidR="008A6591" w:rsidRDefault="00305FC9" w:rsidP="008A6591">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з</w:t>
      </w:r>
      <w:r w:rsidR="008A6591">
        <w:rPr>
          <w:rFonts w:ascii="Times New Roman" w:eastAsia="Times New Roman" w:hAnsi="Times New Roman" w:cs="Times New Roman"/>
          <w:sz w:val="28"/>
          <w:szCs w:val="28"/>
          <w:lang w:eastAsia="ru-RU"/>
        </w:rPr>
        <w:t>нание потребителя и целевой аудитории</w:t>
      </w:r>
      <w:r w:rsidR="00034F48">
        <w:rPr>
          <w:rFonts w:ascii="Times New Roman" w:eastAsia="Times New Roman" w:hAnsi="Times New Roman" w:cs="Times New Roman"/>
          <w:sz w:val="28"/>
          <w:szCs w:val="28"/>
          <w:lang w:eastAsia="ru-RU"/>
        </w:rPr>
        <w:t>;</w:t>
      </w:r>
    </w:p>
    <w:p w:rsidR="008A6591" w:rsidRDefault="00305FC9" w:rsidP="008A6591">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и</w:t>
      </w:r>
      <w:r w:rsidR="00BD6BA0">
        <w:rPr>
          <w:rFonts w:ascii="Times New Roman" w:eastAsia="Times New Roman" w:hAnsi="Times New Roman" w:cs="Times New Roman"/>
          <w:sz w:val="28"/>
          <w:szCs w:val="28"/>
          <w:lang w:eastAsia="ru-RU"/>
        </w:rPr>
        <w:t>спользование</w:t>
      </w:r>
      <w:r w:rsidR="008A6591">
        <w:rPr>
          <w:rFonts w:ascii="Times New Roman" w:eastAsia="Times New Roman" w:hAnsi="Times New Roman" w:cs="Times New Roman"/>
          <w:sz w:val="28"/>
          <w:szCs w:val="28"/>
          <w:lang w:eastAsia="ru-RU"/>
        </w:rPr>
        <w:t xml:space="preserve"> уместных и современных технологий маркетинга</w:t>
      </w:r>
      <w:r w:rsidR="00034F48">
        <w:rPr>
          <w:rFonts w:ascii="Times New Roman" w:eastAsia="Times New Roman" w:hAnsi="Times New Roman" w:cs="Times New Roman"/>
          <w:sz w:val="28"/>
          <w:szCs w:val="28"/>
          <w:lang w:eastAsia="ru-RU"/>
        </w:rPr>
        <w:t>;</w:t>
      </w:r>
    </w:p>
    <w:p w:rsidR="008A6591" w:rsidRDefault="00305FC9" w:rsidP="008A6591">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в</w:t>
      </w:r>
      <w:r w:rsidR="008A6591" w:rsidRPr="008A6591">
        <w:rPr>
          <w:rFonts w:ascii="Times New Roman" w:eastAsia="Times New Roman" w:hAnsi="Times New Roman" w:cs="Times New Roman"/>
          <w:sz w:val="28"/>
          <w:szCs w:val="28"/>
          <w:lang w:eastAsia="ru-RU"/>
        </w:rPr>
        <w:t>ажно понимать, что не маркетинг как функциональный член организации должен демонстрировать необходимость присутствия за столом переговоров, а все функциональные члены организации должны осознавать важность маркетинга и рассматривать потребительский приоритет как свою соб</w:t>
      </w:r>
      <w:r w:rsidR="008A6591">
        <w:rPr>
          <w:rFonts w:ascii="Times New Roman" w:eastAsia="Times New Roman" w:hAnsi="Times New Roman" w:cs="Times New Roman"/>
          <w:sz w:val="28"/>
          <w:szCs w:val="28"/>
          <w:lang w:eastAsia="ru-RU"/>
        </w:rPr>
        <w:t>стве</w:t>
      </w:r>
      <w:r w:rsidR="00034F48">
        <w:rPr>
          <w:rFonts w:ascii="Times New Roman" w:eastAsia="Times New Roman" w:hAnsi="Times New Roman" w:cs="Times New Roman"/>
          <w:sz w:val="28"/>
          <w:szCs w:val="28"/>
          <w:lang w:eastAsia="ru-RU"/>
        </w:rPr>
        <w:t>нную ответственность;</w:t>
      </w:r>
    </w:p>
    <w:p w:rsidR="00EA013C" w:rsidRPr="003C4D36" w:rsidRDefault="00305FC9" w:rsidP="008A6591">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м</w:t>
      </w:r>
      <w:r w:rsidR="008A6591">
        <w:rPr>
          <w:rFonts w:ascii="Times New Roman" w:eastAsia="Times New Roman" w:hAnsi="Times New Roman" w:cs="Times New Roman"/>
          <w:sz w:val="28"/>
          <w:szCs w:val="28"/>
          <w:lang w:eastAsia="ru-RU"/>
        </w:rPr>
        <w:t>аркетолог должен быть созидателем, одержимым духом бизнесмена</w:t>
      </w:r>
      <w:r w:rsidR="00E963ED">
        <w:rPr>
          <w:rFonts w:ascii="Times New Roman" w:eastAsia="Times New Roman" w:hAnsi="Times New Roman" w:cs="Times New Roman"/>
          <w:sz w:val="28"/>
          <w:szCs w:val="28"/>
          <w:lang w:eastAsia="ru-RU"/>
        </w:rPr>
        <w:t> </w:t>
      </w:r>
      <w:r w:rsidR="003C4D36" w:rsidRPr="003C4D36">
        <w:rPr>
          <w:rFonts w:ascii="Times New Roman" w:eastAsia="Times New Roman" w:hAnsi="Times New Roman" w:cs="Times New Roman"/>
          <w:sz w:val="28"/>
          <w:szCs w:val="28"/>
          <w:lang w:eastAsia="ru-RU"/>
        </w:rPr>
        <w:t>[</w:t>
      </w:r>
      <w:r w:rsidR="003C4D36">
        <w:rPr>
          <w:rFonts w:ascii="Times New Roman" w:eastAsia="Times New Roman" w:hAnsi="Times New Roman" w:cs="Times New Roman"/>
          <w:sz w:val="28"/>
          <w:szCs w:val="28"/>
          <w:lang w:eastAsia="ru-RU"/>
        </w:rPr>
        <w:t>2</w:t>
      </w:r>
      <w:r w:rsidR="003C4D36" w:rsidRPr="003C4D36">
        <w:rPr>
          <w:rFonts w:ascii="Times New Roman" w:eastAsia="Times New Roman" w:hAnsi="Times New Roman" w:cs="Times New Roman"/>
          <w:sz w:val="28"/>
          <w:szCs w:val="28"/>
          <w:lang w:eastAsia="ru-RU"/>
        </w:rPr>
        <w:t>3].</w:t>
      </w:r>
    </w:p>
    <w:p w:rsidR="00EA013C" w:rsidRPr="00EA013C" w:rsidRDefault="008A6591" w:rsidP="00CE3E4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Америке маркетинг более важен, чем сам товар или услуга</w:t>
      </w:r>
      <w:r w:rsidR="00CE3E40">
        <w:rPr>
          <w:rFonts w:ascii="Times New Roman" w:eastAsia="Times New Roman" w:hAnsi="Times New Roman" w:cs="Times New Roman"/>
          <w:sz w:val="28"/>
          <w:szCs w:val="28"/>
          <w:lang w:eastAsia="ru-RU"/>
        </w:rPr>
        <w:t xml:space="preserve">. </w:t>
      </w:r>
      <w:r w:rsidR="00EA013C" w:rsidRPr="00EA013C">
        <w:rPr>
          <w:rFonts w:ascii="Times New Roman" w:eastAsia="Times New Roman" w:hAnsi="Times New Roman" w:cs="Times New Roman"/>
          <w:sz w:val="28"/>
          <w:szCs w:val="28"/>
          <w:lang w:eastAsia="ru-RU"/>
        </w:rPr>
        <w:t xml:space="preserve">Большинство неуспешных компаний провалились именно потому, что владельцы не понимали и не уделяли достаточное внимание и финансирование маркетинга. </w:t>
      </w:r>
      <w:r w:rsidR="00CE3E40">
        <w:rPr>
          <w:rFonts w:ascii="Times New Roman" w:eastAsia="Times New Roman" w:hAnsi="Times New Roman" w:cs="Times New Roman"/>
          <w:sz w:val="28"/>
          <w:szCs w:val="28"/>
          <w:lang w:eastAsia="ru-RU"/>
        </w:rPr>
        <w:t xml:space="preserve">Многие бизнесмены закладывают бюджет на маркетинг остаток от первоначальных инвестиций. Так гарантирован крах компании. </w:t>
      </w:r>
      <w:r w:rsidR="00EA013C" w:rsidRPr="00EA013C">
        <w:rPr>
          <w:rFonts w:ascii="Times New Roman" w:eastAsia="Times New Roman" w:hAnsi="Times New Roman" w:cs="Times New Roman"/>
          <w:sz w:val="28"/>
          <w:szCs w:val="28"/>
          <w:lang w:eastAsia="ru-RU"/>
        </w:rPr>
        <w:t xml:space="preserve">Лучше потратить деньги на маркетинг, чем потом ликвидировать ненужный склад непроданных товаров, закрывать офис, магазин и т.д. Многие из наших соотечественников не понимают, что западный рынок существенно отличается от российского рынка. </w:t>
      </w:r>
    </w:p>
    <w:p w:rsidR="00CE3E40" w:rsidRDefault="00CE3E40" w:rsidP="00EA013C">
      <w:pPr>
        <w:spacing w:after="0" w:line="360" w:lineRule="auto"/>
        <w:ind w:firstLine="708"/>
        <w:jc w:val="both"/>
        <w:rPr>
          <w:rFonts w:ascii="Times New Roman" w:eastAsia="Times New Roman" w:hAnsi="Times New Roman" w:cs="Times New Roman"/>
          <w:sz w:val="28"/>
          <w:szCs w:val="28"/>
          <w:lang w:eastAsia="ru-RU"/>
        </w:rPr>
      </w:pPr>
      <w:r w:rsidRPr="00CE3E40">
        <w:rPr>
          <w:rFonts w:ascii="Times New Roman" w:eastAsia="Times New Roman" w:hAnsi="Times New Roman" w:cs="Times New Roman"/>
          <w:sz w:val="28"/>
          <w:szCs w:val="28"/>
          <w:lang w:eastAsia="ru-RU"/>
        </w:rPr>
        <w:t xml:space="preserve">Успех компании гарантирован на 50% при наличии веб-сайта. Как раз потому, что американские потребители наводят информацию о компании, ее продуктах и услугах как раз в интернете. В отсутствие сайта, компания мигом вылетает с рынка. Принципиально даже наличие сайта для ресторана. Если нет возможности забронировать стол или заказать еду, то ресторан не считается достойным местом для времяпровождения. К тому же американцы </w:t>
      </w:r>
      <w:r w:rsidRPr="00CE3E40">
        <w:rPr>
          <w:rFonts w:ascii="Times New Roman" w:eastAsia="Times New Roman" w:hAnsi="Times New Roman" w:cs="Times New Roman"/>
          <w:sz w:val="28"/>
          <w:szCs w:val="28"/>
          <w:lang w:eastAsia="ru-RU"/>
        </w:rPr>
        <w:lastRenderedPageBreak/>
        <w:t>разбираются в сайтах: если он выглядит на скорую руку, то и товар будет не самым качественным.</w:t>
      </w:r>
    </w:p>
    <w:p w:rsidR="00CE3E40" w:rsidRDefault="00BD6BA0" w:rsidP="00EA013C">
      <w:pPr>
        <w:spacing w:after="0" w:line="360" w:lineRule="auto"/>
        <w:ind w:firstLine="708"/>
        <w:jc w:val="both"/>
        <w:rPr>
          <w:rFonts w:ascii="Times New Roman" w:eastAsia="Times New Roman" w:hAnsi="Times New Roman" w:cs="Times New Roman"/>
          <w:sz w:val="28"/>
          <w:szCs w:val="28"/>
          <w:lang w:eastAsia="ru-RU"/>
        </w:rPr>
      </w:pPr>
      <w:r w:rsidRPr="00BD6BA0">
        <w:rPr>
          <w:rFonts w:ascii="Times New Roman" w:eastAsia="Times New Roman" w:hAnsi="Times New Roman" w:cs="Times New Roman"/>
          <w:sz w:val="28"/>
          <w:szCs w:val="28"/>
          <w:lang w:eastAsia="ru-RU"/>
        </w:rPr>
        <w:t xml:space="preserve">Американская реклама </w:t>
      </w:r>
      <w:r w:rsidR="006707B8">
        <w:rPr>
          <w:rFonts w:ascii="Times New Roman" w:eastAsia="Times New Roman" w:hAnsi="Times New Roman" w:cs="Times New Roman"/>
          <w:sz w:val="28"/>
          <w:szCs w:val="28"/>
          <w:lang w:eastAsia="ru-RU"/>
        </w:rPr>
        <w:t>–</w:t>
      </w:r>
      <w:r w:rsidRPr="00BD6BA0">
        <w:rPr>
          <w:rFonts w:ascii="Times New Roman" w:eastAsia="Times New Roman" w:hAnsi="Times New Roman" w:cs="Times New Roman"/>
          <w:sz w:val="28"/>
          <w:szCs w:val="28"/>
          <w:lang w:eastAsia="ru-RU"/>
        </w:rPr>
        <w:t xml:space="preserve"> одна из самых прямых реклам, которая со стороны воспр</w:t>
      </w:r>
      <w:r>
        <w:rPr>
          <w:rFonts w:ascii="Times New Roman" w:eastAsia="Times New Roman" w:hAnsi="Times New Roman" w:cs="Times New Roman"/>
          <w:sz w:val="28"/>
          <w:szCs w:val="28"/>
          <w:lang w:eastAsia="ru-RU"/>
        </w:rPr>
        <w:t>инимается навязчивой</w:t>
      </w:r>
      <w:r w:rsidRPr="00BD6BA0">
        <w:rPr>
          <w:rFonts w:ascii="Times New Roman" w:eastAsia="Times New Roman" w:hAnsi="Times New Roman" w:cs="Times New Roman"/>
          <w:sz w:val="28"/>
          <w:szCs w:val="28"/>
          <w:lang w:eastAsia="ru-RU"/>
        </w:rPr>
        <w:t>. Назойливость и прямое убеждение в рекламе не дадут устыдиться и самим американцам. Большой упор делается на традиционные семейные ценности в американской рекламе. Рекламное сообщение содержится не только в визуальных образах, зачастую весьма обыденных, но и в рекламном тексте, который часто произносится при взгляде «в глаза» зрителю.</w:t>
      </w:r>
    </w:p>
    <w:p w:rsidR="00BD6BA0" w:rsidRPr="003C4D36" w:rsidRDefault="00BD6BA0" w:rsidP="00EA013C">
      <w:pPr>
        <w:spacing w:after="0" w:line="360" w:lineRule="auto"/>
        <w:ind w:firstLine="708"/>
        <w:jc w:val="both"/>
        <w:rPr>
          <w:rFonts w:ascii="Times New Roman" w:eastAsia="Times New Roman" w:hAnsi="Times New Roman" w:cs="Times New Roman"/>
          <w:sz w:val="28"/>
          <w:szCs w:val="28"/>
          <w:lang w:eastAsia="ru-RU"/>
        </w:rPr>
      </w:pPr>
      <w:r w:rsidRPr="00BD6BA0">
        <w:rPr>
          <w:rFonts w:ascii="Times New Roman" w:eastAsia="Times New Roman" w:hAnsi="Times New Roman" w:cs="Times New Roman"/>
          <w:sz w:val="28"/>
          <w:szCs w:val="28"/>
          <w:lang w:eastAsia="ru-RU"/>
        </w:rPr>
        <w:t>Правительство США в партнерстве с крупными рекламными компаниями приняло новый отраслевой стандарт, который удалит рекламу с сайтов с нелицензионным контентом. Таким образом, власти США оставили владельцев «пиратских» ресурсов без источника дохода. Чтобы признать ресурс «пиратским», необходимо получить жалобы от пользователей и провести исследование. Запрет на рекламу наказывает не только «пиратские» сайты, но и ресурсы, пойманные на продаже наркотиков и контрабанде</w:t>
      </w:r>
      <w:r w:rsidR="003C4D36" w:rsidRPr="003C4D36">
        <w:rPr>
          <w:rFonts w:ascii="Times New Roman" w:eastAsia="Times New Roman" w:hAnsi="Times New Roman" w:cs="Times New Roman"/>
          <w:sz w:val="28"/>
          <w:szCs w:val="28"/>
          <w:lang w:eastAsia="ru-RU"/>
        </w:rPr>
        <w:t xml:space="preserve"> [</w:t>
      </w:r>
      <w:r w:rsidR="003C4D36">
        <w:rPr>
          <w:rFonts w:ascii="Times New Roman" w:eastAsia="Times New Roman" w:hAnsi="Times New Roman" w:cs="Times New Roman"/>
          <w:sz w:val="28"/>
          <w:szCs w:val="28"/>
          <w:lang w:eastAsia="ru-RU"/>
        </w:rPr>
        <w:t>2</w:t>
      </w:r>
      <w:r w:rsidR="003C4D36" w:rsidRPr="003C4D36">
        <w:rPr>
          <w:rFonts w:ascii="Times New Roman" w:eastAsia="Times New Roman" w:hAnsi="Times New Roman" w:cs="Times New Roman"/>
          <w:sz w:val="28"/>
          <w:szCs w:val="28"/>
          <w:lang w:eastAsia="ru-RU"/>
        </w:rPr>
        <w:t>4].</w:t>
      </w:r>
    </w:p>
    <w:p w:rsidR="00EA013C" w:rsidRPr="00EA013C" w:rsidRDefault="00EA013C" w:rsidP="00EA013C">
      <w:pPr>
        <w:spacing w:after="0" w:line="360" w:lineRule="auto"/>
        <w:ind w:firstLine="708"/>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Китай.</w:t>
      </w:r>
    </w:p>
    <w:p w:rsidR="00EA013C" w:rsidRPr="00EA013C" w:rsidRDefault="00EA013C" w:rsidP="00EA013C">
      <w:pPr>
        <w:spacing w:after="0" w:line="360" w:lineRule="auto"/>
        <w:ind w:firstLine="708"/>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В основе стратегического планирования в системе маркетинга Китая лежит его долгосрочное планирование. Китайские маркетологи не идут на риск, даже если он оправдан. Если выгода противоречит философии компании, то такая выгода чаще не рассматривается.</w:t>
      </w:r>
    </w:p>
    <w:p w:rsidR="00EA013C" w:rsidRPr="00EA013C" w:rsidRDefault="00EA013C" w:rsidP="00EA013C">
      <w:pPr>
        <w:spacing w:after="0" w:line="360" w:lineRule="auto"/>
        <w:ind w:firstLine="708"/>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Жители Китая подвержены влиянию общественного мнения и торговых брендов. Для них в приоритете быть модными, иметь новые смартфоны. Потому массовая реклама – идеальный инструмент для выхода на рынок новой компании. Малоизвестный бренд и товар китайцы покупать не будут.</w:t>
      </w:r>
    </w:p>
    <w:p w:rsidR="00EA013C" w:rsidRPr="00EA013C" w:rsidRDefault="00EA013C" w:rsidP="00EA013C">
      <w:pPr>
        <w:spacing w:after="0" w:line="360" w:lineRule="auto"/>
        <w:ind w:firstLine="708"/>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 xml:space="preserve">Раньше в Китае использовали несколько маркетинговых инструментов, а именно рекламу в метро и директ-маркетинг (телефонные разговоры с клиентами). До 2012 года, в Китае не занимались привлечением покупателей. Лишь автоматические звонки клиентам по базе контактов действовали в </w:t>
      </w:r>
      <w:r w:rsidRPr="00EA013C">
        <w:rPr>
          <w:rFonts w:ascii="Times New Roman" w:eastAsia="Times New Roman" w:hAnsi="Times New Roman" w:cs="Times New Roman"/>
          <w:sz w:val="28"/>
          <w:szCs w:val="28"/>
          <w:lang w:eastAsia="ru-RU"/>
        </w:rPr>
        <w:lastRenderedPageBreak/>
        <w:t>стране. Стоило это бешеных денег, просто потому что китайцев более 1 млрд человек и с каждого прозвона оператор снимал деньги. Было это малоэффективно и дорого.</w:t>
      </w:r>
    </w:p>
    <w:p w:rsidR="00EA013C" w:rsidRDefault="00EA013C" w:rsidP="00EA013C">
      <w:pPr>
        <w:spacing w:after="0" w:line="360" w:lineRule="auto"/>
        <w:ind w:firstLine="708"/>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У китайцев отсутствует понятие рекламных щитов. Их просто нет. Зато у них есть метро, куда китайские маркетологи вкладывают огромные суммы на размещение рекламы для привлечения новой аудитории. Большая часть используемых маркетинговых инструментов перешла в онлайн режим, поэтому Китай идет в ногу с мировыми тенденциями.</w:t>
      </w:r>
    </w:p>
    <w:p w:rsidR="005A0D1E" w:rsidRPr="00EA013C" w:rsidRDefault="005A0D1E" w:rsidP="00EA013C">
      <w:pPr>
        <w:spacing w:after="0" w:line="360" w:lineRule="auto"/>
        <w:ind w:firstLine="708"/>
        <w:jc w:val="both"/>
        <w:rPr>
          <w:rFonts w:ascii="Times New Roman" w:eastAsia="Times New Roman" w:hAnsi="Times New Roman" w:cs="Times New Roman"/>
          <w:sz w:val="28"/>
          <w:szCs w:val="28"/>
          <w:lang w:eastAsia="ru-RU"/>
        </w:rPr>
      </w:pPr>
    </w:p>
    <w:p w:rsidR="00EA013C" w:rsidRPr="00EA013C" w:rsidRDefault="00BD6BA0" w:rsidP="00E963ED">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182C6D7" wp14:editId="1112CB59">
            <wp:extent cx="5687219" cy="2705478"/>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1.png"/>
                    <pic:cNvPicPr/>
                  </pic:nvPicPr>
                  <pic:blipFill>
                    <a:blip r:embed="rId8">
                      <a:extLst>
                        <a:ext uri="{28A0092B-C50C-407E-A947-70E740481C1C}">
                          <a14:useLocalDpi xmlns:a14="http://schemas.microsoft.com/office/drawing/2010/main" val="0"/>
                        </a:ext>
                      </a:extLst>
                    </a:blip>
                    <a:stretch>
                      <a:fillRect/>
                    </a:stretch>
                  </pic:blipFill>
                  <pic:spPr>
                    <a:xfrm>
                      <a:off x="0" y="0"/>
                      <a:ext cx="5687219" cy="2705478"/>
                    </a:xfrm>
                    <a:prstGeom prst="rect">
                      <a:avLst/>
                    </a:prstGeom>
                  </pic:spPr>
                </pic:pic>
              </a:graphicData>
            </a:graphic>
          </wp:inline>
        </w:drawing>
      </w:r>
    </w:p>
    <w:p w:rsidR="005A0D1E" w:rsidRDefault="005A0D1E" w:rsidP="005A0D1E">
      <w:pPr>
        <w:spacing w:after="0" w:line="240" w:lineRule="auto"/>
        <w:jc w:val="center"/>
        <w:rPr>
          <w:rFonts w:ascii="Times New Roman" w:eastAsia="Times New Roman" w:hAnsi="Times New Roman" w:cs="Times New Roman"/>
          <w:sz w:val="28"/>
          <w:szCs w:val="28"/>
          <w:lang w:eastAsia="ru-RU"/>
        </w:rPr>
      </w:pPr>
    </w:p>
    <w:p w:rsidR="00EA013C" w:rsidRDefault="00EA013C" w:rsidP="005A0D1E">
      <w:pPr>
        <w:spacing w:after="0" w:line="240" w:lineRule="auto"/>
        <w:jc w:val="center"/>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 xml:space="preserve">Рисунок </w:t>
      </w:r>
      <w:r w:rsidR="008D3D56">
        <w:rPr>
          <w:rFonts w:ascii="Times New Roman" w:eastAsia="Times New Roman" w:hAnsi="Times New Roman" w:cs="Times New Roman"/>
          <w:sz w:val="28"/>
          <w:szCs w:val="28"/>
          <w:lang w:eastAsia="ru-RU"/>
        </w:rPr>
        <w:t>1.</w:t>
      </w:r>
      <w:r w:rsidR="003751EC">
        <w:rPr>
          <w:rFonts w:ascii="Times New Roman" w:eastAsia="Times New Roman" w:hAnsi="Times New Roman" w:cs="Times New Roman"/>
          <w:sz w:val="28"/>
          <w:szCs w:val="28"/>
          <w:lang w:eastAsia="ru-RU"/>
        </w:rPr>
        <w:t xml:space="preserve">3 </w:t>
      </w:r>
      <w:r w:rsidRPr="00EA013C">
        <w:rPr>
          <w:rFonts w:ascii="Times New Roman" w:eastAsia="Times New Roman" w:hAnsi="Times New Roman" w:cs="Times New Roman"/>
          <w:sz w:val="28"/>
          <w:szCs w:val="28"/>
          <w:lang w:eastAsia="ru-RU"/>
        </w:rPr>
        <w:t xml:space="preserve">– Динамика пользователей всемирной сети Китая </w:t>
      </w:r>
      <w:r w:rsidR="000127E9">
        <w:rPr>
          <w:rFonts w:ascii="Times New Roman" w:eastAsia="Times New Roman" w:hAnsi="Times New Roman" w:cs="Times New Roman"/>
          <w:sz w:val="28"/>
          <w:szCs w:val="28"/>
          <w:lang w:eastAsia="ru-RU"/>
        </w:rPr>
        <w:t>по д</w:t>
      </w:r>
      <w:r w:rsidR="00BD6BA0">
        <w:rPr>
          <w:rFonts w:ascii="Times New Roman" w:eastAsia="Times New Roman" w:hAnsi="Times New Roman" w:cs="Times New Roman"/>
          <w:sz w:val="28"/>
          <w:szCs w:val="28"/>
          <w:lang w:eastAsia="ru-RU"/>
        </w:rPr>
        <w:t xml:space="preserve">анным Всемирного банка </w:t>
      </w:r>
      <w:r w:rsidRPr="00EA013C">
        <w:rPr>
          <w:rFonts w:ascii="Times New Roman" w:eastAsia="Times New Roman" w:hAnsi="Times New Roman" w:cs="Times New Roman"/>
          <w:sz w:val="28"/>
          <w:szCs w:val="28"/>
          <w:lang w:eastAsia="ru-RU"/>
        </w:rPr>
        <w:t>[</w:t>
      </w:r>
      <w:r w:rsidR="003C4D36">
        <w:rPr>
          <w:rFonts w:ascii="Times New Roman" w:eastAsia="Times New Roman" w:hAnsi="Times New Roman" w:cs="Times New Roman"/>
          <w:sz w:val="28"/>
          <w:szCs w:val="28"/>
          <w:lang w:eastAsia="ru-RU"/>
        </w:rPr>
        <w:t>2</w:t>
      </w:r>
      <w:r w:rsidR="003C4D36" w:rsidRPr="003C4D36">
        <w:rPr>
          <w:rFonts w:ascii="Times New Roman" w:eastAsia="Times New Roman" w:hAnsi="Times New Roman" w:cs="Times New Roman"/>
          <w:sz w:val="28"/>
          <w:szCs w:val="28"/>
          <w:lang w:eastAsia="ru-RU"/>
        </w:rPr>
        <w:t>5</w:t>
      </w:r>
      <w:r w:rsidR="00274796" w:rsidRPr="00274796">
        <w:rPr>
          <w:rFonts w:ascii="Times New Roman" w:eastAsia="Times New Roman" w:hAnsi="Times New Roman" w:cs="Times New Roman"/>
          <w:sz w:val="28"/>
          <w:szCs w:val="28"/>
          <w:lang w:eastAsia="ru-RU"/>
        </w:rPr>
        <w:t>]</w:t>
      </w:r>
    </w:p>
    <w:p w:rsidR="00305FC9" w:rsidRPr="00274796" w:rsidRDefault="00305FC9" w:rsidP="006309E8">
      <w:pPr>
        <w:spacing w:after="0" w:line="240" w:lineRule="auto"/>
        <w:jc w:val="center"/>
        <w:rPr>
          <w:rFonts w:ascii="Times New Roman" w:eastAsia="Times New Roman" w:hAnsi="Times New Roman" w:cs="Times New Roman"/>
          <w:sz w:val="28"/>
          <w:szCs w:val="28"/>
          <w:lang w:eastAsia="ru-RU"/>
        </w:rPr>
      </w:pPr>
    </w:p>
    <w:p w:rsidR="00EA013C" w:rsidRPr="00EA013C" w:rsidRDefault="00EA013C" w:rsidP="00EA013C">
      <w:pPr>
        <w:spacing w:after="0" w:line="360" w:lineRule="auto"/>
        <w:ind w:firstLine="708"/>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Согласно официальной информации Государственного управления киберпространством Китая, недавно Китайский информационный интернет-центр (CNNIC) опубликовал 47-й «Статистический доклад о состоянии развития интернета в Китае». Согласно докладу, в декабре 2020 года количество пользователей интернета в Китае достигло 989 миллионов, что на 85,4 миллиона больше, чем в марте 2020 года, а коэффициент распр</w:t>
      </w:r>
      <w:r w:rsidR="00BD6BA0">
        <w:rPr>
          <w:rFonts w:ascii="Times New Roman" w:eastAsia="Times New Roman" w:hAnsi="Times New Roman" w:cs="Times New Roman"/>
          <w:sz w:val="28"/>
          <w:szCs w:val="28"/>
          <w:lang w:eastAsia="ru-RU"/>
        </w:rPr>
        <w:t>остранения интернета достиг 70,6</w:t>
      </w:r>
      <w:r w:rsidRPr="00EA013C">
        <w:rPr>
          <w:rFonts w:ascii="Times New Roman" w:eastAsia="Times New Roman" w:hAnsi="Times New Roman" w:cs="Times New Roman"/>
          <w:sz w:val="28"/>
          <w:szCs w:val="28"/>
          <w:lang w:eastAsia="ru-RU"/>
        </w:rPr>
        <w:t>%. В 2020 году интернет в Китае сыграл активную роль в противодействии эпидемии и ее профилактике.</w:t>
      </w:r>
    </w:p>
    <w:p w:rsidR="00EA013C" w:rsidRPr="00EA013C" w:rsidRDefault="00EA013C" w:rsidP="00EA013C">
      <w:pPr>
        <w:spacing w:after="0" w:line="360" w:lineRule="auto"/>
        <w:ind w:firstLine="708"/>
        <w:jc w:val="both"/>
        <w:rPr>
          <w:rFonts w:ascii="Times New Roman" w:eastAsia="Times New Roman" w:hAnsi="Times New Roman" w:cs="Times New Roman"/>
          <w:sz w:val="28"/>
          <w:szCs w:val="28"/>
          <w:highlight w:val="lightGray"/>
          <w:lang w:eastAsia="ru-RU"/>
        </w:rPr>
      </w:pPr>
      <w:r w:rsidRPr="00EA013C">
        <w:rPr>
          <w:rFonts w:ascii="Times New Roman" w:eastAsia="Times New Roman" w:hAnsi="Times New Roman" w:cs="Times New Roman"/>
          <w:sz w:val="28"/>
          <w:szCs w:val="28"/>
          <w:lang w:eastAsia="ru-RU"/>
        </w:rPr>
        <w:lastRenderedPageBreak/>
        <w:t>Количество пользователей интернета в деревнях составляет 309 миллионов, что на 54,71 миллиона больше по сравнению с мартом 2020 года; уровень подключения интернета в деревнях составил 55,9%, что на 9,7 процентов выше, чем в марте 2020 года. В последние годы был достигнут значительный прогресс в сокращении бедности путем проведения интернета, и к ноябрю 2020 года в более 98% бедных деревнях была проведена волоконно-оптическая связь. Всё больше и больше учебных заведений подключились к сети, что позволило быстро развиться онлайн-образованию. Уровень доступа к интернету в начальных и средних школах, включая учебные пункты, по всей стране достиг 99,7%. Что касается информационных услуг, телемедицина охватила все государственные больницы в бедных округах, а охват базовыми финансовыми услугами в административных деревнях по всей стране достиг 99,2%. Кроме того, была создана онлайн-система информационных услуг по борьбе с бедностью.</w:t>
      </w:r>
    </w:p>
    <w:p w:rsidR="00EA013C" w:rsidRPr="00EA013C" w:rsidRDefault="00EA013C" w:rsidP="00EA013C">
      <w:pPr>
        <w:spacing w:after="0" w:line="360" w:lineRule="auto"/>
        <w:ind w:firstLine="708"/>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Особенности рекламы в интернете в Китае:</w:t>
      </w:r>
    </w:p>
    <w:p w:rsidR="00EA013C" w:rsidRPr="00EA013C" w:rsidRDefault="00034F48" w:rsidP="00EA013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w:t>
      </w:r>
      <w:r w:rsidR="00EA013C" w:rsidRPr="00EA013C">
        <w:rPr>
          <w:rFonts w:ascii="Times New Roman" w:eastAsia="Times New Roman" w:hAnsi="Times New Roman" w:cs="Times New Roman"/>
          <w:sz w:val="28"/>
          <w:szCs w:val="28"/>
          <w:lang w:eastAsia="ru-RU"/>
        </w:rPr>
        <w:t>реднее население города примерно 27 млн. человек, а в провинции</w:t>
      </w:r>
      <w:r w:rsidR="00E963ED">
        <w:rPr>
          <w:rFonts w:ascii="Times New Roman" w:eastAsia="Times New Roman" w:hAnsi="Times New Roman" w:cs="Times New Roman"/>
          <w:sz w:val="28"/>
          <w:szCs w:val="28"/>
          <w:lang w:eastAsia="ru-RU"/>
        </w:rPr>
        <w:t> </w:t>
      </w:r>
      <w:r w:rsidR="00EA013C" w:rsidRPr="00EA013C">
        <w:rPr>
          <w:rFonts w:ascii="Times New Roman" w:eastAsia="Times New Roman" w:hAnsi="Times New Roman" w:cs="Times New Roman"/>
          <w:sz w:val="28"/>
          <w:szCs w:val="28"/>
          <w:lang w:eastAsia="ru-RU"/>
        </w:rPr>
        <w:t>– 240 млн. людей. То есть если выделить 1 доллар на маркетинговый бюджет на 1 человека, то стоимость одного использованного инстр</w:t>
      </w:r>
      <w:r>
        <w:rPr>
          <w:rFonts w:ascii="Times New Roman" w:eastAsia="Times New Roman" w:hAnsi="Times New Roman" w:cs="Times New Roman"/>
          <w:sz w:val="28"/>
          <w:szCs w:val="28"/>
          <w:lang w:eastAsia="ru-RU"/>
        </w:rPr>
        <w:t>умента будет невероятно высокой;</w:t>
      </w:r>
    </w:p>
    <w:p w:rsidR="00EA013C" w:rsidRPr="00EA013C" w:rsidRDefault="00034F48" w:rsidP="00EA013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т</w:t>
      </w:r>
      <w:r w:rsidR="00EA013C" w:rsidRPr="00EA013C">
        <w:rPr>
          <w:rFonts w:ascii="Times New Roman" w:eastAsia="Times New Roman" w:hAnsi="Times New Roman" w:cs="Times New Roman"/>
          <w:sz w:val="28"/>
          <w:szCs w:val="28"/>
          <w:lang w:eastAsia="ru-RU"/>
        </w:rPr>
        <w:t>ак как у китайцев свой интернет, то и доступ ко многим сайтам ограничен и контролируем. Чтобы таргетированная реклама работала в интересующей провинции, IP-адрес сайта, с которого транслируется трафик, должен</w:t>
      </w:r>
      <w:r>
        <w:rPr>
          <w:rFonts w:ascii="Times New Roman" w:eastAsia="Times New Roman" w:hAnsi="Times New Roman" w:cs="Times New Roman"/>
          <w:sz w:val="28"/>
          <w:szCs w:val="28"/>
          <w:lang w:eastAsia="ru-RU"/>
        </w:rPr>
        <w:t xml:space="preserve"> соответствовать этой провинции;</w:t>
      </w:r>
    </w:p>
    <w:p w:rsidR="00EA013C" w:rsidRPr="00EA013C" w:rsidRDefault="00034F48" w:rsidP="00EA013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е</w:t>
      </w:r>
      <w:r w:rsidR="00EA013C" w:rsidRPr="00EA013C">
        <w:rPr>
          <w:rFonts w:ascii="Times New Roman" w:eastAsia="Times New Roman" w:hAnsi="Times New Roman" w:cs="Times New Roman"/>
          <w:sz w:val="28"/>
          <w:szCs w:val="28"/>
          <w:lang w:eastAsia="ru-RU"/>
        </w:rPr>
        <w:t xml:space="preserve">сли в РФ пользуются App store и Play market, то у китайцев приложений больше 60. Причем работают они, как на платформах </w:t>
      </w:r>
      <w:r w:rsidR="00EA013C" w:rsidRPr="00EA013C">
        <w:rPr>
          <w:rFonts w:ascii="Times New Roman" w:eastAsia="Times New Roman" w:hAnsi="Times New Roman" w:cs="Times New Roman"/>
          <w:sz w:val="28"/>
          <w:szCs w:val="28"/>
          <w:lang w:val="en-US" w:eastAsia="ru-RU"/>
        </w:rPr>
        <w:t>IOS</w:t>
      </w:r>
      <w:r w:rsidR="00EA013C" w:rsidRPr="00EA013C">
        <w:rPr>
          <w:rFonts w:ascii="Times New Roman" w:eastAsia="Times New Roman" w:hAnsi="Times New Roman" w:cs="Times New Roman"/>
          <w:sz w:val="28"/>
          <w:szCs w:val="28"/>
          <w:lang w:eastAsia="ru-RU"/>
        </w:rPr>
        <w:t xml:space="preserve"> так и </w:t>
      </w:r>
      <w:r w:rsidR="00EA013C" w:rsidRPr="00EA013C">
        <w:rPr>
          <w:rFonts w:ascii="Times New Roman" w:eastAsia="Times New Roman" w:hAnsi="Times New Roman" w:cs="Times New Roman"/>
          <w:sz w:val="28"/>
          <w:szCs w:val="28"/>
          <w:lang w:val="en-US" w:eastAsia="ru-RU"/>
        </w:rPr>
        <w:t>Android</w:t>
      </w:r>
      <w:r w:rsidR="00EA013C" w:rsidRPr="00EA013C">
        <w:rPr>
          <w:rFonts w:ascii="Times New Roman" w:eastAsia="Times New Roman" w:hAnsi="Times New Roman" w:cs="Times New Roman"/>
          <w:sz w:val="28"/>
          <w:szCs w:val="28"/>
          <w:lang w:eastAsia="ru-RU"/>
        </w:rPr>
        <w:t>. Потому у них разные цены и маркетинговые подходы. Маркетинговая кампания напрямую зависит от того, чем пользуется их целевая аудитория и какой магазин мобильных приложений у них на смартфоне.</w:t>
      </w:r>
    </w:p>
    <w:p w:rsidR="00EA013C" w:rsidRPr="00EA013C" w:rsidRDefault="00EA013C" w:rsidP="00EA013C">
      <w:pPr>
        <w:spacing w:after="0" w:line="360" w:lineRule="auto"/>
        <w:ind w:firstLine="708"/>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lastRenderedPageBreak/>
        <w:t>К главным условиям рекламного законодательства Китая можно отнести:</w:t>
      </w:r>
    </w:p>
    <w:p w:rsidR="00EA013C" w:rsidRPr="00EA013C" w:rsidRDefault="00034F48" w:rsidP="00034F48">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A013C" w:rsidRPr="00EA013C">
        <w:rPr>
          <w:rFonts w:ascii="Times New Roman" w:eastAsia="Times New Roman" w:hAnsi="Times New Roman" w:cs="Times New Roman"/>
          <w:sz w:val="28"/>
          <w:szCs w:val="28"/>
          <w:lang w:eastAsia="ru-RU"/>
        </w:rPr>
        <w:t>контент, который вводит пользователя в заблуждение полностью запрещен;</w:t>
      </w:r>
    </w:p>
    <w:p w:rsidR="00EA013C" w:rsidRPr="00EA013C" w:rsidRDefault="00034F48" w:rsidP="00034F48">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A013C" w:rsidRPr="00EA013C">
        <w:rPr>
          <w:rFonts w:ascii="Times New Roman" w:eastAsia="Times New Roman" w:hAnsi="Times New Roman" w:cs="Times New Roman"/>
          <w:sz w:val="28"/>
          <w:szCs w:val="28"/>
          <w:lang w:eastAsia="ru-RU"/>
        </w:rPr>
        <w:t>запрещено использовать в рекламе слова в превосходной форме (самый, лучший и тд);</w:t>
      </w:r>
    </w:p>
    <w:p w:rsidR="00EA013C" w:rsidRPr="00EA013C" w:rsidRDefault="00034F48" w:rsidP="00034F48">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A013C" w:rsidRPr="00EA013C">
        <w:rPr>
          <w:rFonts w:ascii="Times New Roman" w:eastAsia="Times New Roman" w:hAnsi="Times New Roman" w:cs="Times New Roman"/>
          <w:sz w:val="28"/>
          <w:szCs w:val="28"/>
          <w:lang w:eastAsia="ru-RU"/>
        </w:rPr>
        <w:t>запрещено использование в рекламе государственного флага и гимна Китая;</w:t>
      </w:r>
    </w:p>
    <w:p w:rsidR="00EA013C" w:rsidRPr="00EA013C" w:rsidRDefault="00034F48" w:rsidP="00034F48">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A013C" w:rsidRPr="00EA013C">
        <w:rPr>
          <w:rFonts w:ascii="Times New Roman" w:eastAsia="Times New Roman" w:hAnsi="Times New Roman" w:cs="Times New Roman"/>
          <w:sz w:val="28"/>
          <w:szCs w:val="28"/>
          <w:lang w:eastAsia="ru-RU"/>
        </w:rPr>
        <w:t>запрещена реклама, которая способна нанести вред интересам партии и нации;</w:t>
      </w:r>
    </w:p>
    <w:p w:rsidR="00EA013C" w:rsidRPr="00EA013C" w:rsidRDefault="00034F48" w:rsidP="00034F48">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A013C" w:rsidRPr="00EA013C">
        <w:rPr>
          <w:rFonts w:ascii="Times New Roman" w:eastAsia="Times New Roman" w:hAnsi="Times New Roman" w:cs="Times New Roman"/>
          <w:sz w:val="28"/>
          <w:szCs w:val="28"/>
          <w:lang w:eastAsia="ru-RU"/>
        </w:rPr>
        <w:t>запрещена реклама, противоречащая принятым соц. нормам;</w:t>
      </w:r>
    </w:p>
    <w:p w:rsidR="00EA013C" w:rsidRPr="00EA013C" w:rsidRDefault="00034F48" w:rsidP="00034F48">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A013C" w:rsidRPr="00EA013C">
        <w:rPr>
          <w:rFonts w:ascii="Times New Roman" w:eastAsia="Times New Roman" w:hAnsi="Times New Roman" w:cs="Times New Roman"/>
          <w:sz w:val="28"/>
          <w:szCs w:val="28"/>
          <w:lang w:eastAsia="ru-RU"/>
        </w:rPr>
        <w:t>запрещена реклама табачных изделий и табака;</w:t>
      </w:r>
    </w:p>
    <w:p w:rsidR="00EA013C" w:rsidRPr="00EA013C" w:rsidRDefault="00034F48" w:rsidP="00034F48">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A013C" w:rsidRPr="00EA013C">
        <w:rPr>
          <w:rFonts w:ascii="Times New Roman" w:eastAsia="Times New Roman" w:hAnsi="Times New Roman" w:cs="Times New Roman"/>
          <w:sz w:val="28"/>
          <w:szCs w:val="28"/>
          <w:lang w:eastAsia="ru-RU"/>
        </w:rPr>
        <w:t>запрещена реклама медикаментов</w:t>
      </w:r>
      <w:r w:rsidR="009F6790" w:rsidRPr="009C4734">
        <w:rPr>
          <w:rFonts w:ascii="Times New Roman" w:eastAsia="Times New Roman" w:hAnsi="Times New Roman" w:cs="Times New Roman"/>
          <w:sz w:val="28"/>
          <w:szCs w:val="28"/>
          <w:lang w:eastAsia="ru-RU"/>
        </w:rPr>
        <w:t xml:space="preserve"> </w:t>
      </w:r>
      <w:r w:rsidR="00EA013C" w:rsidRPr="009C4734">
        <w:rPr>
          <w:rFonts w:ascii="Times New Roman" w:eastAsia="Times New Roman" w:hAnsi="Times New Roman" w:cs="Times New Roman"/>
          <w:sz w:val="28"/>
          <w:szCs w:val="28"/>
          <w:lang w:eastAsia="ru-RU"/>
        </w:rPr>
        <w:t>[</w:t>
      </w:r>
      <w:r w:rsidR="009F6790" w:rsidRPr="009C4734">
        <w:rPr>
          <w:rFonts w:ascii="Times New Roman" w:eastAsia="Times New Roman" w:hAnsi="Times New Roman" w:cs="Times New Roman"/>
          <w:sz w:val="28"/>
          <w:szCs w:val="28"/>
          <w:lang w:eastAsia="ru-RU"/>
        </w:rPr>
        <w:t>26]</w:t>
      </w:r>
      <w:r w:rsidR="00EA013C" w:rsidRPr="009F6790">
        <w:rPr>
          <w:rFonts w:ascii="Times New Roman" w:eastAsia="Times New Roman" w:hAnsi="Times New Roman" w:cs="Times New Roman"/>
          <w:sz w:val="28"/>
          <w:szCs w:val="28"/>
          <w:lang w:eastAsia="ru-RU"/>
        </w:rPr>
        <w:t xml:space="preserve">. </w:t>
      </w:r>
    </w:p>
    <w:p w:rsidR="00EA013C" w:rsidRPr="00EA013C" w:rsidRDefault="00EA013C" w:rsidP="00EA013C">
      <w:pPr>
        <w:spacing w:after="0" w:line="360" w:lineRule="auto"/>
        <w:ind w:firstLine="708"/>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 xml:space="preserve">Япония. </w:t>
      </w:r>
    </w:p>
    <w:p w:rsidR="00EA013C" w:rsidRPr="00EA013C" w:rsidRDefault="00EA013C" w:rsidP="00EA013C">
      <w:pPr>
        <w:spacing w:after="0" w:line="360" w:lineRule="auto"/>
        <w:ind w:firstLine="708"/>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 xml:space="preserve">Товар, который японцы могли дать всему миру обладал уникальностью и имел высокое качество по сравнению с конкурентами. Маркетинг в Японии зародился после Второй мировой войны, когда экономику необходимо было восстанавливать. </w:t>
      </w:r>
    </w:p>
    <w:p w:rsidR="00EA013C" w:rsidRPr="00EA013C" w:rsidRDefault="00EA013C" w:rsidP="00EA013C">
      <w:pPr>
        <w:spacing w:after="0" w:line="360" w:lineRule="auto"/>
        <w:ind w:firstLine="708"/>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На примере ленточного магнитофона «</w:t>
      </w:r>
      <w:r w:rsidRPr="00EA013C">
        <w:rPr>
          <w:rFonts w:ascii="Times New Roman" w:eastAsia="Times New Roman" w:hAnsi="Times New Roman" w:cs="Times New Roman"/>
          <w:sz w:val="28"/>
          <w:szCs w:val="28"/>
          <w:lang w:val="en-US" w:eastAsia="ru-RU"/>
        </w:rPr>
        <w:t>Sony</w:t>
      </w:r>
      <w:r w:rsidRPr="00EA013C">
        <w:rPr>
          <w:rFonts w:ascii="Times New Roman" w:eastAsia="Times New Roman" w:hAnsi="Times New Roman" w:cs="Times New Roman"/>
          <w:sz w:val="28"/>
          <w:szCs w:val="28"/>
          <w:lang w:eastAsia="ru-RU"/>
        </w:rPr>
        <w:t>» можно описать всю суть маркетинга японцев в послевоенное время. Сначала они произвели его, а потом стали думать, кому будет интересен этот товар и где его сбывать. Но маркетинговые ошибки были компенсированы высоким качеством продукта. А через 40 лет «</w:t>
      </w:r>
      <w:r w:rsidRPr="00EA013C">
        <w:rPr>
          <w:rFonts w:ascii="Times New Roman" w:eastAsia="Times New Roman" w:hAnsi="Times New Roman" w:cs="Times New Roman"/>
          <w:sz w:val="28"/>
          <w:szCs w:val="28"/>
          <w:lang w:val="en-US" w:eastAsia="ru-RU"/>
        </w:rPr>
        <w:t>Sony</w:t>
      </w:r>
      <w:r w:rsidRPr="00EA013C">
        <w:rPr>
          <w:rFonts w:ascii="Times New Roman" w:eastAsia="Times New Roman" w:hAnsi="Times New Roman" w:cs="Times New Roman"/>
          <w:sz w:val="28"/>
          <w:szCs w:val="28"/>
          <w:lang w:eastAsia="ru-RU"/>
        </w:rPr>
        <w:t>» выкупает американского медиа-гиганта «Columbia Pictures».</w:t>
      </w:r>
      <w:r w:rsidRPr="00EA013C">
        <w:t xml:space="preserve"> </w:t>
      </w:r>
      <w:r w:rsidRPr="00EA013C">
        <w:rPr>
          <w:rFonts w:ascii="Times New Roman" w:eastAsia="Times New Roman" w:hAnsi="Times New Roman" w:cs="Times New Roman"/>
          <w:sz w:val="28"/>
          <w:szCs w:val="28"/>
          <w:lang w:eastAsia="ru-RU"/>
        </w:rPr>
        <w:t xml:space="preserve">Таким образом компания обезопасила себя от допущенных в прошлом ошибок, связанных с несоответствием нескольких системных параметров выпускаемых товаров </w:t>
      </w:r>
      <w:r w:rsidR="006707B8">
        <w:rPr>
          <w:rFonts w:ascii="Times New Roman" w:eastAsia="Times New Roman" w:hAnsi="Times New Roman" w:cs="Times New Roman"/>
          <w:sz w:val="28"/>
          <w:szCs w:val="28"/>
          <w:lang w:eastAsia="ru-RU"/>
        </w:rPr>
        <w:t>–</w:t>
      </w:r>
      <w:r w:rsidRPr="00EA013C">
        <w:rPr>
          <w:rFonts w:ascii="Times New Roman" w:eastAsia="Times New Roman" w:hAnsi="Times New Roman" w:cs="Times New Roman"/>
          <w:sz w:val="28"/>
          <w:szCs w:val="28"/>
          <w:lang w:eastAsia="ru-RU"/>
        </w:rPr>
        <w:t xml:space="preserve"> с этого момента вся кинопродукция стала изготавливаться в соответствии с техническими требованиями Sony [</w:t>
      </w:r>
      <w:r w:rsidR="009F6790" w:rsidRPr="009F6790">
        <w:rPr>
          <w:rFonts w:ascii="Times New Roman" w:eastAsia="Times New Roman" w:hAnsi="Times New Roman" w:cs="Times New Roman"/>
          <w:sz w:val="28"/>
          <w:szCs w:val="28"/>
          <w:lang w:eastAsia="ru-RU"/>
        </w:rPr>
        <w:t>27</w:t>
      </w:r>
      <w:r w:rsidR="009F6790">
        <w:rPr>
          <w:rFonts w:ascii="Times New Roman" w:eastAsia="Times New Roman" w:hAnsi="Times New Roman" w:cs="Times New Roman"/>
          <w:sz w:val="28"/>
          <w:szCs w:val="28"/>
          <w:lang w:eastAsia="ru-RU"/>
        </w:rPr>
        <w:t>]</w:t>
      </w:r>
      <w:r w:rsidRPr="009F6790">
        <w:rPr>
          <w:rFonts w:ascii="Times New Roman" w:eastAsia="Times New Roman" w:hAnsi="Times New Roman" w:cs="Times New Roman"/>
          <w:sz w:val="28"/>
          <w:szCs w:val="28"/>
          <w:lang w:eastAsia="ru-RU"/>
        </w:rPr>
        <w:t xml:space="preserve">. </w:t>
      </w:r>
    </w:p>
    <w:p w:rsidR="00EA013C" w:rsidRPr="00EA013C" w:rsidRDefault="00EA013C" w:rsidP="00EA013C">
      <w:pPr>
        <w:spacing w:after="0" w:line="360" w:lineRule="auto"/>
        <w:ind w:firstLine="708"/>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 xml:space="preserve">Сегодня же маркетинг Японии объединяет в себе традиции японского искусства и современную культуру моды. Одной из наиболее ярких </w:t>
      </w:r>
      <w:r w:rsidRPr="00EA013C">
        <w:rPr>
          <w:rFonts w:ascii="Times New Roman" w:eastAsia="Times New Roman" w:hAnsi="Times New Roman" w:cs="Times New Roman"/>
          <w:sz w:val="28"/>
          <w:szCs w:val="28"/>
          <w:lang w:eastAsia="ru-RU"/>
        </w:rPr>
        <w:lastRenderedPageBreak/>
        <w:t xml:space="preserve">особенностей японской рекламы является способность рекламодателя представить товар как нечто особенное, необычное и даже таинственное. </w:t>
      </w:r>
    </w:p>
    <w:p w:rsidR="00EA013C" w:rsidRPr="00EA013C" w:rsidRDefault="00EA013C" w:rsidP="00EA013C">
      <w:pPr>
        <w:spacing w:after="0" w:line="360" w:lineRule="auto"/>
        <w:ind w:firstLine="708"/>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Если сравнивать российскую и японскую рекламу, то второй вариант не следует идее всепоглощающей глобализации, и по этой причине реклама отражает традиции японского народа и имеет свою индивидуальность. Для профессионала в Японии очень важно, чтобы реклама была визуальной, поэтому очень часто прибегают к символам и активно используют изображения или картинки. Различные шоу или уличные парады также являются разнообразной рекламной деятельностью. Очень часто можно увидеть баннеры, рекламные щиты и видеоролики в этой прекрасной стране.</w:t>
      </w:r>
    </w:p>
    <w:p w:rsidR="00EA013C" w:rsidRPr="00EA013C" w:rsidRDefault="00EA013C" w:rsidP="00034F48">
      <w:pPr>
        <w:spacing w:after="0" w:line="360" w:lineRule="auto"/>
        <w:ind w:firstLine="708"/>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В Японии повседневная жизнь и бизнес неразделимы, как и жизнь обычных людей с рекламой. Многие традиции воплощены в нескольких продуктах, которые очень хорошо продаются. В Японии существует несколько способ</w:t>
      </w:r>
      <w:r w:rsidR="00034F48">
        <w:rPr>
          <w:rFonts w:ascii="Times New Roman" w:eastAsia="Times New Roman" w:hAnsi="Times New Roman" w:cs="Times New Roman"/>
          <w:sz w:val="28"/>
          <w:szCs w:val="28"/>
          <w:lang w:eastAsia="ru-RU"/>
        </w:rPr>
        <w:t xml:space="preserve">ов сбора данных о клиентах. </w:t>
      </w:r>
      <w:r w:rsidRPr="00EA013C">
        <w:rPr>
          <w:rFonts w:ascii="Times New Roman" w:eastAsia="Times New Roman" w:hAnsi="Times New Roman" w:cs="Times New Roman"/>
          <w:sz w:val="28"/>
          <w:szCs w:val="28"/>
          <w:lang w:eastAsia="ru-RU"/>
        </w:rPr>
        <w:t>Во-первых, открытие членских карт для розничных услуг (услуги автосервиса, спорт-клубов, почты, банков, страховок, парикмахерских и тд). Для ее открытия потребуется заполнить форму и указать имя, возраст, пол, телефон и электрон</w:t>
      </w:r>
      <w:r w:rsidR="00034F48">
        <w:rPr>
          <w:rFonts w:ascii="Times New Roman" w:eastAsia="Times New Roman" w:hAnsi="Times New Roman" w:cs="Times New Roman"/>
          <w:sz w:val="28"/>
          <w:szCs w:val="28"/>
          <w:lang w:eastAsia="ru-RU"/>
        </w:rPr>
        <w:t xml:space="preserve">ную почту. </w:t>
      </w:r>
      <w:r w:rsidRPr="00EA013C">
        <w:rPr>
          <w:rFonts w:ascii="Times New Roman" w:eastAsia="Times New Roman" w:hAnsi="Times New Roman" w:cs="Times New Roman"/>
          <w:sz w:val="28"/>
          <w:szCs w:val="28"/>
          <w:lang w:eastAsia="ru-RU"/>
        </w:rPr>
        <w:t>Во-вторых, оформление кредитных карт, где вписывается более подробная информация о клиенте (уровень дохода, место работы и семейное положение).</w:t>
      </w:r>
      <w:r w:rsidR="00034F48">
        <w:rPr>
          <w:rFonts w:ascii="Times New Roman" w:eastAsia="Times New Roman" w:hAnsi="Times New Roman" w:cs="Times New Roman"/>
          <w:sz w:val="28"/>
          <w:szCs w:val="28"/>
          <w:lang w:eastAsia="ru-RU"/>
        </w:rPr>
        <w:t xml:space="preserve"> </w:t>
      </w:r>
      <w:r w:rsidRPr="00EA013C">
        <w:rPr>
          <w:rFonts w:ascii="Times New Roman" w:eastAsia="Times New Roman" w:hAnsi="Times New Roman" w:cs="Times New Roman"/>
          <w:sz w:val="28"/>
          <w:szCs w:val="28"/>
          <w:lang w:eastAsia="ru-RU"/>
        </w:rPr>
        <w:t>В-третьих, при оформлении дорогих покупок и гарантий на сложное оборудование.</w:t>
      </w:r>
      <w:r w:rsidR="00034F48">
        <w:rPr>
          <w:rFonts w:ascii="Times New Roman" w:eastAsia="Times New Roman" w:hAnsi="Times New Roman" w:cs="Times New Roman"/>
          <w:sz w:val="28"/>
          <w:szCs w:val="28"/>
          <w:lang w:eastAsia="ru-RU"/>
        </w:rPr>
        <w:t xml:space="preserve"> </w:t>
      </w:r>
      <w:r w:rsidRPr="00EA013C">
        <w:rPr>
          <w:rFonts w:ascii="Times New Roman" w:eastAsia="Times New Roman" w:hAnsi="Times New Roman" w:cs="Times New Roman"/>
          <w:sz w:val="28"/>
          <w:szCs w:val="28"/>
          <w:lang w:eastAsia="ru-RU"/>
        </w:rPr>
        <w:t>В-четвертых, заполнение анкет на участие в акции и розыгрыше на сайте компании.</w:t>
      </w:r>
      <w:r w:rsidR="00034F48">
        <w:rPr>
          <w:rFonts w:ascii="Times New Roman" w:eastAsia="Times New Roman" w:hAnsi="Times New Roman" w:cs="Times New Roman"/>
          <w:sz w:val="28"/>
          <w:szCs w:val="28"/>
          <w:lang w:eastAsia="ru-RU"/>
        </w:rPr>
        <w:t xml:space="preserve"> </w:t>
      </w:r>
      <w:r w:rsidRPr="00EA013C">
        <w:rPr>
          <w:rFonts w:ascii="Times New Roman" w:eastAsia="Times New Roman" w:hAnsi="Times New Roman" w:cs="Times New Roman"/>
          <w:sz w:val="28"/>
          <w:szCs w:val="28"/>
          <w:lang w:eastAsia="ru-RU"/>
        </w:rPr>
        <w:t>В-пятых, момент регистрации на использование сетевым ресурсом или ПО.</w:t>
      </w:r>
    </w:p>
    <w:p w:rsidR="00EA013C" w:rsidRDefault="00EA013C" w:rsidP="00EA013C">
      <w:pPr>
        <w:spacing w:after="0" w:line="360" w:lineRule="auto"/>
        <w:ind w:firstLine="708"/>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На сегодняшний день в маркетинге Японии особенно ценятся: безусловный потребительский приоритет, информационные технологии, обеспечивающие скорость, прозрачность и инициативность, креативность и предприимчивость в маркетинговых решениях [</w:t>
      </w:r>
      <w:r w:rsidR="009F6790" w:rsidRPr="009F6790">
        <w:rPr>
          <w:rFonts w:ascii="Times New Roman" w:eastAsia="Times New Roman" w:hAnsi="Times New Roman" w:cs="Times New Roman"/>
          <w:sz w:val="28"/>
          <w:szCs w:val="28"/>
          <w:lang w:eastAsia="ru-RU"/>
        </w:rPr>
        <w:t>28]</w:t>
      </w:r>
      <w:r w:rsidRPr="00EA013C">
        <w:rPr>
          <w:rFonts w:ascii="Times New Roman" w:eastAsia="Times New Roman" w:hAnsi="Times New Roman" w:cs="Times New Roman"/>
          <w:sz w:val="28"/>
          <w:szCs w:val="28"/>
          <w:lang w:eastAsia="ru-RU"/>
        </w:rPr>
        <w:t>.</w:t>
      </w:r>
    </w:p>
    <w:p w:rsidR="008A6591" w:rsidRPr="00EA013C" w:rsidRDefault="008A6591" w:rsidP="00EA013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Россия.</w:t>
      </w:r>
    </w:p>
    <w:p w:rsidR="00EA013C" w:rsidRPr="00EA013C" w:rsidRDefault="00EA013C" w:rsidP="00EA013C">
      <w:pPr>
        <w:spacing w:after="0" w:line="360" w:lineRule="auto"/>
        <w:ind w:firstLine="708"/>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В России процесс интегрирования маркетинговых коммуникаций имеет ряд особенносте</w:t>
      </w:r>
      <w:r w:rsidR="00034F48">
        <w:rPr>
          <w:rFonts w:ascii="Times New Roman" w:eastAsia="Times New Roman" w:hAnsi="Times New Roman" w:cs="Times New Roman"/>
          <w:sz w:val="28"/>
          <w:szCs w:val="28"/>
          <w:lang w:eastAsia="ru-RU"/>
        </w:rPr>
        <w:t>й и специфику их взаимодействия:</w:t>
      </w:r>
      <w:r w:rsidRPr="00EA013C">
        <w:rPr>
          <w:rFonts w:ascii="Times New Roman" w:eastAsia="Times New Roman" w:hAnsi="Times New Roman" w:cs="Times New Roman"/>
          <w:sz w:val="28"/>
          <w:szCs w:val="28"/>
          <w:lang w:eastAsia="ru-RU"/>
        </w:rPr>
        <w:t xml:space="preserve"> </w:t>
      </w:r>
    </w:p>
    <w:p w:rsidR="00EA013C" w:rsidRPr="00EA013C" w:rsidRDefault="00034F48" w:rsidP="00EA013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 И</w:t>
      </w:r>
      <w:r w:rsidR="00EA013C" w:rsidRPr="00EA013C">
        <w:rPr>
          <w:rFonts w:ascii="Times New Roman" w:eastAsia="Times New Roman" w:hAnsi="Times New Roman" w:cs="Times New Roman"/>
          <w:sz w:val="28"/>
          <w:szCs w:val="28"/>
          <w:lang w:eastAsia="ru-RU"/>
        </w:rPr>
        <w:t xml:space="preserve">МК включает в себя реализацию вертикальной и горизонтальной направленности - согласованности, информированности и взаимодействия на всех уровнях и во всех сферах жизни общества, что не обеспечено в российских компаниях по всем должностям. Поэтому организация управления и маркетинга слабы на этапе развития </w:t>
      </w:r>
      <w:r w:rsidR="00EA013C" w:rsidRPr="009F6790">
        <w:rPr>
          <w:rFonts w:ascii="Times New Roman" w:eastAsia="Times New Roman" w:hAnsi="Times New Roman" w:cs="Times New Roman"/>
          <w:sz w:val="28"/>
          <w:szCs w:val="28"/>
          <w:lang w:eastAsia="ru-RU"/>
        </w:rPr>
        <w:t>[</w:t>
      </w:r>
      <w:r w:rsidR="009F6790" w:rsidRPr="000127E9">
        <w:rPr>
          <w:rFonts w:ascii="Times New Roman" w:eastAsia="Times New Roman" w:hAnsi="Times New Roman" w:cs="Times New Roman"/>
          <w:sz w:val="28"/>
          <w:szCs w:val="28"/>
          <w:lang w:eastAsia="ru-RU"/>
        </w:rPr>
        <w:t>29</w:t>
      </w:r>
      <w:r w:rsidR="00EA013C" w:rsidRPr="009F6790">
        <w:rPr>
          <w:rFonts w:ascii="Times New Roman" w:eastAsia="Times New Roman" w:hAnsi="Times New Roman" w:cs="Times New Roman"/>
          <w:sz w:val="28"/>
          <w:szCs w:val="28"/>
          <w:lang w:eastAsia="ru-RU"/>
        </w:rPr>
        <w:t>]</w:t>
      </w:r>
      <w:r w:rsidR="00EA013C" w:rsidRPr="00EA013C">
        <w:rPr>
          <w:rFonts w:ascii="Times New Roman" w:eastAsia="Times New Roman" w:hAnsi="Times New Roman" w:cs="Times New Roman"/>
          <w:sz w:val="28"/>
          <w:szCs w:val="28"/>
          <w:lang w:eastAsia="ru-RU"/>
        </w:rPr>
        <w:t>. Становится актуальной проблема связи с покупателями, пос</w:t>
      </w:r>
      <w:r>
        <w:rPr>
          <w:rFonts w:ascii="Times New Roman" w:eastAsia="Times New Roman" w:hAnsi="Times New Roman" w:cs="Times New Roman"/>
          <w:sz w:val="28"/>
          <w:szCs w:val="28"/>
          <w:lang w:eastAsia="ru-RU"/>
        </w:rPr>
        <w:t>тавщиками и с бизнес-партнерами;</w:t>
      </w:r>
      <w:r w:rsidR="00EA013C" w:rsidRPr="00EA013C">
        <w:rPr>
          <w:rFonts w:ascii="Times New Roman" w:eastAsia="Times New Roman" w:hAnsi="Times New Roman" w:cs="Times New Roman"/>
          <w:sz w:val="28"/>
          <w:szCs w:val="28"/>
          <w:lang w:eastAsia="ru-RU"/>
        </w:rPr>
        <w:t xml:space="preserve"> </w:t>
      </w:r>
    </w:p>
    <w:p w:rsidR="00EA013C" w:rsidRPr="00EA013C" w:rsidRDefault="00034F48" w:rsidP="00EA013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EA013C" w:rsidRPr="00EA013C">
        <w:rPr>
          <w:rFonts w:ascii="Times New Roman" w:eastAsia="Times New Roman" w:hAnsi="Times New Roman" w:cs="Times New Roman"/>
          <w:sz w:val="28"/>
          <w:szCs w:val="28"/>
          <w:lang w:eastAsia="ru-RU"/>
        </w:rPr>
        <w:t xml:space="preserve"> ИМК понимает создание целого продуктового и зрительного образа бренда с использованием логотипа, аутентичного шрифта, цвета, индивидуального Инт</w:t>
      </w:r>
      <w:r w:rsidR="00E963ED">
        <w:rPr>
          <w:rFonts w:ascii="Times New Roman" w:eastAsia="Times New Roman" w:hAnsi="Times New Roman" w:cs="Times New Roman"/>
          <w:sz w:val="28"/>
          <w:szCs w:val="28"/>
          <w:lang w:eastAsia="ru-RU"/>
        </w:rPr>
        <w:t>е</w:t>
      </w:r>
      <w:r w:rsidR="00EA013C" w:rsidRPr="00EA013C">
        <w:rPr>
          <w:rFonts w:ascii="Times New Roman" w:eastAsia="Times New Roman" w:hAnsi="Times New Roman" w:cs="Times New Roman"/>
          <w:sz w:val="28"/>
          <w:szCs w:val="28"/>
          <w:lang w:eastAsia="ru-RU"/>
        </w:rPr>
        <w:t>рне</w:t>
      </w:r>
      <w:r w:rsidR="00E963ED">
        <w:rPr>
          <w:rFonts w:ascii="Times New Roman" w:eastAsia="Times New Roman" w:hAnsi="Times New Roman" w:cs="Times New Roman"/>
          <w:sz w:val="28"/>
          <w:szCs w:val="28"/>
          <w:lang w:eastAsia="ru-RU"/>
        </w:rPr>
        <w:t>т</w:t>
      </w:r>
      <w:r w:rsidR="00EA013C" w:rsidRPr="00EA013C">
        <w:rPr>
          <w:rFonts w:ascii="Times New Roman" w:eastAsia="Times New Roman" w:hAnsi="Times New Roman" w:cs="Times New Roman"/>
          <w:sz w:val="28"/>
          <w:szCs w:val="28"/>
          <w:lang w:eastAsia="ru-RU"/>
        </w:rPr>
        <w:t>-сайта и оформление интерьера офиса. Большинство российских компаний не прид</w:t>
      </w:r>
      <w:r>
        <w:rPr>
          <w:rFonts w:ascii="Times New Roman" w:eastAsia="Times New Roman" w:hAnsi="Times New Roman" w:cs="Times New Roman"/>
          <w:sz w:val="28"/>
          <w:szCs w:val="28"/>
          <w:lang w:eastAsia="ru-RU"/>
        </w:rPr>
        <w:t>ерживаются перечисленных правил;</w:t>
      </w:r>
    </w:p>
    <w:p w:rsidR="00EA013C" w:rsidRPr="00EA013C" w:rsidRDefault="00034F48" w:rsidP="00EA013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EA013C" w:rsidRPr="00EA013C">
        <w:rPr>
          <w:rFonts w:ascii="Times New Roman" w:eastAsia="Times New Roman" w:hAnsi="Times New Roman" w:cs="Times New Roman"/>
          <w:sz w:val="28"/>
          <w:szCs w:val="28"/>
          <w:lang w:eastAsia="ru-RU"/>
        </w:rPr>
        <w:t xml:space="preserve"> ИМК в процессе развития подразумевает прозрачность деятельности компании. Компании, которые имеют существенную (доминирующую) долю на российском рынке реализуют продукцию с нарушением правил и требований. Это объясняет высокие ставки налога, коррупция и «крышевание» бизнеса</w:t>
      </w:r>
      <w:r w:rsidR="009F6790" w:rsidRPr="009F6790">
        <w:rPr>
          <w:rFonts w:ascii="Times New Roman" w:eastAsia="Times New Roman" w:hAnsi="Times New Roman" w:cs="Times New Roman"/>
          <w:sz w:val="28"/>
          <w:szCs w:val="28"/>
          <w:lang w:eastAsia="ru-RU"/>
        </w:rPr>
        <w:t xml:space="preserve"> </w:t>
      </w:r>
      <w:r w:rsidR="009F6790">
        <w:rPr>
          <w:rFonts w:ascii="Times New Roman" w:eastAsia="Times New Roman" w:hAnsi="Times New Roman" w:cs="Times New Roman"/>
          <w:sz w:val="28"/>
          <w:szCs w:val="28"/>
          <w:lang w:eastAsia="ru-RU"/>
        </w:rPr>
        <w:t>[</w:t>
      </w:r>
      <w:r w:rsidR="009F6790" w:rsidRPr="009F6790">
        <w:rPr>
          <w:rFonts w:ascii="Times New Roman" w:eastAsia="Times New Roman" w:hAnsi="Times New Roman" w:cs="Times New Roman"/>
          <w:sz w:val="28"/>
          <w:szCs w:val="28"/>
          <w:lang w:eastAsia="ru-RU"/>
        </w:rPr>
        <w:t>30</w:t>
      </w:r>
      <w:r>
        <w:rPr>
          <w:rFonts w:ascii="Times New Roman" w:eastAsia="Times New Roman" w:hAnsi="Times New Roman" w:cs="Times New Roman"/>
          <w:sz w:val="28"/>
          <w:szCs w:val="28"/>
          <w:lang w:eastAsia="ru-RU"/>
        </w:rPr>
        <w:t>];</w:t>
      </w:r>
      <w:r w:rsidR="00EA013C" w:rsidRPr="00EA013C">
        <w:rPr>
          <w:rFonts w:ascii="Times New Roman" w:eastAsia="Times New Roman" w:hAnsi="Times New Roman" w:cs="Times New Roman"/>
          <w:sz w:val="28"/>
          <w:szCs w:val="28"/>
          <w:lang w:eastAsia="ru-RU"/>
        </w:rPr>
        <w:t xml:space="preserve"> </w:t>
      </w:r>
    </w:p>
    <w:p w:rsidR="00EA013C" w:rsidRPr="00EA013C" w:rsidRDefault="00034F48" w:rsidP="00EA013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д</w:t>
      </w:r>
      <w:r w:rsidR="00EA013C" w:rsidRPr="00EA013C">
        <w:rPr>
          <w:rFonts w:ascii="Times New Roman" w:eastAsia="Times New Roman" w:hAnsi="Times New Roman" w:cs="Times New Roman"/>
          <w:sz w:val="28"/>
          <w:szCs w:val="28"/>
          <w:lang w:eastAsia="ru-RU"/>
        </w:rPr>
        <w:t>ля использования ИМК нужны современные компьютерные технологии, взаимодействие компании в медиа-среде. По оценке маркетологов данным требованием отвечают не более половины работающих на российских рынках компаний [</w:t>
      </w:r>
      <w:r w:rsidR="009F6790" w:rsidRPr="009F6790">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w:t>
      </w:r>
    </w:p>
    <w:p w:rsidR="00EA013C" w:rsidRDefault="00034F48" w:rsidP="00EA013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EA013C" w:rsidRPr="00EA01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003751EC" w:rsidRPr="003751EC">
        <w:rPr>
          <w:rFonts w:ascii="Times New Roman" w:eastAsia="Times New Roman" w:hAnsi="Times New Roman" w:cs="Times New Roman"/>
          <w:sz w:val="28"/>
          <w:szCs w:val="28"/>
          <w:lang w:eastAsia="ru-RU"/>
        </w:rPr>
        <w:t>ереход на ИМК требует как высокого профессионализма маркетологов, их реализующих, так и готовности воспринимающей их аудитории. Однако выполнение этих требований в российской экономике пока затруднено. Это можно проиллюстрировать на примере такой важной составляющей ИМК, как реклама. С одной стороны, в России недостаточно рекламных агентств (за исключением Москвы), способных разработать эффективную рекламу, из-за нехватки кадров с соответствующей компетенцией.</w:t>
      </w:r>
    </w:p>
    <w:p w:rsidR="003751EC" w:rsidRPr="003751EC" w:rsidRDefault="003751EC" w:rsidP="003751EC">
      <w:pPr>
        <w:spacing w:after="0" w:line="360" w:lineRule="auto"/>
        <w:ind w:firstLine="708"/>
        <w:jc w:val="both"/>
        <w:rPr>
          <w:rFonts w:ascii="Times New Roman" w:eastAsia="Times New Roman" w:hAnsi="Times New Roman" w:cs="Times New Roman"/>
          <w:sz w:val="28"/>
          <w:szCs w:val="28"/>
          <w:lang w:eastAsia="ru-RU"/>
        </w:rPr>
      </w:pPr>
      <w:r w:rsidRPr="003751EC">
        <w:rPr>
          <w:rFonts w:ascii="Times New Roman" w:eastAsia="Times New Roman" w:hAnsi="Times New Roman" w:cs="Times New Roman"/>
          <w:sz w:val="28"/>
          <w:szCs w:val="28"/>
          <w:lang w:eastAsia="ru-RU"/>
        </w:rPr>
        <w:lastRenderedPageBreak/>
        <w:t>Эксперты российского рынка коммуникаций – рекламодатели и рекламопроизводители – определяют ряд актуальных направлений своей деятельности следующим образом:</w:t>
      </w:r>
    </w:p>
    <w:p w:rsidR="003751EC" w:rsidRPr="003751EC" w:rsidRDefault="00305FC9" w:rsidP="003751E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3751EC" w:rsidRPr="003751EC">
        <w:rPr>
          <w:rFonts w:ascii="Times New Roman" w:eastAsia="Times New Roman" w:hAnsi="Times New Roman" w:cs="Times New Roman"/>
          <w:sz w:val="28"/>
          <w:szCs w:val="28"/>
          <w:lang w:eastAsia="ru-RU"/>
        </w:rPr>
        <w:t>) поддерживать внимание и лояльность потребителей на высококонкурентных рынках (розничный, автомобильный, банковский, мобильные операторы и др.), оптимизировать, но без сокращения бюджета;</w:t>
      </w:r>
    </w:p>
    <w:p w:rsidR="003751EC" w:rsidRPr="003751EC" w:rsidRDefault="00305FC9" w:rsidP="003751E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3751EC" w:rsidRPr="003751EC">
        <w:rPr>
          <w:rFonts w:ascii="Times New Roman" w:eastAsia="Times New Roman" w:hAnsi="Times New Roman" w:cs="Times New Roman"/>
          <w:sz w:val="28"/>
          <w:szCs w:val="28"/>
          <w:lang w:eastAsia="ru-RU"/>
        </w:rPr>
        <w:t>) использовать методы продвижения, эффективность которых легче всего просчитать и обосновать руководителю: телевидение, BTL, интернет-реклама;</w:t>
      </w:r>
    </w:p>
    <w:p w:rsidR="003751EC" w:rsidRPr="003751EC" w:rsidRDefault="00305FC9" w:rsidP="003751E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3751EC" w:rsidRPr="003751EC">
        <w:rPr>
          <w:rFonts w:ascii="Times New Roman" w:eastAsia="Times New Roman" w:hAnsi="Times New Roman" w:cs="Times New Roman"/>
          <w:sz w:val="28"/>
          <w:szCs w:val="28"/>
          <w:lang w:eastAsia="ru-RU"/>
        </w:rPr>
        <w:t>) усиление адресности;</w:t>
      </w:r>
    </w:p>
    <w:p w:rsidR="003751EC" w:rsidRPr="003751EC" w:rsidRDefault="00305FC9" w:rsidP="003751EC">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3751EC" w:rsidRPr="003751EC">
        <w:rPr>
          <w:rFonts w:ascii="Times New Roman" w:eastAsia="Times New Roman" w:hAnsi="Times New Roman" w:cs="Times New Roman"/>
          <w:sz w:val="28"/>
          <w:szCs w:val="28"/>
          <w:lang w:eastAsia="ru-RU"/>
        </w:rPr>
        <w:t>) планировать маркетинговые коммуникации, включая PR-мероприятия и</w:t>
      </w:r>
      <w:r w:rsidR="009F6790">
        <w:rPr>
          <w:rFonts w:ascii="Times New Roman" w:eastAsia="Times New Roman" w:hAnsi="Times New Roman" w:cs="Times New Roman"/>
          <w:sz w:val="28"/>
          <w:szCs w:val="28"/>
          <w:lang w:eastAsia="ru-RU"/>
        </w:rPr>
        <w:t xml:space="preserve"> коммуникационную интеграцию [</w:t>
      </w:r>
      <w:r w:rsidR="009F6790" w:rsidRPr="009F6790">
        <w:rPr>
          <w:rFonts w:ascii="Times New Roman" w:eastAsia="Times New Roman" w:hAnsi="Times New Roman" w:cs="Times New Roman"/>
          <w:sz w:val="28"/>
          <w:szCs w:val="28"/>
          <w:lang w:eastAsia="ru-RU"/>
        </w:rPr>
        <w:t>32</w:t>
      </w:r>
      <w:r w:rsidR="003751EC" w:rsidRPr="003751EC">
        <w:rPr>
          <w:rFonts w:ascii="Times New Roman" w:eastAsia="Times New Roman" w:hAnsi="Times New Roman" w:cs="Times New Roman"/>
          <w:sz w:val="28"/>
          <w:szCs w:val="28"/>
          <w:lang w:eastAsia="ru-RU"/>
        </w:rPr>
        <w:t>].</w:t>
      </w:r>
    </w:p>
    <w:p w:rsidR="00EA013C" w:rsidRPr="00EA013C" w:rsidRDefault="003751EC" w:rsidP="003751EC">
      <w:pPr>
        <w:spacing w:after="0" w:line="360" w:lineRule="auto"/>
        <w:ind w:firstLine="708"/>
        <w:jc w:val="both"/>
        <w:rPr>
          <w:rFonts w:ascii="Times New Roman" w:eastAsia="Times New Roman" w:hAnsi="Times New Roman" w:cs="Times New Roman"/>
          <w:sz w:val="28"/>
          <w:szCs w:val="28"/>
          <w:lang w:eastAsia="ru-RU"/>
        </w:rPr>
      </w:pPr>
      <w:r w:rsidRPr="003751EC">
        <w:rPr>
          <w:rFonts w:ascii="Times New Roman" w:eastAsia="Times New Roman" w:hAnsi="Times New Roman" w:cs="Times New Roman"/>
          <w:sz w:val="28"/>
          <w:szCs w:val="28"/>
          <w:lang w:eastAsia="ru-RU"/>
        </w:rPr>
        <w:t xml:space="preserve">Многие операторы рынка связи, в том числе на юге России, отмечают снижение использования наружной рекламы и глянцевой печатной рекламы при усилении интернет-коммуникаций и рекламы в деловых </w:t>
      </w:r>
      <w:r w:rsidR="009F6790">
        <w:rPr>
          <w:rFonts w:ascii="Times New Roman" w:eastAsia="Times New Roman" w:hAnsi="Times New Roman" w:cs="Times New Roman"/>
          <w:sz w:val="28"/>
          <w:szCs w:val="28"/>
          <w:lang w:eastAsia="ru-RU"/>
        </w:rPr>
        <w:t>и специализированных изданиях [</w:t>
      </w:r>
      <w:r w:rsidR="009F6790" w:rsidRPr="009F6790">
        <w:rPr>
          <w:rFonts w:ascii="Times New Roman" w:eastAsia="Times New Roman" w:hAnsi="Times New Roman" w:cs="Times New Roman"/>
          <w:sz w:val="28"/>
          <w:szCs w:val="28"/>
          <w:lang w:eastAsia="ru-RU"/>
        </w:rPr>
        <w:t>32</w:t>
      </w:r>
      <w:r w:rsidRPr="003751EC">
        <w:rPr>
          <w:rFonts w:ascii="Times New Roman" w:eastAsia="Times New Roman" w:hAnsi="Times New Roman" w:cs="Times New Roman"/>
          <w:sz w:val="28"/>
          <w:szCs w:val="28"/>
          <w:lang w:eastAsia="ru-RU"/>
        </w:rPr>
        <w:t>].</w:t>
      </w:r>
    </w:p>
    <w:p w:rsidR="00EA013C" w:rsidRPr="00EA013C" w:rsidRDefault="00EA013C" w:rsidP="008A6591">
      <w:pPr>
        <w:spacing w:after="0" w:line="360" w:lineRule="auto"/>
        <w:ind w:firstLine="708"/>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Проведя анализ интегрированных маркетинговых коммуникаций</w:t>
      </w:r>
      <w:r w:rsidR="00D13CD0">
        <w:rPr>
          <w:rFonts w:ascii="Times New Roman" w:eastAsia="Times New Roman" w:hAnsi="Times New Roman" w:cs="Times New Roman"/>
          <w:sz w:val="28"/>
          <w:szCs w:val="28"/>
          <w:lang w:eastAsia="ru-RU"/>
        </w:rPr>
        <w:t>,</w:t>
      </w:r>
      <w:r w:rsidRPr="00EA013C">
        <w:rPr>
          <w:rFonts w:ascii="Times New Roman" w:eastAsia="Times New Roman" w:hAnsi="Times New Roman" w:cs="Times New Roman"/>
          <w:sz w:val="28"/>
          <w:szCs w:val="28"/>
          <w:lang w:eastAsia="ru-RU"/>
        </w:rPr>
        <w:t xml:space="preserve"> как в России, так и за рубежом, </w:t>
      </w:r>
      <w:r w:rsidR="008A6591">
        <w:rPr>
          <w:rFonts w:ascii="Times New Roman" w:eastAsia="Times New Roman" w:hAnsi="Times New Roman" w:cs="Times New Roman"/>
          <w:sz w:val="28"/>
          <w:szCs w:val="28"/>
          <w:lang w:eastAsia="ru-RU"/>
        </w:rPr>
        <w:t>составлено описан</w:t>
      </w:r>
      <w:r w:rsidR="007D74CD">
        <w:rPr>
          <w:rFonts w:ascii="Times New Roman" w:eastAsia="Times New Roman" w:hAnsi="Times New Roman" w:cs="Times New Roman"/>
          <w:sz w:val="28"/>
          <w:szCs w:val="28"/>
          <w:lang w:eastAsia="ru-RU"/>
        </w:rPr>
        <w:t>ие в виде таблицы в приложении</w:t>
      </w:r>
      <w:r w:rsidR="008A173E">
        <w:rPr>
          <w:rFonts w:ascii="Times New Roman" w:eastAsia="Times New Roman" w:hAnsi="Times New Roman" w:cs="Times New Roman"/>
          <w:sz w:val="28"/>
          <w:szCs w:val="28"/>
          <w:lang w:eastAsia="ru-RU"/>
        </w:rPr>
        <w:t> </w:t>
      </w:r>
      <w:r w:rsidR="007D74CD">
        <w:rPr>
          <w:rFonts w:ascii="Times New Roman" w:eastAsia="Times New Roman" w:hAnsi="Times New Roman" w:cs="Times New Roman"/>
          <w:sz w:val="28"/>
          <w:szCs w:val="28"/>
          <w:lang w:eastAsia="ru-RU"/>
        </w:rPr>
        <w:t>Б</w:t>
      </w:r>
      <w:r w:rsidR="008A6591">
        <w:rPr>
          <w:rFonts w:ascii="Times New Roman" w:eastAsia="Times New Roman" w:hAnsi="Times New Roman" w:cs="Times New Roman"/>
          <w:sz w:val="28"/>
          <w:szCs w:val="28"/>
          <w:lang w:eastAsia="ru-RU"/>
        </w:rPr>
        <w:t>.</w:t>
      </w:r>
      <w:r w:rsidRPr="00EA013C">
        <w:rPr>
          <w:rFonts w:ascii="Times New Roman" w:eastAsia="Times New Roman" w:hAnsi="Times New Roman" w:cs="Times New Roman"/>
          <w:sz w:val="28"/>
          <w:szCs w:val="28"/>
          <w:lang w:eastAsia="ru-RU"/>
        </w:rPr>
        <w:t xml:space="preserve"> </w:t>
      </w:r>
    </w:p>
    <w:p w:rsidR="00F845C1" w:rsidRDefault="00EA013C" w:rsidP="009B38E1">
      <w:pPr>
        <w:spacing w:after="0" w:line="360" w:lineRule="auto"/>
        <w:ind w:firstLine="708"/>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Таким образом, ИМК в проанализированных зарубежных странах все же и схожи с используемыми МК в российских фирмах, тем не менее имеют существенные отличия. Основными инструментами во всех представленных странах является реклама. Каждая страна имеет свои особенности, исходя из исторических, культурных и географических тенденций.</w:t>
      </w:r>
    </w:p>
    <w:p w:rsidR="00E87AC3" w:rsidRDefault="00E87AC3" w:rsidP="009B38E1">
      <w:pPr>
        <w:spacing w:after="0" w:line="360" w:lineRule="auto"/>
        <w:ind w:firstLine="708"/>
        <w:jc w:val="both"/>
        <w:rPr>
          <w:rFonts w:ascii="Times New Roman" w:eastAsia="Times New Roman" w:hAnsi="Times New Roman" w:cs="Times New Roman"/>
          <w:sz w:val="28"/>
          <w:szCs w:val="28"/>
          <w:lang w:eastAsia="ru-RU"/>
        </w:rPr>
      </w:pPr>
    </w:p>
    <w:p w:rsidR="00A032A9" w:rsidRPr="0049222B" w:rsidRDefault="009E05D0" w:rsidP="008A173E">
      <w:pPr>
        <w:pStyle w:val="ac"/>
        <w:spacing w:line="360" w:lineRule="auto"/>
        <w:ind w:firstLine="708"/>
        <w:jc w:val="both"/>
        <w:rPr>
          <w:rFonts w:ascii="Times New Roman" w:hAnsi="Times New Roman" w:cs="Times New Roman"/>
          <w:b/>
          <w:sz w:val="28"/>
          <w:szCs w:val="28"/>
        </w:rPr>
      </w:pPr>
      <w:r w:rsidRPr="0049222B">
        <w:rPr>
          <w:rFonts w:ascii="Times New Roman" w:hAnsi="Times New Roman" w:cs="Times New Roman"/>
          <w:b/>
          <w:sz w:val="28"/>
          <w:szCs w:val="28"/>
        </w:rPr>
        <w:t>1.3 Особенности и измерение эффективности применения интегрированных маркетинговых коммуникаций</w:t>
      </w:r>
    </w:p>
    <w:p w:rsidR="009E05D0" w:rsidRPr="00AF381A" w:rsidRDefault="009E05D0" w:rsidP="009A60BF">
      <w:pPr>
        <w:pStyle w:val="ac"/>
        <w:spacing w:line="360" w:lineRule="auto"/>
        <w:jc w:val="both"/>
        <w:rPr>
          <w:rFonts w:ascii="Times New Roman" w:hAnsi="Times New Roman" w:cs="Times New Roman"/>
          <w:sz w:val="28"/>
          <w:szCs w:val="28"/>
        </w:rPr>
      </w:pPr>
    </w:p>
    <w:p w:rsidR="00291434" w:rsidRPr="00291434" w:rsidRDefault="00DB3EE3" w:rsidP="0029143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Сама по себе эффективность интегрированных маркетинговых коммуникаций измеряется по-своему и с использованием выведенных </w:t>
      </w:r>
      <w:r>
        <w:rPr>
          <w:rFonts w:ascii="Times New Roman" w:hAnsi="Times New Roman" w:cs="Times New Roman"/>
          <w:sz w:val="28"/>
          <w:szCs w:val="28"/>
        </w:rPr>
        <w:lastRenderedPageBreak/>
        <w:t xml:space="preserve">формул. Они только в ом случае эффективны к применению, если расходы на их внедрение ниже, чем объемы продаж или прибыль от их использования. </w:t>
      </w:r>
    </w:p>
    <w:p w:rsidR="00291434" w:rsidRPr="00291434" w:rsidRDefault="00291434" w:rsidP="00291434">
      <w:pPr>
        <w:pStyle w:val="ac"/>
        <w:spacing w:line="360" w:lineRule="auto"/>
        <w:ind w:firstLine="708"/>
        <w:jc w:val="both"/>
        <w:rPr>
          <w:rFonts w:ascii="Times New Roman" w:hAnsi="Times New Roman" w:cs="Times New Roman"/>
          <w:sz w:val="28"/>
          <w:szCs w:val="28"/>
        </w:rPr>
      </w:pPr>
      <w:r w:rsidRPr="00291434">
        <w:rPr>
          <w:rFonts w:ascii="Times New Roman" w:hAnsi="Times New Roman" w:cs="Times New Roman"/>
          <w:sz w:val="28"/>
          <w:szCs w:val="28"/>
        </w:rPr>
        <w:t>Эффективность ИМК можно оц</w:t>
      </w:r>
      <w:r w:rsidR="000127E9">
        <w:rPr>
          <w:rFonts w:ascii="Times New Roman" w:hAnsi="Times New Roman" w:cs="Times New Roman"/>
          <w:sz w:val="28"/>
          <w:szCs w:val="28"/>
        </w:rPr>
        <w:t>енить по следующим параметрам [33</w:t>
      </w:r>
      <w:r w:rsidRPr="00291434">
        <w:rPr>
          <w:rFonts w:ascii="Times New Roman" w:hAnsi="Times New Roman" w:cs="Times New Roman"/>
          <w:sz w:val="28"/>
          <w:szCs w:val="28"/>
        </w:rPr>
        <w:t>]:</w:t>
      </w:r>
    </w:p>
    <w:p w:rsidR="00291434" w:rsidRPr="00291434" w:rsidRDefault="00291434" w:rsidP="00291434">
      <w:pPr>
        <w:pStyle w:val="ac"/>
        <w:spacing w:line="360" w:lineRule="auto"/>
        <w:ind w:firstLine="708"/>
        <w:jc w:val="both"/>
        <w:rPr>
          <w:rFonts w:ascii="Times New Roman" w:hAnsi="Times New Roman" w:cs="Times New Roman"/>
          <w:sz w:val="28"/>
          <w:szCs w:val="28"/>
        </w:rPr>
      </w:pPr>
      <w:r w:rsidRPr="00291434">
        <w:rPr>
          <w:rFonts w:ascii="Times New Roman" w:hAnsi="Times New Roman" w:cs="Times New Roman"/>
          <w:sz w:val="28"/>
          <w:szCs w:val="28"/>
        </w:rPr>
        <w:t>1) улучшение имиджа, репутации, повышение лояльности;</w:t>
      </w:r>
    </w:p>
    <w:p w:rsidR="00291434" w:rsidRPr="00291434" w:rsidRDefault="00291434" w:rsidP="00291434">
      <w:pPr>
        <w:pStyle w:val="ac"/>
        <w:spacing w:line="360" w:lineRule="auto"/>
        <w:ind w:firstLine="708"/>
        <w:jc w:val="both"/>
        <w:rPr>
          <w:rFonts w:ascii="Times New Roman" w:hAnsi="Times New Roman" w:cs="Times New Roman"/>
          <w:sz w:val="28"/>
          <w:szCs w:val="28"/>
        </w:rPr>
      </w:pPr>
      <w:r w:rsidRPr="00291434">
        <w:rPr>
          <w:rFonts w:ascii="Times New Roman" w:hAnsi="Times New Roman" w:cs="Times New Roman"/>
          <w:sz w:val="28"/>
          <w:szCs w:val="28"/>
        </w:rPr>
        <w:t>2) повышение степени активности покупателей;</w:t>
      </w:r>
    </w:p>
    <w:p w:rsidR="00291434" w:rsidRPr="00291434" w:rsidRDefault="00291434" w:rsidP="00291434">
      <w:pPr>
        <w:pStyle w:val="ac"/>
        <w:spacing w:line="360" w:lineRule="auto"/>
        <w:ind w:firstLine="708"/>
        <w:jc w:val="both"/>
        <w:rPr>
          <w:rFonts w:ascii="Times New Roman" w:hAnsi="Times New Roman" w:cs="Times New Roman"/>
          <w:sz w:val="28"/>
          <w:szCs w:val="28"/>
        </w:rPr>
      </w:pPr>
      <w:r w:rsidRPr="00291434">
        <w:rPr>
          <w:rFonts w:ascii="Times New Roman" w:hAnsi="Times New Roman" w:cs="Times New Roman"/>
          <w:sz w:val="28"/>
          <w:szCs w:val="28"/>
        </w:rPr>
        <w:t>3) дополнительное вовлечение покупателей в потребление;</w:t>
      </w:r>
    </w:p>
    <w:p w:rsidR="00291434" w:rsidRPr="00291434" w:rsidRDefault="00291434" w:rsidP="00291434">
      <w:pPr>
        <w:pStyle w:val="ac"/>
        <w:spacing w:line="360" w:lineRule="auto"/>
        <w:ind w:firstLine="708"/>
        <w:jc w:val="both"/>
        <w:rPr>
          <w:rFonts w:ascii="Times New Roman" w:hAnsi="Times New Roman" w:cs="Times New Roman"/>
          <w:sz w:val="28"/>
          <w:szCs w:val="28"/>
        </w:rPr>
      </w:pPr>
      <w:r w:rsidRPr="00291434">
        <w:rPr>
          <w:rFonts w:ascii="Times New Roman" w:hAnsi="Times New Roman" w:cs="Times New Roman"/>
          <w:sz w:val="28"/>
          <w:szCs w:val="28"/>
        </w:rPr>
        <w:t>4) увеличение повторных покупок постоянными покупателями;</w:t>
      </w:r>
    </w:p>
    <w:p w:rsidR="00B93CBD" w:rsidRPr="00B93CBD" w:rsidRDefault="00291434" w:rsidP="00291434">
      <w:pPr>
        <w:pStyle w:val="ac"/>
        <w:spacing w:line="360" w:lineRule="auto"/>
        <w:ind w:firstLine="708"/>
        <w:jc w:val="both"/>
        <w:rPr>
          <w:rFonts w:ascii="Times New Roman" w:hAnsi="Times New Roman" w:cs="Times New Roman"/>
          <w:sz w:val="28"/>
          <w:szCs w:val="28"/>
        </w:rPr>
      </w:pPr>
      <w:r w:rsidRPr="00291434">
        <w:rPr>
          <w:rFonts w:ascii="Times New Roman" w:hAnsi="Times New Roman" w:cs="Times New Roman"/>
          <w:sz w:val="28"/>
          <w:szCs w:val="28"/>
        </w:rPr>
        <w:t>5) получение дополнительной прибыли за счет творчества, качества, новых</w:t>
      </w:r>
      <w:r>
        <w:rPr>
          <w:rFonts w:ascii="Times New Roman" w:hAnsi="Times New Roman" w:cs="Times New Roman"/>
          <w:sz w:val="28"/>
          <w:szCs w:val="28"/>
        </w:rPr>
        <w:t>.</w:t>
      </w:r>
    </w:p>
    <w:p w:rsidR="00DB3EE3" w:rsidRDefault="00DB3EE3" w:rsidP="0029143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Трехуровнная система оценки эффективности применения интегрированных маркетинговых коммуникаций:</w:t>
      </w:r>
    </w:p>
    <w:p w:rsidR="00DB3EE3" w:rsidRDefault="00DB3EE3" w:rsidP="0029143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по деятельности;</w:t>
      </w:r>
    </w:p>
    <w:p w:rsidR="00DB3EE3" w:rsidRDefault="00DB3EE3" w:rsidP="0029143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по системе интегрирования;</w:t>
      </w:r>
    </w:p>
    <w:p w:rsidR="00DB3EE3" w:rsidRDefault="00DB3EE3" w:rsidP="0029143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по конкретным интегрируемым маркетинговым коммуникациям.</w:t>
      </w:r>
    </w:p>
    <w:p w:rsidR="00291434" w:rsidRPr="00291434" w:rsidRDefault="00DB3EE3" w:rsidP="0029143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Если говорить про эффективность по конкретным интегрируемым маркетинговым коммуникациям, то мы говорим об отношении быстроты </w:t>
      </w:r>
      <w:r w:rsidR="00E00AE3">
        <w:rPr>
          <w:rFonts w:ascii="Times New Roman" w:hAnsi="Times New Roman" w:cs="Times New Roman"/>
          <w:sz w:val="28"/>
          <w:szCs w:val="28"/>
        </w:rPr>
        <w:t>достижения конкретной цели, которую установили и ценой ее достижения.</w:t>
      </w:r>
    </w:p>
    <w:p w:rsidR="00E00AE3" w:rsidRDefault="00E00AE3" w:rsidP="0029143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Очень важно измерять эффективность интегрирования МК для начинающего бизнеса, к которому не относятся серьезная разработка системы интегрированных маркетинговых коммуникаций, а нужна небольшие системные воздействия на связь с потребителем, используя отдельные маркетинговые коммуникации.</w:t>
      </w:r>
    </w:p>
    <w:p w:rsidR="00E00AE3" w:rsidRDefault="00E00AE3" w:rsidP="0029143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Сущность понятию </w:t>
      </w:r>
      <w:r w:rsidR="00291434" w:rsidRPr="00291434">
        <w:rPr>
          <w:rFonts w:ascii="Times New Roman" w:hAnsi="Times New Roman" w:cs="Times New Roman"/>
          <w:sz w:val="28"/>
          <w:szCs w:val="28"/>
        </w:rPr>
        <w:t>«эффективност</w:t>
      </w:r>
      <w:r>
        <w:rPr>
          <w:rFonts w:ascii="Times New Roman" w:hAnsi="Times New Roman" w:cs="Times New Roman"/>
          <w:sz w:val="28"/>
          <w:szCs w:val="28"/>
        </w:rPr>
        <w:t>ь коммуникативной деятельности» составляет синергию маркетингового исследования, элементам маркетинговых коммуникаций</w:t>
      </w:r>
      <w:r w:rsidR="001E78A7">
        <w:rPr>
          <w:rFonts w:ascii="Times New Roman" w:hAnsi="Times New Roman" w:cs="Times New Roman"/>
          <w:sz w:val="28"/>
          <w:szCs w:val="28"/>
        </w:rPr>
        <w:t>, систему интегрированным МК и отдельных услуг по связям с аудиторией. Она определяется в конкретный промежуток временного отрезка действия.</w:t>
      </w:r>
    </w:p>
    <w:p w:rsidR="00291434" w:rsidRDefault="00291434" w:rsidP="00291434">
      <w:pPr>
        <w:pStyle w:val="ac"/>
        <w:spacing w:line="360" w:lineRule="auto"/>
        <w:ind w:firstLine="708"/>
        <w:jc w:val="both"/>
        <w:rPr>
          <w:rFonts w:ascii="Times New Roman" w:hAnsi="Times New Roman" w:cs="Times New Roman"/>
          <w:sz w:val="28"/>
          <w:szCs w:val="28"/>
          <w:highlight w:val="yellow"/>
        </w:rPr>
      </w:pPr>
      <w:r w:rsidRPr="00291434">
        <w:rPr>
          <w:rFonts w:ascii="Times New Roman" w:hAnsi="Times New Roman" w:cs="Times New Roman"/>
          <w:sz w:val="28"/>
          <w:szCs w:val="28"/>
        </w:rPr>
        <w:t xml:space="preserve">Эффективность коммуникативной деятельности означает отношение результата этой деятельности к затратам, которые были понесены для ее </w:t>
      </w:r>
      <w:r w:rsidRPr="00291434">
        <w:rPr>
          <w:rFonts w:ascii="Times New Roman" w:hAnsi="Times New Roman" w:cs="Times New Roman"/>
          <w:sz w:val="28"/>
          <w:szCs w:val="28"/>
        </w:rPr>
        <w:lastRenderedPageBreak/>
        <w:t>достижения за определенный период времени. В результате обычно рассматривается достижение определенной цели.</w:t>
      </w:r>
    </w:p>
    <w:p w:rsidR="009E05D0" w:rsidRDefault="009E05D0" w:rsidP="004F275D">
      <w:pPr>
        <w:pStyle w:val="ac"/>
        <w:spacing w:line="360" w:lineRule="auto"/>
        <w:ind w:firstLine="708"/>
        <w:jc w:val="both"/>
        <w:rPr>
          <w:rFonts w:ascii="Times New Roman" w:hAnsi="Times New Roman" w:cs="Times New Roman"/>
          <w:bCs/>
          <w:sz w:val="28"/>
          <w:szCs w:val="28"/>
        </w:rPr>
      </w:pPr>
      <w:r w:rsidRPr="008D3D56">
        <w:rPr>
          <w:rFonts w:ascii="Times New Roman" w:hAnsi="Times New Roman" w:cs="Times New Roman"/>
          <w:bCs/>
          <w:sz w:val="28"/>
          <w:szCs w:val="28"/>
        </w:rPr>
        <w:t>Эффективность в маркетинговых коммуникациях может быть двух видов (рис</w:t>
      </w:r>
      <w:r w:rsidR="00291434" w:rsidRPr="008D3D56">
        <w:rPr>
          <w:rFonts w:ascii="Times New Roman" w:hAnsi="Times New Roman" w:cs="Times New Roman"/>
          <w:bCs/>
          <w:sz w:val="28"/>
          <w:szCs w:val="28"/>
        </w:rPr>
        <w:t xml:space="preserve">унок </w:t>
      </w:r>
      <w:r w:rsidR="000127E9">
        <w:rPr>
          <w:rFonts w:ascii="Times New Roman" w:hAnsi="Times New Roman" w:cs="Times New Roman"/>
          <w:bCs/>
          <w:sz w:val="28"/>
          <w:szCs w:val="28"/>
        </w:rPr>
        <w:t>1.</w:t>
      </w:r>
      <w:r w:rsidR="00291434" w:rsidRPr="008D3D56">
        <w:rPr>
          <w:rFonts w:ascii="Times New Roman" w:hAnsi="Times New Roman" w:cs="Times New Roman"/>
          <w:bCs/>
          <w:sz w:val="28"/>
          <w:szCs w:val="28"/>
        </w:rPr>
        <w:t>4</w:t>
      </w:r>
      <w:r w:rsidRPr="008D3D56">
        <w:rPr>
          <w:rFonts w:ascii="Times New Roman" w:hAnsi="Times New Roman" w:cs="Times New Roman"/>
          <w:bCs/>
          <w:sz w:val="28"/>
          <w:szCs w:val="28"/>
        </w:rPr>
        <w:t>)</w:t>
      </w:r>
      <w:r w:rsidR="009B38E1" w:rsidRPr="009B38E1">
        <w:rPr>
          <w:rFonts w:ascii="Times New Roman" w:hAnsi="Times New Roman" w:cs="Times New Roman"/>
          <w:bCs/>
          <w:sz w:val="28"/>
          <w:szCs w:val="28"/>
        </w:rPr>
        <w:t>.</w:t>
      </w:r>
    </w:p>
    <w:p w:rsidR="003C5A2C" w:rsidRPr="00291434" w:rsidRDefault="003C5A2C" w:rsidP="004F275D">
      <w:pPr>
        <w:pStyle w:val="ac"/>
        <w:spacing w:line="360" w:lineRule="auto"/>
        <w:ind w:firstLine="708"/>
        <w:jc w:val="both"/>
        <w:rPr>
          <w:rFonts w:ascii="Times New Roman" w:hAnsi="Times New Roman" w:cs="Times New Roman"/>
          <w:b/>
          <w:bCs/>
          <w:sz w:val="28"/>
          <w:szCs w:val="28"/>
        </w:rPr>
      </w:pPr>
      <w:r w:rsidRPr="008D3D56">
        <w:rPr>
          <w:rFonts w:ascii="Times New Roman" w:hAnsi="Times New Roman" w:cs="Times New Roman"/>
          <w:bCs/>
          <w:noProof/>
          <w:sz w:val="28"/>
          <w:szCs w:val="28"/>
          <w:lang w:eastAsia="ru-RU"/>
        </w:rPr>
        <mc:AlternateContent>
          <mc:Choice Requires="wps">
            <w:drawing>
              <wp:anchor distT="0" distB="0" distL="114300" distR="114300" simplePos="0" relativeHeight="251659264" behindDoc="0" locked="0" layoutInCell="1" allowOverlap="1" wp14:anchorId="02FAC2C8" wp14:editId="690F3710">
                <wp:simplePos x="0" y="0"/>
                <wp:positionH relativeFrom="column">
                  <wp:posOffset>720090</wp:posOffset>
                </wp:positionH>
                <wp:positionV relativeFrom="paragraph">
                  <wp:posOffset>242570</wp:posOffset>
                </wp:positionV>
                <wp:extent cx="4629150" cy="592455"/>
                <wp:effectExtent l="0" t="0" r="19050" b="17145"/>
                <wp:wrapNone/>
                <wp:docPr id="18" name="Прямоугольник 18"/>
                <wp:cNvGraphicFramePr/>
                <a:graphic xmlns:a="http://schemas.openxmlformats.org/drawingml/2006/main">
                  <a:graphicData uri="http://schemas.microsoft.com/office/word/2010/wordprocessingShape">
                    <wps:wsp>
                      <wps:cNvSpPr/>
                      <wps:spPr>
                        <a:xfrm>
                          <a:off x="0" y="0"/>
                          <a:ext cx="4629150" cy="592455"/>
                        </a:xfrm>
                        <a:prstGeom prst="rect">
                          <a:avLst/>
                        </a:prstGeom>
                        <a:solidFill>
                          <a:schemeClr val="bg1"/>
                        </a:solidFill>
                        <a:ln/>
                      </wps:spPr>
                      <wps:style>
                        <a:lnRef idx="2">
                          <a:schemeClr val="dk1">
                            <a:shade val="50000"/>
                          </a:schemeClr>
                        </a:lnRef>
                        <a:fillRef idx="1">
                          <a:schemeClr val="dk1"/>
                        </a:fillRef>
                        <a:effectRef idx="0">
                          <a:schemeClr val="dk1"/>
                        </a:effectRef>
                        <a:fontRef idx="minor">
                          <a:schemeClr val="lt1"/>
                        </a:fontRef>
                      </wps:style>
                      <wps:txbx>
                        <w:txbxContent>
                          <w:p w:rsidR="00973AE9" w:rsidRPr="00305FC9" w:rsidRDefault="00973AE9" w:rsidP="00F97A36">
                            <w:pPr>
                              <w:jc w:val="center"/>
                              <w:rPr>
                                <w:rFonts w:ascii="Times New Roman" w:hAnsi="Times New Roman" w:cs="Times New Roman"/>
                                <w:color w:val="000000" w:themeColor="text1"/>
                                <w:sz w:val="28"/>
                                <w:szCs w:val="20"/>
                              </w:rPr>
                            </w:pPr>
                            <w:r w:rsidRPr="00305FC9">
                              <w:rPr>
                                <w:rFonts w:ascii="Times New Roman" w:hAnsi="Times New Roman" w:cs="Times New Roman"/>
                                <w:color w:val="000000" w:themeColor="text1"/>
                                <w:sz w:val="28"/>
                                <w:szCs w:val="20"/>
                              </w:rPr>
                              <w:t>Основные виды эффективности, рассчитываемой в маркетинговых коммуникациях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46" style="position:absolute;left:0;text-align:left;margin-left:56.7pt;margin-top:19.1pt;width:364.5pt;height:4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" fillcolor="white [3212]" strokecolor="black [1600]" strokeweight="2pt">
                <v:textbox>
                  <w:txbxContent>
                    <w:p w:rsidR="00973AE9" w:rsidRPr="00305FC9" w:rsidRDefault="00973AE9" w:rsidP="00F97A36">
                      <w:pPr>
                        <w:jc w:val="center"/>
                        <w:rPr>
                          <w:rFonts w:ascii="Times New Roman" w:hAnsi="Times New Roman" w:cs="Times New Roman"/>
                          <w:color w:val="000000" w:themeColor="text1"/>
                          <w:sz w:val="28"/>
                          <w:szCs w:val="20"/>
                        </w:rPr>
                      </w:pPr>
                      <w:r w:rsidRPr="00305FC9">
                        <w:rPr>
                          <w:rFonts w:ascii="Times New Roman" w:hAnsi="Times New Roman" w:cs="Times New Roman"/>
                          <w:color w:val="000000" w:themeColor="text1"/>
                          <w:sz w:val="28"/>
                          <w:szCs w:val="20"/>
                        </w:rPr>
                        <w:t>Основные виды эффективности, рассчитываемой в маркетинговых коммуникациях</w:t>
                      </w:r>
                    </w:p>
                  </w:txbxContent>
                </v:textbox>
              </v:rect>
            </w:pict>
          </mc:Fallback>
        </mc:AlternateContent>
      </w:r>
    </w:p>
    <w:p w:rsidR="00F97A36" w:rsidRPr="00E34ADF" w:rsidRDefault="00F97A36" w:rsidP="009A60BF">
      <w:pPr>
        <w:pStyle w:val="ac"/>
        <w:spacing w:line="360" w:lineRule="auto"/>
        <w:jc w:val="both"/>
        <w:rPr>
          <w:rFonts w:ascii="Times New Roman" w:hAnsi="Times New Roman" w:cs="Times New Roman"/>
          <w:sz w:val="28"/>
          <w:szCs w:val="28"/>
        </w:rPr>
      </w:pPr>
    </w:p>
    <w:p w:rsidR="00F97A36" w:rsidRPr="00E34ADF" w:rsidRDefault="00E34ADF" w:rsidP="009A60BF">
      <w:pPr>
        <w:pStyle w:val="ac"/>
        <w:spacing w:line="360" w:lineRule="auto"/>
        <w:jc w:val="both"/>
        <w:rPr>
          <w:rFonts w:ascii="Times New Roman" w:hAnsi="Times New Roman" w:cs="Times New Roman"/>
          <w:sz w:val="28"/>
          <w:szCs w:val="28"/>
        </w:rPr>
      </w:pPr>
      <w:r w:rsidRPr="00E34ADF">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22315AAD" wp14:editId="5A705B50">
                <wp:simplePos x="0" y="0"/>
                <wp:positionH relativeFrom="column">
                  <wp:posOffset>1748790</wp:posOffset>
                </wp:positionH>
                <wp:positionV relativeFrom="paragraph">
                  <wp:posOffset>234950</wp:posOffset>
                </wp:positionV>
                <wp:extent cx="1282065" cy="447675"/>
                <wp:effectExtent l="38100" t="19050" r="13335" b="85725"/>
                <wp:wrapNone/>
                <wp:docPr id="19" name="Прямая со стрелкой 19"/>
                <wp:cNvGraphicFramePr/>
                <a:graphic xmlns:a="http://schemas.openxmlformats.org/drawingml/2006/main">
                  <a:graphicData uri="http://schemas.microsoft.com/office/word/2010/wordprocessingShape">
                    <wps:wsp>
                      <wps:cNvCnPr/>
                      <wps:spPr>
                        <a:xfrm flipH="1">
                          <a:off x="0" y="0"/>
                          <a:ext cx="1282065" cy="44767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9" o:spid="_x0000_s1026" type="#_x0000_t32" style="position:absolute;margin-left:137.7pt;margin-top:18.5pt;width:100.95pt;height:35.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" strokecolor="black [3213]" strokeweight="2.25pt">
                <v:stroke endarrow="open"/>
              </v:shape>
            </w:pict>
          </mc:Fallback>
        </mc:AlternateContent>
      </w:r>
      <w:r w:rsidR="00B16A0C" w:rsidRPr="00E34ADF">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533E4B6F" wp14:editId="17E0B2A0">
                <wp:simplePos x="0" y="0"/>
                <wp:positionH relativeFrom="column">
                  <wp:posOffset>3187065</wp:posOffset>
                </wp:positionH>
                <wp:positionV relativeFrom="paragraph">
                  <wp:posOffset>234950</wp:posOffset>
                </wp:positionV>
                <wp:extent cx="1181100" cy="419100"/>
                <wp:effectExtent l="19050" t="19050" r="19050" b="76200"/>
                <wp:wrapNone/>
                <wp:docPr id="20" name="Прямая со стрелкой 20"/>
                <wp:cNvGraphicFramePr/>
                <a:graphic xmlns:a="http://schemas.openxmlformats.org/drawingml/2006/main">
                  <a:graphicData uri="http://schemas.microsoft.com/office/word/2010/wordprocessingShape">
                    <wps:wsp>
                      <wps:cNvCnPr/>
                      <wps:spPr>
                        <a:xfrm>
                          <a:off x="0" y="0"/>
                          <a:ext cx="1181100" cy="4191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250.95pt;margin-top:18.5pt;width:93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" strokecolor="black [3213]" strokeweight="2.25pt">
                <v:stroke endarrow="open"/>
              </v:shape>
            </w:pict>
          </mc:Fallback>
        </mc:AlternateContent>
      </w:r>
    </w:p>
    <w:p w:rsidR="00F97A36" w:rsidRPr="00E34ADF" w:rsidRDefault="00F97A36" w:rsidP="009A60BF">
      <w:pPr>
        <w:pStyle w:val="ac"/>
        <w:spacing w:line="360" w:lineRule="auto"/>
        <w:jc w:val="both"/>
        <w:rPr>
          <w:rFonts w:ascii="Times New Roman" w:hAnsi="Times New Roman" w:cs="Times New Roman"/>
          <w:sz w:val="28"/>
          <w:szCs w:val="28"/>
        </w:rPr>
      </w:pPr>
    </w:p>
    <w:p w:rsidR="00F97A36" w:rsidRPr="00E34ADF" w:rsidRDefault="00305FC9" w:rsidP="009A60BF">
      <w:pPr>
        <w:pStyle w:val="ac"/>
        <w:spacing w:line="360" w:lineRule="auto"/>
        <w:jc w:val="both"/>
        <w:rPr>
          <w:rFonts w:ascii="Times New Roman" w:hAnsi="Times New Roman" w:cs="Times New Roman"/>
          <w:sz w:val="28"/>
          <w:szCs w:val="28"/>
        </w:rPr>
      </w:pPr>
      <w:r w:rsidRPr="00E34ADF">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3360" behindDoc="0" locked="0" layoutInCell="1" allowOverlap="1" wp14:anchorId="2D18F743" wp14:editId="31D29D02">
                <wp:simplePos x="0" y="0"/>
                <wp:positionH relativeFrom="column">
                  <wp:posOffset>4034155</wp:posOffset>
                </wp:positionH>
                <wp:positionV relativeFrom="paragraph">
                  <wp:posOffset>67310</wp:posOffset>
                </wp:positionV>
                <wp:extent cx="1857375" cy="713740"/>
                <wp:effectExtent l="0" t="0" r="28575" b="10160"/>
                <wp:wrapNone/>
                <wp:docPr id="22" name="Прямоугольник 22"/>
                <wp:cNvGraphicFramePr/>
                <a:graphic xmlns:a="http://schemas.openxmlformats.org/drawingml/2006/main">
                  <a:graphicData uri="http://schemas.microsoft.com/office/word/2010/wordprocessingShape">
                    <wps:wsp>
                      <wps:cNvSpPr/>
                      <wps:spPr>
                        <a:xfrm>
                          <a:off x="0" y="0"/>
                          <a:ext cx="1857375" cy="71374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3AE9" w:rsidRPr="00305FC9" w:rsidRDefault="00973AE9" w:rsidP="00B16A0C">
                            <w:pPr>
                              <w:jc w:val="center"/>
                              <w:rPr>
                                <w:rFonts w:ascii="Times New Roman" w:hAnsi="Times New Roman" w:cs="Times New Roman"/>
                                <w:color w:val="000000" w:themeColor="text1"/>
                                <w:sz w:val="28"/>
                              </w:rPr>
                            </w:pPr>
                            <w:r w:rsidRPr="00305FC9">
                              <w:rPr>
                                <w:rFonts w:ascii="Times New Roman" w:hAnsi="Times New Roman" w:cs="Times New Roman"/>
                                <w:color w:val="000000" w:themeColor="text1"/>
                                <w:sz w:val="28"/>
                              </w:rPr>
                              <w:t>Коммуникационная эффективность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2" o:spid="_x0000_s1047" style="position:absolute;left:0;text-align:left;margin-left:317.65pt;margin-top:5.3pt;width:146.25pt;height:56.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" fillcolor="white [3212]" strokecolor="black [3213]" strokeweight="2pt">
                <v:textbox>
                  <w:txbxContent>
                    <w:p w:rsidR="00973AE9" w:rsidRPr="00305FC9" w:rsidRDefault="00973AE9" w:rsidP="00B16A0C">
                      <w:pPr>
                        <w:jc w:val="center"/>
                        <w:rPr>
                          <w:rFonts w:ascii="Times New Roman" w:hAnsi="Times New Roman" w:cs="Times New Roman"/>
                          <w:color w:val="000000" w:themeColor="text1"/>
                          <w:sz w:val="28"/>
                        </w:rPr>
                      </w:pPr>
                      <w:r w:rsidRPr="00305FC9">
                        <w:rPr>
                          <w:rFonts w:ascii="Times New Roman" w:hAnsi="Times New Roman" w:cs="Times New Roman"/>
                          <w:color w:val="000000" w:themeColor="text1"/>
                          <w:sz w:val="28"/>
                        </w:rPr>
                        <w:t>Коммуникационная эффективность</w:t>
                      </w:r>
                    </w:p>
                  </w:txbxContent>
                </v:textbox>
              </v:rect>
            </w:pict>
          </mc:Fallback>
        </mc:AlternateContent>
      </w:r>
      <w:r w:rsidR="00B16A0C" w:rsidRPr="00E34ADF">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77DE1D21" wp14:editId="1F107F2A">
                <wp:simplePos x="0" y="0"/>
                <wp:positionH relativeFrom="column">
                  <wp:posOffset>577215</wp:posOffset>
                </wp:positionH>
                <wp:positionV relativeFrom="paragraph">
                  <wp:posOffset>105410</wp:posOffset>
                </wp:positionV>
                <wp:extent cx="1914525" cy="628650"/>
                <wp:effectExtent l="0" t="0" r="28575" b="19050"/>
                <wp:wrapNone/>
                <wp:docPr id="21" name="Прямоугольник 21"/>
                <wp:cNvGraphicFramePr/>
                <a:graphic xmlns:a="http://schemas.openxmlformats.org/drawingml/2006/main">
                  <a:graphicData uri="http://schemas.microsoft.com/office/word/2010/wordprocessingShape">
                    <wps:wsp>
                      <wps:cNvSpPr/>
                      <wps:spPr>
                        <a:xfrm>
                          <a:off x="0" y="0"/>
                          <a:ext cx="1914525" cy="6286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3AE9" w:rsidRPr="00305FC9" w:rsidRDefault="00973AE9" w:rsidP="00B16A0C">
                            <w:pPr>
                              <w:jc w:val="center"/>
                              <w:rPr>
                                <w:rFonts w:ascii="Times New Roman" w:hAnsi="Times New Roman" w:cs="Times New Roman"/>
                                <w:color w:val="000000" w:themeColor="text1"/>
                                <w:sz w:val="28"/>
                              </w:rPr>
                            </w:pPr>
                            <w:r w:rsidRPr="00305FC9">
                              <w:rPr>
                                <w:rFonts w:ascii="Times New Roman" w:hAnsi="Times New Roman" w:cs="Times New Roman"/>
                                <w:color w:val="000000" w:themeColor="text1"/>
                                <w:sz w:val="28"/>
                              </w:rPr>
                              <w:t>Экономическая эффективность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 o:spid="_x0000_s1048" style="position:absolute;left:0;text-align:left;margin-left:45.45pt;margin-top:8.3pt;width:150.7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" fillcolor="white [3212]" strokecolor="black [3213]" strokeweight="2pt">
                <v:textbox>
                  <w:txbxContent>
                    <w:p w:rsidR="00973AE9" w:rsidRPr="00305FC9" w:rsidRDefault="00973AE9" w:rsidP="00B16A0C">
                      <w:pPr>
                        <w:jc w:val="center"/>
                        <w:rPr>
                          <w:rFonts w:ascii="Times New Roman" w:hAnsi="Times New Roman" w:cs="Times New Roman"/>
                          <w:color w:val="000000" w:themeColor="text1"/>
                          <w:sz w:val="28"/>
                        </w:rPr>
                      </w:pPr>
                      <w:r w:rsidRPr="00305FC9">
                        <w:rPr>
                          <w:rFonts w:ascii="Times New Roman" w:hAnsi="Times New Roman" w:cs="Times New Roman"/>
                          <w:color w:val="000000" w:themeColor="text1"/>
                          <w:sz w:val="28"/>
                        </w:rPr>
                        <w:t>Экономическая эффективность</w:t>
                      </w:r>
                    </w:p>
                  </w:txbxContent>
                </v:textbox>
              </v:rect>
            </w:pict>
          </mc:Fallback>
        </mc:AlternateContent>
      </w:r>
    </w:p>
    <w:p w:rsidR="009E05D0" w:rsidRPr="00E34ADF" w:rsidRDefault="009E05D0" w:rsidP="009A60BF">
      <w:pPr>
        <w:pStyle w:val="ac"/>
        <w:spacing w:line="360" w:lineRule="auto"/>
        <w:jc w:val="both"/>
        <w:rPr>
          <w:rFonts w:ascii="Times New Roman" w:hAnsi="Times New Roman" w:cs="Times New Roman"/>
          <w:sz w:val="28"/>
          <w:szCs w:val="28"/>
        </w:rPr>
      </w:pPr>
    </w:p>
    <w:p w:rsidR="00B16A0C" w:rsidRPr="00E34ADF" w:rsidRDefault="00B16A0C" w:rsidP="008B2260">
      <w:pPr>
        <w:pStyle w:val="ac"/>
        <w:jc w:val="both"/>
        <w:rPr>
          <w:rFonts w:ascii="Times New Roman" w:hAnsi="Times New Roman" w:cs="Times New Roman"/>
          <w:sz w:val="28"/>
          <w:szCs w:val="28"/>
        </w:rPr>
      </w:pPr>
    </w:p>
    <w:p w:rsidR="008B2260" w:rsidRPr="00EA013C" w:rsidRDefault="008B2260" w:rsidP="008B2260">
      <w:pPr>
        <w:pStyle w:val="ac"/>
        <w:jc w:val="both"/>
        <w:rPr>
          <w:rFonts w:ascii="Times New Roman" w:hAnsi="Times New Roman" w:cs="Times New Roman"/>
          <w:sz w:val="28"/>
          <w:szCs w:val="28"/>
          <w:highlight w:val="yellow"/>
        </w:rPr>
      </w:pPr>
    </w:p>
    <w:p w:rsidR="009E05D0" w:rsidRPr="000127E9" w:rsidRDefault="009E05D0" w:rsidP="006309E8">
      <w:pPr>
        <w:pStyle w:val="ac"/>
        <w:jc w:val="center"/>
        <w:rPr>
          <w:rFonts w:ascii="Times New Roman" w:hAnsi="Times New Roman" w:cs="Times New Roman"/>
          <w:sz w:val="28"/>
          <w:szCs w:val="28"/>
        </w:rPr>
      </w:pPr>
      <w:r w:rsidRPr="008D3D56">
        <w:rPr>
          <w:rFonts w:ascii="Times New Roman" w:hAnsi="Times New Roman" w:cs="Times New Roman"/>
          <w:bCs/>
          <w:iCs/>
          <w:sz w:val="28"/>
          <w:szCs w:val="28"/>
        </w:rPr>
        <w:t>Рис</w:t>
      </w:r>
      <w:r w:rsidR="00291434" w:rsidRPr="008D3D56">
        <w:rPr>
          <w:rFonts w:ascii="Times New Roman" w:hAnsi="Times New Roman" w:cs="Times New Roman"/>
          <w:bCs/>
          <w:iCs/>
          <w:sz w:val="28"/>
          <w:szCs w:val="28"/>
        </w:rPr>
        <w:t xml:space="preserve">унок </w:t>
      </w:r>
      <w:r w:rsidR="008D3D56" w:rsidRPr="008D3D56">
        <w:rPr>
          <w:rFonts w:ascii="Times New Roman" w:hAnsi="Times New Roman" w:cs="Times New Roman"/>
          <w:bCs/>
          <w:iCs/>
          <w:sz w:val="28"/>
          <w:szCs w:val="28"/>
        </w:rPr>
        <w:t>1.</w:t>
      </w:r>
      <w:r w:rsidR="00291434" w:rsidRPr="008D3D56">
        <w:rPr>
          <w:rFonts w:ascii="Times New Roman" w:hAnsi="Times New Roman" w:cs="Times New Roman"/>
          <w:bCs/>
          <w:iCs/>
          <w:sz w:val="28"/>
          <w:szCs w:val="28"/>
        </w:rPr>
        <w:t>4</w:t>
      </w:r>
      <w:r w:rsidR="00291434" w:rsidRPr="00291434">
        <w:rPr>
          <w:rFonts w:ascii="Times New Roman" w:hAnsi="Times New Roman" w:cs="Times New Roman"/>
          <w:b/>
          <w:bCs/>
          <w:i/>
          <w:iCs/>
          <w:sz w:val="28"/>
          <w:szCs w:val="28"/>
        </w:rPr>
        <w:t xml:space="preserve"> – </w:t>
      </w:r>
      <w:r w:rsidRPr="00291434">
        <w:rPr>
          <w:rFonts w:ascii="Times New Roman" w:hAnsi="Times New Roman" w:cs="Times New Roman"/>
          <w:b/>
          <w:bCs/>
          <w:sz w:val="28"/>
          <w:szCs w:val="28"/>
        </w:rPr>
        <w:t> </w:t>
      </w:r>
      <w:r w:rsidRPr="008D3D56">
        <w:rPr>
          <w:rFonts w:ascii="Times New Roman" w:hAnsi="Times New Roman" w:cs="Times New Roman"/>
          <w:bCs/>
          <w:sz w:val="28"/>
          <w:szCs w:val="28"/>
        </w:rPr>
        <w:t>Основные виды эффективности, рассчитываемой в маркетинговых коммуникациях</w:t>
      </w:r>
      <w:r w:rsidR="000127E9">
        <w:rPr>
          <w:rFonts w:ascii="Times New Roman" w:hAnsi="Times New Roman" w:cs="Times New Roman"/>
          <w:bCs/>
          <w:sz w:val="28"/>
          <w:szCs w:val="28"/>
        </w:rPr>
        <w:t xml:space="preserve"> (составлено автором по материалам </w:t>
      </w:r>
      <w:r w:rsidR="000127E9" w:rsidRPr="000127E9">
        <w:rPr>
          <w:rFonts w:ascii="Times New Roman" w:hAnsi="Times New Roman" w:cs="Times New Roman"/>
          <w:bCs/>
          <w:sz w:val="28"/>
          <w:szCs w:val="28"/>
        </w:rPr>
        <w:t>[33]</w:t>
      </w:r>
      <w:r w:rsidR="000127E9">
        <w:rPr>
          <w:rFonts w:ascii="Times New Roman" w:hAnsi="Times New Roman" w:cs="Times New Roman"/>
          <w:bCs/>
          <w:sz w:val="28"/>
          <w:szCs w:val="28"/>
        </w:rPr>
        <w:t>)</w:t>
      </w:r>
    </w:p>
    <w:p w:rsidR="008B2260" w:rsidRDefault="008B2260" w:rsidP="005A0D1E">
      <w:pPr>
        <w:pStyle w:val="ac"/>
        <w:spacing w:line="360" w:lineRule="auto"/>
        <w:ind w:firstLine="709"/>
        <w:jc w:val="both"/>
        <w:rPr>
          <w:rFonts w:ascii="Times New Roman" w:hAnsi="Times New Roman" w:cs="Times New Roman"/>
          <w:sz w:val="28"/>
          <w:szCs w:val="28"/>
        </w:rPr>
      </w:pPr>
    </w:p>
    <w:p w:rsidR="001E78A7" w:rsidRDefault="001E78A7" w:rsidP="0029143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Из рисунка можно определить, что эффективность (экономическая), есть результат, полученный при интегрировании системы маркетинговых коммуникаций (прямых продаж или связей с общественностью). То есть, соотношение между валовым доходом и затратами на них. Он должен быть выше, чем общее количество всех расходов на продвижение компании;</w:t>
      </w:r>
    </w:p>
    <w:p w:rsidR="009C0168" w:rsidRDefault="001E78A7" w:rsidP="006C33F1">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 втором случае эффективность (к</w:t>
      </w:r>
      <w:r w:rsidR="00291434">
        <w:rPr>
          <w:rFonts w:ascii="Times New Roman" w:hAnsi="Times New Roman" w:cs="Times New Roman"/>
          <w:sz w:val="28"/>
          <w:szCs w:val="28"/>
        </w:rPr>
        <w:t>оммуникационная</w:t>
      </w:r>
      <w:r>
        <w:rPr>
          <w:rFonts w:ascii="Times New Roman" w:hAnsi="Times New Roman" w:cs="Times New Roman"/>
          <w:sz w:val="28"/>
          <w:szCs w:val="28"/>
        </w:rPr>
        <w:t>), есть уровень воздействия на потребителя</w:t>
      </w:r>
      <w:r w:rsidR="00291434" w:rsidRPr="00291434">
        <w:rPr>
          <w:rFonts w:ascii="Times New Roman" w:hAnsi="Times New Roman" w:cs="Times New Roman"/>
          <w:sz w:val="28"/>
          <w:szCs w:val="28"/>
        </w:rPr>
        <w:t xml:space="preserve"> (привлечение внимания покупателей, запоминаемость, влияние на мотивацию и др.)</w:t>
      </w:r>
      <w:r>
        <w:rPr>
          <w:rFonts w:ascii="Times New Roman" w:hAnsi="Times New Roman" w:cs="Times New Roman"/>
          <w:sz w:val="28"/>
          <w:szCs w:val="28"/>
        </w:rPr>
        <w:t>. Именно они влияет на принятие решение о покупке.</w:t>
      </w:r>
      <w:r w:rsidR="00291434" w:rsidRPr="00291434">
        <w:rPr>
          <w:rFonts w:ascii="Times New Roman" w:hAnsi="Times New Roman" w:cs="Times New Roman"/>
          <w:sz w:val="28"/>
          <w:szCs w:val="28"/>
        </w:rPr>
        <w:t xml:space="preserve"> </w:t>
      </w:r>
    </w:p>
    <w:p w:rsidR="001E78A7" w:rsidRPr="000127E9" w:rsidRDefault="001E78A7" w:rsidP="006C33F1">
      <w:pPr>
        <w:pStyle w:val="ac"/>
        <w:spacing w:line="360"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Рекламную эффективность, как правило, выделяют с помощью определения воздействия на развитие товарооборота.</w:t>
      </w:r>
    </w:p>
    <w:p w:rsidR="005A0D1E" w:rsidRDefault="009E05D0" w:rsidP="004F275D">
      <w:pPr>
        <w:pStyle w:val="ac"/>
        <w:spacing w:line="360" w:lineRule="auto"/>
        <w:ind w:firstLine="708"/>
        <w:jc w:val="both"/>
        <w:rPr>
          <w:rFonts w:ascii="Times New Roman" w:hAnsi="Times New Roman" w:cs="Times New Roman"/>
          <w:sz w:val="28"/>
          <w:szCs w:val="28"/>
        </w:rPr>
      </w:pPr>
      <w:r w:rsidRPr="009C0168">
        <w:rPr>
          <w:rFonts w:ascii="Times New Roman" w:hAnsi="Times New Roman" w:cs="Times New Roman"/>
          <w:sz w:val="28"/>
          <w:szCs w:val="28"/>
        </w:rPr>
        <w:t>Для оценки элементов рекламной деятельности используются показатели, указанные в табл</w:t>
      </w:r>
      <w:r w:rsidR="00F26E57" w:rsidRPr="009C0168">
        <w:rPr>
          <w:rFonts w:ascii="Times New Roman" w:hAnsi="Times New Roman" w:cs="Times New Roman"/>
          <w:sz w:val="28"/>
          <w:szCs w:val="28"/>
        </w:rPr>
        <w:t>ице</w:t>
      </w:r>
      <w:r w:rsidR="009C0168" w:rsidRPr="009C0168">
        <w:rPr>
          <w:rFonts w:ascii="Times New Roman" w:hAnsi="Times New Roman" w:cs="Times New Roman"/>
          <w:sz w:val="28"/>
          <w:szCs w:val="28"/>
        </w:rPr>
        <w:t xml:space="preserve"> </w:t>
      </w:r>
      <w:r w:rsidRPr="009C0168">
        <w:rPr>
          <w:rFonts w:ascii="Times New Roman" w:hAnsi="Times New Roman" w:cs="Times New Roman"/>
          <w:sz w:val="28"/>
          <w:szCs w:val="28"/>
        </w:rPr>
        <w:t>1</w:t>
      </w:r>
      <w:r w:rsidR="008B2260">
        <w:rPr>
          <w:rFonts w:ascii="Times New Roman" w:hAnsi="Times New Roman" w:cs="Times New Roman"/>
          <w:sz w:val="28"/>
          <w:szCs w:val="28"/>
        </w:rPr>
        <w:t>.1</w:t>
      </w:r>
      <w:r w:rsidRPr="009C0168">
        <w:rPr>
          <w:rFonts w:ascii="Times New Roman" w:hAnsi="Times New Roman" w:cs="Times New Roman"/>
          <w:sz w:val="28"/>
          <w:szCs w:val="28"/>
        </w:rPr>
        <w:t>.</w:t>
      </w:r>
    </w:p>
    <w:p w:rsidR="008A173E" w:rsidRPr="009C0168" w:rsidRDefault="008A173E" w:rsidP="004F275D">
      <w:pPr>
        <w:pStyle w:val="ac"/>
        <w:spacing w:line="360" w:lineRule="auto"/>
        <w:ind w:firstLine="708"/>
        <w:jc w:val="both"/>
        <w:rPr>
          <w:rFonts w:ascii="Times New Roman" w:hAnsi="Times New Roman" w:cs="Times New Roman"/>
          <w:sz w:val="28"/>
          <w:szCs w:val="28"/>
        </w:rPr>
      </w:pPr>
      <w:r w:rsidRPr="006C33F1">
        <w:rPr>
          <w:rFonts w:ascii="Times New Roman" w:hAnsi="Times New Roman" w:cs="Times New Roman"/>
          <w:sz w:val="28"/>
          <w:szCs w:val="28"/>
        </w:rPr>
        <w:t xml:space="preserve">Основным источником информации при анализе экономической эффективности результатов стимулирования сбыта служат статистические и бухгалтерские данные о росте товарооборота. </w:t>
      </w:r>
    </w:p>
    <w:p w:rsidR="009E05D0" w:rsidRDefault="005E4E56" w:rsidP="005A0D1E">
      <w:pPr>
        <w:pStyle w:val="ac"/>
        <w:jc w:val="both"/>
        <w:rPr>
          <w:rFonts w:ascii="Times New Roman" w:hAnsi="Times New Roman" w:cs="Times New Roman"/>
          <w:bCs/>
          <w:sz w:val="28"/>
          <w:szCs w:val="28"/>
        </w:rPr>
      </w:pPr>
      <w:r w:rsidRPr="008D3D56">
        <w:rPr>
          <w:rFonts w:ascii="Times New Roman" w:hAnsi="Times New Roman" w:cs="Times New Roman"/>
          <w:bCs/>
          <w:sz w:val="28"/>
          <w:szCs w:val="28"/>
        </w:rPr>
        <w:lastRenderedPageBreak/>
        <w:t xml:space="preserve">Таблица </w:t>
      </w:r>
      <w:r w:rsidR="00F26E57" w:rsidRPr="008D3D56">
        <w:rPr>
          <w:rFonts w:ascii="Times New Roman" w:hAnsi="Times New Roman" w:cs="Times New Roman"/>
          <w:bCs/>
          <w:sz w:val="28"/>
          <w:szCs w:val="28"/>
        </w:rPr>
        <w:t>1</w:t>
      </w:r>
      <w:r w:rsidR="008B2260">
        <w:rPr>
          <w:rFonts w:ascii="Times New Roman" w:hAnsi="Times New Roman" w:cs="Times New Roman"/>
          <w:bCs/>
          <w:sz w:val="28"/>
          <w:szCs w:val="28"/>
        </w:rPr>
        <w:t>.1</w:t>
      </w:r>
      <w:r w:rsidR="00F26E57" w:rsidRPr="008D3D56">
        <w:rPr>
          <w:rFonts w:ascii="Times New Roman" w:hAnsi="Times New Roman" w:cs="Times New Roman"/>
          <w:bCs/>
          <w:sz w:val="28"/>
          <w:szCs w:val="28"/>
        </w:rPr>
        <w:t xml:space="preserve"> </w:t>
      </w:r>
      <w:r w:rsidRPr="008D3D56">
        <w:rPr>
          <w:rFonts w:ascii="Times New Roman" w:hAnsi="Times New Roman" w:cs="Times New Roman"/>
          <w:bCs/>
          <w:sz w:val="28"/>
          <w:szCs w:val="28"/>
        </w:rPr>
        <w:t xml:space="preserve">– </w:t>
      </w:r>
      <w:r w:rsidR="009E05D0" w:rsidRPr="008D3D56">
        <w:rPr>
          <w:rFonts w:ascii="Times New Roman" w:hAnsi="Times New Roman" w:cs="Times New Roman"/>
          <w:bCs/>
          <w:sz w:val="28"/>
          <w:szCs w:val="28"/>
        </w:rPr>
        <w:t>Показатели и методика их расчета для оценки рекламной деятельности предприятия</w:t>
      </w:r>
      <w:r w:rsidR="009F6790">
        <w:rPr>
          <w:rFonts w:ascii="Times New Roman" w:hAnsi="Times New Roman" w:cs="Times New Roman"/>
          <w:bCs/>
          <w:sz w:val="28"/>
          <w:szCs w:val="28"/>
        </w:rPr>
        <w:t xml:space="preserve"> </w:t>
      </w:r>
      <w:r w:rsidR="000127E9">
        <w:rPr>
          <w:rFonts w:ascii="Times New Roman" w:hAnsi="Times New Roman" w:cs="Times New Roman"/>
          <w:bCs/>
          <w:sz w:val="28"/>
          <w:szCs w:val="28"/>
        </w:rPr>
        <w:t xml:space="preserve">(составлено автором по материалам </w:t>
      </w:r>
      <w:r w:rsidR="009F6790">
        <w:rPr>
          <w:rFonts w:ascii="Times New Roman" w:hAnsi="Times New Roman" w:cs="Times New Roman"/>
          <w:bCs/>
          <w:sz w:val="28"/>
          <w:szCs w:val="28"/>
        </w:rPr>
        <w:t>[</w:t>
      </w:r>
      <w:r w:rsidR="009F6790" w:rsidRPr="009F6790">
        <w:rPr>
          <w:rFonts w:ascii="Times New Roman" w:hAnsi="Times New Roman" w:cs="Times New Roman"/>
          <w:bCs/>
          <w:sz w:val="28"/>
          <w:szCs w:val="28"/>
        </w:rPr>
        <w:t>33</w:t>
      </w:r>
      <w:r w:rsidR="00F26E57" w:rsidRPr="008D3D56">
        <w:rPr>
          <w:rFonts w:ascii="Times New Roman" w:hAnsi="Times New Roman" w:cs="Times New Roman"/>
          <w:bCs/>
          <w:sz w:val="28"/>
          <w:szCs w:val="28"/>
        </w:rPr>
        <w:t>]</w:t>
      </w:r>
      <w:r w:rsidR="000127E9">
        <w:rPr>
          <w:rFonts w:ascii="Times New Roman" w:hAnsi="Times New Roman" w:cs="Times New Roman"/>
          <w:bCs/>
          <w:sz w:val="28"/>
          <w:szCs w:val="28"/>
        </w:rPr>
        <w:t>)</w:t>
      </w:r>
    </w:p>
    <w:p w:rsidR="005A0D1E" w:rsidRPr="008D3D56" w:rsidRDefault="005A0D1E" w:rsidP="005A0D1E">
      <w:pPr>
        <w:pStyle w:val="ac"/>
        <w:jc w:val="both"/>
        <w:rPr>
          <w:rFonts w:ascii="Times New Roman" w:hAnsi="Times New Roman" w:cs="Times New Roman"/>
          <w:bCs/>
          <w:sz w:val="28"/>
          <w:szCs w:val="28"/>
        </w:rPr>
      </w:pPr>
    </w:p>
    <w:tbl>
      <w:tblPr>
        <w:tblStyle w:val="a6"/>
        <w:tblW w:w="0" w:type="auto"/>
        <w:tblInd w:w="108" w:type="dxa"/>
        <w:tblLook w:val="04A0" w:firstRow="1" w:lastRow="0" w:firstColumn="1" w:lastColumn="0" w:noHBand="0" w:noVBand="1"/>
      </w:tblPr>
      <w:tblGrid>
        <w:gridCol w:w="2294"/>
        <w:gridCol w:w="3518"/>
        <w:gridCol w:w="3650"/>
      </w:tblGrid>
      <w:tr w:rsidR="00CE41A7" w:rsidRPr="009C0168" w:rsidTr="00E831E4">
        <w:tc>
          <w:tcPr>
            <w:tcW w:w="2294" w:type="dxa"/>
          </w:tcPr>
          <w:p w:rsidR="00CE41A7" w:rsidRPr="009C0168" w:rsidRDefault="00CE41A7" w:rsidP="001312A5">
            <w:pPr>
              <w:pStyle w:val="ac"/>
              <w:spacing w:line="360" w:lineRule="auto"/>
              <w:jc w:val="center"/>
              <w:rPr>
                <w:rFonts w:ascii="Times New Roman" w:hAnsi="Times New Roman" w:cs="Times New Roman"/>
                <w:sz w:val="24"/>
                <w:szCs w:val="28"/>
              </w:rPr>
            </w:pPr>
            <w:r w:rsidRPr="009C0168">
              <w:rPr>
                <w:rFonts w:ascii="Times New Roman" w:hAnsi="Times New Roman" w:cs="Times New Roman"/>
                <w:sz w:val="24"/>
                <w:szCs w:val="28"/>
              </w:rPr>
              <w:t>Показатель</w:t>
            </w:r>
          </w:p>
        </w:tc>
        <w:tc>
          <w:tcPr>
            <w:tcW w:w="3518" w:type="dxa"/>
          </w:tcPr>
          <w:p w:rsidR="00CE41A7" w:rsidRPr="009C0168" w:rsidRDefault="00CE41A7" w:rsidP="001312A5">
            <w:pPr>
              <w:pStyle w:val="ac"/>
              <w:spacing w:line="360" w:lineRule="auto"/>
              <w:jc w:val="center"/>
              <w:rPr>
                <w:rFonts w:ascii="Times New Roman" w:hAnsi="Times New Roman" w:cs="Times New Roman"/>
                <w:sz w:val="24"/>
                <w:szCs w:val="28"/>
              </w:rPr>
            </w:pPr>
            <w:r w:rsidRPr="009C0168">
              <w:rPr>
                <w:rFonts w:ascii="Times New Roman" w:hAnsi="Times New Roman" w:cs="Times New Roman"/>
                <w:sz w:val="24"/>
                <w:szCs w:val="28"/>
              </w:rPr>
              <w:t>Методика расчета</w:t>
            </w:r>
          </w:p>
        </w:tc>
        <w:tc>
          <w:tcPr>
            <w:tcW w:w="3650" w:type="dxa"/>
          </w:tcPr>
          <w:p w:rsidR="00CE41A7" w:rsidRPr="009C0168" w:rsidRDefault="00CE41A7" w:rsidP="001312A5">
            <w:pPr>
              <w:pStyle w:val="ac"/>
              <w:spacing w:line="360" w:lineRule="auto"/>
              <w:jc w:val="center"/>
              <w:rPr>
                <w:rFonts w:ascii="Times New Roman" w:hAnsi="Times New Roman" w:cs="Times New Roman"/>
                <w:sz w:val="24"/>
                <w:szCs w:val="28"/>
              </w:rPr>
            </w:pPr>
            <w:r w:rsidRPr="009C0168">
              <w:rPr>
                <w:rFonts w:ascii="Times New Roman" w:hAnsi="Times New Roman" w:cs="Times New Roman"/>
                <w:sz w:val="24"/>
                <w:szCs w:val="28"/>
              </w:rPr>
              <w:t>Характеристики показателя</w:t>
            </w:r>
          </w:p>
        </w:tc>
      </w:tr>
      <w:tr w:rsidR="00CE41A7" w:rsidRPr="009C0168" w:rsidTr="00E831E4">
        <w:tc>
          <w:tcPr>
            <w:tcW w:w="2294" w:type="dxa"/>
          </w:tcPr>
          <w:p w:rsidR="00CE41A7" w:rsidRPr="009C0168" w:rsidRDefault="00CE41A7" w:rsidP="009A60BF">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Показатель степени привлечения внимания покупателей к наружной рекламе (витрине)</w:t>
            </w:r>
          </w:p>
        </w:tc>
        <w:tc>
          <w:tcPr>
            <w:tcW w:w="3518" w:type="dxa"/>
          </w:tcPr>
          <w:p w:rsidR="005E4E56" w:rsidRPr="009C0168" w:rsidRDefault="008D3D56" w:rsidP="009A60BF">
            <w:pPr>
              <w:pStyle w:val="ac"/>
              <w:spacing w:line="360" w:lineRule="auto"/>
              <w:jc w:val="both"/>
              <w:rPr>
                <w:rFonts w:ascii="Times New Roman" w:hAnsi="Times New Roman" w:cs="Times New Roman"/>
                <w:sz w:val="24"/>
                <w:szCs w:val="28"/>
              </w:rPr>
            </w:pPr>
            <w:r>
              <w:rPr>
                <w:rFonts w:ascii="Times New Roman" w:hAnsi="Times New Roman" w:cs="Times New Roman"/>
                <w:sz w:val="24"/>
                <w:szCs w:val="28"/>
              </w:rPr>
              <w:t>В = О/П</w:t>
            </w:r>
            <w:r w:rsidR="008B2260">
              <w:rPr>
                <w:rFonts w:ascii="Times New Roman" w:hAnsi="Times New Roman" w:cs="Times New Roman"/>
                <w:sz w:val="24"/>
                <w:szCs w:val="28"/>
              </w:rPr>
              <w:t>,</w:t>
            </w:r>
          </w:p>
          <w:p w:rsidR="005E4E56" w:rsidRPr="009C0168" w:rsidRDefault="008D3D56" w:rsidP="009A60BF">
            <w:pPr>
              <w:pStyle w:val="ac"/>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где В </w:t>
            </w:r>
            <w:r w:rsidR="006707B8">
              <w:rPr>
                <w:rFonts w:ascii="Times New Roman" w:hAnsi="Times New Roman" w:cs="Times New Roman"/>
                <w:sz w:val="24"/>
                <w:szCs w:val="28"/>
              </w:rPr>
              <w:t>–</w:t>
            </w:r>
            <w:r>
              <w:rPr>
                <w:rFonts w:ascii="Times New Roman" w:hAnsi="Times New Roman" w:cs="Times New Roman"/>
                <w:sz w:val="24"/>
                <w:szCs w:val="28"/>
              </w:rPr>
              <w:t xml:space="preserve"> степень привлечения внимания прохожих;</w:t>
            </w:r>
          </w:p>
          <w:p w:rsidR="005E4E56" w:rsidRPr="009C0168" w:rsidRDefault="005E4E56" w:rsidP="009A60BF">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 xml:space="preserve">О </w:t>
            </w:r>
            <w:r w:rsidR="006707B8">
              <w:rPr>
                <w:rFonts w:ascii="Times New Roman" w:hAnsi="Times New Roman" w:cs="Times New Roman"/>
                <w:sz w:val="24"/>
                <w:szCs w:val="28"/>
              </w:rPr>
              <w:t>–</w:t>
            </w:r>
            <w:r w:rsidRPr="009C0168">
              <w:rPr>
                <w:rFonts w:ascii="Times New Roman" w:hAnsi="Times New Roman" w:cs="Times New Roman"/>
                <w:sz w:val="24"/>
                <w:szCs w:val="28"/>
              </w:rPr>
              <w:t xml:space="preserve"> число людей, обративших внимание на наружную рекламу (витрину) в</w:t>
            </w:r>
            <w:r w:rsidR="008D3D56">
              <w:rPr>
                <w:rFonts w:ascii="Times New Roman" w:hAnsi="Times New Roman" w:cs="Times New Roman"/>
                <w:sz w:val="24"/>
                <w:szCs w:val="28"/>
              </w:rPr>
              <w:t xml:space="preserve"> течение определенного периода;</w:t>
            </w:r>
          </w:p>
          <w:p w:rsidR="00CE41A7" w:rsidRPr="009C0168" w:rsidRDefault="005E4E56" w:rsidP="009A60BF">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 xml:space="preserve">П </w:t>
            </w:r>
            <w:r w:rsidR="006707B8">
              <w:rPr>
                <w:rFonts w:ascii="Times New Roman" w:hAnsi="Times New Roman" w:cs="Times New Roman"/>
                <w:sz w:val="24"/>
                <w:szCs w:val="28"/>
              </w:rPr>
              <w:t>–</w:t>
            </w:r>
            <w:r w:rsidRPr="009C0168">
              <w:rPr>
                <w:rFonts w:ascii="Times New Roman" w:hAnsi="Times New Roman" w:cs="Times New Roman"/>
                <w:sz w:val="24"/>
                <w:szCs w:val="28"/>
              </w:rPr>
              <w:t xml:space="preserve"> общее число людей, которые прошли мимо витрины в тот же период</w:t>
            </w:r>
          </w:p>
        </w:tc>
        <w:tc>
          <w:tcPr>
            <w:tcW w:w="3650" w:type="dxa"/>
          </w:tcPr>
          <w:p w:rsidR="00CE41A7" w:rsidRPr="009C0168" w:rsidRDefault="00CE41A7" w:rsidP="009A60BF">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Характеризует степень привлечения внимания покупателей к наружной рекламе</w:t>
            </w:r>
          </w:p>
        </w:tc>
      </w:tr>
      <w:tr w:rsidR="00E831E4" w:rsidRPr="009C0168" w:rsidTr="00E831E4">
        <w:tc>
          <w:tcPr>
            <w:tcW w:w="2294" w:type="dxa"/>
          </w:tcPr>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Показатель ответного отклика на публикации рекламных объявлений рекламодателя в средствах массовой информации в конкретном магазине</w:t>
            </w:r>
          </w:p>
        </w:tc>
        <w:tc>
          <w:tcPr>
            <w:tcW w:w="3518" w:type="dxa"/>
          </w:tcPr>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Д = К</w:t>
            </w:r>
            <w:r w:rsidRPr="008D3D56">
              <w:rPr>
                <w:rFonts w:ascii="Times New Roman" w:hAnsi="Times New Roman" w:cs="Times New Roman"/>
                <w:sz w:val="24"/>
                <w:szCs w:val="28"/>
              </w:rPr>
              <w:t>/</w:t>
            </w:r>
            <w:r>
              <w:rPr>
                <w:rFonts w:ascii="Times New Roman" w:hAnsi="Times New Roman" w:cs="Times New Roman"/>
                <w:sz w:val="24"/>
                <w:szCs w:val="28"/>
              </w:rPr>
              <w:t>С,</w:t>
            </w:r>
          </w:p>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 xml:space="preserve">где Д </w:t>
            </w:r>
            <w:r>
              <w:rPr>
                <w:rFonts w:ascii="Times New Roman" w:hAnsi="Times New Roman" w:cs="Times New Roman"/>
                <w:sz w:val="24"/>
                <w:szCs w:val="28"/>
              </w:rPr>
              <w:t>–</w:t>
            </w:r>
            <w:r w:rsidRPr="009C0168">
              <w:rPr>
                <w:rFonts w:ascii="Times New Roman" w:hAnsi="Times New Roman" w:cs="Times New Roman"/>
                <w:sz w:val="24"/>
                <w:szCs w:val="28"/>
              </w:rPr>
              <w:t xml:space="preserve"> ответ</w:t>
            </w:r>
            <w:r>
              <w:rPr>
                <w:rFonts w:ascii="Times New Roman" w:hAnsi="Times New Roman" w:cs="Times New Roman"/>
                <w:sz w:val="24"/>
                <w:szCs w:val="28"/>
              </w:rPr>
              <w:t>ный отклик на публикации в СМИ;</w:t>
            </w:r>
          </w:p>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 xml:space="preserve">К </w:t>
            </w:r>
            <w:r>
              <w:rPr>
                <w:rFonts w:ascii="Times New Roman" w:hAnsi="Times New Roman" w:cs="Times New Roman"/>
                <w:sz w:val="24"/>
                <w:szCs w:val="28"/>
              </w:rPr>
              <w:t>–</w:t>
            </w:r>
            <w:r w:rsidRPr="009C0168">
              <w:rPr>
                <w:rFonts w:ascii="Times New Roman" w:hAnsi="Times New Roman" w:cs="Times New Roman"/>
                <w:sz w:val="24"/>
                <w:szCs w:val="28"/>
              </w:rPr>
              <w:t xml:space="preserve"> число посетителе</w:t>
            </w:r>
            <w:r>
              <w:rPr>
                <w:rFonts w:ascii="Times New Roman" w:hAnsi="Times New Roman" w:cs="Times New Roman"/>
                <w:sz w:val="24"/>
                <w:szCs w:val="28"/>
              </w:rPr>
              <w:t>й, купивших рекламируемый товар.</w:t>
            </w:r>
          </w:p>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 xml:space="preserve">С </w:t>
            </w:r>
            <w:r>
              <w:rPr>
                <w:rFonts w:ascii="Times New Roman" w:hAnsi="Times New Roman" w:cs="Times New Roman"/>
                <w:sz w:val="24"/>
                <w:szCs w:val="28"/>
              </w:rPr>
              <w:t>–</w:t>
            </w:r>
            <w:r w:rsidRPr="009C0168">
              <w:rPr>
                <w:rFonts w:ascii="Times New Roman" w:hAnsi="Times New Roman" w:cs="Times New Roman"/>
                <w:sz w:val="24"/>
                <w:szCs w:val="28"/>
              </w:rPr>
              <w:t xml:space="preserve"> общее число покупателей, совер</w:t>
            </w:r>
            <w:r>
              <w:rPr>
                <w:rFonts w:ascii="Times New Roman" w:hAnsi="Times New Roman" w:cs="Times New Roman"/>
                <w:sz w:val="24"/>
                <w:szCs w:val="28"/>
              </w:rPr>
              <w:t>шивших в магазине какую-либо пок</w:t>
            </w:r>
            <w:r w:rsidRPr="009C0168">
              <w:rPr>
                <w:rFonts w:ascii="Times New Roman" w:hAnsi="Times New Roman" w:cs="Times New Roman"/>
                <w:sz w:val="24"/>
                <w:szCs w:val="28"/>
              </w:rPr>
              <w:t>упку</w:t>
            </w:r>
          </w:p>
        </w:tc>
        <w:tc>
          <w:tcPr>
            <w:tcW w:w="3650" w:type="dxa"/>
          </w:tcPr>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Характеризует степень ответного отклика на публикации рекламных объявлений рекламодателя в средствах массовой информации в конкретном магазине</w:t>
            </w:r>
          </w:p>
        </w:tc>
      </w:tr>
      <w:tr w:rsidR="00E831E4" w:rsidRPr="009C0168" w:rsidTr="00E831E4">
        <w:tc>
          <w:tcPr>
            <w:tcW w:w="2294" w:type="dxa"/>
          </w:tcPr>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Показатель внедрения рекламы</w:t>
            </w:r>
          </w:p>
        </w:tc>
        <w:tc>
          <w:tcPr>
            <w:tcW w:w="3518" w:type="dxa"/>
          </w:tcPr>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В = Ч</w:t>
            </w:r>
            <w:r w:rsidRPr="008D3D56">
              <w:rPr>
                <w:rFonts w:ascii="Times New Roman" w:hAnsi="Times New Roman" w:cs="Times New Roman"/>
                <w:sz w:val="24"/>
                <w:szCs w:val="28"/>
              </w:rPr>
              <w:t>/</w:t>
            </w:r>
            <w:r w:rsidRPr="009C0168">
              <w:rPr>
                <w:rFonts w:ascii="Times New Roman" w:hAnsi="Times New Roman" w:cs="Times New Roman"/>
                <w:sz w:val="24"/>
                <w:szCs w:val="28"/>
              </w:rPr>
              <w:t>Ч</w:t>
            </w:r>
            <w:r w:rsidRPr="009C0168">
              <w:rPr>
                <w:rFonts w:ascii="Times New Roman" w:hAnsi="Times New Roman" w:cs="Times New Roman"/>
                <w:sz w:val="24"/>
                <w:szCs w:val="28"/>
                <w:vertAlign w:val="subscript"/>
              </w:rPr>
              <w:t>з</w:t>
            </w:r>
            <w:r>
              <w:rPr>
                <w:rFonts w:ascii="Times New Roman" w:hAnsi="Times New Roman" w:cs="Times New Roman"/>
                <w:sz w:val="24"/>
                <w:szCs w:val="28"/>
                <w:vertAlign w:val="subscript"/>
              </w:rPr>
              <w:t>,</w:t>
            </w:r>
          </w:p>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гд</w:t>
            </w:r>
            <w:r>
              <w:rPr>
                <w:rFonts w:ascii="Times New Roman" w:hAnsi="Times New Roman" w:cs="Times New Roman"/>
                <w:sz w:val="24"/>
                <w:szCs w:val="28"/>
              </w:rPr>
              <w:t>е В – охват читателей рекламой;</w:t>
            </w:r>
          </w:p>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Ч</w:t>
            </w:r>
            <w:r w:rsidRPr="009C0168">
              <w:rPr>
                <w:rFonts w:ascii="Times New Roman" w:hAnsi="Times New Roman" w:cs="Times New Roman"/>
                <w:sz w:val="24"/>
                <w:szCs w:val="28"/>
                <w:vertAlign w:val="subscript"/>
              </w:rPr>
              <w:t>з</w:t>
            </w:r>
            <w:r w:rsidRPr="009C0168">
              <w:rPr>
                <w:rFonts w:ascii="Times New Roman" w:hAnsi="Times New Roman" w:cs="Times New Roman"/>
                <w:sz w:val="24"/>
                <w:szCs w:val="28"/>
              </w:rPr>
              <w:t xml:space="preserve"> </w:t>
            </w:r>
            <w:r>
              <w:rPr>
                <w:rFonts w:ascii="Times New Roman" w:hAnsi="Times New Roman" w:cs="Times New Roman"/>
                <w:sz w:val="24"/>
                <w:szCs w:val="28"/>
              </w:rPr>
              <w:t>–</w:t>
            </w:r>
            <w:r w:rsidRPr="009C0168">
              <w:rPr>
                <w:rFonts w:ascii="Times New Roman" w:hAnsi="Times New Roman" w:cs="Times New Roman"/>
                <w:sz w:val="24"/>
                <w:szCs w:val="28"/>
              </w:rPr>
              <w:t xml:space="preserve"> это отношение числа лиц, запомнивших рекламу; </w:t>
            </w:r>
          </w:p>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 xml:space="preserve">Ч </w:t>
            </w:r>
            <w:r>
              <w:rPr>
                <w:rFonts w:ascii="Times New Roman" w:hAnsi="Times New Roman" w:cs="Times New Roman"/>
                <w:sz w:val="24"/>
                <w:szCs w:val="28"/>
              </w:rPr>
              <w:t>–</w:t>
            </w:r>
            <w:r w:rsidRPr="009C0168">
              <w:rPr>
                <w:rFonts w:ascii="Times New Roman" w:hAnsi="Times New Roman" w:cs="Times New Roman"/>
                <w:sz w:val="24"/>
                <w:szCs w:val="28"/>
              </w:rPr>
              <w:t xml:space="preserve"> число лиц, ознакомившихся с ней</w:t>
            </w:r>
          </w:p>
        </w:tc>
        <w:tc>
          <w:tcPr>
            <w:tcW w:w="3650" w:type="dxa"/>
          </w:tcPr>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Чем больше читателей будет охвачено рекламой, тем меньшими окажутся расходы на не</w:t>
            </w:r>
            <w:r>
              <w:rPr>
                <w:rFonts w:ascii="Times New Roman" w:hAnsi="Times New Roman" w:cs="Times New Roman"/>
                <w:sz w:val="24"/>
                <w:szCs w:val="28"/>
              </w:rPr>
              <w:t>с в расчете на одного человека.</w:t>
            </w:r>
          </w:p>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 xml:space="preserve">Такие данные можно получить по показаниям чеков, пробитых на суммирующих кассовых аппаратах, и с помощью регистрации фактов приобретения рекламируемого </w:t>
            </w:r>
          </w:p>
        </w:tc>
      </w:tr>
    </w:tbl>
    <w:p w:rsidR="006F5C78" w:rsidRPr="006F5C78" w:rsidRDefault="006F5C78" w:rsidP="006F5C78">
      <w:pPr>
        <w:spacing w:line="240" w:lineRule="auto"/>
        <w:rPr>
          <w:rFonts w:ascii="Times New Roman" w:hAnsi="Times New Roman" w:cs="Times New Roman"/>
          <w:sz w:val="28"/>
          <w:szCs w:val="28"/>
        </w:rPr>
      </w:pPr>
      <w:r w:rsidRPr="006F5C78">
        <w:rPr>
          <w:rFonts w:ascii="Times New Roman" w:hAnsi="Times New Roman" w:cs="Times New Roman"/>
          <w:sz w:val="28"/>
          <w:szCs w:val="28"/>
        </w:rPr>
        <w:lastRenderedPageBreak/>
        <w:t>Продолжение таблицы 1.1</w:t>
      </w:r>
    </w:p>
    <w:tbl>
      <w:tblPr>
        <w:tblStyle w:val="a6"/>
        <w:tblW w:w="0" w:type="auto"/>
        <w:tblInd w:w="108" w:type="dxa"/>
        <w:tblLook w:val="04A0" w:firstRow="1" w:lastRow="0" w:firstColumn="1" w:lastColumn="0" w:noHBand="0" w:noVBand="1"/>
      </w:tblPr>
      <w:tblGrid>
        <w:gridCol w:w="2294"/>
        <w:gridCol w:w="3518"/>
        <w:gridCol w:w="3650"/>
      </w:tblGrid>
      <w:tr w:rsidR="006F5C78" w:rsidRPr="009C0168" w:rsidTr="00E831E4">
        <w:tc>
          <w:tcPr>
            <w:tcW w:w="2294" w:type="dxa"/>
          </w:tcPr>
          <w:p w:rsidR="006F5C78" w:rsidRPr="009C0168" w:rsidRDefault="006F5C78" w:rsidP="00F7557C">
            <w:pPr>
              <w:pStyle w:val="ac"/>
              <w:spacing w:line="360" w:lineRule="auto"/>
              <w:jc w:val="center"/>
              <w:rPr>
                <w:rFonts w:ascii="Times New Roman" w:hAnsi="Times New Roman" w:cs="Times New Roman"/>
                <w:sz w:val="24"/>
                <w:szCs w:val="28"/>
              </w:rPr>
            </w:pPr>
            <w:r w:rsidRPr="009C0168">
              <w:rPr>
                <w:rFonts w:ascii="Times New Roman" w:hAnsi="Times New Roman" w:cs="Times New Roman"/>
                <w:sz w:val="24"/>
                <w:szCs w:val="28"/>
              </w:rPr>
              <w:t>Показатель</w:t>
            </w:r>
          </w:p>
        </w:tc>
        <w:tc>
          <w:tcPr>
            <w:tcW w:w="3518" w:type="dxa"/>
          </w:tcPr>
          <w:p w:rsidR="006F5C78" w:rsidRPr="009C0168" w:rsidRDefault="006F5C78" w:rsidP="00F7557C">
            <w:pPr>
              <w:pStyle w:val="ac"/>
              <w:spacing w:line="360" w:lineRule="auto"/>
              <w:jc w:val="center"/>
              <w:rPr>
                <w:rFonts w:ascii="Times New Roman" w:hAnsi="Times New Roman" w:cs="Times New Roman"/>
                <w:sz w:val="24"/>
                <w:szCs w:val="28"/>
              </w:rPr>
            </w:pPr>
            <w:r w:rsidRPr="009C0168">
              <w:rPr>
                <w:rFonts w:ascii="Times New Roman" w:hAnsi="Times New Roman" w:cs="Times New Roman"/>
                <w:sz w:val="24"/>
                <w:szCs w:val="28"/>
              </w:rPr>
              <w:t>Методика расчета</w:t>
            </w:r>
          </w:p>
        </w:tc>
        <w:tc>
          <w:tcPr>
            <w:tcW w:w="3650" w:type="dxa"/>
          </w:tcPr>
          <w:p w:rsidR="006F5C78" w:rsidRPr="009C0168" w:rsidRDefault="006F5C78" w:rsidP="00F7557C">
            <w:pPr>
              <w:pStyle w:val="ac"/>
              <w:spacing w:line="360" w:lineRule="auto"/>
              <w:jc w:val="center"/>
              <w:rPr>
                <w:rFonts w:ascii="Times New Roman" w:hAnsi="Times New Roman" w:cs="Times New Roman"/>
                <w:sz w:val="24"/>
                <w:szCs w:val="28"/>
              </w:rPr>
            </w:pPr>
            <w:r w:rsidRPr="009C0168">
              <w:rPr>
                <w:rFonts w:ascii="Times New Roman" w:hAnsi="Times New Roman" w:cs="Times New Roman"/>
                <w:sz w:val="24"/>
                <w:szCs w:val="28"/>
              </w:rPr>
              <w:t>Характеристики показателя</w:t>
            </w:r>
          </w:p>
        </w:tc>
      </w:tr>
      <w:tr w:rsidR="00E831E4" w:rsidRPr="009C0168" w:rsidTr="00E831E4">
        <w:tc>
          <w:tcPr>
            <w:tcW w:w="2294" w:type="dxa"/>
          </w:tcPr>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Рекламная прибыль</w:t>
            </w:r>
          </w:p>
        </w:tc>
        <w:tc>
          <w:tcPr>
            <w:tcW w:w="3518" w:type="dxa"/>
          </w:tcPr>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Р</w:t>
            </w:r>
            <w:r w:rsidRPr="009C0168">
              <w:rPr>
                <w:rFonts w:ascii="Times New Roman" w:hAnsi="Times New Roman" w:cs="Times New Roman"/>
                <w:sz w:val="24"/>
                <w:szCs w:val="28"/>
                <w:vertAlign w:val="subscript"/>
              </w:rPr>
              <w:t>п</w:t>
            </w:r>
            <w:r>
              <w:rPr>
                <w:rFonts w:ascii="Times New Roman" w:hAnsi="Times New Roman" w:cs="Times New Roman"/>
                <w:sz w:val="24"/>
                <w:szCs w:val="28"/>
              </w:rPr>
              <w:t xml:space="preserve"> = Рд/ Ир</w:t>
            </w:r>
          </w:p>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где Р</w:t>
            </w:r>
            <w:r w:rsidRPr="009C0168">
              <w:rPr>
                <w:rFonts w:ascii="Times New Roman" w:hAnsi="Times New Roman" w:cs="Times New Roman"/>
                <w:sz w:val="24"/>
                <w:szCs w:val="28"/>
                <w:vertAlign w:val="subscript"/>
              </w:rPr>
              <w:t>п</w:t>
            </w:r>
            <w:r w:rsidRPr="009C0168">
              <w:rPr>
                <w:rFonts w:ascii="Times New Roman" w:hAnsi="Times New Roman" w:cs="Times New Roman"/>
                <w:sz w:val="24"/>
                <w:szCs w:val="28"/>
              </w:rPr>
              <w:t xml:space="preserve"> </w:t>
            </w:r>
            <w:r>
              <w:rPr>
                <w:rFonts w:ascii="Times New Roman" w:hAnsi="Times New Roman" w:cs="Times New Roman"/>
                <w:sz w:val="24"/>
                <w:szCs w:val="28"/>
              </w:rPr>
              <w:t>– рекламная прибыль;</w:t>
            </w:r>
          </w:p>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 xml:space="preserve">Рд </w:t>
            </w:r>
            <w:r>
              <w:rPr>
                <w:rFonts w:ascii="Times New Roman" w:hAnsi="Times New Roman" w:cs="Times New Roman"/>
                <w:sz w:val="24"/>
                <w:szCs w:val="28"/>
              </w:rPr>
              <w:t>–</w:t>
            </w:r>
            <w:r w:rsidRPr="009C0168">
              <w:rPr>
                <w:rFonts w:ascii="Times New Roman" w:hAnsi="Times New Roman" w:cs="Times New Roman"/>
                <w:sz w:val="24"/>
                <w:szCs w:val="28"/>
              </w:rPr>
              <w:t xml:space="preserve"> рекламный доход, который равен обусловле</w:t>
            </w:r>
            <w:r>
              <w:rPr>
                <w:rFonts w:ascii="Times New Roman" w:hAnsi="Times New Roman" w:cs="Times New Roman"/>
                <w:sz w:val="24"/>
                <w:szCs w:val="28"/>
              </w:rPr>
              <w:t>нному рекламой изменению сбыта;</w:t>
            </w:r>
          </w:p>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 xml:space="preserve">Ир </w:t>
            </w:r>
            <w:r>
              <w:rPr>
                <w:rFonts w:ascii="Times New Roman" w:hAnsi="Times New Roman" w:cs="Times New Roman"/>
                <w:sz w:val="24"/>
                <w:szCs w:val="28"/>
              </w:rPr>
              <w:t>–</w:t>
            </w:r>
            <w:r w:rsidRPr="009C0168">
              <w:rPr>
                <w:rFonts w:ascii="Times New Roman" w:hAnsi="Times New Roman" w:cs="Times New Roman"/>
                <w:sz w:val="24"/>
                <w:szCs w:val="28"/>
              </w:rPr>
              <w:t xml:space="preserve"> издержки на рекламу</w:t>
            </w:r>
          </w:p>
        </w:tc>
        <w:tc>
          <w:tcPr>
            <w:tcW w:w="3650" w:type="dxa"/>
          </w:tcPr>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Характеризует размер прибыли от рекламной кампании</w:t>
            </w:r>
          </w:p>
        </w:tc>
      </w:tr>
      <w:tr w:rsidR="00E831E4" w:rsidRPr="009C0168" w:rsidTr="006F5C78">
        <w:tc>
          <w:tcPr>
            <w:tcW w:w="2294" w:type="dxa"/>
          </w:tcPr>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Показатель денежной стоимости одного рекламного контакта</w:t>
            </w:r>
          </w:p>
        </w:tc>
        <w:tc>
          <w:tcPr>
            <w:tcW w:w="3518" w:type="dxa"/>
          </w:tcPr>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lang w:val="en-US"/>
              </w:rPr>
              <w:t>C</w:t>
            </w:r>
            <w:r w:rsidRPr="008D3D56">
              <w:rPr>
                <w:rFonts w:ascii="Times New Roman" w:hAnsi="Times New Roman" w:cs="Times New Roman"/>
                <w:sz w:val="24"/>
                <w:szCs w:val="28"/>
              </w:rPr>
              <w:t xml:space="preserve"> = Зр/</w:t>
            </w:r>
            <w:r>
              <w:rPr>
                <w:rFonts w:ascii="Times New Roman" w:hAnsi="Times New Roman" w:cs="Times New Roman"/>
                <w:sz w:val="24"/>
                <w:szCs w:val="28"/>
              </w:rPr>
              <w:t>Ца</w:t>
            </w:r>
          </w:p>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 xml:space="preserve">где С </w:t>
            </w:r>
            <w:r>
              <w:rPr>
                <w:rFonts w:ascii="Times New Roman" w:hAnsi="Times New Roman" w:cs="Times New Roman"/>
                <w:sz w:val="24"/>
                <w:szCs w:val="28"/>
              </w:rPr>
              <w:t>–</w:t>
            </w:r>
            <w:r w:rsidRPr="009C0168">
              <w:rPr>
                <w:rFonts w:ascii="Times New Roman" w:hAnsi="Times New Roman" w:cs="Times New Roman"/>
                <w:sz w:val="24"/>
                <w:szCs w:val="28"/>
              </w:rPr>
              <w:t xml:space="preserve"> стоимость од</w:t>
            </w:r>
            <w:r>
              <w:rPr>
                <w:rFonts w:ascii="Times New Roman" w:hAnsi="Times New Roman" w:cs="Times New Roman"/>
                <w:sz w:val="24"/>
                <w:szCs w:val="28"/>
              </w:rPr>
              <w:t>ного рекламного контакта, руб.;</w:t>
            </w:r>
          </w:p>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 xml:space="preserve">Зр </w:t>
            </w:r>
            <w:r>
              <w:rPr>
                <w:rFonts w:ascii="Times New Roman" w:hAnsi="Times New Roman" w:cs="Times New Roman"/>
                <w:sz w:val="24"/>
                <w:szCs w:val="28"/>
              </w:rPr>
              <w:t>– сумма затрат на рекламу, руб.;</w:t>
            </w:r>
          </w:p>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 xml:space="preserve">Ца </w:t>
            </w:r>
            <w:r>
              <w:rPr>
                <w:rFonts w:ascii="Times New Roman" w:hAnsi="Times New Roman" w:cs="Times New Roman"/>
                <w:sz w:val="24"/>
                <w:szCs w:val="28"/>
              </w:rPr>
              <w:t>–</w:t>
            </w:r>
            <w:r w:rsidRPr="009C0168">
              <w:rPr>
                <w:rFonts w:ascii="Times New Roman" w:hAnsi="Times New Roman" w:cs="Times New Roman"/>
                <w:sz w:val="24"/>
                <w:szCs w:val="28"/>
              </w:rPr>
              <w:t xml:space="preserve"> количество потребителей, отреагировавших на рекламное обращение</w:t>
            </w:r>
          </w:p>
        </w:tc>
        <w:tc>
          <w:tcPr>
            <w:tcW w:w="3650" w:type="dxa"/>
          </w:tcPr>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Характеризует примерную стоимость одного рекламного контакта</w:t>
            </w:r>
          </w:p>
        </w:tc>
      </w:tr>
      <w:tr w:rsidR="00E831E4" w:rsidRPr="009C0168" w:rsidTr="006F5C78">
        <w:tc>
          <w:tcPr>
            <w:tcW w:w="2294" w:type="dxa"/>
          </w:tcPr>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Рентабельность рекламы</w:t>
            </w:r>
          </w:p>
        </w:tc>
        <w:tc>
          <w:tcPr>
            <w:tcW w:w="3518" w:type="dxa"/>
          </w:tcPr>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 xml:space="preserve">R = П/ </w:t>
            </w:r>
            <w:r w:rsidRPr="009C0168">
              <w:rPr>
                <w:rFonts w:ascii="Times New Roman" w:hAnsi="Times New Roman" w:cs="Times New Roman"/>
                <w:sz w:val="24"/>
                <w:szCs w:val="28"/>
                <w:lang w:val="en-US"/>
              </w:rPr>
              <w:t>U</w:t>
            </w:r>
            <w:r>
              <w:rPr>
                <w:rFonts w:ascii="Times New Roman" w:hAnsi="Times New Roman" w:cs="Times New Roman"/>
                <w:sz w:val="24"/>
                <w:szCs w:val="28"/>
              </w:rPr>
              <w:t xml:space="preserve"> х 100,</w:t>
            </w:r>
          </w:p>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 xml:space="preserve">где R </w:t>
            </w:r>
            <w:r>
              <w:rPr>
                <w:rFonts w:ascii="Times New Roman" w:hAnsi="Times New Roman" w:cs="Times New Roman"/>
                <w:sz w:val="24"/>
                <w:szCs w:val="28"/>
              </w:rPr>
              <w:t>–</w:t>
            </w:r>
            <w:r w:rsidRPr="009C0168">
              <w:rPr>
                <w:rFonts w:ascii="Times New Roman" w:hAnsi="Times New Roman" w:cs="Times New Roman"/>
                <w:sz w:val="24"/>
                <w:szCs w:val="28"/>
              </w:rPr>
              <w:t xml:space="preserve"> рентабель</w:t>
            </w:r>
            <w:r>
              <w:rPr>
                <w:rFonts w:ascii="Times New Roman" w:hAnsi="Times New Roman" w:cs="Times New Roman"/>
                <w:sz w:val="24"/>
                <w:szCs w:val="28"/>
              </w:rPr>
              <w:t>ность рекламирования товара, %;</w:t>
            </w:r>
          </w:p>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 xml:space="preserve">П </w:t>
            </w:r>
            <w:r>
              <w:rPr>
                <w:rFonts w:ascii="Times New Roman" w:hAnsi="Times New Roman" w:cs="Times New Roman"/>
                <w:sz w:val="24"/>
                <w:szCs w:val="28"/>
              </w:rPr>
              <w:t>–</w:t>
            </w:r>
            <w:r w:rsidRPr="009C0168">
              <w:rPr>
                <w:rFonts w:ascii="Times New Roman" w:hAnsi="Times New Roman" w:cs="Times New Roman"/>
                <w:sz w:val="24"/>
                <w:szCs w:val="28"/>
              </w:rPr>
              <w:t xml:space="preserve"> прибыль, полученная от рекламирования товара, </w:t>
            </w:r>
            <w:r>
              <w:rPr>
                <w:rFonts w:ascii="Times New Roman" w:hAnsi="Times New Roman" w:cs="Times New Roman"/>
                <w:sz w:val="24"/>
                <w:szCs w:val="28"/>
              </w:rPr>
              <w:t>руб.;</w:t>
            </w:r>
          </w:p>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 xml:space="preserve">U </w:t>
            </w:r>
            <w:r>
              <w:rPr>
                <w:rFonts w:ascii="Times New Roman" w:hAnsi="Times New Roman" w:cs="Times New Roman"/>
                <w:sz w:val="24"/>
                <w:szCs w:val="28"/>
              </w:rPr>
              <w:t>–</w:t>
            </w:r>
            <w:r w:rsidRPr="009C0168">
              <w:rPr>
                <w:rFonts w:ascii="Times New Roman" w:hAnsi="Times New Roman" w:cs="Times New Roman"/>
                <w:sz w:val="24"/>
                <w:szCs w:val="28"/>
              </w:rPr>
              <w:t xml:space="preserve"> затраты на рекламу данного товара, руб.</w:t>
            </w:r>
          </w:p>
        </w:tc>
        <w:tc>
          <w:tcPr>
            <w:tcW w:w="3650" w:type="dxa"/>
          </w:tcPr>
          <w:p w:rsidR="00E831E4" w:rsidRPr="009C0168" w:rsidRDefault="00E831E4" w:rsidP="00E831E4">
            <w:pPr>
              <w:pStyle w:val="ac"/>
              <w:spacing w:line="360" w:lineRule="auto"/>
              <w:jc w:val="both"/>
              <w:rPr>
                <w:rFonts w:ascii="Times New Roman" w:hAnsi="Times New Roman" w:cs="Times New Roman"/>
                <w:sz w:val="24"/>
                <w:szCs w:val="28"/>
              </w:rPr>
            </w:pPr>
            <w:r w:rsidRPr="009C0168">
              <w:rPr>
                <w:rFonts w:ascii="Times New Roman" w:hAnsi="Times New Roman" w:cs="Times New Roman"/>
                <w:sz w:val="24"/>
                <w:szCs w:val="28"/>
              </w:rPr>
              <w:t>Характеризует отношение полученной прибыли к затратам на рекламу</w:t>
            </w:r>
          </w:p>
        </w:tc>
      </w:tr>
    </w:tbl>
    <w:p w:rsidR="009B38E1" w:rsidRDefault="009B38E1" w:rsidP="004F275D">
      <w:pPr>
        <w:pStyle w:val="ac"/>
        <w:spacing w:line="360" w:lineRule="auto"/>
        <w:ind w:firstLine="708"/>
        <w:jc w:val="both"/>
        <w:rPr>
          <w:rFonts w:ascii="Times New Roman" w:hAnsi="Times New Roman" w:cs="Times New Roman"/>
          <w:sz w:val="28"/>
          <w:szCs w:val="28"/>
        </w:rPr>
      </w:pPr>
    </w:p>
    <w:p w:rsidR="008B22CF" w:rsidRDefault="008B22CF" w:rsidP="008A173E">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Основываясь на представленных данных, можно с уверенностью определить экономическую эффективность нескольких действий по рекламе, но и в комплексе с элементами маркетинговых коммуникаций.</w:t>
      </w:r>
    </w:p>
    <w:p w:rsidR="008B22CF" w:rsidRDefault="008B22CF" w:rsidP="008A173E">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Эффективность внедрения маркетинговых коммуникаций можно рассчитать, сравнив товарооборот </w:t>
      </w:r>
      <w:r w:rsidR="00E34BE3">
        <w:rPr>
          <w:rFonts w:ascii="Times New Roman" w:hAnsi="Times New Roman" w:cs="Times New Roman"/>
          <w:sz w:val="28"/>
          <w:szCs w:val="28"/>
        </w:rPr>
        <w:t xml:space="preserve">двух аналогичных друг другу компаний по сфере деятельности в одинаковый временной отрезок, где в первом случае интегрировались маркетинговые коммуникации, а во втором – нет. </w:t>
      </w:r>
      <w:r w:rsidR="00E34BE3" w:rsidRPr="00E34BE3">
        <w:rPr>
          <w:rFonts w:ascii="Times New Roman" w:hAnsi="Times New Roman" w:cs="Times New Roman"/>
          <w:sz w:val="28"/>
          <w:szCs w:val="28"/>
        </w:rPr>
        <w:t>Увеличен</w:t>
      </w:r>
      <w:r w:rsidR="00E34BE3">
        <w:rPr>
          <w:rFonts w:ascii="Times New Roman" w:hAnsi="Times New Roman" w:cs="Times New Roman"/>
          <w:sz w:val="28"/>
          <w:szCs w:val="28"/>
        </w:rPr>
        <w:t>ие товарооборота в компании</w:t>
      </w:r>
      <w:r w:rsidR="00E34BE3" w:rsidRPr="00E34BE3">
        <w:rPr>
          <w:rFonts w:ascii="Times New Roman" w:hAnsi="Times New Roman" w:cs="Times New Roman"/>
          <w:sz w:val="28"/>
          <w:szCs w:val="28"/>
        </w:rPr>
        <w:t>, где</w:t>
      </w:r>
      <w:r w:rsidR="00E34BE3">
        <w:rPr>
          <w:rFonts w:ascii="Times New Roman" w:hAnsi="Times New Roman" w:cs="Times New Roman"/>
          <w:sz w:val="28"/>
          <w:szCs w:val="28"/>
        </w:rPr>
        <w:t xml:space="preserve"> такие мероприятия не проводились</w:t>
      </w:r>
      <w:r w:rsidR="00E34BE3" w:rsidRPr="00E34BE3">
        <w:rPr>
          <w:rFonts w:ascii="Times New Roman" w:hAnsi="Times New Roman" w:cs="Times New Roman"/>
          <w:sz w:val="28"/>
          <w:szCs w:val="28"/>
        </w:rPr>
        <w:t xml:space="preserve">, происходит за счет влияния тех факторов, которые действуют </w:t>
      </w:r>
      <w:r w:rsidR="00E34BE3" w:rsidRPr="00E34BE3">
        <w:rPr>
          <w:rFonts w:ascii="Times New Roman" w:hAnsi="Times New Roman" w:cs="Times New Roman"/>
          <w:sz w:val="28"/>
          <w:szCs w:val="28"/>
        </w:rPr>
        <w:lastRenderedPageBreak/>
        <w:t>независимо от этих мероприятий. Те же факторы влияют на продажи в магазине, где проводятся рекламные мероприятия, но он</w:t>
      </w:r>
      <w:r w:rsidR="00E34BE3">
        <w:rPr>
          <w:rFonts w:ascii="Times New Roman" w:hAnsi="Times New Roman" w:cs="Times New Roman"/>
          <w:sz w:val="28"/>
          <w:szCs w:val="28"/>
        </w:rPr>
        <w:t>и усиливаются влиянием ИМК</w:t>
      </w:r>
      <w:r w:rsidR="00E34BE3" w:rsidRPr="00E34BE3">
        <w:rPr>
          <w:rFonts w:ascii="Times New Roman" w:hAnsi="Times New Roman" w:cs="Times New Roman"/>
          <w:sz w:val="28"/>
          <w:szCs w:val="28"/>
        </w:rPr>
        <w:t>. Экономическая эффективность использования ИМК в данном случае рассчитывается как отношение индекса роста товарооборота магазина, в котором проводились рекламно-промо-акции, к индексу роста товарооборота, где такие мероприятия не проводились.</w:t>
      </w:r>
    </w:p>
    <w:p w:rsidR="00E34BE3" w:rsidRPr="00E34BE3" w:rsidRDefault="009E05D0" w:rsidP="00E34BE3">
      <w:pPr>
        <w:pStyle w:val="ac"/>
        <w:spacing w:line="360" w:lineRule="auto"/>
        <w:ind w:firstLine="708"/>
        <w:jc w:val="both"/>
        <w:rPr>
          <w:rFonts w:ascii="Times New Roman" w:hAnsi="Times New Roman" w:cs="Times New Roman"/>
          <w:sz w:val="28"/>
          <w:szCs w:val="28"/>
        </w:rPr>
      </w:pPr>
      <w:r w:rsidRPr="006C33F1">
        <w:rPr>
          <w:rFonts w:ascii="Times New Roman" w:hAnsi="Times New Roman" w:cs="Times New Roman"/>
          <w:sz w:val="28"/>
          <w:szCs w:val="28"/>
        </w:rPr>
        <w:t>Для расчета экономической эффективности</w:t>
      </w:r>
      <w:r w:rsidR="00A63054" w:rsidRPr="006C33F1">
        <w:rPr>
          <w:rFonts w:ascii="Times New Roman" w:hAnsi="Times New Roman" w:cs="Times New Roman"/>
          <w:sz w:val="28"/>
          <w:szCs w:val="28"/>
        </w:rPr>
        <w:t xml:space="preserve"> ИМК используют формулы из таблицы</w:t>
      </w:r>
      <w:r w:rsidR="00305FC9">
        <w:rPr>
          <w:rFonts w:ascii="Times New Roman" w:hAnsi="Times New Roman" w:cs="Times New Roman"/>
          <w:sz w:val="28"/>
          <w:szCs w:val="28"/>
        </w:rPr>
        <w:t xml:space="preserve"> 1</w:t>
      </w:r>
      <w:r w:rsidRPr="006C33F1">
        <w:rPr>
          <w:rFonts w:ascii="Times New Roman" w:hAnsi="Times New Roman" w:cs="Times New Roman"/>
          <w:sz w:val="28"/>
          <w:szCs w:val="28"/>
        </w:rPr>
        <w:t>.2.</w:t>
      </w:r>
      <w:r w:rsidR="008A173E">
        <w:rPr>
          <w:rFonts w:ascii="Times New Roman" w:hAnsi="Times New Roman" w:cs="Times New Roman"/>
          <w:sz w:val="28"/>
          <w:szCs w:val="28"/>
        </w:rPr>
        <w:t xml:space="preserve"> </w:t>
      </w:r>
      <w:r w:rsidR="00E34BE3">
        <w:rPr>
          <w:rFonts w:ascii="Times New Roman" w:hAnsi="Times New Roman" w:cs="Times New Roman"/>
          <w:sz w:val="28"/>
          <w:szCs w:val="28"/>
        </w:rPr>
        <w:t xml:space="preserve">Развитие </w:t>
      </w:r>
      <w:r w:rsidR="00E34BE3" w:rsidRPr="00E34BE3">
        <w:rPr>
          <w:rFonts w:ascii="Times New Roman" w:hAnsi="Times New Roman" w:cs="Times New Roman"/>
          <w:sz w:val="28"/>
          <w:szCs w:val="28"/>
        </w:rPr>
        <w:t xml:space="preserve">положительного имиджа </w:t>
      </w:r>
      <w:r w:rsidR="00E34BE3">
        <w:rPr>
          <w:rFonts w:ascii="Times New Roman" w:hAnsi="Times New Roman" w:cs="Times New Roman"/>
          <w:sz w:val="28"/>
          <w:szCs w:val="28"/>
        </w:rPr>
        <w:t>среди конкурентов</w:t>
      </w:r>
      <w:r w:rsidR="00E34BE3" w:rsidRPr="00E34BE3">
        <w:rPr>
          <w:rFonts w:ascii="Times New Roman" w:hAnsi="Times New Roman" w:cs="Times New Roman"/>
          <w:sz w:val="28"/>
          <w:szCs w:val="28"/>
        </w:rPr>
        <w:t xml:space="preserve">, формирующегося в </w:t>
      </w:r>
      <w:r w:rsidR="00E34BE3">
        <w:rPr>
          <w:rFonts w:ascii="Times New Roman" w:hAnsi="Times New Roman" w:cs="Times New Roman"/>
          <w:sz w:val="28"/>
          <w:szCs w:val="28"/>
        </w:rPr>
        <w:t>реагировании</w:t>
      </w:r>
      <w:r w:rsidR="00E34BE3" w:rsidRPr="00E34BE3">
        <w:rPr>
          <w:rFonts w:ascii="Times New Roman" w:hAnsi="Times New Roman" w:cs="Times New Roman"/>
          <w:sz w:val="28"/>
          <w:szCs w:val="28"/>
        </w:rPr>
        <w:t xml:space="preserve"> </w:t>
      </w:r>
      <w:r w:rsidR="00E34BE3">
        <w:rPr>
          <w:rFonts w:ascii="Times New Roman" w:hAnsi="Times New Roman" w:cs="Times New Roman"/>
          <w:sz w:val="28"/>
          <w:szCs w:val="28"/>
        </w:rPr>
        <w:t>разных</w:t>
      </w:r>
      <w:r w:rsidR="00E34BE3" w:rsidRPr="00E34BE3">
        <w:rPr>
          <w:rFonts w:ascii="Times New Roman" w:hAnsi="Times New Roman" w:cs="Times New Roman"/>
          <w:sz w:val="28"/>
          <w:szCs w:val="28"/>
        </w:rPr>
        <w:t xml:space="preserve"> </w:t>
      </w:r>
      <w:r w:rsidR="00E34BE3">
        <w:rPr>
          <w:rFonts w:ascii="Times New Roman" w:hAnsi="Times New Roman" w:cs="Times New Roman"/>
          <w:sz w:val="28"/>
          <w:szCs w:val="28"/>
        </w:rPr>
        <w:t>классов</w:t>
      </w:r>
      <w:r w:rsidR="00E34BE3" w:rsidRPr="00E34BE3">
        <w:rPr>
          <w:rFonts w:ascii="Times New Roman" w:hAnsi="Times New Roman" w:cs="Times New Roman"/>
          <w:sz w:val="28"/>
          <w:szCs w:val="28"/>
        </w:rPr>
        <w:t xml:space="preserve"> населения, возможно благодаря использованию целевой стратегии компании и реализации комплексных мер по внедрению положительного имиджа организац</w:t>
      </w:r>
      <w:r w:rsidR="00E34BE3">
        <w:rPr>
          <w:rFonts w:ascii="Times New Roman" w:hAnsi="Times New Roman" w:cs="Times New Roman"/>
          <w:sz w:val="28"/>
          <w:szCs w:val="28"/>
        </w:rPr>
        <w:t xml:space="preserve">ии </w:t>
      </w:r>
      <w:r w:rsidR="00E34BE3" w:rsidRPr="00E34BE3">
        <w:rPr>
          <w:rFonts w:ascii="Times New Roman" w:hAnsi="Times New Roman" w:cs="Times New Roman"/>
          <w:sz w:val="28"/>
          <w:szCs w:val="28"/>
        </w:rPr>
        <w:t>(создание эссе об обществе, написание пресс-релизов, брифингов, конференций).</w:t>
      </w:r>
    </w:p>
    <w:p w:rsidR="00E34BE3" w:rsidRDefault="00E34BE3" w:rsidP="00E34BE3">
      <w:pPr>
        <w:pStyle w:val="ac"/>
        <w:spacing w:line="360" w:lineRule="auto"/>
        <w:ind w:firstLine="708"/>
        <w:jc w:val="both"/>
        <w:rPr>
          <w:rFonts w:ascii="Times New Roman" w:hAnsi="Times New Roman" w:cs="Times New Roman"/>
          <w:sz w:val="28"/>
          <w:szCs w:val="28"/>
        </w:rPr>
      </w:pPr>
      <w:r w:rsidRPr="00E34BE3">
        <w:rPr>
          <w:rFonts w:ascii="Times New Roman" w:hAnsi="Times New Roman" w:cs="Times New Roman"/>
          <w:sz w:val="28"/>
          <w:szCs w:val="28"/>
        </w:rPr>
        <w:t xml:space="preserve">В настоящее время не существует единого, уникального и комплексного инструмента или технологии, на которую можно было бы полностью </w:t>
      </w:r>
      <w:r>
        <w:rPr>
          <w:rFonts w:ascii="Times New Roman" w:hAnsi="Times New Roman" w:cs="Times New Roman"/>
          <w:sz w:val="28"/>
          <w:szCs w:val="28"/>
        </w:rPr>
        <w:t>опираться</w:t>
      </w:r>
      <w:r w:rsidRPr="00E34BE3">
        <w:rPr>
          <w:rFonts w:ascii="Times New Roman" w:hAnsi="Times New Roman" w:cs="Times New Roman"/>
          <w:sz w:val="28"/>
          <w:szCs w:val="28"/>
        </w:rPr>
        <w:t xml:space="preserve"> при оценке эффективности</w:t>
      </w:r>
      <w:r>
        <w:rPr>
          <w:rFonts w:ascii="Times New Roman" w:hAnsi="Times New Roman" w:cs="Times New Roman"/>
          <w:sz w:val="28"/>
          <w:szCs w:val="28"/>
        </w:rPr>
        <w:t xml:space="preserve"> ИМК</w:t>
      </w:r>
      <w:r w:rsidRPr="00E34BE3">
        <w:rPr>
          <w:rFonts w:ascii="Times New Roman" w:hAnsi="Times New Roman" w:cs="Times New Roman"/>
          <w:sz w:val="28"/>
          <w:szCs w:val="28"/>
        </w:rPr>
        <w:t>. Обычно необходимо комбинировать различные технологии оценки.</w:t>
      </w:r>
    </w:p>
    <w:p w:rsidR="009E05D0" w:rsidRPr="0085691D" w:rsidRDefault="009E05D0" w:rsidP="004F275D">
      <w:pPr>
        <w:pStyle w:val="ac"/>
        <w:spacing w:line="360" w:lineRule="auto"/>
        <w:ind w:firstLine="708"/>
        <w:jc w:val="both"/>
        <w:rPr>
          <w:rFonts w:ascii="Times New Roman" w:hAnsi="Times New Roman" w:cs="Times New Roman"/>
          <w:sz w:val="28"/>
          <w:szCs w:val="28"/>
        </w:rPr>
      </w:pPr>
      <w:r w:rsidRPr="0085691D">
        <w:rPr>
          <w:rFonts w:ascii="Times New Roman" w:hAnsi="Times New Roman" w:cs="Times New Roman"/>
          <w:bCs/>
          <w:sz w:val="28"/>
          <w:szCs w:val="28"/>
        </w:rPr>
        <w:t>Можно использовать следующие методы:</w:t>
      </w:r>
    </w:p>
    <w:p w:rsidR="009E05D0" w:rsidRPr="006C33F1" w:rsidRDefault="00305FC9" w:rsidP="00305FC9">
      <w:pPr>
        <w:pStyle w:val="ac"/>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1) </w:t>
      </w:r>
      <w:r w:rsidR="009E05D0" w:rsidRPr="006C33F1">
        <w:rPr>
          <w:rFonts w:ascii="Times New Roman" w:hAnsi="Times New Roman" w:cs="Times New Roman"/>
          <w:sz w:val="28"/>
          <w:szCs w:val="28"/>
        </w:rPr>
        <w:t>контент-анализ СМИ;</w:t>
      </w:r>
    </w:p>
    <w:p w:rsidR="009E05D0" w:rsidRPr="006C33F1" w:rsidRDefault="00305FC9" w:rsidP="00305FC9">
      <w:pPr>
        <w:pStyle w:val="ac"/>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2) </w:t>
      </w:r>
      <w:r w:rsidR="009E05D0" w:rsidRPr="006C33F1">
        <w:rPr>
          <w:rFonts w:ascii="Times New Roman" w:hAnsi="Times New Roman" w:cs="Times New Roman"/>
          <w:sz w:val="28"/>
          <w:szCs w:val="28"/>
        </w:rPr>
        <w:t>анализ гиперпространства (Интернет);</w:t>
      </w:r>
    </w:p>
    <w:p w:rsidR="009E05D0" w:rsidRPr="006C33F1" w:rsidRDefault="00305FC9" w:rsidP="00305FC9">
      <w:pPr>
        <w:pStyle w:val="ac"/>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3) </w:t>
      </w:r>
      <w:r w:rsidR="009E05D0" w:rsidRPr="006C33F1">
        <w:rPr>
          <w:rFonts w:ascii="Times New Roman" w:hAnsi="Times New Roman" w:cs="Times New Roman"/>
          <w:sz w:val="28"/>
          <w:szCs w:val="28"/>
        </w:rPr>
        <w:t>оценка специально подготовленных мероприятий и шоу;</w:t>
      </w:r>
    </w:p>
    <w:p w:rsidR="009E05D0" w:rsidRPr="006C33F1" w:rsidRDefault="00305FC9" w:rsidP="00305FC9">
      <w:pPr>
        <w:pStyle w:val="ac"/>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4) </w:t>
      </w:r>
      <w:r w:rsidR="009E05D0" w:rsidRPr="006C33F1">
        <w:rPr>
          <w:rFonts w:ascii="Times New Roman" w:hAnsi="Times New Roman" w:cs="Times New Roman"/>
          <w:sz w:val="28"/>
          <w:szCs w:val="28"/>
        </w:rPr>
        <w:t>социологические и статистические опросы и исследования;</w:t>
      </w:r>
    </w:p>
    <w:p w:rsidR="009E05D0" w:rsidRPr="006C33F1" w:rsidRDefault="00305FC9" w:rsidP="00305FC9">
      <w:pPr>
        <w:pStyle w:val="ac"/>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5) </w:t>
      </w:r>
      <w:r w:rsidR="009E05D0" w:rsidRPr="006C33F1">
        <w:rPr>
          <w:rFonts w:ascii="Times New Roman" w:hAnsi="Times New Roman" w:cs="Times New Roman"/>
          <w:sz w:val="28"/>
          <w:szCs w:val="28"/>
        </w:rPr>
        <w:t>использование фокус-группы;</w:t>
      </w:r>
    </w:p>
    <w:p w:rsidR="009E05D0" w:rsidRPr="006C33F1" w:rsidRDefault="00305FC9" w:rsidP="00305FC9">
      <w:pPr>
        <w:pStyle w:val="ac"/>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6) </w:t>
      </w:r>
      <w:r w:rsidR="009E05D0" w:rsidRPr="006C33F1">
        <w:rPr>
          <w:rFonts w:ascii="Times New Roman" w:hAnsi="Times New Roman" w:cs="Times New Roman"/>
          <w:sz w:val="28"/>
          <w:szCs w:val="28"/>
        </w:rPr>
        <w:t>экспериментальные проекты;</w:t>
      </w:r>
    </w:p>
    <w:p w:rsidR="009E05D0" w:rsidRPr="006C33F1" w:rsidRDefault="00305FC9" w:rsidP="00305FC9">
      <w:pPr>
        <w:pStyle w:val="ac"/>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7) </w:t>
      </w:r>
      <w:r w:rsidR="009E05D0" w:rsidRPr="006C33F1">
        <w:rPr>
          <w:rFonts w:ascii="Times New Roman" w:hAnsi="Times New Roman" w:cs="Times New Roman"/>
          <w:sz w:val="28"/>
          <w:szCs w:val="28"/>
        </w:rPr>
        <w:t>этнографические исследования, основанные на наблюдении и непосредственном участии;</w:t>
      </w:r>
    </w:p>
    <w:p w:rsidR="009E05D0" w:rsidRDefault="00305FC9" w:rsidP="00305FC9">
      <w:pPr>
        <w:pStyle w:val="ac"/>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8) </w:t>
      </w:r>
      <w:r w:rsidR="009E05D0" w:rsidRPr="006C33F1">
        <w:rPr>
          <w:rFonts w:ascii="Times New Roman" w:hAnsi="Times New Roman" w:cs="Times New Roman"/>
          <w:sz w:val="28"/>
          <w:szCs w:val="28"/>
        </w:rPr>
        <w:t>технологии ролевых игр.</w:t>
      </w:r>
    </w:p>
    <w:p w:rsidR="00E34BE3" w:rsidRPr="006C33F1" w:rsidRDefault="00E34BE3" w:rsidP="00E34BE3">
      <w:pPr>
        <w:pStyle w:val="ac"/>
        <w:spacing w:line="360" w:lineRule="auto"/>
        <w:ind w:firstLine="709"/>
        <w:jc w:val="both"/>
        <w:rPr>
          <w:rFonts w:ascii="Times New Roman" w:hAnsi="Times New Roman" w:cs="Times New Roman"/>
          <w:sz w:val="28"/>
          <w:szCs w:val="28"/>
        </w:rPr>
      </w:pPr>
      <w:r w:rsidRPr="00E34BE3">
        <w:rPr>
          <w:rFonts w:ascii="Times New Roman" w:hAnsi="Times New Roman" w:cs="Times New Roman"/>
          <w:sz w:val="28"/>
          <w:szCs w:val="28"/>
        </w:rPr>
        <w:t xml:space="preserve">Оценка по определенным критериям является необходимой и важной информацией для принятия маркетинговых решений. </w:t>
      </w:r>
      <w:r w:rsidR="00996CA8">
        <w:rPr>
          <w:rFonts w:ascii="Times New Roman" w:hAnsi="Times New Roman" w:cs="Times New Roman"/>
          <w:sz w:val="28"/>
          <w:szCs w:val="28"/>
        </w:rPr>
        <w:t>Особенно,</w:t>
      </w:r>
      <w:r w:rsidRPr="00E34BE3">
        <w:rPr>
          <w:rFonts w:ascii="Times New Roman" w:hAnsi="Times New Roman" w:cs="Times New Roman"/>
          <w:sz w:val="28"/>
          <w:szCs w:val="28"/>
        </w:rPr>
        <w:t xml:space="preserve"> широко публикуемые рейтинги становятся имиджевым инструментом, поскольку </w:t>
      </w:r>
      <w:r w:rsidRPr="00E34BE3">
        <w:rPr>
          <w:rFonts w:ascii="Times New Roman" w:hAnsi="Times New Roman" w:cs="Times New Roman"/>
          <w:sz w:val="28"/>
          <w:szCs w:val="28"/>
        </w:rPr>
        <w:lastRenderedPageBreak/>
        <w:t>содержат информацию о позиции участника рейтинга по отношению к конкурентам.</w:t>
      </w:r>
    </w:p>
    <w:p w:rsidR="00F72BB1" w:rsidRDefault="00F72BB1" w:rsidP="004F275D">
      <w:pPr>
        <w:pStyle w:val="ac"/>
        <w:spacing w:line="360" w:lineRule="auto"/>
        <w:ind w:firstLine="709"/>
        <w:jc w:val="both"/>
        <w:rPr>
          <w:rFonts w:ascii="Times New Roman" w:hAnsi="Times New Roman" w:cs="Times New Roman"/>
          <w:sz w:val="28"/>
          <w:szCs w:val="28"/>
        </w:rPr>
      </w:pPr>
    </w:p>
    <w:p w:rsidR="009E05D0" w:rsidRDefault="00ED37F5" w:rsidP="00F72BB1">
      <w:pPr>
        <w:pStyle w:val="ac"/>
        <w:jc w:val="both"/>
        <w:rPr>
          <w:rFonts w:ascii="Times New Roman" w:hAnsi="Times New Roman" w:cs="Times New Roman"/>
          <w:bCs/>
          <w:sz w:val="28"/>
          <w:szCs w:val="28"/>
        </w:rPr>
      </w:pPr>
      <w:r w:rsidRPr="000127E9">
        <w:rPr>
          <w:rFonts w:ascii="Times New Roman" w:hAnsi="Times New Roman" w:cs="Times New Roman"/>
          <w:bCs/>
          <w:sz w:val="28"/>
          <w:szCs w:val="28"/>
        </w:rPr>
        <w:t xml:space="preserve">Таблица </w:t>
      </w:r>
      <w:r w:rsidR="00305FC9">
        <w:rPr>
          <w:rFonts w:ascii="Times New Roman" w:hAnsi="Times New Roman" w:cs="Times New Roman"/>
          <w:bCs/>
          <w:sz w:val="28"/>
          <w:szCs w:val="28"/>
        </w:rPr>
        <w:t>1</w:t>
      </w:r>
      <w:r w:rsidR="00B20135" w:rsidRPr="000127E9">
        <w:rPr>
          <w:rFonts w:ascii="Times New Roman" w:hAnsi="Times New Roman" w:cs="Times New Roman"/>
          <w:bCs/>
          <w:sz w:val="28"/>
          <w:szCs w:val="28"/>
        </w:rPr>
        <w:t xml:space="preserve">.2 </w:t>
      </w:r>
      <w:r w:rsidRPr="000127E9">
        <w:rPr>
          <w:rFonts w:ascii="Times New Roman" w:hAnsi="Times New Roman" w:cs="Times New Roman"/>
          <w:bCs/>
          <w:sz w:val="28"/>
          <w:szCs w:val="28"/>
        </w:rPr>
        <w:t xml:space="preserve">– </w:t>
      </w:r>
      <w:r w:rsidR="009E05D0" w:rsidRPr="000127E9">
        <w:rPr>
          <w:rFonts w:ascii="Times New Roman" w:hAnsi="Times New Roman" w:cs="Times New Roman"/>
          <w:bCs/>
          <w:sz w:val="28"/>
          <w:szCs w:val="28"/>
        </w:rPr>
        <w:t>Показатели и методика их расчета для оценки экономической эффективности ИМК</w:t>
      </w:r>
      <w:r w:rsidR="000127E9" w:rsidRPr="000127E9">
        <w:rPr>
          <w:rFonts w:ascii="Times New Roman" w:hAnsi="Times New Roman" w:cs="Times New Roman"/>
          <w:bCs/>
          <w:sz w:val="28"/>
          <w:szCs w:val="28"/>
        </w:rPr>
        <w:t xml:space="preserve"> (составлено автором по материалам</w:t>
      </w:r>
      <w:r w:rsidR="009F6790" w:rsidRPr="000127E9">
        <w:rPr>
          <w:rFonts w:ascii="Times New Roman" w:hAnsi="Times New Roman" w:cs="Times New Roman"/>
          <w:bCs/>
          <w:sz w:val="28"/>
          <w:szCs w:val="28"/>
        </w:rPr>
        <w:t xml:space="preserve"> [34</w:t>
      </w:r>
      <w:r w:rsidR="00F26E57" w:rsidRPr="000127E9">
        <w:rPr>
          <w:rFonts w:ascii="Times New Roman" w:hAnsi="Times New Roman" w:cs="Times New Roman"/>
          <w:bCs/>
          <w:sz w:val="28"/>
          <w:szCs w:val="28"/>
        </w:rPr>
        <w:t>]</w:t>
      </w:r>
      <w:r w:rsidR="000127E9" w:rsidRPr="000127E9">
        <w:rPr>
          <w:rFonts w:ascii="Times New Roman" w:hAnsi="Times New Roman" w:cs="Times New Roman"/>
          <w:bCs/>
          <w:sz w:val="28"/>
          <w:szCs w:val="28"/>
        </w:rPr>
        <w:t>)</w:t>
      </w:r>
    </w:p>
    <w:p w:rsidR="00F72BB1" w:rsidRPr="000127E9" w:rsidRDefault="00F72BB1" w:rsidP="00F72BB1">
      <w:pPr>
        <w:pStyle w:val="ac"/>
        <w:ind w:firstLine="709"/>
        <w:jc w:val="both"/>
        <w:rPr>
          <w:rFonts w:ascii="Times New Roman" w:hAnsi="Times New Roman" w:cs="Times New Roman"/>
          <w:bCs/>
          <w:sz w:val="28"/>
          <w:szCs w:val="28"/>
        </w:rPr>
      </w:pPr>
    </w:p>
    <w:tbl>
      <w:tblPr>
        <w:tblStyle w:val="a6"/>
        <w:tblW w:w="9356" w:type="dxa"/>
        <w:tblInd w:w="108" w:type="dxa"/>
        <w:tblLook w:val="04A0" w:firstRow="1" w:lastRow="0" w:firstColumn="1" w:lastColumn="0" w:noHBand="0" w:noVBand="1"/>
      </w:tblPr>
      <w:tblGrid>
        <w:gridCol w:w="1715"/>
        <w:gridCol w:w="4522"/>
        <w:gridCol w:w="3119"/>
      </w:tblGrid>
      <w:tr w:rsidR="00F72BB1" w:rsidRPr="006C33F1" w:rsidTr="001312A5">
        <w:tc>
          <w:tcPr>
            <w:tcW w:w="1715" w:type="dxa"/>
          </w:tcPr>
          <w:p w:rsidR="00ED37F5" w:rsidRPr="006C33F1" w:rsidRDefault="00ED37F5" w:rsidP="009A60BF">
            <w:pPr>
              <w:pStyle w:val="ac"/>
              <w:spacing w:line="360" w:lineRule="auto"/>
              <w:jc w:val="both"/>
              <w:rPr>
                <w:rFonts w:ascii="Times New Roman" w:hAnsi="Times New Roman" w:cs="Times New Roman"/>
                <w:sz w:val="24"/>
                <w:szCs w:val="28"/>
              </w:rPr>
            </w:pPr>
            <w:r w:rsidRPr="006C33F1">
              <w:rPr>
                <w:rFonts w:ascii="Times New Roman" w:hAnsi="Times New Roman" w:cs="Times New Roman"/>
                <w:sz w:val="24"/>
                <w:szCs w:val="28"/>
              </w:rPr>
              <w:t>Показатель</w:t>
            </w:r>
          </w:p>
        </w:tc>
        <w:tc>
          <w:tcPr>
            <w:tcW w:w="4522" w:type="dxa"/>
          </w:tcPr>
          <w:p w:rsidR="00ED37F5" w:rsidRPr="006C33F1" w:rsidRDefault="00ED37F5" w:rsidP="009A60BF">
            <w:pPr>
              <w:pStyle w:val="ac"/>
              <w:spacing w:line="360" w:lineRule="auto"/>
              <w:jc w:val="both"/>
              <w:rPr>
                <w:rFonts w:ascii="Times New Roman" w:hAnsi="Times New Roman" w:cs="Times New Roman"/>
                <w:sz w:val="24"/>
                <w:szCs w:val="28"/>
              </w:rPr>
            </w:pPr>
            <w:r w:rsidRPr="006C33F1">
              <w:rPr>
                <w:rFonts w:ascii="Times New Roman" w:hAnsi="Times New Roman" w:cs="Times New Roman"/>
                <w:sz w:val="24"/>
                <w:szCs w:val="28"/>
              </w:rPr>
              <w:t>Методика расчета</w:t>
            </w:r>
          </w:p>
        </w:tc>
        <w:tc>
          <w:tcPr>
            <w:tcW w:w="3119" w:type="dxa"/>
          </w:tcPr>
          <w:p w:rsidR="00ED37F5" w:rsidRPr="006C33F1" w:rsidRDefault="00ED37F5" w:rsidP="009A60BF">
            <w:pPr>
              <w:pStyle w:val="ac"/>
              <w:spacing w:line="360" w:lineRule="auto"/>
              <w:jc w:val="both"/>
              <w:rPr>
                <w:rFonts w:ascii="Times New Roman" w:hAnsi="Times New Roman" w:cs="Times New Roman"/>
                <w:sz w:val="24"/>
                <w:szCs w:val="28"/>
              </w:rPr>
            </w:pPr>
            <w:r w:rsidRPr="006C33F1">
              <w:rPr>
                <w:rFonts w:ascii="Times New Roman" w:hAnsi="Times New Roman" w:cs="Times New Roman"/>
                <w:sz w:val="24"/>
                <w:szCs w:val="28"/>
              </w:rPr>
              <w:t>Характеристика показателя</w:t>
            </w:r>
          </w:p>
        </w:tc>
      </w:tr>
      <w:tr w:rsidR="00F72BB1" w:rsidRPr="006C33F1" w:rsidTr="001312A5">
        <w:tc>
          <w:tcPr>
            <w:tcW w:w="1715" w:type="dxa"/>
          </w:tcPr>
          <w:p w:rsidR="00ED37F5" w:rsidRPr="006C33F1" w:rsidRDefault="00ED37F5" w:rsidP="009A60BF">
            <w:pPr>
              <w:pStyle w:val="ac"/>
              <w:spacing w:line="360" w:lineRule="auto"/>
              <w:jc w:val="both"/>
              <w:rPr>
                <w:rFonts w:ascii="Times New Roman" w:hAnsi="Times New Roman" w:cs="Times New Roman"/>
                <w:sz w:val="24"/>
                <w:szCs w:val="28"/>
              </w:rPr>
            </w:pPr>
            <w:r w:rsidRPr="006C33F1">
              <w:rPr>
                <w:rFonts w:ascii="Times New Roman" w:hAnsi="Times New Roman" w:cs="Times New Roman"/>
                <w:sz w:val="24"/>
                <w:szCs w:val="28"/>
              </w:rPr>
              <w:t>Показатель расчета товарооборота</w:t>
            </w:r>
          </w:p>
        </w:tc>
        <w:tc>
          <w:tcPr>
            <w:tcW w:w="4522" w:type="dxa"/>
          </w:tcPr>
          <w:p w:rsidR="00ED37F5" w:rsidRPr="006C33F1" w:rsidRDefault="00291434" w:rsidP="009A60BF">
            <w:pPr>
              <w:pStyle w:val="ac"/>
              <w:spacing w:line="360" w:lineRule="auto"/>
              <w:jc w:val="both"/>
              <w:rPr>
                <w:rFonts w:ascii="Times New Roman" w:hAnsi="Times New Roman" w:cs="Times New Roman"/>
                <w:sz w:val="24"/>
                <w:szCs w:val="28"/>
              </w:rPr>
            </w:pPr>
            <w:r w:rsidRPr="006C33F1">
              <w:rPr>
                <w:rFonts w:ascii="Times New Roman" w:hAnsi="Times New Roman" w:cs="Times New Roman"/>
                <w:sz w:val="24"/>
                <w:szCs w:val="28"/>
              </w:rPr>
              <w:t>Тд = (Тс х П х Д)/100</w:t>
            </w:r>
            <w:r w:rsidR="008B2260">
              <w:rPr>
                <w:rFonts w:ascii="Times New Roman" w:hAnsi="Times New Roman" w:cs="Times New Roman"/>
                <w:sz w:val="24"/>
                <w:szCs w:val="28"/>
              </w:rPr>
              <w:t>,</w:t>
            </w:r>
          </w:p>
          <w:p w:rsidR="00ED37F5" w:rsidRPr="006C33F1" w:rsidRDefault="00ED37F5" w:rsidP="009A60BF">
            <w:pPr>
              <w:pStyle w:val="ac"/>
              <w:spacing w:line="360" w:lineRule="auto"/>
              <w:jc w:val="both"/>
              <w:rPr>
                <w:rFonts w:ascii="Times New Roman" w:hAnsi="Times New Roman" w:cs="Times New Roman"/>
                <w:sz w:val="24"/>
                <w:szCs w:val="28"/>
              </w:rPr>
            </w:pPr>
            <w:r w:rsidRPr="006C33F1">
              <w:rPr>
                <w:rFonts w:ascii="Times New Roman" w:hAnsi="Times New Roman" w:cs="Times New Roman"/>
                <w:sz w:val="24"/>
                <w:szCs w:val="28"/>
              </w:rPr>
              <w:t xml:space="preserve">где Тд </w:t>
            </w:r>
            <w:r w:rsidR="006707B8">
              <w:rPr>
                <w:rFonts w:ascii="Times New Roman" w:hAnsi="Times New Roman" w:cs="Times New Roman"/>
                <w:sz w:val="24"/>
                <w:szCs w:val="28"/>
              </w:rPr>
              <w:t>–</w:t>
            </w:r>
            <w:r w:rsidRPr="006C33F1">
              <w:rPr>
                <w:rFonts w:ascii="Times New Roman" w:hAnsi="Times New Roman" w:cs="Times New Roman"/>
                <w:sz w:val="24"/>
                <w:szCs w:val="28"/>
              </w:rPr>
              <w:t xml:space="preserve"> дополнительный товарооборот, вызванный мероп</w:t>
            </w:r>
            <w:r w:rsidR="00291434" w:rsidRPr="006C33F1">
              <w:rPr>
                <w:rFonts w:ascii="Times New Roman" w:hAnsi="Times New Roman" w:cs="Times New Roman"/>
                <w:sz w:val="24"/>
                <w:szCs w:val="28"/>
              </w:rPr>
              <w:t>риятиями ИМК, руб.;</w:t>
            </w:r>
            <w:r w:rsidR="001312A5">
              <w:rPr>
                <w:rFonts w:ascii="Times New Roman" w:hAnsi="Times New Roman" w:cs="Times New Roman"/>
                <w:sz w:val="24"/>
                <w:szCs w:val="28"/>
              </w:rPr>
              <w:t xml:space="preserve"> </w:t>
            </w:r>
            <w:r w:rsidRPr="006C33F1">
              <w:rPr>
                <w:rFonts w:ascii="Times New Roman" w:hAnsi="Times New Roman" w:cs="Times New Roman"/>
                <w:sz w:val="24"/>
                <w:szCs w:val="28"/>
              </w:rPr>
              <w:t xml:space="preserve">Тс </w:t>
            </w:r>
            <w:r w:rsidR="006707B8">
              <w:rPr>
                <w:rFonts w:ascii="Times New Roman" w:hAnsi="Times New Roman" w:cs="Times New Roman"/>
                <w:sz w:val="24"/>
                <w:szCs w:val="28"/>
              </w:rPr>
              <w:t>–</w:t>
            </w:r>
            <w:r w:rsidRPr="006C33F1">
              <w:rPr>
                <w:rFonts w:ascii="Times New Roman" w:hAnsi="Times New Roman" w:cs="Times New Roman"/>
                <w:sz w:val="24"/>
                <w:szCs w:val="28"/>
              </w:rPr>
              <w:t xml:space="preserve"> среднедневной товарооборот д</w:t>
            </w:r>
            <w:r w:rsidR="00291434" w:rsidRPr="006C33F1">
              <w:rPr>
                <w:rFonts w:ascii="Times New Roman" w:hAnsi="Times New Roman" w:cs="Times New Roman"/>
                <w:sz w:val="24"/>
                <w:szCs w:val="28"/>
              </w:rPr>
              <w:t>о начала мероприятий ИМК, руб.;</w:t>
            </w:r>
            <w:r w:rsidR="001312A5">
              <w:rPr>
                <w:rFonts w:ascii="Times New Roman" w:hAnsi="Times New Roman" w:cs="Times New Roman"/>
                <w:sz w:val="24"/>
                <w:szCs w:val="28"/>
              </w:rPr>
              <w:t xml:space="preserve"> </w:t>
            </w:r>
            <w:r w:rsidRPr="006C33F1">
              <w:rPr>
                <w:rFonts w:ascii="Times New Roman" w:hAnsi="Times New Roman" w:cs="Times New Roman"/>
                <w:sz w:val="24"/>
                <w:szCs w:val="28"/>
              </w:rPr>
              <w:t xml:space="preserve">Д </w:t>
            </w:r>
            <w:r w:rsidR="006707B8">
              <w:rPr>
                <w:rFonts w:ascii="Times New Roman" w:hAnsi="Times New Roman" w:cs="Times New Roman"/>
                <w:sz w:val="24"/>
                <w:szCs w:val="28"/>
              </w:rPr>
              <w:t>–</w:t>
            </w:r>
            <w:r w:rsidRPr="006C33F1">
              <w:rPr>
                <w:rFonts w:ascii="Times New Roman" w:hAnsi="Times New Roman" w:cs="Times New Roman"/>
                <w:sz w:val="24"/>
                <w:szCs w:val="28"/>
              </w:rPr>
              <w:t xml:space="preserve"> количество дней учета товарооборота в стимулирующем процессе; П </w:t>
            </w:r>
            <w:r w:rsidR="006707B8">
              <w:rPr>
                <w:rFonts w:ascii="Times New Roman" w:hAnsi="Times New Roman" w:cs="Times New Roman"/>
                <w:sz w:val="24"/>
                <w:szCs w:val="28"/>
              </w:rPr>
              <w:t>–</w:t>
            </w:r>
            <w:r w:rsidRPr="006C33F1">
              <w:rPr>
                <w:rFonts w:ascii="Times New Roman" w:hAnsi="Times New Roman" w:cs="Times New Roman"/>
                <w:sz w:val="24"/>
                <w:szCs w:val="28"/>
              </w:rPr>
              <w:t xml:space="preserve"> относительный прирост среднедневного товарооборота за учетный период, %</w:t>
            </w:r>
          </w:p>
        </w:tc>
        <w:tc>
          <w:tcPr>
            <w:tcW w:w="3119" w:type="dxa"/>
          </w:tcPr>
          <w:p w:rsidR="00ED37F5" w:rsidRPr="006C33F1" w:rsidRDefault="00ED37F5" w:rsidP="009A60BF">
            <w:pPr>
              <w:pStyle w:val="ac"/>
              <w:spacing w:line="360" w:lineRule="auto"/>
              <w:jc w:val="both"/>
              <w:rPr>
                <w:rFonts w:ascii="Times New Roman" w:hAnsi="Times New Roman" w:cs="Times New Roman"/>
                <w:sz w:val="24"/>
                <w:szCs w:val="28"/>
              </w:rPr>
            </w:pPr>
            <w:r w:rsidRPr="006C33F1">
              <w:rPr>
                <w:rFonts w:ascii="Times New Roman" w:hAnsi="Times New Roman" w:cs="Times New Roman"/>
                <w:sz w:val="24"/>
                <w:szCs w:val="28"/>
              </w:rPr>
              <w:t>Расчет товарооборота под воздействием средств ИМК</w:t>
            </w:r>
          </w:p>
        </w:tc>
      </w:tr>
      <w:tr w:rsidR="00F72BB1" w:rsidRPr="006C33F1" w:rsidTr="001312A5">
        <w:tc>
          <w:tcPr>
            <w:tcW w:w="1715" w:type="dxa"/>
          </w:tcPr>
          <w:p w:rsidR="00ED37F5" w:rsidRPr="006C33F1" w:rsidRDefault="00ED37F5" w:rsidP="009A60BF">
            <w:pPr>
              <w:pStyle w:val="ac"/>
              <w:spacing w:line="360" w:lineRule="auto"/>
              <w:jc w:val="both"/>
              <w:rPr>
                <w:rFonts w:ascii="Times New Roman" w:hAnsi="Times New Roman" w:cs="Times New Roman"/>
                <w:sz w:val="24"/>
                <w:szCs w:val="28"/>
              </w:rPr>
            </w:pPr>
            <w:r w:rsidRPr="006C33F1">
              <w:rPr>
                <w:rFonts w:ascii="Times New Roman" w:hAnsi="Times New Roman" w:cs="Times New Roman"/>
                <w:sz w:val="24"/>
                <w:szCs w:val="28"/>
              </w:rPr>
              <w:t>Метод целевых альтернатив</w:t>
            </w:r>
          </w:p>
        </w:tc>
        <w:tc>
          <w:tcPr>
            <w:tcW w:w="4522" w:type="dxa"/>
          </w:tcPr>
          <w:p w:rsidR="00ED37F5" w:rsidRPr="006C33F1" w:rsidRDefault="00C1120B" w:rsidP="009A60BF">
            <w:pPr>
              <w:pStyle w:val="ac"/>
              <w:spacing w:line="360" w:lineRule="auto"/>
              <w:jc w:val="both"/>
              <w:rPr>
                <w:rFonts w:ascii="Times New Roman" w:hAnsi="Times New Roman" w:cs="Times New Roman"/>
                <w:sz w:val="24"/>
                <w:szCs w:val="28"/>
              </w:rPr>
            </w:pPr>
            <w:r w:rsidRPr="006C33F1">
              <w:rPr>
                <w:rFonts w:ascii="Times New Roman" w:hAnsi="Times New Roman" w:cs="Times New Roman"/>
                <w:sz w:val="24"/>
                <w:szCs w:val="28"/>
              </w:rPr>
              <w:t xml:space="preserve">К = Пф/ </w:t>
            </w:r>
            <w:r w:rsidR="00291434" w:rsidRPr="006C33F1">
              <w:rPr>
                <w:rFonts w:ascii="Times New Roman" w:hAnsi="Times New Roman" w:cs="Times New Roman"/>
                <w:sz w:val="24"/>
                <w:szCs w:val="28"/>
              </w:rPr>
              <w:t xml:space="preserve">По </w:t>
            </w:r>
            <w:r w:rsidR="00291434" w:rsidRPr="006C33F1">
              <w:rPr>
                <w:rFonts w:ascii="Times New Roman" w:hAnsi="Times New Roman" w:cs="Times New Roman"/>
                <w:sz w:val="24"/>
                <w:szCs w:val="28"/>
                <w:lang w:val="en-US"/>
              </w:rPr>
              <w:t>x</w:t>
            </w:r>
            <w:r w:rsidR="00291434" w:rsidRPr="006C33F1">
              <w:rPr>
                <w:rFonts w:ascii="Times New Roman" w:hAnsi="Times New Roman" w:cs="Times New Roman"/>
                <w:sz w:val="24"/>
                <w:szCs w:val="28"/>
              </w:rPr>
              <w:t xml:space="preserve"> 100</w:t>
            </w:r>
            <w:r w:rsidR="001312A5">
              <w:rPr>
                <w:rFonts w:ascii="Times New Roman" w:hAnsi="Times New Roman" w:cs="Times New Roman"/>
                <w:sz w:val="24"/>
                <w:szCs w:val="28"/>
              </w:rPr>
              <w:t xml:space="preserve">, </w:t>
            </w:r>
            <w:r w:rsidR="00ED37F5" w:rsidRPr="006C33F1">
              <w:rPr>
                <w:rFonts w:ascii="Times New Roman" w:hAnsi="Times New Roman" w:cs="Times New Roman"/>
                <w:sz w:val="24"/>
                <w:szCs w:val="28"/>
              </w:rPr>
              <w:t xml:space="preserve">где К </w:t>
            </w:r>
            <w:r w:rsidR="006707B8">
              <w:rPr>
                <w:rFonts w:ascii="Times New Roman" w:hAnsi="Times New Roman" w:cs="Times New Roman"/>
                <w:sz w:val="24"/>
                <w:szCs w:val="28"/>
              </w:rPr>
              <w:t>–</w:t>
            </w:r>
            <w:r w:rsidR="00ED37F5" w:rsidRPr="006C33F1">
              <w:rPr>
                <w:rFonts w:ascii="Times New Roman" w:hAnsi="Times New Roman" w:cs="Times New Roman"/>
                <w:sz w:val="24"/>
                <w:szCs w:val="28"/>
              </w:rPr>
              <w:t xml:space="preserve"> уровень достижения планируемого уровня прибыли, %; Пф </w:t>
            </w:r>
            <w:r w:rsidR="006707B8">
              <w:rPr>
                <w:rFonts w:ascii="Times New Roman" w:hAnsi="Times New Roman" w:cs="Times New Roman"/>
                <w:sz w:val="24"/>
                <w:szCs w:val="28"/>
              </w:rPr>
              <w:t>–</w:t>
            </w:r>
            <w:r w:rsidR="00ED37F5" w:rsidRPr="006C33F1">
              <w:rPr>
                <w:rFonts w:ascii="Times New Roman" w:hAnsi="Times New Roman" w:cs="Times New Roman"/>
                <w:sz w:val="24"/>
                <w:szCs w:val="28"/>
              </w:rPr>
              <w:t xml:space="preserve"> фактический объем пр</w:t>
            </w:r>
            <w:r w:rsidR="00291434" w:rsidRPr="006C33F1">
              <w:rPr>
                <w:rFonts w:ascii="Times New Roman" w:hAnsi="Times New Roman" w:cs="Times New Roman"/>
                <w:sz w:val="24"/>
                <w:szCs w:val="28"/>
              </w:rPr>
              <w:t>ибыли, руб.;</w:t>
            </w:r>
          </w:p>
          <w:p w:rsidR="00ED37F5" w:rsidRPr="006C33F1" w:rsidRDefault="00C1120B" w:rsidP="009A60BF">
            <w:pPr>
              <w:pStyle w:val="ac"/>
              <w:spacing w:line="360" w:lineRule="auto"/>
              <w:jc w:val="both"/>
              <w:rPr>
                <w:rFonts w:ascii="Times New Roman" w:hAnsi="Times New Roman" w:cs="Times New Roman"/>
                <w:sz w:val="24"/>
                <w:szCs w:val="28"/>
              </w:rPr>
            </w:pPr>
            <w:r w:rsidRPr="006C33F1">
              <w:rPr>
                <w:rFonts w:ascii="Times New Roman" w:hAnsi="Times New Roman" w:cs="Times New Roman"/>
                <w:sz w:val="24"/>
                <w:szCs w:val="28"/>
              </w:rPr>
              <w:t>По</w:t>
            </w:r>
            <w:r w:rsidR="00ED37F5" w:rsidRPr="006C33F1">
              <w:rPr>
                <w:rFonts w:ascii="Times New Roman" w:hAnsi="Times New Roman" w:cs="Times New Roman"/>
                <w:sz w:val="24"/>
                <w:szCs w:val="28"/>
              </w:rPr>
              <w:t xml:space="preserve"> </w:t>
            </w:r>
            <w:r w:rsidR="006707B8">
              <w:rPr>
                <w:rFonts w:ascii="Times New Roman" w:hAnsi="Times New Roman" w:cs="Times New Roman"/>
                <w:sz w:val="24"/>
                <w:szCs w:val="28"/>
              </w:rPr>
              <w:t>–</w:t>
            </w:r>
            <w:r w:rsidR="00ED37F5" w:rsidRPr="006C33F1">
              <w:rPr>
                <w:rFonts w:ascii="Times New Roman" w:hAnsi="Times New Roman" w:cs="Times New Roman"/>
                <w:sz w:val="24"/>
                <w:szCs w:val="28"/>
              </w:rPr>
              <w:t xml:space="preserve"> планируемый объем прибыли, руб.</w:t>
            </w:r>
          </w:p>
        </w:tc>
        <w:tc>
          <w:tcPr>
            <w:tcW w:w="3119" w:type="dxa"/>
          </w:tcPr>
          <w:p w:rsidR="00ED37F5" w:rsidRPr="006C33F1" w:rsidRDefault="00ED37F5" w:rsidP="009A60BF">
            <w:pPr>
              <w:pStyle w:val="ac"/>
              <w:spacing w:line="360" w:lineRule="auto"/>
              <w:jc w:val="both"/>
              <w:rPr>
                <w:rFonts w:ascii="Times New Roman" w:hAnsi="Times New Roman" w:cs="Times New Roman"/>
                <w:sz w:val="24"/>
                <w:szCs w:val="28"/>
              </w:rPr>
            </w:pPr>
            <w:r w:rsidRPr="006C33F1">
              <w:rPr>
                <w:rFonts w:ascii="Times New Roman" w:hAnsi="Times New Roman" w:cs="Times New Roman"/>
                <w:sz w:val="24"/>
                <w:szCs w:val="28"/>
              </w:rPr>
              <w:t>Показатель характеризуется сопоставлением планируемых и фактических показателей, оцениваемых как результат вложения средств</w:t>
            </w:r>
          </w:p>
        </w:tc>
      </w:tr>
    </w:tbl>
    <w:p w:rsidR="001312A5" w:rsidRDefault="001312A5" w:rsidP="00F72BB1">
      <w:pPr>
        <w:pStyle w:val="ac"/>
        <w:spacing w:line="360" w:lineRule="auto"/>
        <w:ind w:firstLine="708"/>
        <w:jc w:val="both"/>
        <w:rPr>
          <w:rFonts w:ascii="Times New Roman" w:hAnsi="Times New Roman" w:cs="Times New Roman"/>
          <w:sz w:val="28"/>
          <w:szCs w:val="28"/>
        </w:rPr>
      </w:pPr>
    </w:p>
    <w:p w:rsidR="00CB54D3" w:rsidRPr="00274796" w:rsidRDefault="000F1AF2" w:rsidP="008A173E">
      <w:pPr>
        <w:pStyle w:val="ac"/>
        <w:spacing w:line="360" w:lineRule="auto"/>
        <w:ind w:firstLine="708"/>
        <w:jc w:val="both"/>
        <w:rPr>
          <w:rFonts w:ascii="Times New Roman" w:hAnsi="Times New Roman" w:cs="Times New Roman"/>
          <w:sz w:val="28"/>
          <w:szCs w:val="28"/>
          <w:highlight w:val="yellow"/>
        </w:rPr>
      </w:pPr>
      <w:r w:rsidRPr="008A5238">
        <w:rPr>
          <w:rFonts w:ascii="Times New Roman" w:hAnsi="Times New Roman" w:cs="Times New Roman"/>
          <w:sz w:val="28"/>
          <w:szCs w:val="28"/>
        </w:rPr>
        <w:t>Таким образом, к</w:t>
      </w:r>
      <w:r w:rsidR="009E05D0" w:rsidRPr="008A5238">
        <w:rPr>
          <w:rFonts w:ascii="Times New Roman" w:hAnsi="Times New Roman" w:cs="Times New Roman"/>
          <w:sz w:val="28"/>
          <w:szCs w:val="28"/>
        </w:rPr>
        <w:t xml:space="preserve">омплекс интегрированных маркетинговых коммуникаций включает в себя множество </w:t>
      </w:r>
      <w:r w:rsidR="008A5238" w:rsidRPr="008A5238">
        <w:rPr>
          <w:rFonts w:ascii="Times New Roman" w:hAnsi="Times New Roman" w:cs="Times New Roman"/>
          <w:sz w:val="28"/>
          <w:szCs w:val="28"/>
        </w:rPr>
        <w:t>вариантов оценки эффективности</w:t>
      </w:r>
      <w:r w:rsidR="009E05D0" w:rsidRPr="008A5238">
        <w:rPr>
          <w:rFonts w:ascii="Times New Roman" w:hAnsi="Times New Roman" w:cs="Times New Roman"/>
          <w:sz w:val="28"/>
          <w:szCs w:val="28"/>
        </w:rPr>
        <w:t>. Для того чтобы данный комплекс приносил выгоду предприятию, необходимо тщательно изучить само предприятие (внутреннюю и внешнюю среду), грамотно разработать программу интегрированных маркетинговых коммуникаций и оценить эффективность данной программы</w:t>
      </w:r>
      <w:r w:rsidR="006C33F1" w:rsidRPr="008A5238">
        <w:rPr>
          <w:rFonts w:ascii="Times New Roman" w:hAnsi="Times New Roman" w:cs="Times New Roman"/>
          <w:sz w:val="28"/>
          <w:szCs w:val="28"/>
        </w:rPr>
        <w:t>.</w:t>
      </w:r>
    </w:p>
    <w:p w:rsidR="006D0EE0" w:rsidRDefault="006D0EE0" w:rsidP="009A60BF">
      <w:pPr>
        <w:pStyle w:val="ac"/>
        <w:spacing w:line="360" w:lineRule="auto"/>
        <w:jc w:val="both"/>
      </w:pPr>
      <w:r>
        <w:br w:type="page"/>
      </w:r>
    </w:p>
    <w:p w:rsidR="006D0EE0" w:rsidRDefault="006D0EE0" w:rsidP="008A173E">
      <w:pPr>
        <w:pStyle w:val="ac"/>
        <w:spacing w:line="360" w:lineRule="auto"/>
        <w:ind w:firstLine="708"/>
        <w:jc w:val="both"/>
        <w:rPr>
          <w:rFonts w:ascii="Times New Roman" w:hAnsi="Times New Roman" w:cs="Times New Roman"/>
          <w:b/>
          <w:sz w:val="28"/>
          <w:szCs w:val="28"/>
        </w:rPr>
      </w:pPr>
      <w:r w:rsidRPr="0049222B">
        <w:rPr>
          <w:rFonts w:ascii="Times New Roman" w:hAnsi="Times New Roman" w:cs="Times New Roman"/>
          <w:b/>
          <w:sz w:val="28"/>
          <w:szCs w:val="28"/>
        </w:rPr>
        <w:lastRenderedPageBreak/>
        <w:t xml:space="preserve">2 </w:t>
      </w:r>
      <w:r w:rsidR="003E5315" w:rsidRPr="0049222B">
        <w:rPr>
          <w:rFonts w:ascii="Times New Roman" w:hAnsi="Times New Roman" w:cs="Times New Roman"/>
          <w:b/>
          <w:sz w:val="28"/>
          <w:szCs w:val="28"/>
        </w:rPr>
        <w:t>Исследование состояния интегрированных маркетинговых коммуникаций в ресторанном бизнесе</w:t>
      </w:r>
    </w:p>
    <w:p w:rsidR="0049222B" w:rsidRPr="0049222B" w:rsidRDefault="0049222B" w:rsidP="008A173E">
      <w:pPr>
        <w:pStyle w:val="ac"/>
        <w:spacing w:line="360" w:lineRule="auto"/>
        <w:ind w:firstLine="708"/>
        <w:jc w:val="both"/>
        <w:rPr>
          <w:rFonts w:ascii="Times New Roman" w:hAnsi="Times New Roman" w:cs="Times New Roman"/>
          <w:b/>
          <w:sz w:val="28"/>
          <w:szCs w:val="28"/>
        </w:rPr>
      </w:pPr>
    </w:p>
    <w:p w:rsidR="006D0EE0" w:rsidRPr="0049222B" w:rsidRDefault="006D0EE0" w:rsidP="008A173E">
      <w:pPr>
        <w:pStyle w:val="ac"/>
        <w:spacing w:line="360" w:lineRule="auto"/>
        <w:ind w:firstLine="708"/>
        <w:jc w:val="both"/>
        <w:rPr>
          <w:rFonts w:ascii="Times New Roman" w:hAnsi="Times New Roman" w:cs="Times New Roman"/>
          <w:b/>
          <w:sz w:val="28"/>
          <w:szCs w:val="28"/>
        </w:rPr>
      </w:pPr>
      <w:r w:rsidRPr="0049222B">
        <w:rPr>
          <w:rFonts w:ascii="Times New Roman" w:hAnsi="Times New Roman" w:cs="Times New Roman"/>
          <w:b/>
          <w:sz w:val="28"/>
          <w:szCs w:val="28"/>
        </w:rPr>
        <w:t xml:space="preserve">2.1 </w:t>
      </w:r>
      <w:r w:rsidR="003E5315" w:rsidRPr="0049222B">
        <w:rPr>
          <w:rFonts w:ascii="Times New Roman" w:hAnsi="Times New Roman" w:cs="Times New Roman"/>
          <w:b/>
          <w:sz w:val="28"/>
          <w:szCs w:val="28"/>
        </w:rPr>
        <w:t>Общий анализ состояния ресторанного бизнеса в РФ</w:t>
      </w:r>
    </w:p>
    <w:p w:rsidR="006D0EE0" w:rsidRDefault="006D0EE0" w:rsidP="008A173E">
      <w:pPr>
        <w:jc w:val="both"/>
        <w:rPr>
          <w:rFonts w:ascii="Times New Roman" w:hAnsi="Times New Roman" w:cs="Times New Roman"/>
          <w:sz w:val="28"/>
          <w:szCs w:val="28"/>
        </w:rPr>
      </w:pPr>
    </w:p>
    <w:p w:rsidR="006D0EE0" w:rsidRPr="00846192" w:rsidRDefault="006D0EE0" w:rsidP="008A173E">
      <w:pPr>
        <w:pStyle w:val="ac"/>
        <w:spacing w:line="360" w:lineRule="auto"/>
        <w:ind w:firstLine="709"/>
        <w:jc w:val="both"/>
        <w:rPr>
          <w:rFonts w:ascii="Times New Roman" w:hAnsi="Times New Roman" w:cs="Times New Roman"/>
          <w:sz w:val="28"/>
          <w:szCs w:val="28"/>
          <w:shd w:val="clear" w:color="auto" w:fill="FFFFFF"/>
        </w:rPr>
      </w:pPr>
      <w:r w:rsidRPr="00846192">
        <w:rPr>
          <w:rFonts w:ascii="Times New Roman" w:hAnsi="Times New Roman" w:cs="Times New Roman"/>
          <w:sz w:val="28"/>
          <w:szCs w:val="28"/>
          <w:shd w:val="clear" w:color="auto" w:fill="FFFFFF"/>
        </w:rPr>
        <w:t>По итогам I квартала 20</w:t>
      </w:r>
      <w:r>
        <w:rPr>
          <w:rFonts w:ascii="Times New Roman" w:hAnsi="Times New Roman" w:cs="Times New Roman"/>
          <w:sz w:val="28"/>
          <w:szCs w:val="28"/>
          <w:shd w:val="clear" w:color="auto" w:fill="FFFFFF"/>
        </w:rPr>
        <w:t xml:space="preserve">20 года ресторанный рынок </w:t>
      </w:r>
      <w:r w:rsidRPr="00846192">
        <w:rPr>
          <w:rFonts w:ascii="Times New Roman" w:hAnsi="Times New Roman" w:cs="Times New Roman"/>
          <w:sz w:val="28"/>
          <w:szCs w:val="28"/>
          <w:shd w:val="clear" w:color="auto" w:fill="FFFFFF"/>
        </w:rPr>
        <w:t>показывал рост +3,1% по сравнению с аналогичным периодом прошлого года. Но из-за полного локдауна II квартал отметился рекордным обвалом оборота операторов рынка – на 49,7%. Темпы падения оборотов замедлились в III квартале до –20%, что было обусловлено открытием торговых центров, снижением роста заболеваемости и оживлением потребительского спроса.</w:t>
      </w:r>
    </w:p>
    <w:p w:rsidR="006D0EE0" w:rsidRPr="00846192" w:rsidRDefault="006D0EE0" w:rsidP="006D0EE0">
      <w:pPr>
        <w:pStyle w:val="ac"/>
        <w:spacing w:line="360" w:lineRule="auto"/>
        <w:ind w:firstLine="709"/>
        <w:jc w:val="both"/>
        <w:rPr>
          <w:rFonts w:ascii="Times New Roman" w:hAnsi="Times New Roman" w:cs="Times New Roman"/>
          <w:sz w:val="28"/>
          <w:szCs w:val="28"/>
          <w:shd w:val="clear" w:color="auto" w:fill="FFFFFF"/>
        </w:rPr>
      </w:pPr>
      <w:r w:rsidRPr="00846192">
        <w:rPr>
          <w:rFonts w:ascii="Times New Roman" w:hAnsi="Times New Roman" w:cs="Times New Roman"/>
          <w:sz w:val="28"/>
          <w:szCs w:val="28"/>
          <w:shd w:val="clear" w:color="auto" w:fill="FFFFFF"/>
        </w:rPr>
        <w:t>Осенью начала нарастать вторая волна заражений, появились новые угрозы и ограничения, приводящие к падению трафика.</w:t>
      </w:r>
    </w:p>
    <w:p w:rsidR="006D0EE0" w:rsidRPr="00846192" w:rsidRDefault="006D0EE0" w:rsidP="006D0EE0">
      <w:pPr>
        <w:pStyle w:val="ac"/>
        <w:spacing w:line="360" w:lineRule="auto"/>
        <w:ind w:firstLine="709"/>
        <w:jc w:val="both"/>
        <w:rPr>
          <w:rFonts w:ascii="Times New Roman" w:hAnsi="Times New Roman" w:cs="Times New Roman"/>
          <w:sz w:val="28"/>
          <w:szCs w:val="28"/>
          <w:shd w:val="clear" w:color="auto" w:fill="FFFFFF"/>
        </w:rPr>
      </w:pPr>
      <w:r w:rsidRPr="00846192">
        <w:rPr>
          <w:rFonts w:ascii="Times New Roman" w:hAnsi="Times New Roman" w:cs="Times New Roman"/>
          <w:sz w:val="28"/>
          <w:szCs w:val="28"/>
          <w:shd w:val="clear" w:color="auto" w:fill="FFFFFF"/>
        </w:rPr>
        <w:t>Как отмечает </w:t>
      </w:r>
      <w:r w:rsidRPr="005C3B68">
        <w:rPr>
          <w:rFonts w:ascii="Times New Roman" w:hAnsi="Times New Roman" w:cs="Times New Roman"/>
          <w:bCs/>
          <w:sz w:val="28"/>
          <w:szCs w:val="28"/>
          <w:shd w:val="clear" w:color="auto" w:fill="FFFFFF"/>
        </w:rPr>
        <w:t>руководитель аналитической группы РБК Сергей Хитров</w:t>
      </w:r>
      <w:r w:rsidRPr="00846192">
        <w:rPr>
          <w:rFonts w:ascii="Times New Roman" w:hAnsi="Times New Roman" w:cs="Times New Roman"/>
          <w:sz w:val="28"/>
          <w:szCs w:val="28"/>
          <w:shd w:val="clear" w:color="auto" w:fill="FFFFFF"/>
        </w:rPr>
        <w:t>, в IV квартале падение рынка продолжилось, ожидаемый показатель – минус 17,4%. Если бы не наступила вторая волна пандемии, падение составило бы не больше 3–4%, потому что люди устали от ограничений и хотят вернуться к прежнему образу жизни.</w:t>
      </w:r>
    </w:p>
    <w:p w:rsidR="006D0EE0" w:rsidRPr="00846192" w:rsidRDefault="006D0EE0" w:rsidP="006D0EE0">
      <w:pPr>
        <w:pStyle w:val="ac"/>
        <w:spacing w:line="360" w:lineRule="auto"/>
        <w:ind w:firstLine="709"/>
        <w:jc w:val="both"/>
        <w:rPr>
          <w:rFonts w:ascii="Times New Roman" w:hAnsi="Times New Roman" w:cs="Times New Roman"/>
          <w:sz w:val="28"/>
          <w:szCs w:val="28"/>
          <w:shd w:val="clear" w:color="auto" w:fill="FFFFFF"/>
        </w:rPr>
      </w:pPr>
      <w:r w:rsidRPr="00846192">
        <w:rPr>
          <w:rFonts w:ascii="Times New Roman" w:hAnsi="Times New Roman" w:cs="Times New Roman"/>
          <w:sz w:val="28"/>
          <w:szCs w:val="28"/>
          <w:shd w:val="clear" w:color="auto" w:fill="FFFFFF"/>
        </w:rPr>
        <w:t>По итогам года ожидается падение оборота ресторанного рынка на 21,3%. Дальше у рынка появятся возможности для восстановления, но сначала должна сгладится ситуация с пандемией.</w:t>
      </w:r>
    </w:p>
    <w:p w:rsidR="006D0EE0" w:rsidRPr="00846192" w:rsidRDefault="006D0EE0" w:rsidP="006D0EE0">
      <w:pPr>
        <w:pStyle w:val="ac"/>
        <w:spacing w:line="360" w:lineRule="auto"/>
        <w:ind w:firstLine="709"/>
        <w:jc w:val="both"/>
        <w:rPr>
          <w:rFonts w:ascii="Times New Roman" w:hAnsi="Times New Roman" w:cs="Times New Roman"/>
          <w:sz w:val="28"/>
          <w:szCs w:val="28"/>
          <w:shd w:val="clear" w:color="auto" w:fill="FFFFFF"/>
        </w:rPr>
      </w:pPr>
      <w:r w:rsidRPr="00846192">
        <w:rPr>
          <w:rFonts w:ascii="Times New Roman" w:hAnsi="Times New Roman" w:cs="Times New Roman"/>
          <w:sz w:val="28"/>
          <w:szCs w:val="28"/>
          <w:shd w:val="clear" w:color="auto" w:fill="FFFFFF"/>
        </w:rPr>
        <w:t>Количество ресторанов упало незначительно: с мая 2019 по сентябрь 2020 закрылось 313 сетевых ресторанов. Но, по прогнозам РБК, примерно в мае–июне 2021 года количество ресторанных проектов значительно уменьшится и прежде всего закроются несетевые рестораны. Доля сетевой розницы окажется еще выше, чем в 2020 году, что связано с более высокой устойчивостью формата. Сети могут стать дайвером восстановления всей индустрии.</w:t>
      </w:r>
    </w:p>
    <w:p w:rsidR="006D0EE0" w:rsidRPr="00846192" w:rsidRDefault="006D0EE0" w:rsidP="006D0EE0">
      <w:pPr>
        <w:pStyle w:val="ac"/>
        <w:spacing w:line="360" w:lineRule="auto"/>
        <w:ind w:firstLine="709"/>
        <w:jc w:val="both"/>
        <w:rPr>
          <w:rFonts w:ascii="Times New Roman" w:hAnsi="Times New Roman" w:cs="Times New Roman"/>
          <w:sz w:val="28"/>
          <w:szCs w:val="28"/>
          <w:shd w:val="clear" w:color="auto" w:fill="FFFFFF"/>
        </w:rPr>
      </w:pPr>
      <w:r w:rsidRPr="00846192">
        <w:rPr>
          <w:rFonts w:ascii="Times New Roman" w:hAnsi="Times New Roman" w:cs="Times New Roman"/>
          <w:sz w:val="28"/>
          <w:szCs w:val="28"/>
          <w:shd w:val="clear" w:color="auto" w:fill="FFFFFF"/>
        </w:rPr>
        <w:lastRenderedPageBreak/>
        <w:t>Самые высокие показатели проникновения сетевой ресторанной розницы – в небольших городах Московской области, где расположены крупные ТЦ с огромными фудкортами и десятками концепций.</w:t>
      </w:r>
    </w:p>
    <w:p w:rsidR="006D0EE0" w:rsidRPr="00846192" w:rsidRDefault="006D0EE0" w:rsidP="006D0EE0">
      <w:pPr>
        <w:pStyle w:val="ac"/>
        <w:spacing w:line="360" w:lineRule="auto"/>
        <w:ind w:firstLine="709"/>
        <w:jc w:val="both"/>
        <w:rPr>
          <w:rFonts w:ascii="Times New Roman" w:hAnsi="Times New Roman" w:cs="Times New Roman"/>
          <w:sz w:val="28"/>
          <w:szCs w:val="28"/>
          <w:shd w:val="clear" w:color="auto" w:fill="FFFFFF"/>
        </w:rPr>
      </w:pPr>
      <w:r w:rsidRPr="00846192">
        <w:rPr>
          <w:rFonts w:ascii="Times New Roman" w:hAnsi="Times New Roman" w:cs="Times New Roman"/>
          <w:sz w:val="28"/>
          <w:szCs w:val="28"/>
          <w:shd w:val="clear" w:color="auto" w:fill="FFFFFF"/>
        </w:rPr>
        <w:t>С мая 2019 по сентябрь 2020 более-менее значительный прирост показал только сегмент кофеен – плюс 604 заведения (в мае 2018 – мае 2019 было открыто 1134 кофейни), но, как пояснил Сергей Хитров, эти кофейни были открыты до марта 2020 года, после марта шли исключительно закрытия.</w:t>
      </w:r>
    </w:p>
    <w:p w:rsidR="006D0EE0" w:rsidRPr="00846192" w:rsidRDefault="006D0EE0" w:rsidP="006D0EE0">
      <w:pPr>
        <w:pStyle w:val="ac"/>
        <w:spacing w:line="360" w:lineRule="auto"/>
        <w:ind w:firstLine="709"/>
        <w:jc w:val="both"/>
        <w:rPr>
          <w:rFonts w:ascii="Times New Roman" w:hAnsi="Times New Roman" w:cs="Times New Roman"/>
          <w:sz w:val="28"/>
          <w:szCs w:val="28"/>
          <w:shd w:val="clear" w:color="auto" w:fill="FFFFFF"/>
        </w:rPr>
      </w:pPr>
      <w:r w:rsidRPr="00846192">
        <w:rPr>
          <w:rFonts w:ascii="Times New Roman" w:hAnsi="Times New Roman" w:cs="Times New Roman"/>
          <w:sz w:val="28"/>
          <w:szCs w:val="28"/>
          <w:shd w:val="clear" w:color="auto" w:fill="FFFFFF"/>
        </w:rPr>
        <w:t>По форматам: с мая 2019 по сентябрь 2020 выросло количество заведений take away на 57, фастфуда – на 56, стритфуда – на 8 заведений; упало – fast casual (free flo) – на 59, casual dining – на 291.</w:t>
      </w:r>
    </w:p>
    <w:p w:rsidR="006D0EE0" w:rsidRDefault="006D0EE0" w:rsidP="006D0EE0">
      <w:pPr>
        <w:pStyle w:val="ac"/>
        <w:spacing w:line="360" w:lineRule="auto"/>
        <w:ind w:firstLine="709"/>
        <w:jc w:val="both"/>
        <w:rPr>
          <w:rFonts w:ascii="Times New Roman" w:hAnsi="Times New Roman" w:cs="Times New Roman"/>
          <w:sz w:val="28"/>
          <w:szCs w:val="28"/>
          <w:shd w:val="clear" w:color="auto" w:fill="FFFFFF"/>
        </w:rPr>
      </w:pPr>
      <w:r w:rsidRPr="00846192">
        <w:rPr>
          <w:rFonts w:ascii="Times New Roman" w:hAnsi="Times New Roman" w:cs="Times New Roman"/>
          <w:sz w:val="28"/>
          <w:szCs w:val="28"/>
          <w:shd w:val="clear" w:color="auto" w:fill="FFFFFF"/>
        </w:rPr>
        <w:t xml:space="preserve">Положительный аспект локдауна – бум доставки на ресторанном рынке. Если в 2018 году доля доставки составляла 8,9%, в 2019 </w:t>
      </w:r>
      <w:r w:rsidR="008A173E">
        <w:rPr>
          <w:rFonts w:ascii="Times New Roman" w:hAnsi="Times New Roman" w:cs="Times New Roman"/>
          <w:sz w:val="28"/>
          <w:szCs w:val="28"/>
          <w:shd w:val="clear" w:color="auto" w:fill="FFFFFF"/>
        </w:rPr>
        <w:t>г.</w:t>
      </w:r>
      <w:r w:rsidRPr="00846192">
        <w:rPr>
          <w:rFonts w:ascii="Times New Roman" w:hAnsi="Times New Roman" w:cs="Times New Roman"/>
          <w:sz w:val="28"/>
          <w:szCs w:val="28"/>
          <w:shd w:val="clear" w:color="auto" w:fill="FFFFFF"/>
        </w:rPr>
        <w:t xml:space="preserve"> – 10,6%, то в сентябре 2020 подскочила до 19,7% и в ближайшее время рост продолжится.</w:t>
      </w:r>
    </w:p>
    <w:p w:rsidR="009C0168" w:rsidRDefault="0036034C" w:rsidP="006D0EE0">
      <w:pPr>
        <w:pStyle w:val="ac"/>
        <w:spacing w:line="360" w:lineRule="auto"/>
        <w:ind w:firstLine="709"/>
        <w:jc w:val="both"/>
        <w:rPr>
          <w:rFonts w:ascii="Times New Roman" w:hAnsi="Times New Roman" w:cs="Times New Roman"/>
          <w:sz w:val="28"/>
          <w:szCs w:val="28"/>
          <w:shd w:val="clear" w:color="auto" w:fill="FFFFFF"/>
        </w:rPr>
      </w:pPr>
      <w:r w:rsidRPr="0036034C">
        <w:rPr>
          <w:rFonts w:ascii="Times New Roman" w:hAnsi="Times New Roman" w:cs="Times New Roman"/>
          <w:sz w:val="28"/>
          <w:szCs w:val="28"/>
          <w:shd w:val="clear" w:color="auto" w:fill="FFFFFF"/>
        </w:rPr>
        <w:t xml:space="preserve">На </w:t>
      </w:r>
      <w:r w:rsidRPr="009F6790">
        <w:rPr>
          <w:rFonts w:ascii="Times New Roman" w:hAnsi="Times New Roman" w:cs="Times New Roman"/>
          <w:sz w:val="28"/>
          <w:szCs w:val="28"/>
          <w:shd w:val="clear" w:color="auto" w:fill="FFFFFF"/>
        </w:rPr>
        <w:t>рисунке 2</w:t>
      </w:r>
      <w:r w:rsidR="009F6790" w:rsidRPr="009F6790">
        <w:rPr>
          <w:rFonts w:ascii="Times New Roman" w:hAnsi="Times New Roman" w:cs="Times New Roman"/>
          <w:sz w:val="28"/>
          <w:szCs w:val="28"/>
          <w:shd w:val="clear" w:color="auto" w:fill="FFFFFF"/>
        </w:rPr>
        <w:t>.1</w:t>
      </w:r>
      <w:r w:rsidRPr="0036034C">
        <w:rPr>
          <w:rFonts w:ascii="Times New Roman" w:hAnsi="Times New Roman" w:cs="Times New Roman"/>
          <w:sz w:val="28"/>
          <w:szCs w:val="28"/>
          <w:shd w:val="clear" w:color="auto" w:fill="FFFFFF"/>
        </w:rPr>
        <w:t xml:space="preserve"> приведена динамика оборота общественного питания РФ,% за период с 2011 по 2019 гг. [</w:t>
      </w:r>
      <w:r w:rsidR="008A5238">
        <w:rPr>
          <w:rFonts w:ascii="Times New Roman" w:hAnsi="Times New Roman" w:cs="Times New Roman"/>
          <w:sz w:val="28"/>
          <w:szCs w:val="28"/>
          <w:shd w:val="clear" w:color="auto" w:fill="FFFFFF"/>
        </w:rPr>
        <w:t>35</w:t>
      </w:r>
      <w:r w:rsidRPr="0036034C">
        <w:rPr>
          <w:rFonts w:ascii="Times New Roman" w:hAnsi="Times New Roman" w:cs="Times New Roman"/>
          <w:sz w:val="28"/>
          <w:szCs w:val="28"/>
          <w:shd w:val="clear" w:color="auto" w:fill="FFFFFF"/>
        </w:rPr>
        <w:t xml:space="preserve">]. Из данных графика видно, что самый высокий оборот на рынке общественного питания достигнут в 2012 году, начиная с 2014 по 2016 </w:t>
      </w:r>
      <w:r w:rsidR="008A173E">
        <w:rPr>
          <w:rFonts w:ascii="Times New Roman" w:hAnsi="Times New Roman" w:cs="Times New Roman"/>
          <w:sz w:val="28"/>
          <w:szCs w:val="28"/>
          <w:shd w:val="clear" w:color="auto" w:fill="FFFFFF"/>
        </w:rPr>
        <w:t>гг.</w:t>
      </w:r>
      <w:r w:rsidRPr="0036034C">
        <w:rPr>
          <w:rFonts w:ascii="Times New Roman" w:hAnsi="Times New Roman" w:cs="Times New Roman"/>
          <w:sz w:val="28"/>
          <w:szCs w:val="28"/>
          <w:shd w:val="clear" w:color="auto" w:fill="FFFFFF"/>
        </w:rPr>
        <w:t xml:space="preserve"> наблюдается спад, предприятия общепита понесли значительные потери, многие предприятия закрылись. Причиной этому послужил, как было отмечено выше, экономический кризис. Уже с 2017 по 2019 </w:t>
      </w:r>
      <w:r w:rsidR="008A173E">
        <w:rPr>
          <w:rFonts w:ascii="Times New Roman" w:hAnsi="Times New Roman" w:cs="Times New Roman"/>
          <w:sz w:val="28"/>
          <w:szCs w:val="28"/>
          <w:shd w:val="clear" w:color="auto" w:fill="FFFFFF"/>
        </w:rPr>
        <w:t>гг.</w:t>
      </w:r>
      <w:r w:rsidRPr="0036034C">
        <w:rPr>
          <w:rFonts w:ascii="Times New Roman" w:hAnsi="Times New Roman" w:cs="Times New Roman"/>
          <w:sz w:val="28"/>
          <w:szCs w:val="28"/>
          <w:shd w:val="clear" w:color="auto" w:fill="FFFFFF"/>
        </w:rPr>
        <w:t xml:space="preserve"> заметна положительная динамика рынка общественного питания. В современных условиях развития экономики, оборот рынка общественного питания стремительно растет, по итогам 2019 г. оборот предприятий общественного питания вырос на 4,5–4,8%. Но в 2020 году опять наступает кризис, вызванный пандемией коронавируса. Из-за введенных ограничений в связи с пандемией предприятия общественного питания имели возможность функционировать лишь в формате доставки блюд или обслуживания на вынос. Оборот общественного питания в январе-октябре 2020 </w:t>
      </w:r>
      <w:r w:rsidR="008A173E">
        <w:rPr>
          <w:rFonts w:ascii="Times New Roman" w:hAnsi="Times New Roman" w:cs="Times New Roman"/>
          <w:sz w:val="28"/>
          <w:szCs w:val="28"/>
          <w:shd w:val="clear" w:color="auto" w:fill="FFFFFF"/>
        </w:rPr>
        <w:t>г.</w:t>
      </w:r>
      <w:r w:rsidRPr="0036034C">
        <w:rPr>
          <w:rFonts w:ascii="Times New Roman" w:hAnsi="Times New Roman" w:cs="Times New Roman"/>
          <w:sz w:val="28"/>
          <w:szCs w:val="28"/>
          <w:shd w:val="clear" w:color="auto" w:fill="FFFFFF"/>
        </w:rPr>
        <w:t xml:space="preserve"> составил 1,078 трлн рублей, сократившись на 21,9% относительно аналогичного </w:t>
      </w:r>
      <w:r w:rsidRPr="0036034C">
        <w:rPr>
          <w:rFonts w:ascii="Times New Roman" w:hAnsi="Times New Roman" w:cs="Times New Roman"/>
          <w:sz w:val="28"/>
          <w:szCs w:val="28"/>
          <w:shd w:val="clear" w:color="auto" w:fill="FFFFFF"/>
        </w:rPr>
        <w:lastRenderedPageBreak/>
        <w:t xml:space="preserve">периода в 2019 </w:t>
      </w:r>
      <w:r w:rsidR="008A173E">
        <w:rPr>
          <w:rFonts w:ascii="Times New Roman" w:hAnsi="Times New Roman" w:cs="Times New Roman"/>
          <w:sz w:val="28"/>
          <w:szCs w:val="28"/>
          <w:shd w:val="clear" w:color="auto" w:fill="FFFFFF"/>
        </w:rPr>
        <w:t>г.</w:t>
      </w:r>
      <w:r w:rsidRPr="0036034C">
        <w:rPr>
          <w:rFonts w:ascii="Times New Roman" w:hAnsi="Times New Roman" w:cs="Times New Roman"/>
          <w:sz w:val="28"/>
          <w:szCs w:val="28"/>
          <w:shd w:val="clear" w:color="auto" w:fill="FFFFFF"/>
        </w:rPr>
        <w:t xml:space="preserve">. Согласно данным Росстата за 11 месяцев 2020 </w:t>
      </w:r>
      <w:r w:rsidR="008A173E">
        <w:rPr>
          <w:rFonts w:ascii="Times New Roman" w:hAnsi="Times New Roman" w:cs="Times New Roman"/>
          <w:sz w:val="28"/>
          <w:szCs w:val="28"/>
          <w:shd w:val="clear" w:color="auto" w:fill="FFFFFF"/>
        </w:rPr>
        <w:t>г.</w:t>
      </w:r>
      <w:r w:rsidRPr="0036034C">
        <w:rPr>
          <w:rFonts w:ascii="Times New Roman" w:hAnsi="Times New Roman" w:cs="Times New Roman"/>
          <w:sz w:val="28"/>
          <w:szCs w:val="28"/>
          <w:shd w:val="clear" w:color="auto" w:fill="FFFFFF"/>
        </w:rPr>
        <w:t xml:space="preserve"> оборот российского рынка общественного питания снизился на 21%, до 1,21 трлн рублей [</w:t>
      </w:r>
      <w:r w:rsidR="008A5238">
        <w:rPr>
          <w:rFonts w:ascii="Times New Roman" w:hAnsi="Times New Roman" w:cs="Times New Roman"/>
          <w:sz w:val="28"/>
          <w:szCs w:val="28"/>
          <w:shd w:val="clear" w:color="auto" w:fill="FFFFFF"/>
        </w:rPr>
        <w:t>35</w:t>
      </w:r>
      <w:r w:rsidRPr="0036034C">
        <w:rPr>
          <w:rFonts w:ascii="Times New Roman" w:hAnsi="Times New Roman" w:cs="Times New Roman"/>
          <w:sz w:val="28"/>
          <w:szCs w:val="28"/>
          <w:shd w:val="clear" w:color="auto" w:fill="FFFFFF"/>
        </w:rPr>
        <w:t>]. Существуют проблемы, препятствующие развитию сферы общественного питания: несовершенство законодательной базы; противоречащие меры административного воздействия и государственного регулирования, вступающие в конфликт с рыночными механизмами управления. Н</w:t>
      </w:r>
      <w:r>
        <w:rPr>
          <w:rFonts w:ascii="Times New Roman" w:hAnsi="Times New Roman" w:cs="Times New Roman"/>
          <w:sz w:val="28"/>
          <w:szCs w:val="28"/>
          <w:shd w:val="clear" w:color="auto" w:fill="FFFFFF"/>
        </w:rPr>
        <w:t>есмотря на про</w:t>
      </w:r>
      <w:r w:rsidRPr="0036034C">
        <w:rPr>
          <w:rFonts w:ascii="Times New Roman" w:hAnsi="Times New Roman" w:cs="Times New Roman"/>
          <w:sz w:val="28"/>
          <w:szCs w:val="28"/>
          <w:shd w:val="clear" w:color="auto" w:fill="FFFFFF"/>
        </w:rPr>
        <w:t>блемы, с которыми сталкиваются предприятия общественного питания в процессе функционирования, преодолевая их, сеть объектов быстрого питания</w:t>
      </w:r>
      <w:r>
        <w:rPr>
          <w:rFonts w:ascii="Times New Roman" w:hAnsi="Times New Roman" w:cs="Times New Roman"/>
          <w:sz w:val="28"/>
          <w:szCs w:val="28"/>
          <w:shd w:val="clear" w:color="auto" w:fill="FFFFFF"/>
        </w:rPr>
        <w:t xml:space="preserve"> расширяется. С каждым годом по</w:t>
      </w:r>
      <w:r w:rsidRPr="0036034C">
        <w:rPr>
          <w:rFonts w:ascii="Times New Roman" w:hAnsi="Times New Roman" w:cs="Times New Roman"/>
          <w:sz w:val="28"/>
          <w:szCs w:val="28"/>
          <w:shd w:val="clear" w:color="auto" w:fill="FFFFFF"/>
        </w:rPr>
        <w:t xml:space="preserve">является все больше новых кафе и ресторанов. Следовательно, развивается конкуренция в </w:t>
      </w:r>
      <w:r>
        <w:rPr>
          <w:rFonts w:ascii="Times New Roman" w:hAnsi="Times New Roman" w:cs="Times New Roman"/>
          <w:sz w:val="28"/>
          <w:szCs w:val="28"/>
          <w:shd w:val="clear" w:color="auto" w:fill="FFFFFF"/>
        </w:rPr>
        <w:t>данной сфере, растут запросы по</w:t>
      </w:r>
      <w:r w:rsidRPr="0036034C">
        <w:rPr>
          <w:rFonts w:ascii="Times New Roman" w:hAnsi="Times New Roman" w:cs="Times New Roman"/>
          <w:sz w:val="28"/>
          <w:szCs w:val="28"/>
          <w:shd w:val="clear" w:color="auto" w:fill="FFFFFF"/>
        </w:rPr>
        <w:t>требителя относительно качества обслуживания, появляется интерес к новым форматам заведений общепита.</w:t>
      </w:r>
    </w:p>
    <w:p w:rsidR="008B2260" w:rsidRPr="0036034C" w:rsidRDefault="008B2260" w:rsidP="006D0EE0">
      <w:pPr>
        <w:pStyle w:val="ac"/>
        <w:spacing w:line="360" w:lineRule="auto"/>
        <w:ind w:firstLine="709"/>
        <w:jc w:val="both"/>
        <w:rPr>
          <w:rFonts w:ascii="Times New Roman" w:hAnsi="Times New Roman" w:cs="Times New Roman"/>
          <w:sz w:val="28"/>
          <w:szCs w:val="28"/>
          <w:shd w:val="clear" w:color="auto" w:fill="FFFFFF"/>
        </w:rPr>
      </w:pPr>
    </w:p>
    <w:p w:rsidR="0036034C" w:rsidRDefault="0036034C" w:rsidP="00F72BB1">
      <w:pPr>
        <w:pStyle w:val="ac"/>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1B56D182" wp14:editId="6CB02EE2">
            <wp:extent cx="5937662" cy="3194462"/>
            <wp:effectExtent l="0" t="0" r="25400" b="2540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72BB1" w:rsidRDefault="00F72BB1" w:rsidP="00F72BB1">
      <w:pPr>
        <w:pStyle w:val="ac"/>
        <w:jc w:val="center"/>
        <w:rPr>
          <w:rFonts w:ascii="Times New Roman" w:hAnsi="Times New Roman" w:cs="Times New Roman"/>
          <w:sz w:val="28"/>
          <w:szCs w:val="28"/>
          <w:shd w:val="clear" w:color="auto" w:fill="FFFFFF"/>
        </w:rPr>
      </w:pPr>
    </w:p>
    <w:p w:rsidR="0036034C" w:rsidRDefault="0036034C" w:rsidP="00F72BB1">
      <w:pPr>
        <w:pStyle w:val="ac"/>
        <w:jc w:val="center"/>
        <w:rPr>
          <w:rFonts w:ascii="Times New Roman" w:hAnsi="Times New Roman" w:cs="Times New Roman"/>
          <w:sz w:val="28"/>
          <w:szCs w:val="28"/>
          <w:shd w:val="clear" w:color="auto" w:fill="FFFFFF"/>
        </w:rPr>
      </w:pPr>
      <w:r w:rsidRPr="009F6790">
        <w:rPr>
          <w:rFonts w:ascii="Times New Roman" w:hAnsi="Times New Roman" w:cs="Times New Roman"/>
          <w:sz w:val="28"/>
          <w:szCs w:val="28"/>
          <w:shd w:val="clear" w:color="auto" w:fill="FFFFFF"/>
        </w:rPr>
        <w:t>Рисунок</w:t>
      </w:r>
      <w:r>
        <w:rPr>
          <w:rFonts w:ascii="Times New Roman" w:hAnsi="Times New Roman" w:cs="Times New Roman"/>
          <w:sz w:val="28"/>
          <w:szCs w:val="28"/>
          <w:shd w:val="clear" w:color="auto" w:fill="FFFFFF"/>
        </w:rPr>
        <w:t xml:space="preserve"> </w:t>
      </w:r>
      <w:r w:rsidR="009F6790" w:rsidRPr="009F6790">
        <w:rPr>
          <w:rFonts w:ascii="Times New Roman" w:hAnsi="Times New Roman" w:cs="Times New Roman"/>
          <w:sz w:val="28"/>
          <w:szCs w:val="28"/>
          <w:shd w:val="clear" w:color="auto" w:fill="FFFFFF"/>
        </w:rPr>
        <w:t>2</w:t>
      </w:r>
      <w:r w:rsidR="009F6790">
        <w:rPr>
          <w:rFonts w:ascii="Times New Roman" w:hAnsi="Times New Roman" w:cs="Times New Roman"/>
          <w:sz w:val="28"/>
          <w:szCs w:val="28"/>
          <w:shd w:val="clear" w:color="auto" w:fill="FFFFFF"/>
        </w:rPr>
        <w:t xml:space="preserve">.1 </w:t>
      </w:r>
      <w:r>
        <w:rPr>
          <w:rFonts w:ascii="Times New Roman" w:hAnsi="Times New Roman" w:cs="Times New Roman"/>
          <w:sz w:val="28"/>
          <w:szCs w:val="28"/>
          <w:shd w:val="clear" w:color="auto" w:fill="FFFFFF"/>
        </w:rPr>
        <w:t xml:space="preserve">– </w:t>
      </w:r>
      <w:r w:rsidRPr="0036034C">
        <w:rPr>
          <w:rFonts w:ascii="Times New Roman" w:hAnsi="Times New Roman" w:cs="Times New Roman"/>
          <w:sz w:val="28"/>
          <w:szCs w:val="28"/>
          <w:shd w:val="clear" w:color="auto" w:fill="FFFFFF"/>
        </w:rPr>
        <w:t>Динамика оборота рынка общественного питания РФ,% за период с 2011 по 2019 гг</w:t>
      </w:r>
      <w:r w:rsidR="008A173E">
        <w:rPr>
          <w:rFonts w:ascii="Times New Roman" w:hAnsi="Times New Roman" w:cs="Times New Roman"/>
          <w:sz w:val="28"/>
          <w:szCs w:val="28"/>
          <w:shd w:val="clear" w:color="auto" w:fill="FFFFFF"/>
        </w:rPr>
        <w:t>.</w:t>
      </w:r>
      <w:r w:rsidR="008A5238">
        <w:rPr>
          <w:rFonts w:ascii="Times New Roman" w:hAnsi="Times New Roman" w:cs="Times New Roman"/>
          <w:sz w:val="28"/>
          <w:szCs w:val="28"/>
          <w:shd w:val="clear" w:color="auto" w:fill="FFFFFF"/>
        </w:rPr>
        <w:t xml:space="preserve"> </w:t>
      </w:r>
      <w:r w:rsidR="000127E9">
        <w:rPr>
          <w:rFonts w:ascii="Times New Roman" w:hAnsi="Times New Roman" w:cs="Times New Roman"/>
          <w:sz w:val="28"/>
          <w:szCs w:val="28"/>
          <w:shd w:val="clear" w:color="auto" w:fill="FFFFFF"/>
        </w:rPr>
        <w:t xml:space="preserve">(составлено автором на основе </w:t>
      </w:r>
      <w:r w:rsidR="008A5238" w:rsidRPr="008A5238">
        <w:rPr>
          <w:rFonts w:ascii="Times New Roman" w:hAnsi="Times New Roman" w:cs="Times New Roman"/>
          <w:sz w:val="28"/>
          <w:szCs w:val="28"/>
          <w:shd w:val="clear" w:color="auto" w:fill="FFFFFF"/>
        </w:rPr>
        <w:t>[35]</w:t>
      </w:r>
      <w:r w:rsidR="002E3062">
        <w:rPr>
          <w:rFonts w:ascii="Times New Roman" w:hAnsi="Times New Roman" w:cs="Times New Roman"/>
          <w:sz w:val="28"/>
          <w:szCs w:val="28"/>
          <w:shd w:val="clear" w:color="auto" w:fill="FFFFFF"/>
        </w:rPr>
        <w:t>)</w:t>
      </w:r>
    </w:p>
    <w:p w:rsidR="008B2260" w:rsidRPr="008A5238" w:rsidRDefault="008B2260" w:rsidP="008B2260">
      <w:pPr>
        <w:pStyle w:val="ac"/>
        <w:spacing w:line="360" w:lineRule="auto"/>
        <w:jc w:val="center"/>
        <w:rPr>
          <w:rFonts w:ascii="Times New Roman" w:hAnsi="Times New Roman" w:cs="Times New Roman"/>
          <w:sz w:val="28"/>
          <w:szCs w:val="28"/>
          <w:shd w:val="clear" w:color="auto" w:fill="FFFFFF"/>
        </w:rPr>
      </w:pPr>
    </w:p>
    <w:p w:rsidR="006C33F1" w:rsidRDefault="006C33F1" w:rsidP="006D0EE0">
      <w:pPr>
        <w:pStyle w:val="ac"/>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 данным </w:t>
      </w:r>
      <w:r w:rsidR="008A173E">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осстата о</w:t>
      </w:r>
      <w:r w:rsidRPr="006C33F1">
        <w:rPr>
          <w:rFonts w:ascii="Times New Roman" w:hAnsi="Times New Roman" w:cs="Times New Roman"/>
          <w:sz w:val="28"/>
          <w:szCs w:val="28"/>
          <w:shd w:val="clear" w:color="auto" w:fill="FFFFFF"/>
        </w:rPr>
        <w:t xml:space="preserve">борот общественного питания </w:t>
      </w:r>
      <w:r w:rsidR="005911BA">
        <w:rPr>
          <w:rFonts w:ascii="Times New Roman" w:hAnsi="Times New Roman" w:cs="Times New Roman"/>
          <w:sz w:val="28"/>
          <w:szCs w:val="28"/>
          <w:shd w:val="clear" w:color="auto" w:fill="FFFFFF"/>
        </w:rPr>
        <w:t xml:space="preserve">(рестораны, кафе, бары) </w:t>
      </w:r>
      <w:r w:rsidRPr="006C33F1">
        <w:rPr>
          <w:rFonts w:ascii="Times New Roman" w:hAnsi="Times New Roman" w:cs="Times New Roman"/>
          <w:sz w:val="28"/>
          <w:szCs w:val="28"/>
          <w:shd w:val="clear" w:color="auto" w:fill="FFFFFF"/>
        </w:rPr>
        <w:t xml:space="preserve">в 2021 г. составил 1876,1 млрд рублей, или 123,5% (в сопоставимых </w:t>
      </w:r>
      <w:r w:rsidRPr="006C33F1">
        <w:rPr>
          <w:rFonts w:ascii="Times New Roman" w:hAnsi="Times New Roman" w:cs="Times New Roman"/>
          <w:sz w:val="28"/>
          <w:szCs w:val="28"/>
          <w:shd w:val="clear" w:color="auto" w:fill="FFFFFF"/>
        </w:rPr>
        <w:lastRenderedPageBreak/>
        <w:t>ценах) к 2020 г., в декабре 2021 г. - 185,0 млрд рублей, или 117,4% к уровню соответств</w:t>
      </w:r>
      <w:r>
        <w:rPr>
          <w:rFonts w:ascii="Times New Roman" w:hAnsi="Times New Roman" w:cs="Times New Roman"/>
          <w:sz w:val="28"/>
          <w:szCs w:val="28"/>
          <w:shd w:val="clear" w:color="auto" w:fill="FFFFFF"/>
        </w:rPr>
        <w:t>ующего периода предыдущего года (</w:t>
      </w:r>
      <w:r w:rsidRPr="009F6790">
        <w:rPr>
          <w:rFonts w:ascii="Times New Roman" w:hAnsi="Times New Roman" w:cs="Times New Roman"/>
          <w:sz w:val="28"/>
          <w:szCs w:val="28"/>
          <w:shd w:val="clear" w:color="auto" w:fill="FFFFFF"/>
        </w:rPr>
        <w:t>таблица</w:t>
      </w:r>
      <w:r w:rsidR="009F6790" w:rsidRPr="009F6790">
        <w:rPr>
          <w:rFonts w:ascii="Times New Roman" w:hAnsi="Times New Roman" w:cs="Times New Roman"/>
          <w:sz w:val="28"/>
          <w:szCs w:val="28"/>
          <w:shd w:val="clear" w:color="auto" w:fill="FFFFFF"/>
        </w:rPr>
        <w:t xml:space="preserve"> 2.1</w:t>
      </w:r>
      <w:r>
        <w:rPr>
          <w:rFonts w:ascii="Times New Roman" w:hAnsi="Times New Roman" w:cs="Times New Roman"/>
          <w:sz w:val="28"/>
          <w:szCs w:val="28"/>
          <w:shd w:val="clear" w:color="auto" w:fill="FFFFFF"/>
        </w:rPr>
        <w:t>)</w:t>
      </w:r>
    </w:p>
    <w:p w:rsidR="00F72BB1" w:rsidRDefault="00F72BB1" w:rsidP="006D0EE0">
      <w:pPr>
        <w:pStyle w:val="ac"/>
        <w:spacing w:line="360" w:lineRule="auto"/>
        <w:ind w:firstLine="709"/>
        <w:jc w:val="both"/>
        <w:rPr>
          <w:rFonts w:ascii="Times New Roman" w:hAnsi="Times New Roman" w:cs="Times New Roman"/>
          <w:sz w:val="28"/>
          <w:szCs w:val="28"/>
          <w:shd w:val="clear" w:color="auto" w:fill="FFFFFF"/>
        </w:rPr>
      </w:pPr>
    </w:p>
    <w:p w:rsidR="006C33F1" w:rsidRDefault="006C33F1" w:rsidP="00F72BB1">
      <w:pPr>
        <w:pStyle w:val="ac"/>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Таблица </w:t>
      </w:r>
      <w:r w:rsidR="009F6790">
        <w:rPr>
          <w:rFonts w:ascii="Times New Roman" w:hAnsi="Times New Roman" w:cs="Times New Roman"/>
          <w:sz w:val="28"/>
          <w:szCs w:val="28"/>
          <w:shd w:val="clear" w:color="auto" w:fill="FFFFFF"/>
        </w:rPr>
        <w:t xml:space="preserve">2.1 </w:t>
      </w:r>
      <w:r>
        <w:rPr>
          <w:rFonts w:ascii="Times New Roman" w:hAnsi="Times New Roman" w:cs="Times New Roman"/>
          <w:sz w:val="28"/>
          <w:szCs w:val="28"/>
          <w:shd w:val="clear" w:color="auto" w:fill="FFFFFF"/>
        </w:rPr>
        <w:t>– Динамика оборота общественного питания</w:t>
      </w:r>
      <w:r w:rsidR="005911BA">
        <w:rPr>
          <w:rFonts w:ascii="Times New Roman" w:hAnsi="Times New Roman" w:cs="Times New Roman"/>
          <w:sz w:val="28"/>
          <w:szCs w:val="28"/>
          <w:shd w:val="clear" w:color="auto" w:fill="FFFFFF"/>
        </w:rPr>
        <w:t xml:space="preserve"> </w:t>
      </w:r>
      <w:r w:rsidR="000127E9" w:rsidRPr="000127E9">
        <w:rPr>
          <w:rFonts w:ascii="Times New Roman" w:hAnsi="Times New Roman" w:cs="Times New Roman"/>
          <w:sz w:val="28"/>
          <w:szCs w:val="28"/>
          <w:shd w:val="clear" w:color="auto" w:fill="FFFFFF"/>
        </w:rPr>
        <w:t xml:space="preserve">(составлено автором на основе </w:t>
      </w:r>
      <w:r w:rsidR="005911BA" w:rsidRPr="005911BA">
        <w:rPr>
          <w:rFonts w:ascii="Times New Roman" w:hAnsi="Times New Roman" w:cs="Times New Roman"/>
          <w:sz w:val="28"/>
          <w:szCs w:val="28"/>
          <w:shd w:val="clear" w:color="auto" w:fill="FFFFFF"/>
        </w:rPr>
        <w:t>[</w:t>
      </w:r>
      <w:r w:rsidR="008A5238" w:rsidRPr="008A5238">
        <w:rPr>
          <w:rFonts w:ascii="Times New Roman" w:hAnsi="Times New Roman" w:cs="Times New Roman"/>
          <w:sz w:val="28"/>
          <w:szCs w:val="28"/>
          <w:shd w:val="clear" w:color="auto" w:fill="FFFFFF"/>
        </w:rPr>
        <w:t>36</w:t>
      </w:r>
      <w:r w:rsidR="005911BA" w:rsidRPr="005911BA">
        <w:rPr>
          <w:rFonts w:ascii="Times New Roman" w:hAnsi="Times New Roman" w:cs="Times New Roman"/>
          <w:sz w:val="28"/>
          <w:szCs w:val="28"/>
          <w:shd w:val="clear" w:color="auto" w:fill="FFFFFF"/>
        </w:rPr>
        <w:t>]</w:t>
      </w:r>
      <w:r w:rsidR="000127E9">
        <w:rPr>
          <w:rFonts w:ascii="Times New Roman" w:hAnsi="Times New Roman" w:cs="Times New Roman"/>
          <w:sz w:val="28"/>
          <w:szCs w:val="28"/>
          <w:shd w:val="clear" w:color="auto" w:fill="FFFFFF"/>
        </w:rPr>
        <w:t>)</w:t>
      </w:r>
    </w:p>
    <w:p w:rsidR="00F72BB1" w:rsidRPr="005911BA" w:rsidRDefault="00F72BB1" w:rsidP="00F72BB1">
      <w:pPr>
        <w:pStyle w:val="ac"/>
        <w:jc w:val="both"/>
        <w:rPr>
          <w:rFonts w:ascii="Times New Roman" w:hAnsi="Times New Roman" w:cs="Times New Roman"/>
          <w:sz w:val="28"/>
          <w:szCs w:val="28"/>
          <w:shd w:val="clear" w:color="auto" w:fill="FFFFFF"/>
        </w:rPr>
      </w:pPr>
    </w:p>
    <w:tbl>
      <w:tblPr>
        <w:tblStyle w:val="a6"/>
        <w:tblW w:w="0" w:type="auto"/>
        <w:tblInd w:w="108" w:type="dxa"/>
        <w:tblLook w:val="04A0" w:firstRow="1" w:lastRow="0" w:firstColumn="1" w:lastColumn="0" w:noHBand="0" w:noVBand="1"/>
      </w:tblPr>
      <w:tblGrid>
        <w:gridCol w:w="2284"/>
        <w:gridCol w:w="2392"/>
        <w:gridCol w:w="2393"/>
        <w:gridCol w:w="2287"/>
      </w:tblGrid>
      <w:tr w:rsidR="006C33F1" w:rsidTr="00F72BB1">
        <w:trPr>
          <w:trHeight w:val="224"/>
        </w:trPr>
        <w:tc>
          <w:tcPr>
            <w:tcW w:w="2284" w:type="dxa"/>
            <w:vMerge w:val="restart"/>
          </w:tcPr>
          <w:p w:rsidR="006C33F1" w:rsidRDefault="006C33F1" w:rsidP="00F72BB1">
            <w:pPr>
              <w:pStyle w:val="ac"/>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Квартал</w:t>
            </w:r>
          </w:p>
        </w:tc>
        <w:tc>
          <w:tcPr>
            <w:tcW w:w="2392" w:type="dxa"/>
            <w:vMerge w:val="restart"/>
          </w:tcPr>
          <w:p w:rsidR="006C33F1" w:rsidRDefault="006C33F1" w:rsidP="00F72BB1">
            <w:pPr>
              <w:pStyle w:val="ac"/>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Млрд руб</w:t>
            </w:r>
            <w:r w:rsidR="008A173E">
              <w:rPr>
                <w:rFonts w:ascii="Times New Roman" w:hAnsi="Times New Roman" w:cs="Times New Roman"/>
                <w:sz w:val="28"/>
                <w:szCs w:val="28"/>
                <w:shd w:val="clear" w:color="auto" w:fill="FFFFFF"/>
              </w:rPr>
              <w:t>.</w:t>
            </w:r>
          </w:p>
        </w:tc>
        <w:tc>
          <w:tcPr>
            <w:tcW w:w="4680" w:type="dxa"/>
            <w:gridSpan w:val="2"/>
          </w:tcPr>
          <w:p w:rsidR="006C33F1" w:rsidRDefault="006C33F1" w:rsidP="00F72BB1">
            <w:pPr>
              <w:pStyle w:val="ac"/>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 к</w:t>
            </w:r>
          </w:p>
        </w:tc>
      </w:tr>
      <w:tr w:rsidR="006C33F1" w:rsidTr="00F72BB1">
        <w:trPr>
          <w:trHeight w:val="262"/>
        </w:trPr>
        <w:tc>
          <w:tcPr>
            <w:tcW w:w="2284" w:type="dxa"/>
            <w:vMerge/>
          </w:tcPr>
          <w:p w:rsidR="006C33F1" w:rsidRDefault="006C33F1" w:rsidP="00F72BB1">
            <w:pPr>
              <w:pStyle w:val="ac"/>
              <w:spacing w:line="360" w:lineRule="auto"/>
              <w:jc w:val="center"/>
              <w:rPr>
                <w:rFonts w:ascii="Times New Roman" w:hAnsi="Times New Roman" w:cs="Times New Roman"/>
                <w:sz w:val="28"/>
                <w:szCs w:val="28"/>
                <w:shd w:val="clear" w:color="auto" w:fill="FFFFFF"/>
              </w:rPr>
            </w:pPr>
          </w:p>
        </w:tc>
        <w:tc>
          <w:tcPr>
            <w:tcW w:w="2392" w:type="dxa"/>
            <w:vMerge/>
          </w:tcPr>
          <w:p w:rsidR="006C33F1" w:rsidRDefault="006C33F1" w:rsidP="00F72BB1">
            <w:pPr>
              <w:pStyle w:val="ac"/>
              <w:spacing w:line="360" w:lineRule="auto"/>
              <w:jc w:val="center"/>
              <w:rPr>
                <w:rFonts w:ascii="Times New Roman" w:hAnsi="Times New Roman" w:cs="Times New Roman"/>
                <w:sz w:val="28"/>
                <w:szCs w:val="28"/>
                <w:shd w:val="clear" w:color="auto" w:fill="FFFFFF"/>
              </w:rPr>
            </w:pPr>
          </w:p>
        </w:tc>
        <w:tc>
          <w:tcPr>
            <w:tcW w:w="2393" w:type="dxa"/>
          </w:tcPr>
          <w:p w:rsidR="006C33F1" w:rsidRPr="006C33F1" w:rsidRDefault="006C33F1" w:rsidP="00F72BB1">
            <w:pPr>
              <w:jc w:val="center"/>
              <w:rPr>
                <w:rFonts w:ascii="Times New Roman" w:hAnsi="Times New Roman" w:cs="Times New Roman"/>
                <w:shd w:val="clear" w:color="auto" w:fill="FFFFFF"/>
              </w:rPr>
            </w:pPr>
            <w:r w:rsidRPr="006C33F1">
              <w:rPr>
                <w:rFonts w:ascii="Times New Roman" w:hAnsi="Times New Roman" w:cs="Times New Roman"/>
                <w:shd w:val="clear" w:color="auto" w:fill="FFFFFF"/>
              </w:rPr>
              <w:t>Соответствующему периоду предыдущего года</w:t>
            </w:r>
          </w:p>
        </w:tc>
        <w:tc>
          <w:tcPr>
            <w:tcW w:w="2287" w:type="dxa"/>
          </w:tcPr>
          <w:p w:rsidR="006C33F1" w:rsidRPr="006C33F1" w:rsidRDefault="006C33F1" w:rsidP="00F72BB1">
            <w:pPr>
              <w:jc w:val="center"/>
              <w:rPr>
                <w:rFonts w:ascii="Times New Roman" w:hAnsi="Times New Roman" w:cs="Times New Roman"/>
                <w:shd w:val="clear" w:color="auto" w:fill="FFFFFF"/>
              </w:rPr>
            </w:pPr>
            <w:r w:rsidRPr="006C33F1">
              <w:rPr>
                <w:rFonts w:ascii="Times New Roman" w:hAnsi="Times New Roman" w:cs="Times New Roman"/>
                <w:shd w:val="clear" w:color="auto" w:fill="FFFFFF"/>
              </w:rPr>
              <w:t>К предыдущему периоду</w:t>
            </w:r>
          </w:p>
        </w:tc>
      </w:tr>
      <w:tr w:rsidR="006C33F1" w:rsidTr="00F72BB1">
        <w:trPr>
          <w:trHeight w:val="281"/>
        </w:trPr>
        <w:tc>
          <w:tcPr>
            <w:tcW w:w="9356" w:type="dxa"/>
            <w:gridSpan w:val="4"/>
          </w:tcPr>
          <w:p w:rsidR="006C33F1" w:rsidRDefault="006C33F1" w:rsidP="006C33F1">
            <w:pPr>
              <w:pStyle w:val="ac"/>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2020 г</w:t>
            </w:r>
            <w:r w:rsidR="008A173E">
              <w:rPr>
                <w:rFonts w:ascii="Times New Roman" w:hAnsi="Times New Roman" w:cs="Times New Roman"/>
                <w:sz w:val="28"/>
                <w:szCs w:val="28"/>
                <w:shd w:val="clear" w:color="auto" w:fill="FFFFFF"/>
              </w:rPr>
              <w:t>.</w:t>
            </w:r>
          </w:p>
        </w:tc>
      </w:tr>
      <w:tr w:rsidR="006C33F1" w:rsidTr="00F72BB1">
        <w:tc>
          <w:tcPr>
            <w:tcW w:w="2284" w:type="dxa"/>
          </w:tcPr>
          <w:p w:rsidR="006C33F1" w:rsidRPr="005911BA" w:rsidRDefault="005911BA" w:rsidP="006D0EE0">
            <w:pPr>
              <w:pStyle w:val="ac"/>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I</w:t>
            </w:r>
            <w:r w:rsidRPr="009F679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квартал</w:t>
            </w:r>
          </w:p>
        </w:tc>
        <w:tc>
          <w:tcPr>
            <w:tcW w:w="2392" w:type="dxa"/>
          </w:tcPr>
          <w:p w:rsidR="006C33F1"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412,5</w:t>
            </w:r>
          </w:p>
        </w:tc>
        <w:tc>
          <w:tcPr>
            <w:tcW w:w="2393" w:type="dxa"/>
          </w:tcPr>
          <w:p w:rsidR="006C33F1"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99,8</w:t>
            </w:r>
          </w:p>
        </w:tc>
        <w:tc>
          <w:tcPr>
            <w:tcW w:w="2287" w:type="dxa"/>
          </w:tcPr>
          <w:p w:rsidR="006C33F1"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80,8</w:t>
            </w:r>
          </w:p>
        </w:tc>
      </w:tr>
      <w:tr w:rsidR="006C33F1" w:rsidTr="00F72BB1">
        <w:tc>
          <w:tcPr>
            <w:tcW w:w="2284" w:type="dxa"/>
          </w:tcPr>
          <w:p w:rsidR="006C33F1" w:rsidRPr="005911BA" w:rsidRDefault="005911BA" w:rsidP="006D0EE0">
            <w:pPr>
              <w:pStyle w:val="ac"/>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 xml:space="preserve">II </w:t>
            </w:r>
            <w:r>
              <w:rPr>
                <w:rFonts w:ascii="Times New Roman" w:hAnsi="Times New Roman" w:cs="Times New Roman"/>
                <w:sz w:val="28"/>
                <w:szCs w:val="28"/>
                <w:shd w:val="clear" w:color="auto" w:fill="FFFFFF"/>
              </w:rPr>
              <w:t>квартал</w:t>
            </w:r>
          </w:p>
        </w:tc>
        <w:tc>
          <w:tcPr>
            <w:tcW w:w="2392" w:type="dxa"/>
          </w:tcPr>
          <w:p w:rsidR="006C33F1"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214,8</w:t>
            </w:r>
          </w:p>
        </w:tc>
        <w:tc>
          <w:tcPr>
            <w:tcW w:w="2393" w:type="dxa"/>
          </w:tcPr>
          <w:p w:rsidR="006C33F1"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48,1</w:t>
            </w:r>
          </w:p>
        </w:tc>
        <w:tc>
          <w:tcPr>
            <w:tcW w:w="2287" w:type="dxa"/>
          </w:tcPr>
          <w:p w:rsidR="006C33F1"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51,8</w:t>
            </w:r>
          </w:p>
        </w:tc>
      </w:tr>
      <w:tr w:rsidR="006C33F1" w:rsidTr="00F72BB1">
        <w:tc>
          <w:tcPr>
            <w:tcW w:w="2284" w:type="dxa"/>
          </w:tcPr>
          <w:p w:rsidR="006C33F1" w:rsidRPr="005911BA" w:rsidRDefault="005911BA" w:rsidP="006D0EE0">
            <w:pPr>
              <w:pStyle w:val="ac"/>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 xml:space="preserve">III </w:t>
            </w:r>
            <w:r>
              <w:rPr>
                <w:rFonts w:ascii="Times New Roman" w:hAnsi="Times New Roman" w:cs="Times New Roman"/>
                <w:sz w:val="28"/>
                <w:szCs w:val="28"/>
                <w:shd w:val="clear" w:color="auto" w:fill="FFFFFF"/>
              </w:rPr>
              <w:t>квартал</w:t>
            </w:r>
          </w:p>
        </w:tc>
        <w:tc>
          <w:tcPr>
            <w:tcW w:w="2392" w:type="dxa"/>
          </w:tcPr>
          <w:p w:rsidR="006C33F1"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389,5</w:t>
            </w:r>
          </w:p>
        </w:tc>
        <w:tc>
          <w:tcPr>
            <w:tcW w:w="2393" w:type="dxa"/>
          </w:tcPr>
          <w:p w:rsidR="006C33F1"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80,3</w:t>
            </w:r>
          </w:p>
        </w:tc>
        <w:tc>
          <w:tcPr>
            <w:tcW w:w="2287" w:type="dxa"/>
          </w:tcPr>
          <w:p w:rsidR="006C33F1"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180,3</w:t>
            </w:r>
          </w:p>
        </w:tc>
      </w:tr>
      <w:tr w:rsidR="005911BA" w:rsidTr="00F72BB1">
        <w:tc>
          <w:tcPr>
            <w:tcW w:w="2284" w:type="dxa"/>
          </w:tcPr>
          <w:p w:rsidR="005911BA" w:rsidRPr="005911BA" w:rsidRDefault="005911BA" w:rsidP="006D0EE0">
            <w:pPr>
              <w:pStyle w:val="ac"/>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en-US"/>
              </w:rPr>
              <w:t xml:space="preserve">IV </w:t>
            </w:r>
            <w:r>
              <w:rPr>
                <w:rFonts w:ascii="Times New Roman" w:hAnsi="Times New Roman" w:cs="Times New Roman"/>
                <w:sz w:val="28"/>
                <w:szCs w:val="28"/>
                <w:shd w:val="clear" w:color="auto" w:fill="FFFFFF"/>
              </w:rPr>
              <w:t>квартал</w:t>
            </w:r>
          </w:p>
        </w:tc>
        <w:tc>
          <w:tcPr>
            <w:tcW w:w="2392"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427,4</w:t>
            </w:r>
          </w:p>
        </w:tc>
        <w:tc>
          <w:tcPr>
            <w:tcW w:w="2393"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82,1</w:t>
            </w:r>
          </w:p>
        </w:tc>
        <w:tc>
          <w:tcPr>
            <w:tcW w:w="2287"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108,8</w:t>
            </w:r>
          </w:p>
        </w:tc>
      </w:tr>
      <w:tr w:rsidR="005911BA" w:rsidTr="00F72BB1">
        <w:tc>
          <w:tcPr>
            <w:tcW w:w="2284" w:type="dxa"/>
          </w:tcPr>
          <w:p w:rsidR="005911BA" w:rsidRPr="005911BA" w:rsidRDefault="005911BA" w:rsidP="006D0EE0">
            <w:pPr>
              <w:pStyle w:val="ac"/>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Год</w:t>
            </w:r>
          </w:p>
        </w:tc>
        <w:tc>
          <w:tcPr>
            <w:tcW w:w="2392"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1444,2</w:t>
            </w:r>
          </w:p>
        </w:tc>
        <w:tc>
          <w:tcPr>
            <w:tcW w:w="2393"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77,4</w:t>
            </w:r>
          </w:p>
        </w:tc>
        <w:tc>
          <w:tcPr>
            <w:tcW w:w="2287"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p>
        </w:tc>
      </w:tr>
      <w:tr w:rsidR="005911BA" w:rsidTr="00F72BB1">
        <w:tc>
          <w:tcPr>
            <w:tcW w:w="9356" w:type="dxa"/>
            <w:gridSpan w:val="4"/>
          </w:tcPr>
          <w:p w:rsidR="005911BA" w:rsidRDefault="005911BA" w:rsidP="005911BA">
            <w:pPr>
              <w:pStyle w:val="ac"/>
              <w:spacing w:line="36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2021 г.</w:t>
            </w:r>
          </w:p>
        </w:tc>
      </w:tr>
      <w:tr w:rsidR="005911BA" w:rsidTr="00F72BB1">
        <w:tc>
          <w:tcPr>
            <w:tcW w:w="2284" w:type="dxa"/>
          </w:tcPr>
          <w:p w:rsidR="005911BA" w:rsidRDefault="005911BA" w:rsidP="006D0EE0">
            <w:pPr>
              <w:pStyle w:val="ac"/>
              <w:spacing w:line="360" w:lineRule="auto"/>
              <w:jc w:val="both"/>
              <w:rPr>
                <w:rFonts w:ascii="Times New Roman" w:hAnsi="Times New Roman" w:cs="Times New Roman"/>
                <w:sz w:val="28"/>
                <w:szCs w:val="28"/>
                <w:shd w:val="clear" w:color="auto" w:fill="FFFFFF"/>
                <w:lang w:val="en-US"/>
              </w:rPr>
            </w:pPr>
            <w:r w:rsidRPr="005911BA">
              <w:rPr>
                <w:rFonts w:ascii="Times New Roman" w:hAnsi="Times New Roman" w:cs="Times New Roman"/>
                <w:sz w:val="28"/>
                <w:szCs w:val="28"/>
                <w:shd w:val="clear" w:color="auto" w:fill="FFFFFF"/>
                <w:lang w:val="en-US"/>
              </w:rPr>
              <w:t>I квартал</w:t>
            </w:r>
          </w:p>
        </w:tc>
        <w:tc>
          <w:tcPr>
            <w:tcW w:w="2392"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404,9</w:t>
            </w:r>
          </w:p>
        </w:tc>
        <w:tc>
          <w:tcPr>
            <w:tcW w:w="2393"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95,0</w:t>
            </w:r>
          </w:p>
        </w:tc>
        <w:tc>
          <w:tcPr>
            <w:tcW w:w="2287"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93,5</w:t>
            </w:r>
          </w:p>
        </w:tc>
      </w:tr>
      <w:tr w:rsidR="005911BA" w:rsidTr="00F72BB1">
        <w:tc>
          <w:tcPr>
            <w:tcW w:w="2284" w:type="dxa"/>
          </w:tcPr>
          <w:p w:rsidR="005911BA" w:rsidRDefault="005911BA" w:rsidP="006D0EE0">
            <w:pPr>
              <w:pStyle w:val="ac"/>
              <w:spacing w:line="360" w:lineRule="auto"/>
              <w:jc w:val="both"/>
              <w:rPr>
                <w:rFonts w:ascii="Times New Roman" w:hAnsi="Times New Roman" w:cs="Times New Roman"/>
                <w:sz w:val="28"/>
                <w:szCs w:val="28"/>
                <w:shd w:val="clear" w:color="auto" w:fill="FFFFFF"/>
                <w:lang w:val="en-US"/>
              </w:rPr>
            </w:pPr>
            <w:r w:rsidRPr="005911BA">
              <w:rPr>
                <w:rFonts w:ascii="Times New Roman" w:hAnsi="Times New Roman" w:cs="Times New Roman"/>
                <w:sz w:val="28"/>
                <w:szCs w:val="28"/>
                <w:shd w:val="clear" w:color="auto" w:fill="FFFFFF"/>
                <w:lang w:val="en-US"/>
              </w:rPr>
              <w:t>II квартал</w:t>
            </w:r>
          </w:p>
        </w:tc>
        <w:tc>
          <w:tcPr>
            <w:tcW w:w="2392"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454,5</w:t>
            </w:r>
          </w:p>
        </w:tc>
        <w:tc>
          <w:tcPr>
            <w:tcW w:w="2393"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2 раза</w:t>
            </w:r>
          </w:p>
        </w:tc>
        <w:tc>
          <w:tcPr>
            <w:tcW w:w="2287"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110,3</w:t>
            </w:r>
          </w:p>
        </w:tc>
      </w:tr>
      <w:tr w:rsidR="005911BA" w:rsidTr="00F72BB1">
        <w:tc>
          <w:tcPr>
            <w:tcW w:w="2284" w:type="dxa"/>
          </w:tcPr>
          <w:p w:rsidR="005911BA" w:rsidRPr="005911BA" w:rsidRDefault="005911BA" w:rsidP="006D0EE0">
            <w:pPr>
              <w:pStyle w:val="ac"/>
              <w:spacing w:line="360" w:lineRule="auto"/>
              <w:jc w:val="both"/>
              <w:rPr>
                <w:rFonts w:ascii="Times New Roman" w:hAnsi="Times New Roman" w:cs="Times New Roman"/>
                <w:sz w:val="28"/>
                <w:szCs w:val="28"/>
                <w:shd w:val="clear" w:color="auto" w:fill="FFFFFF"/>
                <w:lang w:val="en-US"/>
              </w:rPr>
            </w:pPr>
            <w:r w:rsidRPr="005911BA">
              <w:rPr>
                <w:rFonts w:ascii="Times New Roman" w:hAnsi="Times New Roman" w:cs="Times New Roman"/>
                <w:sz w:val="28"/>
                <w:szCs w:val="28"/>
                <w:shd w:val="clear" w:color="auto" w:fill="FFFFFF"/>
                <w:lang w:val="en-US"/>
              </w:rPr>
              <w:t>III квартал</w:t>
            </w:r>
          </w:p>
        </w:tc>
        <w:tc>
          <w:tcPr>
            <w:tcW w:w="2392"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497,7</w:t>
            </w:r>
          </w:p>
        </w:tc>
        <w:tc>
          <w:tcPr>
            <w:tcW w:w="2393"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120,8</w:t>
            </w:r>
          </w:p>
        </w:tc>
        <w:tc>
          <w:tcPr>
            <w:tcW w:w="2287"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107,7</w:t>
            </w:r>
          </w:p>
        </w:tc>
      </w:tr>
      <w:tr w:rsidR="005911BA" w:rsidTr="00F72BB1">
        <w:tc>
          <w:tcPr>
            <w:tcW w:w="2284" w:type="dxa"/>
          </w:tcPr>
          <w:p w:rsidR="005911BA" w:rsidRPr="005911BA" w:rsidRDefault="005911BA" w:rsidP="006D0EE0">
            <w:pPr>
              <w:pStyle w:val="ac"/>
              <w:spacing w:line="360" w:lineRule="auto"/>
              <w:jc w:val="both"/>
              <w:rPr>
                <w:rFonts w:ascii="Times New Roman" w:hAnsi="Times New Roman" w:cs="Times New Roman"/>
                <w:sz w:val="28"/>
                <w:szCs w:val="28"/>
                <w:shd w:val="clear" w:color="auto" w:fill="FFFFFF"/>
                <w:lang w:val="en-US"/>
              </w:rPr>
            </w:pPr>
            <w:r w:rsidRPr="005911BA">
              <w:rPr>
                <w:rFonts w:ascii="Times New Roman" w:hAnsi="Times New Roman" w:cs="Times New Roman"/>
                <w:sz w:val="28"/>
                <w:szCs w:val="28"/>
                <w:shd w:val="clear" w:color="auto" w:fill="FFFFFF"/>
                <w:lang w:val="en-US"/>
              </w:rPr>
              <w:t>IV квартал</w:t>
            </w:r>
          </w:p>
        </w:tc>
        <w:tc>
          <w:tcPr>
            <w:tcW w:w="2392"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519,0</w:t>
            </w:r>
          </w:p>
        </w:tc>
        <w:tc>
          <w:tcPr>
            <w:tcW w:w="2393"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113,7</w:t>
            </w:r>
          </w:p>
        </w:tc>
        <w:tc>
          <w:tcPr>
            <w:tcW w:w="2287"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102,3</w:t>
            </w:r>
          </w:p>
        </w:tc>
      </w:tr>
      <w:tr w:rsidR="005911BA" w:rsidTr="00F72BB1">
        <w:tc>
          <w:tcPr>
            <w:tcW w:w="2284" w:type="dxa"/>
          </w:tcPr>
          <w:p w:rsidR="005911BA" w:rsidRPr="005911BA" w:rsidRDefault="005911BA" w:rsidP="006D0EE0">
            <w:pPr>
              <w:pStyle w:val="ac"/>
              <w:spacing w:line="360" w:lineRule="auto"/>
              <w:jc w:val="both"/>
              <w:rPr>
                <w:rFonts w:ascii="Times New Roman" w:hAnsi="Times New Roman" w:cs="Times New Roman"/>
                <w:sz w:val="28"/>
                <w:szCs w:val="28"/>
                <w:shd w:val="clear" w:color="auto" w:fill="FFFFFF"/>
                <w:lang w:val="en-US"/>
              </w:rPr>
            </w:pPr>
            <w:r w:rsidRPr="005911BA">
              <w:rPr>
                <w:rFonts w:ascii="Times New Roman" w:hAnsi="Times New Roman" w:cs="Times New Roman"/>
                <w:sz w:val="28"/>
                <w:szCs w:val="28"/>
                <w:shd w:val="clear" w:color="auto" w:fill="FFFFFF"/>
                <w:lang w:val="en-US"/>
              </w:rPr>
              <w:t>Год</w:t>
            </w:r>
          </w:p>
        </w:tc>
        <w:tc>
          <w:tcPr>
            <w:tcW w:w="2392"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1876,1</w:t>
            </w:r>
          </w:p>
        </w:tc>
        <w:tc>
          <w:tcPr>
            <w:tcW w:w="2393"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sidRPr="005911BA">
              <w:rPr>
                <w:rFonts w:ascii="Times New Roman" w:hAnsi="Times New Roman" w:cs="Times New Roman"/>
                <w:sz w:val="28"/>
                <w:szCs w:val="28"/>
                <w:shd w:val="clear" w:color="auto" w:fill="FFFFFF"/>
              </w:rPr>
              <w:t>123,5</w:t>
            </w:r>
          </w:p>
        </w:tc>
        <w:tc>
          <w:tcPr>
            <w:tcW w:w="2287" w:type="dxa"/>
          </w:tcPr>
          <w:p w:rsidR="005911BA" w:rsidRDefault="005911BA" w:rsidP="006D0EE0">
            <w:pPr>
              <w:pStyle w:val="ac"/>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p>
        </w:tc>
      </w:tr>
    </w:tbl>
    <w:p w:rsidR="00F72BB1" w:rsidRDefault="00F72BB1" w:rsidP="00F72BB1">
      <w:pPr>
        <w:pStyle w:val="ac"/>
        <w:spacing w:line="360" w:lineRule="auto"/>
        <w:ind w:firstLine="709"/>
        <w:jc w:val="both"/>
        <w:rPr>
          <w:rFonts w:ascii="Times New Roman" w:hAnsi="Times New Roman" w:cs="Times New Roman"/>
          <w:sz w:val="28"/>
          <w:szCs w:val="28"/>
          <w:shd w:val="clear" w:color="auto" w:fill="FFFFFF"/>
        </w:rPr>
      </w:pPr>
    </w:p>
    <w:p w:rsidR="007F5E92" w:rsidRDefault="00D17DEF" w:rsidP="00F72BB1">
      <w:pPr>
        <w:pStyle w:val="ac"/>
        <w:spacing w:line="360" w:lineRule="auto"/>
        <w:ind w:firstLine="709"/>
        <w:jc w:val="both"/>
        <w:rPr>
          <w:rFonts w:ascii="Times New Roman" w:hAnsi="Times New Roman" w:cs="Times New Roman"/>
          <w:sz w:val="28"/>
          <w:szCs w:val="28"/>
          <w:shd w:val="clear" w:color="auto" w:fill="FFFFFF"/>
        </w:rPr>
      </w:pPr>
      <w:r w:rsidRPr="00D17DEF">
        <w:rPr>
          <w:rFonts w:ascii="Times New Roman" w:hAnsi="Times New Roman" w:cs="Times New Roman"/>
          <w:sz w:val="28"/>
          <w:szCs w:val="28"/>
          <w:shd w:val="clear" w:color="auto" w:fill="FFFFFF"/>
        </w:rPr>
        <w:t>Наибольшая доля рынка среди федеральных округов РФ принадлежит Центральному ФО. Его доля составляет чуть больше четверти всего оборота рынка. На втором месте находится Приволжский федеральный округ. Наименьшая доля рынка приходится на Дальневосточный федеральный округ и составляет 6% рынка общественного питания в стране (рис. 1). Что касается количества объектов общественного питания, ситуация в федеральных округах во многом похожа. В пределах ЦФО находится 24,6% от всех компаний рынка общепита в стран</w:t>
      </w:r>
      <w:r>
        <w:rPr>
          <w:rFonts w:ascii="Times New Roman" w:hAnsi="Times New Roman" w:cs="Times New Roman"/>
          <w:sz w:val="28"/>
          <w:szCs w:val="28"/>
          <w:shd w:val="clear" w:color="auto" w:fill="FFFFFF"/>
        </w:rPr>
        <w:t>е, в ПФО – 22,9% всех заведений</w:t>
      </w:r>
      <w:r w:rsidR="008A173E">
        <w:rPr>
          <w:rFonts w:ascii="Times New Roman" w:hAnsi="Times New Roman" w:cs="Times New Roman"/>
          <w:sz w:val="28"/>
          <w:szCs w:val="28"/>
          <w:shd w:val="clear" w:color="auto" w:fill="FFFFFF"/>
        </w:rPr>
        <w:t> </w:t>
      </w:r>
      <w:r w:rsidRPr="00D17DEF">
        <w:rPr>
          <w:rFonts w:ascii="Times New Roman" w:hAnsi="Times New Roman" w:cs="Times New Roman"/>
          <w:sz w:val="28"/>
          <w:szCs w:val="28"/>
          <w:shd w:val="clear" w:color="auto" w:fill="FFFFFF"/>
        </w:rPr>
        <w:t>(</w:t>
      </w:r>
      <w:r w:rsidRPr="009F6790">
        <w:rPr>
          <w:rFonts w:ascii="Times New Roman" w:hAnsi="Times New Roman" w:cs="Times New Roman"/>
          <w:sz w:val="28"/>
          <w:szCs w:val="28"/>
          <w:shd w:val="clear" w:color="auto" w:fill="FFFFFF"/>
        </w:rPr>
        <w:t>рисунок</w:t>
      </w:r>
      <w:r w:rsidR="009F6790">
        <w:rPr>
          <w:rFonts w:ascii="Times New Roman" w:hAnsi="Times New Roman" w:cs="Times New Roman"/>
          <w:sz w:val="28"/>
          <w:szCs w:val="28"/>
          <w:shd w:val="clear" w:color="auto" w:fill="FFFFFF"/>
        </w:rPr>
        <w:t xml:space="preserve"> 2.2</w:t>
      </w:r>
      <w:r>
        <w:rPr>
          <w:rFonts w:ascii="Times New Roman" w:hAnsi="Times New Roman" w:cs="Times New Roman"/>
          <w:sz w:val="28"/>
          <w:szCs w:val="28"/>
          <w:shd w:val="clear" w:color="auto" w:fill="FFFFFF"/>
        </w:rPr>
        <w:t>).</w:t>
      </w:r>
    </w:p>
    <w:p w:rsidR="007F5E92" w:rsidRDefault="007F5E92" w:rsidP="00F72BB1">
      <w:pPr>
        <w:pStyle w:val="ac"/>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14:anchorId="3E0378F5" wp14:editId="26441537">
            <wp:extent cx="5759533" cy="3408218"/>
            <wp:effectExtent l="0" t="0" r="12700" b="2095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72B4B" w:rsidRDefault="00072B4B" w:rsidP="00F72BB1">
      <w:pPr>
        <w:pStyle w:val="ac"/>
        <w:jc w:val="center"/>
        <w:rPr>
          <w:rFonts w:ascii="Times New Roman" w:hAnsi="Times New Roman" w:cs="Times New Roman"/>
          <w:sz w:val="28"/>
          <w:szCs w:val="28"/>
          <w:shd w:val="clear" w:color="auto" w:fill="FFFFFF"/>
        </w:rPr>
      </w:pPr>
    </w:p>
    <w:p w:rsidR="006C33F1" w:rsidRDefault="007F5E92" w:rsidP="00F72BB1">
      <w:pPr>
        <w:pStyle w:val="ac"/>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Рисунок </w:t>
      </w:r>
      <w:r w:rsidR="009F6790">
        <w:rPr>
          <w:rFonts w:ascii="Times New Roman" w:hAnsi="Times New Roman" w:cs="Times New Roman"/>
          <w:sz w:val="28"/>
          <w:szCs w:val="28"/>
          <w:shd w:val="clear" w:color="auto" w:fill="FFFFFF"/>
        </w:rPr>
        <w:t xml:space="preserve">2.2 </w:t>
      </w:r>
      <w:r>
        <w:rPr>
          <w:rFonts w:ascii="Times New Roman" w:hAnsi="Times New Roman" w:cs="Times New Roman"/>
          <w:sz w:val="28"/>
          <w:szCs w:val="28"/>
          <w:shd w:val="clear" w:color="auto" w:fill="FFFFFF"/>
        </w:rPr>
        <w:t xml:space="preserve">– Структура рынка общественного питания </w:t>
      </w:r>
      <w:r w:rsidR="008A5238">
        <w:rPr>
          <w:rFonts w:ascii="Times New Roman" w:hAnsi="Times New Roman" w:cs="Times New Roman"/>
          <w:sz w:val="28"/>
          <w:szCs w:val="28"/>
          <w:shd w:val="clear" w:color="auto" w:fill="FFFFFF"/>
        </w:rPr>
        <w:t>по Федеральным округам, 2022 г</w:t>
      </w:r>
      <w:r w:rsidR="008A5238" w:rsidRPr="008A5238">
        <w:rPr>
          <w:rFonts w:ascii="Times New Roman" w:hAnsi="Times New Roman" w:cs="Times New Roman"/>
          <w:sz w:val="28"/>
          <w:szCs w:val="28"/>
          <w:shd w:val="clear" w:color="auto" w:fill="FFFFFF"/>
        </w:rPr>
        <w:t xml:space="preserve"> </w:t>
      </w:r>
      <w:r w:rsidR="000127E9">
        <w:rPr>
          <w:rFonts w:ascii="Times New Roman" w:hAnsi="Times New Roman" w:cs="Times New Roman"/>
          <w:sz w:val="28"/>
          <w:szCs w:val="28"/>
          <w:shd w:val="clear" w:color="auto" w:fill="FFFFFF"/>
        </w:rPr>
        <w:t xml:space="preserve">(составлено автором на основе </w:t>
      </w:r>
      <w:r w:rsidR="0036034C" w:rsidRPr="0036034C">
        <w:rPr>
          <w:rFonts w:ascii="Times New Roman" w:hAnsi="Times New Roman" w:cs="Times New Roman"/>
          <w:sz w:val="28"/>
          <w:szCs w:val="28"/>
          <w:shd w:val="clear" w:color="auto" w:fill="FFFFFF"/>
        </w:rPr>
        <w:t>[</w:t>
      </w:r>
      <w:r w:rsidR="008A5238">
        <w:rPr>
          <w:rFonts w:ascii="Times New Roman" w:hAnsi="Times New Roman" w:cs="Times New Roman"/>
          <w:sz w:val="28"/>
          <w:szCs w:val="28"/>
          <w:shd w:val="clear" w:color="auto" w:fill="FFFFFF"/>
        </w:rPr>
        <w:t>37</w:t>
      </w:r>
      <w:r w:rsidR="000127E9">
        <w:rPr>
          <w:rFonts w:ascii="Times New Roman" w:hAnsi="Times New Roman" w:cs="Times New Roman"/>
          <w:sz w:val="28"/>
          <w:szCs w:val="28"/>
          <w:shd w:val="clear" w:color="auto" w:fill="FFFFFF"/>
        </w:rPr>
        <w:t>])</w:t>
      </w:r>
    </w:p>
    <w:p w:rsidR="00F72BB1" w:rsidRPr="008A5238" w:rsidRDefault="00F72BB1" w:rsidP="00772A0B">
      <w:pPr>
        <w:pStyle w:val="ac"/>
        <w:spacing w:line="360" w:lineRule="auto"/>
        <w:jc w:val="center"/>
        <w:rPr>
          <w:rFonts w:ascii="Times New Roman" w:hAnsi="Times New Roman" w:cs="Times New Roman"/>
          <w:sz w:val="28"/>
          <w:szCs w:val="28"/>
          <w:shd w:val="clear" w:color="auto" w:fill="FFFFFF"/>
        </w:rPr>
      </w:pPr>
    </w:p>
    <w:p w:rsidR="00900E03" w:rsidRPr="00374BD9" w:rsidRDefault="00900E03" w:rsidP="006D0EE0">
      <w:pPr>
        <w:pStyle w:val="ac"/>
        <w:spacing w:line="360" w:lineRule="auto"/>
        <w:ind w:firstLine="709"/>
        <w:jc w:val="both"/>
        <w:rPr>
          <w:rFonts w:ascii="Times New Roman" w:hAnsi="Times New Roman" w:cs="Times New Roman"/>
          <w:sz w:val="28"/>
          <w:szCs w:val="28"/>
          <w:shd w:val="clear" w:color="auto" w:fill="FFFFFF"/>
        </w:rPr>
      </w:pPr>
      <w:r w:rsidRPr="00900E03">
        <w:rPr>
          <w:rFonts w:ascii="Times New Roman" w:hAnsi="Times New Roman" w:cs="Times New Roman"/>
          <w:sz w:val="28"/>
          <w:szCs w:val="28"/>
          <w:shd w:val="clear" w:color="auto" w:fill="FFFFFF"/>
        </w:rPr>
        <w:t>Потребительская моде</w:t>
      </w:r>
      <w:r w:rsidR="00374BD9">
        <w:rPr>
          <w:rFonts w:ascii="Times New Roman" w:hAnsi="Times New Roman" w:cs="Times New Roman"/>
          <w:sz w:val="28"/>
          <w:szCs w:val="28"/>
          <w:shd w:val="clear" w:color="auto" w:fill="FFFFFF"/>
        </w:rPr>
        <w:t>ль становится все более экономи</w:t>
      </w:r>
      <w:r w:rsidRPr="00900E03">
        <w:rPr>
          <w:rFonts w:ascii="Times New Roman" w:hAnsi="Times New Roman" w:cs="Times New Roman"/>
          <w:sz w:val="28"/>
          <w:szCs w:val="28"/>
          <w:shd w:val="clear" w:color="auto" w:fill="FFFFFF"/>
        </w:rPr>
        <w:t>чески выгодной, а требования к качеству продукта и сервиса только возрастает. Сложивш</w:t>
      </w:r>
      <w:r w:rsidR="00374BD9">
        <w:rPr>
          <w:rFonts w:ascii="Times New Roman" w:hAnsi="Times New Roman" w:cs="Times New Roman"/>
          <w:sz w:val="28"/>
          <w:szCs w:val="28"/>
          <w:shd w:val="clear" w:color="auto" w:fill="FFFFFF"/>
        </w:rPr>
        <w:t>иеся неблагоприятные условия из</w:t>
      </w:r>
      <w:r w:rsidRPr="00900E03">
        <w:rPr>
          <w:rFonts w:ascii="Times New Roman" w:hAnsi="Times New Roman" w:cs="Times New Roman"/>
          <w:sz w:val="28"/>
          <w:szCs w:val="28"/>
          <w:shd w:val="clear" w:color="auto" w:fill="FFFFFF"/>
        </w:rPr>
        <w:t>менили потребительскую модель в сторону более экономичных стратегий. Изменение поведе</w:t>
      </w:r>
      <w:r w:rsidR="00374BD9">
        <w:rPr>
          <w:rFonts w:ascii="Times New Roman" w:hAnsi="Times New Roman" w:cs="Times New Roman"/>
          <w:sz w:val="28"/>
          <w:szCs w:val="28"/>
          <w:shd w:val="clear" w:color="auto" w:fill="FFFFFF"/>
        </w:rPr>
        <w:t>ния посетителей в условиях стре</w:t>
      </w:r>
      <w:r w:rsidRPr="00900E03">
        <w:rPr>
          <w:rFonts w:ascii="Times New Roman" w:hAnsi="Times New Roman" w:cs="Times New Roman"/>
          <w:sz w:val="28"/>
          <w:szCs w:val="28"/>
          <w:shd w:val="clear" w:color="auto" w:fill="FFFFFF"/>
        </w:rPr>
        <w:t>мительного роста себестоимости создало для бизнеса крайне сложные условия для развития</w:t>
      </w:r>
    </w:p>
    <w:p w:rsidR="00900E03" w:rsidRPr="00374BD9" w:rsidRDefault="00900E03" w:rsidP="006D0EE0">
      <w:pPr>
        <w:pStyle w:val="ac"/>
        <w:spacing w:line="360" w:lineRule="auto"/>
        <w:ind w:firstLine="709"/>
        <w:jc w:val="both"/>
        <w:rPr>
          <w:rFonts w:ascii="Times New Roman" w:hAnsi="Times New Roman" w:cs="Times New Roman"/>
          <w:sz w:val="28"/>
          <w:szCs w:val="28"/>
          <w:shd w:val="clear" w:color="auto" w:fill="FFFFFF"/>
        </w:rPr>
      </w:pPr>
      <w:r w:rsidRPr="00900E03">
        <w:rPr>
          <w:rFonts w:ascii="Times New Roman" w:hAnsi="Times New Roman" w:cs="Times New Roman"/>
          <w:sz w:val="28"/>
          <w:szCs w:val="28"/>
          <w:shd w:val="clear" w:color="auto" w:fill="FFFFFF"/>
        </w:rPr>
        <w:t>По итогам прошедши</w:t>
      </w:r>
      <w:r w:rsidR="00374BD9">
        <w:rPr>
          <w:rFonts w:ascii="Times New Roman" w:hAnsi="Times New Roman" w:cs="Times New Roman"/>
          <w:sz w:val="28"/>
          <w:szCs w:val="28"/>
          <w:shd w:val="clear" w:color="auto" w:fill="FFFFFF"/>
        </w:rPr>
        <w:t>х пяти лет самой эффективной мо</w:t>
      </w:r>
      <w:r w:rsidRPr="00900E03">
        <w:rPr>
          <w:rFonts w:ascii="Times New Roman" w:hAnsi="Times New Roman" w:cs="Times New Roman"/>
          <w:sz w:val="28"/>
          <w:szCs w:val="28"/>
          <w:shd w:val="clear" w:color="auto" w:fill="FFFFFF"/>
        </w:rPr>
        <w:t xml:space="preserve">делью ведения бизнеса оказался именно франчайзинг. Всего по франшизе открыты 48% сетевых ресторанов. На </w:t>
      </w:r>
      <w:r w:rsidRPr="009F6790">
        <w:rPr>
          <w:rFonts w:ascii="Times New Roman" w:hAnsi="Times New Roman" w:cs="Times New Roman"/>
          <w:sz w:val="28"/>
          <w:szCs w:val="28"/>
          <w:shd w:val="clear" w:color="auto" w:fill="FFFFFF"/>
        </w:rPr>
        <w:t xml:space="preserve">рисунке </w:t>
      </w:r>
      <w:r w:rsidR="009F6790" w:rsidRPr="009F6790">
        <w:rPr>
          <w:rFonts w:ascii="Times New Roman" w:hAnsi="Times New Roman" w:cs="Times New Roman"/>
          <w:sz w:val="28"/>
          <w:szCs w:val="28"/>
          <w:shd w:val="clear" w:color="auto" w:fill="FFFFFF"/>
        </w:rPr>
        <w:t>2.3</w:t>
      </w:r>
      <w:r w:rsidR="009F6790">
        <w:rPr>
          <w:rFonts w:ascii="Times New Roman" w:hAnsi="Times New Roman" w:cs="Times New Roman"/>
          <w:sz w:val="28"/>
          <w:szCs w:val="28"/>
          <w:shd w:val="clear" w:color="auto" w:fill="FFFFFF"/>
        </w:rPr>
        <w:t xml:space="preserve"> при</w:t>
      </w:r>
      <w:r w:rsidRPr="00900E03">
        <w:rPr>
          <w:rFonts w:ascii="Times New Roman" w:hAnsi="Times New Roman" w:cs="Times New Roman"/>
          <w:sz w:val="28"/>
          <w:szCs w:val="28"/>
          <w:shd w:val="clear" w:color="auto" w:fill="FFFFFF"/>
        </w:rPr>
        <w:t>ведена структура российского рынка общественного питани</w:t>
      </w:r>
      <w:r>
        <w:rPr>
          <w:rFonts w:ascii="Times New Roman" w:hAnsi="Times New Roman" w:cs="Times New Roman"/>
          <w:sz w:val="28"/>
          <w:szCs w:val="28"/>
          <w:shd w:val="clear" w:color="auto" w:fill="FFFFFF"/>
        </w:rPr>
        <w:t>я</w:t>
      </w:r>
      <w:r w:rsidR="003F5370" w:rsidRPr="003F5370">
        <w:rPr>
          <w:rFonts w:ascii="Times New Roman" w:hAnsi="Times New Roman" w:cs="Times New Roman"/>
          <w:sz w:val="28"/>
          <w:szCs w:val="28"/>
          <w:shd w:val="clear" w:color="auto" w:fill="FFFFFF"/>
        </w:rPr>
        <w:t xml:space="preserve"> </w:t>
      </w:r>
      <w:r w:rsidR="003F5370">
        <w:rPr>
          <w:rFonts w:ascii="Times New Roman" w:hAnsi="Times New Roman" w:cs="Times New Roman"/>
          <w:sz w:val="28"/>
          <w:szCs w:val="28"/>
          <w:shd w:val="clear" w:color="auto" w:fill="FFFFFF"/>
        </w:rPr>
        <w:t>на 2021 г.</w:t>
      </w:r>
    </w:p>
    <w:p w:rsidR="00900E03" w:rsidRPr="00900E03" w:rsidRDefault="00A41B3A" w:rsidP="006D0EE0">
      <w:pPr>
        <w:pStyle w:val="ac"/>
        <w:spacing w:line="360" w:lineRule="auto"/>
        <w:ind w:firstLine="709"/>
        <w:jc w:val="both"/>
        <w:rPr>
          <w:rFonts w:ascii="Times New Roman" w:hAnsi="Times New Roman" w:cs="Times New Roman"/>
          <w:sz w:val="28"/>
          <w:szCs w:val="28"/>
          <w:shd w:val="clear" w:color="auto" w:fill="FFFFFF"/>
        </w:rPr>
      </w:pPr>
      <w:r w:rsidRPr="00A41B3A">
        <w:rPr>
          <w:rFonts w:ascii="Times New Roman" w:hAnsi="Times New Roman" w:cs="Times New Roman"/>
          <w:sz w:val="28"/>
          <w:szCs w:val="28"/>
          <w:shd w:val="clear" w:color="auto" w:fill="FFFFFF"/>
        </w:rPr>
        <w:t>Схожего действительно оказалось немало: в обоих заведениях отсутствуют официанты, заказ нужно делать самому на кассе и забирать там же. Почти все меню представлено на витрине в готовом виде: холодные продукты стоят в холодильниках, горячие продукты на подогреваемых витринах. </w:t>
      </w:r>
    </w:p>
    <w:p w:rsidR="00900E03" w:rsidRDefault="00900E03" w:rsidP="001312A5">
      <w:pPr>
        <w:pStyle w:val="ac"/>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14:anchorId="1CEE9A07" wp14:editId="0897B71E">
            <wp:extent cx="5925787" cy="3194462"/>
            <wp:effectExtent l="0" t="0" r="18415" b="2540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72B4B" w:rsidRDefault="00072B4B" w:rsidP="001312A5">
      <w:pPr>
        <w:pStyle w:val="ac"/>
        <w:jc w:val="center"/>
        <w:rPr>
          <w:rFonts w:ascii="Times New Roman" w:hAnsi="Times New Roman" w:cs="Times New Roman"/>
          <w:sz w:val="28"/>
          <w:szCs w:val="28"/>
          <w:shd w:val="clear" w:color="auto" w:fill="FFFFFF"/>
        </w:rPr>
      </w:pPr>
    </w:p>
    <w:p w:rsidR="009F6790" w:rsidRDefault="009F6790" w:rsidP="001312A5">
      <w:pPr>
        <w:pStyle w:val="ac"/>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 2.3 – Структура рынка общественного питания в РФ</w:t>
      </w:r>
      <w:r w:rsidR="00374BD9" w:rsidRPr="00374BD9">
        <w:rPr>
          <w:rFonts w:ascii="Times New Roman" w:hAnsi="Times New Roman" w:cs="Times New Roman"/>
          <w:sz w:val="28"/>
          <w:szCs w:val="28"/>
          <w:shd w:val="clear" w:color="auto" w:fill="FFFFFF"/>
        </w:rPr>
        <w:t xml:space="preserve"> </w:t>
      </w:r>
      <w:r w:rsidR="000127E9" w:rsidRPr="000127E9">
        <w:rPr>
          <w:rFonts w:ascii="Times New Roman" w:hAnsi="Times New Roman" w:cs="Times New Roman"/>
          <w:sz w:val="28"/>
          <w:szCs w:val="28"/>
          <w:shd w:val="clear" w:color="auto" w:fill="FFFFFF"/>
        </w:rPr>
        <w:t xml:space="preserve">(составлено автором на основе </w:t>
      </w:r>
      <w:r w:rsidR="00374BD9" w:rsidRPr="00374BD9">
        <w:rPr>
          <w:rFonts w:ascii="Times New Roman" w:hAnsi="Times New Roman" w:cs="Times New Roman"/>
          <w:sz w:val="28"/>
          <w:szCs w:val="28"/>
          <w:shd w:val="clear" w:color="auto" w:fill="FFFFFF"/>
        </w:rPr>
        <w:t>[38]</w:t>
      </w:r>
      <w:r w:rsidR="000127E9">
        <w:rPr>
          <w:rFonts w:ascii="Times New Roman" w:hAnsi="Times New Roman" w:cs="Times New Roman"/>
          <w:sz w:val="28"/>
          <w:szCs w:val="28"/>
          <w:shd w:val="clear" w:color="auto" w:fill="FFFFFF"/>
        </w:rPr>
        <w:t>)</w:t>
      </w:r>
    </w:p>
    <w:p w:rsidR="001312A5" w:rsidRPr="00374BD9" w:rsidRDefault="001312A5" w:rsidP="001312A5">
      <w:pPr>
        <w:pStyle w:val="ac"/>
        <w:jc w:val="center"/>
        <w:rPr>
          <w:rFonts w:ascii="Times New Roman" w:hAnsi="Times New Roman" w:cs="Times New Roman"/>
          <w:sz w:val="28"/>
          <w:szCs w:val="28"/>
          <w:shd w:val="clear" w:color="auto" w:fill="FFFFFF"/>
        </w:rPr>
      </w:pPr>
    </w:p>
    <w:p w:rsidR="00900E03" w:rsidRDefault="00900E03" w:rsidP="006D0EE0">
      <w:pPr>
        <w:pStyle w:val="ac"/>
        <w:spacing w:line="360" w:lineRule="auto"/>
        <w:ind w:firstLine="709"/>
        <w:jc w:val="both"/>
        <w:rPr>
          <w:rFonts w:ascii="Times New Roman" w:hAnsi="Times New Roman" w:cs="Times New Roman"/>
          <w:sz w:val="28"/>
          <w:szCs w:val="28"/>
          <w:shd w:val="clear" w:color="auto" w:fill="FFFFFF"/>
        </w:rPr>
      </w:pPr>
      <w:r w:rsidRPr="00900E03">
        <w:rPr>
          <w:rFonts w:ascii="Times New Roman" w:hAnsi="Times New Roman" w:cs="Times New Roman"/>
          <w:sz w:val="28"/>
          <w:szCs w:val="28"/>
          <w:shd w:val="clear" w:color="auto" w:fill="FFFFFF"/>
        </w:rPr>
        <w:t xml:space="preserve">Приведенные данные говорят о том, что на сегодняшний день большим спросом продолжают пользоваться заведения формата «фаст-фуд», что </w:t>
      </w:r>
      <w:r>
        <w:rPr>
          <w:rFonts w:ascii="Times New Roman" w:hAnsi="Times New Roman" w:cs="Times New Roman"/>
          <w:sz w:val="28"/>
          <w:szCs w:val="28"/>
          <w:shd w:val="clear" w:color="auto" w:fill="FFFFFF"/>
        </w:rPr>
        <w:t>составляет 47% от общего количе</w:t>
      </w:r>
      <w:r w:rsidRPr="00900E03">
        <w:rPr>
          <w:rFonts w:ascii="Times New Roman" w:hAnsi="Times New Roman" w:cs="Times New Roman"/>
          <w:sz w:val="28"/>
          <w:szCs w:val="28"/>
          <w:shd w:val="clear" w:color="auto" w:fill="FFFFFF"/>
        </w:rPr>
        <w:t>ства предприятий, такой существенный разрыв обусловлен дешевизной и быстрым обслуживанием в данном сегменте. На втором месте по востребованности находятся кафетерии, на их долю приходится 18%, на долю ресторанов приходится 14%. Сформирована новая стратегия продвижения брендов посредством социальных медиа. Заведения общественного питания активно привлекают</w:t>
      </w:r>
      <w:r>
        <w:rPr>
          <w:rFonts w:ascii="Times New Roman" w:hAnsi="Times New Roman" w:cs="Times New Roman"/>
          <w:sz w:val="28"/>
          <w:szCs w:val="28"/>
          <w:shd w:val="clear" w:color="auto" w:fill="FFFFFF"/>
        </w:rPr>
        <w:t xml:space="preserve"> покупателей за счет исполь</w:t>
      </w:r>
      <w:r w:rsidRPr="00900E03">
        <w:rPr>
          <w:rFonts w:ascii="Times New Roman" w:hAnsi="Times New Roman" w:cs="Times New Roman"/>
          <w:sz w:val="28"/>
          <w:szCs w:val="28"/>
          <w:shd w:val="clear" w:color="auto" w:fill="FFFFFF"/>
        </w:rPr>
        <w:t>зования агрегаторов (Яндекс.</w:t>
      </w:r>
      <w:r>
        <w:rPr>
          <w:rFonts w:ascii="Times New Roman" w:hAnsi="Times New Roman" w:cs="Times New Roman"/>
          <w:sz w:val="28"/>
          <w:szCs w:val="28"/>
          <w:shd w:val="clear" w:color="auto" w:fill="FFFFFF"/>
        </w:rPr>
        <w:t>Еда, Delivery Club и др.). Начи</w:t>
      </w:r>
      <w:r w:rsidRPr="00900E03">
        <w:rPr>
          <w:rFonts w:ascii="Times New Roman" w:hAnsi="Times New Roman" w:cs="Times New Roman"/>
          <w:sz w:val="28"/>
          <w:szCs w:val="28"/>
          <w:shd w:val="clear" w:color="auto" w:fill="FFFFFF"/>
        </w:rPr>
        <w:t>нают также развиваться фабрики-кухни в спальных районах городов, что объясняется ростом популярности доставки на дом.</w:t>
      </w:r>
    </w:p>
    <w:p w:rsidR="00900E03" w:rsidRDefault="00D17DEF" w:rsidP="006D0EE0">
      <w:pPr>
        <w:pStyle w:val="ac"/>
        <w:spacing w:line="360" w:lineRule="auto"/>
        <w:ind w:firstLine="709"/>
        <w:jc w:val="both"/>
        <w:rPr>
          <w:rFonts w:ascii="Times New Roman" w:hAnsi="Times New Roman" w:cs="Times New Roman"/>
          <w:sz w:val="28"/>
          <w:szCs w:val="28"/>
          <w:shd w:val="clear" w:color="auto" w:fill="FFFFFF"/>
        </w:rPr>
      </w:pPr>
      <w:r w:rsidRPr="00D17DEF">
        <w:rPr>
          <w:rFonts w:ascii="Times New Roman" w:hAnsi="Times New Roman" w:cs="Times New Roman"/>
          <w:sz w:val="28"/>
          <w:szCs w:val="28"/>
          <w:shd w:val="clear" w:color="auto" w:fill="FFFFFF"/>
        </w:rPr>
        <w:t xml:space="preserve">Согласно результатам опроса, проведенного в рамках подготовки обзора «Российский рынок ресторанов среднего ценового сегмента 2021», за последний год средний чек в ресторанах casual dining снизился на 3,6%, и достиг суммы в ₽1 184. Снижение среднего чека произошло несмотря на инфляцию, уровень которой по итогам 2020 года составил 4,9%. Основной причиной сокращения расходов россиян на посещения ресторанов стало </w:t>
      </w:r>
      <w:r w:rsidRPr="00D17DEF">
        <w:rPr>
          <w:rFonts w:ascii="Times New Roman" w:hAnsi="Times New Roman" w:cs="Times New Roman"/>
          <w:sz w:val="28"/>
          <w:szCs w:val="28"/>
          <w:shd w:val="clear" w:color="auto" w:fill="FFFFFF"/>
        </w:rPr>
        <w:lastRenderedPageBreak/>
        <w:t>падение уровня доходов. Так, по данным Росстата реальные доходы населения в 2020 г. снизились на 3% по сравнению с 2019 г. Негативный тренд подтверждают и результаты социологического опроса «РБК Исследований рынков», в ходе которого были опрошены посетители ресторанов среднего ценового сегмента. В ходе опроса 2% респондентов признались, что полностью лишились доходов в период пандемии, еще 16% респондентов ответили, что их доход существенно сократился</w:t>
      </w:r>
      <w:r>
        <w:rPr>
          <w:rFonts w:ascii="Times New Roman" w:hAnsi="Times New Roman" w:cs="Times New Roman"/>
          <w:sz w:val="28"/>
          <w:szCs w:val="28"/>
          <w:shd w:val="clear" w:color="auto" w:fill="FFFFFF"/>
        </w:rPr>
        <w:t xml:space="preserve"> </w:t>
      </w:r>
      <w:r w:rsidRPr="00D17DEF">
        <w:rPr>
          <w:rFonts w:ascii="Times New Roman" w:hAnsi="Times New Roman" w:cs="Times New Roman"/>
          <w:sz w:val="28"/>
          <w:szCs w:val="28"/>
          <w:shd w:val="clear" w:color="auto" w:fill="FFFFFF"/>
        </w:rPr>
        <w:t>[</w:t>
      </w:r>
      <w:r w:rsidR="00374BD9" w:rsidRPr="00374BD9">
        <w:rPr>
          <w:rFonts w:ascii="Times New Roman" w:hAnsi="Times New Roman" w:cs="Times New Roman"/>
          <w:sz w:val="28"/>
          <w:szCs w:val="28"/>
          <w:shd w:val="clear" w:color="auto" w:fill="FFFFFF"/>
        </w:rPr>
        <w:t>39</w:t>
      </w:r>
      <w:r w:rsidRPr="00D17DEF">
        <w:rPr>
          <w:rFonts w:ascii="Times New Roman" w:hAnsi="Times New Roman" w:cs="Times New Roman"/>
          <w:sz w:val="28"/>
          <w:szCs w:val="28"/>
          <w:shd w:val="clear" w:color="auto" w:fill="FFFFFF"/>
        </w:rPr>
        <w:t>].</w:t>
      </w:r>
    </w:p>
    <w:p w:rsidR="001312A5" w:rsidRPr="00374BD9" w:rsidRDefault="001312A5" w:rsidP="006D0EE0">
      <w:pPr>
        <w:pStyle w:val="ac"/>
        <w:spacing w:line="360" w:lineRule="auto"/>
        <w:ind w:firstLine="709"/>
        <w:jc w:val="both"/>
        <w:rPr>
          <w:rFonts w:ascii="Times New Roman" w:hAnsi="Times New Roman" w:cs="Times New Roman"/>
          <w:sz w:val="28"/>
          <w:szCs w:val="28"/>
          <w:shd w:val="clear" w:color="auto" w:fill="FFFFFF"/>
        </w:rPr>
      </w:pPr>
    </w:p>
    <w:p w:rsidR="00D17DEF" w:rsidRDefault="00D17DEF" w:rsidP="001312A5">
      <w:pPr>
        <w:pStyle w:val="ac"/>
        <w:jc w:val="both"/>
        <w:rPr>
          <w:rFonts w:ascii="Times New Roman" w:hAnsi="Times New Roman" w:cs="Times New Roman"/>
          <w:sz w:val="28"/>
          <w:szCs w:val="28"/>
          <w:shd w:val="clear" w:color="auto" w:fill="FFFFFF"/>
          <w:lang w:val="en-US"/>
        </w:rPr>
      </w:pPr>
      <w:r>
        <w:rPr>
          <w:noProof/>
          <w:lang w:eastAsia="ru-RU"/>
        </w:rPr>
        <w:drawing>
          <wp:inline distT="0" distB="0" distL="0" distR="0" wp14:anchorId="3F58B2B2" wp14:editId="48CC245D">
            <wp:extent cx="5939790" cy="3207016"/>
            <wp:effectExtent l="0" t="0" r="3810" b="0"/>
            <wp:docPr id="14" name="Рисунок 14" descr="https://i116.fastpic.org/big/2021/1122/59/33fa5fc145a97fb843c7bd5f0fdfc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16.fastpic.org/big/2021/1122/59/33fa5fc145a97fb843c7bd5f0fdfc05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207016"/>
                    </a:xfrm>
                    <a:prstGeom prst="rect">
                      <a:avLst/>
                    </a:prstGeom>
                    <a:noFill/>
                    <a:ln>
                      <a:noFill/>
                    </a:ln>
                  </pic:spPr>
                </pic:pic>
              </a:graphicData>
            </a:graphic>
          </wp:inline>
        </w:drawing>
      </w:r>
    </w:p>
    <w:p w:rsidR="00072B4B" w:rsidRDefault="00072B4B" w:rsidP="001312A5">
      <w:pPr>
        <w:pStyle w:val="ac"/>
        <w:ind w:firstLine="709"/>
        <w:jc w:val="center"/>
        <w:rPr>
          <w:rFonts w:ascii="Times New Roman" w:hAnsi="Times New Roman" w:cs="Times New Roman"/>
          <w:sz w:val="28"/>
          <w:szCs w:val="28"/>
          <w:shd w:val="clear" w:color="auto" w:fill="FFFFFF"/>
        </w:rPr>
      </w:pPr>
    </w:p>
    <w:p w:rsidR="00D17DEF" w:rsidRDefault="00D17DEF" w:rsidP="001312A5">
      <w:pPr>
        <w:pStyle w:val="ac"/>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Рисунок </w:t>
      </w:r>
      <w:r w:rsidR="009F6790">
        <w:rPr>
          <w:rFonts w:ascii="Times New Roman" w:hAnsi="Times New Roman" w:cs="Times New Roman"/>
          <w:sz w:val="28"/>
          <w:szCs w:val="28"/>
          <w:shd w:val="clear" w:color="auto" w:fill="FFFFFF"/>
        </w:rPr>
        <w:t xml:space="preserve">2.4 </w:t>
      </w:r>
      <w:r>
        <w:rPr>
          <w:rFonts w:ascii="Times New Roman" w:hAnsi="Times New Roman" w:cs="Times New Roman"/>
          <w:sz w:val="28"/>
          <w:szCs w:val="28"/>
          <w:shd w:val="clear" w:color="auto" w:fill="FFFFFF"/>
        </w:rPr>
        <w:t>– Динамика изменения среднего чека в ресторанах среднего ценового сегмента, руб</w:t>
      </w:r>
      <w:r w:rsidR="008A173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 </w:t>
      </w:r>
      <w:r w:rsidRPr="00D17DEF">
        <w:rPr>
          <w:rFonts w:ascii="Times New Roman" w:hAnsi="Times New Roman" w:cs="Times New Roman"/>
          <w:sz w:val="28"/>
          <w:szCs w:val="28"/>
          <w:shd w:val="clear" w:color="auto" w:fill="FFFFFF"/>
        </w:rPr>
        <w:t>[</w:t>
      </w:r>
      <w:r w:rsidR="00374BD9" w:rsidRPr="00374BD9">
        <w:rPr>
          <w:rFonts w:ascii="Times New Roman" w:hAnsi="Times New Roman" w:cs="Times New Roman"/>
          <w:sz w:val="28"/>
          <w:szCs w:val="28"/>
          <w:shd w:val="clear" w:color="auto" w:fill="FFFFFF"/>
        </w:rPr>
        <w:t>39</w:t>
      </w:r>
      <w:r w:rsidR="00374BD9">
        <w:rPr>
          <w:rFonts w:ascii="Times New Roman" w:hAnsi="Times New Roman" w:cs="Times New Roman"/>
          <w:sz w:val="28"/>
          <w:szCs w:val="28"/>
          <w:shd w:val="clear" w:color="auto" w:fill="FFFFFF"/>
        </w:rPr>
        <w:t>]</w:t>
      </w:r>
    </w:p>
    <w:p w:rsidR="001312A5" w:rsidRPr="00374BD9" w:rsidRDefault="001312A5" w:rsidP="001312A5">
      <w:pPr>
        <w:pStyle w:val="ac"/>
        <w:ind w:firstLine="709"/>
        <w:jc w:val="center"/>
        <w:rPr>
          <w:rFonts w:ascii="Times New Roman" w:hAnsi="Times New Roman" w:cs="Times New Roman"/>
          <w:sz w:val="28"/>
          <w:szCs w:val="28"/>
          <w:shd w:val="clear" w:color="auto" w:fill="FFFFFF"/>
        </w:rPr>
      </w:pPr>
    </w:p>
    <w:p w:rsidR="00D17DEF" w:rsidRPr="00D17DEF" w:rsidRDefault="00D17DEF" w:rsidP="006D0EE0">
      <w:pPr>
        <w:pStyle w:val="ac"/>
        <w:spacing w:line="360" w:lineRule="auto"/>
        <w:ind w:firstLine="709"/>
        <w:jc w:val="both"/>
        <w:rPr>
          <w:rFonts w:ascii="Times New Roman" w:hAnsi="Times New Roman" w:cs="Times New Roman"/>
          <w:sz w:val="28"/>
          <w:szCs w:val="28"/>
          <w:shd w:val="clear" w:color="auto" w:fill="FFFFFF"/>
        </w:rPr>
      </w:pPr>
      <w:r w:rsidRPr="00D17DEF">
        <w:rPr>
          <w:rFonts w:ascii="Times New Roman" w:hAnsi="Times New Roman" w:cs="Times New Roman"/>
          <w:sz w:val="28"/>
          <w:szCs w:val="28"/>
          <w:shd w:val="clear" w:color="auto" w:fill="FFFFFF"/>
        </w:rPr>
        <w:t>По данным </w:t>
      </w:r>
      <w:r w:rsidRPr="009B38E1">
        <w:rPr>
          <w:rFonts w:ascii="Times New Roman" w:hAnsi="Times New Roman" w:cs="Times New Roman"/>
          <w:sz w:val="28"/>
          <w:szCs w:val="28"/>
          <w:shd w:val="clear" w:color="auto" w:fill="FFFFFF"/>
        </w:rPr>
        <w:t>«Анализа отрасли общественного питания в России»</w:t>
      </w:r>
      <w:r w:rsidRPr="00D17DEF">
        <w:rPr>
          <w:rFonts w:ascii="Times New Roman" w:hAnsi="Times New Roman" w:cs="Times New Roman"/>
          <w:sz w:val="28"/>
          <w:szCs w:val="28"/>
          <w:shd w:val="clear" w:color="auto" w:fill="FFFFFF"/>
        </w:rPr>
        <w:t>, подготовленного BusinesStat в 2022 г, в 2017-2021 гг</w:t>
      </w:r>
      <w:r w:rsidR="008A173E">
        <w:rPr>
          <w:rFonts w:ascii="Times New Roman" w:hAnsi="Times New Roman" w:cs="Times New Roman"/>
          <w:sz w:val="28"/>
          <w:szCs w:val="28"/>
          <w:shd w:val="clear" w:color="auto" w:fill="FFFFFF"/>
        </w:rPr>
        <w:t>.</w:t>
      </w:r>
      <w:r w:rsidRPr="00D17DEF">
        <w:rPr>
          <w:rFonts w:ascii="Times New Roman" w:hAnsi="Times New Roman" w:cs="Times New Roman"/>
          <w:sz w:val="28"/>
          <w:szCs w:val="28"/>
          <w:shd w:val="clear" w:color="auto" w:fill="FFFFFF"/>
        </w:rPr>
        <w:t xml:space="preserve"> численность предприятий этой отрасли в стране выросла на 2% c 186,9 тыс</w:t>
      </w:r>
      <w:r w:rsidR="008A173E">
        <w:rPr>
          <w:rFonts w:ascii="Times New Roman" w:hAnsi="Times New Roman" w:cs="Times New Roman"/>
          <w:sz w:val="28"/>
          <w:szCs w:val="28"/>
          <w:shd w:val="clear" w:color="auto" w:fill="FFFFFF"/>
        </w:rPr>
        <w:t>.</w:t>
      </w:r>
      <w:r w:rsidRPr="00D17DEF">
        <w:rPr>
          <w:rFonts w:ascii="Times New Roman" w:hAnsi="Times New Roman" w:cs="Times New Roman"/>
          <w:sz w:val="28"/>
          <w:szCs w:val="28"/>
          <w:shd w:val="clear" w:color="auto" w:fill="FFFFFF"/>
        </w:rPr>
        <w:t xml:space="preserve"> до 190,4 тыс. </w:t>
      </w:r>
      <w:r w:rsidR="001312A5">
        <w:rPr>
          <w:rFonts w:ascii="Times New Roman" w:hAnsi="Times New Roman" w:cs="Times New Roman"/>
          <w:sz w:val="28"/>
          <w:szCs w:val="28"/>
          <w:shd w:val="clear" w:color="auto" w:fill="FFFFFF"/>
        </w:rPr>
        <w:t xml:space="preserve">(рисунок 2.5). </w:t>
      </w:r>
      <w:r w:rsidRPr="00D17DEF">
        <w:rPr>
          <w:rFonts w:ascii="Times New Roman" w:hAnsi="Times New Roman" w:cs="Times New Roman"/>
          <w:sz w:val="28"/>
          <w:szCs w:val="28"/>
          <w:shd w:val="clear" w:color="auto" w:fill="FFFFFF"/>
        </w:rPr>
        <w:t>На протяжении всего периода показатель преимущественно рос. Исключение составил 2020 г со снижением на 6% к предыдущему году</w:t>
      </w:r>
      <w:r w:rsidR="008A173E">
        <w:rPr>
          <w:rFonts w:ascii="Times New Roman" w:hAnsi="Times New Roman" w:cs="Times New Roman"/>
          <w:sz w:val="28"/>
          <w:szCs w:val="28"/>
          <w:shd w:val="clear" w:color="auto" w:fill="FFFFFF"/>
        </w:rPr>
        <w:t> </w:t>
      </w:r>
      <w:r w:rsidRPr="00D17DEF">
        <w:rPr>
          <w:rFonts w:ascii="Times New Roman" w:hAnsi="Times New Roman" w:cs="Times New Roman"/>
          <w:sz w:val="28"/>
          <w:szCs w:val="28"/>
          <w:shd w:val="clear" w:color="auto" w:fill="FFFFFF"/>
        </w:rPr>
        <w:t>(</w:t>
      </w:r>
      <w:r w:rsidR="008A173E">
        <w:rPr>
          <w:rFonts w:ascii="Times New Roman" w:hAnsi="Times New Roman" w:cs="Times New Roman"/>
          <w:sz w:val="28"/>
          <w:szCs w:val="28"/>
          <w:shd w:val="clear" w:color="auto" w:fill="FFFFFF"/>
        </w:rPr>
        <w:t>–</w:t>
      </w:r>
      <w:r w:rsidRPr="00D17DEF">
        <w:rPr>
          <w:rFonts w:ascii="Times New Roman" w:hAnsi="Times New Roman" w:cs="Times New Roman"/>
          <w:sz w:val="28"/>
          <w:szCs w:val="28"/>
          <w:shd w:val="clear" w:color="auto" w:fill="FFFFFF"/>
        </w:rPr>
        <w:t>1,1 тыс). Отрасль общественного питания признана одной из наиболее пострадавших от пандемии сфер. Весенний локдаун, падение рубля и резкое сокращение туристического потока нанесли серьезный удар по ресторанному бизнесу.</w:t>
      </w:r>
    </w:p>
    <w:p w:rsidR="00D17DEF" w:rsidRPr="00D17DEF" w:rsidRDefault="00D17DEF" w:rsidP="001312A5">
      <w:pPr>
        <w:pStyle w:val="ac"/>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inline distT="0" distB="0" distL="0" distR="0" wp14:anchorId="5A9BEB7C" wp14:editId="2AA5DCE0">
            <wp:extent cx="5878285" cy="2838202"/>
            <wp:effectExtent l="0" t="0" r="825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232.png"/>
                    <pic:cNvPicPr/>
                  </pic:nvPicPr>
                  <pic:blipFill>
                    <a:blip r:embed="rId13">
                      <a:extLst>
                        <a:ext uri="{28A0092B-C50C-407E-A947-70E740481C1C}">
                          <a14:useLocalDpi xmlns:a14="http://schemas.microsoft.com/office/drawing/2010/main" val="0"/>
                        </a:ext>
                      </a:extLst>
                    </a:blip>
                    <a:stretch>
                      <a:fillRect/>
                    </a:stretch>
                  </pic:blipFill>
                  <pic:spPr>
                    <a:xfrm>
                      <a:off x="0" y="0"/>
                      <a:ext cx="5879619" cy="2838846"/>
                    </a:xfrm>
                    <a:prstGeom prst="rect">
                      <a:avLst/>
                    </a:prstGeom>
                  </pic:spPr>
                </pic:pic>
              </a:graphicData>
            </a:graphic>
          </wp:inline>
        </w:drawing>
      </w:r>
    </w:p>
    <w:p w:rsidR="00072B4B" w:rsidRDefault="00072B4B" w:rsidP="001312A5">
      <w:pPr>
        <w:pStyle w:val="ac"/>
        <w:ind w:firstLine="709"/>
        <w:jc w:val="center"/>
        <w:rPr>
          <w:rFonts w:ascii="Times New Roman" w:hAnsi="Times New Roman" w:cs="Times New Roman"/>
          <w:sz w:val="28"/>
          <w:szCs w:val="28"/>
          <w:shd w:val="clear" w:color="auto" w:fill="FFFFFF"/>
        </w:rPr>
      </w:pPr>
    </w:p>
    <w:p w:rsidR="008B142E" w:rsidRDefault="008B142E" w:rsidP="001312A5">
      <w:pPr>
        <w:pStyle w:val="ac"/>
        <w:ind w:firstLine="709"/>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Рисунок </w:t>
      </w:r>
      <w:r w:rsidR="009F6790">
        <w:rPr>
          <w:rFonts w:ascii="Times New Roman" w:hAnsi="Times New Roman" w:cs="Times New Roman"/>
          <w:sz w:val="28"/>
          <w:szCs w:val="28"/>
          <w:shd w:val="clear" w:color="auto" w:fill="FFFFFF"/>
        </w:rPr>
        <w:t xml:space="preserve">2.5 </w:t>
      </w:r>
      <w:r>
        <w:rPr>
          <w:rFonts w:ascii="Times New Roman" w:hAnsi="Times New Roman" w:cs="Times New Roman"/>
          <w:sz w:val="28"/>
          <w:szCs w:val="28"/>
          <w:shd w:val="clear" w:color="auto" w:fill="FFFFFF"/>
        </w:rPr>
        <w:t>– Численность пред</w:t>
      </w:r>
      <w:r w:rsidR="001312A5">
        <w:rPr>
          <w:rFonts w:ascii="Times New Roman" w:hAnsi="Times New Roman" w:cs="Times New Roman"/>
          <w:sz w:val="28"/>
          <w:szCs w:val="28"/>
          <w:shd w:val="clear" w:color="auto" w:fill="FFFFFF"/>
        </w:rPr>
        <w:t>приятий общественного питания в </w:t>
      </w:r>
      <w:r>
        <w:rPr>
          <w:rFonts w:ascii="Times New Roman" w:hAnsi="Times New Roman" w:cs="Times New Roman"/>
          <w:sz w:val="28"/>
          <w:szCs w:val="28"/>
          <w:shd w:val="clear" w:color="auto" w:fill="FFFFFF"/>
        </w:rPr>
        <w:t>РФ</w:t>
      </w:r>
      <w:r w:rsidR="001312A5">
        <w:rPr>
          <w:rFonts w:ascii="Times New Roman" w:hAnsi="Times New Roman" w:cs="Times New Roman"/>
          <w:sz w:val="28"/>
          <w:szCs w:val="28"/>
          <w:shd w:val="clear" w:color="auto" w:fill="FFFFFF"/>
        </w:rPr>
        <w:t> </w:t>
      </w:r>
      <w:r w:rsidR="006309E8">
        <w:rPr>
          <w:rFonts w:ascii="Times New Roman" w:hAnsi="Times New Roman" w:cs="Times New Roman"/>
          <w:sz w:val="28"/>
          <w:szCs w:val="28"/>
          <w:shd w:val="clear" w:color="auto" w:fill="FFFFFF"/>
        </w:rPr>
        <w:t>[39]</w:t>
      </w:r>
    </w:p>
    <w:p w:rsidR="001312A5" w:rsidRPr="001D32F7" w:rsidRDefault="001312A5" w:rsidP="001312A5">
      <w:pPr>
        <w:pStyle w:val="ac"/>
        <w:spacing w:line="360" w:lineRule="auto"/>
        <w:ind w:firstLine="709"/>
        <w:jc w:val="center"/>
        <w:rPr>
          <w:rFonts w:ascii="Times New Roman" w:hAnsi="Times New Roman" w:cs="Times New Roman"/>
          <w:sz w:val="28"/>
          <w:szCs w:val="28"/>
          <w:shd w:val="clear" w:color="auto" w:fill="FFFFFF"/>
        </w:rPr>
      </w:pPr>
    </w:p>
    <w:p w:rsidR="00D17DEF" w:rsidRDefault="00D17DEF" w:rsidP="006D0EE0">
      <w:pPr>
        <w:pStyle w:val="ac"/>
        <w:spacing w:line="360" w:lineRule="auto"/>
        <w:ind w:firstLine="709"/>
        <w:jc w:val="both"/>
        <w:rPr>
          <w:rFonts w:ascii="Times New Roman" w:hAnsi="Times New Roman" w:cs="Times New Roman"/>
          <w:sz w:val="28"/>
          <w:szCs w:val="28"/>
          <w:shd w:val="clear" w:color="auto" w:fill="FFFFFF"/>
        </w:rPr>
      </w:pPr>
      <w:r w:rsidRPr="00D17DEF">
        <w:rPr>
          <w:rFonts w:ascii="Times New Roman" w:hAnsi="Times New Roman" w:cs="Times New Roman"/>
          <w:sz w:val="28"/>
          <w:szCs w:val="28"/>
          <w:shd w:val="clear" w:color="auto" w:fill="FFFFFF"/>
        </w:rPr>
        <w:t>В 2017-2019 гг</w:t>
      </w:r>
      <w:r w:rsidR="008A173E">
        <w:rPr>
          <w:rFonts w:ascii="Times New Roman" w:hAnsi="Times New Roman" w:cs="Times New Roman"/>
          <w:sz w:val="28"/>
          <w:szCs w:val="28"/>
          <w:shd w:val="clear" w:color="auto" w:fill="FFFFFF"/>
        </w:rPr>
        <w:t>.</w:t>
      </w:r>
      <w:r w:rsidRPr="00D17DEF">
        <w:rPr>
          <w:rFonts w:ascii="Times New Roman" w:hAnsi="Times New Roman" w:cs="Times New Roman"/>
          <w:sz w:val="28"/>
          <w:szCs w:val="28"/>
          <w:shd w:val="clear" w:color="auto" w:fill="FFFFFF"/>
        </w:rPr>
        <w:t xml:space="preserve"> численность персонала отрасли общественного питания в России выросла на 3,7% и составила 807,5 тыс</w:t>
      </w:r>
      <w:r w:rsidR="008A173E">
        <w:rPr>
          <w:rFonts w:ascii="Times New Roman" w:hAnsi="Times New Roman" w:cs="Times New Roman"/>
          <w:sz w:val="28"/>
          <w:szCs w:val="28"/>
          <w:shd w:val="clear" w:color="auto" w:fill="FFFFFF"/>
        </w:rPr>
        <w:t>.</w:t>
      </w:r>
      <w:r w:rsidRPr="00D17DEF">
        <w:rPr>
          <w:rFonts w:ascii="Times New Roman" w:hAnsi="Times New Roman" w:cs="Times New Roman"/>
          <w:sz w:val="28"/>
          <w:szCs w:val="28"/>
          <w:shd w:val="clear" w:color="auto" w:fill="FFFFFF"/>
        </w:rPr>
        <w:t xml:space="preserve"> чел к концу периода. В 2020 г трудовые ресурсы предприятий отрасли понизились на 1,7% – до 793,6 тыс</w:t>
      </w:r>
      <w:r w:rsidR="008A173E">
        <w:rPr>
          <w:rFonts w:ascii="Times New Roman" w:hAnsi="Times New Roman" w:cs="Times New Roman"/>
          <w:sz w:val="28"/>
          <w:szCs w:val="28"/>
          <w:shd w:val="clear" w:color="auto" w:fill="FFFFFF"/>
        </w:rPr>
        <w:t>.</w:t>
      </w:r>
      <w:r w:rsidRPr="00D17DEF">
        <w:rPr>
          <w:rFonts w:ascii="Times New Roman" w:hAnsi="Times New Roman" w:cs="Times New Roman"/>
          <w:sz w:val="28"/>
          <w:szCs w:val="28"/>
          <w:shd w:val="clear" w:color="auto" w:fill="FFFFFF"/>
        </w:rPr>
        <w:t xml:space="preserve"> чел.</w:t>
      </w:r>
      <w:r w:rsidR="001312A5">
        <w:rPr>
          <w:rFonts w:ascii="Times New Roman" w:hAnsi="Times New Roman" w:cs="Times New Roman"/>
          <w:sz w:val="28"/>
          <w:szCs w:val="28"/>
          <w:shd w:val="clear" w:color="auto" w:fill="FFFFFF"/>
        </w:rPr>
        <w:t xml:space="preserve"> (таблица 2.2).</w:t>
      </w:r>
      <w:r w:rsidRPr="00D17DEF">
        <w:rPr>
          <w:rFonts w:ascii="Times New Roman" w:hAnsi="Times New Roman" w:cs="Times New Roman"/>
          <w:sz w:val="28"/>
          <w:szCs w:val="28"/>
          <w:shd w:val="clear" w:color="auto" w:fill="FFFFFF"/>
        </w:rPr>
        <w:t xml:space="preserve"> Сокращение численности сотрудников заведений произошло из-за ограничительных мер для сдерживания распространения коронавируса в стране, когда с марта по июнь 2020 г</w:t>
      </w:r>
      <w:r w:rsidR="008A173E">
        <w:rPr>
          <w:rFonts w:ascii="Times New Roman" w:hAnsi="Times New Roman" w:cs="Times New Roman"/>
          <w:sz w:val="28"/>
          <w:szCs w:val="28"/>
          <w:shd w:val="clear" w:color="auto" w:fill="FFFFFF"/>
        </w:rPr>
        <w:t>.</w:t>
      </w:r>
      <w:r w:rsidRPr="00D17DEF">
        <w:rPr>
          <w:rFonts w:ascii="Times New Roman" w:hAnsi="Times New Roman" w:cs="Times New Roman"/>
          <w:sz w:val="28"/>
          <w:szCs w:val="28"/>
          <w:shd w:val="clear" w:color="auto" w:fill="FFFFFF"/>
        </w:rPr>
        <w:t xml:space="preserve"> была приостановлена ресторанная деятельность. В 2021 г</w:t>
      </w:r>
      <w:r w:rsidR="008A173E">
        <w:rPr>
          <w:rFonts w:ascii="Times New Roman" w:hAnsi="Times New Roman" w:cs="Times New Roman"/>
          <w:sz w:val="28"/>
          <w:szCs w:val="28"/>
          <w:shd w:val="clear" w:color="auto" w:fill="FFFFFF"/>
        </w:rPr>
        <w:t>.</w:t>
      </w:r>
      <w:r w:rsidRPr="00D17DEF">
        <w:rPr>
          <w:rFonts w:ascii="Times New Roman" w:hAnsi="Times New Roman" w:cs="Times New Roman"/>
          <w:sz w:val="28"/>
          <w:szCs w:val="28"/>
          <w:shd w:val="clear" w:color="auto" w:fill="FFFFFF"/>
        </w:rPr>
        <w:t xml:space="preserve"> средняя численность персонала в отрасли выросла на 4,4% и достигла 828,8 тыс</w:t>
      </w:r>
      <w:r w:rsidR="008A173E">
        <w:rPr>
          <w:rFonts w:ascii="Times New Roman" w:hAnsi="Times New Roman" w:cs="Times New Roman"/>
          <w:sz w:val="28"/>
          <w:szCs w:val="28"/>
          <w:shd w:val="clear" w:color="auto" w:fill="FFFFFF"/>
        </w:rPr>
        <w:t>.</w:t>
      </w:r>
      <w:r w:rsidRPr="00D17DEF">
        <w:rPr>
          <w:rFonts w:ascii="Times New Roman" w:hAnsi="Times New Roman" w:cs="Times New Roman"/>
          <w:sz w:val="28"/>
          <w:szCs w:val="28"/>
          <w:shd w:val="clear" w:color="auto" w:fill="FFFFFF"/>
        </w:rPr>
        <w:t xml:space="preserve"> чел.</w:t>
      </w:r>
      <w:r w:rsidR="008B142E">
        <w:rPr>
          <w:rFonts w:ascii="Times New Roman" w:hAnsi="Times New Roman" w:cs="Times New Roman"/>
          <w:sz w:val="28"/>
          <w:szCs w:val="28"/>
          <w:shd w:val="clear" w:color="auto" w:fill="FFFFFF"/>
        </w:rPr>
        <w:t xml:space="preserve"> К сожалению, в 2022 </w:t>
      </w:r>
      <w:r w:rsidR="008A173E">
        <w:rPr>
          <w:rFonts w:ascii="Times New Roman" w:hAnsi="Times New Roman" w:cs="Times New Roman"/>
          <w:sz w:val="28"/>
          <w:szCs w:val="28"/>
          <w:shd w:val="clear" w:color="auto" w:fill="FFFFFF"/>
        </w:rPr>
        <w:t>г.</w:t>
      </w:r>
      <w:r w:rsidR="008B142E">
        <w:rPr>
          <w:rFonts w:ascii="Times New Roman" w:hAnsi="Times New Roman" w:cs="Times New Roman"/>
          <w:sz w:val="28"/>
          <w:szCs w:val="28"/>
          <w:shd w:val="clear" w:color="auto" w:fill="FFFFFF"/>
        </w:rPr>
        <w:t xml:space="preserve"> из-за геополитик</w:t>
      </w:r>
      <w:r w:rsidR="008A173E">
        <w:rPr>
          <w:rFonts w:ascii="Times New Roman" w:hAnsi="Times New Roman" w:cs="Times New Roman"/>
          <w:sz w:val="28"/>
          <w:szCs w:val="28"/>
          <w:shd w:val="clear" w:color="auto" w:fill="FFFFFF"/>
        </w:rPr>
        <w:t>и</w:t>
      </w:r>
      <w:r w:rsidR="008B142E">
        <w:rPr>
          <w:rFonts w:ascii="Times New Roman" w:hAnsi="Times New Roman" w:cs="Times New Roman"/>
          <w:sz w:val="28"/>
          <w:szCs w:val="28"/>
          <w:shd w:val="clear" w:color="auto" w:fill="FFFFFF"/>
        </w:rPr>
        <w:t xml:space="preserve"> ситуации рынок труда ресторанов сократился на 5%.</w:t>
      </w:r>
    </w:p>
    <w:p w:rsidR="001312A5" w:rsidRDefault="001312A5" w:rsidP="006D0EE0">
      <w:pPr>
        <w:pStyle w:val="ac"/>
        <w:spacing w:line="360" w:lineRule="auto"/>
        <w:ind w:firstLine="709"/>
        <w:jc w:val="both"/>
        <w:rPr>
          <w:rFonts w:ascii="Times New Roman" w:hAnsi="Times New Roman" w:cs="Times New Roman"/>
          <w:sz w:val="28"/>
          <w:szCs w:val="28"/>
          <w:shd w:val="clear" w:color="auto" w:fill="FFFFFF"/>
        </w:rPr>
      </w:pPr>
    </w:p>
    <w:p w:rsidR="0009445F" w:rsidRDefault="0009445F" w:rsidP="00072B4B">
      <w:pPr>
        <w:pStyle w:val="ac"/>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Таблица </w:t>
      </w:r>
      <w:r w:rsidR="009F6790">
        <w:rPr>
          <w:rFonts w:ascii="Times New Roman" w:hAnsi="Times New Roman" w:cs="Times New Roman"/>
          <w:sz w:val="28"/>
          <w:szCs w:val="28"/>
          <w:shd w:val="clear" w:color="auto" w:fill="FFFFFF"/>
        </w:rPr>
        <w:t xml:space="preserve">2.2 </w:t>
      </w:r>
      <w:r>
        <w:rPr>
          <w:rFonts w:ascii="Times New Roman" w:hAnsi="Times New Roman" w:cs="Times New Roman"/>
          <w:sz w:val="28"/>
          <w:szCs w:val="28"/>
          <w:shd w:val="clear" w:color="auto" w:fill="FFFFFF"/>
        </w:rPr>
        <w:t>– Численность персонала отрасли общественного питания в РФ</w:t>
      </w:r>
      <w:r w:rsidR="000D045A">
        <w:rPr>
          <w:rFonts w:ascii="Times New Roman" w:hAnsi="Times New Roman" w:cs="Times New Roman"/>
          <w:sz w:val="28"/>
          <w:szCs w:val="28"/>
          <w:shd w:val="clear" w:color="auto" w:fill="FFFFFF"/>
        </w:rPr>
        <w:t xml:space="preserve"> (составлено автором на основе [39])</w:t>
      </w:r>
    </w:p>
    <w:p w:rsidR="001312A5" w:rsidRPr="001D32F7" w:rsidRDefault="001312A5" w:rsidP="001312A5">
      <w:pPr>
        <w:pStyle w:val="ac"/>
        <w:ind w:firstLine="709"/>
        <w:jc w:val="both"/>
        <w:rPr>
          <w:rFonts w:ascii="Times New Roman" w:hAnsi="Times New Roman" w:cs="Times New Roman"/>
          <w:sz w:val="28"/>
          <w:szCs w:val="28"/>
          <w:shd w:val="clear" w:color="auto" w:fill="FFFFFF"/>
        </w:rPr>
      </w:pPr>
    </w:p>
    <w:tbl>
      <w:tblPr>
        <w:tblStyle w:val="a6"/>
        <w:tblW w:w="0" w:type="auto"/>
        <w:tblInd w:w="108" w:type="dxa"/>
        <w:tblLook w:val="04A0" w:firstRow="1" w:lastRow="0" w:firstColumn="1" w:lastColumn="0" w:noHBand="0" w:noVBand="1"/>
      </w:tblPr>
      <w:tblGrid>
        <w:gridCol w:w="2174"/>
        <w:gridCol w:w="3071"/>
        <w:gridCol w:w="4111"/>
      </w:tblGrid>
      <w:tr w:rsidR="008B142E" w:rsidTr="008A173E">
        <w:tc>
          <w:tcPr>
            <w:tcW w:w="2174" w:type="dxa"/>
          </w:tcPr>
          <w:p w:rsidR="008B142E" w:rsidRPr="0029427E" w:rsidRDefault="008B142E" w:rsidP="001312A5">
            <w:pPr>
              <w:pStyle w:val="ac"/>
              <w:spacing w:line="360" w:lineRule="auto"/>
              <w:jc w:val="center"/>
              <w:rPr>
                <w:rFonts w:ascii="Times New Roman" w:hAnsi="Times New Roman" w:cs="Times New Roman"/>
                <w:sz w:val="24"/>
                <w:szCs w:val="28"/>
                <w:shd w:val="clear" w:color="auto" w:fill="FFFFFF"/>
              </w:rPr>
            </w:pPr>
            <w:r w:rsidRPr="0029427E">
              <w:rPr>
                <w:rFonts w:ascii="Times New Roman" w:hAnsi="Times New Roman" w:cs="Times New Roman"/>
                <w:sz w:val="24"/>
                <w:szCs w:val="28"/>
                <w:shd w:val="clear" w:color="auto" w:fill="FFFFFF"/>
              </w:rPr>
              <w:t>Год</w:t>
            </w:r>
          </w:p>
        </w:tc>
        <w:tc>
          <w:tcPr>
            <w:tcW w:w="3071" w:type="dxa"/>
          </w:tcPr>
          <w:p w:rsidR="008B142E" w:rsidRPr="0029427E" w:rsidRDefault="008B142E" w:rsidP="001312A5">
            <w:pPr>
              <w:pStyle w:val="ac"/>
              <w:spacing w:line="360" w:lineRule="auto"/>
              <w:jc w:val="center"/>
              <w:rPr>
                <w:rFonts w:ascii="Times New Roman" w:hAnsi="Times New Roman" w:cs="Times New Roman"/>
                <w:sz w:val="24"/>
                <w:szCs w:val="28"/>
                <w:shd w:val="clear" w:color="auto" w:fill="FFFFFF"/>
              </w:rPr>
            </w:pPr>
            <w:r w:rsidRPr="0029427E">
              <w:rPr>
                <w:rFonts w:ascii="Times New Roman" w:hAnsi="Times New Roman" w:cs="Times New Roman"/>
                <w:sz w:val="24"/>
                <w:szCs w:val="28"/>
                <w:shd w:val="clear" w:color="auto" w:fill="FFFFFF"/>
              </w:rPr>
              <w:t>Численность персонала в РФ, тыс.чел</w:t>
            </w:r>
          </w:p>
        </w:tc>
        <w:tc>
          <w:tcPr>
            <w:tcW w:w="4111" w:type="dxa"/>
          </w:tcPr>
          <w:p w:rsidR="008B142E" w:rsidRPr="0029427E" w:rsidRDefault="008B142E" w:rsidP="001312A5">
            <w:pPr>
              <w:pStyle w:val="ac"/>
              <w:spacing w:line="360" w:lineRule="auto"/>
              <w:jc w:val="center"/>
              <w:rPr>
                <w:rFonts w:ascii="Times New Roman" w:hAnsi="Times New Roman" w:cs="Times New Roman"/>
                <w:sz w:val="24"/>
                <w:szCs w:val="28"/>
                <w:shd w:val="clear" w:color="auto" w:fill="FFFFFF"/>
              </w:rPr>
            </w:pPr>
            <w:r w:rsidRPr="0029427E">
              <w:rPr>
                <w:rFonts w:ascii="Times New Roman" w:hAnsi="Times New Roman" w:cs="Times New Roman"/>
                <w:sz w:val="24"/>
                <w:szCs w:val="28"/>
                <w:shd w:val="clear" w:color="auto" w:fill="FFFFFF"/>
              </w:rPr>
              <w:t>Рост, % (по сравнению  с прошлым периодом)</w:t>
            </w:r>
          </w:p>
        </w:tc>
      </w:tr>
      <w:tr w:rsidR="008B142E" w:rsidTr="008A173E">
        <w:tc>
          <w:tcPr>
            <w:tcW w:w="2174" w:type="dxa"/>
          </w:tcPr>
          <w:p w:rsidR="008B142E" w:rsidRPr="0029427E" w:rsidRDefault="008B142E" w:rsidP="008B142E">
            <w:pPr>
              <w:pStyle w:val="ac"/>
              <w:spacing w:line="360" w:lineRule="auto"/>
              <w:jc w:val="both"/>
              <w:rPr>
                <w:rFonts w:ascii="Times New Roman" w:hAnsi="Times New Roman" w:cs="Times New Roman"/>
                <w:sz w:val="24"/>
                <w:szCs w:val="28"/>
                <w:shd w:val="clear" w:color="auto" w:fill="FFFFFF"/>
              </w:rPr>
            </w:pPr>
            <w:r w:rsidRPr="0029427E">
              <w:rPr>
                <w:rFonts w:ascii="Times New Roman" w:hAnsi="Times New Roman" w:cs="Times New Roman"/>
                <w:sz w:val="24"/>
                <w:szCs w:val="28"/>
                <w:shd w:val="clear" w:color="auto" w:fill="FFFFFF"/>
              </w:rPr>
              <w:t>2017-2019</w:t>
            </w:r>
          </w:p>
        </w:tc>
        <w:tc>
          <w:tcPr>
            <w:tcW w:w="3071" w:type="dxa"/>
          </w:tcPr>
          <w:p w:rsidR="008B142E" w:rsidRPr="0029427E" w:rsidRDefault="008B142E" w:rsidP="008B142E">
            <w:pPr>
              <w:pStyle w:val="ac"/>
              <w:spacing w:line="360" w:lineRule="auto"/>
              <w:jc w:val="both"/>
              <w:rPr>
                <w:rFonts w:ascii="Times New Roman" w:hAnsi="Times New Roman" w:cs="Times New Roman"/>
                <w:sz w:val="24"/>
                <w:szCs w:val="28"/>
                <w:shd w:val="clear" w:color="auto" w:fill="FFFFFF"/>
              </w:rPr>
            </w:pPr>
            <w:r w:rsidRPr="0029427E">
              <w:rPr>
                <w:rFonts w:ascii="Times New Roman" w:hAnsi="Times New Roman" w:cs="Times New Roman"/>
                <w:sz w:val="24"/>
                <w:szCs w:val="28"/>
                <w:shd w:val="clear" w:color="auto" w:fill="FFFFFF"/>
              </w:rPr>
              <w:t xml:space="preserve">807,5 </w:t>
            </w:r>
          </w:p>
        </w:tc>
        <w:tc>
          <w:tcPr>
            <w:tcW w:w="4111" w:type="dxa"/>
          </w:tcPr>
          <w:p w:rsidR="008B142E" w:rsidRPr="0029427E" w:rsidRDefault="008B142E" w:rsidP="006D0EE0">
            <w:pPr>
              <w:pStyle w:val="ac"/>
              <w:spacing w:line="360" w:lineRule="auto"/>
              <w:jc w:val="both"/>
              <w:rPr>
                <w:rFonts w:ascii="Times New Roman" w:hAnsi="Times New Roman" w:cs="Times New Roman"/>
                <w:sz w:val="24"/>
                <w:szCs w:val="28"/>
                <w:shd w:val="clear" w:color="auto" w:fill="FFFFFF"/>
              </w:rPr>
            </w:pPr>
            <w:r w:rsidRPr="0029427E">
              <w:rPr>
                <w:rFonts w:ascii="Times New Roman" w:hAnsi="Times New Roman" w:cs="Times New Roman"/>
                <w:sz w:val="24"/>
                <w:szCs w:val="28"/>
                <w:shd w:val="clear" w:color="auto" w:fill="FFFFFF"/>
              </w:rPr>
              <w:t>+3,7%</w:t>
            </w:r>
          </w:p>
        </w:tc>
      </w:tr>
      <w:tr w:rsidR="008B142E" w:rsidTr="008A173E">
        <w:tc>
          <w:tcPr>
            <w:tcW w:w="2174" w:type="dxa"/>
          </w:tcPr>
          <w:p w:rsidR="008B142E" w:rsidRPr="0029427E" w:rsidRDefault="008B142E" w:rsidP="006D0EE0">
            <w:pPr>
              <w:pStyle w:val="ac"/>
              <w:spacing w:line="360" w:lineRule="auto"/>
              <w:jc w:val="both"/>
              <w:rPr>
                <w:rFonts w:ascii="Times New Roman" w:hAnsi="Times New Roman" w:cs="Times New Roman"/>
                <w:sz w:val="24"/>
                <w:szCs w:val="28"/>
                <w:shd w:val="clear" w:color="auto" w:fill="FFFFFF"/>
              </w:rPr>
            </w:pPr>
            <w:r w:rsidRPr="0029427E">
              <w:rPr>
                <w:rFonts w:ascii="Times New Roman" w:hAnsi="Times New Roman" w:cs="Times New Roman"/>
                <w:sz w:val="24"/>
                <w:szCs w:val="28"/>
                <w:shd w:val="clear" w:color="auto" w:fill="FFFFFF"/>
              </w:rPr>
              <w:t>2020</w:t>
            </w:r>
          </w:p>
        </w:tc>
        <w:tc>
          <w:tcPr>
            <w:tcW w:w="3071" w:type="dxa"/>
          </w:tcPr>
          <w:p w:rsidR="008B142E" w:rsidRPr="0029427E" w:rsidRDefault="008B142E" w:rsidP="006D0EE0">
            <w:pPr>
              <w:pStyle w:val="ac"/>
              <w:spacing w:line="360" w:lineRule="auto"/>
              <w:jc w:val="both"/>
              <w:rPr>
                <w:rFonts w:ascii="Times New Roman" w:hAnsi="Times New Roman" w:cs="Times New Roman"/>
                <w:sz w:val="24"/>
                <w:szCs w:val="28"/>
                <w:shd w:val="clear" w:color="auto" w:fill="FFFFFF"/>
              </w:rPr>
            </w:pPr>
            <w:r w:rsidRPr="0029427E">
              <w:rPr>
                <w:rFonts w:ascii="Times New Roman" w:hAnsi="Times New Roman" w:cs="Times New Roman"/>
                <w:sz w:val="24"/>
                <w:szCs w:val="28"/>
                <w:shd w:val="clear" w:color="auto" w:fill="FFFFFF"/>
              </w:rPr>
              <w:t>793,6</w:t>
            </w:r>
          </w:p>
        </w:tc>
        <w:tc>
          <w:tcPr>
            <w:tcW w:w="4111" w:type="dxa"/>
          </w:tcPr>
          <w:p w:rsidR="008B142E" w:rsidRPr="0029427E" w:rsidRDefault="008B142E" w:rsidP="006D0EE0">
            <w:pPr>
              <w:pStyle w:val="ac"/>
              <w:spacing w:line="360" w:lineRule="auto"/>
              <w:jc w:val="both"/>
              <w:rPr>
                <w:rFonts w:ascii="Times New Roman" w:hAnsi="Times New Roman" w:cs="Times New Roman"/>
                <w:sz w:val="24"/>
                <w:szCs w:val="28"/>
                <w:shd w:val="clear" w:color="auto" w:fill="FFFFFF"/>
              </w:rPr>
            </w:pPr>
            <w:r w:rsidRPr="0029427E">
              <w:rPr>
                <w:rFonts w:ascii="Times New Roman" w:hAnsi="Times New Roman" w:cs="Times New Roman"/>
                <w:sz w:val="24"/>
                <w:szCs w:val="28"/>
                <w:shd w:val="clear" w:color="auto" w:fill="FFFFFF"/>
              </w:rPr>
              <w:t>-1,7%</w:t>
            </w:r>
          </w:p>
        </w:tc>
      </w:tr>
      <w:tr w:rsidR="008B142E" w:rsidTr="008A173E">
        <w:tc>
          <w:tcPr>
            <w:tcW w:w="2174" w:type="dxa"/>
          </w:tcPr>
          <w:p w:rsidR="008B142E" w:rsidRPr="0029427E" w:rsidRDefault="008B142E" w:rsidP="006D0EE0">
            <w:pPr>
              <w:pStyle w:val="ac"/>
              <w:spacing w:line="360" w:lineRule="auto"/>
              <w:jc w:val="both"/>
              <w:rPr>
                <w:rFonts w:ascii="Times New Roman" w:hAnsi="Times New Roman" w:cs="Times New Roman"/>
                <w:sz w:val="24"/>
                <w:szCs w:val="28"/>
                <w:shd w:val="clear" w:color="auto" w:fill="FFFFFF"/>
              </w:rPr>
            </w:pPr>
            <w:r w:rsidRPr="0029427E">
              <w:rPr>
                <w:rFonts w:ascii="Times New Roman" w:hAnsi="Times New Roman" w:cs="Times New Roman"/>
                <w:sz w:val="24"/>
                <w:szCs w:val="28"/>
                <w:shd w:val="clear" w:color="auto" w:fill="FFFFFF"/>
              </w:rPr>
              <w:t xml:space="preserve">2021 </w:t>
            </w:r>
          </w:p>
        </w:tc>
        <w:tc>
          <w:tcPr>
            <w:tcW w:w="3071" w:type="dxa"/>
          </w:tcPr>
          <w:p w:rsidR="008B142E" w:rsidRPr="0029427E" w:rsidRDefault="008B142E" w:rsidP="006D0EE0">
            <w:pPr>
              <w:pStyle w:val="ac"/>
              <w:spacing w:line="360" w:lineRule="auto"/>
              <w:jc w:val="both"/>
              <w:rPr>
                <w:rFonts w:ascii="Times New Roman" w:hAnsi="Times New Roman" w:cs="Times New Roman"/>
                <w:sz w:val="24"/>
                <w:szCs w:val="28"/>
                <w:shd w:val="clear" w:color="auto" w:fill="FFFFFF"/>
              </w:rPr>
            </w:pPr>
            <w:r w:rsidRPr="0029427E">
              <w:rPr>
                <w:rFonts w:ascii="Times New Roman" w:hAnsi="Times New Roman" w:cs="Times New Roman"/>
                <w:sz w:val="24"/>
                <w:szCs w:val="28"/>
                <w:shd w:val="clear" w:color="auto" w:fill="FFFFFF"/>
              </w:rPr>
              <w:t>828,8</w:t>
            </w:r>
          </w:p>
        </w:tc>
        <w:tc>
          <w:tcPr>
            <w:tcW w:w="4111" w:type="dxa"/>
          </w:tcPr>
          <w:p w:rsidR="008B142E" w:rsidRPr="0029427E" w:rsidRDefault="008B142E" w:rsidP="006D0EE0">
            <w:pPr>
              <w:pStyle w:val="ac"/>
              <w:spacing w:line="360" w:lineRule="auto"/>
              <w:jc w:val="both"/>
              <w:rPr>
                <w:rFonts w:ascii="Times New Roman" w:hAnsi="Times New Roman" w:cs="Times New Roman"/>
                <w:sz w:val="24"/>
                <w:szCs w:val="28"/>
                <w:shd w:val="clear" w:color="auto" w:fill="FFFFFF"/>
              </w:rPr>
            </w:pPr>
            <w:r w:rsidRPr="0029427E">
              <w:rPr>
                <w:rFonts w:ascii="Times New Roman" w:hAnsi="Times New Roman" w:cs="Times New Roman"/>
                <w:sz w:val="24"/>
                <w:szCs w:val="28"/>
                <w:shd w:val="clear" w:color="auto" w:fill="FFFFFF"/>
              </w:rPr>
              <w:t>+4,4%</w:t>
            </w:r>
          </w:p>
        </w:tc>
      </w:tr>
      <w:tr w:rsidR="008B142E" w:rsidTr="008A173E">
        <w:tc>
          <w:tcPr>
            <w:tcW w:w="2174" w:type="dxa"/>
          </w:tcPr>
          <w:p w:rsidR="008B142E" w:rsidRPr="0029427E" w:rsidRDefault="008B142E" w:rsidP="006D0EE0">
            <w:pPr>
              <w:pStyle w:val="ac"/>
              <w:spacing w:line="360" w:lineRule="auto"/>
              <w:jc w:val="both"/>
              <w:rPr>
                <w:rFonts w:ascii="Times New Roman" w:hAnsi="Times New Roman" w:cs="Times New Roman"/>
                <w:sz w:val="24"/>
                <w:szCs w:val="28"/>
                <w:shd w:val="clear" w:color="auto" w:fill="FFFFFF"/>
              </w:rPr>
            </w:pPr>
            <w:r w:rsidRPr="0029427E">
              <w:rPr>
                <w:rFonts w:ascii="Times New Roman" w:hAnsi="Times New Roman" w:cs="Times New Roman"/>
                <w:sz w:val="24"/>
                <w:szCs w:val="28"/>
                <w:shd w:val="clear" w:color="auto" w:fill="FFFFFF"/>
              </w:rPr>
              <w:t>2022</w:t>
            </w:r>
          </w:p>
        </w:tc>
        <w:tc>
          <w:tcPr>
            <w:tcW w:w="3071" w:type="dxa"/>
          </w:tcPr>
          <w:p w:rsidR="008B142E" w:rsidRPr="0029427E" w:rsidRDefault="008B142E" w:rsidP="006D0EE0">
            <w:pPr>
              <w:pStyle w:val="ac"/>
              <w:spacing w:line="360" w:lineRule="auto"/>
              <w:jc w:val="both"/>
              <w:rPr>
                <w:rFonts w:ascii="Times New Roman" w:hAnsi="Times New Roman" w:cs="Times New Roman"/>
                <w:sz w:val="24"/>
                <w:szCs w:val="28"/>
                <w:shd w:val="clear" w:color="auto" w:fill="FFFFFF"/>
              </w:rPr>
            </w:pPr>
            <w:r w:rsidRPr="0029427E">
              <w:rPr>
                <w:rFonts w:ascii="Times New Roman" w:hAnsi="Times New Roman" w:cs="Times New Roman"/>
                <w:sz w:val="24"/>
                <w:szCs w:val="28"/>
                <w:shd w:val="clear" w:color="auto" w:fill="FFFFFF"/>
              </w:rPr>
              <w:t>787,3</w:t>
            </w:r>
          </w:p>
        </w:tc>
        <w:tc>
          <w:tcPr>
            <w:tcW w:w="4111" w:type="dxa"/>
          </w:tcPr>
          <w:p w:rsidR="008B142E" w:rsidRPr="0029427E" w:rsidRDefault="008B142E" w:rsidP="006D0EE0">
            <w:pPr>
              <w:pStyle w:val="ac"/>
              <w:spacing w:line="360" w:lineRule="auto"/>
              <w:jc w:val="both"/>
              <w:rPr>
                <w:rFonts w:ascii="Times New Roman" w:hAnsi="Times New Roman" w:cs="Times New Roman"/>
                <w:sz w:val="24"/>
                <w:szCs w:val="28"/>
                <w:shd w:val="clear" w:color="auto" w:fill="FFFFFF"/>
              </w:rPr>
            </w:pPr>
            <w:r w:rsidRPr="0029427E">
              <w:rPr>
                <w:rFonts w:ascii="Times New Roman" w:hAnsi="Times New Roman" w:cs="Times New Roman"/>
                <w:sz w:val="24"/>
                <w:szCs w:val="28"/>
                <w:shd w:val="clear" w:color="auto" w:fill="FFFFFF"/>
              </w:rPr>
              <w:t>-5%</w:t>
            </w:r>
          </w:p>
        </w:tc>
      </w:tr>
    </w:tbl>
    <w:p w:rsidR="0033175D" w:rsidRDefault="0009445F" w:rsidP="0033175D">
      <w:pPr>
        <w:pStyle w:val="ac"/>
        <w:spacing w:line="360" w:lineRule="auto"/>
        <w:ind w:firstLine="709"/>
        <w:jc w:val="both"/>
        <w:rPr>
          <w:rFonts w:ascii="Times New Roman" w:hAnsi="Times New Roman" w:cs="Times New Roman"/>
          <w:sz w:val="28"/>
          <w:szCs w:val="28"/>
          <w:shd w:val="clear" w:color="auto" w:fill="FFFFFF"/>
        </w:rPr>
      </w:pPr>
      <w:r w:rsidRPr="0009445F">
        <w:rPr>
          <w:rFonts w:ascii="Times New Roman" w:hAnsi="Times New Roman" w:cs="Times New Roman"/>
          <w:sz w:val="28"/>
          <w:szCs w:val="28"/>
          <w:shd w:val="clear" w:color="auto" w:fill="FFFFFF"/>
        </w:rPr>
        <w:lastRenderedPageBreak/>
        <w:t>Регионом-лидером по численности персонала общественного питания является Москва, на которую в 2021 г</w:t>
      </w:r>
      <w:r w:rsidR="008A173E">
        <w:rPr>
          <w:rFonts w:ascii="Times New Roman" w:hAnsi="Times New Roman" w:cs="Times New Roman"/>
          <w:sz w:val="28"/>
          <w:szCs w:val="28"/>
          <w:shd w:val="clear" w:color="auto" w:fill="FFFFFF"/>
        </w:rPr>
        <w:t>.</w:t>
      </w:r>
      <w:r w:rsidRPr="0009445F">
        <w:rPr>
          <w:rFonts w:ascii="Times New Roman" w:hAnsi="Times New Roman" w:cs="Times New Roman"/>
          <w:sz w:val="28"/>
          <w:szCs w:val="28"/>
          <w:shd w:val="clear" w:color="auto" w:fill="FFFFFF"/>
        </w:rPr>
        <w:t xml:space="preserve"> приходилось 19,7% от всех сотрудников в стране (или 159,9 тыс</w:t>
      </w:r>
      <w:r w:rsidR="008A173E">
        <w:rPr>
          <w:rFonts w:ascii="Times New Roman" w:hAnsi="Times New Roman" w:cs="Times New Roman"/>
          <w:sz w:val="28"/>
          <w:szCs w:val="28"/>
          <w:shd w:val="clear" w:color="auto" w:fill="FFFFFF"/>
        </w:rPr>
        <w:t>.</w:t>
      </w:r>
      <w:r w:rsidRPr="0009445F">
        <w:rPr>
          <w:rFonts w:ascii="Times New Roman" w:hAnsi="Times New Roman" w:cs="Times New Roman"/>
          <w:sz w:val="28"/>
          <w:szCs w:val="28"/>
          <w:shd w:val="clear" w:color="auto" w:fill="FFFFFF"/>
        </w:rPr>
        <w:t xml:space="preserve"> чел). Далее с большим отрывом следуют Московская область и Санкт-Петербург с долями 8,4% (68,4 тыс</w:t>
      </w:r>
      <w:r w:rsidR="008A173E">
        <w:rPr>
          <w:rFonts w:ascii="Times New Roman" w:hAnsi="Times New Roman" w:cs="Times New Roman"/>
          <w:sz w:val="28"/>
          <w:szCs w:val="28"/>
          <w:shd w:val="clear" w:color="auto" w:fill="FFFFFF"/>
        </w:rPr>
        <w:t>.</w:t>
      </w:r>
      <w:r w:rsidRPr="0009445F">
        <w:rPr>
          <w:rFonts w:ascii="Times New Roman" w:hAnsi="Times New Roman" w:cs="Times New Roman"/>
          <w:sz w:val="28"/>
          <w:szCs w:val="28"/>
          <w:shd w:val="clear" w:color="auto" w:fill="FFFFFF"/>
        </w:rPr>
        <w:t xml:space="preserve"> чел) и 6,3% (51,2 тыс</w:t>
      </w:r>
      <w:r w:rsidR="008A173E">
        <w:rPr>
          <w:rFonts w:ascii="Times New Roman" w:hAnsi="Times New Roman" w:cs="Times New Roman"/>
          <w:sz w:val="28"/>
          <w:szCs w:val="28"/>
          <w:shd w:val="clear" w:color="auto" w:fill="FFFFFF"/>
        </w:rPr>
        <w:t>.</w:t>
      </w:r>
      <w:r w:rsidRPr="0009445F">
        <w:rPr>
          <w:rFonts w:ascii="Times New Roman" w:hAnsi="Times New Roman" w:cs="Times New Roman"/>
          <w:sz w:val="28"/>
          <w:szCs w:val="28"/>
          <w:shd w:val="clear" w:color="auto" w:fill="FFFFFF"/>
        </w:rPr>
        <w:t xml:space="preserve"> чел) соответственно. Топ-10 регионов по численности сотрудников занимают совокупно 55,5% от общероссийского количества, что соответствует 459,9 тыс</w:t>
      </w:r>
      <w:r w:rsidR="008A173E">
        <w:rPr>
          <w:rFonts w:ascii="Times New Roman" w:hAnsi="Times New Roman" w:cs="Times New Roman"/>
          <w:sz w:val="28"/>
          <w:szCs w:val="28"/>
          <w:shd w:val="clear" w:color="auto" w:fill="FFFFFF"/>
        </w:rPr>
        <w:t>.</w:t>
      </w:r>
      <w:r w:rsidRPr="0009445F">
        <w:rPr>
          <w:rFonts w:ascii="Times New Roman" w:hAnsi="Times New Roman" w:cs="Times New Roman"/>
          <w:sz w:val="28"/>
          <w:szCs w:val="28"/>
          <w:shd w:val="clear" w:color="auto" w:fill="FFFFFF"/>
        </w:rPr>
        <w:t xml:space="preserve"> чел.</w:t>
      </w:r>
    </w:p>
    <w:p w:rsidR="004E0CC1" w:rsidRPr="003F5370" w:rsidRDefault="0033175D" w:rsidP="003F5370">
      <w:pPr>
        <w:pStyle w:val="ac"/>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 </w:t>
      </w:r>
      <w:r w:rsidR="004E0CC1" w:rsidRPr="003F5370">
        <w:rPr>
          <w:rFonts w:ascii="Times New Roman" w:hAnsi="Times New Roman" w:cs="Times New Roman"/>
          <w:sz w:val="28"/>
          <w:szCs w:val="28"/>
          <w:shd w:val="clear" w:color="auto" w:fill="FFFFFF"/>
        </w:rPr>
        <w:t>данным сервиса автоматизации ресторанов </w:t>
      </w:r>
      <w:r w:rsidR="000D045A">
        <w:rPr>
          <w:rFonts w:ascii="Times New Roman" w:hAnsi="Times New Roman" w:cs="Times New Roman"/>
          <w:sz w:val="28"/>
          <w:szCs w:val="28"/>
          <w:shd w:val="clear" w:color="auto" w:fill="FFFFFF"/>
          <w:lang w:val="en-US"/>
        </w:rPr>
        <w:t>r</w:t>
      </w:r>
      <w:r w:rsidR="000D045A" w:rsidRPr="000D045A">
        <w:rPr>
          <w:rFonts w:ascii="Times New Roman" w:hAnsi="Times New Roman" w:cs="Times New Roman"/>
          <w:sz w:val="28"/>
          <w:szCs w:val="28"/>
          <w:shd w:val="clear" w:color="auto" w:fill="FFFFFF"/>
        </w:rPr>
        <w:t>-</w:t>
      </w:r>
      <w:r w:rsidR="000D045A">
        <w:rPr>
          <w:rFonts w:ascii="Times New Roman" w:hAnsi="Times New Roman" w:cs="Times New Roman"/>
          <w:sz w:val="28"/>
          <w:szCs w:val="28"/>
          <w:shd w:val="clear" w:color="auto" w:fill="FFFFFF"/>
          <w:lang w:val="en-US"/>
        </w:rPr>
        <w:t>keeper</w:t>
      </w:r>
      <w:r w:rsidR="000D045A" w:rsidRPr="000D045A">
        <w:rPr>
          <w:rFonts w:ascii="Times New Roman" w:hAnsi="Times New Roman" w:cs="Times New Roman"/>
          <w:sz w:val="28"/>
          <w:szCs w:val="28"/>
          <w:shd w:val="clear" w:color="auto" w:fill="FFFFFF"/>
        </w:rPr>
        <w:t xml:space="preserve"> </w:t>
      </w:r>
      <w:r w:rsidR="003F5370" w:rsidRPr="003F5370">
        <w:rPr>
          <w:rFonts w:ascii="Times New Roman" w:hAnsi="Times New Roman" w:cs="Times New Roman"/>
          <w:sz w:val="28"/>
          <w:szCs w:val="28"/>
          <w:shd w:val="clear" w:color="auto" w:fill="FFFFFF"/>
        </w:rPr>
        <w:t>[</w:t>
      </w:r>
      <w:r w:rsidR="00374BD9" w:rsidRPr="00374BD9">
        <w:rPr>
          <w:rFonts w:ascii="Times New Roman" w:hAnsi="Times New Roman" w:cs="Times New Roman"/>
          <w:sz w:val="28"/>
          <w:szCs w:val="28"/>
          <w:shd w:val="clear" w:color="auto" w:fill="FFFFFF"/>
        </w:rPr>
        <w:t>40</w:t>
      </w:r>
      <w:r w:rsidR="003F5370" w:rsidRPr="003F5370">
        <w:rPr>
          <w:rFonts w:ascii="Times New Roman" w:hAnsi="Times New Roman" w:cs="Times New Roman"/>
          <w:sz w:val="28"/>
          <w:szCs w:val="28"/>
          <w:shd w:val="clear" w:color="auto" w:fill="FFFFFF"/>
        </w:rPr>
        <w:t>]</w:t>
      </w:r>
      <w:r w:rsidR="004E0CC1" w:rsidRPr="003F537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Москва – лидер по количеству ресторанов в России среди городов-миллионников (Около 37%)</w:t>
      </w:r>
      <w:r w:rsidR="004E0CC1" w:rsidRPr="003F5370">
        <w:rPr>
          <w:rFonts w:ascii="Times New Roman" w:hAnsi="Times New Roman" w:cs="Times New Roman"/>
          <w:sz w:val="28"/>
          <w:szCs w:val="28"/>
          <w:shd w:val="clear" w:color="auto" w:fill="FFFFFF"/>
        </w:rPr>
        <w:t>, на </w:t>
      </w:r>
      <w:r>
        <w:rPr>
          <w:rFonts w:ascii="Times New Roman" w:hAnsi="Times New Roman" w:cs="Times New Roman"/>
          <w:sz w:val="28"/>
          <w:szCs w:val="28"/>
          <w:shd w:val="clear" w:color="auto" w:fill="FFFFFF"/>
        </w:rPr>
        <w:t xml:space="preserve">втором месте идет </w:t>
      </w:r>
      <w:r w:rsidR="000D045A">
        <w:rPr>
          <w:rFonts w:ascii="Times New Roman" w:hAnsi="Times New Roman" w:cs="Times New Roman"/>
          <w:sz w:val="28"/>
          <w:szCs w:val="28"/>
          <w:shd w:val="clear" w:color="auto" w:fill="FFFFFF"/>
        </w:rPr>
        <w:t>Санкт-Петербург</w:t>
      </w:r>
      <w:r w:rsidR="004E0CC1" w:rsidRPr="003F537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004E0CC1" w:rsidRPr="003F5370">
        <w:rPr>
          <w:rFonts w:ascii="Times New Roman" w:hAnsi="Times New Roman" w:cs="Times New Roman"/>
          <w:sz w:val="28"/>
          <w:szCs w:val="28"/>
          <w:shd w:val="clear" w:color="auto" w:fill="FFFFFF"/>
        </w:rPr>
        <w:t>19%</w:t>
      </w:r>
      <w:r>
        <w:rPr>
          <w:rFonts w:ascii="Times New Roman" w:hAnsi="Times New Roman" w:cs="Times New Roman"/>
          <w:sz w:val="28"/>
          <w:szCs w:val="28"/>
          <w:shd w:val="clear" w:color="auto" w:fill="FFFFFF"/>
        </w:rPr>
        <w:t>)</w:t>
      </w:r>
      <w:r w:rsidR="004E0CC1" w:rsidRPr="003F537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Другие города-миллионники (13) занимают долю рынка порядка от 2% до 5% от количества ресторанов в Москве и Питере.</w:t>
      </w:r>
      <w:r w:rsidR="004E0CC1" w:rsidRPr="003F537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 основном структура, философия и направления кухни очень похожи. Популярностью пользуются итальянская и русская кухни.</w:t>
      </w:r>
    </w:p>
    <w:p w:rsidR="0033175D" w:rsidRDefault="0033175D" w:rsidP="003F5370">
      <w:pPr>
        <w:pStyle w:val="ac"/>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 данным сервиса </w:t>
      </w:r>
      <w:r w:rsidRPr="0033175D">
        <w:rPr>
          <w:rFonts w:ascii="Times New Roman" w:hAnsi="Times New Roman" w:cs="Times New Roman"/>
          <w:sz w:val="28"/>
          <w:szCs w:val="28"/>
          <w:shd w:val="clear" w:color="auto" w:fill="FFFFFF"/>
        </w:rPr>
        <w:t>2GIS</w:t>
      </w:r>
      <w:r>
        <w:rPr>
          <w:rFonts w:ascii="Times New Roman" w:hAnsi="Times New Roman" w:cs="Times New Roman"/>
          <w:sz w:val="28"/>
          <w:szCs w:val="28"/>
          <w:shd w:val="clear" w:color="auto" w:fill="FFFFFF"/>
        </w:rPr>
        <w:t>, на столицу РФ и Санкт-Петербург составляет 22% всех ресторанов в РФ. Это порядка 21 671 ресторан в сумме на 2 города. А в нашей стране общее количество мест общественного питания превышает 100 000 заведений (рестораны, булочные, кофейни, бары, пекарни</w:t>
      </w:r>
      <w:r w:rsidR="00647398">
        <w:rPr>
          <w:rFonts w:ascii="Times New Roman" w:hAnsi="Times New Roman" w:cs="Times New Roman"/>
          <w:sz w:val="28"/>
          <w:szCs w:val="28"/>
          <w:shd w:val="clear" w:color="auto" w:fill="FFFFFF"/>
        </w:rPr>
        <w:t>, кафе и т.д.).</w:t>
      </w:r>
    </w:p>
    <w:p w:rsidR="004E0CC1" w:rsidRPr="003F5370" w:rsidRDefault="004E0CC1" w:rsidP="003F5370">
      <w:pPr>
        <w:pStyle w:val="ac"/>
        <w:spacing w:line="360" w:lineRule="auto"/>
        <w:ind w:firstLine="709"/>
        <w:jc w:val="both"/>
        <w:rPr>
          <w:rFonts w:ascii="Times New Roman" w:hAnsi="Times New Roman" w:cs="Times New Roman"/>
          <w:sz w:val="28"/>
          <w:szCs w:val="28"/>
          <w:shd w:val="clear" w:color="auto" w:fill="FFFFFF"/>
        </w:rPr>
      </w:pPr>
      <w:r w:rsidRPr="003F5370">
        <w:rPr>
          <w:rFonts w:ascii="Times New Roman" w:hAnsi="Times New Roman" w:cs="Times New Roman"/>
          <w:sz w:val="28"/>
          <w:szCs w:val="28"/>
          <w:shd w:val="clear" w:color="auto" w:fill="FFFFFF"/>
        </w:rPr>
        <w:t>Доля </w:t>
      </w:r>
      <w:r w:rsidR="000D045A">
        <w:rPr>
          <w:rFonts w:ascii="Times New Roman" w:hAnsi="Times New Roman" w:cs="Times New Roman"/>
          <w:sz w:val="28"/>
          <w:szCs w:val="28"/>
        </w:rPr>
        <w:t>Москвы</w:t>
      </w:r>
      <w:r w:rsidRPr="003F5370">
        <w:rPr>
          <w:rFonts w:ascii="Times New Roman" w:hAnsi="Times New Roman" w:cs="Times New Roman"/>
          <w:sz w:val="28"/>
          <w:szCs w:val="28"/>
          <w:shd w:val="clear" w:color="auto" w:fill="FFFFFF"/>
        </w:rPr>
        <w:t xml:space="preserve"> и Петербурга по количеству ресторанов среди городов-миллионниках еще больше </w:t>
      </w:r>
      <w:r w:rsidR="006707B8">
        <w:rPr>
          <w:rFonts w:ascii="Times New Roman" w:hAnsi="Times New Roman" w:cs="Times New Roman"/>
          <w:sz w:val="28"/>
          <w:szCs w:val="28"/>
          <w:shd w:val="clear" w:color="auto" w:fill="FFFFFF"/>
        </w:rPr>
        <w:t>–</w:t>
      </w:r>
      <w:r w:rsidRPr="003F5370">
        <w:rPr>
          <w:rFonts w:ascii="Times New Roman" w:hAnsi="Times New Roman" w:cs="Times New Roman"/>
          <w:sz w:val="28"/>
          <w:szCs w:val="28"/>
          <w:shd w:val="clear" w:color="auto" w:fill="FFFFFF"/>
        </w:rPr>
        <w:t xml:space="preserve"> 37 и 19% соответственно. Всего же в них сосредоточено более 39 000 мест, где можно поесть.</w:t>
      </w:r>
    </w:p>
    <w:p w:rsidR="004E0CC1" w:rsidRPr="004E0CC1" w:rsidRDefault="004E0CC1" w:rsidP="003F5370">
      <w:pPr>
        <w:pStyle w:val="ac"/>
        <w:spacing w:line="360" w:lineRule="auto"/>
        <w:ind w:firstLine="709"/>
        <w:jc w:val="both"/>
        <w:rPr>
          <w:rFonts w:ascii="Times New Roman" w:hAnsi="Times New Roman" w:cs="Times New Roman"/>
          <w:sz w:val="28"/>
          <w:szCs w:val="28"/>
          <w:shd w:val="clear" w:color="auto" w:fill="FFFFFF"/>
        </w:rPr>
      </w:pPr>
      <w:r w:rsidRPr="003F5370">
        <w:rPr>
          <w:rFonts w:ascii="Times New Roman" w:hAnsi="Times New Roman" w:cs="Times New Roman"/>
          <w:sz w:val="28"/>
          <w:szCs w:val="28"/>
          <w:shd w:val="clear" w:color="auto" w:fill="FFFFFF"/>
        </w:rPr>
        <w:t>Для составления рейтинга аналитик</w:t>
      </w:r>
      <w:r w:rsidR="003F5370">
        <w:rPr>
          <w:rFonts w:ascii="Times New Roman" w:hAnsi="Times New Roman" w:cs="Times New Roman"/>
          <w:sz w:val="28"/>
          <w:szCs w:val="28"/>
          <w:shd w:val="clear" w:color="auto" w:fill="FFFFFF"/>
        </w:rPr>
        <w:t>и r_keeper взяли данные сервиса</w:t>
      </w:r>
      <w:r w:rsidR="008A173E">
        <w:t> </w:t>
      </w:r>
      <w:r w:rsidR="003F5370" w:rsidRPr="003F5370">
        <w:rPr>
          <w:rFonts w:ascii="Times New Roman" w:hAnsi="Times New Roman" w:cs="Times New Roman"/>
          <w:sz w:val="28"/>
          <w:szCs w:val="28"/>
          <w:shd w:val="clear" w:color="auto" w:fill="FFFFFF"/>
        </w:rPr>
        <w:t>[</w:t>
      </w:r>
      <w:r w:rsidR="00374BD9" w:rsidRPr="00374BD9">
        <w:rPr>
          <w:rFonts w:ascii="Times New Roman" w:hAnsi="Times New Roman" w:cs="Times New Roman"/>
          <w:sz w:val="28"/>
          <w:szCs w:val="28"/>
          <w:shd w:val="clear" w:color="auto" w:fill="FFFFFF"/>
        </w:rPr>
        <w:t>41</w:t>
      </w:r>
      <w:r w:rsidR="003F5370" w:rsidRPr="003F5370">
        <w:rPr>
          <w:rFonts w:ascii="Times New Roman" w:hAnsi="Times New Roman" w:cs="Times New Roman"/>
          <w:sz w:val="28"/>
          <w:szCs w:val="28"/>
          <w:shd w:val="clear" w:color="auto" w:fill="FFFFFF"/>
        </w:rPr>
        <w:t>]</w:t>
      </w:r>
      <w:r w:rsidRPr="003F5370">
        <w:rPr>
          <w:rFonts w:ascii="Times New Roman" w:hAnsi="Times New Roman" w:cs="Times New Roman"/>
          <w:sz w:val="28"/>
          <w:szCs w:val="28"/>
          <w:shd w:val="clear" w:color="auto" w:fill="FFFFFF"/>
        </w:rPr>
        <w:t>. В сервисе ресторан может отметить свое заведение, как концептуальное, относящееся, например, к русской, итальянской, японской или любой другой кухне, но может и не причислять заведение ни к одной концепции.</w:t>
      </w:r>
    </w:p>
    <w:p w:rsidR="0009445F" w:rsidRDefault="00647398" w:rsidP="003F5370">
      <w:pPr>
        <w:pStyle w:val="ac"/>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 данным исследования, одна из самых популярных концепций</w:t>
      </w:r>
      <w:r w:rsidR="004E0CC1" w:rsidRPr="004E0CC1">
        <w:rPr>
          <w:rFonts w:ascii="Times New Roman" w:hAnsi="Times New Roman" w:cs="Times New Roman"/>
          <w:sz w:val="28"/>
          <w:szCs w:val="28"/>
          <w:shd w:val="clear" w:color="auto" w:fill="FFFFFF"/>
        </w:rPr>
        <w:t xml:space="preserve"> у рестораторов России </w:t>
      </w:r>
      <w:r w:rsidR="006707B8">
        <w:rPr>
          <w:rFonts w:ascii="Times New Roman" w:hAnsi="Times New Roman" w:cs="Times New Roman"/>
          <w:sz w:val="28"/>
          <w:szCs w:val="28"/>
          <w:shd w:val="clear" w:color="auto" w:fill="FFFFFF"/>
        </w:rPr>
        <w:t>–</w:t>
      </w:r>
      <w:r w:rsidR="003F5370" w:rsidRPr="003F537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это </w:t>
      </w:r>
      <w:r w:rsidR="004E0CC1" w:rsidRPr="004E0CC1">
        <w:rPr>
          <w:rFonts w:ascii="Times New Roman" w:hAnsi="Times New Roman" w:cs="Times New Roman"/>
          <w:sz w:val="28"/>
          <w:szCs w:val="28"/>
          <w:shd w:val="clear" w:color="auto" w:fill="FFFFFF"/>
        </w:rPr>
        <w:t>национальная кухня. Так, по данным аналитиков r_keeper, каждый второй ресторан в </w:t>
      </w:r>
      <w:r w:rsidR="004E0CC1" w:rsidRPr="006309E8">
        <w:rPr>
          <w:rFonts w:ascii="Times New Roman" w:hAnsi="Times New Roman" w:cs="Times New Roman"/>
          <w:sz w:val="28"/>
          <w:szCs w:val="28"/>
          <w:shd w:val="clear" w:color="auto" w:fill="FFFFFF"/>
        </w:rPr>
        <w:t>Москве</w:t>
      </w:r>
      <w:r w:rsidR="004E0CC1" w:rsidRPr="004E0CC1">
        <w:rPr>
          <w:rFonts w:ascii="Times New Roman" w:hAnsi="Times New Roman" w:cs="Times New Roman"/>
          <w:sz w:val="28"/>
          <w:szCs w:val="28"/>
          <w:shd w:val="clear" w:color="auto" w:fill="FFFFFF"/>
        </w:rPr>
        <w:t xml:space="preserve"> предложит своим гостям блюда </w:t>
      </w:r>
      <w:r w:rsidR="004E0CC1" w:rsidRPr="004E0CC1">
        <w:rPr>
          <w:rFonts w:ascii="Times New Roman" w:hAnsi="Times New Roman" w:cs="Times New Roman"/>
          <w:sz w:val="28"/>
          <w:szCs w:val="28"/>
          <w:shd w:val="clear" w:color="auto" w:fill="FFFFFF"/>
        </w:rPr>
        <w:lastRenderedPageBreak/>
        <w:t xml:space="preserve">русской кухни, а вероятность встретить в Москве ресторан с итальянской кухней </w:t>
      </w:r>
      <w:r w:rsidR="006707B8">
        <w:rPr>
          <w:rFonts w:ascii="Times New Roman" w:hAnsi="Times New Roman" w:cs="Times New Roman"/>
          <w:sz w:val="28"/>
          <w:szCs w:val="28"/>
          <w:shd w:val="clear" w:color="auto" w:fill="FFFFFF"/>
        </w:rPr>
        <w:t>–</w:t>
      </w:r>
      <w:r w:rsidR="004E0CC1" w:rsidRPr="004E0CC1">
        <w:rPr>
          <w:rFonts w:ascii="Times New Roman" w:hAnsi="Times New Roman" w:cs="Times New Roman"/>
          <w:sz w:val="28"/>
          <w:szCs w:val="28"/>
          <w:shd w:val="clear" w:color="auto" w:fill="FFFFFF"/>
        </w:rPr>
        <w:t xml:space="preserve"> 10%. Точно так же примерно каждое десятое заведение столицы окажется рестораном американской кухни, подающим стейки или бургеры.</w:t>
      </w:r>
    </w:p>
    <w:p w:rsidR="00647398" w:rsidRDefault="00647398" w:rsidP="003F5370">
      <w:pPr>
        <w:pStyle w:val="ac"/>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 второй строчке расположилась итальянская кухня. В ней подаются изделия из макарон, пицца и вино. Рестораны с итальянской концепцией практически всегда находятся на втором месте. Обильное предложение среди конкурентов способствует модернизации своей </w:t>
      </w:r>
      <w:r w:rsidR="004641D9">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изюминки</w:t>
      </w:r>
      <w:r w:rsidR="004641D9">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и рестораторы предлагают уже огромное количество авторских блюд с целью удержать своего потребителя, иначе не миновать убытков и негативных отзывов, где в последствии</w:t>
      </w:r>
      <w:r w:rsidR="004641D9">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ресторан превратится </w:t>
      </w:r>
      <w:r w:rsidR="004641D9">
        <w:rPr>
          <w:rFonts w:ascii="Times New Roman" w:hAnsi="Times New Roman" w:cs="Times New Roman"/>
          <w:sz w:val="28"/>
          <w:szCs w:val="28"/>
          <w:shd w:val="clear" w:color="auto" w:fill="FFFFFF"/>
        </w:rPr>
        <w:t>в менее популярное место.</w:t>
      </w:r>
    </w:p>
    <w:p w:rsidR="004641D9" w:rsidRDefault="004641D9" w:rsidP="004641D9">
      <w:pPr>
        <w:pStyle w:val="ac"/>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Почетное т</w:t>
      </w:r>
      <w:r w:rsidR="004E0CC1" w:rsidRPr="004E0CC1">
        <w:rPr>
          <w:rFonts w:ascii="Times New Roman" w:hAnsi="Times New Roman" w:cs="Times New Roman"/>
          <w:sz w:val="28"/>
          <w:szCs w:val="28"/>
          <w:shd w:val="clear" w:color="auto" w:fill="FFFFFF"/>
        </w:rPr>
        <w:t xml:space="preserve">ретье место </w:t>
      </w:r>
      <w:r>
        <w:rPr>
          <w:rFonts w:ascii="Times New Roman" w:hAnsi="Times New Roman" w:cs="Times New Roman"/>
          <w:sz w:val="28"/>
          <w:szCs w:val="28"/>
          <w:shd w:val="clear" w:color="auto" w:fill="FFFFFF"/>
        </w:rPr>
        <w:t xml:space="preserve">заслуживает американский фастфуд, где подают бургеры и блюда-гриль. Очень калорийная и не всегда полезная еда. Отметим, что в последнее время замечен рост посетителей бургерных на </w:t>
      </w:r>
      <w:r w:rsidRPr="004641D9">
        <w:rPr>
          <w:rFonts w:ascii="Times New Roman" w:hAnsi="Times New Roman" w:cs="Times New Roman"/>
          <w:sz w:val="28"/>
          <w:szCs w:val="28"/>
          <w:shd w:val="clear" w:color="auto" w:fill="FFFFFF"/>
        </w:rPr>
        <w:t>4,5–5%</w:t>
      </w:r>
      <w:r>
        <w:rPr>
          <w:rFonts w:ascii="Times New Roman" w:hAnsi="Times New Roman" w:cs="Times New Roman"/>
          <w:sz w:val="28"/>
          <w:szCs w:val="28"/>
          <w:shd w:val="clear" w:color="auto" w:fill="FFFFFF"/>
        </w:rPr>
        <w:t xml:space="preserve"> и прибыль составляет порядка 70–75% от всего рынка ресторанов. </w:t>
      </w:r>
    </w:p>
    <w:p w:rsidR="004641D9" w:rsidRPr="004E0CC1" w:rsidRDefault="004641D9" w:rsidP="004641D9">
      <w:pPr>
        <w:pStyle w:val="ac"/>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 данным исследовательской группы </w:t>
      </w:r>
      <w:r w:rsidRPr="004641D9">
        <w:rPr>
          <w:rFonts w:ascii="Times New Roman" w:hAnsi="Times New Roman" w:cs="Times New Roman"/>
          <w:sz w:val="28"/>
          <w:szCs w:val="28"/>
          <w:shd w:val="clear" w:color="auto" w:fill="FFFFFF"/>
        </w:rPr>
        <w:t>NPD</w:t>
      </w:r>
      <w:r>
        <w:rPr>
          <w:rFonts w:ascii="Times New Roman" w:hAnsi="Times New Roman" w:cs="Times New Roman"/>
          <w:sz w:val="28"/>
          <w:szCs w:val="28"/>
          <w:shd w:val="clear" w:color="auto" w:fill="FFFFFF"/>
        </w:rPr>
        <w:t xml:space="preserve">, в мире замечен спрос на фастфуд и увеличивается на 9% с каждым годом, поэтому заметен спад на посещение среди ресторанов и столовых. Это связано с тем, что в ресторанах быстрого питания огромное количество акций и многие позиции продаются по низкой цене. </w:t>
      </w:r>
    </w:p>
    <w:p w:rsidR="004641D9" w:rsidRDefault="004641D9" w:rsidP="003F5370">
      <w:pPr>
        <w:pStyle w:val="ac"/>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 четвертой строчке располагается </w:t>
      </w:r>
      <w:r w:rsidR="00E24AE3">
        <w:rPr>
          <w:rFonts w:ascii="Times New Roman" w:hAnsi="Times New Roman" w:cs="Times New Roman"/>
          <w:sz w:val="28"/>
          <w:szCs w:val="28"/>
          <w:shd w:val="clear" w:color="auto" w:fill="FFFFFF"/>
        </w:rPr>
        <w:t xml:space="preserve">японская кухня. Интересный факт, что суши-бары менее популярны в самой Японии, чем в России. За последние десять лет японская кухня превратилась из авторской и концептуальной в фастфуд. Раньше позволить сходить в хороший суши-бар не каждый мог. Особым отношением к японской кухне отличились Нижний Новгород и Пермь. Там японская кухня на втором месте по популярности, после русской. Объяснений этому нет, ведь потребитель в данных регионах уже сформировал свою потребительскую позицию и готов тратить свои средства и проводить свое время в ресторанах с японской кухней. Рыбу для новгородцев и пермяков доставляют прямиком с Дальнего Востока, Москвы и Питера. </w:t>
      </w:r>
    </w:p>
    <w:p w:rsidR="0028049C" w:rsidRPr="0028049C" w:rsidRDefault="004E0CC1" w:rsidP="0028049C">
      <w:pPr>
        <w:pStyle w:val="ac"/>
        <w:spacing w:line="360" w:lineRule="auto"/>
        <w:ind w:firstLine="709"/>
        <w:jc w:val="both"/>
        <w:rPr>
          <w:rFonts w:ascii="Times New Roman" w:hAnsi="Times New Roman" w:cs="Times New Roman"/>
          <w:sz w:val="28"/>
          <w:szCs w:val="28"/>
          <w:shd w:val="clear" w:color="auto" w:fill="FFFFFF"/>
        </w:rPr>
      </w:pPr>
      <w:r w:rsidRPr="004E0CC1">
        <w:rPr>
          <w:rFonts w:ascii="Times New Roman" w:hAnsi="Times New Roman" w:cs="Times New Roman"/>
          <w:sz w:val="28"/>
          <w:szCs w:val="28"/>
          <w:shd w:val="clear" w:color="auto" w:fill="FFFFFF"/>
        </w:rPr>
        <w:lastRenderedPageBreak/>
        <w:t xml:space="preserve">На пятом месте – рестораны c концепцией китайской кухни. </w:t>
      </w:r>
      <w:r w:rsidR="0028049C">
        <w:rPr>
          <w:rFonts w:ascii="Times New Roman" w:hAnsi="Times New Roman" w:cs="Times New Roman"/>
          <w:sz w:val="28"/>
          <w:szCs w:val="28"/>
          <w:shd w:val="clear" w:color="auto" w:fill="FFFFFF"/>
        </w:rPr>
        <w:t xml:space="preserve">Китайская еда – своеобразная и многогранная. Не каждый желудок готов переварить китайские блюда. В качестве примера приведу то, что они едят сладкую колбасу, любят на китайский Новый год закупать острые крылья в панировке и собственно из-за съеденной мыши в Ухане произошла вспышка </w:t>
      </w:r>
      <w:r w:rsidR="0028049C">
        <w:rPr>
          <w:rFonts w:ascii="Times New Roman" w:hAnsi="Times New Roman" w:cs="Times New Roman"/>
          <w:sz w:val="28"/>
          <w:szCs w:val="28"/>
          <w:shd w:val="clear" w:color="auto" w:fill="FFFFFF"/>
          <w:lang w:val="en-US"/>
        </w:rPr>
        <w:t>COVID</w:t>
      </w:r>
      <w:r w:rsidR="0028049C" w:rsidRPr="0028049C">
        <w:rPr>
          <w:rFonts w:ascii="Times New Roman" w:hAnsi="Times New Roman" w:cs="Times New Roman"/>
          <w:sz w:val="28"/>
          <w:szCs w:val="28"/>
          <w:shd w:val="clear" w:color="auto" w:fill="FFFFFF"/>
        </w:rPr>
        <w:t>-19</w:t>
      </w:r>
      <w:r w:rsidR="0028049C">
        <w:rPr>
          <w:rFonts w:ascii="Times New Roman" w:hAnsi="Times New Roman" w:cs="Times New Roman"/>
          <w:sz w:val="28"/>
          <w:szCs w:val="28"/>
          <w:shd w:val="clear" w:color="auto" w:fill="FFFFFF"/>
        </w:rPr>
        <w:t>, который унес миллионы человеческих жизней на Земле. Но в китайских ресторанах, открывшихся в России таких блюд нет.</w:t>
      </w:r>
    </w:p>
    <w:p w:rsidR="008B142E" w:rsidRDefault="008B142E" w:rsidP="006D0EE0">
      <w:pPr>
        <w:pStyle w:val="ac"/>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Таким образом, г</w:t>
      </w:r>
      <w:r w:rsidRPr="008B142E">
        <w:rPr>
          <w:rFonts w:ascii="Times New Roman" w:hAnsi="Times New Roman" w:cs="Times New Roman"/>
          <w:sz w:val="28"/>
          <w:szCs w:val="28"/>
          <w:shd w:val="clear" w:color="auto" w:fill="FFFFFF"/>
        </w:rPr>
        <w:t>еополитический кризис 2022 г</w:t>
      </w:r>
      <w:r w:rsidR="008A173E">
        <w:rPr>
          <w:rFonts w:ascii="Times New Roman" w:hAnsi="Times New Roman" w:cs="Times New Roman"/>
          <w:sz w:val="28"/>
          <w:szCs w:val="28"/>
          <w:shd w:val="clear" w:color="auto" w:fill="FFFFFF"/>
        </w:rPr>
        <w:t>.</w:t>
      </w:r>
      <w:r w:rsidRPr="008B142E">
        <w:rPr>
          <w:rFonts w:ascii="Times New Roman" w:hAnsi="Times New Roman" w:cs="Times New Roman"/>
          <w:sz w:val="28"/>
          <w:szCs w:val="28"/>
          <w:shd w:val="clear" w:color="auto" w:fill="FFFFFF"/>
        </w:rPr>
        <w:t xml:space="preserve"> негативно скажется на отрасли общественного питания в стране. Введенные против России санкции отразятся, главным образом, на снижении платежеспособного спроса. Новый кризис приведет к очередному сокращению доходов потребителей и девальвации российского рубля. Возможны проблемы с поставками импортных продуктов питания. Это неминуемо ускорит инфляцию. В результате численность организаций общественного питания в России сократится.</w:t>
      </w:r>
    </w:p>
    <w:p w:rsidR="003F5370" w:rsidRPr="00D17DEF" w:rsidRDefault="003F5370" w:rsidP="006D0EE0">
      <w:pPr>
        <w:pStyle w:val="ac"/>
        <w:spacing w:line="360" w:lineRule="auto"/>
        <w:ind w:firstLine="709"/>
        <w:jc w:val="both"/>
        <w:rPr>
          <w:rFonts w:ascii="Times New Roman" w:hAnsi="Times New Roman" w:cs="Times New Roman"/>
          <w:sz w:val="28"/>
          <w:szCs w:val="28"/>
          <w:shd w:val="clear" w:color="auto" w:fill="FFFFFF"/>
        </w:rPr>
      </w:pPr>
    </w:p>
    <w:p w:rsidR="009C0168" w:rsidRPr="009F6790" w:rsidRDefault="009C0168" w:rsidP="008A173E">
      <w:pPr>
        <w:pStyle w:val="ac"/>
        <w:spacing w:line="360" w:lineRule="auto"/>
        <w:ind w:firstLine="709"/>
        <w:jc w:val="both"/>
        <w:rPr>
          <w:rFonts w:ascii="Times New Roman" w:hAnsi="Times New Roman" w:cs="Times New Roman"/>
          <w:b/>
          <w:sz w:val="28"/>
          <w:szCs w:val="28"/>
          <w:shd w:val="clear" w:color="auto" w:fill="FFFFFF"/>
        </w:rPr>
      </w:pPr>
      <w:r w:rsidRPr="009F6790">
        <w:rPr>
          <w:rFonts w:ascii="Times New Roman" w:hAnsi="Times New Roman" w:cs="Times New Roman"/>
          <w:b/>
          <w:sz w:val="28"/>
          <w:szCs w:val="28"/>
          <w:shd w:val="clear" w:color="auto" w:fill="FFFFFF"/>
        </w:rPr>
        <w:t>2.2</w:t>
      </w:r>
      <w:r w:rsidRPr="009F6790">
        <w:rPr>
          <w:b/>
        </w:rPr>
        <w:t xml:space="preserve"> </w:t>
      </w:r>
      <w:r w:rsidRPr="009F6790">
        <w:rPr>
          <w:rFonts w:ascii="Times New Roman" w:hAnsi="Times New Roman" w:cs="Times New Roman"/>
          <w:b/>
          <w:sz w:val="28"/>
          <w:szCs w:val="28"/>
          <w:shd w:val="clear" w:color="auto" w:fill="FFFFFF"/>
        </w:rPr>
        <w:t>Исследование потребительских портретов целевой аудитории ресторанного бизнеса</w:t>
      </w:r>
    </w:p>
    <w:p w:rsidR="009C0168" w:rsidRPr="00846192" w:rsidRDefault="009C0168" w:rsidP="006D0EE0">
      <w:pPr>
        <w:pStyle w:val="ac"/>
        <w:spacing w:line="360" w:lineRule="auto"/>
        <w:ind w:firstLine="709"/>
        <w:jc w:val="both"/>
        <w:rPr>
          <w:rFonts w:ascii="Times New Roman" w:hAnsi="Times New Roman" w:cs="Times New Roman"/>
          <w:sz w:val="28"/>
          <w:szCs w:val="28"/>
          <w:shd w:val="clear" w:color="auto" w:fill="FFFFFF"/>
        </w:rPr>
      </w:pPr>
    </w:p>
    <w:p w:rsidR="006D0EE0" w:rsidRPr="00696DC4" w:rsidRDefault="006D0EE0" w:rsidP="006D0EE0">
      <w:pPr>
        <w:spacing w:after="0" w:line="360" w:lineRule="auto"/>
        <w:ind w:firstLine="709"/>
        <w:jc w:val="both"/>
        <w:rPr>
          <w:rFonts w:ascii="Times New Roman" w:eastAsia="Times New Roman" w:hAnsi="Times New Roman" w:cs="Times New Roman"/>
          <w:sz w:val="24"/>
          <w:szCs w:val="24"/>
          <w:lang w:eastAsia="ru-RU"/>
        </w:rPr>
      </w:pPr>
      <w:r w:rsidRPr="00696DC4">
        <w:rPr>
          <w:rFonts w:ascii="Times New Roman" w:eastAsia="Times New Roman" w:hAnsi="Times New Roman" w:cs="Times New Roman"/>
          <w:color w:val="000000"/>
          <w:sz w:val="28"/>
          <w:szCs w:val="28"/>
          <w:lang w:eastAsia="ru-RU"/>
        </w:rPr>
        <w:t>Це</w:t>
      </w:r>
      <w:r w:rsidR="002737E8">
        <w:rPr>
          <w:rFonts w:ascii="Times New Roman" w:eastAsia="Times New Roman" w:hAnsi="Times New Roman" w:cs="Times New Roman"/>
          <w:color w:val="000000"/>
          <w:sz w:val="28"/>
          <w:szCs w:val="28"/>
          <w:lang w:eastAsia="ru-RU"/>
        </w:rPr>
        <w:t>ль маркетингового исследования –</w:t>
      </w:r>
      <w:r w:rsidRPr="00696DC4">
        <w:rPr>
          <w:rFonts w:ascii="Times New Roman" w:eastAsia="Times New Roman" w:hAnsi="Times New Roman" w:cs="Times New Roman"/>
          <w:color w:val="000000"/>
          <w:sz w:val="28"/>
          <w:szCs w:val="28"/>
          <w:lang w:eastAsia="ru-RU"/>
        </w:rPr>
        <w:t xml:space="preserve"> определить, кто являе</w:t>
      </w:r>
      <w:r>
        <w:rPr>
          <w:rFonts w:ascii="Times New Roman" w:eastAsia="Times New Roman" w:hAnsi="Times New Roman" w:cs="Times New Roman"/>
          <w:color w:val="000000"/>
          <w:sz w:val="28"/>
          <w:szCs w:val="28"/>
          <w:lang w:eastAsia="ru-RU"/>
        </w:rPr>
        <w:t>тся потенциальным клиентом ресторана</w:t>
      </w:r>
      <w:r w:rsidRPr="00696DC4">
        <w:rPr>
          <w:rFonts w:ascii="Times New Roman" w:eastAsia="Times New Roman" w:hAnsi="Times New Roman" w:cs="Times New Roman"/>
          <w:color w:val="000000"/>
          <w:sz w:val="28"/>
          <w:szCs w:val="28"/>
          <w:lang w:eastAsia="ru-RU"/>
        </w:rPr>
        <w:t>, составить портрет целевой аудитории</w:t>
      </w:r>
      <w:r>
        <w:rPr>
          <w:rFonts w:ascii="Times New Roman" w:eastAsia="Times New Roman" w:hAnsi="Times New Roman" w:cs="Times New Roman"/>
          <w:color w:val="000000"/>
          <w:sz w:val="28"/>
          <w:szCs w:val="28"/>
          <w:lang w:eastAsia="ru-RU"/>
        </w:rPr>
        <w:t xml:space="preserve"> и определить ключевые маркетинговые коммуникации применяемые ресторанами</w:t>
      </w:r>
      <w:r w:rsidRPr="00696DC4">
        <w:rPr>
          <w:rFonts w:ascii="Times New Roman" w:eastAsia="Times New Roman" w:hAnsi="Times New Roman" w:cs="Times New Roman"/>
          <w:color w:val="000000"/>
          <w:sz w:val="28"/>
          <w:szCs w:val="28"/>
          <w:lang w:eastAsia="ru-RU"/>
        </w:rPr>
        <w:t>.</w:t>
      </w:r>
    </w:p>
    <w:p w:rsidR="006D0EE0" w:rsidRDefault="006D0EE0" w:rsidP="006D0EE0">
      <w:pPr>
        <w:spacing w:after="0" w:line="360" w:lineRule="auto"/>
        <w:ind w:firstLine="708"/>
        <w:jc w:val="both"/>
        <w:rPr>
          <w:rFonts w:ascii="Times New Roman" w:eastAsia="Times New Roman" w:hAnsi="Times New Roman" w:cs="Times New Roman"/>
          <w:color w:val="000000"/>
          <w:sz w:val="28"/>
          <w:szCs w:val="28"/>
          <w:lang w:eastAsia="ru-RU"/>
        </w:rPr>
      </w:pPr>
      <w:r w:rsidRPr="00696DC4">
        <w:rPr>
          <w:rFonts w:ascii="Times New Roman" w:eastAsia="Times New Roman" w:hAnsi="Times New Roman" w:cs="Times New Roman"/>
          <w:color w:val="000000"/>
          <w:sz w:val="28"/>
          <w:szCs w:val="28"/>
          <w:lang w:eastAsia="ru-RU"/>
        </w:rPr>
        <w:t>Полученная информация позволит составить подробный портрет целевой аудитории, понять</w:t>
      </w:r>
      <w:r w:rsidR="0029427E">
        <w:rPr>
          <w:rFonts w:ascii="Times New Roman" w:eastAsia="Times New Roman" w:hAnsi="Times New Roman" w:cs="Times New Roman"/>
          <w:color w:val="000000"/>
          <w:sz w:val="28"/>
          <w:szCs w:val="28"/>
          <w:lang w:eastAsia="ru-RU"/>
        </w:rPr>
        <w:t>,</w:t>
      </w:r>
      <w:r w:rsidRPr="00696DC4">
        <w:rPr>
          <w:rFonts w:ascii="Times New Roman" w:eastAsia="Times New Roman" w:hAnsi="Times New Roman" w:cs="Times New Roman"/>
          <w:color w:val="000000"/>
          <w:sz w:val="28"/>
          <w:szCs w:val="28"/>
          <w:lang w:eastAsia="ru-RU"/>
        </w:rPr>
        <w:t xml:space="preserve"> кто является потенциальным клиентом. Выявит боли и потребности клиентов. Мы сможем понять, как грамотно выстроить маркетинговую стратегию, какие меры применить, чтоб закрыть потребно</w:t>
      </w:r>
      <w:r>
        <w:rPr>
          <w:rFonts w:ascii="Times New Roman" w:eastAsia="Times New Roman" w:hAnsi="Times New Roman" w:cs="Times New Roman"/>
          <w:color w:val="000000"/>
          <w:sz w:val="28"/>
          <w:szCs w:val="28"/>
          <w:lang w:eastAsia="ru-RU"/>
        </w:rPr>
        <w:t>сти клиентов и</w:t>
      </w:r>
      <w:r w:rsidRPr="00696DC4">
        <w:rPr>
          <w:rFonts w:ascii="Times New Roman" w:eastAsia="Times New Roman" w:hAnsi="Times New Roman" w:cs="Times New Roman"/>
          <w:color w:val="000000"/>
          <w:sz w:val="28"/>
          <w:szCs w:val="28"/>
          <w:lang w:eastAsia="ru-RU"/>
        </w:rPr>
        <w:t xml:space="preserve"> какие методы продвижения использовать. </w:t>
      </w:r>
    </w:p>
    <w:p w:rsidR="006D0EE0" w:rsidRPr="00696DC4" w:rsidRDefault="006D0EE0" w:rsidP="006D0EE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696DC4">
        <w:rPr>
          <w:rFonts w:ascii="Times New Roman" w:eastAsia="Times New Roman" w:hAnsi="Times New Roman" w:cs="Times New Roman"/>
          <w:color w:val="000000"/>
          <w:sz w:val="28"/>
          <w:szCs w:val="28"/>
          <w:lang w:eastAsia="ru-RU"/>
        </w:rPr>
        <w:lastRenderedPageBreak/>
        <w:t>Чем более узкой будет целевая аудитория и чем подробнее удастся расписать её представителей, тем эффективнее мы сможем с ней̆ взаимодействовать.</w:t>
      </w:r>
    </w:p>
    <w:p w:rsidR="006D0EE0" w:rsidRPr="00696DC4" w:rsidRDefault="006D0EE0" w:rsidP="006D0EE0">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696DC4">
        <w:rPr>
          <w:rFonts w:ascii="Times New Roman" w:eastAsia="Times New Roman" w:hAnsi="Times New Roman" w:cs="Times New Roman"/>
          <w:color w:val="000000"/>
          <w:sz w:val="28"/>
          <w:szCs w:val="28"/>
          <w:lang w:eastAsia="ru-RU"/>
        </w:rPr>
        <w:t xml:space="preserve">Хорошо изученная целевая аудитория позволит </w:t>
      </w:r>
      <w:r>
        <w:rPr>
          <w:rFonts w:ascii="Times New Roman" w:eastAsia="Times New Roman" w:hAnsi="Times New Roman" w:cs="Times New Roman"/>
          <w:color w:val="000000"/>
          <w:sz w:val="28"/>
          <w:szCs w:val="28"/>
          <w:lang w:eastAsia="ru-RU"/>
        </w:rPr>
        <w:t>ресторану</w:t>
      </w:r>
      <w:r w:rsidRPr="00696DC4">
        <w:rPr>
          <w:rFonts w:ascii="Times New Roman" w:eastAsia="Times New Roman" w:hAnsi="Times New Roman" w:cs="Times New Roman"/>
          <w:color w:val="000000"/>
          <w:sz w:val="28"/>
          <w:szCs w:val="28"/>
          <w:lang w:eastAsia="ru-RU"/>
        </w:rPr>
        <w:t>:</w:t>
      </w:r>
    </w:p>
    <w:p w:rsidR="006D0EE0" w:rsidRPr="00696DC4" w:rsidRDefault="0029427E" w:rsidP="0029427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D0EE0" w:rsidRPr="00696DC4">
        <w:rPr>
          <w:rFonts w:ascii="Times New Roman" w:eastAsia="Times New Roman" w:hAnsi="Times New Roman" w:cs="Times New Roman"/>
          <w:color w:val="000000"/>
          <w:sz w:val="28"/>
          <w:szCs w:val="28"/>
          <w:lang w:eastAsia="ru-RU"/>
        </w:rPr>
        <w:t>понять, как повысить лояльность клиентов – люди будут воз</w:t>
      </w:r>
      <w:r w:rsidR="006D0EE0">
        <w:rPr>
          <w:rFonts w:ascii="Times New Roman" w:eastAsia="Times New Roman" w:hAnsi="Times New Roman" w:cs="Times New Roman"/>
          <w:color w:val="000000"/>
          <w:sz w:val="28"/>
          <w:szCs w:val="28"/>
          <w:lang w:eastAsia="ru-RU"/>
        </w:rPr>
        <w:t>вращаться и рекомендовать ресторан</w:t>
      </w:r>
      <w:r w:rsidR="006D0EE0" w:rsidRPr="00696DC4">
        <w:rPr>
          <w:rFonts w:ascii="Times New Roman" w:eastAsia="Times New Roman" w:hAnsi="Times New Roman" w:cs="Times New Roman"/>
          <w:color w:val="000000"/>
          <w:sz w:val="28"/>
          <w:szCs w:val="28"/>
          <w:lang w:eastAsia="ru-RU"/>
        </w:rPr>
        <w:t xml:space="preserve"> своим знакомым;</w:t>
      </w:r>
    </w:p>
    <w:p w:rsidR="006D0EE0" w:rsidRPr="00696DC4" w:rsidRDefault="0029427E" w:rsidP="0029427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D0EE0" w:rsidRPr="00696DC4">
        <w:rPr>
          <w:rFonts w:ascii="Times New Roman" w:eastAsia="Times New Roman" w:hAnsi="Times New Roman" w:cs="Times New Roman"/>
          <w:color w:val="000000"/>
          <w:sz w:val="28"/>
          <w:szCs w:val="28"/>
          <w:lang w:eastAsia="ru-RU"/>
        </w:rPr>
        <w:t>более быстро и эффект</w:t>
      </w:r>
      <w:r w:rsidR="006D0EE0">
        <w:rPr>
          <w:rFonts w:ascii="Times New Roman" w:eastAsia="Times New Roman" w:hAnsi="Times New Roman" w:cs="Times New Roman"/>
          <w:color w:val="000000"/>
          <w:sz w:val="28"/>
          <w:szCs w:val="28"/>
          <w:lang w:eastAsia="ru-RU"/>
        </w:rPr>
        <w:t>ивно находить новых гостей</w:t>
      </w:r>
      <w:r w:rsidR="006D0EE0" w:rsidRPr="00696DC4">
        <w:rPr>
          <w:rFonts w:ascii="Times New Roman" w:eastAsia="Times New Roman" w:hAnsi="Times New Roman" w:cs="Times New Roman"/>
          <w:color w:val="000000"/>
          <w:sz w:val="28"/>
          <w:szCs w:val="28"/>
          <w:lang w:eastAsia="ru-RU"/>
        </w:rPr>
        <w:t xml:space="preserve">. Затраты на рекламу существенно сократятся, когда </w:t>
      </w:r>
      <w:r w:rsidR="006D0EE0">
        <w:rPr>
          <w:rFonts w:ascii="Times New Roman" w:eastAsia="Times New Roman" w:hAnsi="Times New Roman" w:cs="Times New Roman"/>
          <w:color w:val="000000"/>
          <w:sz w:val="28"/>
          <w:szCs w:val="28"/>
          <w:lang w:eastAsia="ru-RU"/>
        </w:rPr>
        <w:t>будет известно где и как искать посетителей</w:t>
      </w:r>
      <w:r w:rsidR="006D0EE0" w:rsidRPr="00696DC4">
        <w:rPr>
          <w:rFonts w:ascii="Times New Roman" w:eastAsia="Times New Roman" w:hAnsi="Times New Roman" w:cs="Times New Roman"/>
          <w:color w:val="000000"/>
          <w:sz w:val="28"/>
          <w:szCs w:val="28"/>
          <w:lang w:eastAsia="ru-RU"/>
        </w:rPr>
        <w:t>;</w:t>
      </w:r>
    </w:p>
    <w:p w:rsidR="006D0EE0" w:rsidRPr="00696DC4" w:rsidRDefault="0029427E" w:rsidP="0029427E">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6D0EE0" w:rsidRPr="00696DC4">
        <w:rPr>
          <w:rFonts w:ascii="Times New Roman" w:eastAsia="Times New Roman" w:hAnsi="Times New Roman" w:cs="Times New Roman"/>
          <w:color w:val="000000"/>
          <w:sz w:val="28"/>
          <w:szCs w:val="28"/>
          <w:lang w:eastAsia="ru-RU"/>
        </w:rPr>
        <w:t xml:space="preserve">сформировать предложения, которые в полной мере </w:t>
      </w:r>
      <w:r w:rsidR="006D0EE0">
        <w:rPr>
          <w:rFonts w:ascii="Times New Roman" w:eastAsia="Times New Roman" w:hAnsi="Times New Roman" w:cs="Times New Roman"/>
          <w:color w:val="000000"/>
          <w:sz w:val="28"/>
          <w:szCs w:val="28"/>
          <w:lang w:eastAsia="ru-RU"/>
        </w:rPr>
        <w:t>отвечают пожеланиям потребителя</w:t>
      </w:r>
      <w:r w:rsidR="006D0EE0" w:rsidRPr="00696DC4">
        <w:rPr>
          <w:rFonts w:ascii="Times New Roman" w:eastAsia="Times New Roman" w:hAnsi="Times New Roman" w:cs="Times New Roman"/>
          <w:color w:val="000000"/>
          <w:sz w:val="28"/>
          <w:szCs w:val="28"/>
          <w:lang w:eastAsia="ru-RU"/>
        </w:rPr>
        <w:t>.</w:t>
      </w:r>
    </w:p>
    <w:p w:rsidR="006D0EE0" w:rsidRDefault="006D0EE0" w:rsidP="006D0EE0">
      <w:pPr>
        <w:spacing w:after="0" w:line="360" w:lineRule="auto"/>
        <w:ind w:firstLine="708"/>
        <w:jc w:val="both"/>
        <w:rPr>
          <w:rFonts w:ascii="Times New Roman" w:eastAsia="Times New Roman" w:hAnsi="Times New Roman" w:cs="Times New Roman"/>
          <w:color w:val="000000"/>
          <w:sz w:val="28"/>
          <w:szCs w:val="28"/>
          <w:lang w:eastAsia="ru-RU"/>
        </w:rPr>
      </w:pPr>
      <w:r w:rsidRPr="00696DC4">
        <w:rPr>
          <w:rFonts w:ascii="Times New Roman" w:eastAsia="Times New Roman" w:hAnsi="Times New Roman" w:cs="Times New Roman"/>
          <w:color w:val="000000"/>
          <w:sz w:val="28"/>
          <w:szCs w:val="28"/>
          <w:lang w:eastAsia="ru-RU"/>
        </w:rPr>
        <w:t>Выборка: мужчины и женщины старше 18 лет, которые</w:t>
      </w:r>
      <w:r>
        <w:rPr>
          <w:rFonts w:ascii="Times New Roman" w:eastAsia="Times New Roman" w:hAnsi="Times New Roman" w:cs="Times New Roman"/>
          <w:color w:val="000000"/>
          <w:sz w:val="28"/>
          <w:szCs w:val="28"/>
          <w:lang w:eastAsia="ru-RU"/>
        </w:rPr>
        <w:t xml:space="preserve"> посещают рестораны</w:t>
      </w:r>
      <w:r w:rsidRPr="00696DC4">
        <w:rPr>
          <w:rFonts w:ascii="Times New Roman" w:eastAsia="Times New Roman" w:hAnsi="Times New Roman" w:cs="Times New Roman"/>
          <w:color w:val="000000"/>
          <w:sz w:val="28"/>
          <w:szCs w:val="28"/>
          <w:lang w:eastAsia="ru-RU"/>
        </w:rPr>
        <w:t>.</w:t>
      </w:r>
    </w:p>
    <w:p w:rsidR="006D0EE0" w:rsidRPr="008F7CDA" w:rsidRDefault="006D0EE0" w:rsidP="006D0EE0">
      <w:pPr>
        <w:spacing w:after="0" w:line="360" w:lineRule="auto"/>
        <w:ind w:firstLine="708"/>
        <w:jc w:val="both"/>
        <w:rPr>
          <w:rFonts w:ascii="Times New Roman" w:eastAsia="Times New Roman" w:hAnsi="Times New Roman" w:cs="Times New Roman"/>
          <w:sz w:val="28"/>
          <w:szCs w:val="28"/>
          <w:lang w:val="ru" w:eastAsia="ru-RU"/>
        </w:rPr>
      </w:pPr>
      <w:r w:rsidRPr="008F7CDA">
        <w:rPr>
          <w:rFonts w:ascii="Times New Roman" w:eastAsia="Times New Roman" w:hAnsi="Times New Roman" w:cs="Times New Roman"/>
          <w:sz w:val="28"/>
          <w:szCs w:val="28"/>
          <w:lang w:val="ru" w:eastAsia="ru-RU"/>
        </w:rPr>
        <w:t xml:space="preserve">Для проведения эффективного анализа был составлен опросник, включающий 20 вопросов. </w:t>
      </w:r>
      <w:r w:rsidR="002737E8">
        <w:rPr>
          <w:rFonts w:ascii="Times New Roman" w:eastAsia="Times New Roman" w:hAnsi="Times New Roman" w:cs="Times New Roman"/>
          <w:sz w:val="28"/>
          <w:szCs w:val="28"/>
          <w:lang w:val="ru" w:eastAsia="ru-RU"/>
        </w:rPr>
        <w:t>С</w:t>
      </w:r>
      <w:r w:rsidR="0029427E">
        <w:rPr>
          <w:rFonts w:ascii="Times New Roman" w:eastAsia="Times New Roman" w:hAnsi="Times New Roman" w:cs="Times New Roman"/>
          <w:sz w:val="28"/>
          <w:szCs w:val="28"/>
          <w:lang w:val="ru" w:eastAsia="ru-RU"/>
        </w:rPr>
        <w:t>писок вопросом с вариант</w:t>
      </w:r>
      <w:r w:rsidR="002737E8">
        <w:rPr>
          <w:rFonts w:ascii="Times New Roman" w:eastAsia="Times New Roman" w:hAnsi="Times New Roman" w:cs="Times New Roman"/>
          <w:sz w:val="28"/>
          <w:szCs w:val="28"/>
          <w:lang w:val="ru" w:eastAsia="ru-RU"/>
        </w:rPr>
        <w:t xml:space="preserve">ами ответов указан в </w:t>
      </w:r>
      <w:r w:rsidR="002737E8" w:rsidRPr="007D74CD">
        <w:rPr>
          <w:rFonts w:ascii="Times New Roman" w:eastAsia="Times New Roman" w:hAnsi="Times New Roman" w:cs="Times New Roman"/>
          <w:sz w:val="28"/>
          <w:szCs w:val="28"/>
          <w:lang w:val="ru" w:eastAsia="ru-RU"/>
        </w:rPr>
        <w:t>приложении</w:t>
      </w:r>
      <w:r w:rsidR="002737E8">
        <w:rPr>
          <w:rFonts w:ascii="Times New Roman" w:eastAsia="Times New Roman" w:hAnsi="Times New Roman" w:cs="Times New Roman"/>
          <w:sz w:val="28"/>
          <w:szCs w:val="28"/>
          <w:lang w:val="ru" w:eastAsia="ru-RU"/>
        </w:rPr>
        <w:t xml:space="preserve"> </w:t>
      </w:r>
      <w:r w:rsidR="007D74CD">
        <w:rPr>
          <w:rFonts w:ascii="Times New Roman" w:eastAsia="Times New Roman" w:hAnsi="Times New Roman" w:cs="Times New Roman"/>
          <w:sz w:val="28"/>
          <w:szCs w:val="28"/>
          <w:lang w:val="ru" w:eastAsia="ru-RU"/>
        </w:rPr>
        <w:t>В.</w:t>
      </w:r>
    </w:p>
    <w:p w:rsidR="006D0EE0" w:rsidRPr="008F7CDA" w:rsidRDefault="006D0EE0" w:rsidP="006D0EE0">
      <w:pPr>
        <w:spacing w:after="0" w:line="360" w:lineRule="auto"/>
        <w:ind w:firstLine="708"/>
        <w:jc w:val="both"/>
        <w:rPr>
          <w:rFonts w:ascii="Times New Roman" w:eastAsia="Times New Roman" w:hAnsi="Times New Roman" w:cs="Times New Roman"/>
          <w:sz w:val="28"/>
          <w:szCs w:val="28"/>
          <w:lang w:val="ru" w:eastAsia="ru-RU"/>
        </w:rPr>
      </w:pPr>
      <w:r w:rsidRPr="008F7CDA">
        <w:rPr>
          <w:rFonts w:ascii="Times New Roman" w:eastAsia="Times New Roman" w:hAnsi="Times New Roman" w:cs="Times New Roman"/>
          <w:sz w:val="28"/>
          <w:szCs w:val="28"/>
          <w:lang w:val="ru" w:eastAsia="ru-RU"/>
        </w:rPr>
        <w:t xml:space="preserve">Для удобства </w:t>
      </w:r>
      <w:r w:rsidRPr="008F7CDA">
        <w:rPr>
          <w:rFonts w:ascii="Times New Roman" w:eastAsia="Times New Roman" w:hAnsi="Times New Roman" w:cs="Times New Roman"/>
          <w:sz w:val="28"/>
          <w:szCs w:val="28"/>
          <w:lang w:eastAsia="ru-RU"/>
        </w:rPr>
        <w:t xml:space="preserve">все </w:t>
      </w:r>
      <w:r w:rsidRPr="008F7CDA">
        <w:rPr>
          <w:rFonts w:ascii="Times New Roman" w:eastAsia="Times New Roman" w:hAnsi="Times New Roman" w:cs="Times New Roman"/>
          <w:sz w:val="28"/>
          <w:szCs w:val="28"/>
          <w:lang w:val="ru" w:eastAsia="ru-RU"/>
        </w:rPr>
        <w:t xml:space="preserve">вопросы поделены на два блока. </w:t>
      </w:r>
    </w:p>
    <w:p w:rsidR="006D0EE0" w:rsidRPr="008F7CDA" w:rsidRDefault="006D0EE0" w:rsidP="006D0EE0">
      <w:pPr>
        <w:spacing w:after="0" w:line="360" w:lineRule="auto"/>
        <w:ind w:firstLine="708"/>
        <w:jc w:val="both"/>
        <w:rPr>
          <w:rFonts w:ascii="Times New Roman" w:eastAsia="Times New Roman" w:hAnsi="Times New Roman" w:cs="Times New Roman"/>
          <w:sz w:val="28"/>
          <w:szCs w:val="28"/>
          <w:lang w:eastAsia="ru-RU"/>
        </w:rPr>
      </w:pPr>
      <w:r w:rsidRPr="008F7CDA">
        <w:rPr>
          <w:rFonts w:ascii="Times New Roman" w:eastAsia="Times New Roman" w:hAnsi="Times New Roman" w:cs="Times New Roman"/>
          <w:sz w:val="28"/>
          <w:szCs w:val="28"/>
          <w:lang w:val="ru" w:eastAsia="ru-RU"/>
        </w:rPr>
        <w:t>Первый блок включает общую информацию о респонденте (пол, возраст, ур</w:t>
      </w:r>
      <w:r>
        <w:rPr>
          <w:rFonts w:ascii="Times New Roman" w:eastAsia="Times New Roman" w:hAnsi="Times New Roman" w:cs="Times New Roman"/>
          <w:sz w:val="28"/>
          <w:szCs w:val="28"/>
          <w:lang w:val="ru" w:eastAsia="ru-RU"/>
        </w:rPr>
        <w:t>овень дохода, род деятельности</w:t>
      </w:r>
      <w:r w:rsidRPr="008F7CDA">
        <w:rPr>
          <w:rFonts w:ascii="Times New Roman" w:eastAsia="Times New Roman" w:hAnsi="Times New Roman" w:cs="Times New Roman"/>
          <w:sz w:val="28"/>
          <w:szCs w:val="28"/>
          <w:lang w:val="ru" w:eastAsia="ru-RU"/>
        </w:rPr>
        <w:t xml:space="preserve"> и др.). Во второй блок вошли вопросы, непосредственно касающиеся </w:t>
      </w:r>
      <w:r>
        <w:rPr>
          <w:rFonts w:ascii="Times New Roman" w:eastAsia="Times New Roman" w:hAnsi="Times New Roman" w:cs="Times New Roman"/>
          <w:sz w:val="28"/>
          <w:szCs w:val="28"/>
          <w:lang w:val="ru" w:eastAsia="ru-RU"/>
        </w:rPr>
        <w:t xml:space="preserve">предпочтений кухни и самих ресторанов, а также </w:t>
      </w:r>
      <w:r w:rsidRPr="008F7CDA">
        <w:rPr>
          <w:rFonts w:ascii="Times New Roman" w:eastAsia="Times New Roman" w:hAnsi="Times New Roman" w:cs="Times New Roman"/>
          <w:sz w:val="28"/>
          <w:szCs w:val="28"/>
          <w:lang w:val="ru" w:eastAsia="ru-RU"/>
        </w:rPr>
        <w:t>отно</w:t>
      </w:r>
      <w:r>
        <w:rPr>
          <w:rFonts w:ascii="Times New Roman" w:eastAsia="Times New Roman" w:hAnsi="Times New Roman" w:cs="Times New Roman"/>
          <w:sz w:val="28"/>
          <w:szCs w:val="28"/>
          <w:lang w:val="ru" w:eastAsia="ru-RU"/>
        </w:rPr>
        <w:t>шения к ним (отношение к сервису</w:t>
      </w:r>
      <w:r w:rsidRPr="008F7CDA">
        <w:rPr>
          <w:rFonts w:ascii="Times New Roman" w:eastAsia="Times New Roman" w:hAnsi="Times New Roman" w:cs="Times New Roman"/>
          <w:sz w:val="28"/>
          <w:szCs w:val="28"/>
          <w:lang w:val="ru" w:eastAsia="ru-RU"/>
        </w:rPr>
        <w:t xml:space="preserve">, </w:t>
      </w:r>
      <w:r>
        <w:rPr>
          <w:rFonts w:ascii="Times New Roman" w:eastAsia="Times New Roman" w:hAnsi="Times New Roman" w:cs="Times New Roman"/>
          <w:sz w:val="28"/>
          <w:szCs w:val="28"/>
          <w:lang w:val="ru" w:eastAsia="ru-RU"/>
        </w:rPr>
        <w:t>выбор кухни</w:t>
      </w:r>
      <w:r w:rsidRPr="008F7CDA">
        <w:rPr>
          <w:rFonts w:ascii="Times New Roman" w:eastAsia="Times New Roman" w:hAnsi="Times New Roman" w:cs="Times New Roman"/>
          <w:sz w:val="28"/>
          <w:szCs w:val="28"/>
          <w:lang w:val="ru" w:eastAsia="ru-RU"/>
        </w:rPr>
        <w:t xml:space="preserve">, </w:t>
      </w:r>
      <w:r>
        <w:rPr>
          <w:rFonts w:ascii="Times New Roman" w:eastAsia="Times New Roman" w:hAnsi="Times New Roman" w:cs="Times New Roman"/>
          <w:sz w:val="28"/>
          <w:szCs w:val="28"/>
          <w:lang w:val="ru" w:eastAsia="ru-RU"/>
        </w:rPr>
        <w:t>способы бронирования</w:t>
      </w:r>
      <w:r w:rsidRPr="008F7CDA">
        <w:rPr>
          <w:rFonts w:ascii="Times New Roman" w:eastAsia="Times New Roman" w:hAnsi="Times New Roman" w:cs="Times New Roman"/>
          <w:sz w:val="28"/>
          <w:szCs w:val="28"/>
          <w:lang w:val="ru" w:eastAsia="ru-RU"/>
        </w:rPr>
        <w:t xml:space="preserve"> и др.)</w:t>
      </w:r>
      <w:r w:rsidRPr="008F7CDA">
        <w:rPr>
          <w:rFonts w:ascii="Times New Roman" w:eastAsia="Times New Roman" w:hAnsi="Times New Roman" w:cs="Times New Roman"/>
          <w:sz w:val="28"/>
          <w:szCs w:val="28"/>
          <w:lang w:eastAsia="ru-RU"/>
        </w:rPr>
        <w:t>.</w:t>
      </w:r>
    </w:p>
    <w:p w:rsidR="006D0EE0" w:rsidRPr="008F7CDA" w:rsidRDefault="006D0EE0" w:rsidP="006D0EE0">
      <w:pPr>
        <w:spacing w:after="0" w:line="360" w:lineRule="auto"/>
        <w:ind w:firstLine="708"/>
        <w:jc w:val="both"/>
        <w:rPr>
          <w:rFonts w:ascii="Times New Roman" w:eastAsia="Times New Roman" w:hAnsi="Times New Roman" w:cs="Times New Roman"/>
          <w:sz w:val="28"/>
          <w:szCs w:val="28"/>
          <w:lang w:val="ru" w:eastAsia="ru-RU"/>
        </w:rPr>
      </w:pPr>
      <w:r w:rsidRPr="008F7CDA">
        <w:rPr>
          <w:rFonts w:ascii="Times New Roman" w:eastAsia="Times New Roman" w:hAnsi="Times New Roman" w:cs="Times New Roman"/>
          <w:sz w:val="28"/>
          <w:szCs w:val="28"/>
          <w:lang w:val="ru" w:eastAsia="ru-RU"/>
        </w:rPr>
        <w:t>Опросник содержит следующие типы вопросов:</w:t>
      </w:r>
    </w:p>
    <w:p w:rsidR="006D0EE0" w:rsidRPr="00FA4361" w:rsidRDefault="002737E8" w:rsidP="002737E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D0EE0">
        <w:rPr>
          <w:rFonts w:ascii="Times New Roman" w:eastAsia="Times New Roman" w:hAnsi="Times New Roman" w:cs="Times New Roman"/>
          <w:sz w:val="28"/>
          <w:szCs w:val="28"/>
        </w:rPr>
        <w:t>о</w:t>
      </w:r>
      <w:r w:rsidR="006D0EE0" w:rsidRPr="00FA4361">
        <w:rPr>
          <w:rFonts w:ascii="Times New Roman" w:eastAsia="Times New Roman" w:hAnsi="Times New Roman" w:cs="Times New Roman"/>
          <w:sz w:val="28"/>
          <w:szCs w:val="28"/>
        </w:rPr>
        <w:t xml:space="preserve">ткрытые вопросы. Позволяют респонденту сформулировать ответ своими словами, выразить общее отношение к исследуемой проблеме. Например </w:t>
      </w:r>
      <w:r w:rsidR="006D0EE0">
        <w:rPr>
          <w:rFonts w:ascii="Times New Roman" w:eastAsia="Times New Roman" w:hAnsi="Times New Roman" w:cs="Times New Roman"/>
          <w:sz w:val="28"/>
          <w:szCs w:val="28"/>
        </w:rPr>
        <w:t>–</w:t>
      </w:r>
      <w:r w:rsidR="006D0EE0" w:rsidRPr="00FA4361">
        <w:rPr>
          <w:rFonts w:ascii="Times New Roman" w:eastAsia="Times New Roman" w:hAnsi="Times New Roman" w:cs="Times New Roman"/>
          <w:sz w:val="28"/>
          <w:szCs w:val="28"/>
        </w:rPr>
        <w:t xml:space="preserve"> </w:t>
      </w:r>
      <w:r w:rsidR="006D0EE0">
        <w:rPr>
          <w:rFonts w:ascii="Times New Roman" w:eastAsia="Times New Roman" w:hAnsi="Times New Roman" w:cs="Times New Roman"/>
          <w:sz w:val="28"/>
          <w:szCs w:val="28"/>
        </w:rPr>
        <w:t>«Напишите ваш любимый ресторан?»</w:t>
      </w:r>
      <w:r w:rsidR="006D0EE0" w:rsidRPr="00FA4361">
        <w:rPr>
          <w:rFonts w:ascii="Times New Roman" w:eastAsia="Times New Roman" w:hAnsi="Times New Roman" w:cs="Times New Roman"/>
          <w:sz w:val="28"/>
          <w:szCs w:val="28"/>
        </w:rPr>
        <w:t>;</w:t>
      </w:r>
    </w:p>
    <w:p w:rsidR="006D0EE0" w:rsidRPr="00FA4361" w:rsidRDefault="002737E8" w:rsidP="002737E8">
      <w:pPr>
        <w:spacing w:after="0" w:line="360" w:lineRule="auto"/>
        <w:ind w:firstLine="709"/>
        <w:jc w:val="both"/>
        <w:rPr>
          <w:rFonts w:ascii="Times New Roman" w:eastAsia="Roboto" w:hAnsi="Times New Roman" w:cs="Times New Roman"/>
          <w:color w:val="646464"/>
          <w:sz w:val="28"/>
          <w:szCs w:val="28"/>
        </w:rPr>
      </w:pPr>
      <w:r>
        <w:rPr>
          <w:rFonts w:ascii="Times New Roman" w:eastAsia="Times New Roman" w:hAnsi="Times New Roman" w:cs="Times New Roman"/>
          <w:sz w:val="28"/>
          <w:szCs w:val="28"/>
        </w:rPr>
        <w:t xml:space="preserve">– </w:t>
      </w:r>
      <w:r w:rsidR="006D0EE0">
        <w:rPr>
          <w:rFonts w:ascii="Times New Roman" w:eastAsia="Times New Roman" w:hAnsi="Times New Roman" w:cs="Times New Roman"/>
          <w:sz w:val="28"/>
          <w:szCs w:val="28"/>
        </w:rPr>
        <w:t>з</w:t>
      </w:r>
      <w:r w:rsidR="006D0EE0" w:rsidRPr="00FA4361">
        <w:rPr>
          <w:rFonts w:ascii="Times New Roman" w:eastAsia="Times New Roman" w:hAnsi="Times New Roman" w:cs="Times New Roman"/>
          <w:sz w:val="28"/>
          <w:szCs w:val="28"/>
        </w:rPr>
        <w:t xml:space="preserve">акрытые вопросы. Предполагают заранее определенный набор и формат вариантов ответа. Например </w:t>
      </w:r>
      <w:r w:rsidR="006D0EE0">
        <w:rPr>
          <w:rFonts w:ascii="Times New Roman" w:eastAsia="Times New Roman" w:hAnsi="Times New Roman" w:cs="Times New Roman"/>
          <w:sz w:val="28"/>
          <w:szCs w:val="28"/>
        </w:rPr>
        <w:t>–</w:t>
      </w:r>
      <w:r w:rsidR="006D0EE0" w:rsidRPr="00FA4361">
        <w:rPr>
          <w:rFonts w:ascii="Times New Roman" w:eastAsia="Times New Roman" w:hAnsi="Times New Roman" w:cs="Times New Roman"/>
          <w:sz w:val="28"/>
          <w:szCs w:val="28"/>
        </w:rPr>
        <w:t xml:space="preserve"> </w:t>
      </w:r>
      <w:r w:rsidR="006D0EE0">
        <w:rPr>
          <w:rFonts w:ascii="Times New Roman" w:eastAsia="Times New Roman" w:hAnsi="Times New Roman" w:cs="Times New Roman"/>
          <w:sz w:val="28"/>
          <w:szCs w:val="28"/>
        </w:rPr>
        <w:t>«</w:t>
      </w:r>
      <w:r w:rsidR="006D0EE0" w:rsidRPr="00FA4361">
        <w:rPr>
          <w:rFonts w:ascii="Times New Roman" w:eastAsia="Times New Roman" w:hAnsi="Times New Roman" w:cs="Times New Roman"/>
          <w:sz w:val="28"/>
          <w:szCs w:val="28"/>
        </w:rPr>
        <w:t>Пол</w:t>
      </w:r>
      <w:r w:rsidR="006D0EE0">
        <w:rPr>
          <w:rFonts w:ascii="Times New Roman" w:eastAsia="Times New Roman" w:hAnsi="Times New Roman" w:cs="Times New Roman"/>
          <w:sz w:val="28"/>
          <w:szCs w:val="28"/>
        </w:rPr>
        <w:t>»</w:t>
      </w:r>
      <w:r w:rsidR="006D0EE0" w:rsidRPr="00FA4361">
        <w:rPr>
          <w:rFonts w:ascii="Times New Roman" w:eastAsia="Times New Roman" w:hAnsi="Times New Roman" w:cs="Times New Roman"/>
          <w:sz w:val="28"/>
          <w:szCs w:val="28"/>
        </w:rPr>
        <w:t xml:space="preserve">, </w:t>
      </w:r>
      <w:r w:rsidR="006D0EE0">
        <w:rPr>
          <w:rFonts w:ascii="Times New Roman" w:eastAsia="Times New Roman" w:hAnsi="Times New Roman" w:cs="Times New Roman"/>
          <w:sz w:val="28"/>
          <w:szCs w:val="28"/>
        </w:rPr>
        <w:t>«В</w:t>
      </w:r>
      <w:r w:rsidR="006D0EE0" w:rsidRPr="00FA4361">
        <w:rPr>
          <w:rFonts w:ascii="Times New Roman" w:eastAsia="Times New Roman" w:hAnsi="Times New Roman" w:cs="Times New Roman"/>
          <w:sz w:val="28"/>
          <w:szCs w:val="28"/>
        </w:rPr>
        <w:t>озраст</w:t>
      </w:r>
      <w:r w:rsidR="006D0EE0">
        <w:rPr>
          <w:rFonts w:ascii="Times New Roman" w:eastAsia="Times New Roman" w:hAnsi="Times New Roman" w:cs="Times New Roman"/>
          <w:sz w:val="28"/>
          <w:szCs w:val="28"/>
        </w:rPr>
        <w:t>»</w:t>
      </w:r>
      <w:r w:rsidR="006D0EE0" w:rsidRPr="00FA4361">
        <w:rPr>
          <w:rFonts w:ascii="Times New Roman" w:eastAsia="Times New Roman" w:hAnsi="Times New Roman" w:cs="Times New Roman"/>
          <w:sz w:val="28"/>
          <w:szCs w:val="28"/>
        </w:rPr>
        <w:t xml:space="preserve">, </w:t>
      </w:r>
      <w:r w:rsidR="006D0EE0">
        <w:rPr>
          <w:rFonts w:ascii="Times New Roman" w:eastAsia="Times New Roman" w:hAnsi="Times New Roman" w:cs="Times New Roman"/>
          <w:sz w:val="28"/>
          <w:szCs w:val="28"/>
        </w:rPr>
        <w:t xml:space="preserve">«Ваш род деятельности» </w:t>
      </w:r>
      <w:r w:rsidR="006D0EE0" w:rsidRPr="00FA4361">
        <w:rPr>
          <w:rFonts w:ascii="Times New Roman" w:eastAsia="Times New Roman" w:hAnsi="Times New Roman" w:cs="Times New Roman"/>
          <w:sz w:val="28"/>
          <w:szCs w:val="28"/>
        </w:rPr>
        <w:t>и т.д. Для удобства заполнения и обработки ответов в анкете был использован преимущественно данный тип вопросов;</w:t>
      </w:r>
    </w:p>
    <w:p w:rsidR="006D0EE0" w:rsidRPr="00FA4361" w:rsidRDefault="002737E8" w:rsidP="002737E8">
      <w:pPr>
        <w:spacing w:after="0" w:line="360" w:lineRule="auto"/>
        <w:ind w:firstLine="709"/>
        <w:jc w:val="both"/>
        <w:rPr>
          <w:rFonts w:ascii="Times New Roman" w:eastAsia="Roboto" w:hAnsi="Times New Roman" w:cs="Times New Roman"/>
          <w:color w:val="646464"/>
          <w:sz w:val="28"/>
          <w:szCs w:val="28"/>
        </w:rPr>
      </w:pPr>
      <w:r>
        <w:rPr>
          <w:rFonts w:ascii="Times New Roman" w:eastAsia="Times New Roman" w:hAnsi="Times New Roman" w:cs="Times New Roman"/>
          <w:sz w:val="28"/>
          <w:szCs w:val="28"/>
        </w:rPr>
        <w:lastRenderedPageBreak/>
        <w:t xml:space="preserve">– </w:t>
      </w:r>
      <w:r w:rsidR="006D0EE0">
        <w:rPr>
          <w:rFonts w:ascii="Times New Roman" w:eastAsia="Times New Roman" w:hAnsi="Times New Roman" w:cs="Times New Roman"/>
          <w:sz w:val="28"/>
          <w:szCs w:val="28"/>
        </w:rPr>
        <w:t>п</w:t>
      </w:r>
      <w:r w:rsidR="006D0EE0" w:rsidRPr="00FA4361">
        <w:rPr>
          <w:rFonts w:ascii="Times New Roman" w:eastAsia="Times New Roman" w:hAnsi="Times New Roman" w:cs="Times New Roman"/>
          <w:sz w:val="28"/>
          <w:szCs w:val="28"/>
        </w:rPr>
        <w:t xml:space="preserve">олузакрытые. Вопросы в форме сочетания закрытого вопроса с открытым. Если респондент не находит нужного ответа среди предложенных, ему предлагается дать свой развернутый открытый ответ. Например, в вопросе </w:t>
      </w:r>
      <w:r w:rsidR="006D0EE0">
        <w:rPr>
          <w:rFonts w:ascii="Times New Roman" w:eastAsia="Times New Roman" w:hAnsi="Times New Roman" w:cs="Times New Roman"/>
          <w:sz w:val="28"/>
          <w:szCs w:val="28"/>
        </w:rPr>
        <w:t xml:space="preserve">«Оставляете ли вы отзывы в соцсетях псле посещения ресторана?» </w:t>
      </w:r>
      <w:r w:rsidR="006D0EE0" w:rsidRPr="00FA4361">
        <w:rPr>
          <w:rFonts w:ascii="Times New Roman" w:eastAsia="Times New Roman" w:hAnsi="Times New Roman" w:cs="Times New Roman"/>
          <w:sz w:val="28"/>
          <w:szCs w:val="28"/>
        </w:rPr>
        <w:t>помимо установлен</w:t>
      </w:r>
      <w:r w:rsidR="006D0EE0">
        <w:rPr>
          <w:rFonts w:ascii="Times New Roman" w:eastAsia="Times New Roman" w:hAnsi="Times New Roman" w:cs="Times New Roman"/>
          <w:sz w:val="28"/>
          <w:szCs w:val="28"/>
        </w:rPr>
        <w:t>ных вариантов ответа есть отдельный вопрос, в случае, если респондент ответил «НЕТ»</w:t>
      </w:r>
      <w:r w:rsidR="006D0EE0" w:rsidRPr="00FA4361">
        <w:rPr>
          <w:rFonts w:ascii="Times New Roman" w:eastAsia="Times New Roman" w:hAnsi="Times New Roman" w:cs="Times New Roman"/>
          <w:sz w:val="28"/>
          <w:szCs w:val="28"/>
        </w:rPr>
        <w:t>, где респондент м</w:t>
      </w:r>
      <w:r w:rsidR="006D0EE0">
        <w:rPr>
          <w:rFonts w:ascii="Times New Roman" w:eastAsia="Times New Roman" w:hAnsi="Times New Roman" w:cs="Times New Roman"/>
          <w:sz w:val="28"/>
          <w:szCs w:val="28"/>
        </w:rPr>
        <w:t>ожет указать свою причину отказа</w:t>
      </w:r>
      <w:r w:rsidR="006D0EE0" w:rsidRPr="00FA4361">
        <w:rPr>
          <w:rFonts w:ascii="Times New Roman" w:eastAsia="Times New Roman" w:hAnsi="Times New Roman" w:cs="Times New Roman"/>
          <w:sz w:val="28"/>
          <w:szCs w:val="28"/>
        </w:rPr>
        <w:t>;</w:t>
      </w:r>
    </w:p>
    <w:p w:rsidR="006D0EE0" w:rsidRPr="00FA4361" w:rsidRDefault="002737E8" w:rsidP="002737E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D0EE0">
        <w:rPr>
          <w:rFonts w:ascii="Times New Roman" w:eastAsia="Times New Roman" w:hAnsi="Times New Roman" w:cs="Times New Roman"/>
          <w:sz w:val="28"/>
          <w:szCs w:val="28"/>
        </w:rPr>
        <w:t>оценочные</w:t>
      </w:r>
      <w:r w:rsidR="006D0EE0" w:rsidRPr="00FA4361">
        <w:rPr>
          <w:rFonts w:ascii="Times New Roman" w:eastAsia="Times New Roman" w:hAnsi="Times New Roman" w:cs="Times New Roman"/>
          <w:sz w:val="28"/>
          <w:szCs w:val="28"/>
        </w:rPr>
        <w:t xml:space="preserve"> вопросы. В случае прямого вопроса респондент знает цель вопроса и ему предлагается оценить определенный критерий по шкале.  Например </w:t>
      </w:r>
      <w:r w:rsidR="006D0EE0">
        <w:rPr>
          <w:rFonts w:ascii="Times New Roman" w:eastAsia="Times New Roman" w:hAnsi="Times New Roman" w:cs="Times New Roman"/>
          <w:sz w:val="28"/>
          <w:szCs w:val="28"/>
        </w:rPr>
        <w:t>–</w:t>
      </w:r>
      <w:r w:rsidR="006D0EE0" w:rsidRPr="00FA4361">
        <w:rPr>
          <w:rFonts w:ascii="Times New Roman" w:eastAsia="Times New Roman" w:hAnsi="Times New Roman" w:cs="Times New Roman"/>
          <w:sz w:val="28"/>
          <w:szCs w:val="28"/>
        </w:rPr>
        <w:t xml:space="preserve"> </w:t>
      </w:r>
      <w:r w:rsidR="006D0EE0">
        <w:rPr>
          <w:rFonts w:ascii="Times New Roman" w:eastAsia="Times New Roman" w:hAnsi="Times New Roman" w:cs="Times New Roman"/>
          <w:sz w:val="28"/>
          <w:szCs w:val="28"/>
        </w:rPr>
        <w:t>«</w:t>
      </w:r>
      <w:r w:rsidR="006D0EE0" w:rsidRPr="00CE64EB">
        <w:rPr>
          <w:rFonts w:ascii="Times New Roman" w:eastAsia="Times New Roman" w:hAnsi="Times New Roman" w:cs="Times New Roman"/>
          <w:sz w:val="28"/>
          <w:szCs w:val="28"/>
        </w:rPr>
        <w:t xml:space="preserve">Оцените по шкале от 1 (не важно) до 5 (очень важно) что вы учитываете (обращаете внимание), прежде всего, выбирая </w:t>
      </w:r>
      <w:r w:rsidR="006D0EE0">
        <w:rPr>
          <w:rFonts w:ascii="Times New Roman" w:eastAsia="Times New Roman" w:hAnsi="Times New Roman" w:cs="Times New Roman"/>
          <w:sz w:val="28"/>
          <w:szCs w:val="28"/>
        </w:rPr>
        <w:t>новый для вас ресторан»</w:t>
      </w:r>
      <w:r w:rsidR="006D0EE0" w:rsidRPr="00FA4361">
        <w:rPr>
          <w:rFonts w:ascii="Times New Roman" w:eastAsia="Times New Roman" w:hAnsi="Times New Roman" w:cs="Times New Roman"/>
          <w:sz w:val="28"/>
          <w:szCs w:val="28"/>
        </w:rPr>
        <w:t>;</w:t>
      </w:r>
    </w:p>
    <w:p w:rsidR="006D0EE0" w:rsidRPr="008F7CDA" w:rsidRDefault="002737E8" w:rsidP="002737E8">
      <w:pPr>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eastAsia="ru-RU"/>
        </w:rPr>
        <w:t xml:space="preserve">– </w:t>
      </w:r>
      <w:r w:rsidR="006D0EE0" w:rsidRPr="008F7CDA">
        <w:rPr>
          <w:rFonts w:ascii="Times New Roman" w:eastAsia="Times New Roman" w:hAnsi="Times New Roman" w:cs="Times New Roman"/>
          <w:sz w:val="28"/>
          <w:szCs w:val="28"/>
          <w:lang w:eastAsia="ru-RU"/>
        </w:rPr>
        <w:t>в</w:t>
      </w:r>
      <w:r w:rsidR="006D0EE0" w:rsidRPr="008F7CDA">
        <w:rPr>
          <w:rFonts w:ascii="Times New Roman" w:eastAsia="Times New Roman" w:hAnsi="Times New Roman" w:cs="Times New Roman"/>
          <w:sz w:val="28"/>
          <w:szCs w:val="28"/>
          <w:lang w:val="ru" w:eastAsia="ru-RU"/>
        </w:rPr>
        <w:t xml:space="preserve">опрос-меню. Когда из нескольких вариантов ответа можно отметить несколько. Например, данный тип вопроса мы использовали, когда просили указать </w:t>
      </w:r>
      <w:r w:rsidR="006D0EE0">
        <w:rPr>
          <w:rFonts w:ascii="Times New Roman" w:eastAsia="Times New Roman" w:hAnsi="Times New Roman" w:cs="Times New Roman"/>
          <w:sz w:val="28"/>
          <w:szCs w:val="28"/>
          <w:lang w:val="ru" w:eastAsia="ru-RU"/>
        </w:rPr>
        <w:t>причины</w:t>
      </w:r>
      <w:r w:rsidR="008A173E">
        <w:rPr>
          <w:rFonts w:ascii="Times New Roman" w:eastAsia="Times New Roman" w:hAnsi="Times New Roman" w:cs="Times New Roman"/>
          <w:sz w:val="28"/>
          <w:szCs w:val="28"/>
          <w:lang w:val="ru" w:eastAsia="ru-RU"/>
        </w:rPr>
        <w:t>,</w:t>
      </w:r>
      <w:r w:rsidR="006D0EE0">
        <w:rPr>
          <w:rFonts w:ascii="Times New Roman" w:eastAsia="Times New Roman" w:hAnsi="Times New Roman" w:cs="Times New Roman"/>
          <w:sz w:val="28"/>
          <w:szCs w:val="28"/>
          <w:lang w:val="ru" w:eastAsia="ru-RU"/>
        </w:rPr>
        <w:t xml:space="preserve"> по которым респонденты предпочитают посещать чаще свой любимый ресторан</w:t>
      </w:r>
      <w:r w:rsidR="006D0EE0" w:rsidRPr="008F7CDA">
        <w:rPr>
          <w:rFonts w:ascii="Times New Roman" w:eastAsia="Times New Roman" w:hAnsi="Times New Roman" w:cs="Times New Roman"/>
          <w:sz w:val="28"/>
          <w:szCs w:val="28"/>
          <w:lang w:val="ru" w:eastAsia="ru-RU"/>
        </w:rPr>
        <w:t>.</w:t>
      </w:r>
    </w:p>
    <w:p w:rsidR="006D0EE0" w:rsidRDefault="006D0EE0" w:rsidP="006D0EE0">
      <w:pPr>
        <w:spacing w:after="0" w:line="360" w:lineRule="auto"/>
        <w:ind w:firstLine="708"/>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Исследование проводилось с 27.04.2021 по 13</w:t>
      </w:r>
      <w:r w:rsidRPr="008F7CDA">
        <w:rPr>
          <w:rFonts w:ascii="Times New Roman" w:eastAsia="Times New Roman" w:hAnsi="Times New Roman" w:cs="Times New Roman"/>
          <w:sz w:val="28"/>
          <w:szCs w:val="28"/>
          <w:lang w:val="ru" w:eastAsia="ru-RU"/>
        </w:rPr>
        <w:t>.05.2021. В хо</w:t>
      </w:r>
      <w:r>
        <w:rPr>
          <w:rFonts w:ascii="Times New Roman" w:eastAsia="Times New Roman" w:hAnsi="Times New Roman" w:cs="Times New Roman"/>
          <w:sz w:val="28"/>
          <w:szCs w:val="28"/>
          <w:lang w:val="ru" w:eastAsia="ru-RU"/>
        </w:rPr>
        <w:t>де исследования было опрошено 77</w:t>
      </w:r>
      <w:r w:rsidRPr="008F7CDA">
        <w:rPr>
          <w:rFonts w:ascii="Times New Roman" w:eastAsia="Times New Roman" w:hAnsi="Times New Roman" w:cs="Times New Roman"/>
          <w:sz w:val="28"/>
          <w:szCs w:val="28"/>
          <w:lang w:val="ru" w:eastAsia="ru-RU"/>
        </w:rPr>
        <w:t xml:space="preserve"> респондентов в возрасте от 18 до 45 +. </w:t>
      </w:r>
    </w:p>
    <w:p w:rsidR="006D0EE0" w:rsidRDefault="006D0EE0" w:rsidP="006D0EE0">
      <w:pPr>
        <w:spacing w:after="0" w:line="360" w:lineRule="auto"/>
        <w:ind w:firstLine="708"/>
        <w:jc w:val="both"/>
        <w:rPr>
          <w:rFonts w:ascii="Times New Roman" w:eastAsia="Times New Roman" w:hAnsi="Times New Roman" w:cs="Times New Roman"/>
          <w:sz w:val="28"/>
          <w:szCs w:val="28"/>
        </w:rPr>
      </w:pPr>
      <w:r w:rsidRPr="00FA4361">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исследовании приняли участие 77 респондентов. Из них 51 женщина и 22</w:t>
      </w:r>
      <w:r w:rsidRPr="00FA4361">
        <w:rPr>
          <w:rFonts w:ascii="Times New Roman" w:eastAsia="Times New Roman" w:hAnsi="Times New Roman" w:cs="Times New Roman"/>
          <w:sz w:val="28"/>
          <w:szCs w:val="28"/>
        </w:rPr>
        <w:t xml:space="preserve"> мужчин</w:t>
      </w:r>
      <w:r w:rsidR="009F6790">
        <w:rPr>
          <w:rFonts w:ascii="Times New Roman" w:eastAsia="Times New Roman" w:hAnsi="Times New Roman" w:cs="Times New Roman"/>
          <w:sz w:val="28"/>
          <w:szCs w:val="28"/>
        </w:rPr>
        <w:t>ы (Рисунок 2.6</w:t>
      </w:r>
      <w:r>
        <w:rPr>
          <w:rFonts w:ascii="Times New Roman" w:eastAsia="Times New Roman" w:hAnsi="Times New Roman" w:cs="Times New Roman"/>
          <w:sz w:val="28"/>
          <w:szCs w:val="28"/>
        </w:rPr>
        <w:t>)</w:t>
      </w:r>
      <w:r w:rsidRPr="00FA43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Pr="00FA4361">
        <w:rPr>
          <w:rFonts w:ascii="Times New Roman" w:eastAsia="Times New Roman" w:hAnsi="Times New Roman" w:cs="Times New Roman"/>
          <w:sz w:val="28"/>
          <w:szCs w:val="28"/>
        </w:rPr>
        <w:t xml:space="preserve">озраст </w:t>
      </w:r>
      <w:r>
        <w:rPr>
          <w:rFonts w:ascii="Times New Roman" w:eastAsia="Times New Roman" w:hAnsi="Times New Roman" w:cs="Times New Roman"/>
          <w:sz w:val="28"/>
          <w:szCs w:val="28"/>
        </w:rPr>
        <w:t>до 35 и от 36 лет (Рисунок 2</w:t>
      </w:r>
      <w:r w:rsidR="009F6790">
        <w:rPr>
          <w:rFonts w:ascii="Times New Roman" w:eastAsia="Times New Roman" w:hAnsi="Times New Roman" w:cs="Times New Roman"/>
          <w:sz w:val="28"/>
          <w:szCs w:val="28"/>
        </w:rPr>
        <w:t>.7</w:t>
      </w:r>
      <w:r>
        <w:rPr>
          <w:rFonts w:ascii="Times New Roman" w:eastAsia="Times New Roman" w:hAnsi="Times New Roman" w:cs="Times New Roman"/>
          <w:sz w:val="28"/>
          <w:szCs w:val="28"/>
        </w:rPr>
        <w:t>).</w:t>
      </w:r>
    </w:p>
    <w:p w:rsidR="001312A5" w:rsidRDefault="001312A5" w:rsidP="006D0EE0">
      <w:pPr>
        <w:spacing w:after="0" w:line="360" w:lineRule="auto"/>
        <w:ind w:firstLine="708"/>
        <w:jc w:val="both"/>
        <w:rPr>
          <w:rFonts w:ascii="Times New Roman" w:eastAsia="Times New Roman" w:hAnsi="Times New Roman" w:cs="Times New Roman"/>
          <w:sz w:val="28"/>
          <w:szCs w:val="28"/>
        </w:rPr>
      </w:pPr>
    </w:p>
    <w:p w:rsidR="006D0EE0" w:rsidRDefault="006D0EE0" w:rsidP="001312A5">
      <w:pPr>
        <w:spacing w:after="0" w:line="240" w:lineRule="auto"/>
        <w:jc w:val="center"/>
        <w:rPr>
          <w:rFonts w:ascii="Times New Roman" w:eastAsia="Times New Roman" w:hAnsi="Times New Roman" w:cs="Times New Roman"/>
          <w:sz w:val="28"/>
          <w:szCs w:val="28"/>
          <w:lang w:val="ru" w:eastAsia="ru-RU"/>
        </w:rPr>
      </w:pPr>
      <w:r>
        <w:rPr>
          <w:noProof/>
          <w:lang w:eastAsia="ru-RU"/>
        </w:rPr>
        <w:drawing>
          <wp:inline distT="0" distB="0" distL="0" distR="0" wp14:anchorId="38173546" wp14:editId="6D63853C">
            <wp:extent cx="5922335" cy="2211572"/>
            <wp:effectExtent l="0" t="0" r="21590" b="1778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72B4B" w:rsidRDefault="00072B4B" w:rsidP="001312A5">
      <w:pPr>
        <w:spacing w:after="0" w:line="240" w:lineRule="auto"/>
        <w:jc w:val="center"/>
        <w:rPr>
          <w:rFonts w:ascii="Times New Roman" w:eastAsia="Times New Roman" w:hAnsi="Times New Roman" w:cs="Times New Roman"/>
          <w:sz w:val="28"/>
          <w:szCs w:val="28"/>
          <w:lang w:val="ru" w:eastAsia="ru-RU"/>
        </w:rPr>
      </w:pPr>
    </w:p>
    <w:p w:rsidR="006D0EE0" w:rsidRDefault="009F6790" w:rsidP="001312A5">
      <w:pPr>
        <w:spacing w:after="0" w:line="240" w:lineRule="auto"/>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2.6</w:t>
      </w:r>
      <w:r w:rsidR="006D0EE0">
        <w:rPr>
          <w:rFonts w:ascii="Times New Roman" w:eastAsia="Times New Roman" w:hAnsi="Times New Roman" w:cs="Times New Roman"/>
          <w:sz w:val="28"/>
          <w:szCs w:val="28"/>
          <w:lang w:val="ru" w:eastAsia="ru-RU"/>
        </w:rPr>
        <w:t xml:space="preserve"> – Пол респондентов</w:t>
      </w:r>
      <w:r w:rsidR="00460185">
        <w:rPr>
          <w:rFonts w:ascii="Times New Roman" w:eastAsia="Times New Roman" w:hAnsi="Times New Roman" w:cs="Times New Roman"/>
          <w:sz w:val="28"/>
          <w:szCs w:val="28"/>
          <w:lang w:val="ru" w:eastAsia="ru-RU"/>
        </w:rPr>
        <w:t xml:space="preserve"> (составлен</w:t>
      </w:r>
      <w:r w:rsidR="00A4792F">
        <w:rPr>
          <w:rFonts w:ascii="Times New Roman" w:eastAsia="Times New Roman" w:hAnsi="Times New Roman" w:cs="Times New Roman"/>
          <w:sz w:val="28"/>
          <w:szCs w:val="28"/>
          <w:lang w:val="ru" w:eastAsia="ru-RU"/>
        </w:rPr>
        <w:t xml:space="preserve"> </w:t>
      </w:r>
      <w:r w:rsidR="002737E8">
        <w:rPr>
          <w:rFonts w:ascii="Times New Roman" w:eastAsia="Times New Roman" w:hAnsi="Times New Roman" w:cs="Times New Roman"/>
          <w:sz w:val="28"/>
          <w:szCs w:val="28"/>
          <w:lang w:val="ru" w:eastAsia="ru-RU"/>
        </w:rPr>
        <w:t>автором)</w:t>
      </w:r>
    </w:p>
    <w:p w:rsidR="006D0EE0" w:rsidRDefault="006D0EE0" w:rsidP="001312A5">
      <w:pPr>
        <w:spacing w:after="0" w:line="240" w:lineRule="auto"/>
        <w:jc w:val="center"/>
        <w:rPr>
          <w:rFonts w:ascii="Times New Roman" w:eastAsia="Times New Roman" w:hAnsi="Times New Roman" w:cs="Times New Roman"/>
          <w:sz w:val="28"/>
          <w:szCs w:val="28"/>
          <w:lang w:val="ru" w:eastAsia="ru-RU"/>
        </w:rPr>
      </w:pPr>
      <w:r>
        <w:rPr>
          <w:noProof/>
          <w:lang w:eastAsia="ru-RU"/>
        </w:rPr>
        <w:lastRenderedPageBreak/>
        <w:drawing>
          <wp:inline distT="0" distB="0" distL="0" distR="0" wp14:anchorId="1DFB4197" wp14:editId="4B0FFBD2">
            <wp:extent cx="5890437" cy="2190307"/>
            <wp:effectExtent l="0" t="0" r="15240" b="19685"/>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72B4B" w:rsidRDefault="00072B4B" w:rsidP="001312A5">
      <w:pPr>
        <w:tabs>
          <w:tab w:val="left" w:pos="4045"/>
        </w:tabs>
        <w:spacing w:after="0" w:line="240" w:lineRule="auto"/>
        <w:jc w:val="center"/>
        <w:rPr>
          <w:rFonts w:ascii="Times New Roman" w:eastAsia="Times New Roman" w:hAnsi="Times New Roman" w:cs="Times New Roman"/>
          <w:sz w:val="28"/>
          <w:szCs w:val="28"/>
          <w:lang w:val="ru" w:eastAsia="ru-RU"/>
        </w:rPr>
      </w:pPr>
    </w:p>
    <w:p w:rsidR="006D0EE0" w:rsidRDefault="006D0EE0" w:rsidP="001312A5">
      <w:pPr>
        <w:tabs>
          <w:tab w:val="left" w:pos="4045"/>
        </w:tabs>
        <w:spacing w:after="0" w:line="240" w:lineRule="auto"/>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2</w:t>
      </w:r>
      <w:r w:rsidR="009F6790">
        <w:rPr>
          <w:rFonts w:ascii="Times New Roman" w:eastAsia="Times New Roman" w:hAnsi="Times New Roman" w:cs="Times New Roman"/>
          <w:sz w:val="28"/>
          <w:szCs w:val="28"/>
          <w:lang w:val="ru" w:eastAsia="ru-RU"/>
        </w:rPr>
        <w:t>.7</w:t>
      </w:r>
      <w:r>
        <w:rPr>
          <w:rFonts w:ascii="Times New Roman" w:eastAsia="Times New Roman" w:hAnsi="Times New Roman" w:cs="Times New Roman"/>
          <w:sz w:val="28"/>
          <w:szCs w:val="28"/>
          <w:lang w:val="ru" w:eastAsia="ru-RU"/>
        </w:rPr>
        <w:t xml:space="preserve"> – Возраст респондентов</w:t>
      </w:r>
      <w:r w:rsidR="00772A0B">
        <w:rPr>
          <w:rFonts w:ascii="Times New Roman" w:eastAsia="Times New Roman" w:hAnsi="Times New Roman" w:cs="Times New Roman"/>
          <w:sz w:val="28"/>
          <w:szCs w:val="28"/>
          <w:lang w:val="ru" w:eastAsia="ru-RU"/>
        </w:rPr>
        <w:t xml:space="preserve"> </w:t>
      </w:r>
      <w:r w:rsidR="00460185">
        <w:rPr>
          <w:rFonts w:ascii="Times New Roman" w:eastAsia="Times New Roman" w:hAnsi="Times New Roman" w:cs="Times New Roman"/>
          <w:sz w:val="28"/>
          <w:szCs w:val="28"/>
          <w:lang w:val="ru" w:eastAsia="ru-RU"/>
        </w:rPr>
        <w:t>(составлен</w:t>
      </w:r>
      <w:r w:rsidR="00A4792F" w:rsidRPr="00A4792F">
        <w:rPr>
          <w:rFonts w:ascii="Times New Roman" w:eastAsia="Times New Roman" w:hAnsi="Times New Roman" w:cs="Times New Roman"/>
          <w:sz w:val="28"/>
          <w:szCs w:val="28"/>
          <w:lang w:val="ru" w:eastAsia="ru-RU"/>
        </w:rPr>
        <w:t xml:space="preserve"> </w:t>
      </w:r>
      <w:r w:rsidR="002737E8">
        <w:rPr>
          <w:rFonts w:ascii="Times New Roman" w:eastAsia="Times New Roman" w:hAnsi="Times New Roman" w:cs="Times New Roman"/>
          <w:sz w:val="28"/>
          <w:szCs w:val="28"/>
          <w:lang w:val="ru" w:eastAsia="ru-RU"/>
        </w:rPr>
        <w:t>автором)</w:t>
      </w:r>
    </w:p>
    <w:p w:rsidR="001312A5" w:rsidRDefault="001312A5" w:rsidP="001312A5">
      <w:pPr>
        <w:tabs>
          <w:tab w:val="left" w:pos="4045"/>
        </w:tabs>
        <w:spacing w:after="0" w:line="360" w:lineRule="auto"/>
        <w:jc w:val="center"/>
        <w:rPr>
          <w:rFonts w:ascii="Times New Roman" w:eastAsia="Times New Roman" w:hAnsi="Times New Roman" w:cs="Times New Roman"/>
          <w:sz w:val="28"/>
          <w:szCs w:val="28"/>
          <w:lang w:val="ru" w:eastAsia="ru-RU"/>
        </w:rPr>
      </w:pPr>
    </w:p>
    <w:p w:rsidR="006D0EE0" w:rsidRDefault="006D0EE0" w:rsidP="006D0EE0">
      <w:pPr>
        <w:spacing w:after="0" w:line="360" w:lineRule="auto"/>
        <w:ind w:firstLine="708"/>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По 31% на вопрос о месячном заработке респонденты ответили до 30к рублей и 30к – 55к рублей соответственно (Рисунок </w:t>
      </w:r>
      <w:r w:rsidR="00374BD9" w:rsidRPr="00374BD9">
        <w:rPr>
          <w:rFonts w:ascii="Times New Roman" w:eastAsia="Times New Roman" w:hAnsi="Times New Roman" w:cs="Times New Roman"/>
          <w:sz w:val="28"/>
          <w:szCs w:val="28"/>
          <w:lang w:eastAsia="ru-RU"/>
        </w:rPr>
        <w:t>2</w:t>
      </w:r>
      <w:r w:rsidR="00374BD9">
        <w:rPr>
          <w:rFonts w:ascii="Times New Roman" w:eastAsia="Times New Roman" w:hAnsi="Times New Roman" w:cs="Times New Roman"/>
          <w:sz w:val="28"/>
          <w:szCs w:val="28"/>
          <w:lang w:eastAsia="ru-RU"/>
        </w:rPr>
        <w:t>.</w:t>
      </w:r>
      <w:r w:rsidR="00374BD9">
        <w:rPr>
          <w:rFonts w:ascii="Times New Roman" w:eastAsia="Times New Roman" w:hAnsi="Times New Roman" w:cs="Times New Roman"/>
          <w:sz w:val="28"/>
          <w:szCs w:val="28"/>
          <w:lang w:val="ru" w:eastAsia="ru-RU"/>
        </w:rPr>
        <w:t>8</w:t>
      </w:r>
      <w:r>
        <w:rPr>
          <w:rFonts w:ascii="Times New Roman" w:eastAsia="Times New Roman" w:hAnsi="Times New Roman" w:cs="Times New Roman"/>
          <w:sz w:val="28"/>
          <w:szCs w:val="28"/>
          <w:lang w:val="ru" w:eastAsia="ru-RU"/>
        </w:rPr>
        <w:t xml:space="preserve">). Не говоря уж о роде деятельности, где, как выяснилось, подавляющее большинство респондентов работают либо в продажах (24%), либо безработные (22%) (Рисунок </w:t>
      </w:r>
      <w:r w:rsidR="00374BD9">
        <w:rPr>
          <w:rFonts w:ascii="Times New Roman" w:eastAsia="Times New Roman" w:hAnsi="Times New Roman" w:cs="Times New Roman"/>
          <w:sz w:val="28"/>
          <w:szCs w:val="28"/>
          <w:lang w:val="ru" w:eastAsia="ru-RU"/>
        </w:rPr>
        <w:t>2.9</w:t>
      </w:r>
      <w:r>
        <w:rPr>
          <w:rFonts w:ascii="Times New Roman" w:eastAsia="Times New Roman" w:hAnsi="Times New Roman" w:cs="Times New Roman"/>
          <w:sz w:val="28"/>
          <w:szCs w:val="28"/>
          <w:lang w:val="ru" w:eastAsia="ru-RU"/>
        </w:rPr>
        <w:t xml:space="preserve">). </w:t>
      </w:r>
    </w:p>
    <w:p w:rsidR="001312A5" w:rsidRDefault="001312A5" w:rsidP="006D0EE0">
      <w:pPr>
        <w:spacing w:after="0" w:line="360" w:lineRule="auto"/>
        <w:ind w:firstLine="708"/>
        <w:jc w:val="both"/>
        <w:rPr>
          <w:rFonts w:ascii="Times New Roman" w:eastAsia="Times New Roman" w:hAnsi="Times New Roman" w:cs="Times New Roman"/>
          <w:sz w:val="28"/>
          <w:szCs w:val="28"/>
          <w:lang w:val="ru" w:eastAsia="ru-RU"/>
        </w:rPr>
      </w:pPr>
    </w:p>
    <w:p w:rsidR="006D0EE0" w:rsidRDefault="006D0EE0" w:rsidP="001312A5">
      <w:pPr>
        <w:spacing w:after="0" w:line="240" w:lineRule="auto"/>
        <w:jc w:val="center"/>
        <w:rPr>
          <w:rFonts w:ascii="Times New Roman" w:eastAsia="Times New Roman" w:hAnsi="Times New Roman" w:cs="Times New Roman"/>
          <w:sz w:val="28"/>
          <w:szCs w:val="28"/>
          <w:lang w:val="ru" w:eastAsia="ru-RU"/>
        </w:rPr>
      </w:pPr>
      <w:r>
        <w:rPr>
          <w:noProof/>
          <w:lang w:eastAsia="ru-RU"/>
        </w:rPr>
        <w:drawing>
          <wp:inline distT="0" distB="0" distL="0" distR="0" wp14:anchorId="3F3C8972" wp14:editId="1071B24F">
            <wp:extent cx="5911702" cy="2371060"/>
            <wp:effectExtent l="0" t="0" r="13335" b="10795"/>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72B4B" w:rsidRDefault="00072B4B" w:rsidP="001312A5">
      <w:pPr>
        <w:tabs>
          <w:tab w:val="left" w:pos="4182"/>
        </w:tabs>
        <w:spacing w:after="0" w:line="240" w:lineRule="auto"/>
        <w:jc w:val="center"/>
        <w:rPr>
          <w:rFonts w:ascii="Times New Roman" w:eastAsia="Times New Roman" w:hAnsi="Times New Roman" w:cs="Times New Roman"/>
          <w:sz w:val="28"/>
          <w:szCs w:val="28"/>
          <w:lang w:val="ru" w:eastAsia="ru-RU"/>
        </w:rPr>
      </w:pPr>
    </w:p>
    <w:p w:rsidR="006D0EE0" w:rsidRDefault="006D0EE0" w:rsidP="001312A5">
      <w:pPr>
        <w:tabs>
          <w:tab w:val="left" w:pos="4182"/>
        </w:tabs>
        <w:spacing w:after="0" w:line="240" w:lineRule="auto"/>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Рисунок </w:t>
      </w:r>
      <w:r w:rsidR="00374BD9">
        <w:rPr>
          <w:rFonts w:ascii="Times New Roman" w:eastAsia="Times New Roman" w:hAnsi="Times New Roman" w:cs="Times New Roman"/>
          <w:sz w:val="28"/>
          <w:szCs w:val="28"/>
          <w:lang w:val="ru" w:eastAsia="ru-RU"/>
        </w:rPr>
        <w:t>2.8</w:t>
      </w:r>
      <w:r>
        <w:rPr>
          <w:rFonts w:ascii="Times New Roman" w:eastAsia="Times New Roman" w:hAnsi="Times New Roman" w:cs="Times New Roman"/>
          <w:sz w:val="28"/>
          <w:szCs w:val="28"/>
          <w:lang w:val="ru" w:eastAsia="ru-RU"/>
        </w:rPr>
        <w:t xml:space="preserve"> – Месячный заработок</w:t>
      </w:r>
      <w:r w:rsidR="000127E9">
        <w:rPr>
          <w:rFonts w:ascii="Times New Roman" w:eastAsia="Times New Roman" w:hAnsi="Times New Roman" w:cs="Times New Roman"/>
          <w:sz w:val="28"/>
          <w:szCs w:val="28"/>
          <w:lang w:val="ru" w:eastAsia="ru-RU"/>
        </w:rPr>
        <w:t xml:space="preserve"> </w:t>
      </w:r>
      <w:r w:rsidR="00460185">
        <w:rPr>
          <w:rFonts w:ascii="Times New Roman" w:eastAsia="Times New Roman" w:hAnsi="Times New Roman" w:cs="Times New Roman"/>
          <w:sz w:val="28"/>
          <w:szCs w:val="28"/>
          <w:lang w:val="ru" w:eastAsia="ru-RU"/>
        </w:rPr>
        <w:t>(составлен</w:t>
      </w:r>
      <w:r w:rsidR="00A4792F" w:rsidRPr="00A4792F">
        <w:rPr>
          <w:rFonts w:ascii="Times New Roman" w:eastAsia="Times New Roman" w:hAnsi="Times New Roman" w:cs="Times New Roman"/>
          <w:sz w:val="28"/>
          <w:szCs w:val="28"/>
          <w:lang w:val="ru" w:eastAsia="ru-RU"/>
        </w:rPr>
        <w:t xml:space="preserve"> </w:t>
      </w:r>
      <w:r w:rsidR="002737E8">
        <w:rPr>
          <w:rFonts w:ascii="Times New Roman" w:eastAsia="Times New Roman" w:hAnsi="Times New Roman" w:cs="Times New Roman"/>
          <w:sz w:val="28"/>
          <w:szCs w:val="28"/>
          <w:lang w:val="ru" w:eastAsia="ru-RU"/>
        </w:rPr>
        <w:t>автором)</w:t>
      </w:r>
    </w:p>
    <w:p w:rsidR="001312A5" w:rsidRDefault="001312A5" w:rsidP="00A41B3A">
      <w:pPr>
        <w:tabs>
          <w:tab w:val="left" w:pos="4182"/>
        </w:tabs>
        <w:spacing w:after="0" w:line="360" w:lineRule="auto"/>
        <w:jc w:val="center"/>
        <w:rPr>
          <w:rFonts w:ascii="Times New Roman" w:eastAsia="Times New Roman" w:hAnsi="Times New Roman" w:cs="Times New Roman"/>
          <w:sz w:val="28"/>
          <w:szCs w:val="28"/>
          <w:lang w:val="ru" w:eastAsia="ru-RU"/>
        </w:rPr>
      </w:pPr>
    </w:p>
    <w:p w:rsidR="00A41B3A" w:rsidRPr="00A41B3A" w:rsidRDefault="00A41B3A" w:rsidP="00A41B3A">
      <w:pPr>
        <w:pStyle w:val="ac"/>
        <w:spacing w:line="360" w:lineRule="auto"/>
        <w:ind w:firstLine="709"/>
        <w:rPr>
          <w:rFonts w:ascii="Times New Roman" w:hAnsi="Times New Roman" w:cs="Times New Roman"/>
          <w:sz w:val="28"/>
          <w:lang w:val="ru" w:eastAsia="ru-RU"/>
        </w:rPr>
      </w:pPr>
      <w:r w:rsidRPr="00A41B3A">
        <w:rPr>
          <w:rFonts w:ascii="Times New Roman" w:hAnsi="Times New Roman" w:cs="Times New Roman"/>
          <w:sz w:val="28"/>
          <w:lang w:eastAsia="ru-RU"/>
        </w:rPr>
        <w:t>При любом режиме работы расчет средней заработной платы работника производится исходя из фактически начисленной ему заработной платы и фактически отработанного им времени за 12 календарных месяцев, предшествующих периоду, в течение которого за работником сохраняется средняя заработная плата. </w:t>
      </w:r>
    </w:p>
    <w:p w:rsidR="006D0EE0" w:rsidRDefault="006D0EE0" w:rsidP="008A173E">
      <w:pPr>
        <w:spacing w:after="0" w:line="240" w:lineRule="auto"/>
        <w:jc w:val="center"/>
        <w:rPr>
          <w:rFonts w:ascii="Times New Roman" w:eastAsia="Times New Roman" w:hAnsi="Times New Roman" w:cs="Times New Roman"/>
          <w:sz w:val="28"/>
          <w:szCs w:val="28"/>
          <w:lang w:val="ru" w:eastAsia="ru-RU"/>
        </w:rPr>
      </w:pPr>
      <w:r>
        <w:rPr>
          <w:noProof/>
          <w:lang w:eastAsia="ru-RU"/>
        </w:rPr>
        <w:lastRenderedPageBreak/>
        <w:drawing>
          <wp:inline distT="0" distB="0" distL="0" distR="0" wp14:anchorId="74D236A5" wp14:editId="3F874FC1">
            <wp:extent cx="5964865" cy="2062716"/>
            <wp:effectExtent l="0" t="0" r="17145" b="13970"/>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72B4B" w:rsidRDefault="00072B4B" w:rsidP="008A173E">
      <w:pPr>
        <w:tabs>
          <w:tab w:val="left" w:pos="3782"/>
        </w:tabs>
        <w:spacing w:after="0" w:line="240" w:lineRule="auto"/>
        <w:jc w:val="center"/>
        <w:rPr>
          <w:rFonts w:ascii="Times New Roman" w:eastAsia="Times New Roman" w:hAnsi="Times New Roman" w:cs="Times New Roman"/>
          <w:sz w:val="28"/>
          <w:szCs w:val="28"/>
          <w:lang w:val="ru" w:eastAsia="ru-RU"/>
        </w:rPr>
      </w:pPr>
    </w:p>
    <w:p w:rsidR="006D0EE0" w:rsidRDefault="00374BD9" w:rsidP="006D0EE0">
      <w:pPr>
        <w:tabs>
          <w:tab w:val="left" w:pos="3782"/>
        </w:tabs>
        <w:spacing w:after="0" w:line="360" w:lineRule="auto"/>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2.9</w:t>
      </w:r>
      <w:r w:rsidR="006D0EE0">
        <w:rPr>
          <w:rFonts w:ascii="Times New Roman" w:eastAsia="Times New Roman" w:hAnsi="Times New Roman" w:cs="Times New Roman"/>
          <w:sz w:val="28"/>
          <w:szCs w:val="28"/>
          <w:lang w:val="ru" w:eastAsia="ru-RU"/>
        </w:rPr>
        <w:t xml:space="preserve"> – Род деятельности</w:t>
      </w:r>
      <w:r w:rsidR="00BB1BE5">
        <w:rPr>
          <w:rFonts w:ascii="Times New Roman" w:eastAsia="Times New Roman" w:hAnsi="Times New Roman" w:cs="Times New Roman"/>
          <w:sz w:val="28"/>
          <w:szCs w:val="28"/>
          <w:lang w:val="ru" w:eastAsia="ru-RU"/>
        </w:rPr>
        <w:t xml:space="preserve"> </w:t>
      </w:r>
      <w:r w:rsidR="00460185">
        <w:rPr>
          <w:rFonts w:ascii="Times New Roman" w:eastAsia="Times New Roman" w:hAnsi="Times New Roman" w:cs="Times New Roman"/>
          <w:sz w:val="28"/>
          <w:szCs w:val="28"/>
          <w:lang w:val="ru" w:eastAsia="ru-RU"/>
        </w:rPr>
        <w:t>(составлен</w:t>
      </w:r>
      <w:r w:rsidR="00A4792F" w:rsidRPr="00A4792F">
        <w:rPr>
          <w:rFonts w:ascii="Times New Roman" w:eastAsia="Times New Roman" w:hAnsi="Times New Roman" w:cs="Times New Roman"/>
          <w:sz w:val="28"/>
          <w:szCs w:val="28"/>
          <w:lang w:val="ru" w:eastAsia="ru-RU"/>
        </w:rPr>
        <w:t xml:space="preserve"> </w:t>
      </w:r>
      <w:r w:rsidR="002737E8">
        <w:rPr>
          <w:rFonts w:ascii="Times New Roman" w:eastAsia="Times New Roman" w:hAnsi="Times New Roman" w:cs="Times New Roman"/>
          <w:sz w:val="28"/>
          <w:szCs w:val="28"/>
          <w:lang w:val="ru" w:eastAsia="ru-RU"/>
        </w:rPr>
        <w:t>автором)</w:t>
      </w:r>
    </w:p>
    <w:p w:rsidR="008A173E" w:rsidRDefault="008A173E" w:rsidP="006D0EE0">
      <w:pPr>
        <w:spacing w:after="0" w:line="360" w:lineRule="auto"/>
        <w:ind w:firstLine="708"/>
        <w:jc w:val="both"/>
        <w:rPr>
          <w:rFonts w:ascii="Times New Roman" w:eastAsia="Times New Roman" w:hAnsi="Times New Roman" w:cs="Times New Roman"/>
          <w:sz w:val="28"/>
          <w:szCs w:val="28"/>
          <w:lang w:val="ru" w:eastAsia="ru-RU"/>
        </w:rPr>
      </w:pPr>
    </w:p>
    <w:p w:rsidR="006D0EE0" w:rsidRDefault="006D0EE0" w:rsidP="006D0EE0">
      <w:pPr>
        <w:spacing w:after="0" w:line="360" w:lineRule="auto"/>
        <w:ind w:firstLine="708"/>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Для определения частоты посещения респондентами ресторана был использован открытый вопрос, с предложенными вариантами ответа: </w:t>
      </w:r>
    </w:p>
    <w:p w:rsidR="006D0EE0" w:rsidRPr="005F41A5" w:rsidRDefault="008B73ED" w:rsidP="008F69C7">
      <w:pPr>
        <w:pStyle w:val="ab"/>
        <w:numPr>
          <w:ilvl w:val="0"/>
          <w:numId w:val="21"/>
        </w:numPr>
        <w:tabs>
          <w:tab w:val="left" w:pos="993"/>
        </w:tabs>
        <w:spacing w:after="0" w:line="360" w:lineRule="auto"/>
        <w:ind w:left="0"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к</w:t>
      </w:r>
      <w:r w:rsidR="006D0EE0" w:rsidRPr="005F41A5">
        <w:rPr>
          <w:rFonts w:ascii="Times New Roman" w:eastAsia="Times New Roman" w:hAnsi="Times New Roman" w:cs="Times New Roman"/>
          <w:sz w:val="28"/>
          <w:szCs w:val="28"/>
          <w:lang w:val="ru" w:eastAsia="ru-RU"/>
        </w:rPr>
        <w:t>аждый день</w:t>
      </w:r>
      <w:r w:rsidR="006D0EE0">
        <w:rPr>
          <w:rFonts w:ascii="Times New Roman" w:eastAsia="Times New Roman" w:hAnsi="Times New Roman" w:cs="Times New Roman"/>
          <w:sz w:val="28"/>
          <w:szCs w:val="28"/>
          <w:lang w:val="ru" w:eastAsia="ru-RU"/>
        </w:rPr>
        <w:t>;</w:t>
      </w:r>
    </w:p>
    <w:p w:rsidR="006D0EE0" w:rsidRPr="005F41A5" w:rsidRDefault="008B73ED" w:rsidP="008F69C7">
      <w:pPr>
        <w:pStyle w:val="ab"/>
        <w:numPr>
          <w:ilvl w:val="0"/>
          <w:numId w:val="21"/>
        </w:numPr>
        <w:tabs>
          <w:tab w:val="left" w:pos="993"/>
        </w:tabs>
        <w:spacing w:after="0" w:line="360" w:lineRule="auto"/>
        <w:ind w:left="0"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н</w:t>
      </w:r>
      <w:r w:rsidR="006D0EE0" w:rsidRPr="005F41A5">
        <w:rPr>
          <w:rFonts w:ascii="Times New Roman" w:eastAsia="Times New Roman" w:hAnsi="Times New Roman" w:cs="Times New Roman"/>
          <w:sz w:val="28"/>
          <w:szCs w:val="28"/>
          <w:lang w:val="ru" w:eastAsia="ru-RU"/>
        </w:rPr>
        <w:t>есколько раз в неделю</w:t>
      </w:r>
      <w:r w:rsidR="006D0EE0">
        <w:rPr>
          <w:rFonts w:ascii="Times New Roman" w:eastAsia="Times New Roman" w:hAnsi="Times New Roman" w:cs="Times New Roman"/>
          <w:sz w:val="28"/>
          <w:szCs w:val="28"/>
          <w:lang w:val="ru" w:eastAsia="ru-RU"/>
        </w:rPr>
        <w:t>;</w:t>
      </w:r>
    </w:p>
    <w:p w:rsidR="006D0EE0" w:rsidRPr="005F41A5" w:rsidRDefault="008B73ED" w:rsidP="008F69C7">
      <w:pPr>
        <w:pStyle w:val="ab"/>
        <w:numPr>
          <w:ilvl w:val="0"/>
          <w:numId w:val="21"/>
        </w:numPr>
        <w:tabs>
          <w:tab w:val="left" w:pos="993"/>
        </w:tabs>
        <w:spacing w:after="0" w:line="360" w:lineRule="auto"/>
        <w:ind w:left="0"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к</w:t>
      </w:r>
      <w:r w:rsidR="006D0EE0" w:rsidRPr="005F41A5">
        <w:rPr>
          <w:rFonts w:ascii="Times New Roman" w:eastAsia="Times New Roman" w:hAnsi="Times New Roman" w:cs="Times New Roman"/>
          <w:sz w:val="28"/>
          <w:szCs w:val="28"/>
          <w:lang w:val="ru" w:eastAsia="ru-RU"/>
        </w:rPr>
        <w:t>аждую неделю</w:t>
      </w:r>
      <w:r w:rsidR="006D0EE0">
        <w:rPr>
          <w:rFonts w:ascii="Times New Roman" w:eastAsia="Times New Roman" w:hAnsi="Times New Roman" w:cs="Times New Roman"/>
          <w:sz w:val="28"/>
          <w:szCs w:val="28"/>
          <w:lang w:val="ru" w:eastAsia="ru-RU"/>
        </w:rPr>
        <w:t>;</w:t>
      </w:r>
    </w:p>
    <w:p w:rsidR="006D0EE0" w:rsidRPr="005F41A5" w:rsidRDefault="008B73ED" w:rsidP="008F69C7">
      <w:pPr>
        <w:pStyle w:val="ab"/>
        <w:numPr>
          <w:ilvl w:val="0"/>
          <w:numId w:val="21"/>
        </w:numPr>
        <w:tabs>
          <w:tab w:val="left" w:pos="993"/>
        </w:tabs>
        <w:spacing w:after="0" w:line="360" w:lineRule="auto"/>
        <w:ind w:left="0"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н</w:t>
      </w:r>
      <w:r w:rsidR="006D0EE0" w:rsidRPr="005F41A5">
        <w:rPr>
          <w:rFonts w:ascii="Times New Roman" w:eastAsia="Times New Roman" w:hAnsi="Times New Roman" w:cs="Times New Roman"/>
          <w:sz w:val="28"/>
          <w:szCs w:val="28"/>
          <w:lang w:val="ru" w:eastAsia="ru-RU"/>
        </w:rPr>
        <w:t>есколько раз в месяц</w:t>
      </w:r>
      <w:r w:rsidR="006D0EE0">
        <w:rPr>
          <w:rFonts w:ascii="Times New Roman" w:eastAsia="Times New Roman" w:hAnsi="Times New Roman" w:cs="Times New Roman"/>
          <w:sz w:val="28"/>
          <w:szCs w:val="28"/>
          <w:lang w:val="ru" w:eastAsia="ru-RU"/>
        </w:rPr>
        <w:t>;</w:t>
      </w:r>
    </w:p>
    <w:p w:rsidR="006D0EE0" w:rsidRPr="005F41A5" w:rsidRDefault="008B73ED" w:rsidP="008F69C7">
      <w:pPr>
        <w:pStyle w:val="ab"/>
        <w:numPr>
          <w:ilvl w:val="0"/>
          <w:numId w:val="21"/>
        </w:numPr>
        <w:tabs>
          <w:tab w:val="left" w:pos="993"/>
        </w:tabs>
        <w:spacing w:after="0" w:line="360" w:lineRule="auto"/>
        <w:ind w:left="0"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к</w:t>
      </w:r>
      <w:r w:rsidR="006D0EE0" w:rsidRPr="005F41A5">
        <w:rPr>
          <w:rFonts w:ascii="Times New Roman" w:eastAsia="Times New Roman" w:hAnsi="Times New Roman" w:cs="Times New Roman"/>
          <w:sz w:val="28"/>
          <w:szCs w:val="28"/>
          <w:lang w:val="ru" w:eastAsia="ru-RU"/>
        </w:rPr>
        <w:t>аждый месяц</w:t>
      </w:r>
      <w:r w:rsidR="006D0EE0">
        <w:rPr>
          <w:rFonts w:ascii="Times New Roman" w:eastAsia="Times New Roman" w:hAnsi="Times New Roman" w:cs="Times New Roman"/>
          <w:sz w:val="28"/>
          <w:szCs w:val="28"/>
          <w:lang w:val="ru" w:eastAsia="ru-RU"/>
        </w:rPr>
        <w:t>;</w:t>
      </w:r>
    </w:p>
    <w:p w:rsidR="006D0EE0" w:rsidRDefault="008B73ED" w:rsidP="008F69C7">
      <w:pPr>
        <w:pStyle w:val="ab"/>
        <w:numPr>
          <w:ilvl w:val="0"/>
          <w:numId w:val="21"/>
        </w:numPr>
        <w:tabs>
          <w:tab w:val="left" w:pos="993"/>
        </w:tabs>
        <w:spacing w:after="0" w:line="360" w:lineRule="auto"/>
        <w:ind w:left="0"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о</w:t>
      </w:r>
      <w:r w:rsidR="006D0EE0" w:rsidRPr="005F41A5">
        <w:rPr>
          <w:rFonts w:ascii="Times New Roman" w:eastAsia="Times New Roman" w:hAnsi="Times New Roman" w:cs="Times New Roman"/>
          <w:sz w:val="28"/>
          <w:szCs w:val="28"/>
          <w:lang w:val="ru" w:eastAsia="ru-RU"/>
        </w:rPr>
        <w:t>дин раз в несколько месяцев и реже</w:t>
      </w:r>
      <w:r w:rsidR="006D0EE0">
        <w:rPr>
          <w:rFonts w:ascii="Times New Roman" w:eastAsia="Times New Roman" w:hAnsi="Times New Roman" w:cs="Times New Roman"/>
          <w:sz w:val="28"/>
          <w:szCs w:val="28"/>
          <w:lang w:val="ru" w:eastAsia="ru-RU"/>
        </w:rPr>
        <w:t>.</w:t>
      </w:r>
    </w:p>
    <w:p w:rsidR="00E956C5" w:rsidRDefault="006D0EE0" w:rsidP="0049224A">
      <w:pPr>
        <w:pStyle w:val="ab"/>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Чуть меньше половины респондентов ходят в ресторан один раз в несколько месяцев и реже (45%) и лишь 5% посещают ресторан каждый день. Суммарно 29% предпочитают ходить в рестораны минимум раз в неделю, а 1</w:t>
      </w:r>
      <w:r w:rsidRPr="00CA1B4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5 респондентов может лишь несколько раз в месяц «быть гостем» ресторана. </w:t>
      </w:r>
      <w:r w:rsidRPr="00CA1B44">
        <w:rPr>
          <w:rFonts w:ascii="Times New Roman" w:eastAsia="Times New Roman" w:hAnsi="Times New Roman" w:cs="Times New Roman"/>
          <w:sz w:val="28"/>
          <w:szCs w:val="28"/>
          <w:lang w:eastAsia="ru-RU"/>
        </w:rPr>
        <w:t>Результаты этого вопроса отражены на рисунке</w:t>
      </w:r>
      <w:r>
        <w:rPr>
          <w:rFonts w:ascii="Times New Roman" w:eastAsia="Times New Roman" w:hAnsi="Times New Roman" w:cs="Times New Roman"/>
          <w:sz w:val="28"/>
          <w:szCs w:val="28"/>
          <w:lang w:eastAsia="ru-RU"/>
        </w:rPr>
        <w:t xml:space="preserve"> </w:t>
      </w:r>
      <w:r w:rsidR="00374BD9">
        <w:rPr>
          <w:rFonts w:ascii="Times New Roman" w:eastAsia="Times New Roman" w:hAnsi="Times New Roman" w:cs="Times New Roman"/>
          <w:sz w:val="28"/>
          <w:szCs w:val="28"/>
          <w:lang w:eastAsia="ru-RU"/>
        </w:rPr>
        <w:t>2.10</w:t>
      </w:r>
      <w:r>
        <w:rPr>
          <w:rFonts w:ascii="Times New Roman" w:eastAsia="Times New Roman" w:hAnsi="Times New Roman" w:cs="Times New Roman"/>
          <w:sz w:val="28"/>
          <w:szCs w:val="28"/>
          <w:lang w:eastAsia="ru-RU"/>
        </w:rPr>
        <w:t>.</w:t>
      </w:r>
    </w:p>
    <w:p w:rsidR="0049224A" w:rsidRPr="0049224A" w:rsidRDefault="0049224A" w:rsidP="0049224A">
      <w:pPr>
        <w:pStyle w:val="ab"/>
        <w:spacing w:after="0" w:line="360" w:lineRule="auto"/>
        <w:ind w:left="0" w:firstLine="709"/>
        <w:jc w:val="both"/>
        <w:rPr>
          <w:rFonts w:ascii="Times New Roman" w:eastAsia="Times New Roman" w:hAnsi="Times New Roman" w:cs="Times New Roman"/>
          <w:sz w:val="28"/>
          <w:szCs w:val="28"/>
          <w:lang w:eastAsia="ru-RU"/>
        </w:rPr>
      </w:pPr>
    </w:p>
    <w:p w:rsidR="006D0EE0" w:rsidRPr="005F41A5" w:rsidRDefault="006D0EE0" w:rsidP="00E956C5">
      <w:pPr>
        <w:pStyle w:val="ab"/>
        <w:spacing w:after="0" w:line="240" w:lineRule="auto"/>
        <w:ind w:left="0"/>
        <w:jc w:val="center"/>
        <w:rPr>
          <w:rFonts w:ascii="Times New Roman" w:eastAsia="Times New Roman" w:hAnsi="Times New Roman" w:cs="Times New Roman"/>
          <w:sz w:val="28"/>
          <w:szCs w:val="28"/>
          <w:lang w:val="ru" w:eastAsia="ru-RU"/>
        </w:rPr>
      </w:pPr>
      <w:r>
        <w:rPr>
          <w:noProof/>
          <w:lang w:eastAsia="ru-RU"/>
        </w:rPr>
        <w:drawing>
          <wp:inline distT="0" distB="0" distL="0" distR="0" wp14:anchorId="450B63AC" wp14:editId="60FB9F0A">
            <wp:extent cx="5936776" cy="1419367"/>
            <wp:effectExtent l="0" t="0" r="26035" b="9525"/>
            <wp:docPr id="112" name="Диаграмма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444F4" w:rsidRDefault="008444F4" w:rsidP="00E956C5">
      <w:pPr>
        <w:tabs>
          <w:tab w:val="left" w:pos="4182"/>
        </w:tabs>
        <w:spacing w:after="0" w:line="240" w:lineRule="auto"/>
        <w:jc w:val="center"/>
        <w:rPr>
          <w:rFonts w:ascii="Times New Roman" w:eastAsia="Times New Roman" w:hAnsi="Times New Roman" w:cs="Times New Roman"/>
          <w:sz w:val="28"/>
          <w:szCs w:val="28"/>
          <w:lang w:val="ru" w:eastAsia="ru-RU"/>
        </w:rPr>
      </w:pPr>
    </w:p>
    <w:p w:rsidR="00E956C5" w:rsidRDefault="00374BD9" w:rsidP="0049224A">
      <w:pPr>
        <w:tabs>
          <w:tab w:val="left" w:pos="4182"/>
        </w:tabs>
        <w:spacing w:after="0" w:line="240" w:lineRule="auto"/>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2.10</w:t>
      </w:r>
      <w:r w:rsidR="006D0EE0">
        <w:rPr>
          <w:rFonts w:ascii="Times New Roman" w:eastAsia="Times New Roman" w:hAnsi="Times New Roman" w:cs="Times New Roman"/>
          <w:sz w:val="28"/>
          <w:szCs w:val="28"/>
          <w:lang w:val="ru" w:eastAsia="ru-RU"/>
        </w:rPr>
        <w:t xml:space="preserve"> – Частота посещения ресторана</w:t>
      </w:r>
      <w:r w:rsidR="000127E9">
        <w:rPr>
          <w:rFonts w:ascii="Times New Roman" w:eastAsia="Times New Roman" w:hAnsi="Times New Roman" w:cs="Times New Roman"/>
          <w:sz w:val="28"/>
          <w:szCs w:val="28"/>
          <w:lang w:val="ru" w:eastAsia="ru-RU"/>
        </w:rPr>
        <w:t xml:space="preserve"> </w:t>
      </w:r>
      <w:r w:rsidR="00460185">
        <w:rPr>
          <w:rFonts w:ascii="Times New Roman" w:eastAsia="Times New Roman" w:hAnsi="Times New Roman" w:cs="Times New Roman"/>
          <w:sz w:val="28"/>
          <w:szCs w:val="28"/>
          <w:lang w:val="ru" w:eastAsia="ru-RU"/>
        </w:rPr>
        <w:t>(составлен</w:t>
      </w:r>
      <w:r w:rsidR="00A4792F" w:rsidRPr="00A4792F">
        <w:rPr>
          <w:rFonts w:ascii="Times New Roman" w:eastAsia="Times New Roman" w:hAnsi="Times New Roman" w:cs="Times New Roman"/>
          <w:sz w:val="28"/>
          <w:szCs w:val="28"/>
          <w:lang w:val="ru" w:eastAsia="ru-RU"/>
        </w:rPr>
        <w:t xml:space="preserve"> </w:t>
      </w:r>
      <w:r w:rsidR="002737E8">
        <w:rPr>
          <w:rFonts w:ascii="Times New Roman" w:eastAsia="Times New Roman" w:hAnsi="Times New Roman" w:cs="Times New Roman"/>
          <w:sz w:val="28"/>
          <w:szCs w:val="28"/>
          <w:lang w:val="ru" w:eastAsia="ru-RU"/>
        </w:rPr>
        <w:t>автором)</w:t>
      </w:r>
    </w:p>
    <w:p w:rsidR="006D0EE0" w:rsidRDefault="006D0EE0" w:rsidP="006D0EE0">
      <w:pPr>
        <w:tabs>
          <w:tab w:val="left" w:pos="4182"/>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lastRenderedPageBreak/>
        <w:t>82% опрошенных узнают о новых ресторанах города от друзей</w:t>
      </w:r>
      <w:r w:rsidRPr="0098356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родственников. Можно сделать вывод, что подобный тип бизнеса работает на реальных клиентов, чтобы оставить положительное впечатление на первый поход в ресторан, а соцсети предоставляют мгновенную информацию о блюдах, первых впечатлениях и мобильности имиджа ресторана, что доказывает это исходя из опроса (66%) (Рисунок </w:t>
      </w:r>
      <w:r w:rsidR="00374BD9">
        <w:rPr>
          <w:rFonts w:ascii="Times New Roman" w:eastAsia="Times New Roman" w:hAnsi="Times New Roman" w:cs="Times New Roman"/>
          <w:sz w:val="28"/>
          <w:szCs w:val="28"/>
          <w:lang w:eastAsia="ru-RU"/>
        </w:rPr>
        <w:t>2.11</w:t>
      </w:r>
      <w:r>
        <w:rPr>
          <w:rFonts w:ascii="Times New Roman" w:eastAsia="Times New Roman" w:hAnsi="Times New Roman" w:cs="Times New Roman"/>
          <w:sz w:val="28"/>
          <w:szCs w:val="28"/>
          <w:lang w:eastAsia="ru-RU"/>
        </w:rPr>
        <w:t>).</w:t>
      </w:r>
    </w:p>
    <w:p w:rsidR="008444F4" w:rsidRPr="00983563" w:rsidRDefault="008444F4" w:rsidP="008444F4">
      <w:pPr>
        <w:tabs>
          <w:tab w:val="left" w:pos="4182"/>
        </w:tabs>
        <w:spacing w:after="0" w:line="360" w:lineRule="auto"/>
        <w:ind w:firstLine="709"/>
        <w:jc w:val="both"/>
        <w:rPr>
          <w:rFonts w:ascii="Times New Roman" w:eastAsia="Times New Roman" w:hAnsi="Times New Roman" w:cs="Times New Roman"/>
          <w:sz w:val="28"/>
          <w:szCs w:val="28"/>
          <w:lang w:eastAsia="ru-RU"/>
        </w:rPr>
      </w:pPr>
    </w:p>
    <w:p w:rsidR="006D0EE0" w:rsidRDefault="006D0EE0" w:rsidP="008444F4">
      <w:pPr>
        <w:tabs>
          <w:tab w:val="left" w:pos="4182"/>
        </w:tabs>
        <w:spacing w:after="0" w:line="240" w:lineRule="auto"/>
        <w:jc w:val="center"/>
        <w:rPr>
          <w:rFonts w:ascii="Times New Roman" w:eastAsia="Times New Roman" w:hAnsi="Times New Roman" w:cs="Times New Roman"/>
          <w:sz w:val="28"/>
          <w:szCs w:val="28"/>
          <w:lang w:val="ru" w:eastAsia="ru-RU"/>
        </w:rPr>
      </w:pPr>
      <w:r>
        <w:rPr>
          <w:noProof/>
          <w:lang w:eastAsia="ru-RU"/>
        </w:rPr>
        <w:drawing>
          <wp:inline distT="0" distB="0" distL="0" distR="0" wp14:anchorId="30112F81" wp14:editId="1E583EC8">
            <wp:extent cx="5936776" cy="1705970"/>
            <wp:effectExtent l="0" t="0" r="26035" b="27940"/>
            <wp:docPr id="113" name="Диаграмма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444F4" w:rsidRDefault="008444F4" w:rsidP="008444F4">
      <w:pPr>
        <w:tabs>
          <w:tab w:val="left" w:pos="4182"/>
        </w:tabs>
        <w:spacing w:after="0" w:line="240" w:lineRule="auto"/>
        <w:jc w:val="center"/>
        <w:rPr>
          <w:rFonts w:ascii="Times New Roman" w:eastAsia="Times New Roman" w:hAnsi="Times New Roman" w:cs="Times New Roman"/>
          <w:sz w:val="28"/>
          <w:szCs w:val="28"/>
          <w:lang w:val="ru" w:eastAsia="ru-RU"/>
        </w:rPr>
      </w:pPr>
    </w:p>
    <w:p w:rsidR="006D0EE0" w:rsidRDefault="006D0EE0" w:rsidP="008444F4">
      <w:pPr>
        <w:tabs>
          <w:tab w:val="left" w:pos="4182"/>
        </w:tabs>
        <w:spacing w:after="0" w:line="240" w:lineRule="auto"/>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w:t>
      </w:r>
      <w:r w:rsidR="00374BD9">
        <w:rPr>
          <w:rFonts w:ascii="Times New Roman" w:eastAsia="Times New Roman" w:hAnsi="Times New Roman" w:cs="Times New Roman"/>
          <w:sz w:val="28"/>
          <w:szCs w:val="28"/>
          <w:lang w:val="ru" w:eastAsia="ru-RU"/>
        </w:rPr>
        <w:t>нок 2.11</w:t>
      </w:r>
      <w:r>
        <w:rPr>
          <w:rFonts w:ascii="Times New Roman" w:eastAsia="Times New Roman" w:hAnsi="Times New Roman" w:cs="Times New Roman"/>
          <w:sz w:val="28"/>
          <w:szCs w:val="28"/>
          <w:lang w:val="ru" w:eastAsia="ru-RU"/>
        </w:rPr>
        <w:t xml:space="preserve"> – Откуда респонденты получают информацию о новых заведения Краснодара</w:t>
      </w:r>
      <w:r w:rsidR="002737E8">
        <w:rPr>
          <w:rFonts w:ascii="Times New Roman" w:eastAsia="Times New Roman" w:hAnsi="Times New Roman" w:cs="Times New Roman"/>
          <w:sz w:val="28"/>
          <w:szCs w:val="28"/>
          <w:lang w:val="ru" w:eastAsia="ru-RU"/>
        </w:rPr>
        <w:t xml:space="preserve"> </w:t>
      </w:r>
      <w:r w:rsidR="00460185">
        <w:rPr>
          <w:rFonts w:ascii="Times New Roman" w:eastAsia="Times New Roman" w:hAnsi="Times New Roman" w:cs="Times New Roman"/>
          <w:sz w:val="28"/>
          <w:szCs w:val="28"/>
          <w:lang w:val="ru" w:eastAsia="ru-RU"/>
        </w:rPr>
        <w:t>(составлен</w:t>
      </w:r>
      <w:r w:rsidR="00A4792F" w:rsidRPr="00A4792F">
        <w:rPr>
          <w:rFonts w:ascii="Times New Roman" w:eastAsia="Times New Roman" w:hAnsi="Times New Roman" w:cs="Times New Roman"/>
          <w:sz w:val="28"/>
          <w:szCs w:val="28"/>
          <w:lang w:val="ru" w:eastAsia="ru-RU"/>
        </w:rPr>
        <w:t xml:space="preserve"> </w:t>
      </w:r>
      <w:r w:rsidR="002737E8">
        <w:rPr>
          <w:rFonts w:ascii="Times New Roman" w:eastAsia="Times New Roman" w:hAnsi="Times New Roman" w:cs="Times New Roman"/>
          <w:sz w:val="28"/>
          <w:szCs w:val="28"/>
          <w:lang w:val="ru" w:eastAsia="ru-RU"/>
        </w:rPr>
        <w:t>автором)</w:t>
      </w:r>
    </w:p>
    <w:p w:rsidR="002737E8" w:rsidRDefault="002737E8" w:rsidP="00E956C5">
      <w:pPr>
        <w:tabs>
          <w:tab w:val="left" w:pos="4182"/>
        </w:tabs>
        <w:spacing w:after="0" w:line="360" w:lineRule="auto"/>
        <w:jc w:val="center"/>
        <w:rPr>
          <w:rFonts w:ascii="Times New Roman" w:eastAsia="Times New Roman" w:hAnsi="Times New Roman" w:cs="Times New Roman"/>
          <w:sz w:val="28"/>
          <w:szCs w:val="28"/>
          <w:lang w:val="ru" w:eastAsia="ru-RU"/>
        </w:rPr>
      </w:pPr>
    </w:p>
    <w:p w:rsidR="00E956C5" w:rsidRDefault="006D0EE0" w:rsidP="00244DDC">
      <w:pPr>
        <w:tabs>
          <w:tab w:val="left" w:pos="4182"/>
        </w:tabs>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 xml:space="preserve">В ходе опроса выяснилось, какую кухню предпочитают респонденты. Подавляющее большинство идут в те рестораны, в которых присутствует европейская кухня (58%). Далее опрошенные отдают предпочтение Азиатской и Кавказской кухне (44%) соответственно. Менее всего предпочитают американскую кухню (6%), из-за калорийности и вредности (обилия сахара и жира). </w:t>
      </w:r>
      <w:r w:rsidR="00374BD9">
        <w:rPr>
          <w:rFonts w:ascii="Times New Roman" w:eastAsia="Times New Roman" w:hAnsi="Times New Roman" w:cs="Times New Roman"/>
          <w:sz w:val="28"/>
          <w:szCs w:val="28"/>
          <w:lang w:val="ru" w:eastAsia="ru-RU"/>
        </w:rPr>
        <w:t>Данные представлены на рисунке 2.12</w:t>
      </w:r>
      <w:r>
        <w:rPr>
          <w:rFonts w:ascii="Times New Roman" w:eastAsia="Times New Roman" w:hAnsi="Times New Roman" w:cs="Times New Roman"/>
          <w:sz w:val="28"/>
          <w:szCs w:val="28"/>
          <w:lang w:val="ru" w:eastAsia="ru-RU"/>
        </w:rPr>
        <w:t>.</w:t>
      </w:r>
    </w:p>
    <w:p w:rsidR="00244DDC" w:rsidRDefault="00244DDC" w:rsidP="00244DDC">
      <w:pPr>
        <w:tabs>
          <w:tab w:val="left" w:pos="4182"/>
        </w:tabs>
        <w:spacing w:after="0" w:line="360" w:lineRule="auto"/>
        <w:ind w:firstLine="709"/>
        <w:jc w:val="both"/>
        <w:rPr>
          <w:rFonts w:ascii="Times New Roman" w:eastAsia="Times New Roman" w:hAnsi="Times New Roman" w:cs="Times New Roman"/>
          <w:sz w:val="28"/>
          <w:szCs w:val="28"/>
          <w:lang w:val="ru" w:eastAsia="ru-RU"/>
        </w:rPr>
      </w:pPr>
    </w:p>
    <w:p w:rsidR="006D0EE0" w:rsidRDefault="006D0EE0" w:rsidP="00E956C5">
      <w:pPr>
        <w:tabs>
          <w:tab w:val="left" w:pos="4182"/>
        </w:tabs>
        <w:spacing w:after="0" w:line="240" w:lineRule="auto"/>
        <w:jc w:val="both"/>
        <w:rPr>
          <w:rFonts w:ascii="Times New Roman" w:eastAsia="Times New Roman" w:hAnsi="Times New Roman" w:cs="Times New Roman"/>
          <w:sz w:val="28"/>
          <w:szCs w:val="28"/>
          <w:lang w:val="ru" w:eastAsia="ru-RU"/>
        </w:rPr>
      </w:pPr>
      <w:r>
        <w:rPr>
          <w:noProof/>
          <w:lang w:eastAsia="ru-RU"/>
        </w:rPr>
        <w:drawing>
          <wp:inline distT="0" distB="0" distL="0" distR="0" wp14:anchorId="3A6D4D1B" wp14:editId="0E33E578">
            <wp:extent cx="5882185" cy="1719618"/>
            <wp:effectExtent l="0" t="0" r="23495" b="13970"/>
            <wp:docPr id="114" name="Диаграмма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444F4" w:rsidRDefault="008444F4" w:rsidP="00E956C5">
      <w:pPr>
        <w:tabs>
          <w:tab w:val="left" w:pos="0"/>
        </w:tabs>
        <w:spacing w:after="0" w:line="240" w:lineRule="auto"/>
        <w:jc w:val="center"/>
        <w:rPr>
          <w:rFonts w:ascii="Times New Roman" w:eastAsia="Times New Roman" w:hAnsi="Times New Roman" w:cs="Times New Roman"/>
          <w:sz w:val="28"/>
          <w:szCs w:val="28"/>
          <w:lang w:val="ru" w:eastAsia="ru-RU"/>
        </w:rPr>
      </w:pPr>
    </w:p>
    <w:p w:rsidR="006D0EE0" w:rsidRDefault="00374BD9" w:rsidP="00E956C5">
      <w:pPr>
        <w:tabs>
          <w:tab w:val="left" w:pos="0"/>
        </w:tabs>
        <w:spacing w:after="0" w:line="240" w:lineRule="auto"/>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2.12</w:t>
      </w:r>
      <w:r w:rsidR="006D0EE0">
        <w:rPr>
          <w:rFonts w:ascii="Times New Roman" w:eastAsia="Times New Roman" w:hAnsi="Times New Roman" w:cs="Times New Roman"/>
          <w:sz w:val="28"/>
          <w:szCs w:val="28"/>
          <w:lang w:val="ru" w:eastAsia="ru-RU"/>
        </w:rPr>
        <w:t xml:space="preserve"> – Предпочтения к кухне</w:t>
      </w:r>
      <w:r w:rsidR="00A4792F">
        <w:rPr>
          <w:rFonts w:ascii="Times New Roman" w:eastAsia="Times New Roman" w:hAnsi="Times New Roman" w:cs="Times New Roman"/>
          <w:sz w:val="28"/>
          <w:szCs w:val="28"/>
          <w:lang w:val="ru" w:eastAsia="ru-RU"/>
        </w:rPr>
        <w:t xml:space="preserve"> </w:t>
      </w:r>
      <w:r w:rsidR="00460185">
        <w:rPr>
          <w:rFonts w:ascii="Times New Roman" w:eastAsia="Times New Roman" w:hAnsi="Times New Roman" w:cs="Times New Roman"/>
          <w:sz w:val="28"/>
          <w:szCs w:val="28"/>
          <w:lang w:val="ru" w:eastAsia="ru-RU"/>
        </w:rPr>
        <w:t>(составлен</w:t>
      </w:r>
      <w:r w:rsidR="00A4792F" w:rsidRPr="00A4792F">
        <w:rPr>
          <w:rFonts w:ascii="Times New Roman" w:eastAsia="Times New Roman" w:hAnsi="Times New Roman" w:cs="Times New Roman"/>
          <w:sz w:val="28"/>
          <w:szCs w:val="28"/>
          <w:lang w:val="ru" w:eastAsia="ru-RU"/>
        </w:rPr>
        <w:t xml:space="preserve"> </w:t>
      </w:r>
      <w:r w:rsidR="002737E8">
        <w:rPr>
          <w:rFonts w:ascii="Times New Roman" w:eastAsia="Times New Roman" w:hAnsi="Times New Roman" w:cs="Times New Roman"/>
          <w:sz w:val="28"/>
          <w:szCs w:val="28"/>
          <w:lang w:val="ru" w:eastAsia="ru-RU"/>
        </w:rPr>
        <w:t>автором)</w:t>
      </w:r>
    </w:p>
    <w:p w:rsidR="00E956C5" w:rsidRDefault="00E956C5" w:rsidP="00E956C5">
      <w:pPr>
        <w:tabs>
          <w:tab w:val="left" w:pos="0"/>
        </w:tabs>
        <w:spacing w:after="0" w:line="240" w:lineRule="auto"/>
        <w:jc w:val="center"/>
        <w:rPr>
          <w:rFonts w:ascii="Times New Roman" w:eastAsia="Times New Roman" w:hAnsi="Times New Roman" w:cs="Times New Roman"/>
          <w:sz w:val="28"/>
          <w:szCs w:val="28"/>
          <w:lang w:val="ru" w:eastAsia="ru-RU"/>
        </w:rPr>
      </w:pPr>
    </w:p>
    <w:p w:rsidR="006D0EE0" w:rsidRDefault="006D0EE0" w:rsidP="006D0EE0">
      <w:pPr>
        <w:spacing w:after="0" w:line="360" w:lineRule="auto"/>
        <w:ind w:firstLine="708"/>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Далее речь зашла о «любимом» ресторане опрошенных города Краснодара. Среди многих отобранных ресторанов мы выделили 4 чаще всего указанных респондентами. Это Цех, Рис, Бумбараш, Бородашвилли. У 10% нет любимого ресторана. Остальные рестораны мы определили, как «Остальное». Резуль</w:t>
      </w:r>
      <w:r w:rsidR="00374BD9">
        <w:rPr>
          <w:rFonts w:ascii="Times New Roman" w:eastAsia="Times New Roman" w:hAnsi="Times New Roman" w:cs="Times New Roman"/>
          <w:sz w:val="28"/>
          <w:szCs w:val="28"/>
          <w:lang w:val="ru" w:eastAsia="ru-RU"/>
        </w:rPr>
        <w:t>таты приведены ниже на рисунке 2.13</w:t>
      </w:r>
      <w:r>
        <w:rPr>
          <w:rFonts w:ascii="Times New Roman" w:eastAsia="Times New Roman" w:hAnsi="Times New Roman" w:cs="Times New Roman"/>
          <w:sz w:val="28"/>
          <w:szCs w:val="28"/>
          <w:lang w:val="ru" w:eastAsia="ru-RU"/>
        </w:rPr>
        <w:t>. А также были определены причины, по которым именно тот ресторан</w:t>
      </w:r>
      <w:r w:rsidR="00374BD9">
        <w:rPr>
          <w:rFonts w:ascii="Times New Roman" w:eastAsia="Times New Roman" w:hAnsi="Times New Roman" w:cs="Times New Roman"/>
          <w:sz w:val="28"/>
          <w:szCs w:val="28"/>
          <w:lang w:val="ru" w:eastAsia="ru-RU"/>
        </w:rPr>
        <w:t xml:space="preserve"> стал самым «любимым» (Рисунок 2.14</w:t>
      </w:r>
      <w:r>
        <w:rPr>
          <w:rFonts w:ascii="Times New Roman" w:eastAsia="Times New Roman" w:hAnsi="Times New Roman" w:cs="Times New Roman"/>
          <w:sz w:val="28"/>
          <w:szCs w:val="28"/>
          <w:lang w:val="ru" w:eastAsia="ru-RU"/>
        </w:rPr>
        <w:t>). Выяснилось, что меню (86%) и сервис (68%) играют ключевую роль в лояльности гостя. Далее следует атмосфера (58%), музыка и месторасположение (по 38%) .</w:t>
      </w:r>
    </w:p>
    <w:p w:rsidR="00E956C5" w:rsidRDefault="00E956C5" w:rsidP="006D0EE0">
      <w:pPr>
        <w:spacing w:after="0" w:line="360" w:lineRule="auto"/>
        <w:ind w:firstLine="708"/>
        <w:jc w:val="both"/>
        <w:rPr>
          <w:rFonts w:ascii="Times New Roman" w:eastAsia="Times New Roman" w:hAnsi="Times New Roman" w:cs="Times New Roman"/>
          <w:sz w:val="28"/>
          <w:szCs w:val="28"/>
          <w:lang w:val="ru" w:eastAsia="ru-RU"/>
        </w:rPr>
      </w:pPr>
    </w:p>
    <w:p w:rsidR="006D0EE0" w:rsidRDefault="006D0EE0" w:rsidP="00E956C5">
      <w:pPr>
        <w:spacing w:after="0" w:line="240" w:lineRule="auto"/>
        <w:jc w:val="center"/>
        <w:rPr>
          <w:rFonts w:ascii="Times New Roman" w:eastAsia="Times New Roman" w:hAnsi="Times New Roman" w:cs="Times New Roman"/>
          <w:sz w:val="28"/>
          <w:szCs w:val="28"/>
          <w:lang w:val="ru" w:eastAsia="ru-RU"/>
        </w:rPr>
      </w:pPr>
      <w:r>
        <w:rPr>
          <w:noProof/>
          <w:lang w:eastAsia="ru-RU"/>
        </w:rPr>
        <w:drawing>
          <wp:inline distT="0" distB="0" distL="0" distR="0" wp14:anchorId="77F6EC34" wp14:editId="56D08F42">
            <wp:extent cx="5876925" cy="1990725"/>
            <wp:effectExtent l="0" t="0" r="9525" b="9525"/>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D0EE0" w:rsidRDefault="00374BD9" w:rsidP="00E956C5">
      <w:pPr>
        <w:spacing w:after="0" w:line="240" w:lineRule="auto"/>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2.13</w:t>
      </w:r>
      <w:r w:rsidR="006D0EE0">
        <w:rPr>
          <w:rFonts w:ascii="Times New Roman" w:eastAsia="Times New Roman" w:hAnsi="Times New Roman" w:cs="Times New Roman"/>
          <w:sz w:val="28"/>
          <w:szCs w:val="28"/>
          <w:lang w:val="ru" w:eastAsia="ru-RU"/>
        </w:rPr>
        <w:t xml:space="preserve"> – Любимый ресторан респондентов</w:t>
      </w:r>
      <w:r w:rsidR="00A4792F">
        <w:rPr>
          <w:rFonts w:ascii="Times New Roman" w:eastAsia="Times New Roman" w:hAnsi="Times New Roman" w:cs="Times New Roman"/>
          <w:sz w:val="28"/>
          <w:szCs w:val="28"/>
          <w:lang w:val="ru" w:eastAsia="ru-RU"/>
        </w:rPr>
        <w:t xml:space="preserve"> </w:t>
      </w:r>
      <w:r w:rsidR="00460185">
        <w:rPr>
          <w:rFonts w:ascii="Times New Roman" w:eastAsia="Times New Roman" w:hAnsi="Times New Roman" w:cs="Times New Roman"/>
          <w:sz w:val="28"/>
          <w:szCs w:val="28"/>
          <w:lang w:val="ru" w:eastAsia="ru-RU"/>
        </w:rPr>
        <w:t>(составлен</w:t>
      </w:r>
      <w:r w:rsidR="00A4792F" w:rsidRPr="00A4792F">
        <w:rPr>
          <w:rFonts w:ascii="Times New Roman" w:eastAsia="Times New Roman" w:hAnsi="Times New Roman" w:cs="Times New Roman"/>
          <w:sz w:val="28"/>
          <w:szCs w:val="28"/>
          <w:lang w:val="ru" w:eastAsia="ru-RU"/>
        </w:rPr>
        <w:t xml:space="preserve"> </w:t>
      </w:r>
      <w:r w:rsidR="002737E8">
        <w:rPr>
          <w:rFonts w:ascii="Times New Roman" w:eastAsia="Times New Roman" w:hAnsi="Times New Roman" w:cs="Times New Roman"/>
          <w:sz w:val="28"/>
          <w:szCs w:val="28"/>
          <w:lang w:val="ru" w:eastAsia="ru-RU"/>
        </w:rPr>
        <w:t>автором)</w:t>
      </w:r>
    </w:p>
    <w:p w:rsidR="00E956C5" w:rsidRDefault="00E956C5" w:rsidP="00E956C5">
      <w:pPr>
        <w:spacing w:after="0" w:line="360" w:lineRule="auto"/>
        <w:jc w:val="center"/>
        <w:rPr>
          <w:rFonts w:ascii="Times New Roman" w:eastAsia="Times New Roman" w:hAnsi="Times New Roman" w:cs="Times New Roman"/>
          <w:sz w:val="28"/>
          <w:szCs w:val="28"/>
          <w:lang w:val="ru" w:eastAsia="ru-RU"/>
        </w:rPr>
      </w:pPr>
    </w:p>
    <w:p w:rsidR="006D0EE0" w:rsidRDefault="006D0EE0" w:rsidP="00E956C5">
      <w:pPr>
        <w:spacing w:after="0" w:line="240" w:lineRule="auto"/>
        <w:jc w:val="center"/>
        <w:rPr>
          <w:rFonts w:ascii="Times New Roman" w:eastAsia="Times New Roman" w:hAnsi="Times New Roman" w:cs="Times New Roman"/>
          <w:sz w:val="28"/>
          <w:szCs w:val="28"/>
          <w:lang w:val="ru" w:eastAsia="ru-RU"/>
        </w:rPr>
      </w:pPr>
      <w:r>
        <w:rPr>
          <w:noProof/>
          <w:lang w:eastAsia="ru-RU"/>
        </w:rPr>
        <w:drawing>
          <wp:inline distT="0" distB="0" distL="0" distR="0" wp14:anchorId="1A14C74C" wp14:editId="2A2E6CCD">
            <wp:extent cx="5909480" cy="2838735"/>
            <wp:effectExtent l="0" t="0" r="15240" b="1905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444F4" w:rsidRDefault="008444F4" w:rsidP="00E956C5">
      <w:pPr>
        <w:spacing w:after="0" w:line="240" w:lineRule="auto"/>
        <w:jc w:val="center"/>
        <w:rPr>
          <w:rFonts w:ascii="Times New Roman" w:eastAsia="Times New Roman" w:hAnsi="Times New Roman" w:cs="Times New Roman"/>
          <w:sz w:val="28"/>
          <w:szCs w:val="28"/>
          <w:lang w:val="ru" w:eastAsia="ru-RU"/>
        </w:rPr>
      </w:pPr>
    </w:p>
    <w:p w:rsidR="00E956C5" w:rsidRDefault="00374BD9" w:rsidP="00244DDC">
      <w:pPr>
        <w:spacing w:after="0" w:line="240" w:lineRule="auto"/>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2.14</w:t>
      </w:r>
      <w:r w:rsidR="006D0EE0">
        <w:rPr>
          <w:rFonts w:ascii="Times New Roman" w:eastAsia="Times New Roman" w:hAnsi="Times New Roman" w:cs="Times New Roman"/>
          <w:sz w:val="28"/>
          <w:szCs w:val="28"/>
          <w:lang w:val="ru" w:eastAsia="ru-RU"/>
        </w:rPr>
        <w:t xml:space="preserve"> – Причины по которым гость лоялен</w:t>
      </w:r>
      <w:r w:rsidR="00772A0B">
        <w:rPr>
          <w:rFonts w:ascii="Times New Roman" w:eastAsia="Times New Roman" w:hAnsi="Times New Roman" w:cs="Times New Roman"/>
          <w:sz w:val="28"/>
          <w:szCs w:val="28"/>
          <w:lang w:val="ru" w:eastAsia="ru-RU"/>
        </w:rPr>
        <w:t xml:space="preserve"> </w:t>
      </w:r>
      <w:r w:rsidR="00460185">
        <w:rPr>
          <w:rFonts w:ascii="Times New Roman" w:eastAsia="Times New Roman" w:hAnsi="Times New Roman" w:cs="Times New Roman"/>
          <w:sz w:val="28"/>
          <w:szCs w:val="28"/>
          <w:lang w:val="ru" w:eastAsia="ru-RU"/>
        </w:rPr>
        <w:t>(составлен</w:t>
      </w:r>
      <w:r w:rsidR="00A4792F" w:rsidRPr="00A4792F">
        <w:rPr>
          <w:rFonts w:ascii="Times New Roman" w:eastAsia="Times New Roman" w:hAnsi="Times New Roman" w:cs="Times New Roman"/>
          <w:sz w:val="28"/>
          <w:szCs w:val="28"/>
          <w:lang w:val="ru" w:eastAsia="ru-RU"/>
        </w:rPr>
        <w:t xml:space="preserve"> </w:t>
      </w:r>
      <w:r w:rsidR="002737E8">
        <w:rPr>
          <w:rFonts w:ascii="Times New Roman" w:eastAsia="Times New Roman" w:hAnsi="Times New Roman" w:cs="Times New Roman"/>
          <w:sz w:val="28"/>
          <w:szCs w:val="28"/>
          <w:lang w:val="ru" w:eastAsia="ru-RU"/>
        </w:rPr>
        <w:t>автором)</w:t>
      </w:r>
    </w:p>
    <w:p w:rsidR="00E956C5" w:rsidRDefault="006D0EE0" w:rsidP="006D0EE0">
      <w:pPr>
        <w:spacing w:after="0" w:line="360" w:lineRule="auto"/>
        <w:ind w:firstLine="708"/>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lastRenderedPageBreak/>
        <w:t xml:space="preserve">Мы решили проанализировать, чего же не хватает гостям в новых ресторанах нашего большого города. Большая часть опрошенных (29%) отметили низкое качество сервиса или слабую работу персонала. Почти четверть опрошенных удовлетворена как качеством блюд, так и сервисом официантов. В остальном гостям не хватает атмосферы (18%) и нового </w:t>
      </w:r>
      <w:r w:rsidR="00374BD9">
        <w:rPr>
          <w:rFonts w:ascii="Times New Roman" w:eastAsia="Times New Roman" w:hAnsi="Times New Roman" w:cs="Times New Roman"/>
          <w:sz w:val="28"/>
          <w:szCs w:val="28"/>
          <w:lang w:val="ru" w:eastAsia="ru-RU"/>
        </w:rPr>
        <w:t>меню (12%) По данным (Рисунок 2.15</w:t>
      </w:r>
      <w:r>
        <w:rPr>
          <w:rFonts w:ascii="Times New Roman" w:eastAsia="Times New Roman" w:hAnsi="Times New Roman" w:cs="Times New Roman"/>
          <w:sz w:val="28"/>
          <w:szCs w:val="28"/>
          <w:lang w:val="ru" w:eastAsia="ru-RU"/>
        </w:rPr>
        <w:t>).</w:t>
      </w:r>
    </w:p>
    <w:p w:rsidR="00A41B3A" w:rsidRDefault="00A41B3A" w:rsidP="006D0EE0">
      <w:pPr>
        <w:spacing w:after="0" w:line="360" w:lineRule="auto"/>
        <w:ind w:firstLine="708"/>
        <w:jc w:val="both"/>
        <w:rPr>
          <w:rFonts w:ascii="Times New Roman" w:eastAsia="Times New Roman" w:hAnsi="Times New Roman" w:cs="Times New Roman"/>
          <w:sz w:val="28"/>
          <w:szCs w:val="28"/>
          <w:lang w:val="ru" w:eastAsia="ru-RU"/>
        </w:rPr>
      </w:pPr>
    </w:p>
    <w:p w:rsidR="006D0EE0" w:rsidRDefault="006D0EE0" w:rsidP="008F69C7">
      <w:pPr>
        <w:spacing w:after="0" w:line="240" w:lineRule="auto"/>
        <w:jc w:val="center"/>
        <w:rPr>
          <w:rFonts w:ascii="Times New Roman" w:eastAsia="Times New Roman" w:hAnsi="Times New Roman" w:cs="Times New Roman"/>
          <w:sz w:val="28"/>
          <w:szCs w:val="28"/>
          <w:lang w:val="ru" w:eastAsia="ru-RU"/>
        </w:rPr>
      </w:pPr>
      <w:r>
        <w:rPr>
          <w:noProof/>
          <w:lang w:eastAsia="ru-RU"/>
        </w:rPr>
        <w:drawing>
          <wp:inline distT="0" distB="0" distL="0" distR="0" wp14:anchorId="5210C52B" wp14:editId="6868F483">
            <wp:extent cx="5962650" cy="2667000"/>
            <wp:effectExtent l="0" t="0" r="19050" b="1905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444F4" w:rsidRDefault="008444F4" w:rsidP="008F69C7">
      <w:pPr>
        <w:tabs>
          <w:tab w:val="left" w:pos="0"/>
        </w:tabs>
        <w:spacing w:after="0" w:line="240" w:lineRule="auto"/>
        <w:jc w:val="center"/>
        <w:rPr>
          <w:rFonts w:ascii="Times New Roman" w:eastAsia="Times New Roman" w:hAnsi="Times New Roman" w:cs="Times New Roman"/>
          <w:sz w:val="28"/>
          <w:szCs w:val="28"/>
          <w:lang w:val="ru" w:eastAsia="ru-RU"/>
        </w:rPr>
      </w:pPr>
    </w:p>
    <w:p w:rsidR="006D0EE0" w:rsidRDefault="00374BD9" w:rsidP="008F69C7">
      <w:pPr>
        <w:tabs>
          <w:tab w:val="left" w:pos="0"/>
        </w:tabs>
        <w:spacing w:after="0" w:line="240" w:lineRule="auto"/>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2.15</w:t>
      </w:r>
      <w:r w:rsidR="006D0EE0">
        <w:rPr>
          <w:rFonts w:ascii="Times New Roman" w:eastAsia="Times New Roman" w:hAnsi="Times New Roman" w:cs="Times New Roman"/>
          <w:sz w:val="28"/>
          <w:szCs w:val="28"/>
          <w:lang w:val="ru" w:eastAsia="ru-RU"/>
        </w:rPr>
        <w:t xml:space="preserve"> – Чего не хватает в ресторанах</w:t>
      </w:r>
      <w:r w:rsidR="00A4792F">
        <w:rPr>
          <w:rFonts w:ascii="Times New Roman" w:eastAsia="Times New Roman" w:hAnsi="Times New Roman" w:cs="Times New Roman"/>
          <w:sz w:val="28"/>
          <w:szCs w:val="28"/>
          <w:lang w:val="ru" w:eastAsia="ru-RU"/>
        </w:rPr>
        <w:t xml:space="preserve"> </w:t>
      </w:r>
      <w:r w:rsidR="00A4792F" w:rsidRPr="00A4792F">
        <w:rPr>
          <w:rFonts w:ascii="Times New Roman" w:eastAsia="Times New Roman" w:hAnsi="Times New Roman" w:cs="Times New Roman"/>
          <w:sz w:val="28"/>
          <w:szCs w:val="28"/>
          <w:lang w:val="ru" w:eastAsia="ru-RU"/>
        </w:rPr>
        <w:t>(с</w:t>
      </w:r>
      <w:r w:rsidR="00460185">
        <w:rPr>
          <w:rFonts w:ascii="Times New Roman" w:eastAsia="Times New Roman" w:hAnsi="Times New Roman" w:cs="Times New Roman"/>
          <w:sz w:val="28"/>
          <w:szCs w:val="28"/>
          <w:lang w:val="ru" w:eastAsia="ru-RU"/>
        </w:rPr>
        <w:t>оставлен</w:t>
      </w:r>
      <w:r w:rsidR="00A4792F" w:rsidRPr="00A4792F">
        <w:rPr>
          <w:rFonts w:ascii="Times New Roman" w:eastAsia="Times New Roman" w:hAnsi="Times New Roman" w:cs="Times New Roman"/>
          <w:sz w:val="28"/>
          <w:szCs w:val="28"/>
          <w:lang w:val="ru" w:eastAsia="ru-RU"/>
        </w:rPr>
        <w:t xml:space="preserve"> </w:t>
      </w:r>
      <w:r w:rsidR="002737E8">
        <w:rPr>
          <w:rFonts w:ascii="Times New Roman" w:eastAsia="Times New Roman" w:hAnsi="Times New Roman" w:cs="Times New Roman"/>
          <w:sz w:val="28"/>
          <w:szCs w:val="28"/>
          <w:lang w:val="ru" w:eastAsia="ru-RU"/>
        </w:rPr>
        <w:t>автором)</w:t>
      </w:r>
    </w:p>
    <w:p w:rsidR="00E956C5" w:rsidRDefault="00E956C5" w:rsidP="00E956C5">
      <w:pPr>
        <w:tabs>
          <w:tab w:val="left" w:pos="0"/>
        </w:tabs>
        <w:spacing w:after="0" w:line="360" w:lineRule="auto"/>
        <w:jc w:val="center"/>
        <w:rPr>
          <w:rFonts w:ascii="Times New Roman" w:eastAsia="Times New Roman" w:hAnsi="Times New Roman" w:cs="Times New Roman"/>
          <w:sz w:val="28"/>
          <w:szCs w:val="28"/>
          <w:lang w:val="ru" w:eastAsia="ru-RU"/>
        </w:rPr>
      </w:pPr>
    </w:p>
    <w:p w:rsidR="006D0EE0" w:rsidRDefault="006D0EE0" w:rsidP="006D0EE0">
      <w:pPr>
        <w:tabs>
          <w:tab w:val="left" w:pos="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ab/>
        <w:t>Далее мы переходим к системе скидок и лояльности. Здесь респонденты ответили максимально положительно, что собственно ожидаемо, в условиях роста цен и потери целевой аудитории, которая уходит к конкурентам. Почти ¾</w:t>
      </w:r>
      <w:r>
        <w:rPr>
          <w:rFonts w:ascii="Times New Roman" w:eastAsia="Times New Roman" w:hAnsi="Times New Roman" w:cs="Times New Roman"/>
          <w:sz w:val="28"/>
          <w:szCs w:val="28"/>
          <w:lang w:eastAsia="ru-RU"/>
        </w:rPr>
        <w:t xml:space="preserve"> опрошенных пользуются скидками и участвуют в акциях. Это говорит о том, что целевая аудитория заинтересована в приятных бонусах и мелочах, которые оставляют положительное впе</w:t>
      </w:r>
      <w:r w:rsidR="00374BD9">
        <w:rPr>
          <w:rFonts w:ascii="Times New Roman" w:eastAsia="Times New Roman" w:hAnsi="Times New Roman" w:cs="Times New Roman"/>
          <w:sz w:val="28"/>
          <w:szCs w:val="28"/>
          <w:lang w:eastAsia="ru-RU"/>
        </w:rPr>
        <w:t>чатление о заведении (Рисунок 2.16</w:t>
      </w:r>
      <w:r>
        <w:rPr>
          <w:rFonts w:ascii="Times New Roman" w:eastAsia="Times New Roman" w:hAnsi="Times New Roman" w:cs="Times New Roman"/>
          <w:sz w:val="28"/>
          <w:szCs w:val="28"/>
          <w:lang w:eastAsia="ru-RU"/>
        </w:rPr>
        <w:t>).</w:t>
      </w:r>
    </w:p>
    <w:p w:rsidR="008F69C7" w:rsidRPr="00A41B3A" w:rsidRDefault="005B636B" w:rsidP="00847D9B">
      <w:pPr>
        <w:tabs>
          <w:tab w:val="left" w:pos="0"/>
        </w:tabs>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Скидки благоприятно влияют на лояльность потребителя. Они формируют качественное обслуживание</w:t>
      </w:r>
      <w:r w:rsidR="00A41B3A">
        <w:rPr>
          <w:rFonts w:ascii="Times New Roman" w:eastAsia="Times New Roman" w:hAnsi="Times New Roman" w:cs="Times New Roman"/>
          <w:sz w:val="28"/>
          <w:szCs w:val="28"/>
          <w:lang w:eastAsia="ru-RU"/>
        </w:rPr>
        <w:t xml:space="preserve">. </w:t>
      </w:r>
      <w:r w:rsidR="00A41B3A" w:rsidRPr="00A41B3A">
        <w:rPr>
          <w:rFonts w:ascii="Times New Roman" w:eastAsia="Times New Roman" w:hAnsi="Times New Roman" w:cs="Times New Roman"/>
          <w:sz w:val="28"/>
          <w:szCs w:val="28"/>
          <w:lang w:eastAsia="ru-RU"/>
        </w:rPr>
        <w:t xml:space="preserve">В общем случае, цена товара сначала устанавливается высокой, а затем к ней продавец предлагает покупателю скидку. При этом продавец знает и подразумевает ту базовую цену, ниже </w:t>
      </w:r>
      <w:r w:rsidR="00A41B3A">
        <w:rPr>
          <w:rFonts w:ascii="Times New Roman" w:eastAsia="Times New Roman" w:hAnsi="Times New Roman" w:cs="Times New Roman"/>
          <w:sz w:val="28"/>
          <w:szCs w:val="28"/>
          <w:lang w:eastAsia="ru-RU"/>
        </w:rPr>
        <w:t>которой он продавать не станет,.</w:t>
      </w:r>
    </w:p>
    <w:p w:rsidR="006D0EE0" w:rsidRDefault="006D0EE0" w:rsidP="00E956C5">
      <w:pPr>
        <w:tabs>
          <w:tab w:val="left" w:pos="0"/>
        </w:tabs>
        <w:spacing w:after="0" w:line="240" w:lineRule="auto"/>
        <w:jc w:val="center"/>
        <w:rPr>
          <w:rFonts w:ascii="Times New Roman" w:eastAsia="Times New Roman" w:hAnsi="Times New Roman" w:cs="Times New Roman"/>
          <w:sz w:val="28"/>
          <w:szCs w:val="28"/>
          <w:lang w:val="ru" w:eastAsia="ru-RU"/>
        </w:rPr>
      </w:pPr>
      <w:r>
        <w:rPr>
          <w:noProof/>
          <w:lang w:eastAsia="ru-RU"/>
        </w:rPr>
        <w:lastRenderedPageBreak/>
        <w:drawing>
          <wp:inline distT="0" distB="0" distL="0" distR="0" wp14:anchorId="1D792307" wp14:editId="4B418A6D">
            <wp:extent cx="5972175" cy="2506980"/>
            <wp:effectExtent l="0" t="0" r="9525" b="7620"/>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444F4" w:rsidRDefault="008444F4" w:rsidP="00E956C5">
      <w:pPr>
        <w:tabs>
          <w:tab w:val="left" w:pos="0"/>
          <w:tab w:val="left" w:pos="4019"/>
        </w:tabs>
        <w:spacing w:after="0" w:line="240" w:lineRule="auto"/>
        <w:jc w:val="center"/>
        <w:rPr>
          <w:rFonts w:ascii="Times New Roman" w:eastAsia="Times New Roman" w:hAnsi="Times New Roman" w:cs="Times New Roman"/>
          <w:sz w:val="28"/>
          <w:szCs w:val="28"/>
          <w:lang w:val="ru" w:eastAsia="ru-RU"/>
        </w:rPr>
      </w:pPr>
    </w:p>
    <w:p w:rsidR="006D0EE0" w:rsidRDefault="00374BD9" w:rsidP="00E956C5">
      <w:pPr>
        <w:tabs>
          <w:tab w:val="left" w:pos="0"/>
          <w:tab w:val="left" w:pos="4019"/>
        </w:tabs>
        <w:spacing w:after="0" w:line="240" w:lineRule="auto"/>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2.</w:t>
      </w:r>
      <w:r w:rsidR="006D0EE0">
        <w:rPr>
          <w:rFonts w:ascii="Times New Roman" w:eastAsia="Times New Roman" w:hAnsi="Times New Roman" w:cs="Times New Roman"/>
          <w:sz w:val="28"/>
          <w:szCs w:val="28"/>
          <w:lang w:val="ru" w:eastAsia="ru-RU"/>
        </w:rPr>
        <w:t>1</w:t>
      </w:r>
      <w:r>
        <w:rPr>
          <w:rFonts w:ascii="Times New Roman" w:eastAsia="Times New Roman" w:hAnsi="Times New Roman" w:cs="Times New Roman"/>
          <w:sz w:val="28"/>
          <w:szCs w:val="28"/>
          <w:lang w:val="ru" w:eastAsia="ru-RU"/>
        </w:rPr>
        <w:t>6</w:t>
      </w:r>
      <w:r w:rsidR="006D0EE0">
        <w:rPr>
          <w:rFonts w:ascii="Times New Roman" w:eastAsia="Times New Roman" w:hAnsi="Times New Roman" w:cs="Times New Roman"/>
          <w:sz w:val="28"/>
          <w:szCs w:val="28"/>
          <w:lang w:val="ru" w:eastAsia="ru-RU"/>
        </w:rPr>
        <w:t xml:space="preserve"> –</w:t>
      </w:r>
      <w:r>
        <w:rPr>
          <w:rFonts w:ascii="Times New Roman" w:eastAsia="Times New Roman" w:hAnsi="Times New Roman" w:cs="Times New Roman"/>
          <w:sz w:val="28"/>
          <w:szCs w:val="28"/>
          <w:lang w:val="ru" w:eastAsia="ru-RU"/>
        </w:rPr>
        <w:t xml:space="preserve"> Пользование скидками и акциями</w:t>
      </w:r>
      <w:r w:rsidR="00A4792F">
        <w:rPr>
          <w:rFonts w:ascii="Times New Roman" w:eastAsia="Times New Roman" w:hAnsi="Times New Roman" w:cs="Times New Roman"/>
          <w:sz w:val="28"/>
          <w:szCs w:val="28"/>
          <w:lang w:val="ru" w:eastAsia="ru-RU"/>
        </w:rPr>
        <w:t xml:space="preserve"> (сос</w:t>
      </w:r>
      <w:r w:rsidR="00460185">
        <w:rPr>
          <w:rFonts w:ascii="Times New Roman" w:eastAsia="Times New Roman" w:hAnsi="Times New Roman" w:cs="Times New Roman"/>
          <w:sz w:val="28"/>
          <w:szCs w:val="28"/>
          <w:lang w:val="ru" w:eastAsia="ru-RU"/>
        </w:rPr>
        <w:t>тавлен</w:t>
      </w:r>
      <w:r w:rsidR="00A4792F">
        <w:rPr>
          <w:rFonts w:ascii="Times New Roman" w:eastAsia="Times New Roman" w:hAnsi="Times New Roman" w:cs="Times New Roman"/>
          <w:sz w:val="28"/>
          <w:szCs w:val="28"/>
          <w:lang w:val="ru" w:eastAsia="ru-RU"/>
        </w:rPr>
        <w:t xml:space="preserve"> </w:t>
      </w:r>
      <w:r w:rsidR="00460185">
        <w:rPr>
          <w:rFonts w:ascii="Times New Roman" w:eastAsia="Times New Roman" w:hAnsi="Times New Roman" w:cs="Times New Roman"/>
          <w:sz w:val="28"/>
          <w:szCs w:val="28"/>
          <w:lang w:val="ru" w:eastAsia="ru-RU"/>
        </w:rPr>
        <w:t>автором)</w:t>
      </w:r>
    </w:p>
    <w:p w:rsidR="00E956C5" w:rsidRDefault="00E956C5" w:rsidP="00E956C5">
      <w:pPr>
        <w:tabs>
          <w:tab w:val="left" w:pos="0"/>
          <w:tab w:val="left" w:pos="4019"/>
        </w:tabs>
        <w:spacing w:after="0" w:line="360" w:lineRule="auto"/>
        <w:jc w:val="center"/>
        <w:rPr>
          <w:rFonts w:ascii="Times New Roman" w:eastAsia="Times New Roman" w:hAnsi="Times New Roman" w:cs="Times New Roman"/>
          <w:sz w:val="28"/>
          <w:szCs w:val="28"/>
          <w:lang w:val="ru" w:eastAsia="ru-RU"/>
        </w:rPr>
      </w:pPr>
    </w:p>
    <w:p w:rsidR="006D0EE0" w:rsidRDefault="006D0EE0" w:rsidP="006D0EE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ab/>
        <w:t xml:space="preserve">Каждый ресторан особен по-своему. Кухня может быть как многонациональной, так и национальной. А может и с раздельными залами, поделенными на определенные кухни, как, например, ресторан </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FunkyFood</w:t>
      </w:r>
      <w:r>
        <w:rPr>
          <w:rFonts w:ascii="Times New Roman" w:eastAsia="Times New Roman" w:hAnsi="Times New Roman" w:cs="Times New Roman"/>
          <w:sz w:val="28"/>
          <w:szCs w:val="28"/>
          <w:lang w:eastAsia="ru-RU"/>
        </w:rPr>
        <w:t>». Опрос показал, что гости относятся положительно к разделению зала на кухни (33%), в то время как негативно ответили то</w:t>
      </w:r>
      <w:r w:rsidR="00374BD9">
        <w:rPr>
          <w:rFonts w:ascii="Times New Roman" w:eastAsia="Times New Roman" w:hAnsi="Times New Roman" w:cs="Times New Roman"/>
          <w:sz w:val="28"/>
          <w:szCs w:val="28"/>
          <w:lang w:eastAsia="ru-RU"/>
        </w:rPr>
        <w:t>лько 4% респондентов (Рисунок 2.17</w:t>
      </w:r>
      <w:r>
        <w:rPr>
          <w:rFonts w:ascii="Times New Roman" w:eastAsia="Times New Roman" w:hAnsi="Times New Roman" w:cs="Times New Roman"/>
          <w:sz w:val="28"/>
          <w:szCs w:val="28"/>
          <w:lang w:eastAsia="ru-RU"/>
        </w:rPr>
        <w:t>). При этом многонациональную кухню предпочитают 73% опрошенных. Исходя из этих показателей можно сделать вывод, что гости ресторанов города Краснодар, выбирают заведения с многонациональной и не важно на сколько р</w:t>
      </w:r>
      <w:r w:rsidR="00374BD9">
        <w:rPr>
          <w:rFonts w:ascii="Times New Roman" w:eastAsia="Times New Roman" w:hAnsi="Times New Roman" w:cs="Times New Roman"/>
          <w:sz w:val="28"/>
          <w:szCs w:val="28"/>
          <w:lang w:eastAsia="ru-RU"/>
        </w:rPr>
        <w:t>азделена общая кухня (Рисунок 2.18</w:t>
      </w:r>
      <w:r>
        <w:rPr>
          <w:rFonts w:ascii="Times New Roman" w:eastAsia="Times New Roman" w:hAnsi="Times New Roman" w:cs="Times New Roman"/>
          <w:sz w:val="28"/>
          <w:szCs w:val="28"/>
          <w:lang w:eastAsia="ru-RU"/>
        </w:rPr>
        <w:t>).</w:t>
      </w:r>
    </w:p>
    <w:p w:rsidR="00E956C5" w:rsidRDefault="005B636B" w:rsidP="00E956C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6D0EE0" w:rsidRDefault="006D0EE0" w:rsidP="00E956C5">
      <w:pPr>
        <w:spacing w:after="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14:anchorId="2C684AFF" wp14:editId="3811D27B">
            <wp:extent cx="5886450" cy="1981200"/>
            <wp:effectExtent l="0" t="0" r="19050" b="19050"/>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444F4" w:rsidRDefault="008444F4" w:rsidP="00E956C5">
      <w:pPr>
        <w:tabs>
          <w:tab w:val="left" w:pos="1615"/>
        </w:tabs>
        <w:spacing w:after="0" w:line="240" w:lineRule="auto"/>
        <w:jc w:val="center"/>
        <w:rPr>
          <w:rFonts w:ascii="Times New Roman" w:eastAsia="Times New Roman" w:hAnsi="Times New Roman" w:cs="Times New Roman"/>
          <w:sz w:val="28"/>
          <w:szCs w:val="28"/>
          <w:lang w:eastAsia="ru-RU"/>
        </w:rPr>
      </w:pPr>
    </w:p>
    <w:p w:rsidR="00E956C5" w:rsidRDefault="00374BD9" w:rsidP="00E956C5">
      <w:pPr>
        <w:tabs>
          <w:tab w:val="left" w:pos="1615"/>
        </w:tabs>
        <w:spacing w:after="0" w:line="240" w:lineRule="auto"/>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eastAsia="ru-RU"/>
        </w:rPr>
        <w:t xml:space="preserve">Рисунок </w:t>
      </w:r>
      <w:r w:rsidR="006D0EE0">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.17</w:t>
      </w:r>
      <w:r w:rsidR="006D0EE0">
        <w:rPr>
          <w:rFonts w:ascii="Times New Roman" w:eastAsia="Times New Roman" w:hAnsi="Times New Roman" w:cs="Times New Roman"/>
          <w:sz w:val="28"/>
          <w:szCs w:val="28"/>
          <w:lang w:eastAsia="ru-RU"/>
        </w:rPr>
        <w:t xml:space="preserve"> – Отношение респондентов к разделени</w:t>
      </w:r>
      <w:r w:rsidR="008F69C7">
        <w:rPr>
          <w:rFonts w:ascii="Times New Roman" w:eastAsia="Times New Roman" w:hAnsi="Times New Roman" w:cs="Times New Roman"/>
          <w:sz w:val="28"/>
          <w:szCs w:val="28"/>
          <w:lang w:eastAsia="ru-RU"/>
        </w:rPr>
        <w:t>ю</w:t>
      </w:r>
      <w:r w:rsidR="006D0EE0">
        <w:rPr>
          <w:rFonts w:ascii="Times New Roman" w:eastAsia="Times New Roman" w:hAnsi="Times New Roman" w:cs="Times New Roman"/>
          <w:sz w:val="28"/>
          <w:szCs w:val="28"/>
          <w:lang w:eastAsia="ru-RU"/>
        </w:rPr>
        <w:t xml:space="preserve"> зала на кухни</w:t>
      </w:r>
      <w:r w:rsidR="00A4792F">
        <w:rPr>
          <w:rFonts w:ascii="Times New Roman" w:eastAsia="Times New Roman" w:hAnsi="Times New Roman" w:cs="Times New Roman"/>
          <w:sz w:val="28"/>
          <w:szCs w:val="28"/>
          <w:lang w:eastAsia="ru-RU"/>
        </w:rPr>
        <w:t xml:space="preserve"> </w:t>
      </w:r>
      <w:r w:rsidR="00460185">
        <w:rPr>
          <w:rFonts w:ascii="Times New Roman" w:eastAsia="Times New Roman" w:hAnsi="Times New Roman" w:cs="Times New Roman"/>
          <w:sz w:val="28"/>
          <w:szCs w:val="28"/>
          <w:lang w:val="ru" w:eastAsia="ru-RU"/>
        </w:rPr>
        <w:t>(составлен автором</w:t>
      </w:r>
      <w:r w:rsidR="00A4792F">
        <w:rPr>
          <w:rFonts w:ascii="Times New Roman" w:eastAsia="Times New Roman" w:hAnsi="Times New Roman" w:cs="Times New Roman"/>
          <w:sz w:val="28"/>
          <w:szCs w:val="28"/>
          <w:lang w:val="ru" w:eastAsia="ru-RU"/>
        </w:rPr>
        <w:t>)</w:t>
      </w:r>
    </w:p>
    <w:p w:rsidR="00E956C5" w:rsidRDefault="00E956C5" w:rsidP="00E956C5">
      <w:pPr>
        <w:tabs>
          <w:tab w:val="left" w:pos="1615"/>
        </w:tabs>
        <w:spacing w:after="0" w:line="360" w:lineRule="auto"/>
        <w:jc w:val="center"/>
        <w:rPr>
          <w:rFonts w:ascii="Times New Roman" w:eastAsia="Times New Roman" w:hAnsi="Times New Roman" w:cs="Times New Roman"/>
          <w:sz w:val="28"/>
          <w:szCs w:val="28"/>
          <w:lang w:val="ru" w:eastAsia="ru-RU"/>
        </w:rPr>
      </w:pPr>
    </w:p>
    <w:p w:rsidR="006D0EE0" w:rsidRPr="00C30841" w:rsidRDefault="006D0EE0" w:rsidP="00E956C5">
      <w:pPr>
        <w:tabs>
          <w:tab w:val="left" w:pos="1615"/>
        </w:tabs>
        <w:spacing w:after="0" w:line="240" w:lineRule="auto"/>
        <w:contextualSpacing/>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14:anchorId="1EC49B37" wp14:editId="77836159">
            <wp:extent cx="5876925" cy="2571750"/>
            <wp:effectExtent l="0" t="0" r="9525" b="19050"/>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444F4" w:rsidRDefault="008444F4" w:rsidP="00E956C5">
      <w:pPr>
        <w:spacing w:after="0" w:line="240" w:lineRule="auto"/>
        <w:contextualSpacing/>
        <w:jc w:val="center"/>
        <w:rPr>
          <w:rFonts w:ascii="Times New Roman" w:eastAsia="Times New Roman" w:hAnsi="Times New Roman" w:cs="Times New Roman"/>
          <w:sz w:val="28"/>
          <w:szCs w:val="28"/>
          <w:lang w:eastAsia="ru-RU"/>
        </w:rPr>
      </w:pPr>
    </w:p>
    <w:p w:rsidR="006D0EE0" w:rsidRDefault="00374BD9" w:rsidP="00E956C5">
      <w:pPr>
        <w:spacing w:after="0" w:line="240" w:lineRule="auto"/>
        <w:contextualSpacing/>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eastAsia="ru-RU"/>
        </w:rPr>
        <w:t>Рисунок 2.18</w:t>
      </w:r>
      <w:r w:rsidR="006D0EE0">
        <w:rPr>
          <w:rFonts w:ascii="Times New Roman" w:eastAsia="Times New Roman" w:hAnsi="Times New Roman" w:cs="Times New Roman"/>
          <w:sz w:val="28"/>
          <w:szCs w:val="28"/>
          <w:lang w:eastAsia="ru-RU"/>
        </w:rPr>
        <w:t xml:space="preserve"> – Предпочтения кухни</w:t>
      </w:r>
      <w:r w:rsidR="00A4792F">
        <w:rPr>
          <w:rFonts w:ascii="Times New Roman" w:eastAsia="Times New Roman" w:hAnsi="Times New Roman" w:cs="Times New Roman"/>
          <w:sz w:val="28"/>
          <w:szCs w:val="28"/>
          <w:lang w:eastAsia="ru-RU"/>
        </w:rPr>
        <w:t xml:space="preserve"> </w:t>
      </w:r>
      <w:r w:rsidR="00460185">
        <w:rPr>
          <w:rFonts w:ascii="Times New Roman" w:eastAsia="Times New Roman" w:hAnsi="Times New Roman" w:cs="Times New Roman"/>
          <w:sz w:val="28"/>
          <w:szCs w:val="28"/>
          <w:lang w:val="ru" w:eastAsia="ru-RU"/>
        </w:rPr>
        <w:t>(составлен автором)</w:t>
      </w:r>
    </w:p>
    <w:p w:rsidR="00E956C5" w:rsidRPr="00A4792F" w:rsidRDefault="00E956C5" w:rsidP="00E956C5">
      <w:pPr>
        <w:spacing w:after="0" w:line="360" w:lineRule="auto"/>
        <w:contextualSpacing/>
        <w:jc w:val="center"/>
        <w:rPr>
          <w:rFonts w:ascii="Times New Roman" w:eastAsia="Times New Roman" w:hAnsi="Times New Roman" w:cs="Times New Roman"/>
          <w:sz w:val="28"/>
          <w:szCs w:val="28"/>
          <w:lang w:val="ru" w:eastAsia="ru-RU"/>
        </w:rPr>
      </w:pPr>
    </w:p>
    <w:p w:rsidR="006D0EE0" w:rsidRDefault="006D0EE0" w:rsidP="00E956C5">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Выбирая новый для нас ресторан, нередко обращаемся либо за помощью в интернет либо к друзьям</w:t>
      </w:r>
      <w:r w:rsidRPr="0060519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родственникам. Мы проанализировали кто влияет на мнение потребителя при выборе посещения нового ресторана. Ре</w:t>
      </w:r>
      <w:r w:rsidR="00374BD9">
        <w:rPr>
          <w:rFonts w:ascii="Times New Roman" w:eastAsia="Times New Roman" w:hAnsi="Times New Roman" w:cs="Times New Roman"/>
          <w:sz w:val="28"/>
          <w:szCs w:val="28"/>
          <w:lang w:eastAsia="ru-RU"/>
        </w:rPr>
        <w:t>зультаты приведены на Рисунке 2.19</w:t>
      </w:r>
      <w:r>
        <w:rPr>
          <w:rFonts w:ascii="Times New Roman" w:eastAsia="Times New Roman" w:hAnsi="Times New Roman" w:cs="Times New Roman"/>
          <w:sz w:val="28"/>
          <w:szCs w:val="28"/>
          <w:lang w:eastAsia="ru-RU"/>
        </w:rPr>
        <w:t>. Мы видим, что большинство (75%) прислушивается мнению друзей</w:t>
      </w:r>
      <w:r w:rsidRPr="0060519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родных</w:t>
      </w:r>
      <w:r w:rsidRPr="0060519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знакомых. Поэтому при определении маркетинговой стратегии, следует сделать акцент на эту категорию субъекта.</w:t>
      </w:r>
    </w:p>
    <w:p w:rsidR="008444F4" w:rsidRDefault="008444F4" w:rsidP="00E956C5">
      <w:pPr>
        <w:spacing w:after="0" w:line="360" w:lineRule="auto"/>
        <w:ind w:firstLine="708"/>
        <w:jc w:val="both"/>
        <w:rPr>
          <w:rFonts w:ascii="Times New Roman" w:eastAsia="Times New Roman" w:hAnsi="Times New Roman" w:cs="Times New Roman"/>
          <w:sz w:val="28"/>
          <w:szCs w:val="28"/>
          <w:lang w:eastAsia="ru-RU"/>
        </w:rPr>
      </w:pPr>
    </w:p>
    <w:p w:rsidR="006D0EE0" w:rsidRPr="00605190" w:rsidRDefault="006D0EE0" w:rsidP="008444F4">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063A8168" wp14:editId="0D831FD1">
            <wp:extent cx="5905500" cy="2743200"/>
            <wp:effectExtent l="0" t="0" r="19050" b="19050"/>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444F4" w:rsidRDefault="008444F4" w:rsidP="008444F4">
      <w:pPr>
        <w:tabs>
          <w:tab w:val="left" w:pos="2830"/>
        </w:tabs>
        <w:spacing w:after="0" w:line="240" w:lineRule="auto"/>
        <w:jc w:val="center"/>
        <w:rPr>
          <w:rFonts w:ascii="Times New Roman" w:eastAsia="Times New Roman" w:hAnsi="Times New Roman" w:cs="Times New Roman"/>
          <w:sz w:val="28"/>
          <w:szCs w:val="28"/>
          <w:lang w:val="ru" w:eastAsia="ru-RU"/>
        </w:rPr>
      </w:pPr>
    </w:p>
    <w:p w:rsidR="006D0EE0" w:rsidRDefault="00374BD9" w:rsidP="008444F4">
      <w:pPr>
        <w:tabs>
          <w:tab w:val="left" w:pos="2830"/>
        </w:tabs>
        <w:spacing w:after="0" w:line="240" w:lineRule="auto"/>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2.19</w:t>
      </w:r>
      <w:r w:rsidR="006D0EE0">
        <w:rPr>
          <w:rFonts w:ascii="Times New Roman" w:eastAsia="Times New Roman" w:hAnsi="Times New Roman" w:cs="Times New Roman"/>
          <w:sz w:val="28"/>
          <w:szCs w:val="28"/>
          <w:lang w:val="ru" w:eastAsia="ru-RU"/>
        </w:rPr>
        <w:t xml:space="preserve"> – Кому вы больше </w:t>
      </w:r>
      <w:r>
        <w:rPr>
          <w:rFonts w:ascii="Times New Roman" w:eastAsia="Times New Roman" w:hAnsi="Times New Roman" w:cs="Times New Roman"/>
          <w:sz w:val="28"/>
          <w:szCs w:val="28"/>
          <w:lang w:val="ru" w:eastAsia="ru-RU"/>
        </w:rPr>
        <w:t>доверяете при выборе ресторана?</w:t>
      </w:r>
      <w:r w:rsidR="00A4792F" w:rsidRPr="00A4792F">
        <w:rPr>
          <w:rFonts w:ascii="Times New Roman" w:eastAsia="Times New Roman" w:hAnsi="Times New Roman" w:cs="Times New Roman"/>
          <w:sz w:val="28"/>
          <w:szCs w:val="28"/>
          <w:lang w:val="ru" w:eastAsia="ru-RU"/>
        </w:rPr>
        <w:t xml:space="preserve"> </w:t>
      </w:r>
      <w:r w:rsidR="00460185">
        <w:rPr>
          <w:rFonts w:ascii="Times New Roman" w:eastAsia="Times New Roman" w:hAnsi="Times New Roman" w:cs="Times New Roman"/>
          <w:sz w:val="28"/>
          <w:szCs w:val="28"/>
          <w:lang w:val="ru" w:eastAsia="ru-RU"/>
        </w:rPr>
        <w:t>(составлен</w:t>
      </w:r>
      <w:r w:rsidR="008F69C7">
        <w:rPr>
          <w:rFonts w:ascii="Times New Roman" w:eastAsia="Times New Roman" w:hAnsi="Times New Roman" w:cs="Times New Roman"/>
          <w:sz w:val="28"/>
          <w:szCs w:val="28"/>
          <w:lang w:val="ru" w:eastAsia="ru-RU"/>
        </w:rPr>
        <w:t> </w:t>
      </w:r>
      <w:r w:rsidR="00460185">
        <w:rPr>
          <w:rFonts w:ascii="Times New Roman" w:eastAsia="Times New Roman" w:hAnsi="Times New Roman" w:cs="Times New Roman"/>
          <w:sz w:val="28"/>
          <w:szCs w:val="28"/>
          <w:lang w:val="ru" w:eastAsia="ru-RU"/>
        </w:rPr>
        <w:t>автором)</w:t>
      </w:r>
    </w:p>
    <w:p w:rsidR="00460185" w:rsidRDefault="00460185" w:rsidP="006309E8">
      <w:pPr>
        <w:tabs>
          <w:tab w:val="left" w:pos="2830"/>
        </w:tabs>
        <w:spacing w:after="0" w:line="240" w:lineRule="auto"/>
        <w:jc w:val="center"/>
        <w:rPr>
          <w:rFonts w:ascii="Times New Roman" w:eastAsia="Times New Roman" w:hAnsi="Times New Roman" w:cs="Times New Roman"/>
          <w:sz w:val="28"/>
          <w:szCs w:val="28"/>
          <w:lang w:val="ru" w:eastAsia="ru-RU"/>
        </w:rPr>
      </w:pPr>
    </w:p>
    <w:p w:rsidR="006D0EE0" w:rsidRDefault="006D0EE0" w:rsidP="006D0EE0">
      <w:pPr>
        <w:tabs>
          <w:tab w:val="left" w:pos="2830"/>
        </w:tabs>
        <w:spacing w:after="0" w:line="360" w:lineRule="auto"/>
        <w:ind w:firstLine="709"/>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На вопрос: «Оставляете ли вы отзывы о ресторане в соцсетях?», мы заметили, что положение обратной связи смешанное (рису</w:t>
      </w:r>
      <w:r w:rsidR="0085691D">
        <w:rPr>
          <w:rFonts w:ascii="Times New Roman" w:eastAsia="Times New Roman" w:hAnsi="Times New Roman" w:cs="Times New Roman"/>
          <w:sz w:val="28"/>
          <w:szCs w:val="28"/>
          <w:lang w:val="ru" w:eastAsia="ru-RU"/>
        </w:rPr>
        <w:t>нок 2.20</w:t>
      </w:r>
      <w:r>
        <w:rPr>
          <w:rFonts w:ascii="Times New Roman" w:eastAsia="Times New Roman" w:hAnsi="Times New Roman" w:cs="Times New Roman"/>
          <w:sz w:val="28"/>
          <w:szCs w:val="28"/>
          <w:lang w:val="ru" w:eastAsia="ru-RU"/>
        </w:rPr>
        <w:t>). Все зависит от уровня сервиса и блюда. Как правило, хороший отзыв поставят, если попросить гостя. Но негативный отзыв гость поставит и без просьбы. Так устроена психология человека.</w:t>
      </w:r>
    </w:p>
    <w:p w:rsidR="006D0EE0" w:rsidRDefault="006D0EE0" w:rsidP="006D0EE0">
      <w:pPr>
        <w:tabs>
          <w:tab w:val="left" w:pos="2830"/>
        </w:tabs>
        <w:spacing w:after="0" w:line="360" w:lineRule="auto"/>
        <w:jc w:val="center"/>
        <w:rPr>
          <w:rFonts w:ascii="Times New Roman" w:eastAsia="Times New Roman" w:hAnsi="Times New Roman" w:cs="Times New Roman"/>
          <w:sz w:val="28"/>
          <w:szCs w:val="28"/>
          <w:lang w:val="ru" w:eastAsia="ru-RU"/>
        </w:rPr>
      </w:pPr>
    </w:p>
    <w:p w:rsidR="006D0EE0" w:rsidRDefault="006D0EE0" w:rsidP="008444F4">
      <w:pPr>
        <w:tabs>
          <w:tab w:val="left" w:pos="2830"/>
        </w:tabs>
        <w:spacing w:after="0" w:line="240" w:lineRule="auto"/>
        <w:jc w:val="center"/>
        <w:rPr>
          <w:rFonts w:ascii="Times New Roman" w:eastAsia="Times New Roman" w:hAnsi="Times New Roman" w:cs="Times New Roman"/>
          <w:sz w:val="28"/>
          <w:szCs w:val="28"/>
          <w:lang w:val="ru" w:eastAsia="ru-RU"/>
        </w:rPr>
      </w:pPr>
      <w:r>
        <w:rPr>
          <w:noProof/>
          <w:lang w:eastAsia="ru-RU"/>
        </w:rPr>
        <w:drawing>
          <wp:inline distT="0" distB="0" distL="0" distR="0" wp14:anchorId="7A684EC4" wp14:editId="0EA2BE1A">
            <wp:extent cx="5895833" cy="3220871"/>
            <wp:effectExtent l="0" t="0" r="10160" b="1778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444F4" w:rsidRDefault="008444F4" w:rsidP="008444F4">
      <w:pPr>
        <w:tabs>
          <w:tab w:val="left" w:pos="4157"/>
        </w:tabs>
        <w:spacing w:after="0" w:line="240" w:lineRule="auto"/>
        <w:jc w:val="center"/>
        <w:rPr>
          <w:rFonts w:ascii="Times New Roman" w:eastAsia="Times New Roman" w:hAnsi="Times New Roman" w:cs="Times New Roman"/>
          <w:sz w:val="28"/>
          <w:szCs w:val="28"/>
          <w:lang w:val="ru" w:eastAsia="ru-RU"/>
        </w:rPr>
      </w:pPr>
    </w:p>
    <w:p w:rsidR="006D0EE0" w:rsidRDefault="0085691D" w:rsidP="008444F4">
      <w:pPr>
        <w:tabs>
          <w:tab w:val="left" w:pos="4157"/>
        </w:tabs>
        <w:spacing w:after="0" w:line="240" w:lineRule="auto"/>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2.20</w:t>
      </w:r>
      <w:r w:rsidR="006D0EE0">
        <w:rPr>
          <w:rFonts w:ascii="Times New Roman" w:eastAsia="Times New Roman" w:hAnsi="Times New Roman" w:cs="Times New Roman"/>
          <w:sz w:val="28"/>
          <w:szCs w:val="28"/>
          <w:lang w:val="ru" w:eastAsia="ru-RU"/>
        </w:rPr>
        <w:t xml:space="preserve"> – Оставляете ли вы отзывы?</w:t>
      </w:r>
      <w:r w:rsidR="00A4792F" w:rsidRPr="00A4792F">
        <w:rPr>
          <w:rFonts w:ascii="Times New Roman" w:eastAsia="Times New Roman" w:hAnsi="Times New Roman" w:cs="Times New Roman"/>
          <w:sz w:val="28"/>
          <w:szCs w:val="28"/>
          <w:lang w:val="ru" w:eastAsia="ru-RU"/>
        </w:rPr>
        <w:t xml:space="preserve"> </w:t>
      </w:r>
      <w:r w:rsidR="00A4792F">
        <w:rPr>
          <w:rFonts w:ascii="Times New Roman" w:eastAsia="Times New Roman" w:hAnsi="Times New Roman" w:cs="Times New Roman"/>
          <w:sz w:val="28"/>
          <w:szCs w:val="28"/>
          <w:lang w:val="ru" w:eastAsia="ru-RU"/>
        </w:rPr>
        <w:t>(составлен</w:t>
      </w:r>
      <w:r w:rsidR="00460185">
        <w:rPr>
          <w:rFonts w:ascii="Times New Roman" w:eastAsia="Times New Roman" w:hAnsi="Times New Roman" w:cs="Times New Roman"/>
          <w:sz w:val="28"/>
          <w:szCs w:val="28"/>
          <w:lang w:val="ru" w:eastAsia="ru-RU"/>
        </w:rPr>
        <w:t xml:space="preserve"> автором)</w:t>
      </w:r>
    </w:p>
    <w:p w:rsidR="008444F4" w:rsidRDefault="008444F4" w:rsidP="008444F4">
      <w:pPr>
        <w:tabs>
          <w:tab w:val="left" w:pos="4157"/>
        </w:tabs>
        <w:spacing w:after="0" w:line="360" w:lineRule="auto"/>
        <w:jc w:val="center"/>
        <w:rPr>
          <w:rFonts w:ascii="Times New Roman" w:eastAsia="Times New Roman" w:hAnsi="Times New Roman" w:cs="Times New Roman"/>
          <w:sz w:val="28"/>
          <w:szCs w:val="28"/>
          <w:lang w:val="ru" w:eastAsia="ru-RU"/>
        </w:rPr>
      </w:pPr>
    </w:p>
    <w:p w:rsidR="006D0EE0" w:rsidRDefault="006D0EE0" w:rsidP="006D0EE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 w:eastAsia="ru-RU"/>
        </w:rPr>
        <w:t xml:space="preserve">В следующем вопросе респондентам предлагалось оценить </w:t>
      </w:r>
      <w:r w:rsidRPr="0004610C">
        <w:rPr>
          <w:rFonts w:ascii="Times New Roman" w:eastAsia="Times New Roman" w:hAnsi="Times New Roman" w:cs="Times New Roman"/>
          <w:sz w:val="28"/>
          <w:szCs w:val="28"/>
          <w:lang w:val="ru" w:eastAsia="ru-RU"/>
        </w:rPr>
        <w:t>по шкале от</w:t>
      </w:r>
      <w:r w:rsidR="008F69C7">
        <w:rPr>
          <w:rFonts w:ascii="Times New Roman" w:eastAsia="Times New Roman" w:hAnsi="Times New Roman" w:cs="Times New Roman"/>
          <w:sz w:val="28"/>
          <w:szCs w:val="28"/>
          <w:lang w:val="ru" w:eastAsia="ru-RU"/>
        </w:rPr>
        <w:t> </w:t>
      </w:r>
      <w:r w:rsidRPr="0004610C">
        <w:rPr>
          <w:rFonts w:ascii="Times New Roman" w:eastAsia="Times New Roman" w:hAnsi="Times New Roman" w:cs="Times New Roman"/>
          <w:sz w:val="28"/>
          <w:szCs w:val="28"/>
          <w:lang w:val="ru" w:eastAsia="ru-RU"/>
        </w:rPr>
        <w:t xml:space="preserve">1 (не </w:t>
      </w:r>
      <w:r>
        <w:rPr>
          <w:rFonts w:ascii="Times New Roman" w:eastAsia="Times New Roman" w:hAnsi="Times New Roman" w:cs="Times New Roman"/>
          <w:sz w:val="28"/>
          <w:szCs w:val="28"/>
          <w:lang w:val="ru" w:eastAsia="ru-RU"/>
        </w:rPr>
        <w:t>важно) до 5 (очень важно) что</w:t>
      </w:r>
      <w:r w:rsidRPr="0004610C">
        <w:rPr>
          <w:rFonts w:ascii="Times New Roman" w:eastAsia="Times New Roman" w:hAnsi="Times New Roman" w:cs="Times New Roman"/>
          <w:sz w:val="28"/>
          <w:szCs w:val="28"/>
          <w:lang w:val="ru" w:eastAsia="ru-RU"/>
        </w:rPr>
        <w:t xml:space="preserve"> учитываете (обращаете внимание), прежде всего, выбирая новый для вас ресторан.</w:t>
      </w:r>
      <w:r>
        <w:rPr>
          <w:rFonts w:ascii="Times New Roman" w:eastAsia="Times New Roman" w:hAnsi="Times New Roman" w:cs="Times New Roman"/>
          <w:sz w:val="28"/>
          <w:szCs w:val="28"/>
          <w:lang w:val="ru" w:eastAsia="ru-RU"/>
        </w:rPr>
        <w:t xml:space="preserve"> По результатам ответов </w:t>
      </w:r>
      <w:r w:rsidRPr="0004610C">
        <w:rPr>
          <w:rFonts w:ascii="Times New Roman" w:eastAsia="Times New Roman" w:hAnsi="Times New Roman" w:cs="Times New Roman"/>
          <w:sz w:val="28"/>
          <w:szCs w:val="28"/>
          <w:lang w:val="ru" w:eastAsia="ru-RU"/>
        </w:rPr>
        <w:t>можно сделать вывод, что самым значимым является</w:t>
      </w:r>
      <w:r>
        <w:rPr>
          <w:rFonts w:ascii="Times New Roman" w:eastAsia="Times New Roman" w:hAnsi="Times New Roman" w:cs="Times New Roman"/>
          <w:sz w:val="28"/>
          <w:szCs w:val="28"/>
          <w:lang w:val="ru" w:eastAsia="ru-RU"/>
        </w:rPr>
        <w:t xml:space="preserve"> меню и сервис, что подтверждается </w:t>
      </w:r>
      <w:r>
        <w:rPr>
          <w:rFonts w:ascii="Times New Roman" w:eastAsia="Times New Roman" w:hAnsi="Times New Roman" w:cs="Times New Roman"/>
          <w:sz w:val="28"/>
          <w:szCs w:val="28"/>
        </w:rPr>
        <w:t>анализом корреляции по критерию Пирсона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=0,7</w:t>
      </w:r>
      <w:r w:rsidRPr="00ED5BB3">
        <w:rPr>
          <w:rFonts w:ascii="Times New Roman" w:eastAsia="Times New Roman" w:hAnsi="Times New Roman" w:cs="Times New Roman"/>
          <w:sz w:val="28"/>
          <w:szCs w:val="28"/>
        </w:rPr>
        <w:t>6</w:t>
      </w:r>
      <w:r>
        <w:rPr>
          <w:rFonts w:ascii="Times New Roman" w:eastAsia="Times New Roman" w:hAnsi="Times New Roman" w:cs="Times New Roman"/>
          <w:sz w:val="28"/>
          <w:szCs w:val="28"/>
        </w:rPr>
        <w:t>7</w:t>
      </w:r>
      <w:r w:rsidRPr="00ED5BB3">
        <w:rPr>
          <w:rFonts w:ascii="Times New Roman" w:eastAsia="Times New Roman" w:hAnsi="Times New Roman" w:cs="Times New Roman"/>
          <w:sz w:val="28"/>
          <w:szCs w:val="28"/>
        </w:rPr>
        <w:t>)</w:t>
      </w:r>
      <w:r w:rsidRPr="00FA4361">
        <w:rPr>
          <w:rFonts w:ascii="Times New Roman" w:eastAsia="Times New Roman" w:hAnsi="Times New Roman" w:cs="Times New Roman"/>
          <w:sz w:val="28"/>
          <w:szCs w:val="28"/>
        </w:rPr>
        <w:t>. Наименее важными отмечены критерии</w:t>
      </w:r>
      <w:r>
        <w:rPr>
          <w:rFonts w:ascii="Times New Roman" w:eastAsia="Times New Roman" w:hAnsi="Times New Roman" w:cs="Times New Roman"/>
          <w:sz w:val="28"/>
          <w:szCs w:val="28"/>
        </w:rPr>
        <w:t xml:space="preserve"> название ресторана и кейтеринг. </w:t>
      </w:r>
      <w:r w:rsidRPr="00FA4361">
        <w:rPr>
          <w:rFonts w:ascii="Times New Roman" w:eastAsia="Times New Roman" w:hAnsi="Times New Roman" w:cs="Times New Roman"/>
          <w:sz w:val="28"/>
          <w:szCs w:val="28"/>
        </w:rPr>
        <w:t xml:space="preserve">Промежуточные значения у характеристик </w:t>
      </w:r>
      <w:r>
        <w:rPr>
          <w:rFonts w:ascii="Times New Roman" w:eastAsia="Times New Roman" w:hAnsi="Times New Roman" w:cs="Times New Roman"/>
          <w:sz w:val="28"/>
          <w:szCs w:val="28"/>
        </w:rPr>
        <w:t>– инстаграм, цена блюд и мнения знакомых.</w:t>
      </w:r>
    </w:p>
    <w:p w:rsidR="006D0EE0" w:rsidRDefault="006D0EE0" w:rsidP="006D0EE0">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 наконец, при выборе приоритетов сети ресторанов города Краснодар, результаты распределились следующим образом. Больше всего </w:t>
      </w:r>
      <w:r>
        <w:rPr>
          <w:rFonts w:ascii="Times New Roman" w:eastAsia="Times New Roman" w:hAnsi="Times New Roman" w:cs="Times New Roman"/>
          <w:sz w:val="28"/>
          <w:szCs w:val="28"/>
        </w:rPr>
        <w:lastRenderedPageBreak/>
        <w:t>предпочтений было отдано сети ресторанов Мадьяр и Фрателли групп. Это доказывает результат анализа корреляции по критерию Пирсона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=0,565</w:t>
      </w:r>
      <w:r w:rsidRPr="00ED5BB3">
        <w:rPr>
          <w:rFonts w:ascii="Times New Roman" w:eastAsia="Times New Roman" w:hAnsi="Times New Roman" w:cs="Times New Roman"/>
          <w:sz w:val="28"/>
          <w:szCs w:val="28"/>
        </w:rPr>
        <w:t>)</w:t>
      </w:r>
      <w:r w:rsidRPr="00FA436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rsidR="006D0EE0" w:rsidRPr="002746A5" w:rsidRDefault="006D0EE0" w:rsidP="006D0EE0">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ц</w:t>
      </w:r>
      <w:r w:rsidRPr="002746A5">
        <w:rPr>
          <w:rFonts w:ascii="Times New Roman" w:eastAsia="Times New Roman" w:hAnsi="Times New Roman" w:cs="Times New Roman"/>
          <w:color w:val="000000"/>
          <w:sz w:val="28"/>
          <w:szCs w:val="28"/>
          <w:lang w:eastAsia="ru-RU"/>
        </w:rPr>
        <w:t>елью исследования было определить, кто является потенциальным клиентом фирмы, составить портрет целевой аудитории для дальнейшей разработки маркетинговой стратегии, формирования выгодных условий и предложений</w:t>
      </w:r>
      <w:r>
        <w:rPr>
          <w:rFonts w:ascii="Times New Roman" w:eastAsia="Times New Roman" w:hAnsi="Times New Roman" w:cs="Times New Roman"/>
          <w:color w:val="000000"/>
          <w:sz w:val="28"/>
          <w:szCs w:val="28"/>
          <w:lang w:eastAsia="ru-RU"/>
        </w:rPr>
        <w:t xml:space="preserve"> для гостей ресторана в г. Краснодар и в дальнейшем </w:t>
      </w:r>
      <w:r w:rsidRPr="002746A5">
        <w:rPr>
          <w:rFonts w:ascii="Times New Roman" w:eastAsia="Times New Roman" w:hAnsi="Times New Roman" w:cs="Times New Roman"/>
          <w:color w:val="000000"/>
          <w:sz w:val="28"/>
          <w:szCs w:val="28"/>
          <w:lang w:eastAsia="ru-RU"/>
        </w:rPr>
        <w:t>для грамотного использования методов</w:t>
      </w:r>
      <w:r>
        <w:rPr>
          <w:rFonts w:ascii="Times New Roman" w:eastAsia="Times New Roman" w:hAnsi="Times New Roman" w:cs="Times New Roman"/>
          <w:color w:val="000000"/>
          <w:sz w:val="28"/>
          <w:szCs w:val="28"/>
          <w:lang w:eastAsia="ru-RU"/>
        </w:rPr>
        <w:t xml:space="preserve"> маркетинговых коммуникаций</w:t>
      </w:r>
      <w:r w:rsidRPr="002746A5">
        <w:rPr>
          <w:rFonts w:ascii="Times New Roman" w:eastAsia="Times New Roman" w:hAnsi="Times New Roman" w:cs="Times New Roman"/>
          <w:color w:val="000000"/>
          <w:sz w:val="28"/>
          <w:szCs w:val="28"/>
          <w:lang w:eastAsia="ru-RU"/>
        </w:rPr>
        <w:t>.</w:t>
      </w:r>
    </w:p>
    <w:p w:rsidR="006D0EE0" w:rsidRDefault="006D0EE0" w:rsidP="006D0EE0">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2746A5">
        <w:rPr>
          <w:rFonts w:ascii="Times New Roman" w:eastAsia="Times New Roman" w:hAnsi="Times New Roman" w:cs="Times New Roman"/>
          <w:color w:val="000000"/>
          <w:sz w:val="28"/>
          <w:szCs w:val="28"/>
          <w:lang w:eastAsia="ru-RU"/>
        </w:rPr>
        <w:t xml:space="preserve">По данным исследования сформирован </w:t>
      </w:r>
      <w:r w:rsidR="009C0168">
        <w:rPr>
          <w:rFonts w:ascii="Times New Roman" w:eastAsia="Times New Roman" w:hAnsi="Times New Roman" w:cs="Times New Roman"/>
          <w:color w:val="000000"/>
          <w:sz w:val="28"/>
          <w:szCs w:val="28"/>
          <w:lang w:eastAsia="ru-RU"/>
        </w:rPr>
        <w:t xml:space="preserve">общий </w:t>
      </w:r>
      <w:r w:rsidRPr="002746A5">
        <w:rPr>
          <w:rFonts w:ascii="Times New Roman" w:eastAsia="Times New Roman" w:hAnsi="Times New Roman" w:cs="Times New Roman"/>
          <w:color w:val="000000"/>
          <w:sz w:val="28"/>
          <w:szCs w:val="28"/>
          <w:lang w:eastAsia="ru-RU"/>
        </w:rPr>
        <w:t xml:space="preserve">портрет целевой аудитории </w:t>
      </w:r>
      <w:r w:rsidR="009C0168">
        <w:rPr>
          <w:rFonts w:ascii="Times New Roman" w:eastAsia="Times New Roman" w:hAnsi="Times New Roman" w:cs="Times New Roman"/>
          <w:color w:val="000000"/>
          <w:sz w:val="28"/>
          <w:szCs w:val="28"/>
          <w:lang w:eastAsia="ru-RU"/>
        </w:rPr>
        <w:t xml:space="preserve">ресторанного бизнеса </w:t>
      </w:r>
      <w:r w:rsidR="008444F4">
        <w:rPr>
          <w:rFonts w:ascii="Times New Roman" w:eastAsia="Times New Roman" w:hAnsi="Times New Roman" w:cs="Times New Roman"/>
          <w:color w:val="000000"/>
          <w:sz w:val="28"/>
          <w:szCs w:val="28"/>
          <w:lang w:eastAsia="ru-RU"/>
        </w:rPr>
        <w:t>(т</w:t>
      </w:r>
      <w:r w:rsidR="0085691D">
        <w:rPr>
          <w:rFonts w:ascii="Times New Roman" w:eastAsia="Times New Roman" w:hAnsi="Times New Roman" w:cs="Times New Roman"/>
          <w:color w:val="000000"/>
          <w:sz w:val="28"/>
          <w:szCs w:val="28"/>
          <w:lang w:eastAsia="ru-RU"/>
        </w:rPr>
        <w:t>аблица 2.2</w:t>
      </w:r>
      <w:r w:rsidRPr="002746A5">
        <w:rPr>
          <w:rFonts w:ascii="Times New Roman" w:eastAsia="Times New Roman" w:hAnsi="Times New Roman" w:cs="Times New Roman"/>
          <w:color w:val="000000"/>
          <w:sz w:val="28"/>
          <w:szCs w:val="28"/>
          <w:lang w:eastAsia="ru-RU"/>
        </w:rPr>
        <w:t>).</w:t>
      </w:r>
    </w:p>
    <w:p w:rsidR="008444F4" w:rsidRDefault="008444F4" w:rsidP="006D0EE0">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p>
    <w:p w:rsidR="0085691D" w:rsidRDefault="0085691D" w:rsidP="008F69C7">
      <w:pPr>
        <w:spacing w:after="0" w:line="240" w:lineRule="auto"/>
        <w:jc w:val="both"/>
        <w:textAlignment w:val="baseline"/>
        <w:rPr>
          <w:rFonts w:ascii="Times New Roman" w:eastAsia="Times New Roman" w:hAnsi="Times New Roman" w:cs="Times New Roman"/>
          <w:sz w:val="28"/>
          <w:szCs w:val="28"/>
          <w:lang w:val="ru" w:eastAsia="ru-RU"/>
        </w:rPr>
      </w:pPr>
      <w:r>
        <w:rPr>
          <w:rFonts w:ascii="Times New Roman" w:eastAsia="Times New Roman" w:hAnsi="Times New Roman" w:cs="Times New Roman"/>
          <w:color w:val="000000"/>
          <w:sz w:val="28"/>
          <w:szCs w:val="28"/>
          <w:lang w:eastAsia="ru-RU"/>
        </w:rPr>
        <w:t>Таблица 2.2 – Общий портрет целевой аудитории ресторанного бизнеса</w:t>
      </w:r>
      <w:r w:rsidR="00002088">
        <w:rPr>
          <w:rFonts w:ascii="Times New Roman" w:eastAsia="Times New Roman" w:hAnsi="Times New Roman" w:cs="Times New Roman"/>
          <w:color w:val="000000"/>
          <w:sz w:val="28"/>
          <w:szCs w:val="28"/>
          <w:lang w:eastAsia="ru-RU"/>
        </w:rPr>
        <w:t xml:space="preserve"> </w:t>
      </w:r>
      <w:r w:rsidR="00A4792F">
        <w:rPr>
          <w:rFonts w:ascii="Times New Roman" w:eastAsia="Times New Roman" w:hAnsi="Times New Roman" w:cs="Times New Roman"/>
          <w:sz w:val="28"/>
          <w:szCs w:val="28"/>
          <w:lang w:val="ru" w:eastAsia="ru-RU"/>
        </w:rPr>
        <w:t xml:space="preserve">(составлено на основе </w:t>
      </w:r>
      <w:r w:rsidR="00460185">
        <w:rPr>
          <w:rFonts w:ascii="Times New Roman" w:eastAsia="Times New Roman" w:hAnsi="Times New Roman" w:cs="Times New Roman"/>
          <w:sz w:val="28"/>
          <w:szCs w:val="28"/>
          <w:lang w:val="ru" w:eastAsia="ru-RU"/>
        </w:rPr>
        <w:t>результатов опроса)</w:t>
      </w:r>
    </w:p>
    <w:p w:rsidR="008444F4" w:rsidRDefault="008444F4" w:rsidP="008444F4">
      <w:pPr>
        <w:spacing w:after="0" w:line="240" w:lineRule="auto"/>
        <w:ind w:firstLine="709"/>
        <w:jc w:val="both"/>
        <w:textAlignment w:val="baseline"/>
        <w:rPr>
          <w:rFonts w:ascii="Times New Roman" w:eastAsia="Times New Roman" w:hAnsi="Times New Roman" w:cs="Times New Roman"/>
          <w:color w:val="000000"/>
          <w:sz w:val="28"/>
          <w:szCs w:val="28"/>
          <w:lang w:eastAsia="ru-RU"/>
        </w:rPr>
      </w:pPr>
    </w:p>
    <w:tbl>
      <w:tblPr>
        <w:tblStyle w:val="a6"/>
        <w:tblW w:w="0" w:type="auto"/>
        <w:tblInd w:w="108" w:type="dxa"/>
        <w:tblLook w:val="04A0" w:firstRow="1" w:lastRow="0" w:firstColumn="1" w:lastColumn="0" w:noHBand="0" w:noVBand="1"/>
      </w:tblPr>
      <w:tblGrid>
        <w:gridCol w:w="4676"/>
        <w:gridCol w:w="4680"/>
      </w:tblGrid>
      <w:tr w:rsidR="006D0EE0" w:rsidTr="008F69C7">
        <w:tc>
          <w:tcPr>
            <w:tcW w:w="4676" w:type="dxa"/>
          </w:tcPr>
          <w:p w:rsidR="006D0EE0" w:rsidRPr="00460185" w:rsidRDefault="006D0EE0" w:rsidP="006D0EE0">
            <w:pPr>
              <w:spacing w:line="360" w:lineRule="auto"/>
              <w:jc w:val="center"/>
              <w:textAlignment w:val="baseline"/>
              <w:rPr>
                <w:rFonts w:ascii="Times New Roman" w:eastAsia="Times New Roman" w:hAnsi="Times New Roman" w:cs="Times New Roman"/>
                <w:sz w:val="24"/>
                <w:szCs w:val="28"/>
                <w:lang w:eastAsia="ru-RU"/>
              </w:rPr>
            </w:pPr>
            <w:r w:rsidRPr="00460185">
              <w:rPr>
                <w:rFonts w:ascii="Times New Roman" w:eastAsia="Times New Roman" w:hAnsi="Times New Roman" w:cs="Times New Roman"/>
                <w:sz w:val="24"/>
                <w:szCs w:val="28"/>
                <w:lang w:eastAsia="ru-RU"/>
              </w:rPr>
              <w:t>Критерий</w:t>
            </w:r>
          </w:p>
        </w:tc>
        <w:tc>
          <w:tcPr>
            <w:tcW w:w="4680" w:type="dxa"/>
          </w:tcPr>
          <w:p w:rsidR="006D0EE0" w:rsidRPr="00460185" w:rsidRDefault="006D0EE0" w:rsidP="006D0EE0">
            <w:pPr>
              <w:spacing w:line="360" w:lineRule="auto"/>
              <w:jc w:val="center"/>
              <w:textAlignment w:val="baseline"/>
              <w:rPr>
                <w:rFonts w:ascii="Times New Roman" w:eastAsia="Times New Roman" w:hAnsi="Times New Roman" w:cs="Times New Roman"/>
                <w:sz w:val="24"/>
                <w:szCs w:val="28"/>
                <w:lang w:eastAsia="ru-RU"/>
              </w:rPr>
            </w:pPr>
            <w:r w:rsidRPr="00460185">
              <w:rPr>
                <w:rFonts w:ascii="Times New Roman" w:eastAsia="Times New Roman" w:hAnsi="Times New Roman" w:cs="Times New Roman"/>
                <w:sz w:val="24"/>
                <w:szCs w:val="28"/>
                <w:lang w:eastAsia="ru-RU"/>
              </w:rPr>
              <w:t>Целевая аудитория</w:t>
            </w:r>
          </w:p>
        </w:tc>
      </w:tr>
      <w:tr w:rsidR="006D0EE0" w:rsidTr="008F69C7">
        <w:tc>
          <w:tcPr>
            <w:tcW w:w="4676"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Пол</w:t>
            </w:r>
          </w:p>
        </w:tc>
        <w:tc>
          <w:tcPr>
            <w:tcW w:w="4680"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Ж</w:t>
            </w:r>
          </w:p>
        </w:tc>
      </w:tr>
      <w:tr w:rsidR="006D0EE0" w:rsidTr="008F69C7">
        <w:tc>
          <w:tcPr>
            <w:tcW w:w="4676"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Возраст</w:t>
            </w:r>
          </w:p>
        </w:tc>
        <w:tc>
          <w:tcPr>
            <w:tcW w:w="4680"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До 35</w:t>
            </w:r>
          </w:p>
        </w:tc>
      </w:tr>
      <w:tr w:rsidR="006D0EE0" w:rsidTr="008F69C7">
        <w:tc>
          <w:tcPr>
            <w:tcW w:w="4676"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Месячный заработок</w:t>
            </w:r>
          </w:p>
        </w:tc>
        <w:tc>
          <w:tcPr>
            <w:tcW w:w="4680"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30-50кк</w:t>
            </w:r>
          </w:p>
        </w:tc>
      </w:tr>
      <w:tr w:rsidR="006D0EE0" w:rsidTr="008F69C7">
        <w:tc>
          <w:tcPr>
            <w:tcW w:w="4676"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Род деятельности</w:t>
            </w:r>
          </w:p>
        </w:tc>
        <w:tc>
          <w:tcPr>
            <w:tcW w:w="4680"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продажи</w:t>
            </w:r>
          </w:p>
        </w:tc>
      </w:tr>
      <w:tr w:rsidR="006D0EE0" w:rsidTr="008F69C7">
        <w:tc>
          <w:tcPr>
            <w:tcW w:w="4676"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Частота похода в ресторан</w:t>
            </w:r>
          </w:p>
        </w:tc>
        <w:tc>
          <w:tcPr>
            <w:tcW w:w="4680"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Раз в несколько месяцев и реже</w:t>
            </w:r>
          </w:p>
        </w:tc>
      </w:tr>
      <w:tr w:rsidR="006D0EE0" w:rsidTr="008F69C7">
        <w:tc>
          <w:tcPr>
            <w:tcW w:w="4676"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Получение информации о новых заведениях</w:t>
            </w:r>
          </w:p>
        </w:tc>
        <w:tc>
          <w:tcPr>
            <w:tcW w:w="4680"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Друзья, семья, знакомые, соцсети</w:t>
            </w:r>
          </w:p>
        </w:tc>
      </w:tr>
      <w:tr w:rsidR="006D0EE0" w:rsidTr="008F69C7">
        <w:tc>
          <w:tcPr>
            <w:tcW w:w="4676"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Предпочтения кухни</w:t>
            </w:r>
          </w:p>
        </w:tc>
        <w:tc>
          <w:tcPr>
            <w:tcW w:w="4680"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Европейская, Кавказская</w:t>
            </w:r>
          </w:p>
        </w:tc>
      </w:tr>
      <w:tr w:rsidR="006D0EE0" w:rsidTr="008F69C7">
        <w:tc>
          <w:tcPr>
            <w:tcW w:w="4676"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Любимый ресторан</w:t>
            </w:r>
          </w:p>
        </w:tc>
        <w:tc>
          <w:tcPr>
            <w:tcW w:w="4680"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Бумбараш, Бородашвилли</w:t>
            </w:r>
          </w:p>
        </w:tc>
      </w:tr>
      <w:tr w:rsidR="006D0EE0" w:rsidTr="008F69C7">
        <w:tc>
          <w:tcPr>
            <w:tcW w:w="4676"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Лояльность к ресторану</w:t>
            </w:r>
          </w:p>
        </w:tc>
        <w:tc>
          <w:tcPr>
            <w:tcW w:w="4680"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Меню и сервис</w:t>
            </w:r>
          </w:p>
        </w:tc>
      </w:tr>
      <w:tr w:rsidR="006D0EE0" w:rsidTr="008F69C7">
        <w:tc>
          <w:tcPr>
            <w:tcW w:w="4676"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Чего не хватает в ресторанах</w:t>
            </w:r>
          </w:p>
        </w:tc>
        <w:tc>
          <w:tcPr>
            <w:tcW w:w="4680"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Качественного сервиса</w:t>
            </w:r>
          </w:p>
        </w:tc>
      </w:tr>
      <w:tr w:rsidR="006D0EE0" w:rsidTr="008F69C7">
        <w:tc>
          <w:tcPr>
            <w:tcW w:w="4676"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Пользуетесь скидками и акциями</w:t>
            </w:r>
          </w:p>
        </w:tc>
        <w:tc>
          <w:tcPr>
            <w:tcW w:w="4680"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да</w:t>
            </w:r>
          </w:p>
        </w:tc>
      </w:tr>
      <w:tr w:rsidR="006D0EE0" w:rsidTr="008F69C7">
        <w:tc>
          <w:tcPr>
            <w:tcW w:w="4676"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Отношение к разделению зала на кухни</w:t>
            </w:r>
          </w:p>
        </w:tc>
        <w:tc>
          <w:tcPr>
            <w:tcW w:w="4680"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Положительное</w:t>
            </w:r>
            <w:r w:rsidRPr="00460185">
              <w:rPr>
                <w:rFonts w:ascii="Times New Roman" w:eastAsia="Times New Roman" w:hAnsi="Times New Roman" w:cs="Times New Roman"/>
                <w:color w:val="000000"/>
                <w:sz w:val="24"/>
                <w:szCs w:val="28"/>
                <w:lang w:val="en-US" w:eastAsia="ru-RU"/>
              </w:rPr>
              <w:t>/</w:t>
            </w:r>
            <w:r w:rsidRPr="00460185">
              <w:rPr>
                <w:rFonts w:ascii="Times New Roman" w:eastAsia="Times New Roman" w:hAnsi="Times New Roman" w:cs="Times New Roman"/>
                <w:color w:val="000000"/>
                <w:sz w:val="24"/>
                <w:szCs w:val="28"/>
                <w:lang w:eastAsia="ru-RU"/>
              </w:rPr>
              <w:t>нейтральное</w:t>
            </w:r>
          </w:p>
        </w:tc>
      </w:tr>
      <w:tr w:rsidR="006D0EE0" w:rsidTr="008F69C7">
        <w:tc>
          <w:tcPr>
            <w:tcW w:w="4676"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Предпочтения кухни ресторана</w:t>
            </w:r>
          </w:p>
        </w:tc>
        <w:tc>
          <w:tcPr>
            <w:tcW w:w="4680"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Многонациональная</w:t>
            </w:r>
          </w:p>
        </w:tc>
      </w:tr>
      <w:tr w:rsidR="006D0EE0" w:rsidTr="008F69C7">
        <w:tc>
          <w:tcPr>
            <w:tcW w:w="4676"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Доверие</w:t>
            </w:r>
          </w:p>
        </w:tc>
        <w:tc>
          <w:tcPr>
            <w:tcW w:w="4680"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Друзья, семья, знакомые,</w:t>
            </w:r>
          </w:p>
        </w:tc>
      </w:tr>
      <w:tr w:rsidR="006D0EE0" w:rsidTr="008F69C7">
        <w:tc>
          <w:tcPr>
            <w:tcW w:w="4676"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Оставляете отзыв?</w:t>
            </w:r>
          </w:p>
        </w:tc>
        <w:tc>
          <w:tcPr>
            <w:tcW w:w="4680" w:type="dxa"/>
          </w:tcPr>
          <w:p w:rsidR="006D0EE0" w:rsidRPr="00460185" w:rsidRDefault="006D0EE0" w:rsidP="006D0EE0">
            <w:pPr>
              <w:spacing w:line="360" w:lineRule="auto"/>
              <w:jc w:val="both"/>
              <w:textAlignment w:val="baseline"/>
              <w:rPr>
                <w:rFonts w:ascii="Times New Roman" w:eastAsia="Times New Roman" w:hAnsi="Times New Roman" w:cs="Times New Roman"/>
                <w:color w:val="000000"/>
                <w:sz w:val="24"/>
                <w:szCs w:val="28"/>
                <w:lang w:eastAsia="ru-RU"/>
              </w:rPr>
            </w:pPr>
            <w:r w:rsidRPr="00460185">
              <w:rPr>
                <w:rFonts w:ascii="Times New Roman" w:eastAsia="Times New Roman" w:hAnsi="Times New Roman" w:cs="Times New Roman"/>
                <w:color w:val="000000"/>
                <w:sz w:val="24"/>
                <w:szCs w:val="28"/>
                <w:lang w:eastAsia="ru-RU"/>
              </w:rPr>
              <w:t>По ситуации</w:t>
            </w:r>
          </w:p>
        </w:tc>
      </w:tr>
    </w:tbl>
    <w:p w:rsidR="008444F4" w:rsidRDefault="008444F4" w:rsidP="008444F4">
      <w:pPr>
        <w:pStyle w:val="ac"/>
        <w:spacing w:line="360" w:lineRule="auto"/>
        <w:ind w:firstLine="709"/>
        <w:jc w:val="both"/>
        <w:rPr>
          <w:rFonts w:ascii="Times New Roman" w:hAnsi="Times New Roman" w:cs="Times New Roman"/>
          <w:sz w:val="28"/>
          <w:szCs w:val="28"/>
        </w:rPr>
      </w:pPr>
    </w:p>
    <w:p w:rsidR="009C0168" w:rsidRPr="003E5315" w:rsidRDefault="009C0168" w:rsidP="00900E03">
      <w:pPr>
        <w:pStyle w:val="ac"/>
        <w:spacing w:line="360" w:lineRule="auto"/>
        <w:ind w:firstLine="708"/>
        <w:jc w:val="both"/>
        <w:rPr>
          <w:rFonts w:ascii="Times New Roman" w:hAnsi="Times New Roman" w:cs="Times New Roman"/>
          <w:sz w:val="28"/>
          <w:szCs w:val="28"/>
        </w:rPr>
      </w:pPr>
      <w:r w:rsidRPr="003E5315">
        <w:rPr>
          <w:rFonts w:ascii="Times New Roman" w:hAnsi="Times New Roman" w:cs="Times New Roman"/>
          <w:sz w:val="28"/>
          <w:szCs w:val="28"/>
        </w:rPr>
        <w:t xml:space="preserve">Исходя из анализа целевой аудитории мы определили </w:t>
      </w:r>
      <w:r w:rsidR="003E5315" w:rsidRPr="003E5315">
        <w:rPr>
          <w:rFonts w:ascii="Times New Roman" w:hAnsi="Times New Roman" w:cs="Times New Roman"/>
          <w:sz w:val="28"/>
          <w:szCs w:val="28"/>
        </w:rPr>
        <w:t>несколько портретов потребителей. В первую очередь мы ссыла</w:t>
      </w:r>
      <w:r w:rsidR="003E5315">
        <w:rPr>
          <w:rFonts w:ascii="Times New Roman" w:hAnsi="Times New Roman" w:cs="Times New Roman"/>
          <w:sz w:val="28"/>
          <w:szCs w:val="28"/>
        </w:rPr>
        <w:t>лись на возраст</w:t>
      </w:r>
      <w:r w:rsidR="003E5315" w:rsidRPr="003E5315">
        <w:rPr>
          <w:rFonts w:ascii="Times New Roman" w:hAnsi="Times New Roman" w:cs="Times New Roman"/>
          <w:sz w:val="28"/>
          <w:szCs w:val="28"/>
        </w:rPr>
        <w:t xml:space="preserve"> (до 35 </w:t>
      </w:r>
      <w:r w:rsidR="003E5315" w:rsidRPr="003E5315">
        <w:rPr>
          <w:rFonts w:ascii="Times New Roman" w:hAnsi="Times New Roman" w:cs="Times New Roman"/>
          <w:sz w:val="28"/>
          <w:szCs w:val="28"/>
        </w:rPr>
        <w:lastRenderedPageBreak/>
        <w:t xml:space="preserve">лет и после 36). Это связано с психологическим возрастом потребителя. </w:t>
      </w:r>
      <w:r w:rsidR="003E5315">
        <w:rPr>
          <w:rFonts w:ascii="Times New Roman" w:hAnsi="Times New Roman" w:cs="Times New Roman"/>
          <w:sz w:val="28"/>
          <w:szCs w:val="28"/>
        </w:rPr>
        <w:t xml:space="preserve">По </w:t>
      </w:r>
      <w:r w:rsidR="005911BA">
        <w:rPr>
          <w:rFonts w:ascii="Times New Roman" w:hAnsi="Times New Roman" w:cs="Times New Roman"/>
          <w:sz w:val="28"/>
          <w:szCs w:val="28"/>
        </w:rPr>
        <w:t xml:space="preserve">ФЗ </w:t>
      </w:r>
      <w:r w:rsidR="005911BA" w:rsidRPr="005911BA">
        <w:rPr>
          <w:rFonts w:ascii="Times New Roman" w:hAnsi="Times New Roman" w:cs="Times New Roman"/>
          <w:sz w:val="28"/>
          <w:szCs w:val="28"/>
        </w:rPr>
        <w:t>от 30 декабря 2020 г. N 489-ФЗ "О молодежной политике в Российской Федерации"</w:t>
      </w:r>
      <w:r w:rsidR="005911BA">
        <w:rPr>
          <w:rFonts w:ascii="Times New Roman" w:hAnsi="Times New Roman" w:cs="Times New Roman"/>
          <w:sz w:val="28"/>
          <w:szCs w:val="28"/>
        </w:rPr>
        <w:t xml:space="preserve"> в статье 2 указано, что </w:t>
      </w:r>
      <w:r w:rsidR="005911BA" w:rsidRPr="005911BA">
        <w:rPr>
          <w:rFonts w:ascii="Times New Roman" w:hAnsi="Times New Roman" w:cs="Times New Roman"/>
          <w:sz w:val="28"/>
          <w:szCs w:val="28"/>
        </w:rPr>
        <w:t>молодежь, молодые граждане - социально-демографическая группа лиц в возрасте от 14 до 35 лет включительно (за исключением случаев, предусмотренных частью 3 статьи 6 настоящего Федерального закона), имеющих гражданство Российской Федерации</w:t>
      </w:r>
      <w:r w:rsidR="005911BA">
        <w:rPr>
          <w:rFonts w:ascii="Times New Roman" w:hAnsi="Times New Roman" w:cs="Times New Roman"/>
          <w:sz w:val="28"/>
          <w:szCs w:val="28"/>
        </w:rPr>
        <w:t xml:space="preserve">. Поэтому и разделение было на молодежь и </w:t>
      </w:r>
      <w:r w:rsidR="007F5E92">
        <w:rPr>
          <w:rFonts w:ascii="Times New Roman" w:hAnsi="Times New Roman" w:cs="Times New Roman"/>
          <w:sz w:val="28"/>
          <w:szCs w:val="28"/>
        </w:rPr>
        <w:t>зрелое население.</w:t>
      </w:r>
    </w:p>
    <w:p w:rsidR="003E5315" w:rsidRDefault="009B38E1" w:rsidP="007F5E92">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3E5315" w:rsidRPr="003E5315">
        <w:rPr>
          <w:rFonts w:ascii="Times New Roman" w:hAnsi="Times New Roman" w:cs="Times New Roman"/>
          <w:sz w:val="28"/>
          <w:szCs w:val="28"/>
        </w:rPr>
        <w:t xml:space="preserve"> </w:t>
      </w:r>
      <w:r>
        <w:rPr>
          <w:rFonts w:ascii="Times New Roman" w:hAnsi="Times New Roman" w:cs="Times New Roman"/>
          <w:sz w:val="28"/>
          <w:szCs w:val="28"/>
        </w:rPr>
        <w:t>д</w:t>
      </w:r>
      <w:r w:rsidR="007F5E92">
        <w:rPr>
          <w:rFonts w:ascii="Times New Roman" w:hAnsi="Times New Roman" w:cs="Times New Roman"/>
          <w:sz w:val="28"/>
          <w:szCs w:val="28"/>
        </w:rPr>
        <w:t>о 35</w:t>
      </w:r>
      <w:r>
        <w:rPr>
          <w:rFonts w:ascii="Times New Roman" w:hAnsi="Times New Roman" w:cs="Times New Roman"/>
          <w:sz w:val="28"/>
          <w:szCs w:val="28"/>
        </w:rPr>
        <w:t xml:space="preserve"> лет;</w:t>
      </w:r>
    </w:p>
    <w:p w:rsidR="007F5E92" w:rsidRDefault="009B38E1" w:rsidP="007F5E92">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2) после 36 лет.</w:t>
      </w:r>
    </w:p>
    <w:p w:rsidR="004D2795" w:rsidRPr="002746A5" w:rsidRDefault="004D2795" w:rsidP="004D2795">
      <w:pPr>
        <w:spacing w:after="0" w:line="360" w:lineRule="auto"/>
        <w:ind w:firstLine="709"/>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rPr>
        <w:t xml:space="preserve">Таким образом, </w:t>
      </w:r>
      <w:r>
        <w:rPr>
          <w:rFonts w:ascii="Times New Roman" w:eastAsia="Times New Roman" w:hAnsi="Times New Roman" w:cs="Times New Roman"/>
          <w:color w:val="000000"/>
          <w:sz w:val="28"/>
          <w:szCs w:val="28"/>
          <w:lang w:eastAsia="ru-RU"/>
        </w:rPr>
        <w:t>ц</w:t>
      </w:r>
      <w:r w:rsidRPr="002746A5">
        <w:rPr>
          <w:rFonts w:ascii="Times New Roman" w:eastAsia="Times New Roman" w:hAnsi="Times New Roman" w:cs="Times New Roman"/>
          <w:color w:val="000000"/>
          <w:sz w:val="28"/>
          <w:szCs w:val="28"/>
          <w:lang w:eastAsia="ru-RU"/>
        </w:rPr>
        <w:t>елью исследования было определить, кто является потенциальным клиентом фирмы, составить портрет</w:t>
      </w:r>
      <w:r>
        <w:rPr>
          <w:rFonts w:ascii="Times New Roman" w:eastAsia="Times New Roman" w:hAnsi="Times New Roman" w:cs="Times New Roman"/>
          <w:color w:val="000000"/>
          <w:sz w:val="28"/>
          <w:szCs w:val="28"/>
          <w:lang w:eastAsia="ru-RU"/>
        </w:rPr>
        <w:t>ы</w:t>
      </w:r>
      <w:r w:rsidRPr="002746A5">
        <w:rPr>
          <w:rFonts w:ascii="Times New Roman" w:eastAsia="Times New Roman" w:hAnsi="Times New Roman" w:cs="Times New Roman"/>
          <w:color w:val="000000"/>
          <w:sz w:val="28"/>
          <w:szCs w:val="28"/>
          <w:lang w:eastAsia="ru-RU"/>
        </w:rPr>
        <w:t xml:space="preserve"> целевой аудитории для дальнейшей разработки маркетинговой стратегии, формирования выгодных условий и предложений</w:t>
      </w:r>
      <w:r>
        <w:rPr>
          <w:rFonts w:ascii="Times New Roman" w:eastAsia="Times New Roman" w:hAnsi="Times New Roman" w:cs="Times New Roman"/>
          <w:color w:val="000000"/>
          <w:sz w:val="28"/>
          <w:szCs w:val="28"/>
          <w:lang w:eastAsia="ru-RU"/>
        </w:rPr>
        <w:t xml:space="preserve"> для гостей ресторана и в дальнейшем </w:t>
      </w:r>
      <w:r w:rsidRPr="002746A5">
        <w:rPr>
          <w:rFonts w:ascii="Times New Roman" w:eastAsia="Times New Roman" w:hAnsi="Times New Roman" w:cs="Times New Roman"/>
          <w:color w:val="000000"/>
          <w:sz w:val="28"/>
          <w:szCs w:val="28"/>
          <w:lang w:eastAsia="ru-RU"/>
        </w:rPr>
        <w:t>для грамотного использования методов</w:t>
      </w:r>
      <w:r>
        <w:rPr>
          <w:rFonts w:ascii="Times New Roman" w:eastAsia="Times New Roman" w:hAnsi="Times New Roman" w:cs="Times New Roman"/>
          <w:color w:val="000000"/>
          <w:sz w:val="28"/>
          <w:szCs w:val="28"/>
          <w:lang w:eastAsia="ru-RU"/>
        </w:rPr>
        <w:t xml:space="preserve"> маркетинговых коммуникаций</w:t>
      </w:r>
      <w:r w:rsidRPr="002746A5">
        <w:rPr>
          <w:rFonts w:ascii="Times New Roman" w:eastAsia="Times New Roman" w:hAnsi="Times New Roman" w:cs="Times New Roman"/>
          <w:color w:val="000000"/>
          <w:sz w:val="28"/>
          <w:szCs w:val="28"/>
          <w:lang w:eastAsia="ru-RU"/>
        </w:rPr>
        <w:t>.</w:t>
      </w:r>
    </w:p>
    <w:p w:rsidR="006D0EE0" w:rsidRDefault="006D0EE0" w:rsidP="006D0EE0">
      <w:pPr>
        <w:spacing w:after="0" w:line="360" w:lineRule="auto"/>
        <w:ind w:firstLine="708"/>
        <w:jc w:val="both"/>
        <w:rPr>
          <w:rFonts w:ascii="Times New Roman" w:eastAsia="Times New Roman" w:hAnsi="Times New Roman" w:cs="Times New Roman"/>
          <w:sz w:val="28"/>
          <w:szCs w:val="28"/>
          <w:lang w:eastAsia="ru-RU"/>
        </w:rPr>
      </w:pPr>
    </w:p>
    <w:p w:rsidR="006D0EE0" w:rsidRPr="001D32F7" w:rsidRDefault="003F5370" w:rsidP="008F69C7">
      <w:pPr>
        <w:spacing w:after="0" w:line="360" w:lineRule="auto"/>
        <w:ind w:firstLine="708"/>
        <w:jc w:val="both"/>
        <w:rPr>
          <w:rFonts w:ascii="Times New Roman" w:eastAsia="Times New Roman" w:hAnsi="Times New Roman" w:cs="Times New Roman"/>
          <w:b/>
          <w:sz w:val="28"/>
          <w:szCs w:val="28"/>
          <w:lang w:eastAsia="ru-RU"/>
        </w:rPr>
      </w:pPr>
      <w:r w:rsidRPr="001D32F7">
        <w:rPr>
          <w:rFonts w:ascii="Times New Roman" w:eastAsia="Times New Roman" w:hAnsi="Times New Roman" w:cs="Times New Roman"/>
          <w:b/>
          <w:sz w:val="28"/>
          <w:szCs w:val="28"/>
          <w:lang w:eastAsia="ru-RU"/>
        </w:rPr>
        <w:t xml:space="preserve">2.3 </w:t>
      </w:r>
      <w:r w:rsidRPr="001D32F7">
        <w:rPr>
          <w:rFonts w:ascii="Times New Roman" w:hAnsi="Times New Roman" w:cs="Times New Roman"/>
          <w:b/>
          <w:sz w:val="28"/>
          <w:szCs w:val="28"/>
        </w:rPr>
        <w:t>Формирование потребительского поведения целевой аудитории ресторанного бизнеса</w:t>
      </w:r>
    </w:p>
    <w:p w:rsidR="003F5370" w:rsidRDefault="003F5370" w:rsidP="006D0EE0">
      <w:pPr>
        <w:spacing w:after="0" w:line="360" w:lineRule="auto"/>
        <w:ind w:firstLine="708"/>
        <w:jc w:val="both"/>
        <w:rPr>
          <w:rFonts w:ascii="Times New Roman" w:eastAsia="Times New Roman" w:hAnsi="Times New Roman" w:cs="Times New Roman"/>
          <w:sz w:val="28"/>
          <w:szCs w:val="28"/>
          <w:lang w:eastAsia="ru-RU"/>
        </w:rPr>
      </w:pPr>
    </w:p>
    <w:p w:rsidR="00E01CCB" w:rsidRDefault="00E01CCB" w:rsidP="006D0EE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Большая часть потребителей сегментирует ресторан по кухне и меню, нежели по интерьеру, внутренней атмосфере и качеству обслуживания. Именно поэтому следует при анализе ЦА ресторанов</w:t>
      </w:r>
      <w:r w:rsidR="004159DC">
        <w:rPr>
          <w:rFonts w:ascii="Times New Roman" w:eastAsia="Times New Roman" w:hAnsi="Times New Roman" w:cs="Times New Roman"/>
          <w:sz w:val="28"/>
          <w:szCs w:val="28"/>
          <w:lang w:eastAsia="ru-RU"/>
        </w:rPr>
        <w:t xml:space="preserve"> сегментировать их</w:t>
      </w:r>
      <w:r>
        <w:rPr>
          <w:rFonts w:ascii="Times New Roman" w:eastAsia="Times New Roman" w:hAnsi="Times New Roman" w:cs="Times New Roman"/>
          <w:sz w:val="28"/>
          <w:szCs w:val="28"/>
          <w:lang w:eastAsia="ru-RU"/>
        </w:rPr>
        <w:t xml:space="preserve"> по кухням и определять ключевые особенности клиента, чтобы можно было качественно взаимодействовать с ним и использовать необходимые интегрированные маркетинговые коммуникации. </w:t>
      </w:r>
    </w:p>
    <w:p w:rsidR="003F5370" w:rsidRDefault="00E01CCB" w:rsidP="006D0EE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Рассмотрим несколько вариантов ресторанов и сформируем, потрет потребителя для каждого из них. Из исследования мы выяснили, что чаще всего предпочтения отдаются Европейской кухне, далее следуют одинаково Азиатская и Кавказская, затем домашняя и привычная всем русская кухня и на последнем месте у нас Американская</w:t>
      </w:r>
      <w:r w:rsidR="00A4792F">
        <w:rPr>
          <w:rFonts w:ascii="Times New Roman" w:eastAsia="Times New Roman" w:hAnsi="Times New Roman" w:cs="Times New Roman"/>
          <w:sz w:val="28"/>
          <w:szCs w:val="28"/>
          <w:lang w:eastAsia="ru-RU"/>
        </w:rPr>
        <w:t xml:space="preserve"> (рисунок 2.12)</w:t>
      </w:r>
      <w:r>
        <w:rPr>
          <w:rFonts w:ascii="Times New Roman" w:eastAsia="Times New Roman" w:hAnsi="Times New Roman" w:cs="Times New Roman"/>
          <w:sz w:val="28"/>
          <w:szCs w:val="28"/>
          <w:lang w:eastAsia="ru-RU"/>
        </w:rPr>
        <w:t xml:space="preserve">. </w:t>
      </w:r>
    </w:p>
    <w:p w:rsidR="00E01CCB" w:rsidRDefault="00772A0B" w:rsidP="006D0EE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Переломным моментов в развитии ресторанного бизнеса можно считать коронавирусные ограничения, которые затронули все рестораны РФ. Сначала было полное закрытие общепита, </w:t>
      </w:r>
      <w:r w:rsidR="00BA6A56">
        <w:rPr>
          <w:rFonts w:ascii="Times New Roman" w:eastAsia="Times New Roman" w:hAnsi="Times New Roman" w:cs="Times New Roman"/>
          <w:sz w:val="28"/>
          <w:szCs w:val="28"/>
          <w:lang w:eastAsia="ru-RU"/>
        </w:rPr>
        <w:t xml:space="preserve">работали </w:t>
      </w:r>
      <w:r>
        <w:rPr>
          <w:rFonts w:ascii="Times New Roman" w:eastAsia="Times New Roman" w:hAnsi="Times New Roman" w:cs="Times New Roman"/>
          <w:sz w:val="28"/>
          <w:szCs w:val="28"/>
          <w:lang w:eastAsia="ru-RU"/>
        </w:rPr>
        <w:t xml:space="preserve">только «на вынос», </w:t>
      </w:r>
      <w:r w:rsidR="00BA6A56">
        <w:rPr>
          <w:rFonts w:ascii="Times New Roman" w:eastAsia="Times New Roman" w:hAnsi="Times New Roman" w:cs="Times New Roman"/>
          <w:sz w:val="28"/>
          <w:szCs w:val="28"/>
          <w:lang w:eastAsia="ru-RU"/>
        </w:rPr>
        <w:t xml:space="preserve">а </w:t>
      </w:r>
      <w:r>
        <w:rPr>
          <w:rFonts w:ascii="Times New Roman" w:eastAsia="Times New Roman" w:hAnsi="Times New Roman" w:cs="Times New Roman"/>
          <w:sz w:val="28"/>
          <w:szCs w:val="28"/>
          <w:lang w:eastAsia="ru-RU"/>
        </w:rPr>
        <w:t xml:space="preserve">через год </w:t>
      </w:r>
      <w:r w:rsidR="00BA6A56">
        <w:rPr>
          <w:rFonts w:ascii="Times New Roman" w:eastAsia="Times New Roman" w:hAnsi="Times New Roman" w:cs="Times New Roman"/>
          <w:sz w:val="28"/>
          <w:szCs w:val="28"/>
          <w:lang w:eastAsia="ru-RU"/>
        </w:rPr>
        <w:t xml:space="preserve">стали постепенно открывать двери, но с наличием персональных </w:t>
      </w:r>
      <w:r w:rsidR="00BA6A56">
        <w:rPr>
          <w:rFonts w:ascii="Times New Roman" w:eastAsia="Times New Roman" w:hAnsi="Times New Roman" w:cs="Times New Roman"/>
          <w:sz w:val="28"/>
          <w:szCs w:val="28"/>
          <w:lang w:val="en-US" w:eastAsia="ru-RU"/>
        </w:rPr>
        <w:t>QR</w:t>
      </w:r>
      <w:r w:rsidR="00BA6A56" w:rsidRPr="00BA6A56">
        <w:rPr>
          <w:rFonts w:ascii="Times New Roman" w:eastAsia="Times New Roman" w:hAnsi="Times New Roman" w:cs="Times New Roman"/>
          <w:sz w:val="28"/>
          <w:szCs w:val="28"/>
          <w:lang w:eastAsia="ru-RU"/>
        </w:rPr>
        <w:t>-</w:t>
      </w:r>
      <w:r w:rsidR="00BA6A56">
        <w:rPr>
          <w:rFonts w:ascii="Times New Roman" w:eastAsia="Times New Roman" w:hAnsi="Times New Roman" w:cs="Times New Roman"/>
          <w:sz w:val="28"/>
          <w:szCs w:val="28"/>
          <w:lang w:eastAsia="ru-RU"/>
        </w:rPr>
        <w:t xml:space="preserve">кодов. </w:t>
      </w:r>
    </w:p>
    <w:p w:rsidR="00BA6A56" w:rsidRDefault="00FB3B99" w:rsidP="006D0EE0">
      <w:pPr>
        <w:spacing w:after="0" w:line="360" w:lineRule="auto"/>
        <w:ind w:firstLine="708"/>
        <w:jc w:val="both"/>
        <w:rPr>
          <w:rFonts w:ascii="Times New Roman" w:eastAsia="Times New Roman" w:hAnsi="Times New Roman" w:cs="Times New Roman"/>
          <w:sz w:val="28"/>
          <w:szCs w:val="28"/>
          <w:lang w:eastAsia="ru-RU"/>
        </w:rPr>
      </w:pPr>
      <w:r w:rsidRPr="00FB3B99">
        <w:rPr>
          <w:rFonts w:ascii="Times New Roman" w:eastAsia="Times New Roman" w:hAnsi="Times New Roman" w:cs="Times New Roman"/>
          <w:sz w:val="28"/>
          <w:szCs w:val="28"/>
          <w:lang w:eastAsia="ru-RU"/>
        </w:rPr>
        <w:t>По данным JLL, в 2020 г. на центральных улицах Москвы открылось 144 ресторана</w:t>
      </w:r>
      <w:r>
        <w:rPr>
          <w:rFonts w:ascii="Times New Roman" w:eastAsia="Times New Roman" w:hAnsi="Times New Roman" w:cs="Times New Roman"/>
          <w:sz w:val="28"/>
          <w:szCs w:val="28"/>
          <w:lang w:eastAsia="ru-RU"/>
        </w:rPr>
        <w:t xml:space="preserve"> </w:t>
      </w:r>
      <w:r w:rsidRPr="00FB3B99">
        <w:rPr>
          <w:rFonts w:ascii="Times New Roman" w:eastAsia="Times New Roman" w:hAnsi="Times New Roman" w:cs="Times New Roman"/>
          <w:sz w:val="28"/>
          <w:szCs w:val="28"/>
          <w:lang w:eastAsia="ru-RU"/>
        </w:rPr>
        <w:t>[</w:t>
      </w:r>
      <w:r w:rsidR="0029427E">
        <w:rPr>
          <w:rFonts w:ascii="Times New Roman" w:eastAsia="Times New Roman" w:hAnsi="Times New Roman" w:cs="Times New Roman"/>
          <w:sz w:val="28"/>
          <w:szCs w:val="28"/>
          <w:lang w:eastAsia="ru-RU"/>
        </w:rPr>
        <w:t>42</w:t>
      </w:r>
      <w:r w:rsidRPr="00FB3B9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A6A56">
        <w:rPr>
          <w:rFonts w:ascii="Times New Roman" w:eastAsia="Times New Roman" w:hAnsi="Times New Roman" w:cs="Times New Roman"/>
          <w:sz w:val="28"/>
          <w:szCs w:val="28"/>
          <w:lang w:eastAsia="ru-RU"/>
        </w:rPr>
        <w:t>В 2020 году рестораторы приняли решение делать акцент не на конкурентных национальных заведениях, а на авторскую кухню, со своей необычной атмосферой и своеобразным меню (25%). Далее идет азиатская и итальянская кухня, где готовят привычную для нашего населению еду – роллы и пиццу.</w:t>
      </w:r>
      <w:r>
        <w:rPr>
          <w:rFonts w:ascii="Times New Roman" w:eastAsia="Times New Roman" w:hAnsi="Times New Roman" w:cs="Times New Roman"/>
          <w:sz w:val="28"/>
          <w:szCs w:val="28"/>
          <w:lang w:eastAsia="ru-RU"/>
        </w:rPr>
        <w:t xml:space="preserve"> Более бюджетные заведения, а именно бары, кальянные и караоке (28%) были открыты исходя из потребительских предпочтений в ограниченное для посещения заведения мест.</w:t>
      </w:r>
    </w:p>
    <w:p w:rsidR="008444F4" w:rsidRDefault="008444F4" w:rsidP="006D0EE0">
      <w:pPr>
        <w:spacing w:after="0" w:line="360" w:lineRule="auto"/>
        <w:ind w:firstLine="708"/>
        <w:jc w:val="both"/>
        <w:rPr>
          <w:rFonts w:ascii="Times New Roman" w:eastAsia="Times New Roman" w:hAnsi="Times New Roman" w:cs="Times New Roman"/>
          <w:sz w:val="28"/>
          <w:szCs w:val="28"/>
          <w:lang w:eastAsia="ru-RU"/>
        </w:rPr>
      </w:pPr>
    </w:p>
    <w:p w:rsidR="00BA6A56" w:rsidRDefault="00BA6A56" w:rsidP="008444F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4639987" wp14:editId="4C059EB8">
            <wp:extent cx="4058216" cy="327705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хни.png"/>
                    <pic:cNvPicPr/>
                  </pic:nvPicPr>
                  <pic:blipFill>
                    <a:blip r:embed="rId29">
                      <a:extLst>
                        <a:ext uri="{28A0092B-C50C-407E-A947-70E740481C1C}">
                          <a14:useLocalDpi xmlns:a14="http://schemas.microsoft.com/office/drawing/2010/main" val="0"/>
                        </a:ext>
                      </a:extLst>
                    </a:blip>
                    <a:stretch>
                      <a:fillRect/>
                    </a:stretch>
                  </pic:blipFill>
                  <pic:spPr>
                    <a:xfrm>
                      <a:off x="0" y="0"/>
                      <a:ext cx="4058216" cy="3277057"/>
                    </a:xfrm>
                    <a:prstGeom prst="rect">
                      <a:avLst/>
                    </a:prstGeom>
                  </pic:spPr>
                </pic:pic>
              </a:graphicData>
            </a:graphic>
          </wp:inline>
        </w:drawing>
      </w:r>
    </w:p>
    <w:p w:rsidR="008444F4" w:rsidRDefault="008444F4" w:rsidP="008444F4">
      <w:pPr>
        <w:spacing w:after="0" w:line="240" w:lineRule="auto"/>
        <w:jc w:val="center"/>
        <w:rPr>
          <w:rFonts w:ascii="Times New Roman" w:eastAsia="Times New Roman" w:hAnsi="Times New Roman" w:cs="Times New Roman"/>
          <w:sz w:val="28"/>
          <w:szCs w:val="28"/>
          <w:lang w:eastAsia="ru-RU"/>
        </w:rPr>
      </w:pPr>
    </w:p>
    <w:p w:rsidR="00BA6A56" w:rsidRDefault="00BA6A56" w:rsidP="008F69C7">
      <w:pPr>
        <w:tabs>
          <w:tab w:val="left" w:pos="1234"/>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2.21 – Рестораны, открывшиеся </w:t>
      </w:r>
      <w:r w:rsidR="00460185">
        <w:rPr>
          <w:rFonts w:ascii="Times New Roman" w:eastAsia="Times New Roman" w:hAnsi="Times New Roman" w:cs="Times New Roman"/>
          <w:sz w:val="28"/>
          <w:szCs w:val="28"/>
          <w:lang w:eastAsia="ru-RU"/>
        </w:rPr>
        <w:t xml:space="preserve">по типу кухни в </w:t>
      </w:r>
      <w:r>
        <w:rPr>
          <w:rFonts w:ascii="Times New Roman" w:eastAsia="Times New Roman" w:hAnsi="Times New Roman" w:cs="Times New Roman"/>
          <w:sz w:val="28"/>
          <w:szCs w:val="28"/>
          <w:lang w:eastAsia="ru-RU"/>
        </w:rPr>
        <w:t>2020 г., %</w:t>
      </w:r>
      <w:r w:rsidR="00FB3B99" w:rsidRPr="00FB3B99">
        <w:rPr>
          <w:rFonts w:ascii="Times New Roman" w:eastAsia="Times New Roman" w:hAnsi="Times New Roman" w:cs="Times New Roman"/>
          <w:sz w:val="28"/>
          <w:szCs w:val="28"/>
          <w:lang w:eastAsia="ru-RU"/>
        </w:rPr>
        <w:t xml:space="preserve"> [</w:t>
      </w:r>
      <w:r w:rsidR="0029427E">
        <w:rPr>
          <w:rFonts w:ascii="Times New Roman" w:eastAsia="Times New Roman" w:hAnsi="Times New Roman" w:cs="Times New Roman"/>
          <w:sz w:val="28"/>
          <w:szCs w:val="28"/>
          <w:lang w:eastAsia="ru-RU"/>
        </w:rPr>
        <w:t>42</w:t>
      </w:r>
      <w:r w:rsidR="00FB3B99" w:rsidRPr="00FB3B99">
        <w:rPr>
          <w:rFonts w:ascii="Times New Roman" w:eastAsia="Times New Roman" w:hAnsi="Times New Roman" w:cs="Times New Roman"/>
          <w:sz w:val="28"/>
          <w:szCs w:val="28"/>
          <w:lang w:eastAsia="ru-RU"/>
        </w:rPr>
        <w:t>]</w:t>
      </w:r>
    </w:p>
    <w:p w:rsidR="008444F4" w:rsidRDefault="008444F4" w:rsidP="008444F4">
      <w:pPr>
        <w:tabs>
          <w:tab w:val="left" w:pos="1234"/>
        </w:tabs>
        <w:spacing w:line="240" w:lineRule="auto"/>
        <w:jc w:val="center"/>
        <w:rPr>
          <w:rFonts w:ascii="Times New Roman" w:eastAsia="Times New Roman" w:hAnsi="Times New Roman" w:cs="Times New Roman"/>
          <w:sz w:val="28"/>
          <w:szCs w:val="28"/>
          <w:lang w:eastAsia="ru-RU"/>
        </w:rPr>
      </w:pPr>
    </w:p>
    <w:p w:rsidR="00BB1BE5" w:rsidRPr="00BB1BE5" w:rsidRDefault="00BB1BE5" w:rsidP="008444F4">
      <w:pPr>
        <w:pStyle w:val="ac"/>
        <w:spacing w:line="360" w:lineRule="auto"/>
        <w:ind w:firstLine="709"/>
        <w:jc w:val="both"/>
        <w:rPr>
          <w:rFonts w:ascii="Times New Roman" w:hAnsi="Times New Roman" w:cs="Times New Roman"/>
          <w:sz w:val="28"/>
          <w:szCs w:val="28"/>
          <w:lang w:eastAsia="ru-RU"/>
        </w:rPr>
      </w:pPr>
      <w:r w:rsidRPr="00BB1BE5">
        <w:rPr>
          <w:rFonts w:ascii="Times New Roman" w:hAnsi="Times New Roman" w:cs="Times New Roman"/>
          <w:sz w:val="28"/>
          <w:szCs w:val="28"/>
          <w:lang w:eastAsia="ru-RU"/>
        </w:rPr>
        <w:t xml:space="preserve">Важно учесть, стиль жизни аудитории, как аудитория проводит свой досуг, и  свободное время. В  качестве примера это определяет, нужно ли в  заведении предлагать отдельное меню еда с собой в контейнерах или </w:t>
      </w:r>
      <w:r w:rsidRPr="00BB1BE5">
        <w:rPr>
          <w:rFonts w:ascii="Times New Roman" w:hAnsi="Times New Roman" w:cs="Times New Roman"/>
          <w:sz w:val="28"/>
          <w:szCs w:val="28"/>
          <w:lang w:eastAsia="ru-RU"/>
        </w:rPr>
        <w:lastRenderedPageBreak/>
        <w:t>бизнес-ланчи. Эти исследования можно проводить самостоятельно в  отделах маркетинга или заказать их у таких крупных фирм, как COMCON или Nielson. Все вышеперечисленные факторы влияют на формирование планирования информационного воздействия на целевую аудиторию, для увеличения охвата и частоты контактов (показа рекламного объявления/баннера одному и тому же человеку несколько раз).</w:t>
      </w:r>
    </w:p>
    <w:p w:rsidR="00FB3B99" w:rsidRDefault="00FB3B99" w:rsidP="00BB1BE5">
      <w:pPr>
        <w:pStyle w:val="ac"/>
        <w:spacing w:line="360" w:lineRule="auto"/>
        <w:jc w:val="both"/>
        <w:rPr>
          <w:rFonts w:ascii="Times New Roman" w:hAnsi="Times New Roman" w:cs="Times New Roman"/>
          <w:sz w:val="28"/>
          <w:szCs w:val="28"/>
          <w:lang w:eastAsia="ru-RU"/>
        </w:rPr>
      </w:pPr>
      <w:r w:rsidRPr="00BB1BE5">
        <w:rPr>
          <w:rFonts w:ascii="Times New Roman" w:hAnsi="Times New Roman" w:cs="Times New Roman"/>
          <w:sz w:val="28"/>
          <w:szCs w:val="28"/>
          <w:lang w:eastAsia="ru-RU"/>
        </w:rPr>
        <w:tab/>
      </w:r>
      <w:r w:rsidR="00BB1BE5">
        <w:rPr>
          <w:rFonts w:ascii="Times New Roman" w:hAnsi="Times New Roman" w:cs="Times New Roman"/>
          <w:sz w:val="28"/>
          <w:szCs w:val="28"/>
          <w:lang w:eastAsia="ru-RU"/>
        </w:rPr>
        <w:t xml:space="preserve">Чтобы понять ЦА, с помощью того или иного </w:t>
      </w:r>
      <w:r w:rsidR="00BB1BE5" w:rsidRPr="00BB1BE5">
        <w:rPr>
          <w:rFonts w:ascii="Times New Roman" w:hAnsi="Times New Roman" w:cs="Times New Roman"/>
          <w:sz w:val="28"/>
          <w:szCs w:val="28"/>
          <w:lang w:eastAsia="ru-RU"/>
        </w:rPr>
        <w:t>рекламоносителя</w:t>
      </w:r>
      <w:r w:rsidR="00BB1BE5">
        <w:rPr>
          <w:rFonts w:ascii="Times New Roman" w:hAnsi="Times New Roman" w:cs="Times New Roman"/>
          <w:sz w:val="28"/>
          <w:szCs w:val="28"/>
          <w:lang w:eastAsia="ru-RU"/>
        </w:rPr>
        <w:t>,</w:t>
      </w:r>
      <w:r w:rsidR="00BB1BE5" w:rsidRPr="00BB1BE5">
        <w:rPr>
          <w:rFonts w:ascii="Times New Roman" w:hAnsi="Times New Roman" w:cs="Times New Roman"/>
          <w:sz w:val="28"/>
          <w:szCs w:val="28"/>
          <w:lang w:eastAsia="ru-RU"/>
        </w:rPr>
        <w:t xml:space="preserve"> </w:t>
      </w:r>
      <w:r w:rsidR="00BB1BE5">
        <w:rPr>
          <w:rFonts w:ascii="Times New Roman" w:hAnsi="Times New Roman" w:cs="Times New Roman"/>
          <w:sz w:val="28"/>
          <w:szCs w:val="28"/>
          <w:lang w:eastAsia="ru-RU"/>
        </w:rPr>
        <w:t>нужно</w:t>
      </w:r>
      <w:r w:rsidR="00BB1BE5" w:rsidRPr="00BB1BE5">
        <w:rPr>
          <w:rFonts w:ascii="Times New Roman" w:hAnsi="Times New Roman" w:cs="Times New Roman"/>
          <w:sz w:val="28"/>
          <w:szCs w:val="28"/>
          <w:lang w:eastAsia="ru-RU"/>
        </w:rPr>
        <w:t xml:space="preserve"> учитывать поведенческие параметры аудитории</w:t>
      </w:r>
      <w:r w:rsidR="00BB1BE5">
        <w:rPr>
          <w:rFonts w:ascii="Times New Roman" w:hAnsi="Times New Roman" w:cs="Times New Roman"/>
          <w:sz w:val="28"/>
          <w:szCs w:val="28"/>
          <w:lang w:eastAsia="ru-RU"/>
        </w:rPr>
        <w:t xml:space="preserve"> </w:t>
      </w:r>
      <w:r w:rsidR="006707B8">
        <w:rPr>
          <w:rFonts w:ascii="Times New Roman" w:hAnsi="Times New Roman" w:cs="Times New Roman"/>
          <w:sz w:val="28"/>
          <w:szCs w:val="28"/>
          <w:lang w:eastAsia="ru-RU"/>
        </w:rPr>
        <w:t>–</w:t>
      </w:r>
      <w:r w:rsidR="00BB1BE5">
        <w:rPr>
          <w:rFonts w:ascii="Times New Roman" w:hAnsi="Times New Roman" w:cs="Times New Roman"/>
          <w:sz w:val="28"/>
          <w:szCs w:val="28"/>
          <w:lang w:eastAsia="ru-RU"/>
        </w:rPr>
        <w:t xml:space="preserve"> </w:t>
      </w:r>
      <w:r w:rsidR="00BB1BE5" w:rsidRPr="00BB1BE5">
        <w:rPr>
          <w:rFonts w:ascii="Times New Roman" w:hAnsi="Times New Roman" w:cs="Times New Roman"/>
          <w:sz w:val="28"/>
          <w:szCs w:val="28"/>
          <w:lang w:eastAsia="ru-RU"/>
        </w:rPr>
        <w:t>критерий, подразумевающий под собой персональный профиль, социальный статус, личные ценности, образ жизни и потребительские предпочтения. </w:t>
      </w:r>
    </w:p>
    <w:p w:rsidR="00BB1BE5" w:rsidRDefault="00BB1BE5" w:rsidP="00BB1BE5">
      <w:pPr>
        <w:pStyle w:val="ac"/>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BB1BE5">
        <w:rPr>
          <w:rFonts w:ascii="Times New Roman" w:hAnsi="Times New Roman" w:cs="Times New Roman"/>
          <w:sz w:val="28"/>
          <w:szCs w:val="28"/>
          <w:lang w:eastAsia="ru-RU"/>
        </w:rPr>
        <w:t xml:space="preserve">Касаемо потребительского поведения, необходимо также заниматься мониторингом тенденций и привычек. Например, если потенциальная целевая аудитория соблюдает посты, то если вы сформируете временное постное меню </w:t>
      </w:r>
      <w:r w:rsidR="006707B8">
        <w:rPr>
          <w:rFonts w:ascii="Times New Roman" w:hAnsi="Times New Roman" w:cs="Times New Roman"/>
          <w:sz w:val="28"/>
          <w:szCs w:val="28"/>
          <w:lang w:eastAsia="ru-RU"/>
        </w:rPr>
        <w:t>–</w:t>
      </w:r>
      <w:r w:rsidRPr="00BB1BE5">
        <w:rPr>
          <w:rFonts w:ascii="Times New Roman" w:hAnsi="Times New Roman" w:cs="Times New Roman"/>
          <w:sz w:val="28"/>
          <w:szCs w:val="28"/>
          <w:lang w:eastAsia="ru-RU"/>
        </w:rPr>
        <w:t xml:space="preserve"> это повысит имидж и репутацию вашего заведения. Для привлечения новых клиентов и поддержания интереса к ресторану необходимо воздействовать на целевую аудиторию: </w:t>
      </w:r>
    </w:p>
    <w:p w:rsidR="00BB1BE5" w:rsidRDefault="00BB1BE5" w:rsidP="00BB1BE5">
      <w:pPr>
        <w:pStyle w:val="ac"/>
        <w:spacing w:line="360" w:lineRule="auto"/>
        <w:ind w:firstLine="709"/>
        <w:jc w:val="both"/>
        <w:rPr>
          <w:rFonts w:ascii="Times New Roman" w:hAnsi="Times New Roman" w:cs="Times New Roman"/>
          <w:sz w:val="28"/>
          <w:szCs w:val="28"/>
          <w:lang w:eastAsia="ru-RU"/>
        </w:rPr>
      </w:pPr>
      <w:r w:rsidRPr="00BB1BE5">
        <w:rPr>
          <w:rFonts w:ascii="Times New Roman" w:hAnsi="Times New Roman" w:cs="Times New Roman"/>
          <w:sz w:val="28"/>
          <w:szCs w:val="28"/>
          <w:lang w:eastAsia="ru-RU"/>
        </w:rPr>
        <w:t xml:space="preserve">1) импульсно, в  зависимости от времени года (сезонного меню) или в преддверии каких-то праздников (8 марта, 23 февраля и т.д.); </w:t>
      </w:r>
    </w:p>
    <w:p w:rsidR="00BB1BE5" w:rsidRDefault="00BB1BE5" w:rsidP="00BB1BE5">
      <w:pPr>
        <w:pStyle w:val="ac"/>
        <w:spacing w:line="360" w:lineRule="auto"/>
        <w:ind w:firstLine="709"/>
        <w:jc w:val="both"/>
        <w:rPr>
          <w:rFonts w:ascii="Times New Roman" w:hAnsi="Times New Roman" w:cs="Times New Roman"/>
          <w:sz w:val="28"/>
          <w:szCs w:val="28"/>
          <w:lang w:eastAsia="ru-RU"/>
        </w:rPr>
      </w:pPr>
      <w:r w:rsidRPr="00BB1BE5">
        <w:rPr>
          <w:rFonts w:ascii="Times New Roman" w:hAnsi="Times New Roman" w:cs="Times New Roman"/>
          <w:sz w:val="28"/>
          <w:szCs w:val="28"/>
          <w:lang w:eastAsia="ru-RU"/>
        </w:rPr>
        <w:t xml:space="preserve">2) ударно, в  зависимости от поведения конкурентов, которые размещают больше рекламы или если, продажи за месяц падают; </w:t>
      </w:r>
    </w:p>
    <w:p w:rsidR="00BB1BE5" w:rsidRDefault="00BB1BE5" w:rsidP="00BB1BE5">
      <w:pPr>
        <w:pStyle w:val="ac"/>
        <w:spacing w:line="360" w:lineRule="auto"/>
        <w:ind w:firstLine="709"/>
        <w:jc w:val="both"/>
        <w:rPr>
          <w:rFonts w:ascii="Times New Roman" w:hAnsi="Times New Roman" w:cs="Times New Roman"/>
          <w:sz w:val="28"/>
          <w:szCs w:val="28"/>
          <w:lang w:eastAsia="ru-RU"/>
        </w:rPr>
      </w:pPr>
      <w:r w:rsidRPr="00BB1BE5">
        <w:rPr>
          <w:rFonts w:ascii="Times New Roman" w:hAnsi="Times New Roman" w:cs="Times New Roman"/>
          <w:sz w:val="28"/>
          <w:szCs w:val="28"/>
          <w:lang w:eastAsia="ru-RU"/>
        </w:rPr>
        <w:t>3) непрерывно, то есть как правило, такую интенсивность применяют для поддержки уровня знакомства с новым рестораном, или для товаров постоянного потребления.</w:t>
      </w:r>
    </w:p>
    <w:p w:rsidR="00BB1BE5" w:rsidRDefault="00BB1BE5" w:rsidP="00BB1BE5">
      <w:pPr>
        <w:pStyle w:val="ac"/>
        <w:spacing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Исходя из исследования, мы предложили несколько вариантов рода занятия респондента (рисунок 2.9). По итогу подавляющим числом оказались респонденты безработными, работающими в продажах и бизнесменами. То есть необходимо рассмотреть 3 ключевых рода деятельности на отношение их к кухням ресторана. </w:t>
      </w:r>
    </w:p>
    <w:p w:rsidR="002E7C00" w:rsidRPr="00CD057D" w:rsidRDefault="002E7C00" w:rsidP="0008767C">
      <w:pPr>
        <w:pStyle w:val="ac"/>
        <w:spacing w:line="360" w:lineRule="auto"/>
        <w:ind w:firstLine="709"/>
        <w:jc w:val="both"/>
        <w:rPr>
          <w:rFonts w:ascii="Times New Roman" w:hAnsi="Times New Roman" w:cs="Times New Roman"/>
          <w:sz w:val="28"/>
          <w:szCs w:val="28"/>
        </w:rPr>
      </w:pPr>
      <w:r w:rsidRPr="0008767C">
        <w:rPr>
          <w:rFonts w:ascii="Times New Roman" w:hAnsi="Times New Roman" w:cs="Times New Roman"/>
          <w:sz w:val="28"/>
          <w:szCs w:val="28"/>
        </w:rPr>
        <w:lastRenderedPageBreak/>
        <w:t>В ходе исследования было опрошено 77 ре</w:t>
      </w:r>
      <w:r w:rsidR="00474C97">
        <w:rPr>
          <w:rFonts w:ascii="Times New Roman" w:hAnsi="Times New Roman" w:cs="Times New Roman"/>
          <w:sz w:val="28"/>
          <w:szCs w:val="28"/>
        </w:rPr>
        <w:t>с</w:t>
      </w:r>
      <w:r w:rsidRPr="0008767C">
        <w:rPr>
          <w:rFonts w:ascii="Times New Roman" w:hAnsi="Times New Roman" w:cs="Times New Roman"/>
          <w:sz w:val="28"/>
          <w:szCs w:val="28"/>
        </w:rPr>
        <w:t xml:space="preserve">пондентов. Из них 17 безработных, 18 работают в продажах и 14 имеют свой бизнес. </w:t>
      </w:r>
      <w:r w:rsidR="0008767C" w:rsidRPr="0008767C">
        <w:rPr>
          <w:rFonts w:ascii="Times New Roman" w:hAnsi="Times New Roman" w:cs="Times New Roman"/>
          <w:sz w:val="28"/>
          <w:szCs w:val="28"/>
        </w:rPr>
        <w:t xml:space="preserve">39 из них до 35 лет и 10 </w:t>
      </w:r>
      <w:r w:rsidR="00715629">
        <w:rPr>
          <w:rFonts w:ascii="Times New Roman" w:hAnsi="Times New Roman" w:cs="Times New Roman"/>
          <w:sz w:val="28"/>
          <w:szCs w:val="28"/>
        </w:rPr>
        <w:t xml:space="preserve">опрошенным </w:t>
      </w:r>
      <w:r w:rsidR="0008767C" w:rsidRPr="0008767C">
        <w:rPr>
          <w:rFonts w:ascii="Times New Roman" w:hAnsi="Times New Roman" w:cs="Times New Roman"/>
          <w:sz w:val="28"/>
          <w:szCs w:val="28"/>
        </w:rPr>
        <w:t>36 и более лет.</w:t>
      </w:r>
      <w:r w:rsidRPr="0008767C">
        <w:rPr>
          <w:rFonts w:ascii="Times New Roman" w:hAnsi="Times New Roman" w:cs="Times New Roman"/>
          <w:sz w:val="28"/>
          <w:szCs w:val="28"/>
        </w:rPr>
        <w:t xml:space="preserve"> </w:t>
      </w:r>
    </w:p>
    <w:p w:rsidR="007C3CD1" w:rsidRDefault="007C3CD1" w:rsidP="007C3CD1">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Безработные (до 35 лет).</w:t>
      </w:r>
    </w:p>
    <w:p w:rsidR="007C3CD1" w:rsidRDefault="007C3CD1" w:rsidP="007C3CD1">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исследования, выяснилось, что безработная молодежь ходит в рестораны один раз в несколько месяцев и реже. Они предпочитают европейскую и азиатскую кухню (реже всего русскую и кавказскую). Для них самое важное это отличное меню, вежливое и быстрое обслуживание, уютная атмосфера и приятная музыка. Некоторым из них не хватает в заведениях качественного сервиса. Они с удовольствием пользуются скидками и акциями в ресторанах. Узнают о новых заведениях через соцсети и от друзей</w:t>
      </w:r>
      <w:r w:rsidRPr="007C3CD1">
        <w:rPr>
          <w:rFonts w:ascii="Times New Roman" w:hAnsi="Times New Roman" w:cs="Times New Roman"/>
          <w:sz w:val="28"/>
          <w:szCs w:val="28"/>
        </w:rPr>
        <w:t>/</w:t>
      </w:r>
      <w:r>
        <w:rPr>
          <w:rFonts w:ascii="Times New Roman" w:hAnsi="Times New Roman" w:cs="Times New Roman"/>
          <w:sz w:val="28"/>
          <w:szCs w:val="28"/>
        </w:rPr>
        <w:t>близких</w:t>
      </w:r>
      <w:r w:rsidRPr="007C3CD1">
        <w:rPr>
          <w:rFonts w:ascii="Times New Roman" w:hAnsi="Times New Roman" w:cs="Times New Roman"/>
          <w:sz w:val="28"/>
          <w:szCs w:val="28"/>
        </w:rPr>
        <w:t>/</w:t>
      </w:r>
      <w:r>
        <w:rPr>
          <w:rFonts w:ascii="Times New Roman" w:hAnsi="Times New Roman" w:cs="Times New Roman"/>
          <w:sz w:val="28"/>
          <w:szCs w:val="28"/>
        </w:rPr>
        <w:t>знакомых. Предпочитают более смешанную и привычную всем многонациональную кухню</w:t>
      </w:r>
      <w:r w:rsidR="00EB381A">
        <w:rPr>
          <w:rFonts w:ascii="Times New Roman" w:hAnsi="Times New Roman" w:cs="Times New Roman"/>
          <w:sz w:val="28"/>
          <w:szCs w:val="28"/>
        </w:rPr>
        <w:t>, а к разделению зала ресторана по концепциям кухни относятся нейтрально. Для них главное комфорт. Чаще всего оставляют отзыв в интернете о впечатлениях похода в ресторан и если он им понравился</w:t>
      </w:r>
      <w:r w:rsidR="008F69C7">
        <w:rPr>
          <w:rFonts w:ascii="Times New Roman" w:hAnsi="Times New Roman" w:cs="Times New Roman"/>
          <w:sz w:val="28"/>
          <w:szCs w:val="28"/>
        </w:rPr>
        <w:t>,</w:t>
      </w:r>
      <w:r w:rsidR="00EB381A">
        <w:rPr>
          <w:rFonts w:ascii="Times New Roman" w:hAnsi="Times New Roman" w:cs="Times New Roman"/>
          <w:sz w:val="28"/>
          <w:szCs w:val="28"/>
        </w:rPr>
        <w:t xml:space="preserve"> то рекомендуют своим друзьям</w:t>
      </w:r>
      <w:r w:rsidR="00EB381A" w:rsidRPr="00EB381A">
        <w:rPr>
          <w:rFonts w:ascii="Times New Roman" w:hAnsi="Times New Roman" w:cs="Times New Roman"/>
          <w:sz w:val="28"/>
          <w:szCs w:val="28"/>
        </w:rPr>
        <w:t>/</w:t>
      </w:r>
      <w:r w:rsidR="00EB381A">
        <w:rPr>
          <w:rFonts w:ascii="Times New Roman" w:hAnsi="Times New Roman" w:cs="Times New Roman"/>
          <w:sz w:val="28"/>
          <w:szCs w:val="28"/>
        </w:rPr>
        <w:t>коллегам</w:t>
      </w:r>
      <w:r w:rsidR="00EB381A" w:rsidRPr="00EB381A">
        <w:rPr>
          <w:rFonts w:ascii="Times New Roman" w:hAnsi="Times New Roman" w:cs="Times New Roman"/>
          <w:sz w:val="28"/>
          <w:szCs w:val="28"/>
        </w:rPr>
        <w:t>/</w:t>
      </w:r>
      <w:r w:rsidR="00EB381A">
        <w:rPr>
          <w:rFonts w:ascii="Times New Roman" w:hAnsi="Times New Roman" w:cs="Times New Roman"/>
          <w:sz w:val="28"/>
          <w:szCs w:val="28"/>
        </w:rPr>
        <w:t>знакомым. Их средний заработок до 30 000 рублей.</w:t>
      </w:r>
    </w:p>
    <w:p w:rsidR="00EB381A" w:rsidRDefault="00EB381A" w:rsidP="007C3CD1">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Менеджеры по продажам (до 35 лет).</w:t>
      </w:r>
    </w:p>
    <w:p w:rsidR="00EB381A" w:rsidRDefault="00EB381A" w:rsidP="007C3CD1">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Данная аудитория несколько чаще ходит в рестораны – примерно </w:t>
      </w:r>
      <w:r w:rsidR="00E23C0F">
        <w:rPr>
          <w:rFonts w:ascii="Times New Roman" w:hAnsi="Times New Roman" w:cs="Times New Roman"/>
          <w:sz w:val="28"/>
          <w:szCs w:val="28"/>
        </w:rPr>
        <w:t>несколько раз в месяц. Как и безработные, предпочитают европейскую и азиатскую кухню. Там, где они чаще всего отдыхают, не хватает нового блюда в меню. Они стараются разнообразить свой рацион и готовы к этому с удовольствием. Они редко оставляют отзыв о ресторане, но при этом узнают о новых заведениях в соцсетях. Им не важно разделение ресторана на залы по кухням. Их средний заработок чуть больше 40 000 рублей.</w:t>
      </w:r>
    </w:p>
    <w:p w:rsidR="00E23C0F" w:rsidRDefault="00E23C0F" w:rsidP="007C3CD1">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Бизнесмены (до 35 лет).</w:t>
      </w:r>
    </w:p>
    <w:p w:rsidR="00582FE7" w:rsidRDefault="00E23C0F" w:rsidP="006475E0">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Удивительно, но данная категория аудитории </w:t>
      </w:r>
      <w:r w:rsidR="00474C97">
        <w:rPr>
          <w:rFonts w:ascii="Times New Roman" w:hAnsi="Times New Roman" w:cs="Times New Roman"/>
          <w:sz w:val="28"/>
          <w:szCs w:val="28"/>
        </w:rPr>
        <w:t>посещает</w:t>
      </w:r>
      <w:r>
        <w:rPr>
          <w:rFonts w:ascii="Times New Roman" w:hAnsi="Times New Roman" w:cs="Times New Roman"/>
          <w:sz w:val="28"/>
          <w:szCs w:val="28"/>
        </w:rPr>
        <w:t xml:space="preserve"> рестораны, как и безработная </w:t>
      </w:r>
      <w:r w:rsidR="00474C97">
        <w:rPr>
          <w:rFonts w:ascii="Times New Roman" w:hAnsi="Times New Roman" w:cs="Times New Roman"/>
          <w:sz w:val="28"/>
          <w:szCs w:val="28"/>
        </w:rPr>
        <w:t>молодежь</w:t>
      </w:r>
      <w:r>
        <w:rPr>
          <w:rFonts w:ascii="Times New Roman" w:hAnsi="Times New Roman" w:cs="Times New Roman"/>
          <w:sz w:val="28"/>
          <w:szCs w:val="28"/>
        </w:rPr>
        <w:t xml:space="preserve"> один раз в несколько </w:t>
      </w:r>
      <w:r w:rsidR="00474C97">
        <w:rPr>
          <w:rFonts w:ascii="Times New Roman" w:hAnsi="Times New Roman" w:cs="Times New Roman"/>
          <w:sz w:val="28"/>
          <w:szCs w:val="28"/>
        </w:rPr>
        <w:t>месяцев</w:t>
      </w:r>
      <w:r>
        <w:rPr>
          <w:rFonts w:ascii="Times New Roman" w:hAnsi="Times New Roman" w:cs="Times New Roman"/>
          <w:sz w:val="28"/>
          <w:szCs w:val="28"/>
        </w:rPr>
        <w:t xml:space="preserve"> и реже. По всей видимости</w:t>
      </w:r>
      <w:r w:rsidR="00474C97">
        <w:rPr>
          <w:rFonts w:ascii="Times New Roman" w:hAnsi="Times New Roman" w:cs="Times New Roman"/>
          <w:sz w:val="28"/>
          <w:szCs w:val="28"/>
        </w:rPr>
        <w:t>,</w:t>
      </w:r>
      <w:r>
        <w:rPr>
          <w:rFonts w:ascii="Times New Roman" w:hAnsi="Times New Roman" w:cs="Times New Roman"/>
          <w:sz w:val="28"/>
          <w:szCs w:val="28"/>
        </w:rPr>
        <w:t xml:space="preserve"> они предпочитают питаться дома, но если и пойдут в ресторан, то выберут строго европейскую кухню. Они уделяют внимание атмосфере в </w:t>
      </w:r>
      <w:r>
        <w:rPr>
          <w:rFonts w:ascii="Times New Roman" w:hAnsi="Times New Roman" w:cs="Times New Roman"/>
          <w:sz w:val="28"/>
          <w:szCs w:val="28"/>
        </w:rPr>
        <w:lastRenderedPageBreak/>
        <w:t>ресторане</w:t>
      </w:r>
      <w:r w:rsidR="00582FE7">
        <w:rPr>
          <w:rFonts w:ascii="Times New Roman" w:hAnsi="Times New Roman" w:cs="Times New Roman"/>
          <w:sz w:val="28"/>
          <w:szCs w:val="28"/>
        </w:rPr>
        <w:t xml:space="preserve"> и больше прислушиваются к мнениям друзей и родственников, нежели к соцсетям.</w:t>
      </w:r>
      <w:r w:rsidR="006475E0">
        <w:rPr>
          <w:rFonts w:ascii="Times New Roman" w:hAnsi="Times New Roman" w:cs="Times New Roman"/>
          <w:sz w:val="28"/>
          <w:szCs w:val="28"/>
        </w:rPr>
        <w:t xml:space="preserve"> Как и вся молодежь предпочитает многонациональную кухню. Их средний заработок 70-80 т.р.</w:t>
      </w:r>
    </w:p>
    <w:p w:rsidR="006475E0" w:rsidRDefault="006475E0" w:rsidP="006475E0">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Безработные (после 36 лет)</w:t>
      </w:r>
      <w:r w:rsidR="00474C97">
        <w:rPr>
          <w:rFonts w:ascii="Times New Roman" w:hAnsi="Times New Roman" w:cs="Times New Roman"/>
          <w:sz w:val="28"/>
          <w:szCs w:val="28"/>
        </w:rPr>
        <w:t>.</w:t>
      </w:r>
    </w:p>
    <w:p w:rsidR="006475E0" w:rsidRDefault="006475E0" w:rsidP="006475E0">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исследовании целевой аудитории безработных до 36 лет оказался 1 представитель выборки. Это мужчина, который несколько раз в неделю ходит в ресторан. Он отдает предпочтения европейской, азиатской и русской кухни. Он обращает внимание на меню, качество обслуживания, внешний вид персонала, атмосферу и музыку в ресторане. Он считает, что сервис не </w:t>
      </w:r>
      <w:r w:rsidR="00474C97">
        <w:rPr>
          <w:rFonts w:ascii="Times New Roman" w:hAnsi="Times New Roman" w:cs="Times New Roman"/>
          <w:sz w:val="28"/>
          <w:szCs w:val="28"/>
        </w:rPr>
        <w:t>соответствует</w:t>
      </w:r>
      <w:r>
        <w:rPr>
          <w:rFonts w:ascii="Times New Roman" w:hAnsi="Times New Roman" w:cs="Times New Roman"/>
          <w:sz w:val="28"/>
          <w:szCs w:val="28"/>
        </w:rPr>
        <w:t xml:space="preserve"> ожиданиям, иногда оставляет отзыв. Друзья и семья для него лидеры мнения.</w:t>
      </w:r>
      <w:r w:rsidR="00474C97">
        <w:rPr>
          <w:rFonts w:ascii="Times New Roman" w:hAnsi="Times New Roman" w:cs="Times New Roman"/>
          <w:sz w:val="28"/>
          <w:szCs w:val="28"/>
        </w:rPr>
        <w:t xml:space="preserve"> При этом официальный заработок до 30 000 рублей.</w:t>
      </w:r>
    </w:p>
    <w:p w:rsidR="00474C97" w:rsidRDefault="00474C97" w:rsidP="006475E0">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Менеджеры по продажам (после 36 лет).</w:t>
      </w:r>
    </w:p>
    <w:p w:rsidR="00474C97" w:rsidRDefault="00474C97" w:rsidP="006475E0">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и молодежь, походы в ресторан для них обыденность, им менее важна</w:t>
      </w:r>
      <w:r w:rsidR="00861B72">
        <w:rPr>
          <w:rFonts w:ascii="Times New Roman" w:hAnsi="Times New Roman" w:cs="Times New Roman"/>
          <w:sz w:val="28"/>
          <w:szCs w:val="28"/>
        </w:rPr>
        <w:t xml:space="preserve"> концепция кухни</w:t>
      </w:r>
      <w:r>
        <w:rPr>
          <w:rFonts w:ascii="Times New Roman" w:hAnsi="Times New Roman" w:cs="Times New Roman"/>
          <w:sz w:val="28"/>
          <w:szCs w:val="28"/>
        </w:rPr>
        <w:t>. Их привлекает обслуживан</w:t>
      </w:r>
      <w:r w:rsidR="00861B72">
        <w:rPr>
          <w:rFonts w:ascii="Times New Roman" w:hAnsi="Times New Roman" w:cs="Times New Roman"/>
          <w:sz w:val="28"/>
          <w:szCs w:val="28"/>
        </w:rPr>
        <w:t xml:space="preserve">ие и удобное расположение от </w:t>
      </w:r>
      <w:r>
        <w:rPr>
          <w:rFonts w:ascii="Times New Roman" w:hAnsi="Times New Roman" w:cs="Times New Roman"/>
          <w:sz w:val="28"/>
          <w:szCs w:val="28"/>
        </w:rPr>
        <w:t xml:space="preserve">дома. Им не хватает программы </w:t>
      </w:r>
      <w:r w:rsidR="00861B72">
        <w:rPr>
          <w:rFonts w:ascii="Times New Roman" w:hAnsi="Times New Roman" w:cs="Times New Roman"/>
          <w:sz w:val="28"/>
          <w:szCs w:val="28"/>
        </w:rPr>
        <w:t>лояльности (скидок). Семья и друзья влияют на их мнение. Средний заработок – 30-50 т.р.</w:t>
      </w:r>
    </w:p>
    <w:p w:rsidR="00861B72" w:rsidRDefault="00861B72" w:rsidP="006475E0">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Бизнесмены (после 36 лет). </w:t>
      </w:r>
      <w:r w:rsidR="00460185">
        <w:rPr>
          <w:rFonts w:ascii="Times New Roman" w:hAnsi="Times New Roman" w:cs="Times New Roman"/>
          <w:sz w:val="28"/>
          <w:szCs w:val="28"/>
        </w:rPr>
        <w:t>Посещают</w:t>
      </w:r>
      <w:r>
        <w:rPr>
          <w:rFonts w:ascii="Times New Roman" w:hAnsi="Times New Roman" w:cs="Times New Roman"/>
          <w:sz w:val="28"/>
          <w:szCs w:val="28"/>
        </w:rPr>
        <w:t xml:space="preserve"> рестораны каждый месяц. Французская и итальянская кухня для них в приоритете. Как и большинству гостей, им важно удобного расположения от дома, уютной атмосферы и авторское меню. Они не пользуются скидками и акциями. Семья играет важную </w:t>
      </w:r>
      <w:r w:rsidR="00460185">
        <w:rPr>
          <w:rFonts w:ascii="Times New Roman" w:hAnsi="Times New Roman" w:cs="Times New Roman"/>
          <w:sz w:val="28"/>
          <w:szCs w:val="28"/>
        </w:rPr>
        <w:t>роль</w:t>
      </w:r>
      <w:r>
        <w:rPr>
          <w:rFonts w:ascii="Times New Roman" w:hAnsi="Times New Roman" w:cs="Times New Roman"/>
          <w:sz w:val="28"/>
          <w:szCs w:val="28"/>
        </w:rPr>
        <w:t xml:space="preserve"> в выборе нового заведения. Средний заработок 100 000 рублей.</w:t>
      </w:r>
    </w:p>
    <w:p w:rsidR="00861B72" w:rsidRDefault="00861B72" w:rsidP="006475E0">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460185">
        <w:rPr>
          <w:rFonts w:ascii="Times New Roman" w:hAnsi="Times New Roman" w:cs="Times New Roman"/>
          <w:sz w:val="28"/>
          <w:szCs w:val="28"/>
        </w:rPr>
        <w:t>проанализировав</w:t>
      </w:r>
      <w:r>
        <w:rPr>
          <w:rFonts w:ascii="Times New Roman" w:hAnsi="Times New Roman" w:cs="Times New Roman"/>
          <w:sz w:val="28"/>
          <w:szCs w:val="28"/>
        </w:rPr>
        <w:t xml:space="preserve"> целевые аудитории с выборкой в возрасте до 35 ле</w:t>
      </w:r>
      <w:r w:rsidR="00142A9B">
        <w:rPr>
          <w:rFonts w:ascii="Times New Roman" w:hAnsi="Times New Roman" w:cs="Times New Roman"/>
          <w:sz w:val="28"/>
          <w:szCs w:val="28"/>
        </w:rPr>
        <w:t xml:space="preserve">т и от 36 лет с родом деятельности как бизнесмены, менеджеры по продажам и безработные мы выявили их потребительское поведение и на основе этого может внедрять маркетинговые </w:t>
      </w:r>
      <w:r w:rsidR="00460185">
        <w:rPr>
          <w:rFonts w:ascii="Times New Roman" w:hAnsi="Times New Roman" w:cs="Times New Roman"/>
          <w:sz w:val="28"/>
          <w:szCs w:val="28"/>
        </w:rPr>
        <w:t>коммуникации</w:t>
      </w:r>
      <w:r w:rsidR="007200D2">
        <w:rPr>
          <w:rFonts w:ascii="Times New Roman" w:hAnsi="Times New Roman" w:cs="Times New Roman"/>
          <w:sz w:val="28"/>
          <w:szCs w:val="28"/>
        </w:rPr>
        <w:t>,</w:t>
      </w:r>
      <w:r w:rsidR="00142A9B">
        <w:rPr>
          <w:rFonts w:ascii="Times New Roman" w:hAnsi="Times New Roman" w:cs="Times New Roman"/>
          <w:sz w:val="28"/>
          <w:szCs w:val="28"/>
        </w:rPr>
        <w:t xml:space="preserve"> направленные на выделенную категорию целевой аудитории ресторанного бизнеса.</w:t>
      </w:r>
    </w:p>
    <w:p w:rsidR="00460185" w:rsidRDefault="00460185" w:rsidP="00460185">
      <w:pPr>
        <w:rPr>
          <w:rFonts w:ascii="Times New Roman" w:hAnsi="Times New Roman" w:cs="Times New Roman"/>
          <w:sz w:val="28"/>
          <w:szCs w:val="28"/>
        </w:rPr>
      </w:pPr>
    </w:p>
    <w:p w:rsidR="005B636B" w:rsidRDefault="005B636B" w:rsidP="00460185">
      <w:pPr>
        <w:pStyle w:val="ac"/>
        <w:spacing w:line="360" w:lineRule="auto"/>
        <w:ind w:firstLine="709"/>
        <w:jc w:val="both"/>
        <w:rPr>
          <w:rFonts w:ascii="Times New Roman" w:hAnsi="Times New Roman" w:cs="Times New Roman"/>
          <w:b/>
          <w:sz w:val="28"/>
          <w:szCs w:val="28"/>
        </w:rPr>
      </w:pPr>
    </w:p>
    <w:p w:rsidR="005B636B" w:rsidRDefault="005B636B">
      <w:pPr>
        <w:rPr>
          <w:rFonts w:ascii="Times New Roman" w:hAnsi="Times New Roman" w:cs="Times New Roman"/>
          <w:b/>
          <w:sz w:val="28"/>
          <w:szCs w:val="28"/>
        </w:rPr>
      </w:pPr>
    </w:p>
    <w:p w:rsidR="003F5370" w:rsidRPr="00460185" w:rsidRDefault="003F5370" w:rsidP="00460185">
      <w:pPr>
        <w:pStyle w:val="ac"/>
        <w:spacing w:line="360" w:lineRule="auto"/>
        <w:ind w:firstLine="709"/>
        <w:jc w:val="both"/>
        <w:rPr>
          <w:rFonts w:ascii="Times New Roman" w:hAnsi="Times New Roman" w:cs="Times New Roman"/>
          <w:b/>
          <w:sz w:val="28"/>
          <w:szCs w:val="28"/>
        </w:rPr>
      </w:pPr>
      <w:r w:rsidRPr="00460185">
        <w:rPr>
          <w:rFonts w:ascii="Times New Roman" w:hAnsi="Times New Roman" w:cs="Times New Roman"/>
          <w:b/>
          <w:sz w:val="28"/>
          <w:szCs w:val="28"/>
        </w:rPr>
        <w:lastRenderedPageBreak/>
        <w:t>3 Рекомендации по разработке системы интегрированных маркетинговых коммуникаций для ресторанного бизнеса</w:t>
      </w:r>
    </w:p>
    <w:p w:rsidR="00460185" w:rsidRPr="00460185" w:rsidRDefault="00460185" w:rsidP="00460185">
      <w:pPr>
        <w:pStyle w:val="ac"/>
        <w:spacing w:line="360" w:lineRule="auto"/>
        <w:ind w:firstLine="709"/>
        <w:jc w:val="both"/>
        <w:rPr>
          <w:rFonts w:ascii="Times New Roman" w:hAnsi="Times New Roman" w:cs="Times New Roman"/>
          <w:b/>
          <w:sz w:val="28"/>
          <w:szCs w:val="28"/>
        </w:rPr>
      </w:pPr>
    </w:p>
    <w:p w:rsidR="003F5370" w:rsidRPr="00460185" w:rsidRDefault="003F5370" w:rsidP="00460185">
      <w:pPr>
        <w:pStyle w:val="ac"/>
        <w:spacing w:line="360" w:lineRule="auto"/>
        <w:ind w:firstLine="708"/>
        <w:jc w:val="both"/>
        <w:rPr>
          <w:rFonts w:ascii="Times New Roman" w:hAnsi="Times New Roman" w:cs="Times New Roman"/>
          <w:b/>
          <w:sz w:val="28"/>
          <w:szCs w:val="28"/>
        </w:rPr>
      </w:pPr>
      <w:r w:rsidRPr="00460185">
        <w:rPr>
          <w:rFonts w:ascii="Times New Roman" w:hAnsi="Times New Roman" w:cs="Times New Roman"/>
          <w:b/>
          <w:sz w:val="28"/>
          <w:szCs w:val="28"/>
        </w:rPr>
        <w:t>3.1 Разработка алгоритма интегрированных маркетинговых коммуникаций в ресторанный бизнес</w:t>
      </w:r>
    </w:p>
    <w:p w:rsidR="003F5370" w:rsidRDefault="003F5370" w:rsidP="006D0EE0">
      <w:pPr>
        <w:spacing w:after="0" w:line="360" w:lineRule="auto"/>
        <w:ind w:firstLine="708"/>
        <w:jc w:val="both"/>
        <w:rPr>
          <w:rFonts w:ascii="Times New Roman" w:eastAsia="Times New Roman" w:hAnsi="Times New Roman" w:cs="Times New Roman"/>
          <w:sz w:val="28"/>
          <w:szCs w:val="28"/>
          <w:lang w:eastAsia="ru-RU"/>
        </w:rPr>
      </w:pPr>
    </w:p>
    <w:p w:rsidR="00F325CD" w:rsidRDefault="00F325CD" w:rsidP="004737E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наше время продажи и технологии производства достигли такого уровня, что </w:t>
      </w:r>
      <w:r w:rsidRPr="00F325CD">
        <w:rPr>
          <w:rFonts w:ascii="Times New Roman" w:eastAsia="Times New Roman" w:hAnsi="Times New Roman" w:cs="Times New Roman"/>
          <w:sz w:val="28"/>
          <w:szCs w:val="28"/>
          <w:lang w:eastAsia="ru-RU"/>
        </w:rPr>
        <w:t xml:space="preserve">товары-конкуренты практически не отличаются друг от друга по своим потребительским характеристикам. </w:t>
      </w:r>
      <w:r>
        <w:rPr>
          <w:rFonts w:ascii="Times New Roman" w:eastAsia="Times New Roman" w:hAnsi="Times New Roman" w:cs="Times New Roman"/>
          <w:sz w:val="28"/>
          <w:szCs w:val="28"/>
          <w:lang w:eastAsia="ru-RU"/>
        </w:rPr>
        <w:t xml:space="preserve">Задача маркетолога – последовательное сочетание разных средств коммуникаций </w:t>
      </w:r>
      <w:r w:rsidR="004737EF">
        <w:rPr>
          <w:rFonts w:ascii="Times New Roman" w:eastAsia="Times New Roman" w:hAnsi="Times New Roman" w:cs="Times New Roman"/>
          <w:sz w:val="28"/>
          <w:szCs w:val="28"/>
          <w:lang w:eastAsia="ru-RU"/>
        </w:rPr>
        <w:t xml:space="preserve">с максимальной эффективностью для компании. Использование интегрированных маркетинговых коммуникаций увеличит влияние на покупателя, чем несовместимые десятки средств сообщений. Одна четкая стратегия с огромной вероятностью поможет преодолеть «шум» тысяч коммерческих сообщений. </w:t>
      </w:r>
      <w:r w:rsidR="00460185">
        <w:rPr>
          <w:rFonts w:ascii="Times New Roman" w:eastAsia="Times New Roman" w:hAnsi="Times New Roman" w:cs="Times New Roman"/>
          <w:sz w:val="28"/>
          <w:szCs w:val="28"/>
          <w:lang w:eastAsia="ru-RU"/>
        </w:rPr>
        <w:t>Не интегрированные</w:t>
      </w:r>
      <w:r w:rsidR="004737EF">
        <w:rPr>
          <w:rFonts w:ascii="Times New Roman" w:eastAsia="Times New Roman" w:hAnsi="Times New Roman" w:cs="Times New Roman"/>
          <w:sz w:val="28"/>
          <w:szCs w:val="28"/>
          <w:lang w:eastAsia="ru-RU"/>
        </w:rPr>
        <w:t xml:space="preserve"> коммуникации становятся непоследовательными сообщениями для потребителей, что ослабляет их воздействие и приводит к путанице и неуверенности. </w:t>
      </w:r>
      <w:r w:rsidRPr="00F325CD">
        <w:rPr>
          <w:rFonts w:ascii="Times New Roman" w:eastAsia="Times New Roman" w:hAnsi="Times New Roman" w:cs="Times New Roman"/>
          <w:sz w:val="28"/>
          <w:szCs w:val="28"/>
          <w:lang w:eastAsia="ru-RU"/>
        </w:rPr>
        <w:t>Коммуникационные сообщения, не противоречащие друг другу, согласующиеся друг с другом и создающие единый благоприятный образ товара, способствуют установлению долгосрочных отношений с потребителями.</w:t>
      </w:r>
    </w:p>
    <w:p w:rsidR="00F325CD" w:rsidRDefault="004737EF" w:rsidP="00B148CF">
      <w:pPr>
        <w:spacing w:after="0" w:line="360" w:lineRule="auto"/>
        <w:ind w:firstLine="708"/>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Цель внедрения интегрированных маркетинговых коммуникаций</w:t>
      </w:r>
      <w:r w:rsidRPr="004737EF">
        <w:rPr>
          <w:rFonts w:ascii="Times New Roman" w:eastAsia="Times New Roman" w:hAnsi="Times New Roman" w:cs="Times New Roman"/>
          <w:sz w:val="28"/>
          <w:szCs w:val="28"/>
          <w:lang w:eastAsia="ru-RU"/>
        </w:rPr>
        <w:t xml:space="preserve"> состоит в том, чтобы повысить согласованность всех коммуникативных сообщений и охватить более широкий круг участников маркетингового процесса, а не ориентировать </w:t>
      </w:r>
      <w:r w:rsidR="004E6785">
        <w:rPr>
          <w:rFonts w:ascii="Times New Roman" w:eastAsia="Times New Roman" w:hAnsi="Times New Roman" w:cs="Times New Roman"/>
          <w:sz w:val="28"/>
          <w:szCs w:val="28"/>
          <w:lang w:eastAsia="ru-RU"/>
        </w:rPr>
        <w:t>сообщения только на установлении</w:t>
      </w:r>
      <w:r w:rsidRPr="004737EF">
        <w:rPr>
          <w:rFonts w:ascii="Times New Roman" w:eastAsia="Times New Roman" w:hAnsi="Times New Roman" w:cs="Times New Roman"/>
          <w:sz w:val="28"/>
          <w:szCs w:val="28"/>
          <w:lang w:eastAsia="ru-RU"/>
        </w:rPr>
        <w:t xml:space="preserve"> связей с общественностью и не придавать им чисто рекламный характер.</w:t>
      </w:r>
    </w:p>
    <w:p w:rsidR="00F325CD" w:rsidRDefault="004E6785" w:rsidP="00B148CF">
      <w:pPr>
        <w:spacing w:after="0" w:line="360" w:lineRule="auto"/>
        <w:ind w:firstLine="708"/>
        <w:jc w:val="both"/>
        <w:rPr>
          <w:rFonts w:ascii="Times New Roman" w:eastAsia="Times New Roman" w:hAnsi="Times New Roman" w:cs="Times New Roman"/>
          <w:sz w:val="28"/>
          <w:szCs w:val="28"/>
          <w:lang w:eastAsia="ru-RU"/>
        </w:rPr>
      </w:pPr>
      <w:r w:rsidRPr="004E6785">
        <w:rPr>
          <w:rFonts w:ascii="Times New Roman" w:eastAsia="Times New Roman" w:hAnsi="Times New Roman" w:cs="Times New Roman"/>
          <w:sz w:val="28"/>
          <w:szCs w:val="28"/>
          <w:lang w:eastAsia="ru-RU"/>
        </w:rPr>
        <w:t xml:space="preserve">Для создания синергетического эффекта специалистам по маркетинговым коммуникациям необходимо знать условия, при которых каждый из инструментов коммуникации работает лучше всего, и то, как их можно использовать вместе. Разные виды коммуникации по-разному обеспечивают контакт с целевой аудиторией, а некоторые из них дополняют </w:t>
      </w:r>
      <w:r w:rsidRPr="004E6785">
        <w:rPr>
          <w:rFonts w:ascii="Times New Roman" w:eastAsia="Times New Roman" w:hAnsi="Times New Roman" w:cs="Times New Roman"/>
          <w:sz w:val="28"/>
          <w:szCs w:val="28"/>
          <w:lang w:eastAsia="ru-RU"/>
        </w:rPr>
        <w:lastRenderedPageBreak/>
        <w:t xml:space="preserve">и усиливают друг друга. Кроме того, специалистам необходимо понимать, каких результатов можно добиться с помощью того или иного инструмента </w:t>
      </w:r>
      <w:r>
        <w:rPr>
          <w:rFonts w:ascii="Times New Roman" w:eastAsia="Times New Roman" w:hAnsi="Times New Roman" w:cs="Times New Roman"/>
          <w:sz w:val="28"/>
          <w:szCs w:val="28"/>
          <w:lang w:eastAsia="ru-RU"/>
        </w:rPr>
        <w:t>МК</w:t>
      </w:r>
      <w:r w:rsidRPr="004E6785">
        <w:rPr>
          <w:rFonts w:ascii="Times New Roman" w:eastAsia="Times New Roman" w:hAnsi="Times New Roman" w:cs="Times New Roman"/>
          <w:sz w:val="28"/>
          <w:szCs w:val="28"/>
          <w:lang w:eastAsia="ru-RU"/>
        </w:rPr>
        <w:t xml:space="preserve"> и каковы сильные и </w:t>
      </w:r>
      <w:r>
        <w:rPr>
          <w:rFonts w:ascii="Times New Roman" w:eastAsia="Times New Roman" w:hAnsi="Times New Roman" w:cs="Times New Roman"/>
          <w:sz w:val="28"/>
          <w:szCs w:val="28"/>
          <w:lang w:eastAsia="ru-RU"/>
        </w:rPr>
        <w:t>слабые стороны его интегрирования</w:t>
      </w:r>
      <w:r w:rsidRPr="004E6785">
        <w:rPr>
          <w:rFonts w:ascii="Times New Roman" w:eastAsia="Times New Roman" w:hAnsi="Times New Roman" w:cs="Times New Roman"/>
          <w:sz w:val="28"/>
          <w:szCs w:val="28"/>
          <w:lang w:eastAsia="ru-RU"/>
        </w:rPr>
        <w:t>.</w:t>
      </w:r>
    </w:p>
    <w:p w:rsidR="004E6785" w:rsidRDefault="004E6785" w:rsidP="00B148CF">
      <w:pPr>
        <w:spacing w:after="0" w:line="360" w:lineRule="auto"/>
        <w:ind w:firstLine="708"/>
        <w:jc w:val="both"/>
        <w:rPr>
          <w:rFonts w:ascii="Times New Roman" w:eastAsia="Times New Roman" w:hAnsi="Times New Roman" w:cs="Times New Roman"/>
          <w:sz w:val="28"/>
          <w:szCs w:val="28"/>
          <w:lang w:eastAsia="ru-RU"/>
        </w:rPr>
      </w:pPr>
      <w:r w:rsidRPr="004E6785">
        <w:rPr>
          <w:rFonts w:ascii="Times New Roman" w:eastAsia="Times New Roman" w:hAnsi="Times New Roman" w:cs="Times New Roman"/>
          <w:sz w:val="28"/>
          <w:szCs w:val="28"/>
          <w:lang w:eastAsia="ru-RU"/>
        </w:rPr>
        <w:t>Существуют разн</w:t>
      </w:r>
      <w:r w:rsidR="00460185">
        <w:rPr>
          <w:rFonts w:ascii="Times New Roman" w:eastAsia="Times New Roman" w:hAnsi="Times New Roman" w:cs="Times New Roman"/>
          <w:sz w:val="28"/>
          <w:szCs w:val="28"/>
          <w:lang w:eastAsia="ru-RU"/>
        </w:rPr>
        <w:t>ые способы применения ИМК в ком</w:t>
      </w:r>
      <w:r w:rsidRPr="004E6785">
        <w:rPr>
          <w:rFonts w:ascii="Times New Roman" w:eastAsia="Times New Roman" w:hAnsi="Times New Roman" w:cs="Times New Roman"/>
          <w:sz w:val="28"/>
          <w:szCs w:val="28"/>
          <w:lang w:eastAsia="ru-RU"/>
        </w:rPr>
        <w:t>п</w:t>
      </w:r>
      <w:r w:rsidR="00460185">
        <w:rPr>
          <w:rFonts w:ascii="Times New Roman" w:eastAsia="Times New Roman" w:hAnsi="Times New Roman" w:cs="Times New Roman"/>
          <w:sz w:val="28"/>
          <w:szCs w:val="28"/>
          <w:lang w:eastAsia="ru-RU"/>
        </w:rPr>
        <w:t>а</w:t>
      </w:r>
      <w:r w:rsidRPr="004E6785">
        <w:rPr>
          <w:rFonts w:ascii="Times New Roman" w:eastAsia="Times New Roman" w:hAnsi="Times New Roman" w:cs="Times New Roman"/>
          <w:sz w:val="28"/>
          <w:szCs w:val="28"/>
          <w:lang w:eastAsia="ru-RU"/>
        </w:rPr>
        <w:t>нии:</w:t>
      </w:r>
    </w:p>
    <w:p w:rsidR="004E6785" w:rsidRDefault="00460185" w:rsidP="00B148C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4E67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004E6785" w:rsidRPr="004E6785">
        <w:rPr>
          <w:rFonts w:ascii="Times New Roman" w:eastAsia="Times New Roman" w:hAnsi="Times New Roman" w:cs="Times New Roman"/>
          <w:sz w:val="28"/>
          <w:szCs w:val="28"/>
          <w:lang w:eastAsia="ru-RU"/>
        </w:rPr>
        <w:t>оздаются рекламные агентства, включающие менеджеров по работе с клиентами, исследователей, специалистов по планированию рекламы, творческих работников, специалистов по медиапланированию, менеджеров эфирного времени и места в печатных и</w:t>
      </w:r>
      <w:r>
        <w:rPr>
          <w:rFonts w:ascii="Times New Roman" w:eastAsia="Times New Roman" w:hAnsi="Times New Roman" w:cs="Times New Roman"/>
          <w:sz w:val="28"/>
          <w:szCs w:val="28"/>
          <w:lang w:eastAsia="ru-RU"/>
        </w:rPr>
        <w:t>зданиях и менеджеров по заказам;</w:t>
      </w:r>
    </w:p>
    <w:p w:rsidR="004E6785" w:rsidRPr="004E6785" w:rsidRDefault="00460185" w:rsidP="00B148C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о</w:t>
      </w:r>
      <w:r w:rsidR="004E6785" w:rsidRPr="004E6785">
        <w:rPr>
          <w:rFonts w:ascii="Times New Roman" w:eastAsia="Times New Roman" w:hAnsi="Times New Roman" w:cs="Times New Roman"/>
          <w:sz w:val="28"/>
          <w:szCs w:val="28"/>
          <w:lang w:eastAsia="ru-RU"/>
        </w:rPr>
        <w:t xml:space="preserve">тделы продаж планируют и реализуют специальные программы продаж, направленные как на </w:t>
      </w:r>
      <w:r w:rsidR="004E6785">
        <w:rPr>
          <w:rFonts w:ascii="Times New Roman" w:eastAsia="Times New Roman" w:hAnsi="Times New Roman" w:cs="Times New Roman"/>
          <w:sz w:val="28"/>
          <w:szCs w:val="28"/>
          <w:lang w:eastAsia="ru-RU"/>
        </w:rPr>
        <w:t>покупателей в розницу</w:t>
      </w:r>
      <w:r w:rsidR="004E6785" w:rsidRPr="004E6785">
        <w:rPr>
          <w:rFonts w:ascii="Times New Roman" w:eastAsia="Times New Roman" w:hAnsi="Times New Roman" w:cs="Times New Roman"/>
          <w:sz w:val="28"/>
          <w:szCs w:val="28"/>
          <w:lang w:eastAsia="ru-RU"/>
        </w:rPr>
        <w:t xml:space="preserve">, так и на коммерческие организации, т.е. </w:t>
      </w:r>
      <w:r w:rsidR="004E6785">
        <w:rPr>
          <w:rFonts w:ascii="Times New Roman" w:eastAsia="Times New Roman" w:hAnsi="Times New Roman" w:cs="Times New Roman"/>
          <w:sz w:val="28"/>
          <w:szCs w:val="28"/>
          <w:lang w:eastAsia="ru-RU"/>
        </w:rPr>
        <w:t xml:space="preserve">интегрированы </w:t>
      </w:r>
      <w:r w:rsidR="004E6785" w:rsidRPr="004E6785">
        <w:rPr>
          <w:rFonts w:ascii="Times New Roman" w:eastAsia="Times New Roman" w:hAnsi="Times New Roman" w:cs="Times New Roman"/>
          <w:sz w:val="28"/>
          <w:szCs w:val="28"/>
          <w:lang w:eastAsia="ru-RU"/>
        </w:rPr>
        <w:t>механизмы воздействия на р</w:t>
      </w:r>
      <w:r>
        <w:rPr>
          <w:rFonts w:ascii="Times New Roman" w:eastAsia="Times New Roman" w:hAnsi="Times New Roman" w:cs="Times New Roman"/>
          <w:sz w:val="28"/>
          <w:szCs w:val="28"/>
          <w:lang w:eastAsia="ru-RU"/>
        </w:rPr>
        <w:t>озничных и оптовых потребителей;</w:t>
      </w:r>
    </w:p>
    <w:p w:rsidR="004E6785" w:rsidRPr="003329A5" w:rsidRDefault="00460185" w:rsidP="00B148C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4E678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00411D9D" w:rsidRPr="00411D9D">
        <w:rPr>
          <w:rFonts w:ascii="Times New Roman" w:eastAsia="Times New Roman" w:hAnsi="Times New Roman" w:cs="Times New Roman"/>
          <w:sz w:val="28"/>
          <w:szCs w:val="28"/>
          <w:lang w:eastAsia="ru-RU"/>
        </w:rPr>
        <w:t>нтегрированы усилия собственных отделов (служб) по связям с общественностью и служб специализированных сторонних организаций. Специалисты по внешним и внутренним связям с общественностью консультируют топ-менеджеров, предоставляют заинтересованным отделам информацию о состоянии компании и готовят совместный отчет о проделанной ра</w:t>
      </w:r>
      <w:r>
        <w:rPr>
          <w:rFonts w:ascii="Times New Roman" w:eastAsia="Times New Roman" w:hAnsi="Times New Roman" w:cs="Times New Roman"/>
          <w:sz w:val="28"/>
          <w:szCs w:val="28"/>
          <w:lang w:eastAsia="ru-RU"/>
        </w:rPr>
        <w:t>боте;</w:t>
      </w:r>
    </w:p>
    <w:p w:rsidR="007B37CB" w:rsidRDefault="00460185" w:rsidP="00B148C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м</w:t>
      </w:r>
      <w:r w:rsidR="007B37CB" w:rsidRPr="007B37CB">
        <w:rPr>
          <w:rFonts w:ascii="Times New Roman" w:eastAsia="Times New Roman" w:hAnsi="Times New Roman" w:cs="Times New Roman"/>
          <w:sz w:val="28"/>
          <w:szCs w:val="28"/>
          <w:lang w:eastAsia="ru-RU"/>
        </w:rPr>
        <w:t xml:space="preserve">етоды реализации </w:t>
      </w:r>
      <w:r w:rsidR="007B37CB">
        <w:rPr>
          <w:rFonts w:ascii="Times New Roman" w:eastAsia="Times New Roman" w:hAnsi="Times New Roman" w:cs="Times New Roman"/>
          <w:sz w:val="28"/>
          <w:szCs w:val="28"/>
          <w:lang w:eastAsia="ru-RU"/>
        </w:rPr>
        <w:t>директ</w:t>
      </w:r>
      <w:r w:rsidR="007B37CB" w:rsidRPr="007B37CB">
        <w:rPr>
          <w:rFonts w:ascii="Times New Roman" w:eastAsia="Times New Roman" w:hAnsi="Times New Roman" w:cs="Times New Roman"/>
          <w:sz w:val="28"/>
          <w:szCs w:val="28"/>
          <w:lang w:eastAsia="ru-RU"/>
        </w:rPr>
        <w:t xml:space="preserve">-маркетинга позволяют интегрировать различные способы донесения маркетинговых сообщений до клиентов и выполнения полученных заказов, что позволяет прямому маркетингу занять достойное место в </w:t>
      </w:r>
      <w:r>
        <w:rPr>
          <w:rFonts w:ascii="Times New Roman" w:eastAsia="Times New Roman" w:hAnsi="Times New Roman" w:cs="Times New Roman"/>
          <w:sz w:val="28"/>
          <w:szCs w:val="28"/>
          <w:lang w:eastAsia="ru-RU"/>
        </w:rPr>
        <w:t>сети маркетинговых коммуникаций;</w:t>
      </w:r>
    </w:p>
    <w:p w:rsidR="007B37CB" w:rsidRPr="007B37CB" w:rsidRDefault="00460185" w:rsidP="00B148C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м</w:t>
      </w:r>
      <w:r w:rsidR="007B37CB" w:rsidRPr="007B37CB">
        <w:rPr>
          <w:rFonts w:ascii="Times New Roman" w:eastAsia="Times New Roman" w:hAnsi="Times New Roman" w:cs="Times New Roman"/>
          <w:sz w:val="28"/>
          <w:szCs w:val="28"/>
          <w:lang w:eastAsia="ru-RU"/>
        </w:rPr>
        <w:t>аркетинговая деятельность должна вписываться в общую концепцию, разрабатываемую службами по связям с общественностью, отделами маркетинга, отделами продаж с привлечением независимых специалистов и консалтинговых фирм.</w:t>
      </w:r>
    </w:p>
    <w:p w:rsidR="00B148CF" w:rsidRDefault="007B37CB" w:rsidP="006D0EE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Создавая стратегию маркетинговых коммуникаций, на первом месте должна стоять общая стратегия фирмы, откуда следует стратегия маркетинговых коммуникаций </w:t>
      </w:r>
      <w:r w:rsidR="003329A5" w:rsidRPr="003329A5">
        <w:rPr>
          <w:rFonts w:ascii="Times New Roman" w:eastAsia="Times New Roman" w:hAnsi="Times New Roman" w:cs="Times New Roman"/>
          <w:sz w:val="28"/>
          <w:szCs w:val="28"/>
          <w:lang w:eastAsia="ru-RU"/>
        </w:rPr>
        <w:t>[</w:t>
      </w:r>
      <w:r w:rsidR="0029427E">
        <w:rPr>
          <w:rFonts w:ascii="Times New Roman" w:eastAsia="Times New Roman" w:hAnsi="Times New Roman" w:cs="Times New Roman"/>
          <w:sz w:val="28"/>
          <w:szCs w:val="28"/>
          <w:lang w:eastAsia="ru-RU"/>
        </w:rPr>
        <w:t>43</w:t>
      </w:r>
      <w:r w:rsidR="003329A5" w:rsidRPr="003329A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Стратегическое планирование интегрированных маркетинговых коммуникаций несет цель – максимально </w:t>
      </w:r>
      <w:r>
        <w:rPr>
          <w:rFonts w:ascii="Times New Roman" w:eastAsia="Times New Roman" w:hAnsi="Times New Roman" w:cs="Times New Roman"/>
          <w:sz w:val="28"/>
          <w:szCs w:val="28"/>
          <w:lang w:eastAsia="ru-RU"/>
        </w:rPr>
        <w:lastRenderedPageBreak/>
        <w:t xml:space="preserve">эффективно использовать функции всех инструментов коммуникаций, а именно рекламы, паблик рилейшнс, стимулирование сбыта и директ-маркетинга. При этом </w:t>
      </w:r>
      <w:r w:rsidR="007F15D1">
        <w:rPr>
          <w:rFonts w:ascii="Times New Roman" w:eastAsia="Times New Roman" w:hAnsi="Times New Roman" w:cs="Times New Roman"/>
          <w:sz w:val="28"/>
          <w:szCs w:val="28"/>
          <w:lang w:eastAsia="ru-RU"/>
        </w:rPr>
        <w:t>контролировать их взаимодействие с элементами маркетинг-микс (продукт, цена, место и продвижение).</w:t>
      </w:r>
    </w:p>
    <w:p w:rsidR="007F15D1" w:rsidRDefault="007F15D1" w:rsidP="00EB0DF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Перейдем к этапам планирования стратегии ИМК:</w:t>
      </w:r>
    </w:p>
    <w:p w:rsidR="007F15D1" w:rsidRPr="00EB0DFA" w:rsidRDefault="00EB0DFA" w:rsidP="00EB0DF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w:t>
      </w:r>
      <w:r w:rsidR="007F15D1" w:rsidRPr="00EB0DFA">
        <w:rPr>
          <w:rFonts w:ascii="Times New Roman" w:eastAsia="Times New Roman" w:hAnsi="Times New Roman" w:cs="Times New Roman"/>
          <w:sz w:val="28"/>
          <w:szCs w:val="28"/>
          <w:lang w:eastAsia="ru-RU"/>
        </w:rPr>
        <w:t>нализ текущей ситуации на рынке;</w:t>
      </w:r>
    </w:p>
    <w:p w:rsidR="007F15D1" w:rsidRPr="00EB0DFA" w:rsidRDefault="00EB0DFA" w:rsidP="00EB0DF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007F15D1" w:rsidRPr="00EB0DFA">
        <w:rPr>
          <w:rFonts w:ascii="Times New Roman" w:eastAsia="Times New Roman" w:hAnsi="Times New Roman" w:cs="Times New Roman"/>
          <w:sz w:val="28"/>
          <w:szCs w:val="28"/>
          <w:lang w:eastAsia="ru-RU"/>
        </w:rPr>
        <w:t>остановка целей и задач ИМК;</w:t>
      </w:r>
    </w:p>
    <w:p w:rsidR="007F15D1" w:rsidRPr="00EB0DFA" w:rsidRDefault="00EB0DFA" w:rsidP="00EB0DF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007F15D1" w:rsidRPr="00EB0DFA">
        <w:rPr>
          <w:rFonts w:ascii="Times New Roman" w:eastAsia="Times New Roman" w:hAnsi="Times New Roman" w:cs="Times New Roman"/>
          <w:sz w:val="28"/>
          <w:szCs w:val="28"/>
          <w:lang w:eastAsia="ru-RU"/>
        </w:rPr>
        <w:t>пределение ЦА;</w:t>
      </w:r>
    </w:p>
    <w:p w:rsidR="007F15D1" w:rsidRPr="00EB0DFA" w:rsidRDefault="00EB0DFA" w:rsidP="00EB0DF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w:t>
      </w:r>
      <w:r w:rsidR="007F15D1" w:rsidRPr="00EB0DFA">
        <w:rPr>
          <w:rFonts w:ascii="Times New Roman" w:eastAsia="Times New Roman" w:hAnsi="Times New Roman" w:cs="Times New Roman"/>
          <w:sz w:val="28"/>
          <w:szCs w:val="28"/>
          <w:lang w:eastAsia="ru-RU"/>
        </w:rPr>
        <w:t>азработка стратегии ИМК:</w:t>
      </w:r>
    </w:p>
    <w:p w:rsidR="007F15D1" w:rsidRDefault="00460185" w:rsidP="00EB0DFA">
      <w:pPr>
        <w:pStyle w:val="ab"/>
        <w:spacing w:after="0" w:line="360" w:lineRule="auto"/>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о</w:t>
      </w:r>
      <w:r w:rsidR="00625AF2">
        <w:rPr>
          <w:rFonts w:ascii="Times New Roman" w:eastAsia="Times New Roman" w:hAnsi="Times New Roman" w:cs="Times New Roman"/>
          <w:sz w:val="28"/>
          <w:szCs w:val="28"/>
          <w:lang w:eastAsia="ru-RU"/>
        </w:rPr>
        <w:t>формление</w:t>
      </w:r>
      <w:r w:rsidR="00625AF2" w:rsidRPr="00625AF2">
        <w:rPr>
          <w:rFonts w:ascii="Times New Roman" w:eastAsia="Times New Roman" w:hAnsi="Times New Roman" w:cs="Times New Roman"/>
          <w:sz w:val="28"/>
          <w:szCs w:val="28"/>
          <w:lang w:eastAsia="ru-RU"/>
        </w:rPr>
        <w:t xml:space="preserve"> коммуникационных посланий</w:t>
      </w:r>
      <w:r w:rsidR="007F15D1">
        <w:rPr>
          <w:rFonts w:ascii="Times New Roman" w:eastAsia="Times New Roman" w:hAnsi="Times New Roman" w:cs="Times New Roman"/>
          <w:sz w:val="28"/>
          <w:szCs w:val="28"/>
          <w:lang w:eastAsia="ru-RU"/>
        </w:rPr>
        <w:t>;</w:t>
      </w:r>
    </w:p>
    <w:p w:rsidR="007F15D1" w:rsidRDefault="00460185" w:rsidP="00EB0DFA">
      <w:pPr>
        <w:pStyle w:val="ab"/>
        <w:spacing w:after="0" w:line="360" w:lineRule="auto"/>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в</w:t>
      </w:r>
      <w:r w:rsidR="007F15D1">
        <w:rPr>
          <w:rFonts w:ascii="Times New Roman" w:eastAsia="Times New Roman" w:hAnsi="Times New Roman" w:cs="Times New Roman"/>
          <w:sz w:val="28"/>
          <w:szCs w:val="28"/>
          <w:lang w:eastAsia="ru-RU"/>
        </w:rPr>
        <w:t>ыбор инструментов коммуникаций;</w:t>
      </w:r>
    </w:p>
    <w:p w:rsidR="007F15D1" w:rsidRDefault="00460185" w:rsidP="00EB0DFA">
      <w:pPr>
        <w:pStyle w:val="ab"/>
        <w:spacing w:after="0" w:line="360" w:lineRule="auto"/>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в</w:t>
      </w:r>
      <w:r w:rsidR="00625AF2" w:rsidRPr="00625AF2">
        <w:rPr>
          <w:rFonts w:ascii="Times New Roman" w:eastAsia="Times New Roman" w:hAnsi="Times New Roman" w:cs="Times New Roman"/>
          <w:sz w:val="28"/>
          <w:szCs w:val="28"/>
          <w:lang w:eastAsia="ru-RU"/>
        </w:rPr>
        <w:t>ыбор каналов распространения</w:t>
      </w:r>
      <w:r w:rsidR="007F15D1">
        <w:rPr>
          <w:rFonts w:ascii="Times New Roman" w:eastAsia="Times New Roman" w:hAnsi="Times New Roman" w:cs="Times New Roman"/>
          <w:sz w:val="28"/>
          <w:szCs w:val="28"/>
          <w:lang w:eastAsia="ru-RU"/>
        </w:rPr>
        <w:t>;</w:t>
      </w:r>
    </w:p>
    <w:p w:rsidR="007F15D1" w:rsidRPr="00EB0DFA" w:rsidRDefault="00EB0DFA" w:rsidP="00EB0DF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w:t>
      </w:r>
      <w:r w:rsidR="007F15D1" w:rsidRPr="00EB0DFA">
        <w:rPr>
          <w:rFonts w:ascii="Times New Roman" w:eastAsia="Times New Roman" w:hAnsi="Times New Roman" w:cs="Times New Roman"/>
          <w:sz w:val="28"/>
          <w:szCs w:val="28"/>
          <w:lang w:eastAsia="ru-RU"/>
        </w:rPr>
        <w:t>еализация стратегии;</w:t>
      </w:r>
    </w:p>
    <w:p w:rsidR="007F15D1" w:rsidRPr="00EB0DFA" w:rsidRDefault="00EB0DFA" w:rsidP="00EB0DF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w:t>
      </w:r>
      <w:r w:rsidR="007F15D1" w:rsidRPr="00EB0DFA">
        <w:rPr>
          <w:rFonts w:ascii="Times New Roman" w:eastAsia="Times New Roman" w:hAnsi="Times New Roman" w:cs="Times New Roman"/>
          <w:sz w:val="28"/>
          <w:szCs w:val="28"/>
          <w:lang w:eastAsia="ru-RU"/>
        </w:rPr>
        <w:t>ценка эффективности ИМК.</w:t>
      </w:r>
    </w:p>
    <w:p w:rsidR="002D3E52" w:rsidRDefault="002D3E52" w:rsidP="002D3E52">
      <w:pPr>
        <w:spacing w:after="0" w:line="360" w:lineRule="auto"/>
        <w:ind w:firstLine="708"/>
        <w:jc w:val="both"/>
        <w:rPr>
          <w:rFonts w:ascii="Times New Roman" w:eastAsia="Times New Roman" w:hAnsi="Times New Roman" w:cs="Times New Roman"/>
          <w:sz w:val="28"/>
          <w:szCs w:val="28"/>
          <w:lang w:eastAsia="ru-RU"/>
        </w:rPr>
      </w:pPr>
      <w:r w:rsidRPr="007F15D1">
        <w:rPr>
          <w:rFonts w:ascii="Times New Roman" w:eastAsia="Times New Roman" w:hAnsi="Times New Roman" w:cs="Times New Roman"/>
          <w:sz w:val="28"/>
          <w:szCs w:val="28"/>
          <w:lang w:eastAsia="ru-RU"/>
        </w:rPr>
        <w:t xml:space="preserve"> </w:t>
      </w:r>
      <w:r w:rsidR="007F15D1">
        <w:rPr>
          <w:rFonts w:ascii="Times New Roman" w:eastAsia="Times New Roman" w:hAnsi="Times New Roman" w:cs="Times New Roman"/>
          <w:sz w:val="28"/>
          <w:szCs w:val="28"/>
          <w:lang w:eastAsia="ru-RU"/>
        </w:rPr>
        <w:t>Анализ текущей ситуации может происходить с применением таких средств, как:</w:t>
      </w:r>
    </w:p>
    <w:p w:rsidR="007F15D1" w:rsidRDefault="007200D2" w:rsidP="007200D2">
      <w:pPr>
        <w:pStyle w:val="ab"/>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м</w:t>
      </w:r>
      <w:r w:rsidR="007F15D1">
        <w:rPr>
          <w:rFonts w:ascii="Times New Roman" w:eastAsia="Times New Roman" w:hAnsi="Times New Roman" w:cs="Times New Roman"/>
          <w:sz w:val="28"/>
          <w:szCs w:val="28"/>
          <w:lang w:eastAsia="ru-RU"/>
        </w:rPr>
        <w:t>аркетинговое исследование;</w:t>
      </w:r>
    </w:p>
    <w:p w:rsidR="007F15D1" w:rsidRDefault="007200D2" w:rsidP="007200D2">
      <w:pPr>
        <w:pStyle w:val="ab"/>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7F15D1">
        <w:rPr>
          <w:rFonts w:ascii="Times New Roman" w:eastAsia="Times New Roman" w:hAnsi="Times New Roman" w:cs="Times New Roman"/>
          <w:sz w:val="28"/>
          <w:szCs w:val="28"/>
          <w:lang w:eastAsia="ru-RU"/>
        </w:rPr>
        <w:t>SWOT–анализ;</w:t>
      </w:r>
    </w:p>
    <w:p w:rsidR="007F15D1" w:rsidRDefault="007200D2" w:rsidP="007200D2">
      <w:pPr>
        <w:pStyle w:val="ab"/>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з</w:t>
      </w:r>
      <w:r w:rsidR="007F15D1">
        <w:rPr>
          <w:rFonts w:ascii="Times New Roman" w:eastAsia="Times New Roman" w:hAnsi="Times New Roman" w:cs="Times New Roman"/>
          <w:sz w:val="28"/>
          <w:szCs w:val="28"/>
          <w:lang w:eastAsia="ru-RU"/>
        </w:rPr>
        <w:t>аключение отдела исследований и разработок;</w:t>
      </w:r>
    </w:p>
    <w:p w:rsidR="007F15D1" w:rsidRDefault="007200D2" w:rsidP="007200D2">
      <w:pPr>
        <w:pStyle w:val="ab"/>
        <w:spacing w:after="0" w:line="36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о</w:t>
      </w:r>
      <w:r w:rsidR="007F15D1">
        <w:rPr>
          <w:rFonts w:ascii="Times New Roman" w:eastAsia="Times New Roman" w:hAnsi="Times New Roman" w:cs="Times New Roman"/>
          <w:sz w:val="28"/>
          <w:szCs w:val="28"/>
          <w:lang w:eastAsia="ru-RU"/>
        </w:rPr>
        <w:t xml:space="preserve">тчеты отдела продаж </w:t>
      </w:r>
      <w:r w:rsidR="003329A5" w:rsidRPr="00B92CE2">
        <w:rPr>
          <w:rFonts w:ascii="Times New Roman" w:eastAsia="Times New Roman" w:hAnsi="Times New Roman" w:cs="Times New Roman"/>
          <w:sz w:val="28"/>
          <w:szCs w:val="28"/>
          <w:lang w:eastAsia="ru-RU"/>
        </w:rPr>
        <w:t>[</w:t>
      </w:r>
      <w:r w:rsidR="0029427E">
        <w:rPr>
          <w:rFonts w:ascii="Times New Roman" w:eastAsia="Times New Roman" w:hAnsi="Times New Roman" w:cs="Times New Roman"/>
          <w:sz w:val="28"/>
          <w:szCs w:val="28"/>
          <w:lang w:eastAsia="ru-RU"/>
        </w:rPr>
        <w:t>44</w:t>
      </w:r>
      <w:r w:rsidR="003329A5" w:rsidRPr="00B92CE2">
        <w:rPr>
          <w:rFonts w:ascii="Times New Roman" w:eastAsia="Times New Roman" w:hAnsi="Times New Roman" w:cs="Times New Roman"/>
          <w:sz w:val="28"/>
          <w:szCs w:val="28"/>
          <w:lang w:eastAsia="ru-RU"/>
        </w:rPr>
        <w:t>]</w:t>
      </w:r>
      <w:r w:rsidR="007F15D1">
        <w:rPr>
          <w:rFonts w:ascii="Times New Roman" w:eastAsia="Times New Roman" w:hAnsi="Times New Roman" w:cs="Times New Roman"/>
          <w:sz w:val="28"/>
          <w:szCs w:val="28"/>
          <w:lang w:eastAsia="ru-RU"/>
        </w:rPr>
        <w:t>.</w:t>
      </w:r>
    </w:p>
    <w:p w:rsidR="005A0C3F" w:rsidRDefault="005A0C3F" w:rsidP="005A0C3F">
      <w:pPr>
        <w:spacing w:after="0" w:line="360" w:lineRule="auto"/>
        <w:ind w:firstLine="709"/>
        <w:jc w:val="both"/>
        <w:rPr>
          <w:rFonts w:ascii="Times New Roman" w:eastAsia="Times New Roman" w:hAnsi="Times New Roman" w:cs="Times New Roman"/>
          <w:sz w:val="28"/>
          <w:szCs w:val="28"/>
          <w:lang w:eastAsia="ru-RU"/>
        </w:rPr>
      </w:pPr>
      <w:r w:rsidRPr="005A0C3F">
        <w:rPr>
          <w:rFonts w:ascii="Times New Roman" w:eastAsia="Times New Roman" w:hAnsi="Times New Roman" w:cs="Times New Roman"/>
          <w:sz w:val="28"/>
          <w:szCs w:val="28"/>
          <w:lang w:eastAsia="ru-RU"/>
        </w:rPr>
        <w:t>Цели компании можно ставить на основе существующих моделей результатов общения, которые в итоге приводят человека к покупке.</w:t>
      </w:r>
      <w:r w:rsidRPr="005A0C3F">
        <w:rPr>
          <w:rFonts w:ascii="Times New Roman" w:eastAsia="Times New Roman" w:hAnsi="Times New Roman" w:cs="Times New Roman"/>
          <w:sz w:val="28"/>
          <w:szCs w:val="28"/>
          <w:highlight w:val="cyan"/>
          <w:lang w:eastAsia="ru-RU"/>
        </w:rPr>
        <w:t xml:space="preserve"> </w:t>
      </w:r>
      <w:r w:rsidRPr="005A0C3F">
        <w:rPr>
          <w:rFonts w:ascii="Times New Roman" w:eastAsia="Times New Roman" w:hAnsi="Times New Roman" w:cs="Times New Roman"/>
          <w:sz w:val="28"/>
          <w:szCs w:val="28"/>
          <w:lang w:eastAsia="ru-RU"/>
        </w:rPr>
        <w:t>Наиболее известные из них модели:</w:t>
      </w:r>
    </w:p>
    <w:p w:rsidR="005A0C3F" w:rsidRPr="007200D2" w:rsidRDefault="007200D2" w:rsidP="007200D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w:t>
      </w:r>
      <w:r w:rsidR="005A0C3F" w:rsidRPr="007200D2">
        <w:rPr>
          <w:rFonts w:ascii="Times New Roman" w:eastAsia="Times New Roman" w:hAnsi="Times New Roman" w:cs="Times New Roman"/>
          <w:sz w:val="28"/>
          <w:szCs w:val="28"/>
          <w:lang w:eastAsia="ru-RU"/>
        </w:rPr>
        <w:t>одель Майкла Рэя «Думать</w:t>
      </w:r>
      <w:r w:rsidR="00077D0B" w:rsidRPr="007200D2">
        <w:rPr>
          <w:rFonts w:ascii="Times New Roman" w:eastAsia="Times New Roman" w:hAnsi="Times New Roman" w:cs="Times New Roman"/>
          <w:sz w:val="28"/>
          <w:szCs w:val="28"/>
          <w:lang w:eastAsia="ru-RU"/>
        </w:rPr>
        <w:t xml:space="preserve"> – чувствовать </w:t>
      </w:r>
      <w:r w:rsidR="005A0C3F" w:rsidRPr="007200D2">
        <w:rPr>
          <w:rFonts w:ascii="Times New Roman" w:eastAsia="Times New Roman" w:hAnsi="Times New Roman" w:cs="Times New Roman"/>
          <w:sz w:val="28"/>
          <w:szCs w:val="28"/>
          <w:lang w:eastAsia="ru-RU"/>
        </w:rPr>
        <w:t>-</w:t>
      </w:r>
      <w:r w:rsidR="00077D0B" w:rsidRPr="007200D2">
        <w:rPr>
          <w:rFonts w:ascii="Times New Roman" w:eastAsia="Times New Roman" w:hAnsi="Times New Roman" w:cs="Times New Roman"/>
          <w:sz w:val="28"/>
          <w:szCs w:val="28"/>
          <w:lang w:eastAsia="ru-RU"/>
        </w:rPr>
        <w:t xml:space="preserve"> </w:t>
      </w:r>
      <w:r w:rsidR="005A0C3F" w:rsidRPr="007200D2">
        <w:rPr>
          <w:rFonts w:ascii="Times New Roman" w:eastAsia="Times New Roman" w:hAnsi="Times New Roman" w:cs="Times New Roman"/>
          <w:sz w:val="28"/>
          <w:szCs w:val="28"/>
          <w:lang w:eastAsia="ru-RU"/>
        </w:rPr>
        <w:t>делать»</w:t>
      </w:r>
      <w:r w:rsidR="00077D0B" w:rsidRPr="007200D2">
        <w:rPr>
          <w:rFonts w:ascii="Times New Roman" w:eastAsia="Times New Roman" w:hAnsi="Times New Roman" w:cs="Times New Roman"/>
          <w:sz w:val="28"/>
          <w:szCs w:val="28"/>
          <w:lang w:eastAsia="ru-RU"/>
        </w:rPr>
        <w:t xml:space="preserve"> </w:t>
      </w:r>
      <w:r w:rsidR="003329A5" w:rsidRPr="007200D2">
        <w:rPr>
          <w:rFonts w:ascii="Times New Roman" w:eastAsia="Times New Roman" w:hAnsi="Times New Roman" w:cs="Times New Roman"/>
          <w:sz w:val="28"/>
          <w:szCs w:val="28"/>
          <w:lang w:eastAsia="ru-RU"/>
        </w:rPr>
        <w:t>[</w:t>
      </w:r>
      <w:r w:rsidR="0029427E" w:rsidRPr="007200D2">
        <w:rPr>
          <w:rFonts w:ascii="Times New Roman" w:eastAsia="Times New Roman" w:hAnsi="Times New Roman" w:cs="Times New Roman"/>
          <w:sz w:val="28"/>
          <w:szCs w:val="28"/>
          <w:lang w:eastAsia="ru-RU"/>
        </w:rPr>
        <w:t>45</w:t>
      </w:r>
      <w:r w:rsidR="003329A5" w:rsidRPr="007200D2">
        <w:rPr>
          <w:rFonts w:ascii="Times New Roman" w:eastAsia="Times New Roman" w:hAnsi="Times New Roman" w:cs="Times New Roman"/>
          <w:sz w:val="28"/>
          <w:szCs w:val="28"/>
          <w:lang w:eastAsia="ru-RU"/>
        </w:rPr>
        <w:t>]</w:t>
      </w:r>
      <w:r w:rsidR="005A0C3F" w:rsidRPr="007200D2">
        <w:rPr>
          <w:rFonts w:ascii="Times New Roman" w:eastAsia="Times New Roman" w:hAnsi="Times New Roman" w:cs="Times New Roman"/>
          <w:sz w:val="28"/>
          <w:szCs w:val="28"/>
          <w:lang w:eastAsia="ru-RU"/>
        </w:rPr>
        <w:t>;</w:t>
      </w:r>
    </w:p>
    <w:p w:rsidR="005A0C3F" w:rsidRPr="007200D2" w:rsidRDefault="007200D2" w:rsidP="007200D2">
      <w:pPr>
        <w:pStyle w:val="ab"/>
        <w:spacing w:after="0" w:line="360" w:lineRule="auto"/>
        <w:ind w:left="0" w:firstLine="709"/>
        <w:jc w:val="both"/>
        <w:rPr>
          <w:rFonts w:ascii="Times New Roman" w:eastAsia="Times New Roman" w:hAnsi="Times New Roman" w:cs="Times New Roman"/>
          <w:sz w:val="28"/>
          <w:szCs w:val="28"/>
          <w:lang w:eastAsia="ru-RU"/>
        </w:rPr>
      </w:pPr>
      <w:r w:rsidRPr="007200D2">
        <w:rPr>
          <w:rFonts w:ascii="Times New Roman" w:eastAsia="Times New Roman" w:hAnsi="Times New Roman" w:cs="Times New Roman"/>
          <w:sz w:val="28"/>
          <w:szCs w:val="28"/>
          <w:lang w:val="en-US" w:eastAsia="ru-RU"/>
        </w:rPr>
        <w:t xml:space="preserve">– </w:t>
      </w:r>
      <w:r w:rsidRPr="007200D2">
        <w:rPr>
          <w:rFonts w:ascii="Times New Roman" w:eastAsia="Times New Roman" w:hAnsi="Times New Roman" w:cs="Times New Roman"/>
          <w:sz w:val="28"/>
          <w:szCs w:val="28"/>
          <w:lang w:eastAsia="ru-RU"/>
        </w:rPr>
        <w:t>м</w:t>
      </w:r>
      <w:r w:rsidR="005A0C3F" w:rsidRPr="007200D2">
        <w:rPr>
          <w:rFonts w:ascii="Times New Roman" w:eastAsia="Times New Roman" w:hAnsi="Times New Roman" w:cs="Times New Roman"/>
          <w:sz w:val="28"/>
          <w:szCs w:val="28"/>
          <w:lang w:eastAsia="ru-RU"/>
        </w:rPr>
        <w:t>одель</w:t>
      </w:r>
      <w:r w:rsidR="005A0C3F" w:rsidRPr="007200D2">
        <w:rPr>
          <w:rFonts w:ascii="Times New Roman" w:eastAsia="Times New Roman" w:hAnsi="Times New Roman" w:cs="Times New Roman"/>
          <w:sz w:val="28"/>
          <w:szCs w:val="28"/>
          <w:lang w:val="en-US" w:eastAsia="ru-RU"/>
        </w:rPr>
        <w:t xml:space="preserve"> </w:t>
      </w:r>
      <w:r w:rsidR="005A0C3F" w:rsidRPr="007200D2">
        <w:rPr>
          <w:rFonts w:ascii="Times New Roman" w:eastAsia="Times New Roman" w:hAnsi="Times New Roman" w:cs="Times New Roman"/>
          <w:sz w:val="28"/>
          <w:szCs w:val="28"/>
          <w:lang w:eastAsia="ru-RU"/>
        </w:rPr>
        <w:t>Рассела</w:t>
      </w:r>
      <w:r w:rsidR="005A0C3F" w:rsidRPr="007200D2">
        <w:rPr>
          <w:rFonts w:ascii="Times New Roman" w:eastAsia="Times New Roman" w:hAnsi="Times New Roman" w:cs="Times New Roman"/>
          <w:sz w:val="28"/>
          <w:szCs w:val="28"/>
          <w:lang w:val="en-US" w:eastAsia="ru-RU"/>
        </w:rPr>
        <w:t xml:space="preserve"> </w:t>
      </w:r>
      <w:r w:rsidR="005A0C3F" w:rsidRPr="007200D2">
        <w:rPr>
          <w:rFonts w:ascii="Times New Roman" w:eastAsia="Times New Roman" w:hAnsi="Times New Roman" w:cs="Times New Roman"/>
          <w:sz w:val="28"/>
          <w:szCs w:val="28"/>
          <w:lang w:eastAsia="ru-RU"/>
        </w:rPr>
        <w:t>Колли</w:t>
      </w:r>
      <w:r w:rsidR="005A0C3F" w:rsidRPr="007200D2">
        <w:rPr>
          <w:rFonts w:ascii="Times New Roman" w:eastAsia="Times New Roman" w:hAnsi="Times New Roman" w:cs="Times New Roman"/>
          <w:sz w:val="28"/>
          <w:szCs w:val="28"/>
          <w:lang w:val="en-US" w:eastAsia="ru-RU"/>
        </w:rPr>
        <w:t xml:space="preserve"> «Defining Advertising Goals by Measuring Advertising Results» </w:t>
      </w:r>
      <w:r w:rsidR="005A0C3F" w:rsidRPr="007200D2">
        <w:rPr>
          <w:rFonts w:ascii="Times New Roman" w:eastAsia="Times New Roman" w:hAnsi="Times New Roman" w:cs="Times New Roman"/>
          <w:sz w:val="28"/>
          <w:szCs w:val="28"/>
          <w:lang w:eastAsia="ru-RU"/>
        </w:rPr>
        <w:t>сокр</w:t>
      </w:r>
      <w:r w:rsidR="005A0C3F" w:rsidRPr="007200D2">
        <w:rPr>
          <w:rFonts w:ascii="Times New Roman" w:eastAsia="Times New Roman" w:hAnsi="Times New Roman" w:cs="Times New Roman"/>
          <w:sz w:val="28"/>
          <w:szCs w:val="28"/>
          <w:lang w:val="en-US" w:eastAsia="ru-RU"/>
        </w:rPr>
        <w:t xml:space="preserve">. </w:t>
      </w:r>
      <w:r w:rsidR="005A0C3F" w:rsidRPr="007200D2">
        <w:rPr>
          <w:rFonts w:ascii="Times New Roman" w:eastAsia="Times New Roman" w:hAnsi="Times New Roman" w:cs="Times New Roman"/>
          <w:sz w:val="28"/>
          <w:szCs w:val="28"/>
          <w:lang w:eastAsia="ru-RU"/>
        </w:rPr>
        <w:t>DAGMAR (осведомленность – осознание – убежденность – действие)</w:t>
      </w:r>
      <w:r w:rsidR="00077D0B" w:rsidRPr="007200D2">
        <w:rPr>
          <w:rFonts w:ascii="Times New Roman" w:eastAsia="Times New Roman" w:hAnsi="Times New Roman" w:cs="Times New Roman"/>
          <w:sz w:val="28"/>
          <w:szCs w:val="28"/>
          <w:lang w:eastAsia="ru-RU"/>
        </w:rPr>
        <w:t xml:space="preserve"> </w:t>
      </w:r>
      <w:r w:rsidR="003329A5" w:rsidRPr="007200D2">
        <w:rPr>
          <w:rFonts w:ascii="Times New Roman" w:eastAsia="Times New Roman" w:hAnsi="Times New Roman" w:cs="Times New Roman"/>
          <w:sz w:val="28"/>
          <w:szCs w:val="28"/>
          <w:lang w:eastAsia="ru-RU"/>
        </w:rPr>
        <w:t>[</w:t>
      </w:r>
      <w:r w:rsidR="0029427E" w:rsidRPr="007200D2">
        <w:rPr>
          <w:rFonts w:ascii="Times New Roman" w:eastAsia="Times New Roman" w:hAnsi="Times New Roman" w:cs="Times New Roman"/>
          <w:sz w:val="28"/>
          <w:szCs w:val="28"/>
          <w:lang w:eastAsia="ru-RU"/>
        </w:rPr>
        <w:t>46</w:t>
      </w:r>
      <w:r w:rsidR="003329A5" w:rsidRPr="007200D2">
        <w:rPr>
          <w:rFonts w:ascii="Times New Roman" w:eastAsia="Times New Roman" w:hAnsi="Times New Roman" w:cs="Times New Roman"/>
          <w:sz w:val="28"/>
          <w:szCs w:val="28"/>
          <w:lang w:eastAsia="ru-RU"/>
        </w:rPr>
        <w:t>]</w:t>
      </w:r>
      <w:r w:rsidR="005A0C3F" w:rsidRPr="007200D2">
        <w:rPr>
          <w:rFonts w:ascii="Times New Roman" w:eastAsia="Times New Roman" w:hAnsi="Times New Roman" w:cs="Times New Roman"/>
          <w:sz w:val="28"/>
          <w:szCs w:val="28"/>
          <w:lang w:eastAsia="ru-RU"/>
        </w:rPr>
        <w:t>;</w:t>
      </w:r>
    </w:p>
    <w:p w:rsidR="005A0C3F" w:rsidRPr="007200D2" w:rsidRDefault="007200D2" w:rsidP="007200D2">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w:t>
      </w:r>
      <w:r w:rsidR="005A0C3F" w:rsidRPr="007200D2">
        <w:rPr>
          <w:rFonts w:ascii="Times New Roman" w:eastAsia="Times New Roman" w:hAnsi="Times New Roman" w:cs="Times New Roman"/>
          <w:sz w:val="28"/>
          <w:szCs w:val="28"/>
          <w:lang w:eastAsia="ru-RU"/>
        </w:rPr>
        <w:t xml:space="preserve">одель </w:t>
      </w:r>
      <w:r w:rsidR="005A0C3F" w:rsidRPr="007200D2">
        <w:rPr>
          <w:rFonts w:ascii="Times New Roman" w:eastAsia="Times New Roman" w:hAnsi="Times New Roman" w:cs="Times New Roman"/>
          <w:sz w:val="28"/>
          <w:szCs w:val="28"/>
          <w:lang w:val="en-US" w:eastAsia="ru-RU"/>
        </w:rPr>
        <w:t>AIDA</w:t>
      </w:r>
      <w:r w:rsidR="005A0C3F" w:rsidRPr="007200D2">
        <w:rPr>
          <w:rFonts w:ascii="Times New Roman" w:eastAsia="Times New Roman" w:hAnsi="Times New Roman" w:cs="Times New Roman"/>
          <w:sz w:val="28"/>
          <w:szCs w:val="28"/>
          <w:lang w:eastAsia="ru-RU"/>
        </w:rPr>
        <w:t xml:space="preserve"> (</w:t>
      </w:r>
      <w:r w:rsidR="00077D0B" w:rsidRPr="007200D2">
        <w:rPr>
          <w:rFonts w:ascii="Times New Roman" w:eastAsia="Times New Roman" w:hAnsi="Times New Roman" w:cs="Times New Roman"/>
          <w:sz w:val="28"/>
          <w:szCs w:val="28"/>
          <w:lang w:eastAsia="ru-RU"/>
        </w:rPr>
        <w:t xml:space="preserve">привлечение внимания – </w:t>
      </w:r>
      <w:r w:rsidR="005A0C3F" w:rsidRPr="007200D2">
        <w:rPr>
          <w:rFonts w:ascii="Times New Roman" w:eastAsia="Times New Roman" w:hAnsi="Times New Roman" w:cs="Times New Roman"/>
          <w:sz w:val="28"/>
          <w:szCs w:val="28"/>
          <w:lang w:eastAsia="ru-RU"/>
        </w:rPr>
        <w:t>интерес – желание – совершение покупки)</w:t>
      </w:r>
      <w:r w:rsidR="00CA38DC" w:rsidRPr="007200D2">
        <w:rPr>
          <w:rFonts w:ascii="Times New Roman" w:eastAsia="Times New Roman" w:hAnsi="Times New Roman" w:cs="Times New Roman"/>
          <w:sz w:val="28"/>
          <w:szCs w:val="28"/>
          <w:lang w:eastAsia="ru-RU"/>
        </w:rPr>
        <w:t xml:space="preserve"> </w:t>
      </w:r>
      <w:r w:rsidR="003329A5" w:rsidRPr="007200D2">
        <w:rPr>
          <w:rFonts w:ascii="Times New Roman" w:eastAsia="Times New Roman" w:hAnsi="Times New Roman" w:cs="Times New Roman"/>
          <w:sz w:val="28"/>
          <w:szCs w:val="28"/>
          <w:lang w:eastAsia="ru-RU"/>
        </w:rPr>
        <w:t>[</w:t>
      </w:r>
      <w:r w:rsidR="0029427E" w:rsidRPr="007200D2">
        <w:rPr>
          <w:rFonts w:ascii="Times New Roman" w:eastAsia="Times New Roman" w:hAnsi="Times New Roman" w:cs="Times New Roman"/>
          <w:sz w:val="28"/>
          <w:szCs w:val="28"/>
          <w:lang w:eastAsia="ru-RU"/>
        </w:rPr>
        <w:t>47</w:t>
      </w:r>
      <w:r w:rsidR="003329A5" w:rsidRPr="007200D2">
        <w:rPr>
          <w:rFonts w:ascii="Times New Roman" w:eastAsia="Times New Roman" w:hAnsi="Times New Roman" w:cs="Times New Roman"/>
          <w:sz w:val="28"/>
          <w:szCs w:val="28"/>
          <w:lang w:eastAsia="ru-RU"/>
        </w:rPr>
        <w:t>]</w:t>
      </w:r>
      <w:r w:rsidR="00077D0B" w:rsidRPr="007200D2">
        <w:rPr>
          <w:rFonts w:ascii="Times New Roman" w:eastAsia="Times New Roman" w:hAnsi="Times New Roman" w:cs="Times New Roman"/>
          <w:sz w:val="28"/>
          <w:szCs w:val="28"/>
          <w:lang w:eastAsia="ru-RU"/>
        </w:rPr>
        <w:t>.</w:t>
      </w:r>
    </w:p>
    <w:p w:rsidR="00077D0B" w:rsidRDefault="00077D0B" w:rsidP="00077D0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Существуют области, по которым устанавливаются цели ИМК:</w:t>
      </w:r>
    </w:p>
    <w:p w:rsidR="00077D0B" w:rsidRDefault="007200D2" w:rsidP="007200D2">
      <w:pPr>
        <w:pStyle w:val="ab"/>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а) у</w:t>
      </w:r>
      <w:r w:rsidR="00077D0B">
        <w:rPr>
          <w:rFonts w:ascii="Times New Roman" w:eastAsia="Times New Roman" w:hAnsi="Times New Roman" w:cs="Times New Roman"/>
          <w:sz w:val="28"/>
          <w:szCs w:val="28"/>
          <w:lang w:eastAsia="ru-RU"/>
        </w:rPr>
        <w:t>знаваемость бренда (</w:t>
      </w:r>
      <w:r w:rsidR="00077D0B" w:rsidRPr="00077D0B">
        <w:rPr>
          <w:rFonts w:ascii="Times New Roman" w:eastAsia="Times New Roman" w:hAnsi="Times New Roman" w:cs="Times New Roman"/>
          <w:sz w:val="28"/>
          <w:szCs w:val="28"/>
          <w:lang w:eastAsia="ru-RU"/>
        </w:rPr>
        <w:t>brand awareness</w:t>
      </w:r>
      <w:r w:rsidR="00077D0B">
        <w:rPr>
          <w:rFonts w:ascii="Times New Roman" w:eastAsia="Times New Roman" w:hAnsi="Times New Roman" w:cs="Times New Roman"/>
          <w:sz w:val="28"/>
          <w:szCs w:val="28"/>
          <w:lang w:eastAsia="ru-RU"/>
        </w:rPr>
        <w:t>). Показатель очень важен для новой на рынке марки, чтобы идентифицировать продукт на таком уровне, кот</w:t>
      </w:r>
      <w:r w:rsidR="008F5C06">
        <w:rPr>
          <w:rFonts w:ascii="Times New Roman" w:eastAsia="Times New Roman" w:hAnsi="Times New Roman" w:cs="Times New Roman"/>
          <w:sz w:val="28"/>
          <w:szCs w:val="28"/>
          <w:lang w:eastAsia="ru-RU"/>
        </w:rPr>
        <w:t>о</w:t>
      </w:r>
      <w:r w:rsidR="00077D0B">
        <w:rPr>
          <w:rFonts w:ascii="Times New Roman" w:eastAsia="Times New Roman" w:hAnsi="Times New Roman" w:cs="Times New Roman"/>
          <w:sz w:val="28"/>
          <w:szCs w:val="28"/>
          <w:lang w:eastAsia="ru-RU"/>
        </w:rPr>
        <w:t>рый сподобит на покупку</w:t>
      </w:r>
      <w:r w:rsidR="008F5C06">
        <w:rPr>
          <w:rFonts w:ascii="Times New Roman" w:eastAsia="Times New Roman" w:hAnsi="Times New Roman" w:cs="Times New Roman"/>
          <w:sz w:val="28"/>
          <w:szCs w:val="28"/>
          <w:lang w:eastAsia="ru-RU"/>
        </w:rPr>
        <w:t xml:space="preserve"> </w:t>
      </w:r>
      <w:r w:rsidR="003329A5" w:rsidRPr="003329A5">
        <w:rPr>
          <w:rFonts w:ascii="Times New Roman" w:eastAsia="Times New Roman" w:hAnsi="Times New Roman" w:cs="Times New Roman"/>
          <w:sz w:val="28"/>
          <w:szCs w:val="28"/>
          <w:lang w:eastAsia="ru-RU"/>
        </w:rPr>
        <w:t>[</w:t>
      </w:r>
      <w:r w:rsidR="0029427E">
        <w:rPr>
          <w:rFonts w:ascii="Times New Roman" w:eastAsia="Times New Roman" w:hAnsi="Times New Roman" w:cs="Times New Roman"/>
          <w:sz w:val="28"/>
          <w:szCs w:val="28"/>
          <w:lang w:eastAsia="ru-RU"/>
        </w:rPr>
        <w:t>48</w:t>
      </w:r>
      <w:r w:rsidR="003329A5" w:rsidRPr="003329A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8F5C06" w:rsidRDefault="007200D2" w:rsidP="007200D2">
      <w:pPr>
        <w:pStyle w:val="ab"/>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о</w:t>
      </w:r>
      <w:r w:rsidR="008F5C06">
        <w:rPr>
          <w:rFonts w:ascii="Times New Roman" w:eastAsia="Times New Roman" w:hAnsi="Times New Roman" w:cs="Times New Roman"/>
          <w:sz w:val="28"/>
          <w:szCs w:val="28"/>
          <w:lang w:eastAsia="ru-RU"/>
        </w:rPr>
        <w:t>тношение потребителя к бренду – распространённая цель коммуникаций. Мотивы могут быть как</w:t>
      </w:r>
      <w:r>
        <w:rPr>
          <w:rFonts w:ascii="Times New Roman" w:eastAsia="Times New Roman" w:hAnsi="Times New Roman" w:cs="Times New Roman"/>
          <w:sz w:val="28"/>
          <w:szCs w:val="28"/>
          <w:lang w:eastAsia="ru-RU"/>
        </w:rPr>
        <w:t xml:space="preserve"> негативными, так и позитивными;</w:t>
      </w:r>
    </w:p>
    <w:p w:rsidR="008F5C06" w:rsidRDefault="007200D2" w:rsidP="007200D2">
      <w:pPr>
        <w:pStyle w:val="ab"/>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w:t>
      </w:r>
      <w:r w:rsidR="008F5C06">
        <w:rPr>
          <w:rFonts w:ascii="Times New Roman" w:eastAsia="Times New Roman" w:hAnsi="Times New Roman" w:cs="Times New Roman"/>
          <w:sz w:val="28"/>
          <w:szCs w:val="28"/>
          <w:lang w:eastAsia="ru-RU"/>
        </w:rPr>
        <w:t>овершение действия – основная цель, которая приведет к совершению покупки. Здесь рассматривается уже характер вовлеченности (низкий</w:t>
      </w:r>
      <w:r w:rsidR="008F5C06" w:rsidRPr="008F5C06">
        <w:rPr>
          <w:rFonts w:ascii="Times New Roman" w:eastAsia="Times New Roman" w:hAnsi="Times New Roman" w:cs="Times New Roman"/>
          <w:sz w:val="28"/>
          <w:szCs w:val="28"/>
          <w:lang w:eastAsia="ru-RU"/>
        </w:rPr>
        <w:t>/</w:t>
      </w:r>
      <w:r w:rsidR="008F5C06">
        <w:rPr>
          <w:rFonts w:ascii="Times New Roman" w:eastAsia="Times New Roman" w:hAnsi="Times New Roman" w:cs="Times New Roman"/>
          <w:sz w:val="28"/>
          <w:szCs w:val="28"/>
          <w:lang w:eastAsia="ru-RU"/>
        </w:rPr>
        <w:t>высокий). К низким относят товары повседенвного потребления, не несущих высоких затрат на их покупку, а высокие – требующие более детального анализа к совершению действия (покупка недвижимости или меди</w:t>
      </w:r>
      <w:r>
        <w:rPr>
          <w:rFonts w:ascii="Times New Roman" w:eastAsia="Times New Roman" w:hAnsi="Times New Roman" w:cs="Times New Roman"/>
          <w:sz w:val="28"/>
          <w:szCs w:val="28"/>
          <w:lang w:eastAsia="ru-RU"/>
        </w:rPr>
        <w:t>цинские услуги);</w:t>
      </w:r>
    </w:p>
    <w:p w:rsidR="008F5C06" w:rsidRDefault="007200D2" w:rsidP="007200D2">
      <w:pPr>
        <w:pStyle w:val="ab"/>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л</w:t>
      </w:r>
      <w:r w:rsidR="008F5C06">
        <w:rPr>
          <w:rFonts w:ascii="Times New Roman" w:eastAsia="Times New Roman" w:hAnsi="Times New Roman" w:cs="Times New Roman"/>
          <w:sz w:val="28"/>
          <w:szCs w:val="28"/>
          <w:lang w:eastAsia="ru-RU"/>
        </w:rPr>
        <w:t xml:space="preserve">ояльность к бренду. </w:t>
      </w:r>
      <w:r w:rsidR="004D799A">
        <w:rPr>
          <w:rFonts w:ascii="Times New Roman" w:eastAsia="Times New Roman" w:hAnsi="Times New Roman" w:cs="Times New Roman"/>
          <w:sz w:val="28"/>
          <w:szCs w:val="28"/>
          <w:lang w:eastAsia="ru-RU"/>
        </w:rPr>
        <w:t>Она бывает долгосрочная (пользование ПО) и краткосрочная (покупка и пользование шариковой ручки).</w:t>
      </w:r>
    </w:p>
    <w:p w:rsidR="004D799A" w:rsidRDefault="004D799A" w:rsidP="00123454">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ЦА (целевой аудитории) обычно делят на первичн</w:t>
      </w:r>
      <w:r w:rsidR="00123454">
        <w:rPr>
          <w:rFonts w:ascii="Times New Roman" w:eastAsia="Times New Roman" w:hAnsi="Times New Roman" w:cs="Times New Roman"/>
          <w:sz w:val="28"/>
          <w:szCs w:val="28"/>
          <w:lang w:eastAsia="ru-RU"/>
        </w:rPr>
        <w:t>ую и вторичную группы (</w:t>
      </w:r>
      <w:r w:rsidR="00123454" w:rsidRPr="00A26FB6">
        <w:rPr>
          <w:rFonts w:ascii="Times New Roman" w:eastAsia="Times New Roman" w:hAnsi="Times New Roman" w:cs="Times New Roman"/>
          <w:sz w:val="28"/>
          <w:szCs w:val="28"/>
          <w:lang w:eastAsia="ru-RU"/>
        </w:rPr>
        <w:t>рисунок</w:t>
      </w:r>
      <w:r w:rsidR="00A26FB6">
        <w:rPr>
          <w:rFonts w:ascii="Times New Roman" w:eastAsia="Times New Roman" w:hAnsi="Times New Roman" w:cs="Times New Roman"/>
          <w:sz w:val="28"/>
          <w:szCs w:val="28"/>
          <w:lang w:eastAsia="ru-RU"/>
        </w:rPr>
        <w:t xml:space="preserve"> 3.1</w:t>
      </w:r>
      <w:r w:rsidR="00123454">
        <w:rPr>
          <w:rFonts w:ascii="Times New Roman" w:eastAsia="Times New Roman" w:hAnsi="Times New Roman" w:cs="Times New Roman"/>
          <w:sz w:val="28"/>
          <w:szCs w:val="28"/>
          <w:lang w:eastAsia="ru-RU"/>
        </w:rPr>
        <w:t>)</w:t>
      </w:r>
    </w:p>
    <w:p w:rsidR="008444F4" w:rsidRDefault="008444F4" w:rsidP="008444F4">
      <w:pPr>
        <w:spacing w:after="0" w:line="360" w:lineRule="auto"/>
        <w:ind w:firstLine="709"/>
        <w:jc w:val="both"/>
        <w:rPr>
          <w:rFonts w:ascii="Times New Roman" w:eastAsia="Times New Roman" w:hAnsi="Times New Roman" w:cs="Times New Roman"/>
          <w:sz w:val="28"/>
          <w:szCs w:val="28"/>
          <w:lang w:eastAsia="ru-RU"/>
        </w:rPr>
      </w:pPr>
    </w:p>
    <w:p w:rsidR="004D799A" w:rsidRDefault="008444F4" w:rsidP="004D799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1360" behindDoc="0" locked="0" layoutInCell="1" allowOverlap="1" wp14:anchorId="43A7CAA8" wp14:editId="17167024">
                <wp:simplePos x="0" y="0"/>
                <wp:positionH relativeFrom="column">
                  <wp:posOffset>1811020</wp:posOffset>
                </wp:positionH>
                <wp:positionV relativeFrom="paragraph">
                  <wp:posOffset>-2208</wp:posOffset>
                </wp:positionV>
                <wp:extent cx="2030095" cy="427355"/>
                <wp:effectExtent l="0" t="0" r="27305" b="10795"/>
                <wp:wrapNone/>
                <wp:docPr id="123" name="Прямоугольник 123"/>
                <wp:cNvGraphicFramePr/>
                <a:graphic xmlns:a="http://schemas.openxmlformats.org/drawingml/2006/main">
                  <a:graphicData uri="http://schemas.microsoft.com/office/word/2010/wordprocessingShape">
                    <wps:wsp>
                      <wps:cNvSpPr/>
                      <wps:spPr>
                        <a:xfrm>
                          <a:off x="0" y="0"/>
                          <a:ext cx="2030095" cy="427355"/>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Pr="009E65BE" w:rsidRDefault="00973AE9" w:rsidP="009E65BE">
                            <w:pPr>
                              <w:jc w:val="center"/>
                              <w:rPr>
                                <w:rFonts w:ascii="Times New Roman" w:hAnsi="Times New Roman" w:cs="Times New Roman"/>
                                <w:sz w:val="28"/>
                                <w:szCs w:val="28"/>
                              </w:rPr>
                            </w:pPr>
                            <w:r w:rsidRPr="009E65BE">
                              <w:rPr>
                                <w:rFonts w:ascii="Times New Roman" w:hAnsi="Times New Roman" w:cs="Times New Roman"/>
                                <w:sz w:val="28"/>
                                <w:szCs w:val="28"/>
                              </w:rPr>
                              <w:t>Целевая аудитория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3" o:spid="_x0000_s1049" style="position:absolute;left:0;text-align:left;margin-left:142.6pt;margin-top:-.15pt;width:159.85pt;height:33.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" fillcolor="white [3201]" strokecolor="black [3200]" strokeweight="2pt">
                <v:textbox>
                  <w:txbxContent>
                    <w:p w:rsidR="00973AE9" w:rsidRPr="009E65BE" w:rsidRDefault="00973AE9" w:rsidP="009E65BE">
                      <w:pPr>
                        <w:jc w:val="center"/>
                        <w:rPr>
                          <w:rFonts w:ascii="Times New Roman" w:hAnsi="Times New Roman" w:cs="Times New Roman"/>
                          <w:sz w:val="28"/>
                          <w:szCs w:val="28"/>
                        </w:rPr>
                      </w:pPr>
                      <w:r w:rsidRPr="009E65BE">
                        <w:rPr>
                          <w:rFonts w:ascii="Times New Roman" w:hAnsi="Times New Roman" w:cs="Times New Roman"/>
                          <w:sz w:val="28"/>
                          <w:szCs w:val="28"/>
                        </w:rPr>
                        <w:t>Целевая аудитория</w:t>
                      </w:r>
                    </w:p>
                  </w:txbxContent>
                </v:textbox>
              </v:rect>
            </w:pict>
          </mc:Fallback>
        </mc:AlternateContent>
      </w:r>
    </w:p>
    <w:p w:rsidR="004D799A" w:rsidRDefault="008444F4" w:rsidP="004D799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2384" behindDoc="0" locked="0" layoutInCell="1" allowOverlap="1" wp14:anchorId="1DA5A057" wp14:editId="7604DA4E">
                <wp:simplePos x="0" y="0"/>
                <wp:positionH relativeFrom="column">
                  <wp:posOffset>567690</wp:posOffset>
                </wp:positionH>
                <wp:positionV relativeFrom="paragraph">
                  <wp:posOffset>124460</wp:posOffset>
                </wp:positionV>
                <wp:extent cx="1234440" cy="609600"/>
                <wp:effectExtent l="38100" t="0" r="22860" b="57150"/>
                <wp:wrapNone/>
                <wp:docPr id="131" name="Прямая со стрелкой 131"/>
                <wp:cNvGraphicFramePr/>
                <a:graphic xmlns:a="http://schemas.openxmlformats.org/drawingml/2006/main">
                  <a:graphicData uri="http://schemas.microsoft.com/office/word/2010/wordprocessingShape">
                    <wps:wsp>
                      <wps:cNvCnPr/>
                      <wps:spPr>
                        <a:xfrm flipH="1">
                          <a:off x="0" y="0"/>
                          <a:ext cx="1234440" cy="609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131" o:spid="_x0000_s1026" type="#_x0000_t32" style="position:absolute;margin-left:44.7pt;margin-top:9.8pt;width:97.2pt;height:48pt;flip:x;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" strokecolor="black [3040]">
                <v:stroke endarrow="open"/>
              </v:shape>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3408" behindDoc="0" locked="0" layoutInCell="1" allowOverlap="1" wp14:anchorId="7E783E56" wp14:editId="65FC5DC1">
                <wp:simplePos x="0" y="0"/>
                <wp:positionH relativeFrom="column">
                  <wp:posOffset>3848735</wp:posOffset>
                </wp:positionH>
                <wp:positionV relativeFrom="paragraph">
                  <wp:posOffset>125730</wp:posOffset>
                </wp:positionV>
                <wp:extent cx="1115695" cy="542925"/>
                <wp:effectExtent l="0" t="0" r="84455" b="66675"/>
                <wp:wrapNone/>
                <wp:docPr id="139" name="Прямая со стрелкой 139"/>
                <wp:cNvGraphicFramePr/>
                <a:graphic xmlns:a="http://schemas.openxmlformats.org/drawingml/2006/main">
                  <a:graphicData uri="http://schemas.microsoft.com/office/word/2010/wordprocessingShape">
                    <wps:wsp>
                      <wps:cNvCnPr/>
                      <wps:spPr>
                        <a:xfrm>
                          <a:off x="0" y="0"/>
                          <a:ext cx="1115695" cy="542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Прямая со стрелкой 139" o:spid="_x0000_s1026" type="#_x0000_t32" style="position:absolute;margin-left:303.05pt;margin-top:9.9pt;width:87.85pt;height:42.7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" strokecolor="black [3040]">
                <v:stroke endarrow="open"/>
              </v:shape>
            </w:pict>
          </mc:Fallback>
        </mc:AlternateContent>
      </w:r>
    </w:p>
    <w:p w:rsidR="004D799A" w:rsidRDefault="004D799A" w:rsidP="004D799A">
      <w:pPr>
        <w:spacing w:after="0" w:line="360" w:lineRule="auto"/>
        <w:ind w:firstLine="709"/>
        <w:jc w:val="both"/>
        <w:rPr>
          <w:rFonts w:ascii="Times New Roman" w:eastAsia="Times New Roman" w:hAnsi="Times New Roman" w:cs="Times New Roman"/>
          <w:sz w:val="28"/>
          <w:szCs w:val="28"/>
          <w:lang w:eastAsia="ru-RU"/>
        </w:rPr>
      </w:pPr>
    </w:p>
    <w:p w:rsidR="004D799A" w:rsidRDefault="008444F4" w:rsidP="004D799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4432" behindDoc="0" locked="0" layoutInCell="1" allowOverlap="1" wp14:anchorId="5DC1738E" wp14:editId="617AEFC4">
                <wp:simplePos x="0" y="0"/>
                <wp:positionH relativeFrom="column">
                  <wp:posOffset>-15875</wp:posOffset>
                </wp:positionH>
                <wp:positionV relativeFrom="paragraph">
                  <wp:posOffset>153670</wp:posOffset>
                </wp:positionV>
                <wp:extent cx="1389380" cy="709295"/>
                <wp:effectExtent l="0" t="0" r="20320" b="14605"/>
                <wp:wrapNone/>
                <wp:docPr id="140" name="Прямоугольник 140"/>
                <wp:cNvGraphicFramePr/>
                <a:graphic xmlns:a="http://schemas.openxmlformats.org/drawingml/2006/main">
                  <a:graphicData uri="http://schemas.microsoft.com/office/word/2010/wordprocessingShape">
                    <wps:wsp>
                      <wps:cNvSpPr/>
                      <wps:spPr>
                        <a:xfrm>
                          <a:off x="0" y="0"/>
                          <a:ext cx="1389380" cy="709295"/>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Pr="007200D2" w:rsidRDefault="00973AE9" w:rsidP="009E65BE">
                            <w:pPr>
                              <w:jc w:val="center"/>
                              <w:rPr>
                                <w:rFonts w:ascii="Times New Roman" w:hAnsi="Times New Roman" w:cs="Times New Roman"/>
                                <w:sz w:val="28"/>
                                <w:szCs w:val="28"/>
                              </w:rPr>
                            </w:pPr>
                            <w:r w:rsidRPr="007200D2">
                              <w:rPr>
                                <w:rFonts w:ascii="Times New Roman" w:hAnsi="Times New Roman" w:cs="Times New Roman"/>
                                <w:sz w:val="28"/>
                                <w:szCs w:val="28"/>
                              </w:rPr>
                              <w:t>Первичная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40" o:spid="_x0000_s1050" style="position:absolute;left:0;text-align:left;margin-left:-1.25pt;margin-top:12.1pt;width:109.4pt;height:55.8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" fillcolor="white [3201]" strokecolor="black [3200]" strokeweight="2pt">
                <v:textbox>
                  <w:txbxContent>
                    <w:p w:rsidR="00973AE9" w:rsidRPr="007200D2" w:rsidRDefault="00973AE9" w:rsidP="009E65BE">
                      <w:pPr>
                        <w:jc w:val="center"/>
                        <w:rPr>
                          <w:rFonts w:ascii="Times New Roman" w:hAnsi="Times New Roman" w:cs="Times New Roman"/>
                          <w:sz w:val="28"/>
                          <w:szCs w:val="28"/>
                        </w:rPr>
                      </w:pPr>
                      <w:r w:rsidRPr="007200D2">
                        <w:rPr>
                          <w:rFonts w:ascii="Times New Roman" w:hAnsi="Times New Roman" w:cs="Times New Roman"/>
                          <w:sz w:val="28"/>
                          <w:szCs w:val="28"/>
                        </w:rPr>
                        <w:t>Первичная</w:t>
                      </w:r>
                    </w:p>
                  </w:txbxContent>
                </v:textbox>
              </v:rect>
            </w:pict>
          </mc:Fallback>
        </mc:AlternateContent>
      </w:r>
      <w:r w:rsidR="009B38E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14:anchorId="554CB0A1" wp14:editId="7A20F770">
                <wp:simplePos x="0" y="0"/>
                <wp:positionH relativeFrom="column">
                  <wp:posOffset>4082415</wp:posOffset>
                </wp:positionH>
                <wp:positionV relativeFrom="paragraph">
                  <wp:posOffset>123835</wp:posOffset>
                </wp:positionV>
                <wp:extent cx="1866900" cy="409575"/>
                <wp:effectExtent l="0" t="0" r="19050" b="28575"/>
                <wp:wrapNone/>
                <wp:docPr id="141" name="Прямоугольник 141"/>
                <wp:cNvGraphicFramePr/>
                <a:graphic xmlns:a="http://schemas.openxmlformats.org/drawingml/2006/main">
                  <a:graphicData uri="http://schemas.microsoft.com/office/word/2010/wordprocessingShape">
                    <wps:wsp>
                      <wps:cNvSpPr/>
                      <wps:spPr>
                        <a:xfrm>
                          <a:off x="0" y="0"/>
                          <a:ext cx="1866900" cy="409575"/>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Pr="007200D2" w:rsidRDefault="00973AE9" w:rsidP="009B38E1">
                            <w:pPr>
                              <w:ind w:right="55"/>
                              <w:jc w:val="center"/>
                              <w:rPr>
                                <w:rFonts w:ascii="Times New Roman" w:hAnsi="Times New Roman" w:cs="Times New Roman"/>
                                <w:sz w:val="28"/>
                              </w:rPr>
                            </w:pPr>
                            <w:r w:rsidRPr="007200D2">
                              <w:rPr>
                                <w:rFonts w:ascii="Times New Roman" w:hAnsi="Times New Roman" w:cs="Times New Roman"/>
                                <w:sz w:val="28"/>
                              </w:rPr>
                              <w:t>Вторичная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1" o:spid="_x0000_s1051" style="position:absolute;left:0;text-align:left;margin-left:321.45pt;margin-top:9.75pt;width:147pt;height:3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" fillcolor="white [3201]" strokecolor="black [3200]" strokeweight="2pt">
                <v:textbox>
                  <w:txbxContent>
                    <w:p w:rsidR="00973AE9" w:rsidRPr="007200D2" w:rsidRDefault="00973AE9" w:rsidP="009B38E1">
                      <w:pPr>
                        <w:ind w:right="55"/>
                        <w:jc w:val="center"/>
                        <w:rPr>
                          <w:rFonts w:ascii="Times New Roman" w:hAnsi="Times New Roman" w:cs="Times New Roman"/>
                          <w:sz w:val="28"/>
                        </w:rPr>
                      </w:pPr>
                      <w:r w:rsidRPr="007200D2">
                        <w:rPr>
                          <w:rFonts w:ascii="Times New Roman" w:hAnsi="Times New Roman" w:cs="Times New Roman"/>
                          <w:sz w:val="28"/>
                        </w:rPr>
                        <w:t>Вторичная</w:t>
                      </w:r>
                    </w:p>
                  </w:txbxContent>
                </v:textbox>
              </v:rect>
            </w:pict>
          </mc:Fallback>
        </mc:AlternateContent>
      </w:r>
    </w:p>
    <w:p w:rsidR="004D799A" w:rsidRDefault="004D799A" w:rsidP="004D799A">
      <w:pPr>
        <w:spacing w:after="0" w:line="360" w:lineRule="auto"/>
        <w:ind w:firstLine="709"/>
        <w:jc w:val="both"/>
        <w:rPr>
          <w:rFonts w:ascii="Times New Roman" w:eastAsia="Times New Roman" w:hAnsi="Times New Roman" w:cs="Times New Roman"/>
          <w:sz w:val="28"/>
          <w:szCs w:val="28"/>
          <w:lang w:eastAsia="ru-RU"/>
        </w:rPr>
      </w:pPr>
    </w:p>
    <w:p w:rsidR="004D799A" w:rsidRDefault="008444F4" w:rsidP="004D799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6480" behindDoc="0" locked="0" layoutInCell="1" allowOverlap="1" wp14:anchorId="1D935333" wp14:editId="37EB8E70">
                <wp:simplePos x="0" y="0"/>
                <wp:positionH relativeFrom="column">
                  <wp:posOffset>120015</wp:posOffset>
                </wp:positionH>
                <wp:positionV relativeFrom="paragraph">
                  <wp:posOffset>240665</wp:posOffset>
                </wp:positionV>
                <wp:extent cx="1905" cy="1676400"/>
                <wp:effectExtent l="0" t="0" r="36195" b="19050"/>
                <wp:wrapNone/>
                <wp:docPr id="142" name="Прямая соединительная линия 142"/>
                <wp:cNvGraphicFramePr/>
                <a:graphic xmlns:a="http://schemas.openxmlformats.org/drawingml/2006/main">
                  <a:graphicData uri="http://schemas.microsoft.com/office/word/2010/wordprocessingShape">
                    <wps:wsp>
                      <wps:cNvCnPr/>
                      <wps:spPr>
                        <a:xfrm flipH="1">
                          <a:off x="0" y="0"/>
                          <a:ext cx="1905" cy="1676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2"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8.95pt" to="9.6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" strokecolor="black [3040]"/>
            </w:pict>
          </mc:Fallback>
        </mc:AlternateContent>
      </w:r>
    </w:p>
    <w:p w:rsidR="004D799A" w:rsidRDefault="008444F4" w:rsidP="004D799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7504" behindDoc="0" locked="0" layoutInCell="1" allowOverlap="1" wp14:anchorId="251E0D0F" wp14:editId="0CE7B957">
                <wp:simplePos x="0" y="0"/>
                <wp:positionH relativeFrom="column">
                  <wp:posOffset>140335</wp:posOffset>
                </wp:positionH>
                <wp:positionV relativeFrom="paragraph">
                  <wp:posOffset>274955</wp:posOffset>
                </wp:positionV>
                <wp:extent cx="581660" cy="0"/>
                <wp:effectExtent l="0" t="0" r="27940" b="19050"/>
                <wp:wrapNone/>
                <wp:docPr id="143" name="Прямая соединительная линия 143"/>
                <wp:cNvGraphicFramePr/>
                <a:graphic xmlns:a="http://schemas.openxmlformats.org/drawingml/2006/main">
                  <a:graphicData uri="http://schemas.microsoft.com/office/word/2010/wordprocessingShape">
                    <wps:wsp>
                      <wps:cNvCnPr/>
                      <wps:spPr>
                        <a:xfrm>
                          <a:off x="0" y="0"/>
                          <a:ext cx="581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3"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pt,21.65pt" to="56.8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" strokecolor="black [304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1600" behindDoc="0" locked="0" layoutInCell="1" allowOverlap="1" wp14:anchorId="08048E68" wp14:editId="31D7E7BA">
                <wp:simplePos x="0" y="0"/>
                <wp:positionH relativeFrom="column">
                  <wp:posOffset>720090</wp:posOffset>
                </wp:positionH>
                <wp:positionV relativeFrom="paragraph">
                  <wp:posOffset>73025</wp:posOffset>
                </wp:positionV>
                <wp:extent cx="1616710" cy="344170"/>
                <wp:effectExtent l="0" t="0" r="21590" b="17780"/>
                <wp:wrapNone/>
                <wp:docPr id="147" name="Прямоугольник 147"/>
                <wp:cNvGraphicFramePr/>
                <a:graphic xmlns:a="http://schemas.openxmlformats.org/drawingml/2006/main">
                  <a:graphicData uri="http://schemas.microsoft.com/office/word/2010/wordprocessingShape">
                    <wps:wsp>
                      <wps:cNvSpPr/>
                      <wps:spPr>
                        <a:xfrm>
                          <a:off x="0" y="0"/>
                          <a:ext cx="1616710" cy="344170"/>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Pr="007200D2" w:rsidRDefault="00973AE9" w:rsidP="009E65BE">
                            <w:pPr>
                              <w:jc w:val="center"/>
                              <w:rPr>
                                <w:rFonts w:ascii="Times New Roman" w:hAnsi="Times New Roman" w:cs="Times New Roman"/>
                                <w:sz w:val="28"/>
                              </w:rPr>
                            </w:pPr>
                            <w:r w:rsidRPr="007200D2">
                              <w:rPr>
                                <w:rFonts w:ascii="Times New Roman" w:hAnsi="Times New Roman" w:cs="Times New Roman"/>
                                <w:sz w:val="28"/>
                              </w:rPr>
                              <w:t>географические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7" o:spid="_x0000_s1052" style="position:absolute;left:0;text-align:left;margin-left:56.7pt;margin-top:5.75pt;width:127.3pt;height:27.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" fillcolor="white [3201]" strokecolor="black [3200]" strokeweight="2pt">
                <v:textbox>
                  <w:txbxContent>
                    <w:p w:rsidR="00973AE9" w:rsidRPr="007200D2" w:rsidRDefault="00973AE9" w:rsidP="009E65BE">
                      <w:pPr>
                        <w:jc w:val="center"/>
                        <w:rPr>
                          <w:rFonts w:ascii="Times New Roman" w:hAnsi="Times New Roman" w:cs="Times New Roman"/>
                          <w:sz w:val="28"/>
                        </w:rPr>
                      </w:pPr>
                      <w:r w:rsidRPr="007200D2">
                        <w:rPr>
                          <w:rFonts w:ascii="Times New Roman" w:hAnsi="Times New Roman" w:cs="Times New Roman"/>
                          <w:sz w:val="28"/>
                        </w:rPr>
                        <w:t>географические</w:t>
                      </w:r>
                    </w:p>
                  </w:txbxContent>
                </v:textbox>
              </v:rect>
            </w:pict>
          </mc:Fallback>
        </mc:AlternateContent>
      </w:r>
    </w:p>
    <w:p w:rsidR="004D799A" w:rsidRDefault="008444F4" w:rsidP="004D799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2624" behindDoc="0" locked="0" layoutInCell="1" allowOverlap="1" wp14:anchorId="42E19589" wp14:editId="63328B7C">
                <wp:simplePos x="0" y="0"/>
                <wp:positionH relativeFrom="column">
                  <wp:posOffset>720725</wp:posOffset>
                </wp:positionH>
                <wp:positionV relativeFrom="paragraph">
                  <wp:posOffset>112395</wp:posOffset>
                </wp:positionV>
                <wp:extent cx="1616710" cy="400050"/>
                <wp:effectExtent l="0" t="0" r="21590" b="19050"/>
                <wp:wrapNone/>
                <wp:docPr id="148" name="Прямоугольник 148"/>
                <wp:cNvGraphicFramePr/>
                <a:graphic xmlns:a="http://schemas.openxmlformats.org/drawingml/2006/main">
                  <a:graphicData uri="http://schemas.microsoft.com/office/word/2010/wordprocessingShape">
                    <wps:wsp>
                      <wps:cNvSpPr/>
                      <wps:spPr>
                        <a:xfrm>
                          <a:off x="0" y="0"/>
                          <a:ext cx="1616710" cy="400050"/>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Pr="007200D2" w:rsidRDefault="00973AE9" w:rsidP="009E65BE">
                            <w:pPr>
                              <w:jc w:val="center"/>
                              <w:rPr>
                                <w:rFonts w:ascii="Times New Roman" w:hAnsi="Times New Roman" w:cs="Times New Roman"/>
                                <w:sz w:val="28"/>
                              </w:rPr>
                            </w:pPr>
                            <w:r w:rsidRPr="007200D2">
                              <w:rPr>
                                <w:rFonts w:ascii="Times New Roman" w:hAnsi="Times New Roman" w:cs="Times New Roman"/>
                                <w:sz w:val="28"/>
                              </w:rPr>
                              <w:t>демографические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8" o:spid="_x0000_s1053" style="position:absolute;left:0;text-align:left;margin-left:56.75pt;margin-top:8.85pt;width:127.3pt;height:3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" fillcolor="white [3201]" strokecolor="black [3200]" strokeweight="2pt">
                <v:textbox>
                  <w:txbxContent>
                    <w:p w:rsidR="00973AE9" w:rsidRPr="007200D2" w:rsidRDefault="00973AE9" w:rsidP="009E65BE">
                      <w:pPr>
                        <w:jc w:val="center"/>
                        <w:rPr>
                          <w:rFonts w:ascii="Times New Roman" w:hAnsi="Times New Roman" w:cs="Times New Roman"/>
                          <w:sz w:val="28"/>
                        </w:rPr>
                      </w:pPr>
                      <w:r w:rsidRPr="007200D2">
                        <w:rPr>
                          <w:rFonts w:ascii="Times New Roman" w:hAnsi="Times New Roman" w:cs="Times New Roman"/>
                          <w:sz w:val="28"/>
                        </w:rPr>
                        <w:t>демографические</w:t>
                      </w:r>
                    </w:p>
                  </w:txbxContent>
                </v:textbox>
              </v:rect>
            </w:pict>
          </mc:Fallback>
        </mc:AlternateContent>
      </w:r>
    </w:p>
    <w:p w:rsidR="004D799A" w:rsidRDefault="008444F4" w:rsidP="004D799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3648" behindDoc="0" locked="0" layoutInCell="1" allowOverlap="1" wp14:anchorId="1CFD7091" wp14:editId="41D41A2E">
                <wp:simplePos x="0" y="0"/>
                <wp:positionH relativeFrom="column">
                  <wp:posOffset>720090</wp:posOffset>
                </wp:positionH>
                <wp:positionV relativeFrom="paragraph">
                  <wp:posOffset>203835</wp:posOffset>
                </wp:positionV>
                <wp:extent cx="1616710" cy="342900"/>
                <wp:effectExtent l="0" t="0" r="21590" b="19050"/>
                <wp:wrapNone/>
                <wp:docPr id="149" name="Прямоугольник 149"/>
                <wp:cNvGraphicFramePr/>
                <a:graphic xmlns:a="http://schemas.openxmlformats.org/drawingml/2006/main">
                  <a:graphicData uri="http://schemas.microsoft.com/office/word/2010/wordprocessingShape">
                    <wps:wsp>
                      <wps:cNvSpPr/>
                      <wps:spPr>
                        <a:xfrm>
                          <a:off x="0" y="0"/>
                          <a:ext cx="1616710" cy="342900"/>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Pr="007200D2" w:rsidRDefault="00973AE9" w:rsidP="009E65BE">
                            <w:pPr>
                              <w:jc w:val="center"/>
                              <w:rPr>
                                <w:rFonts w:ascii="Times New Roman" w:hAnsi="Times New Roman" w:cs="Times New Roman"/>
                                <w:sz w:val="28"/>
                              </w:rPr>
                            </w:pPr>
                            <w:r w:rsidRPr="007200D2">
                              <w:rPr>
                                <w:rFonts w:ascii="Times New Roman" w:hAnsi="Times New Roman" w:cs="Times New Roman"/>
                                <w:sz w:val="28"/>
                              </w:rPr>
                              <w:t>экономические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9" o:spid="_x0000_s1054" style="position:absolute;left:0;text-align:left;margin-left:56.7pt;margin-top:16.05pt;width:127.3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" fillcolor="white [3201]" strokecolor="black [3200]" strokeweight="2pt">
                <v:textbox>
                  <w:txbxContent>
                    <w:p w:rsidR="00973AE9" w:rsidRPr="007200D2" w:rsidRDefault="00973AE9" w:rsidP="009E65BE">
                      <w:pPr>
                        <w:jc w:val="center"/>
                        <w:rPr>
                          <w:rFonts w:ascii="Times New Roman" w:hAnsi="Times New Roman" w:cs="Times New Roman"/>
                          <w:sz w:val="28"/>
                        </w:rPr>
                      </w:pPr>
                      <w:r w:rsidRPr="007200D2">
                        <w:rPr>
                          <w:rFonts w:ascii="Times New Roman" w:hAnsi="Times New Roman" w:cs="Times New Roman"/>
                          <w:sz w:val="28"/>
                        </w:rPr>
                        <w:t>экономические</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8528" behindDoc="0" locked="0" layoutInCell="1" allowOverlap="1" wp14:anchorId="7BC43B4B" wp14:editId="3223A854">
                <wp:simplePos x="0" y="0"/>
                <wp:positionH relativeFrom="column">
                  <wp:posOffset>129540</wp:posOffset>
                </wp:positionH>
                <wp:positionV relativeFrom="paragraph">
                  <wp:posOffset>46355</wp:posOffset>
                </wp:positionV>
                <wp:extent cx="581025" cy="0"/>
                <wp:effectExtent l="0" t="0" r="9525" b="19050"/>
                <wp:wrapNone/>
                <wp:docPr id="144" name="Прямая соединительная линия 144"/>
                <wp:cNvGraphicFramePr/>
                <a:graphic xmlns:a="http://schemas.openxmlformats.org/drawingml/2006/main">
                  <a:graphicData uri="http://schemas.microsoft.com/office/word/2010/wordprocessingShape">
                    <wps:wsp>
                      <wps:cNvCnPr/>
                      <wps:spPr>
                        <a:xfrm>
                          <a:off x="0" y="0"/>
                          <a:ext cx="581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144" o:spid="_x0000_s1026" style="position:absolute;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pt,3.65pt" to="55.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" strokecolor="black [3040]"/>
            </w:pict>
          </mc:Fallback>
        </mc:AlternateContent>
      </w:r>
    </w:p>
    <w:p w:rsidR="004D799A" w:rsidRDefault="008444F4" w:rsidP="004D799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4672" behindDoc="0" locked="0" layoutInCell="1" allowOverlap="1" wp14:anchorId="467F78F7" wp14:editId="2350665C">
                <wp:simplePos x="0" y="0"/>
                <wp:positionH relativeFrom="column">
                  <wp:posOffset>720725</wp:posOffset>
                </wp:positionH>
                <wp:positionV relativeFrom="paragraph">
                  <wp:posOffset>245110</wp:posOffset>
                </wp:positionV>
                <wp:extent cx="1616710" cy="361950"/>
                <wp:effectExtent l="0" t="0" r="21590" b="19050"/>
                <wp:wrapNone/>
                <wp:docPr id="150" name="Прямоугольник 150"/>
                <wp:cNvGraphicFramePr/>
                <a:graphic xmlns:a="http://schemas.openxmlformats.org/drawingml/2006/main">
                  <a:graphicData uri="http://schemas.microsoft.com/office/word/2010/wordprocessingShape">
                    <wps:wsp>
                      <wps:cNvSpPr/>
                      <wps:spPr>
                        <a:xfrm>
                          <a:off x="0" y="0"/>
                          <a:ext cx="1616710" cy="361950"/>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Pr="007200D2" w:rsidRDefault="00973AE9" w:rsidP="009E65BE">
                            <w:pPr>
                              <w:jc w:val="center"/>
                              <w:rPr>
                                <w:rFonts w:ascii="Times New Roman" w:hAnsi="Times New Roman" w:cs="Times New Roman"/>
                                <w:sz w:val="28"/>
                              </w:rPr>
                            </w:pPr>
                            <w:r w:rsidRPr="007200D2">
                              <w:rPr>
                                <w:rFonts w:ascii="Times New Roman" w:hAnsi="Times New Roman" w:cs="Times New Roman"/>
                                <w:sz w:val="28"/>
                              </w:rPr>
                              <w:t>психологические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0" o:spid="_x0000_s1055" style="position:absolute;left:0;text-align:left;margin-left:56.75pt;margin-top:19.3pt;width:127.3pt;height:2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" fillcolor="white [3201]" strokecolor="black [3200]" strokeweight="2pt">
                <v:textbox>
                  <w:txbxContent>
                    <w:p w:rsidR="00973AE9" w:rsidRPr="007200D2" w:rsidRDefault="00973AE9" w:rsidP="009E65BE">
                      <w:pPr>
                        <w:jc w:val="center"/>
                        <w:rPr>
                          <w:rFonts w:ascii="Times New Roman" w:hAnsi="Times New Roman" w:cs="Times New Roman"/>
                          <w:sz w:val="28"/>
                        </w:rPr>
                      </w:pPr>
                      <w:r w:rsidRPr="007200D2">
                        <w:rPr>
                          <w:rFonts w:ascii="Times New Roman" w:hAnsi="Times New Roman" w:cs="Times New Roman"/>
                          <w:sz w:val="28"/>
                        </w:rPr>
                        <w:t>психологические</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9552" behindDoc="0" locked="0" layoutInCell="1" allowOverlap="1" wp14:anchorId="18657D2A" wp14:editId="087F6A36">
                <wp:simplePos x="0" y="0"/>
                <wp:positionH relativeFrom="column">
                  <wp:posOffset>139065</wp:posOffset>
                </wp:positionH>
                <wp:positionV relativeFrom="paragraph">
                  <wp:posOffset>139700</wp:posOffset>
                </wp:positionV>
                <wp:extent cx="581025" cy="0"/>
                <wp:effectExtent l="0" t="0" r="9525" b="19050"/>
                <wp:wrapNone/>
                <wp:docPr id="145" name="Прямая соединительная линия 145"/>
                <wp:cNvGraphicFramePr/>
                <a:graphic xmlns:a="http://schemas.openxmlformats.org/drawingml/2006/main">
                  <a:graphicData uri="http://schemas.microsoft.com/office/word/2010/wordprocessingShape">
                    <wps:wsp>
                      <wps:cNvCnPr/>
                      <wps:spPr>
                        <a:xfrm>
                          <a:off x="0" y="0"/>
                          <a:ext cx="581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45"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11pt" to="56.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" strokecolor="black [3040]"/>
            </w:pict>
          </mc:Fallback>
        </mc:AlternateContent>
      </w:r>
    </w:p>
    <w:p w:rsidR="004D799A" w:rsidRDefault="008444F4" w:rsidP="004D799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6720" behindDoc="0" locked="0" layoutInCell="1" allowOverlap="1" wp14:anchorId="4516CF7F" wp14:editId="172324F0">
                <wp:simplePos x="0" y="0"/>
                <wp:positionH relativeFrom="column">
                  <wp:posOffset>720725</wp:posOffset>
                </wp:positionH>
                <wp:positionV relativeFrom="paragraph">
                  <wp:posOffset>300990</wp:posOffset>
                </wp:positionV>
                <wp:extent cx="1616710" cy="342900"/>
                <wp:effectExtent l="0" t="0" r="21590" b="19050"/>
                <wp:wrapNone/>
                <wp:docPr id="152" name="Прямоугольник 152"/>
                <wp:cNvGraphicFramePr/>
                <a:graphic xmlns:a="http://schemas.openxmlformats.org/drawingml/2006/main">
                  <a:graphicData uri="http://schemas.microsoft.com/office/word/2010/wordprocessingShape">
                    <wps:wsp>
                      <wps:cNvSpPr/>
                      <wps:spPr>
                        <a:xfrm>
                          <a:off x="0" y="0"/>
                          <a:ext cx="1616710" cy="342900"/>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Pr="007200D2" w:rsidRDefault="00973AE9" w:rsidP="00625AF2">
                            <w:pPr>
                              <w:jc w:val="center"/>
                              <w:rPr>
                                <w:rFonts w:ascii="Times New Roman" w:hAnsi="Times New Roman" w:cs="Times New Roman"/>
                                <w:sz w:val="28"/>
                              </w:rPr>
                            </w:pPr>
                            <w:r w:rsidRPr="007200D2">
                              <w:rPr>
                                <w:rFonts w:ascii="Times New Roman" w:hAnsi="Times New Roman" w:cs="Times New Roman"/>
                                <w:sz w:val="28"/>
                              </w:rPr>
                              <w:t>поведенческие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2" o:spid="_x0000_s1056" style="position:absolute;left:0;text-align:left;margin-left:56.75pt;margin-top:23.7pt;width:127.3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" fillcolor="white [3201]" strokecolor="black [3200]" strokeweight="2pt">
                <v:textbox>
                  <w:txbxContent>
                    <w:p w:rsidR="00973AE9" w:rsidRPr="007200D2" w:rsidRDefault="00973AE9" w:rsidP="00625AF2">
                      <w:pPr>
                        <w:jc w:val="center"/>
                        <w:rPr>
                          <w:rFonts w:ascii="Times New Roman" w:hAnsi="Times New Roman" w:cs="Times New Roman"/>
                          <w:sz w:val="28"/>
                        </w:rPr>
                      </w:pPr>
                      <w:r w:rsidRPr="007200D2">
                        <w:rPr>
                          <w:rFonts w:ascii="Times New Roman" w:hAnsi="Times New Roman" w:cs="Times New Roman"/>
                          <w:sz w:val="28"/>
                        </w:rPr>
                        <w:t>поведенческие</w:t>
                      </w:r>
                    </w:p>
                  </w:txbxContent>
                </v:textbox>
              </v:rect>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0576" behindDoc="0" locked="0" layoutInCell="1" allowOverlap="1" wp14:anchorId="175716D4" wp14:editId="03138FC9">
                <wp:simplePos x="0" y="0"/>
                <wp:positionH relativeFrom="column">
                  <wp:posOffset>118745</wp:posOffset>
                </wp:positionH>
                <wp:positionV relativeFrom="paragraph">
                  <wp:posOffset>154305</wp:posOffset>
                </wp:positionV>
                <wp:extent cx="593725" cy="0"/>
                <wp:effectExtent l="0" t="0" r="15875" b="19050"/>
                <wp:wrapNone/>
                <wp:docPr id="146" name="Прямая соединительная линия 146"/>
                <wp:cNvGraphicFramePr/>
                <a:graphic xmlns:a="http://schemas.openxmlformats.org/drawingml/2006/main">
                  <a:graphicData uri="http://schemas.microsoft.com/office/word/2010/wordprocessingShape">
                    <wps:wsp>
                      <wps:cNvCnPr/>
                      <wps:spPr>
                        <a:xfrm>
                          <a:off x="0" y="0"/>
                          <a:ext cx="593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146"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9.35pt,12.15pt" to="56.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" strokecolor="black [3040]"/>
            </w:pict>
          </mc:Fallback>
        </mc:AlternateContent>
      </w:r>
    </w:p>
    <w:p w:rsidR="004D799A" w:rsidRDefault="008444F4" w:rsidP="004D799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05696" behindDoc="0" locked="0" layoutInCell="1" allowOverlap="1" wp14:anchorId="207FB5CD" wp14:editId="5E6E35E7">
                <wp:simplePos x="0" y="0"/>
                <wp:positionH relativeFrom="column">
                  <wp:posOffset>120015</wp:posOffset>
                </wp:positionH>
                <wp:positionV relativeFrom="paragraph">
                  <wp:posOffset>76835</wp:posOffset>
                </wp:positionV>
                <wp:extent cx="590550" cy="9525"/>
                <wp:effectExtent l="0" t="0" r="19050" b="28575"/>
                <wp:wrapNone/>
                <wp:docPr id="151" name="Прямая соединительная линия 151"/>
                <wp:cNvGraphicFramePr/>
                <a:graphic xmlns:a="http://schemas.openxmlformats.org/drawingml/2006/main">
                  <a:graphicData uri="http://schemas.microsoft.com/office/word/2010/wordprocessingShape">
                    <wps:wsp>
                      <wps:cNvCnPr/>
                      <wps:spPr>
                        <a:xfrm>
                          <a:off x="0" y="0"/>
                          <a:ext cx="5905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6.05pt" to="55.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" strokecolor="black [3040]"/>
            </w:pict>
          </mc:Fallback>
        </mc:AlternateContent>
      </w:r>
    </w:p>
    <w:p w:rsidR="00625AF2" w:rsidRPr="004D799A" w:rsidRDefault="00625AF2" w:rsidP="008444F4">
      <w:pPr>
        <w:spacing w:after="0" w:line="240" w:lineRule="auto"/>
        <w:ind w:firstLine="709"/>
        <w:jc w:val="both"/>
        <w:rPr>
          <w:rFonts w:ascii="Times New Roman" w:eastAsia="Times New Roman" w:hAnsi="Times New Roman" w:cs="Times New Roman"/>
          <w:sz w:val="28"/>
          <w:szCs w:val="28"/>
          <w:lang w:eastAsia="ru-RU"/>
        </w:rPr>
      </w:pPr>
    </w:p>
    <w:p w:rsidR="009E65BE" w:rsidRDefault="009E65BE" w:rsidP="008444F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A26FB6">
        <w:rPr>
          <w:rFonts w:ascii="Times New Roman" w:eastAsia="Times New Roman" w:hAnsi="Times New Roman" w:cs="Times New Roman"/>
          <w:sz w:val="28"/>
          <w:szCs w:val="28"/>
          <w:lang w:eastAsia="ru-RU"/>
        </w:rPr>
        <w:t>3.1 – Г</w:t>
      </w:r>
      <w:r>
        <w:rPr>
          <w:rFonts w:ascii="Times New Roman" w:eastAsia="Times New Roman" w:hAnsi="Times New Roman" w:cs="Times New Roman"/>
          <w:sz w:val="28"/>
          <w:szCs w:val="28"/>
          <w:lang w:eastAsia="ru-RU"/>
        </w:rPr>
        <w:t>руппы целевой аудитории</w:t>
      </w:r>
      <w:r w:rsidR="007200D2">
        <w:rPr>
          <w:rFonts w:ascii="Times New Roman" w:eastAsia="Times New Roman" w:hAnsi="Times New Roman" w:cs="Times New Roman"/>
          <w:sz w:val="28"/>
          <w:szCs w:val="28"/>
          <w:lang w:eastAsia="ru-RU"/>
        </w:rPr>
        <w:t xml:space="preserve"> (составлен автором)</w:t>
      </w:r>
    </w:p>
    <w:p w:rsidR="009E65BE" w:rsidRDefault="009E65BE" w:rsidP="009E65BE">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 первичной относят обычных покупателей, а к вторичной – бизнес-аудиторию (клиенты, поставщики, акционеры, сотрудники, бизнес-партнеры)</w:t>
      </w:r>
      <w:r w:rsidR="008F69C7">
        <w:rPr>
          <w:rFonts w:ascii="Times New Roman" w:eastAsia="Times New Roman" w:hAnsi="Times New Roman" w:cs="Times New Roman"/>
          <w:sz w:val="28"/>
          <w:szCs w:val="28"/>
          <w:lang w:eastAsia="ru-RU"/>
        </w:rPr>
        <w:t> </w:t>
      </w:r>
      <w:r w:rsidR="003329A5" w:rsidRPr="00182140">
        <w:rPr>
          <w:rFonts w:ascii="Times New Roman" w:eastAsia="Times New Roman" w:hAnsi="Times New Roman" w:cs="Times New Roman"/>
          <w:sz w:val="28"/>
          <w:szCs w:val="28"/>
          <w:lang w:eastAsia="ru-RU"/>
        </w:rPr>
        <w:t>[</w:t>
      </w:r>
      <w:r w:rsidR="0029427E">
        <w:rPr>
          <w:rFonts w:ascii="Times New Roman" w:eastAsia="Times New Roman" w:hAnsi="Times New Roman" w:cs="Times New Roman"/>
          <w:sz w:val="28"/>
          <w:szCs w:val="28"/>
          <w:lang w:eastAsia="ru-RU"/>
        </w:rPr>
        <w:t>49</w:t>
      </w:r>
      <w:r w:rsidR="003329A5" w:rsidRPr="0018214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Первичную группу целевой аудитории разделяют по следующим категориям:</w:t>
      </w:r>
    </w:p>
    <w:p w:rsidR="009E65BE" w:rsidRPr="00D5590B" w:rsidRDefault="00D5590B" w:rsidP="00D5590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w:t>
      </w:r>
      <w:r w:rsidR="009E65BE" w:rsidRPr="00D5590B">
        <w:rPr>
          <w:rFonts w:ascii="Times New Roman" w:eastAsia="Times New Roman" w:hAnsi="Times New Roman" w:cs="Times New Roman"/>
          <w:sz w:val="28"/>
          <w:szCs w:val="28"/>
          <w:lang w:eastAsia="ru-RU"/>
        </w:rPr>
        <w:t>еографическая (место, где человек живет, работает и приобрета</w:t>
      </w:r>
      <w:r>
        <w:rPr>
          <w:rFonts w:ascii="Times New Roman" w:eastAsia="Times New Roman" w:hAnsi="Times New Roman" w:cs="Times New Roman"/>
          <w:sz w:val="28"/>
          <w:szCs w:val="28"/>
          <w:lang w:eastAsia="ru-RU"/>
        </w:rPr>
        <w:t>ет товар),</w:t>
      </w:r>
    </w:p>
    <w:p w:rsidR="009E65BE" w:rsidRPr="00D5590B" w:rsidRDefault="00D5590B" w:rsidP="00D5590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w:t>
      </w:r>
      <w:r w:rsidR="009E65BE" w:rsidRPr="00D5590B">
        <w:rPr>
          <w:rFonts w:ascii="Times New Roman" w:eastAsia="Times New Roman" w:hAnsi="Times New Roman" w:cs="Times New Roman"/>
          <w:sz w:val="28"/>
          <w:szCs w:val="28"/>
          <w:lang w:eastAsia="ru-RU"/>
        </w:rPr>
        <w:t>емографическая (</w:t>
      </w:r>
      <w:r w:rsidR="00625AF2" w:rsidRPr="00D5590B">
        <w:rPr>
          <w:rFonts w:ascii="Times New Roman" w:eastAsia="Times New Roman" w:hAnsi="Times New Roman" w:cs="Times New Roman"/>
          <w:sz w:val="28"/>
          <w:szCs w:val="28"/>
          <w:lang w:eastAsia="ru-RU"/>
        </w:rPr>
        <w:t>национальность, профессия, образование, по</w:t>
      </w:r>
      <w:r>
        <w:rPr>
          <w:rFonts w:ascii="Times New Roman" w:eastAsia="Times New Roman" w:hAnsi="Times New Roman" w:cs="Times New Roman"/>
          <w:sz w:val="28"/>
          <w:szCs w:val="28"/>
          <w:lang w:eastAsia="ru-RU"/>
        </w:rPr>
        <w:t>л, возраст, семейное положение),</w:t>
      </w:r>
    </w:p>
    <w:p w:rsidR="00625AF2" w:rsidRPr="00D5590B" w:rsidRDefault="00D5590B" w:rsidP="00D5590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экономическая (уровень дохода),</w:t>
      </w:r>
    </w:p>
    <w:p w:rsidR="00625AF2" w:rsidRPr="00D5590B" w:rsidRDefault="00D5590B" w:rsidP="00D5590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00625AF2" w:rsidRPr="00D5590B">
        <w:rPr>
          <w:rFonts w:ascii="Times New Roman" w:eastAsia="Times New Roman" w:hAnsi="Times New Roman" w:cs="Times New Roman"/>
          <w:sz w:val="28"/>
          <w:szCs w:val="28"/>
          <w:lang w:eastAsia="ru-RU"/>
        </w:rPr>
        <w:t>сихологическая (жизненная позиция, социальная группа, обра</w:t>
      </w:r>
      <w:r>
        <w:rPr>
          <w:rFonts w:ascii="Times New Roman" w:eastAsia="Times New Roman" w:hAnsi="Times New Roman" w:cs="Times New Roman"/>
          <w:sz w:val="28"/>
          <w:szCs w:val="28"/>
          <w:lang w:eastAsia="ru-RU"/>
        </w:rPr>
        <w:t>з жизни, ценности),</w:t>
      </w:r>
    </w:p>
    <w:p w:rsidR="00625AF2" w:rsidRPr="00D5590B" w:rsidRDefault="00D5590B" w:rsidP="00D5590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00625AF2" w:rsidRPr="00D5590B">
        <w:rPr>
          <w:rFonts w:ascii="Times New Roman" w:eastAsia="Times New Roman" w:hAnsi="Times New Roman" w:cs="Times New Roman"/>
          <w:sz w:val="28"/>
          <w:szCs w:val="28"/>
          <w:lang w:eastAsia="ru-RU"/>
        </w:rPr>
        <w:t>оведенческие (частота и опыт использования продукта, степень лояльности к бренду и товару, повод и важность покупки).</w:t>
      </w:r>
    </w:p>
    <w:p w:rsidR="005A0C3F" w:rsidRDefault="004D799A" w:rsidP="005A0C3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Следующим этапом планирования стратегии ИМК выступает ее разработка, которая в свою очередь делится на 3 «ступени»:</w:t>
      </w:r>
    </w:p>
    <w:p w:rsidR="00A26FB6" w:rsidRDefault="00D5590B" w:rsidP="00D5590B">
      <w:pPr>
        <w:pStyle w:val="ab"/>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о</w:t>
      </w:r>
      <w:r w:rsidR="00625AF2" w:rsidRPr="003E7A14">
        <w:rPr>
          <w:rFonts w:ascii="Times New Roman" w:eastAsia="Times New Roman" w:hAnsi="Times New Roman" w:cs="Times New Roman"/>
          <w:sz w:val="28"/>
          <w:szCs w:val="28"/>
          <w:lang w:eastAsia="ru-RU"/>
        </w:rPr>
        <w:t xml:space="preserve">формление коммуникационных посланий. После определения целевых групп, на которые будет ориентирована стратегия ИМК, следует сформулировать коммуникационное сообщение для каждой из аудиторий: </w:t>
      </w:r>
    </w:p>
    <w:p w:rsidR="00A26FB6" w:rsidRPr="00D5590B" w:rsidRDefault="00D5590B" w:rsidP="00D5590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5AF2" w:rsidRPr="00D5590B">
        <w:rPr>
          <w:rFonts w:ascii="Times New Roman" w:eastAsia="Times New Roman" w:hAnsi="Times New Roman" w:cs="Times New Roman"/>
          <w:sz w:val="28"/>
          <w:szCs w:val="28"/>
          <w:lang w:eastAsia="ru-RU"/>
        </w:rPr>
        <w:t xml:space="preserve">функциональное – информирует об особенностях и полезности продукта или услуги; </w:t>
      </w:r>
    </w:p>
    <w:p w:rsidR="00A26FB6" w:rsidRDefault="00D5590B" w:rsidP="00D5590B">
      <w:pPr>
        <w:pStyle w:val="ab"/>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00625AF2" w:rsidRPr="003E7A14">
        <w:rPr>
          <w:rFonts w:ascii="Times New Roman" w:eastAsia="Times New Roman" w:hAnsi="Times New Roman" w:cs="Times New Roman"/>
          <w:sz w:val="28"/>
          <w:szCs w:val="28"/>
          <w:lang w:eastAsia="ru-RU"/>
        </w:rPr>
        <w:t xml:space="preserve">оциальный - относится к моменту отождествления потребителя с социальной группой; </w:t>
      </w:r>
    </w:p>
    <w:p w:rsidR="003E7A14" w:rsidRDefault="00D5590B" w:rsidP="00D5590B">
      <w:pPr>
        <w:pStyle w:val="ab"/>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э</w:t>
      </w:r>
      <w:r w:rsidR="00625AF2" w:rsidRPr="003E7A14">
        <w:rPr>
          <w:rFonts w:ascii="Times New Roman" w:eastAsia="Times New Roman" w:hAnsi="Times New Roman" w:cs="Times New Roman"/>
          <w:sz w:val="28"/>
          <w:szCs w:val="28"/>
          <w:lang w:eastAsia="ru-RU"/>
        </w:rPr>
        <w:t>моциональный – сообщение,</w:t>
      </w:r>
      <w:r w:rsidR="00C835F2">
        <w:rPr>
          <w:rFonts w:ascii="Times New Roman" w:eastAsia="Times New Roman" w:hAnsi="Times New Roman" w:cs="Times New Roman"/>
          <w:sz w:val="28"/>
          <w:szCs w:val="28"/>
          <w:lang w:eastAsia="ru-RU"/>
        </w:rPr>
        <w:t xml:space="preserve"> вызывающее определенные эмоции</w:t>
      </w:r>
      <w:r w:rsidR="008F69C7">
        <w:rPr>
          <w:rFonts w:ascii="Times New Roman" w:eastAsia="Times New Roman" w:hAnsi="Times New Roman" w:cs="Times New Roman"/>
          <w:sz w:val="28"/>
          <w:szCs w:val="28"/>
          <w:lang w:eastAsia="ru-RU"/>
        </w:rPr>
        <w:t> </w:t>
      </w:r>
      <w:r w:rsidR="003329A5" w:rsidRPr="003329A5">
        <w:rPr>
          <w:rFonts w:ascii="Times New Roman" w:eastAsia="Times New Roman" w:hAnsi="Times New Roman" w:cs="Times New Roman"/>
          <w:sz w:val="28"/>
          <w:szCs w:val="28"/>
          <w:lang w:eastAsia="ru-RU"/>
        </w:rPr>
        <w:t>[</w:t>
      </w:r>
      <w:r w:rsidR="0029427E">
        <w:rPr>
          <w:rFonts w:ascii="Times New Roman" w:eastAsia="Times New Roman" w:hAnsi="Times New Roman" w:cs="Times New Roman"/>
          <w:sz w:val="28"/>
          <w:szCs w:val="28"/>
          <w:lang w:eastAsia="ru-RU"/>
        </w:rPr>
        <w:t>50</w:t>
      </w:r>
      <w:r w:rsidR="003329A5" w:rsidRPr="003329A5">
        <w:rPr>
          <w:rFonts w:ascii="Times New Roman" w:eastAsia="Times New Roman" w:hAnsi="Times New Roman" w:cs="Times New Roman"/>
          <w:sz w:val="28"/>
          <w:szCs w:val="28"/>
          <w:lang w:eastAsia="ru-RU"/>
        </w:rPr>
        <w:t>]</w:t>
      </w:r>
      <w:r w:rsidR="00C835F2">
        <w:rPr>
          <w:rFonts w:ascii="Times New Roman" w:eastAsia="Times New Roman" w:hAnsi="Times New Roman" w:cs="Times New Roman"/>
          <w:sz w:val="28"/>
          <w:szCs w:val="28"/>
          <w:lang w:eastAsia="ru-RU"/>
        </w:rPr>
        <w:t>;</w:t>
      </w:r>
      <w:r w:rsidR="00625AF2" w:rsidRPr="003E7A14">
        <w:rPr>
          <w:rFonts w:ascii="Times New Roman" w:eastAsia="Times New Roman" w:hAnsi="Times New Roman" w:cs="Times New Roman"/>
          <w:sz w:val="28"/>
          <w:szCs w:val="28"/>
          <w:lang w:eastAsia="ru-RU"/>
        </w:rPr>
        <w:t xml:space="preserve"> </w:t>
      </w:r>
    </w:p>
    <w:p w:rsidR="003E7A14" w:rsidRDefault="00D5590B" w:rsidP="00D5590B">
      <w:pPr>
        <w:pStyle w:val="ab"/>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н</w:t>
      </w:r>
      <w:r w:rsidR="003E7A14">
        <w:rPr>
          <w:rFonts w:ascii="Times New Roman" w:eastAsia="Times New Roman" w:hAnsi="Times New Roman" w:cs="Times New Roman"/>
          <w:sz w:val="28"/>
          <w:szCs w:val="28"/>
          <w:lang w:eastAsia="ru-RU"/>
        </w:rPr>
        <w:t>а этапе выбора инструментов коммуникаций, необходимо подобрать инструменты для каждой целевой группы, после этого определить степень важности каждого выбранного инструмента для конкретной ЦА</w:t>
      </w:r>
      <w:r w:rsidR="004159DC">
        <w:rPr>
          <w:rFonts w:ascii="Times New Roman" w:eastAsia="Times New Roman" w:hAnsi="Times New Roman" w:cs="Times New Roman"/>
          <w:sz w:val="28"/>
          <w:szCs w:val="28"/>
          <w:lang w:eastAsia="ru-RU"/>
        </w:rPr>
        <w:t xml:space="preserve"> </w:t>
      </w:r>
      <w:r w:rsidR="003329A5" w:rsidRPr="003329A5">
        <w:rPr>
          <w:rFonts w:ascii="Times New Roman" w:eastAsia="Times New Roman" w:hAnsi="Times New Roman" w:cs="Times New Roman"/>
          <w:sz w:val="28"/>
          <w:szCs w:val="28"/>
          <w:lang w:eastAsia="ru-RU"/>
        </w:rPr>
        <w:t>[</w:t>
      </w:r>
      <w:r w:rsidR="0029427E">
        <w:rPr>
          <w:rFonts w:ascii="Times New Roman" w:eastAsia="Times New Roman" w:hAnsi="Times New Roman" w:cs="Times New Roman"/>
          <w:sz w:val="28"/>
          <w:szCs w:val="28"/>
          <w:lang w:eastAsia="ru-RU"/>
        </w:rPr>
        <w:t>51</w:t>
      </w:r>
      <w:r w:rsidR="003329A5" w:rsidRPr="003329A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4D799A" w:rsidRPr="003E7A14" w:rsidRDefault="00D5590B" w:rsidP="00D5590B">
      <w:pPr>
        <w:pStyle w:val="ab"/>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4159DC">
        <w:rPr>
          <w:rFonts w:ascii="Times New Roman" w:eastAsia="Times New Roman" w:hAnsi="Times New Roman" w:cs="Times New Roman"/>
          <w:sz w:val="28"/>
          <w:szCs w:val="28"/>
          <w:lang w:eastAsia="ru-RU"/>
        </w:rPr>
        <w:t>н</w:t>
      </w:r>
      <w:r w:rsidR="003E7A14" w:rsidRPr="003E7A14">
        <w:rPr>
          <w:rFonts w:ascii="Times New Roman" w:eastAsia="Times New Roman" w:hAnsi="Times New Roman" w:cs="Times New Roman"/>
          <w:sz w:val="28"/>
          <w:szCs w:val="28"/>
          <w:lang w:eastAsia="ru-RU"/>
        </w:rPr>
        <w:t>а заключительном этапе развития И</w:t>
      </w:r>
      <w:r w:rsidR="003E7A14">
        <w:rPr>
          <w:rFonts w:ascii="Times New Roman" w:eastAsia="Times New Roman" w:hAnsi="Times New Roman" w:cs="Times New Roman"/>
          <w:sz w:val="28"/>
          <w:szCs w:val="28"/>
          <w:lang w:eastAsia="ru-RU"/>
        </w:rPr>
        <w:t>М</w:t>
      </w:r>
      <w:r w:rsidR="003E7A14" w:rsidRPr="003E7A14">
        <w:rPr>
          <w:rFonts w:ascii="Times New Roman" w:eastAsia="Times New Roman" w:hAnsi="Times New Roman" w:cs="Times New Roman"/>
          <w:sz w:val="28"/>
          <w:szCs w:val="28"/>
          <w:lang w:eastAsia="ru-RU"/>
        </w:rPr>
        <w:t xml:space="preserve">К бюджет распределяется между различными типами медиа (медийные стратегии) ​​и конкретными медиа (тактическими решениями) исходя из условий, которые были </w:t>
      </w:r>
      <w:r w:rsidR="003E7A14" w:rsidRPr="003E7A14">
        <w:rPr>
          <w:rFonts w:ascii="Times New Roman" w:eastAsia="Times New Roman" w:hAnsi="Times New Roman" w:cs="Times New Roman"/>
          <w:sz w:val="28"/>
          <w:szCs w:val="28"/>
          <w:lang w:eastAsia="ru-RU"/>
        </w:rPr>
        <w:lastRenderedPageBreak/>
        <w:t xml:space="preserve">сформулированы на предыдущих этапах. Основным критерием выбора информационных носителей является их способность передавать творческое содержание в соответствии с </w:t>
      </w:r>
      <w:r w:rsidR="003E7A14">
        <w:rPr>
          <w:rFonts w:ascii="Times New Roman" w:eastAsia="Times New Roman" w:hAnsi="Times New Roman" w:cs="Times New Roman"/>
          <w:sz w:val="28"/>
          <w:szCs w:val="28"/>
          <w:lang w:eastAsia="ru-RU"/>
        </w:rPr>
        <w:t>целями коммуникаций</w:t>
      </w:r>
      <w:r w:rsidR="003E7A14" w:rsidRPr="003E7A14">
        <w:rPr>
          <w:rFonts w:ascii="Times New Roman" w:eastAsia="Times New Roman" w:hAnsi="Times New Roman" w:cs="Times New Roman"/>
          <w:sz w:val="28"/>
          <w:szCs w:val="28"/>
          <w:lang w:eastAsia="ru-RU"/>
        </w:rPr>
        <w:t>.</w:t>
      </w:r>
    </w:p>
    <w:p w:rsidR="002D3E52" w:rsidRDefault="003E7A14" w:rsidP="00946AB8">
      <w:pPr>
        <w:spacing w:after="0" w:line="360" w:lineRule="auto"/>
        <w:ind w:firstLine="708"/>
        <w:jc w:val="both"/>
        <w:rPr>
          <w:rFonts w:ascii="Times New Roman" w:eastAsia="Times New Roman" w:hAnsi="Times New Roman" w:cs="Times New Roman"/>
          <w:sz w:val="28"/>
          <w:szCs w:val="28"/>
          <w:highlight w:val="cyan"/>
          <w:lang w:eastAsia="ru-RU"/>
        </w:rPr>
      </w:pPr>
      <w:r>
        <w:rPr>
          <w:rFonts w:ascii="Times New Roman" w:eastAsia="Times New Roman" w:hAnsi="Times New Roman" w:cs="Times New Roman"/>
          <w:sz w:val="28"/>
          <w:szCs w:val="28"/>
          <w:lang w:eastAsia="ru-RU"/>
        </w:rPr>
        <w:t>Реализация</w:t>
      </w:r>
      <w:r w:rsidR="002B5443" w:rsidRPr="002B5443">
        <w:rPr>
          <w:rFonts w:ascii="Times New Roman" w:eastAsia="Times New Roman" w:hAnsi="Times New Roman" w:cs="Times New Roman"/>
          <w:sz w:val="28"/>
          <w:szCs w:val="28"/>
          <w:lang w:eastAsia="ru-RU"/>
        </w:rPr>
        <w:t xml:space="preserve"> </w:t>
      </w:r>
      <w:r w:rsidR="006707B8">
        <w:rPr>
          <w:rFonts w:ascii="Times New Roman" w:eastAsia="Times New Roman" w:hAnsi="Times New Roman" w:cs="Times New Roman"/>
          <w:sz w:val="28"/>
          <w:szCs w:val="28"/>
          <w:lang w:eastAsia="ru-RU"/>
        </w:rPr>
        <w:t>–</w:t>
      </w:r>
      <w:r w:rsidR="002B5443" w:rsidRPr="002B5443">
        <w:rPr>
          <w:rFonts w:ascii="Times New Roman" w:eastAsia="Times New Roman" w:hAnsi="Times New Roman" w:cs="Times New Roman"/>
          <w:sz w:val="28"/>
          <w:szCs w:val="28"/>
          <w:lang w:eastAsia="ru-RU"/>
        </w:rPr>
        <w:t xml:space="preserve"> это процесс </w:t>
      </w:r>
      <w:r>
        <w:rPr>
          <w:rFonts w:ascii="Times New Roman" w:eastAsia="Times New Roman" w:hAnsi="Times New Roman" w:cs="Times New Roman"/>
          <w:sz w:val="28"/>
          <w:szCs w:val="28"/>
          <w:lang w:eastAsia="ru-RU"/>
        </w:rPr>
        <w:t>внедрения</w:t>
      </w:r>
      <w:r w:rsidR="002B5443" w:rsidRPr="002B5443">
        <w:rPr>
          <w:rFonts w:ascii="Times New Roman" w:eastAsia="Times New Roman" w:hAnsi="Times New Roman" w:cs="Times New Roman"/>
          <w:sz w:val="28"/>
          <w:szCs w:val="28"/>
          <w:lang w:eastAsia="ru-RU"/>
        </w:rPr>
        <w:t xml:space="preserve"> плана, подготовленного на основе предыдущих шагов, который требует </w:t>
      </w:r>
      <w:r>
        <w:rPr>
          <w:rFonts w:ascii="Times New Roman" w:eastAsia="Times New Roman" w:hAnsi="Times New Roman" w:cs="Times New Roman"/>
          <w:sz w:val="28"/>
          <w:szCs w:val="28"/>
          <w:lang w:eastAsia="ru-RU"/>
        </w:rPr>
        <w:t>анализа</w:t>
      </w:r>
      <w:r w:rsidR="002B5443" w:rsidRPr="002B5443">
        <w:rPr>
          <w:rFonts w:ascii="Times New Roman" w:eastAsia="Times New Roman" w:hAnsi="Times New Roman" w:cs="Times New Roman"/>
          <w:sz w:val="28"/>
          <w:szCs w:val="28"/>
          <w:lang w:eastAsia="ru-RU"/>
        </w:rPr>
        <w:t xml:space="preserve"> и отчетности по всем действиям, чтобы определить точную оценку эффективности </w:t>
      </w:r>
      <w:r>
        <w:rPr>
          <w:rFonts w:ascii="Times New Roman" w:eastAsia="Times New Roman" w:hAnsi="Times New Roman" w:cs="Times New Roman"/>
          <w:sz w:val="28"/>
          <w:szCs w:val="28"/>
          <w:lang w:eastAsia="ru-RU"/>
        </w:rPr>
        <w:t>ИМК</w:t>
      </w:r>
      <w:r w:rsidR="002B5443" w:rsidRPr="002B5443">
        <w:rPr>
          <w:rFonts w:ascii="Times New Roman" w:eastAsia="Times New Roman" w:hAnsi="Times New Roman" w:cs="Times New Roman"/>
          <w:sz w:val="28"/>
          <w:szCs w:val="28"/>
          <w:lang w:eastAsia="ru-RU"/>
        </w:rPr>
        <w:t>.</w:t>
      </w:r>
      <w:r w:rsidR="002D3E52" w:rsidRPr="007A70CB">
        <w:rPr>
          <w:rFonts w:ascii="Times New Roman" w:eastAsia="Times New Roman" w:hAnsi="Times New Roman" w:cs="Times New Roman"/>
          <w:sz w:val="28"/>
          <w:szCs w:val="28"/>
          <w:highlight w:val="cyan"/>
          <w:lang w:eastAsia="ru-RU"/>
        </w:rPr>
        <w:t xml:space="preserve"> </w:t>
      </w:r>
    </w:p>
    <w:p w:rsidR="003E7A14" w:rsidRPr="00C835F2" w:rsidRDefault="003E7A14" w:rsidP="00C835F2">
      <w:pPr>
        <w:pStyle w:val="ac"/>
        <w:spacing w:line="360" w:lineRule="auto"/>
        <w:ind w:firstLine="708"/>
        <w:jc w:val="both"/>
        <w:rPr>
          <w:rFonts w:ascii="Times New Roman" w:hAnsi="Times New Roman" w:cs="Times New Roman"/>
          <w:sz w:val="28"/>
          <w:szCs w:val="28"/>
          <w:lang w:eastAsia="ru-RU"/>
        </w:rPr>
      </w:pPr>
      <w:r w:rsidRPr="00C835F2">
        <w:rPr>
          <w:rFonts w:ascii="Times New Roman" w:hAnsi="Times New Roman" w:cs="Times New Roman"/>
          <w:sz w:val="28"/>
          <w:szCs w:val="28"/>
          <w:lang w:eastAsia="ru-RU"/>
        </w:rPr>
        <w:t>Об оценке эффективности мы говорили в пункте 1.3.</w:t>
      </w:r>
    </w:p>
    <w:p w:rsidR="008F69C7" w:rsidRDefault="007D4674" w:rsidP="00C835F2">
      <w:pPr>
        <w:pStyle w:val="ac"/>
        <w:spacing w:line="360" w:lineRule="auto"/>
        <w:ind w:firstLine="708"/>
        <w:jc w:val="both"/>
        <w:rPr>
          <w:rFonts w:ascii="Times New Roman" w:hAnsi="Times New Roman" w:cs="Times New Roman"/>
          <w:sz w:val="28"/>
          <w:szCs w:val="28"/>
          <w:lang w:eastAsia="ru-RU"/>
        </w:rPr>
      </w:pPr>
      <w:r w:rsidRPr="00C835F2">
        <w:rPr>
          <w:rFonts w:ascii="Times New Roman" w:hAnsi="Times New Roman" w:cs="Times New Roman"/>
          <w:sz w:val="28"/>
          <w:szCs w:val="28"/>
          <w:lang w:eastAsia="ru-RU"/>
        </w:rPr>
        <w:t xml:space="preserve">Изначально предприятия, выходя на рынок впервые используют ИМК фрагментарно. В процессе развития закрепляются специфические коммуникационные наработки, создается команда профессионалов, формируется индивидуальная коммуникационная связь с потребителем. </w:t>
      </w:r>
    </w:p>
    <w:p w:rsidR="00C835F2" w:rsidRPr="00C835F2" w:rsidRDefault="007D4674" w:rsidP="00C835F2">
      <w:pPr>
        <w:pStyle w:val="ac"/>
        <w:spacing w:line="360" w:lineRule="auto"/>
        <w:ind w:firstLine="708"/>
        <w:jc w:val="both"/>
        <w:rPr>
          <w:rFonts w:ascii="Times New Roman" w:hAnsi="Times New Roman" w:cs="Times New Roman"/>
          <w:sz w:val="28"/>
          <w:szCs w:val="28"/>
          <w:lang w:eastAsia="ru-RU"/>
        </w:rPr>
      </w:pPr>
      <w:r w:rsidRPr="00C835F2">
        <w:rPr>
          <w:rFonts w:ascii="Times New Roman" w:hAnsi="Times New Roman" w:cs="Times New Roman"/>
          <w:sz w:val="28"/>
          <w:szCs w:val="28"/>
          <w:lang w:eastAsia="ru-RU"/>
        </w:rPr>
        <w:t>На этапе подъема становится понятно</w:t>
      </w:r>
      <w:r w:rsidR="008F69C7">
        <w:rPr>
          <w:rFonts w:ascii="Times New Roman" w:hAnsi="Times New Roman" w:cs="Times New Roman"/>
          <w:sz w:val="28"/>
          <w:szCs w:val="28"/>
          <w:lang w:eastAsia="ru-RU"/>
        </w:rPr>
        <w:t>,</w:t>
      </w:r>
      <w:r w:rsidRPr="00C835F2">
        <w:rPr>
          <w:rFonts w:ascii="Times New Roman" w:hAnsi="Times New Roman" w:cs="Times New Roman"/>
          <w:sz w:val="28"/>
          <w:szCs w:val="28"/>
          <w:lang w:eastAsia="ru-RU"/>
        </w:rPr>
        <w:t xml:space="preserve"> как продвигать и позиционировать свой бизнес среди конкурентов и в дальнейшем компания применяет максимально эффективные инструменты маркетинговых коммуникаций, интегрируя их под каждую целевую аудиторию, начиная наружной рекламой и заканчивая </w:t>
      </w:r>
      <w:r w:rsidRPr="00C835F2">
        <w:rPr>
          <w:rFonts w:ascii="Times New Roman" w:hAnsi="Times New Roman" w:cs="Times New Roman"/>
          <w:sz w:val="28"/>
          <w:szCs w:val="28"/>
          <w:lang w:val="en-US" w:eastAsia="ru-RU"/>
        </w:rPr>
        <w:t>BTL</w:t>
      </w:r>
      <w:r w:rsidRPr="00C835F2">
        <w:rPr>
          <w:rFonts w:ascii="Times New Roman" w:hAnsi="Times New Roman" w:cs="Times New Roman"/>
          <w:sz w:val="28"/>
          <w:szCs w:val="28"/>
          <w:lang w:eastAsia="ru-RU"/>
        </w:rPr>
        <w:t xml:space="preserve"> и </w:t>
      </w:r>
      <w:r w:rsidRPr="00C835F2">
        <w:rPr>
          <w:rFonts w:ascii="Times New Roman" w:hAnsi="Times New Roman" w:cs="Times New Roman"/>
          <w:sz w:val="28"/>
          <w:szCs w:val="28"/>
          <w:lang w:val="en-US" w:eastAsia="ru-RU"/>
        </w:rPr>
        <w:t>PR</w:t>
      </w:r>
      <w:r w:rsidRPr="00C835F2">
        <w:rPr>
          <w:rFonts w:ascii="Times New Roman" w:hAnsi="Times New Roman" w:cs="Times New Roman"/>
          <w:sz w:val="28"/>
          <w:szCs w:val="28"/>
          <w:lang w:eastAsia="ru-RU"/>
        </w:rPr>
        <w:t xml:space="preserve">-кампаниями. </w:t>
      </w:r>
      <w:r w:rsidR="00A26FB6" w:rsidRPr="007D74CD">
        <w:rPr>
          <w:rFonts w:ascii="Times New Roman" w:hAnsi="Times New Roman" w:cs="Times New Roman"/>
          <w:sz w:val="28"/>
          <w:szCs w:val="28"/>
          <w:lang w:eastAsia="ru-RU"/>
        </w:rPr>
        <w:t>В приложении Г</w:t>
      </w:r>
      <w:r w:rsidRPr="00C835F2">
        <w:rPr>
          <w:rFonts w:ascii="Times New Roman" w:hAnsi="Times New Roman" w:cs="Times New Roman"/>
          <w:sz w:val="28"/>
          <w:szCs w:val="28"/>
          <w:lang w:eastAsia="ru-RU"/>
        </w:rPr>
        <w:t xml:space="preserve"> представлен алгоритм-схема поэтапног</w:t>
      </w:r>
      <w:r w:rsidR="00946AB8" w:rsidRPr="00C835F2">
        <w:rPr>
          <w:rFonts w:ascii="Times New Roman" w:hAnsi="Times New Roman" w:cs="Times New Roman"/>
          <w:sz w:val="28"/>
          <w:szCs w:val="28"/>
          <w:lang w:eastAsia="ru-RU"/>
        </w:rPr>
        <w:t xml:space="preserve">о вовлечения МК в систему ИМК в </w:t>
      </w:r>
      <w:r w:rsidRPr="00C835F2">
        <w:rPr>
          <w:rFonts w:ascii="Times New Roman" w:hAnsi="Times New Roman" w:cs="Times New Roman"/>
          <w:sz w:val="28"/>
          <w:szCs w:val="28"/>
          <w:lang w:eastAsia="ru-RU"/>
        </w:rPr>
        <w:t>процессе развития бизнеса компании.</w:t>
      </w:r>
    </w:p>
    <w:p w:rsidR="00514DBF" w:rsidRPr="00C835F2" w:rsidRDefault="00514DBF" w:rsidP="008F69C7">
      <w:pPr>
        <w:pStyle w:val="ac"/>
        <w:spacing w:line="360" w:lineRule="auto"/>
        <w:ind w:firstLine="708"/>
        <w:jc w:val="both"/>
        <w:rPr>
          <w:rFonts w:ascii="Times New Roman" w:hAnsi="Times New Roman" w:cs="Times New Roman"/>
          <w:sz w:val="28"/>
          <w:szCs w:val="28"/>
          <w:lang w:eastAsia="ru-RU"/>
        </w:rPr>
      </w:pPr>
      <w:r w:rsidRPr="00C835F2">
        <w:rPr>
          <w:rFonts w:ascii="Times New Roman" w:hAnsi="Times New Roman" w:cs="Times New Roman"/>
          <w:sz w:val="28"/>
          <w:szCs w:val="28"/>
          <w:lang w:eastAsia="ru-RU"/>
        </w:rPr>
        <w:t>Все это позволяет сосредоточить внимание на реализации интеграций, что требует партнерских отношений между разными группами участников маркетингового процесса, между подразделениями компании, а также с внешними организациями. Компании, которые используют интегрированный подход, где менеджеры поддерживают тесное сотрудничество с клиентами, как правило, быстро развиваются и автоматически увеличивают свою аудиторию.</w:t>
      </w:r>
    </w:p>
    <w:p w:rsidR="0080352F" w:rsidRDefault="0080352F" w:rsidP="00C835F2">
      <w:pPr>
        <w:pStyle w:val="ac"/>
        <w:spacing w:line="360" w:lineRule="auto"/>
        <w:ind w:firstLine="708"/>
        <w:jc w:val="both"/>
        <w:rPr>
          <w:rFonts w:ascii="Times New Roman" w:hAnsi="Times New Roman" w:cs="Times New Roman"/>
          <w:sz w:val="28"/>
          <w:szCs w:val="28"/>
          <w:lang w:eastAsia="ru-RU"/>
        </w:rPr>
      </w:pPr>
      <w:r w:rsidRPr="00C835F2">
        <w:rPr>
          <w:rFonts w:ascii="Times New Roman" w:hAnsi="Times New Roman" w:cs="Times New Roman"/>
          <w:sz w:val="28"/>
          <w:szCs w:val="28"/>
          <w:lang w:eastAsia="ru-RU"/>
        </w:rPr>
        <w:t>При формировании алгоритма внедрения интегрированных маркетинговых коммуникаций, Л.В. Карташова предложила свою схему интегрирования (рисунок</w:t>
      </w:r>
      <w:r w:rsidR="00A26FB6" w:rsidRPr="00C835F2">
        <w:rPr>
          <w:rFonts w:ascii="Times New Roman" w:hAnsi="Times New Roman" w:cs="Times New Roman"/>
          <w:sz w:val="28"/>
          <w:szCs w:val="28"/>
          <w:lang w:eastAsia="ru-RU"/>
        </w:rPr>
        <w:t xml:space="preserve"> 3.2</w:t>
      </w:r>
      <w:r w:rsidRPr="00C835F2">
        <w:rPr>
          <w:rFonts w:ascii="Times New Roman" w:hAnsi="Times New Roman" w:cs="Times New Roman"/>
          <w:sz w:val="28"/>
          <w:szCs w:val="28"/>
          <w:lang w:eastAsia="ru-RU"/>
        </w:rPr>
        <w:t>).</w:t>
      </w:r>
    </w:p>
    <w:p w:rsidR="008F69C7" w:rsidRDefault="008F69C7" w:rsidP="008F69C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Автор подчеркивает, что в случае, если один из этапов будет пропущен или не выполнен, то эффективность интегрирования маркетинговых </w:t>
      </w:r>
      <w:r>
        <w:rPr>
          <w:rFonts w:ascii="Times New Roman" w:eastAsia="Times New Roman" w:hAnsi="Times New Roman" w:cs="Times New Roman"/>
          <w:sz w:val="28"/>
          <w:szCs w:val="28"/>
          <w:lang w:eastAsia="ru-RU"/>
        </w:rPr>
        <w:lastRenderedPageBreak/>
        <w:t>коммуникаций будет отрицательной. Предложенный алгоритм пользуется спросом среди отечественных компаний. Рассмотрим более детально каждый этап предложенной схемы:</w:t>
      </w:r>
    </w:p>
    <w:p w:rsidR="008F69C7" w:rsidRDefault="008F69C7" w:rsidP="008F69C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w:t>
      </w:r>
      <w:r w:rsidRPr="000834BE">
        <w:rPr>
          <w:rFonts w:ascii="Times New Roman" w:eastAsia="Times New Roman" w:hAnsi="Times New Roman" w:cs="Times New Roman"/>
          <w:sz w:val="28"/>
          <w:szCs w:val="28"/>
          <w:lang w:eastAsia="ru-RU"/>
        </w:rPr>
        <w:t xml:space="preserve">ервый этап – это определение и идентификация целевой аудитории, а также </w:t>
      </w:r>
      <w:r>
        <w:rPr>
          <w:rFonts w:ascii="Times New Roman" w:eastAsia="Times New Roman" w:hAnsi="Times New Roman" w:cs="Times New Roman"/>
          <w:sz w:val="28"/>
          <w:szCs w:val="28"/>
          <w:lang w:eastAsia="ru-RU"/>
        </w:rPr>
        <w:t xml:space="preserve">ее </w:t>
      </w:r>
      <w:r w:rsidRPr="000834BE">
        <w:rPr>
          <w:rFonts w:ascii="Times New Roman" w:eastAsia="Times New Roman" w:hAnsi="Times New Roman" w:cs="Times New Roman"/>
          <w:sz w:val="28"/>
          <w:szCs w:val="28"/>
          <w:lang w:eastAsia="ru-RU"/>
        </w:rPr>
        <w:t xml:space="preserve">анализ. Неправильное определение и выбор целевой группы может привести к самой большой ошибке в маркетинге. Учитывая, что целевая аудитория всегда представлена ​​большим количеством различных групп, различающихся по своим предпочтениям и направлениям, </w:t>
      </w:r>
      <w:r>
        <w:rPr>
          <w:rFonts w:ascii="Times New Roman" w:eastAsia="Times New Roman" w:hAnsi="Times New Roman" w:cs="Times New Roman"/>
          <w:sz w:val="28"/>
          <w:szCs w:val="28"/>
          <w:lang w:eastAsia="ru-RU"/>
        </w:rPr>
        <w:t xml:space="preserve">здесь – </w:t>
      </w:r>
      <w:r w:rsidRPr="000834BE">
        <w:rPr>
          <w:rFonts w:ascii="Times New Roman" w:eastAsia="Times New Roman" w:hAnsi="Times New Roman" w:cs="Times New Roman"/>
          <w:sz w:val="28"/>
          <w:szCs w:val="28"/>
          <w:lang w:eastAsia="ru-RU"/>
        </w:rPr>
        <w:t>эта ошибка</w:t>
      </w:r>
      <w:r>
        <w:rPr>
          <w:rFonts w:ascii="Times New Roman" w:eastAsia="Times New Roman" w:hAnsi="Times New Roman" w:cs="Times New Roman"/>
          <w:sz w:val="28"/>
          <w:szCs w:val="28"/>
          <w:lang w:eastAsia="ru-RU"/>
        </w:rPr>
        <w:t xml:space="preserve"> </w:t>
      </w:r>
      <w:r w:rsidRPr="000834BE">
        <w:rPr>
          <w:rFonts w:ascii="Times New Roman" w:eastAsia="Times New Roman" w:hAnsi="Times New Roman" w:cs="Times New Roman"/>
          <w:sz w:val="28"/>
          <w:szCs w:val="28"/>
          <w:lang w:eastAsia="ru-RU"/>
        </w:rPr>
        <w:t>при неправильном выборе приведет к обращению, направленному на группу по</w:t>
      </w:r>
      <w:r>
        <w:rPr>
          <w:rFonts w:ascii="Times New Roman" w:eastAsia="Times New Roman" w:hAnsi="Times New Roman" w:cs="Times New Roman"/>
          <w:sz w:val="28"/>
          <w:szCs w:val="28"/>
          <w:lang w:eastAsia="ru-RU"/>
        </w:rPr>
        <w:t xml:space="preserve">требителей, </w:t>
      </w:r>
      <w:r w:rsidRPr="000834BE">
        <w:rPr>
          <w:rFonts w:ascii="Times New Roman" w:eastAsia="Times New Roman" w:hAnsi="Times New Roman" w:cs="Times New Roman"/>
          <w:sz w:val="28"/>
          <w:szCs w:val="28"/>
          <w:lang w:eastAsia="ru-RU"/>
        </w:rPr>
        <w:t>кто н</w:t>
      </w:r>
      <w:r>
        <w:rPr>
          <w:rFonts w:ascii="Times New Roman" w:eastAsia="Times New Roman" w:hAnsi="Times New Roman" w:cs="Times New Roman"/>
          <w:sz w:val="28"/>
          <w:szCs w:val="28"/>
          <w:lang w:eastAsia="ru-RU"/>
        </w:rPr>
        <w:t>е заинтересован в этом продукте;</w:t>
      </w:r>
    </w:p>
    <w:p w:rsidR="00E14BE2" w:rsidRDefault="00E14BE2" w:rsidP="0080352F">
      <w:pPr>
        <w:spacing w:after="0" w:line="360" w:lineRule="auto"/>
        <w:jc w:val="both"/>
        <w:rPr>
          <w:rFonts w:ascii="Times New Roman" w:eastAsia="Times New Roman" w:hAnsi="Times New Roman" w:cs="Times New Roman"/>
          <w:sz w:val="28"/>
          <w:szCs w:val="28"/>
          <w:highlight w:val="yellow"/>
          <w:lang w:eastAsia="ru-RU"/>
        </w:rPr>
      </w:pPr>
    </w:p>
    <w:p w:rsidR="00E14BE2" w:rsidRDefault="0080352F" w:rsidP="00D5590B">
      <w:pPr>
        <w:spacing w:after="0" w:line="360" w:lineRule="auto"/>
        <w:jc w:val="center"/>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14:anchorId="22E641BA" wp14:editId="76744912">
                <wp:simplePos x="0" y="0"/>
                <wp:positionH relativeFrom="column">
                  <wp:posOffset>367665</wp:posOffset>
                </wp:positionH>
                <wp:positionV relativeFrom="paragraph">
                  <wp:posOffset>-91440</wp:posOffset>
                </wp:positionV>
                <wp:extent cx="5230495" cy="531495"/>
                <wp:effectExtent l="0" t="0" r="27305" b="20955"/>
                <wp:wrapNone/>
                <wp:docPr id="124" name="Прямоугольник 124"/>
                <wp:cNvGraphicFramePr/>
                <a:graphic xmlns:a="http://schemas.openxmlformats.org/drawingml/2006/main">
                  <a:graphicData uri="http://schemas.microsoft.com/office/word/2010/wordprocessingShape">
                    <wps:wsp>
                      <wps:cNvSpPr/>
                      <wps:spPr>
                        <a:xfrm>
                          <a:off x="0" y="0"/>
                          <a:ext cx="5230495" cy="531495"/>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Default="00973AE9" w:rsidP="00E14BE2">
                            <w:pPr>
                              <w:jc w:val="center"/>
                            </w:pPr>
                            <w:r w:rsidRPr="0080352F">
                              <w:rPr>
                                <w:rFonts w:ascii="Times New Roman" w:eastAsia="Times New Roman" w:hAnsi="Times New Roman" w:cs="Times New Roman"/>
                                <w:sz w:val="28"/>
                                <w:szCs w:val="28"/>
                                <w:lang w:eastAsia="ru-RU"/>
                              </w:rPr>
                              <w:t>Определение и выявление целевой аудитории, а также проведение анализа данной аудитории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4" o:spid="_x0000_s1057" style="position:absolute;left:0;text-align:left;margin-left:28.95pt;margin-top:-7.2pt;width:411.85pt;height:41.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" fillcolor="white [3201]" strokecolor="black [3200]" strokeweight="2pt">
                <v:textbox>
                  <w:txbxContent>
                    <w:p w:rsidR="00973AE9" w:rsidRDefault="00973AE9" w:rsidP="00E14BE2">
                      <w:pPr>
                        <w:jc w:val="center"/>
                      </w:pPr>
                      <w:r w:rsidRPr="0080352F">
                        <w:rPr>
                          <w:rFonts w:ascii="Times New Roman" w:eastAsia="Times New Roman" w:hAnsi="Times New Roman" w:cs="Times New Roman"/>
                          <w:sz w:val="28"/>
                          <w:szCs w:val="28"/>
                          <w:lang w:eastAsia="ru-RU"/>
                        </w:rPr>
                        <w:t>Определение и выявление целевой аудитории, а также проведение анализа данной аудитории</w:t>
                      </w:r>
                    </w:p>
                  </w:txbxContent>
                </v:textbox>
              </v:rect>
            </w:pict>
          </mc:Fallback>
        </mc:AlternateContent>
      </w:r>
    </w:p>
    <w:p w:rsidR="00E14BE2" w:rsidRPr="0080352F" w:rsidRDefault="0080352F" w:rsidP="00D5590B">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7984" behindDoc="0" locked="0" layoutInCell="1" allowOverlap="1" wp14:anchorId="662422D6" wp14:editId="135949C8">
                <wp:simplePos x="0" y="0"/>
                <wp:positionH relativeFrom="column">
                  <wp:posOffset>2714625</wp:posOffset>
                </wp:positionH>
                <wp:positionV relativeFrom="paragraph">
                  <wp:posOffset>130175</wp:posOffset>
                </wp:positionV>
                <wp:extent cx="237507" cy="442282"/>
                <wp:effectExtent l="19050" t="0" r="10160" b="34290"/>
                <wp:wrapNone/>
                <wp:docPr id="166" name="Стрелка вниз 166"/>
                <wp:cNvGraphicFramePr/>
                <a:graphic xmlns:a="http://schemas.openxmlformats.org/drawingml/2006/main">
                  <a:graphicData uri="http://schemas.microsoft.com/office/word/2010/wordprocessingShape">
                    <wps:wsp>
                      <wps:cNvSpPr/>
                      <wps:spPr>
                        <a:xfrm>
                          <a:off x="0" y="0"/>
                          <a:ext cx="237507" cy="442282"/>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6" o:spid="_x0000_s1026" type="#_x0000_t67" style="position:absolute;margin-left:213.75pt;margin-top:10.25pt;width:18.7pt;height:34.8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" adj="15800" fillcolor="black [3200]" strokecolor="black [1600]" strokeweight="2pt"/>
            </w:pict>
          </mc:Fallback>
        </mc:AlternateContent>
      </w:r>
    </w:p>
    <w:p w:rsidR="00E14BE2" w:rsidRPr="0080352F" w:rsidRDefault="00E14BE2" w:rsidP="00D5590B">
      <w:pPr>
        <w:spacing w:after="0" w:line="360" w:lineRule="auto"/>
        <w:jc w:val="center"/>
        <w:rPr>
          <w:rFonts w:ascii="Times New Roman" w:eastAsia="Times New Roman" w:hAnsi="Times New Roman" w:cs="Times New Roman"/>
          <w:sz w:val="28"/>
          <w:szCs w:val="28"/>
          <w:lang w:eastAsia="ru-RU"/>
        </w:rPr>
      </w:pPr>
      <w:r w:rsidRPr="008035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14:anchorId="63702F8F" wp14:editId="61DD59BD">
                <wp:simplePos x="0" y="0"/>
                <wp:positionH relativeFrom="column">
                  <wp:posOffset>367665</wp:posOffset>
                </wp:positionH>
                <wp:positionV relativeFrom="paragraph">
                  <wp:posOffset>266700</wp:posOffset>
                </wp:positionV>
                <wp:extent cx="5230495" cy="595424"/>
                <wp:effectExtent l="0" t="0" r="27305" b="14605"/>
                <wp:wrapNone/>
                <wp:docPr id="125" name="Прямоугольник 125"/>
                <wp:cNvGraphicFramePr/>
                <a:graphic xmlns:a="http://schemas.openxmlformats.org/drawingml/2006/main">
                  <a:graphicData uri="http://schemas.microsoft.com/office/word/2010/wordprocessingShape">
                    <wps:wsp>
                      <wps:cNvSpPr/>
                      <wps:spPr>
                        <a:xfrm>
                          <a:off x="0" y="0"/>
                          <a:ext cx="5230495" cy="595424"/>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Default="00973AE9" w:rsidP="00E14BE2">
                            <w:pPr>
                              <w:jc w:val="center"/>
                            </w:pPr>
                            <w:r w:rsidRPr="0080352F">
                              <w:rPr>
                                <w:rFonts w:ascii="Times New Roman" w:eastAsia="Times New Roman" w:hAnsi="Times New Roman" w:cs="Times New Roman"/>
                                <w:sz w:val="28"/>
                                <w:szCs w:val="28"/>
                                <w:lang w:eastAsia="ru-RU"/>
                              </w:rPr>
                              <w:t>Определение бюджета интегрированных маркетинговых коммуникаций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5" o:spid="_x0000_s1058" style="position:absolute;left:0;text-align:left;margin-left:28.95pt;margin-top:21pt;width:411.85pt;height:46.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" fillcolor="white [3201]" strokecolor="black [3200]" strokeweight="2pt">
                <v:textbox>
                  <w:txbxContent>
                    <w:p w:rsidR="00973AE9" w:rsidRDefault="00973AE9" w:rsidP="00E14BE2">
                      <w:pPr>
                        <w:jc w:val="center"/>
                      </w:pPr>
                      <w:r w:rsidRPr="0080352F">
                        <w:rPr>
                          <w:rFonts w:ascii="Times New Roman" w:eastAsia="Times New Roman" w:hAnsi="Times New Roman" w:cs="Times New Roman"/>
                          <w:sz w:val="28"/>
                          <w:szCs w:val="28"/>
                          <w:lang w:eastAsia="ru-RU"/>
                        </w:rPr>
                        <w:t>Определение бюджета интегрированных маркетинговых коммуникаций</w:t>
                      </w:r>
                    </w:p>
                  </w:txbxContent>
                </v:textbox>
              </v:rect>
            </w:pict>
          </mc:Fallback>
        </mc:AlternateContent>
      </w:r>
    </w:p>
    <w:p w:rsidR="00E14BE2" w:rsidRPr="0080352F" w:rsidRDefault="00E14BE2" w:rsidP="00D5590B">
      <w:pPr>
        <w:spacing w:after="0" w:line="360" w:lineRule="auto"/>
        <w:jc w:val="center"/>
        <w:rPr>
          <w:rFonts w:ascii="Times New Roman" w:eastAsia="Times New Roman" w:hAnsi="Times New Roman" w:cs="Times New Roman"/>
          <w:sz w:val="28"/>
          <w:szCs w:val="28"/>
          <w:lang w:eastAsia="ru-RU"/>
        </w:rPr>
      </w:pPr>
    </w:p>
    <w:p w:rsidR="00E14BE2" w:rsidRPr="0080352F" w:rsidRDefault="0080352F" w:rsidP="00D5590B">
      <w:pPr>
        <w:spacing w:after="0" w:line="360" w:lineRule="auto"/>
        <w:jc w:val="center"/>
        <w:rPr>
          <w:rFonts w:ascii="Times New Roman" w:eastAsia="Times New Roman" w:hAnsi="Times New Roman" w:cs="Times New Roman"/>
          <w:sz w:val="28"/>
          <w:szCs w:val="28"/>
          <w:lang w:eastAsia="ru-RU"/>
        </w:rPr>
      </w:pPr>
      <w:r w:rsidRPr="008035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6960" behindDoc="0" locked="0" layoutInCell="1" allowOverlap="1" wp14:anchorId="03C88ADF" wp14:editId="3F842D02">
                <wp:simplePos x="0" y="0"/>
                <wp:positionH relativeFrom="column">
                  <wp:posOffset>2708094</wp:posOffset>
                </wp:positionH>
                <wp:positionV relativeFrom="paragraph">
                  <wp:posOffset>250025</wp:posOffset>
                </wp:positionV>
                <wp:extent cx="237490" cy="486888"/>
                <wp:effectExtent l="19050" t="0" r="10160" b="46990"/>
                <wp:wrapNone/>
                <wp:docPr id="165" name="Стрелка вниз 165"/>
                <wp:cNvGraphicFramePr/>
                <a:graphic xmlns:a="http://schemas.openxmlformats.org/drawingml/2006/main">
                  <a:graphicData uri="http://schemas.microsoft.com/office/word/2010/wordprocessingShape">
                    <wps:wsp>
                      <wps:cNvSpPr/>
                      <wps:spPr>
                        <a:xfrm>
                          <a:off x="0" y="0"/>
                          <a:ext cx="237490" cy="48688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Стрелка вниз 165" o:spid="_x0000_s1026" type="#_x0000_t67" style="position:absolute;margin-left:213.25pt;margin-top:19.7pt;width:18.7pt;height:38.3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" adj="16332" fillcolor="black [3200]" strokecolor="black [1600]" strokeweight="2pt"/>
            </w:pict>
          </mc:Fallback>
        </mc:AlternateContent>
      </w:r>
    </w:p>
    <w:p w:rsidR="00E14BE2" w:rsidRPr="0080352F" w:rsidRDefault="00E14BE2" w:rsidP="00D5590B">
      <w:pPr>
        <w:spacing w:after="0" w:line="360" w:lineRule="auto"/>
        <w:jc w:val="center"/>
        <w:rPr>
          <w:rFonts w:ascii="Times New Roman" w:eastAsia="Times New Roman" w:hAnsi="Times New Roman" w:cs="Times New Roman"/>
          <w:sz w:val="28"/>
          <w:szCs w:val="28"/>
          <w:lang w:eastAsia="ru-RU"/>
        </w:rPr>
      </w:pPr>
    </w:p>
    <w:p w:rsidR="00E14BE2" w:rsidRPr="0080352F" w:rsidRDefault="0080352F" w:rsidP="00D5590B">
      <w:pPr>
        <w:spacing w:after="0" w:line="360" w:lineRule="auto"/>
        <w:jc w:val="center"/>
        <w:rPr>
          <w:rFonts w:ascii="Times New Roman" w:eastAsia="Times New Roman" w:hAnsi="Times New Roman" w:cs="Times New Roman"/>
          <w:sz w:val="28"/>
          <w:szCs w:val="28"/>
          <w:lang w:eastAsia="ru-RU"/>
        </w:rPr>
      </w:pPr>
      <w:r w:rsidRPr="008035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0096" behindDoc="0" locked="0" layoutInCell="1" allowOverlap="1" wp14:anchorId="4CBF6EB5" wp14:editId="6706EC72">
                <wp:simplePos x="0" y="0"/>
                <wp:positionH relativeFrom="column">
                  <wp:posOffset>367665</wp:posOffset>
                </wp:positionH>
                <wp:positionV relativeFrom="paragraph">
                  <wp:posOffset>125730</wp:posOffset>
                </wp:positionV>
                <wp:extent cx="5231130" cy="339725"/>
                <wp:effectExtent l="0" t="0" r="26670" b="22225"/>
                <wp:wrapNone/>
                <wp:docPr id="126" name="Прямоугольник 126"/>
                <wp:cNvGraphicFramePr/>
                <a:graphic xmlns:a="http://schemas.openxmlformats.org/drawingml/2006/main">
                  <a:graphicData uri="http://schemas.microsoft.com/office/word/2010/wordprocessingShape">
                    <wps:wsp>
                      <wps:cNvSpPr/>
                      <wps:spPr>
                        <a:xfrm>
                          <a:off x="0" y="0"/>
                          <a:ext cx="5231130" cy="339725"/>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Default="00973AE9" w:rsidP="00E14BE2">
                            <w:pPr>
                              <w:jc w:val="center"/>
                            </w:pPr>
                            <w:r w:rsidRPr="0080352F">
                              <w:rPr>
                                <w:rFonts w:ascii="Times New Roman" w:eastAsia="Times New Roman" w:hAnsi="Times New Roman" w:cs="Times New Roman"/>
                                <w:sz w:val="28"/>
                                <w:szCs w:val="28"/>
                                <w:lang w:eastAsia="ru-RU"/>
                              </w:rPr>
                              <w:t>Выбор средств продвижения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6" o:spid="_x0000_s1059" style="position:absolute;left:0;text-align:left;margin-left:28.95pt;margin-top:9.9pt;width:411.9pt;height:26.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" fillcolor="white [3201]" strokecolor="black [3200]" strokeweight="2pt">
                <v:textbox>
                  <w:txbxContent>
                    <w:p w:rsidR="00973AE9" w:rsidRDefault="00973AE9" w:rsidP="00E14BE2">
                      <w:pPr>
                        <w:jc w:val="center"/>
                      </w:pPr>
                      <w:r w:rsidRPr="0080352F">
                        <w:rPr>
                          <w:rFonts w:ascii="Times New Roman" w:eastAsia="Times New Roman" w:hAnsi="Times New Roman" w:cs="Times New Roman"/>
                          <w:sz w:val="28"/>
                          <w:szCs w:val="28"/>
                          <w:lang w:eastAsia="ru-RU"/>
                        </w:rPr>
                        <w:t>Выбор сре</w:t>
                      </w:r>
                      <w:proofErr w:type="gramStart"/>
                      <w:r w:rsidRPr="0080352F">
                        <w:rPr>
                          <w:rFonts w:ascii="Times New Roman" w:eastAsia="Times New Roman" w:hAnsi="Times New Roman" w:cs="Times New Roman"/>
                          <w:sz w:val="28"/>
                          <w:szCs w:val="28"/>
                          <w:lang w:eastAsia="ru-RU"/>
                        </w:rPr>
                        <w:t>дств пр</w:t>
                      </w:r>
                      <w:proofErr w:type="gramEnd"/>
                      <w:r w:rsidRPr="0080352F">
                        <w:rPr>
                          <w:rFonts w:ascii="Times New Roman" w:eastAsia="Times New Roman" w:hAnsi="Times New Roman" w:cs="Times New Roman"/>
                          <w:sz w:val="28"/>
                          <w:szCs w:val="28"/>
                          <w:lang w:eastAsia="ru-RU"/>
                        </w:rPr>
                        <w:t>одвижения</w:t>
                      </w:r>
                    </w:p>
                  </w:txbxContent>
                </v:textbox>
              </v:rect>
            </w:pict>
          </mc:Fallback>
        </mc:AlternateContent>
      </w:r>
    </w:p>
    <w:p w:rsidR="00E14BE2" w:rsidRPr="0080352F" w:rsidRDefault="0080352F" w:rsidP="00D5590B">
      <w:pPr>
        <w:spacing w:after="0" w:line="360" w:lineRule="auto"/>
        <w:jc w:val="center"/>
        <w:rPr>
          <w:rFonts w:ascii="Times New Roman" w:eastAsia="Times New Roman" w:hAnsi="Times New Roman" w:cs="Times New Roman"/>
          <w:sz w:val="28"/>
          <w:szCs w:val="28"/>
          <w:lang w:eastAsia="ru-RU"/>
        </w:rPr>
      </w:pPr>
      <w:r w:rsidRPr="008035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19008" behindDoc="0" locked="0" layoutInCell="1" allowOverlap="1" wp14:anchorId="0FA9B153" wp14:editId="7C0483CE">
                <wp:simplePos x="0" y="0"/>
                <wp:positionH relativeFrom="column">
                  <wp:posOffset>2726690</wp:posOffset>
                </wp:positionH>
                <wp:positionV relativeFrom="paragraph">
                  <wp:posOffset>151130</wp:posOffset>
                </wp:positionV>
                <wp:extent cx="225632" cy="479673"/>
                <wp:effectExtent l="19050" t="0" r="22225" b="34925"/>
                <wp:wrapNone/>
                <wp:docPr id="167" name="Стрелка вниз 167"/>
                <wp:cNvGraphicFramePr/>
                <a:graphic xmlns:a="http://schemas.openxmlformats.org/drawingml/2006/main">
                  <a:graphicData uri="http://schemas.microsoft.com/office/word/2010/wordprocessingShape">
                    <wps:wsp>
                      <wps:cNvSpPr/>
                      <wps:spPr>
                        <a:xfrm>
                          <a:off x="0" y="0"/>
                          <a:ext cx="225632" cy="47967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67" o:spid="_x0000_s1026" type="#_x0000_t67" style="position:absolute;margin-left:214.7pt;margin-top:11.9pt;width:17.75pt;height:37.7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" adj="16520" fillcolor="black [3200]" strokecolor="black [1600]" strokeweight="2pt"/>
            </w:pict>
          </mc:Fallback>
        </mc:AlternateContent>
      </w:r>
    </w:p>
    <w:p w:rsidR="00E14BE2" w:rsidRPr="0080352F" w:rsidRDefault="00E14BE2" w:rsidP="00D5590B">
      <w:pPr>
        <w:spacing w:after="0" w:line="360" w:lineRule="auto"/>
        <w:jc w:val="center"/>
        <w:rPr>
          <w:rFonts w:ascii="Times New Roman" w:eastAsia="Times New Roman" w:hAnsi="Times New Roman" w:cs="Times New Roman"/>
          <w:sz w:val="28"/>
          <w:szCs w:val="28"/>
          <w:lang w:eastAsia="ru-RU"/>
        </w:rPr>
      </w:pPr>
    </w:p>
    <w:p w:rsidR="00E14BE2" w:rsidRPr="0080352F" w:rsidRDefault="0080352F" w:rsidP="00D5590B">
      <w:pPr>
        <w:spacing w:after="0" w:line="360" w:lineRule="auto"/>
        <w:jc w:val="center"/>
        <w:rPr>
          <w:rFonts w:ascii="Times New Roman" w:eastAsia="Times New Roman" w:hAnsi="Times New Roman" w:cs="Times New Roman"/>
          <w:sz w:val="28"/>
          <w:szCs w:val="28"/>
          <w:lang w:eastAsia="ru-RU"/>
        </w:rPr>
      </w:pPr>
      <w:r w:rsidRPr="008035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5441810D" wp14:editId="7000BC4B">
                <wp:simplePos x="0" y="0"/>
                <wp:positionH relativeFrom="column">
                  <wp:posOffset>367665</wp:posOffset>
                </wp:positionH>
                <wp:positionV relativeFrom="paragraph">
                  <wp:posOffset>24765</wp:posOffset>
                </wp:positionV>
                <wp:extent cx="5230495" cy="361315"/>
                <wp:effectExtent l="0" t="0" r="27305" b="19685"/>
                <wp:wrapNone/>
                <wp:docPr id="127" name="Прямоугольник 127"/>
                <wp:cNvGraphicFramePr/>
                <a:graphic xmlns:a="http://schemas.openxmlformats.org/drawingml/2006/main">
                  <a:graphicData uri="http://schemas.microsoft.com/office/word/2010/wordprocessingShape">
                    <wps:wsp>
                      <wps:cNvSpPr/>
                      <wps:spPr>
                        <a:xfrm>
                          <a:off x="0" y="0"/>
                          <a:ext cx="5230495" cy="361315"/>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Default="00973AE9" w:rsidP="00E14BE2">
                            <w:pPr>
                              <w:jc w:val="center"/>
                            </w:pPr>
                            <w:r w:rsidRPr="0080352F">
                              <w:rPr>
                                <w:rFonts w:ascii="Times New Roman" w:eastAsia="Times New Roman" w:hAnsi="Times New Roman" w:cs="Times New Roman"/>
                                <w:sz w:val="28"/>
                                <w:szCs w:val="28"/>
                                <w:lang w:eastAsia="ru-RU"/>
                              </w:rPr>
                              <w:t>Этап стимулирования сбыта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27" o:spid="_x0000_s1060" style="position:absolute;left:0;text-align:left;margin-left:28.95pt;margin-top:1.95pt;width:411.85pt;height:28.4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" fillcolor="white [3201]" strokecolor="black [3200]" strokeweight="2pt">
                <v:textbox>
                  <w:txbxContent>
                    <w:p w:rsidR="00973AE9" w:rsidRDefault="00973AE9" w:rsidP="00E14BE2">
                      <w:pPr>
                        <w:jc w:val="center"/>
                      </w:pPr>
                      <w:r w:rsidRPr="0080352F">
                        <w:rPr>
                          <w:rFonts w:ascii="Times New Roman" w:eastAsia="Times New Roman" w:hAnsi="Times New Roman" w:cs="Times New Roman"/>
                          <w:sz w:val="28"/>
                          <w:szCs w:val="28"/>
                          <w:lang w:eastAsia="ru-RU"/>
                        </w:rPr>
                        <w:t>Этап стимулирования сбыта</w:t>
                      </w:r>
                    </w:p>
                  </w:txbxContent>
                </v:textbox>
              </v:rect>
            </w:pict>
          </mc:Fallback>
        </mc:AlternateContent>
      </w:r>
    </w:p>
    <w:p w:rsidR="00E14BE2" w:rsidRPr="0080352F" w:rsidRDefault="0080352F" w:rsidP="00D5590B">
      <w:pPr>
        <w:spacing w:after="0" w:line="360" w:lineRule="auto"/>
        <w:jc w:val="center"/>
        <w:rPr>
          <w:rFonts w:ascii="Times New Roman" w:eastAsia="Times New Roman" w:hAnsi="Times New Roman" w:cs="Times New Roman"/>
          <w:sz w:val="28"/>
          <w:szCs w:val="28"/>
          <w:lang w:eastAsia="ru-RU"/>
        </w:rPr>
      </w:pPr>
      <w:r w:rsidRPr="008035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0032" behindDoc="0" locked="0" layoutInCell="1" allowOverlap="1" wp14:anchorId="67446AA7" wp14:editId="46BC679A">
                <wp:simplePos x="0" y="0"/>
                <wp:positionH relativeFrom="column">
                  <wp:posOffset>2708094</wp:posOffset>
                </wp:positionH>
                <wp:positionV relativeFrom="paragraph">
                  <wp:posOffset>77396</wp:posOffset>
                </wp:positionV>
                <wp:extent cx="237490" cy="458082"/>
                <wp:effectExtent l="19050" t="0" r="10160" b="37465"/>
                <wp:wrapNone/>
                <wp:docPr id="168" name="Стрелка вниз 168"/>
                <wp:cNvGraphicFramePr/>
                <a:graphic xmlns:a="http://schemas.openxmlformats.org/drawingml/2006/main">
                  <a:graphicData uri="http://schemas.microsoft.com/office/word/2010/wordprocessingShape">
                    <wps:wsp>
                      <wps:cNvSpPr/>
                      <wps:spPr>
                        <a:xfrm>
                          <a:off x="0" y="0"/>
                          <a:ext cx="237490" cy="458082"/>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68" o:spid="_x0000_s1026" type="#_x0000_t67" style="position:absolute;margin-left:213.25pt;margin-top:6.1pt;width:18.7pt;height:36.0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" adj="16001" fillcolor="black [3200]" strokecolor="black [1600]" strokeweight="2pt"/>
            </w:pict>
          </mc:Fallback>
        </mc:AlternateContent>
      </w:r>
    </w:p>
    <w:p w:rsidR="00E14BE2" w:rsidRPr="0080352F" w:rsidRDefault="0080352F" w:rsidP="00D5590B">
      <w:pPr>
        <w:spacing w:after="0" w:line="360" w:lineRule="auto"/>
        <w:jc w:val="center"/>
        <w:rPr>
          <w:rFonts w:ascii="Times New Roman" w:eastAsia="Times New Roman" w:hAnsi="Times New Roman" w:cs="Times New Roman"/>
          <w:sz w:val="28"/>
          <w:szCs w:val="28"/>
          <w:lang w:eastAsia="ru-RU"/>
        </w:rPr>
      </w:pPr>
      <w:r w:rsidRPr="008035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14:anchorId="44DF5E1B" wp14:editId="4829FF82">
                <wp:simplePos x="0" y="0"/>
                <wp:positionH relativeFrom="column">
                  <wp:posOffset>370337</wp:posOffset>
                </wp:positionH>
                <wp:positionV relativeFrom="paragraph">
                  <wp:posOffset>227330</wp:posOffset>
                </wp:positionV>
                <wp:extent cx="5231130" cy="435610"/>
                <wp:effectExtent l="0" t="0" r="26670" b="21590"/>
                <wp:wrapNone/>
                <wp:docPr id="128" name="Прямоугольник 128"/>
                <wp:cNvGraphicFramePr/>
                <a:graphic xmlns:a="http://schemas.openxmlformats.org/drawingml/2006/main">
                  <a:graphicData uri="http://schemas.microsoft.com/office/word/2010/wordprocessingShape">
                    <wps:wsp>
                      <wps:cNvSpPr/>
                      <wps:spPr>
                        <a:xfrm>
                          <a:off x="0" y="0"/>
                          <a:ext cx="5231130" cy="435610"/>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Default="00973AE9" w:rsidP="00E14BE2">
                            <w:pPr>
                              <w:jc w:val="center"/>
                            </w:pPr>
                            <w:r w:rsidRPr="0080352F">
                              <w:rPr>
                                <w:rFonts w:ascii="Times New Roman" w:eastAsia="Times New Roman" w:hAnsi="Times New Roman" w:cs="Times New Roman"/>
                                <w:sz w:val="28"/>
                                <w:szCs w:val="28"/>
                                <w:lang w:eastAsia="ru-RU"/>
                              </w:rPr>
                              <w:t>Этап личные продажи и прямой маркетинг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28" o:spid="_x0000_s1061" style="position:absolute;left:0;text-align:left;margin-left:29.15pt;margin-top:17.9pt;width:411.9pt;height:34.3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" fillcolor="white [3201]" strokecolor="black [3200]" strokeweight="2pt">
                <v:textbox>
                  <w:txbxContent>
                    <w:p w:rsidR="00973AE9" w:rsidRDefault="00973AE9" w:rsidP="00E14BE2">
                      <w:pPr>
                        <w:jc w:val="center"/>
                      </w:pPr>
                      <w:r w:rsidRPr="0080352F">
                        <w:rPr>
                          <w:rFonts w:ascii="Times New Roman" w:eastAsia="Times New Roman" w:hAnsi="Times New Roman" w:cs="Times New Roman"/>
                          <w:sz w:val="28"/>
                          <w:szCs w:val="28"/>
                          <w:lang w:eastAsia="ru-RU"/>
                        </w:rPr>
                        <w:t>Этап личные продажи и прямой маркетинг</w:t>
                      </w:r>
                    </w:p>
                  </w:txbxContent>
                </v:textbox>
              </v:rect>
            </w:pict>
          </mc:Fallback>
        </mc:AlternateContent>
      </w:r>
    </w:p>
    <w:p w:rsidR="0080352F" w:rsidRPr="0080352F" w:rsidRDefault="0080352F" w:rsidP="00D5590B">
      <w:pPr>
        <w:spacing w:after="0" w:line="360" w:lineRule="auto"/>
        <w:jc w:val="center"/>
        <w:rPr>
          <w:rFonts w:ascii="Times New Roman" w:eastAsia="Times New Roman" w:hAnsi="Times New Roman" w:cs="Times New Roman"/>
          <w:sz w:val="28"/>
          <w:szCs w:val="28"/>
          <w:lang w:eastAsia="ru-RU"/>
        </w:rPr>
      </w:pPr>
    </w:p>
    <w:p w:rsidR="0080352F" w:rsidRPr="0080352F" w:rsidRDefault="0080352F" w:rsidP="00D5590B">
      <w:pPr>
        <w:spacing w:after="0" w:line="360" w:lineRule="auto"/>
        <w:jc w:val="center"/>
        <w:rPr>
          <w:rFonts w:ascii="Times New Roman" w:eastAsia="Times New Roman" w:hAnsi="Times New Roman" w:cs="Times New Roman"/>
          <w:sz w:val="28"/>
          <w:szCs w:val="28"/>
          <w:lang w:eastAsia="ru-RU"/>
        </w:rPr>
      </w:pPr>
      <w:r w:rsidRPr="008035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21056" behindDoc="0" locked="0" layoutInCell="1" allowOverlap="1" wp14:anchorId="0E3C05EE" wp14:editId="2FBC3DEC">
                <wp:simplePos x="0" y="0"/>
                <wp:positionH relativeFrom="column">
                  <wp:posOffset>2671445</wp:posOffset>
                </wp:positionH>
                <wp:positionV relativeFrom="paragraph">
                  <wp:posOffset>54610</wp:posOffset>
                </wp:positionV>
                <wp:extent cx="273132" cy="443164"/>
                <wp:effectExtent l="19050" t="0" r="31750" b="33655"/>
                <wp:wrapNone/>
                <wp:docPr id="169" name="Стрелка вниз 169"/>
                <wp:cNvGraphicFramePr/>
                <a:graphic xmlns:a="http://schemas.openxmlformats.org/drawingml/2006/main">
                  <a:graphicData uri="http://schemas.microsoft.com/office/word/2010/wordprocessingShape">
                    <wps:wsp>
                      <wps:cNvSpPr/>
                      <wps:spPr>
                        <a:xfrm>
                          <a:off x="0" y="0"/>
                          <a:ext cx="273132" cy="44316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69" o:spid="_x0000_s1026" type="#_x0000_t67" style="position:absolute;margin-left:210.35pt;margin-top:4.3pt;width:21.5pt;height:34.9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" adj="14944" fillcolor="black [3200]" strokecolor="black [1600]" strokeweight="2pt"/>
            </w:pict>
          </mc:Fallback>
        </mc:AlternateContent>
      </w:r>
    </w:p>
    <w:p w:rsidR="0080352F" w:rsidRPr="0080352F" w:rsidRDefault="0080352F" w:rsidP="00D5590B">
      <w:pPr>
        <w:spacing w:after="0" w:line="360" w:lineRule="auto"/>
        <w:jc w:val="center"/>
        <w:rPr>
          <w:rFonts w:ascii="Times New Roman" w:eastAsia="Times New Roman" w:hAnsi="Times New Roman" w:cs="Times New Roman"/>
          <w:sz w:val="28"/>
          <w:szCs w:val="28"/>
          <w:lang w:eastAsia="ru-RU"/>
        </w:rPr>
      </w:pPr>
      <w:r w:rsidRPr="0080352F">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63A064FE" wp14:editId="1B4F5172">
                <wp:simplePos x="0" y="0"/>
                <wp:positionH relativeFrom="column">
                  <wp:posOffset>367665</wp:posOffset>
                </wp:positionH>
                <wp:positionV relativeFrom="paragraph">
                  <wp:posOffset>187325</wp:posOffset>
                </wp:positionV>
                <wp:extent cx="5230495" cy="329565"/>
                <wp:effectExtent l="0" t="0" r="27305" b="13335"/>
                <wp:wrapNone/>
                <wp:docPr id="129" name="Прямоугольник 129"/>
                <wp:cNvGraphicFramePr/>
                <a:graphic xmlns:a="http://schemas.openxmlformats.org/drawingml/2006/main">
                  <a:graphicData uri="http://schemas.microsoft.com/office/word/2010/wordprocessingShape">
                    <wps:wsp>
                      <wps:cNvSpPr/>
                      <wps:spPr>
                        <a:xfrm>
                          <a:off x="0" y="0"/>
                          <a:ext cx="5230495" cy="329565"/>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Default="00973AE9" w:rsidP="00E14BE2">
                            <w:pPr>
                              <w:jc w:val="center"/>
                            </w:pPr>
                            <w:r w:rsidRPr="0080352F">
                              <w:rPr>
                                <w:rFonts w:ascii="Times New Roman" w:eastAsia="Times New Roman" w:hAnsi="Times New Roman" w:cs="Times New Roman"/>
                                <w:sz w:val="28"/>
                                <w:szCs w:val="28"/>
                                <w:lang w:eastAsia="ru-RU"/>
                              </w:rPr>
                              <w:t>Создание сообщений информационного характера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29" o:spid="_x0000_s1062" style="position:absolute;left:0;text-align:left;margin-left:28.95pt;margin-top:14.75pt;width:411.85pt;height:25.9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" fillcolor="white [3201]" strokecolor="black [3200]" strokeweight="2pt">
                <v:textbox>
                  <w:txbxContent>
                    <w:p w:rsidR="00973AE9" w:rsidRDefault="00973AE9" w:rsidP="00E14BE2">
                      <w:pPr>
                        <w:jc w:val="center"/>
                      </w:pPr>
                      <w:r w:rsidRPr="0080352F">
                        <w:rPr>
                          <w:rFonts w:ascii="Times New Roman" w:eastAsia="Times New Roman" w:hAnsi="Times New Roman" w:cs="Times New Roman"/>
                          <w:sz w:val="28"/>
                          <w:szCs w:val="28"/>
                          <w:lang w:eastAsia="ru-RU"/>
                        </w:rPr>
                        <w:t>Создание сообщений информационного характера</w:t>
                      </w:r>
                    </w:p>
                  </w:txbxContent>
                </v:textbox>
              </v:rect>
            </w:pict>
          </mc:Fallback>
        </mc:AlternateContent>
      </w:r>
    </w:p>
    <w:p w:rsidR="0080352F" w:rsidRPr="0080352F" w:rsidRDefault="0080352F" w:rsidP="008444F4">
      <w:pPr>
        <w:spacing w:after="0" w:line="240" w:lineRule="auto"/>
        <w:jc w:val="both"/>
        <w:rPr>
          <w:rFonts w:ascii="Times New Roman" w:eastAsia="Times New Roman" w:hAnsi="Times New Roman" w:cs="Times New Roman"/>
          <w:sz w:val="28"/>
          <w:szCs w:val="28"/>
          <w:lang w:eastAsia="ru-RU"/>
        </w:rPr>
      </w:pPr>
    </w:p>
    <w:p w:rsidR="008444F4" w:rsidRDefault="008444F4" w:rsidP="008444F4">
      <w:pPr>
        <w:spacing w:after="0" w:line="240" w:lineRule="auto"/>
        <w:jc w:val="center"/>
        <w:rPr>
          <w:rFonts w:ascii="Times New Roman" w:eastAsia="Times New Roman" w:hAnsi="Times New Roman" w:cs="Times New Roman"/>
          <w:sz w:val="28"/>
          <w:szCs w:val="28"/>
          <w:lang w:eastAsia="ru-RU"/>
        </w:rPr>
      </w:pPr>
    </w:p>
    <w:p w:rsidR="00E14BE2" w:rsidRDefault="0080352F" w:rsidP="008444F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w:t>
      </w:r>
      <w:r w:rsidR="00CB54D3" w:rsidRPr="0080352F">
        <w:rPr>
          <w:rFonts w:ascii="Times New Roman" w:eastAsia="Times New Roman" w:hAnsi="Times New Roman" w:cs="Times New Roman"/>
          <w:sz w:val="28"/>
          <w:szCs w:val="28"/>
          <w:lang w:eastAsia="ru-RU"/>
        </w:rPr>
        <w:t xml:space="preserve"> </w:t>
      </w:r>
      <w:r w:rsidR="00A26FB6">
        <w:rPr>
          <w:rFonts w:ascii="Times New Roman" w:eastAsia="Times New Roman" w:hAnsi="Times New Roman" w:cs="Times New Roman"/>
          <w:sz w:val="28"/>
          <w:szCs w:val="28"/>
          <w:lang w:eastAsia="ru-RU"/>
        </w:rPr>
        <w:t xml:space="preserve">3.2 </w:t>
      </w:r>
      <w:r w:rsidR="00CB54D3" w:rsidRPr="0080352F">
        <w:rPr>
          <w:rFonts w:ascii="Times New Roman" w:eastAsia="Times New Roman" w:hAnsi="Times New Roman" w:cs="Times New Roman"/>
          <w:sz w:val="28"/>
          <w:szCs w:val="28"/>
          <w:lang w:eastAsia="ru-RU"/>
        </w:rPr>
        <w:t>– Алгоритм внедрения системы интегрированных маркетинговых комм</w:t>
      </w:r>
      <w:r w:rsidR="000834BE">
        <w:rPr>
          <w:rFonts w:ascii="Times New Roman" w:eastAsia="Times New Roman" w:hAnsi="Times New Roman" w:cs="Times New Roman"/>
          <w:sz w:val="28"/>
          <w:szCs w:val="28"/>
          <w:lang w:eastAsia="ru-RU"/>
        </w:rPr>
        <w:t>уникаций, предложенный Карташовой</w:t>
      </w:r>
      <w:r w:rsidR="00CB54D3" w:rsidRPr="0080352F">
        <w:rPr>
          <w:rFonts w:ascii="Times New Roman" w:eastAsia="Times New Roman" w:hAnsi="Times New Roman" w:cs="Times New Roman"/>
          <w:sz w:val="28"/>
          <w:szCs w:val="28"/>
          <w:lang w:eastAsia="ru-RU"/>
        </w:rPr>
        <w:t xml:space="preserve"> Л.В.</w:t>
      </w:r>
      <w:r w:rsidR="008F69C7">
        <w:rPr>
          <w:rFonts w:ascii="Times New Roman" w:eastAsia="Times New Roman" w:hAnsi="Times New Roman" w:cs="Times New Roman"/>
          <w:sz w:val="28"/>
          <w:szCs w:val="28"/>
          <w:lang w:eastAsia="ru-RU"/>
        </w:rPr>
        <w:t xml:space="preserve"> </w:t>
      </w:r>
      <w:r w:rsidR="00C95A89">
        <w:rPr>
          <w:rFonts w:ascii="Times New Roman" w:eastAsia="Times New Roman" w:hAnsi="Times New Roman" w:cs="Times New Roman"/>
          <w:sz w:val="28"/>
          <w:szCs w:val="28"/>
          <w:lang w:eastAsia="ru-RU"/>
        </w:rPr>
        <w:t>(составлен</w:t>
      </w:r>
      <w:r w:rsidR="008F69C7">
        <w:rPr>
          <w:rFonts w:ascii="Times New Roman" w:eastAsia="Times New Roman" w:hAnsi="Times New Roman" w:cs="Times New Roman"/>
          <w:sz w:val="28"/>
          <w:szCs w:val="28"/>
          <w:lang w:eastAsia="ru-RU"/>
        </w:rPr>
        <w:t> </w:t>
      </w:r>
      <w:r w:rsidR="00C95A89">
        <w:rPr>
          <w:rFonts w:ascii="Times New Roman" w:eastAsia="Times New Roman" w:hAnsi="Times New Roman" w:cs="Times New Roman"/>
          <w:sz w:val="28"/>
          <w:szCs w:val="28"/>
          <w:lang w:eastAsia="ru-RU"/>
        </w:rPr>
        <w:t xml:space="preserve">автором по материалам </w:t>
      </w:r>
      <w:r w:rsidR="003C7ECA" w:rsidRPr="003C7ECA">
        <w:rPr>
          <w:rFonts w:ascii="Times New Roman" w:eastAsia="Times New Roman" w:hAnsi="Times New Roman" w:cs="Times New Roman"/>
          <w:sz w:val="28"/>
          <w:szCs w:val="28"/>
          <w:lang w:eastAsia="ru-RU"/>
        </w:rPr>
        <w:t>[</w:t>
      </w:r>
      <w:r w:rsidR="0029427E">
        <w:rPr>
          <w:rFonts w:ascii="Times New Roman" w:eastAsia="Times New Roman" w:hAnsi="Times New Roman" w:cs="Times New Roman"/>
          <w:sz w:val="28"/>
          <w:szCs w:val="28"/>
          <w:lang w:eastAsia="ru-RU"/>
        </w:rPr>
        <w:t>52</w:t>
      </w:r>
      <w:r w:rsidR="003C7ECA" w:rsidRPr="003C7ECA">
        <w:rPr>
          <w:rFonts w:ascii="Times New Roman" w:eastAsia="Times New Roman" w:hAnsi="Times New Roman" w:cs="Times New Roman"/>
          <w:sz w:val="28"/>
          <w:szCs w:val="28"/>
          <w:lang w:eastAsia="ru-RU"/>
        </w:rPr>
        <w:t>]</w:t>
      </w:r>
      <w:r w:rsidR="00C95A89">
        <w:rPr>
          <w:rFonts w:ascii="Times New Roman" w:eastAsia="Times New Roman" w:hAnsi="Times New Roman" w:cs="Times New Roman"/>
          <w:sz w:val="28"/>
          <w:szCs w:val="28"/>
          <w:lang w:eastAsia="ru-RU"/>
        </w:rPr>
        <w:t>)</w:t>
      </w:r>
    </w:p>
    <w:p w:rsidR="000834BE" w:rsidRDefault="00D5590B" w:rsidP="0080352F">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 б</w:t>
      </w:r>
      <w:r w:rsidR="000834BE" w:rsidRPr="000834BE">
        <w:rPr>
          <w:rFonts w:ascii="Times New Roman" w:eastAsia="Times New Roman" w:hAnsi="Times New Roman" w:cs="Times New Roman"/>
          <w:sz w:val="28"/>
          <w:szCs w:val="28"/>
          <w:lang w:eastAsia="ru-RU"/>
        </w:rPr>
        <w:t xml:space="preserve">юджетирование интегрированных маркетинговых коммуникаций считается следующим шагом, который, в свою очередь, является важнейшей задачей. Основными методами бюджетирования являются: </w:t>
      </w:r>
    </w:p>
    <w:p w:rsidR="000834BE" w:rsidRPr="00D5590B" w:rsidRDefault="00D5590B" w:rsidP="00D5590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834BE" w:rsidRPr="00D5590B">
        <w:rPr>
          <w:rFonts w:ascii="Times New Roman" w:eastAsia="Times New Roman" w:hAnsi="Times New Roman" w:cs="Times New Roman"/>
          <w:sz w:val="28"/>
          <w:szCs w:val="28"/>
          <w:lang w:eastAsia="ru-RU"/>
        </w:rPr>
        <w:t>метод сопоставления с конкурентами. В этом методе стоимость данного вида деятельности ближайшего конкурента на данном рынке рассматривается как основа для определения затрат на маркетинговую коммуникацию. Метод включает в себя корректировку уровня затрат конкурентов на маркетинг с учетом особенностей</w:t>
      </w:r>
      <w:r>
        <w:rPr>
          <w:rFonts w:ascii="Times New Roman" w:eastAsia="Times New Roman" w:hAnsi="Times New Roman" w:cs="Times New Roman"/>
          <w:sz w:val="28"/>
          <w:szCs w:val="28"/>
          <w:lang w:eastAsia="ru-RU"/>
        </w:rPr>
        <w:t xml:space="preserve"> их маркетинговой деятельности;</w:t>
      </w:r>
    </w:p>
    <w:p w:rsidR="000834BE" w:rsidRPr="00D5590B" w:rsidRDefault="00D5590B" w:rsidP="00D5590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834BE" w:rsidRPr="00D5590B">
        <w:rPr>
          <w:rFonts w:ascii="Times New Roman" w:eastAsia="Times New Roman" w:hAnsi="Times New Roman" w:cs="Times New Roman"/>
          <w:sz w:val="28"/>
          <w:szCs w:val="28"/>
          <w:lang w:eastAsia="ru-RU"/>
        </w:rPr>
        <w:t xml:space="preserve">метод задач и целей. Принцип метода заключается в расчете затрат, которые необходимо затратить на отдельные маркетинговые мероприятия для достижения целей и решения необходимых задач. Средства на маркетинговые мероприятия выделяются ровно столько, сколько нужно. Для своей реализации метод требует разработки последовательной схемы четко сформулированных целей и задач. Чаще всего реализуется в рамках целей управления (Management by Objectives </w:t>
      </w:r>
      <w:r w:rsidR="006707B8">
        <w:rPr>
          <w:rFonts w:ascii="Times New Roman" w:eastAsia="Times New Roman" w:hAnsi="Times New Roman" w:cs="Times New Roman"/>
          <w:sz w:val="28"/>
          <w:szCs w:val="28"/>
          <w:lang w:eastAsia="ru-RU"/>
        </w:rPr>
        <w:t>–</w:t>
      </w:r>
      <w:r w:rsidR="000834BE" w:rsidRPr="00D5590B">
        <w:rPr>
          <w:rFonts w:ascii="Times New Roman" w:eastAsia="Times New Roman" w:hAnsi="Times New Roman" w:cs="Times New Roman"/>
          <w:sz w:val="28"/>
          <w:szCs w:val="28"/>
          <w:lang w:eastAsia="ru-RU"/>
        </w:rPr>
        <w:t xml:space="preserve"> MBO). В этом случае маркетинговая деятельность начинается с постановки целей. В дальнейшем руководитель должен разработать план действий, который должен ответить на вопросы: что нужно сделать и почему, как это нужно сделать, сколько будет стоить реализация разработанных мероприятий, какие параметры свидетельствуют о до</w:t>
      </w:r>
      <w:r w:rsidR="00ED72EA">
        <w:rPr>
          <w:rFonts w:ascii="Times New Roman" w:eastAsia="Times New Roman" w:hAnsi="Times New Roman" w:cs="Times New Roman"/>
          <w:sz w:val="28"/>
          <w:szCs w:val="28"/>
          <w:lang w:eastAsia="ru-RU"/>
        </w:rPr>
        <w:t>стижении цели</w:t>
      </w:r>
      <w:r w:rsidR="000834BE" w:rsidRPr="00D5590B">
        <w:rPr>
          <w:rFonts w:ascii="Times New Roman" w:eastAsia="Times New Roman" w:hAnsi="Times New Roman" w:cs="Times New Roman"/>
          <w:sz w:val="28"/>
          <w:szCs w:val="28"/>
          <w:lang w:eastAsia="ru-RU"/>
        </w:rPr>
        <w:t>. После реализации плана оцениваются результаты и принимаются корректирующие меры. Осуществление всех необходимых расчетов по целевому методу очень сложно, долго и требует высокой квалифика</w:t>
      </w:r>
      <w:r>
        <w:rPr>
          <w:rFonts w:ascii="Times New Roman" w:eastAsia="Times New Roman" w:hAnsi="Times New Roman" w:cs="Times New Roman"/>
          <w:sz w:val="28"/>
          <w:szCs w:val="28"/>
          <w:lang w:eastAsia="ru-RU"/>
        </w:rPr>
        <w:t>ции специалистов по маркетингу;</w:t>
      </w:r>
    </w:p>
    <w:p w:rsidR="000834BE" w:rsidRPr="00D5590B" w:rsidRDefault="00D5590B" w:rsidP="00D5590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834BE" w:rsidRPr="00D5590B">
        <w:rPr>
          <w:rFonts w:ascii="Times New Roman" w:eastAsia="Times New Roman" w:hAnsi="Times New Roman" w:cs="Times New Roman"/>
          <w:sz w:val="28"/>
          <w:szCs w:val="28"/>
          <w:lang w:eastAsia="ru-RU"/>
        </w:rPr>
        <w:t xml:space="preserve">методики определения объемов продаж в процентах и ​​оценки возможностей. Метод основан на том, что для финансирования маркетинговой деятельности в плановом периоде используется определенная часть выручки, полученной от реализации в предыдущем периоде, или часть выручки, которая предполагается как выручка от </w:t>
      </w:r>
      <w:r w:rsidR="00DB470E">
        <w:rPr>
          <w:rFonts w:ascii="Times New Roman" w:eastAsia="Times New Roman" w:hAnsi="Times New Roman" w:cs="Times New Roman"/>
          <w:sz w:val="28"/>
          <w:szCs w:val="28"/>
          <w:lang w:eastAsia="ru-RU"/>
        </w:rPr>
        <w:t>реализации в плановом периоде. П</w:t>
      </w:r>
      <w:r w:rsidR="000834BE" w:rsidRPr="00D5590B">
        <w:rPr>
          <w:rFonts w:ascii="Times New Roman" w:eastAsia="Times New Roman" w:hAnsi="Times New Roman" w:cs="Times New Roman"/>
          <w:sz w:val="28"/>
          <w:szCs w:val="28"/>
          <w:lang w:eastAsia="ru-RU"/>
        </w:rPr>
        <w:t xml:space="preserve">ериод вычитается. Одним из вариантов этого метода является </w:t>
      </w:r>
      <w:r w:rsidR="000834BE" w:rsidRPr="00D5590B">
        <w:rPr>
          <w:rFonts w:ascii="Times New Roman" w:eastAsia="Times New Roman" w:hAnsi="Times New Roman" w:cs="Times New Roman"/>
          <w:sz w:val="28"/>
          <w:szCs w:val="28"/>
          <w:lang w:eastAsia="ru-RU"/>
        </w:rPr>
        <w:lastRenderedPageBreak/>
        <w:t>определение маркетинговых затрат на единицу продукции. При расчете на основе количества произведенных единиц маркетинговый бюджет можно быстрее корректировать в зависимости от колебаний продаж и производства. Благодаря своей простоте этот метод часто используется в домашней практике. Однако в нем содержится логическое противоречие. Интенсивная маркетинговая деятельность увеличивает продажи. Согласно этому методу, успешные продажи требуют интенсивных маркетинговых усилий. Если продажа товара на рынке упадет, то автоматически уменьшится объем средств на маркетинговую деятельность, что в соответствии со здравым смыслом опять-таки негативно скажется на продажах и так далее по убывающей. В чистом виде этот метод согласован только в том случае, если в предыдущем</w:t>
      </w:r>
      <w:r>
        <w:rPr>
          <w:rFonts w:ascii="Times New Roman" w:eastAsia="Times New Roman" w:hAnsi="Times New Roman" w:cs="Times New Roman"/>
          <w:sz w:val="28"/>
          <w:szCs w:val="28"/>
          <w:lang w:eastAsia="ru-RU"/>
        </w:rPr>
        <w:t xml:space="preserve"> периоде продажи были успешными;</w:t>
      </w:r>
      <w:r w:rsidR="000834BE" w:rsidRPr="00D5590B">
        <w:rPr>
          <w:rFonts w:ascii="Times New Roman" w:eastAsia="Times New Roman" w:hAnsi="Times New Roman" w:cs="Times New Roman"/>
          <w:sz w:val="28"/>
          <w:szCs w:val="28"/>
          <w:lang w:eastAsia="ru-RU"/>
        </w:rPr>
        <w:t xml:space="preserve"> </w:t>
      </w:r>
    </w:p>
    <w:p w:rsidR="000834BE" w:rsidRPr="00D5590B" w:rsidRDefault="00D5590B" w:rsidP="00D5590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834BE" w:rsidRPr="00D5590B">
        <w:rPr>
          <w:rFonts w:ascii="Times New Roman" w:eastAsia="Times New Roman" w:hAnsi="Times New Roman" w:cs="Times New Roman"/>
          <w:sz w:val="28"/>
          <w:szCs w:val="28"/>
          <w:lang w:eastAsia="ru-RU"/>
        </w:rPr>
        <w:t>метод финансирования по остаточному принципу. В своей реализации маркетинговая деятельность формирует только то, что остается после удовлетворения требований всех о</w:t>
      </w:r>
      <w:r>
        <w:rPr>
          <w:rFonts w:ascii="Times New Roman" w:eastAsia="Times New Roman" w:hAnsi="Times New Roman" w:cs="Times New Roman"/>
          <w:sz w:val="28"/>
          <w:szCs w:val="28"/>
          <w:lang w:eastAsia="ru-RU"/>
        </w:rPr>
        <w:t>стальных подразделений компании;</w:t>
      </w:r>
    </w:p>
    <w:p w:rsidR="002E04FE" w:rsidRDefault="00ED72EA" w:rsidP="002E04FE">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з</w:t>
      </w:r>
      <w:r w:rsidR="002E04FE" w:rsidRPr="002E04FE">
        <w:rPr>
          <w:rFonts w:ascii="Times New Roman" w:eastAsia="Times New Roman" w:hAnsi="Times New Roman" w:cs="Times New Roman"/>
          <w:sz w:val="28"/>
          <w:szCs w:val="28"/>
          <w:lang w:eastAsia="ru-RU"/>
        </w:rPr>
        <w:t>атем следует время принятия решения о средствах продвижения, которое происходит на следующем этапе коммуникации в сфере маркетинга. Средство продвижения товара – это метод, при котором каждому потребителю (покупателю) предоставляется вся необходимая информация, которая доходит до всей целевой группы. Этими средствами могут быть различные PR-технологии или рек</w:t>
      </w:r>
      <w:r>
        <w:rPr>
          <w:rFonts w:ascii="Times New Roman" w:eastAsia="Times New Roman" w:hAnsi="Times New Roman" w:cs="Times New Roman"/>
          <w:sz w:val="28"/>
          <w:szCs w:val="28"/>
          <w:lang w:eastAsia="ru-RU"/>
        </w:rPr>
        <w:t>лама в различных ее проявлениях;</w:t>
      </w:r>
    </w:p>
    <w:p w:rsidR="002E04FE" w:rsidRDefault="00ED72EA" w:rsidP="002E04FE">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2E04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002E04FE" w:rsidRPr="002E04FE">
        <w:rPr>
          <w:rFonts w:ascii="Times New Roman" w:eastAsia="Times New Roman" w:hAnsi="Times New Roman" w:cs="Times New Roman"/>
          <w:sz w:val="28"/>
          <w:szCs w:val="28"/>
          <w:lang w:eastAsia="ru-RU"/>
        </w:rPr>
        <w:t xml:space="preserve">ледующим шагом </w:t>
      </w:r>
      <w:r w:rsidR="002E04FE">
        <w:rPr>
          <w:rFonts w:ascii="Times New Roman" w:eastAsia="Times New Roman" w:hAnsi="Times New Roman" w:cs="Times New Roman"/>
          <w:sz w:val="28"/>
          <w:szCs w:val="28"/>
          <w:lang w:eastAsia="ru-RU"/>
        </w:rPr>
        <w:t>является стимулирование сбыта</w:t>
      </w:r>
      <w:r w:rsidR="002E04FE" w:rsidRPr="002E04FE">
        <w:rPr>
          <w:rFonts w:ascii="Times New Roman" w:eastAsia="Times New Roman" w:hAnsi="Times New Roman" w:cs="Times New Roman"/>
          <w:sz w:val="28"/>
          <w:szCs w:val="28"/>
          <w:lang w:eastAsia="ru-RU"/>
        </w:rPr>
        <w:t>. Оформление</w:t>
      </w:r>
      <w:r w:rsidR="002E04FE">
        <w:rPr>
          <w:rFonts w:ascii="Times New Roman" w:eastAsia="Times New Roman" w:hAnsi="Times New Roman" w:cs="Times New Roman"/>
          <w:sz w:val="28"/>
          <w:szCs w:val="28"/>
          <w:lang w:eastAsia="ru-RU"/>
        </w:rPr>
        <w:t xml:space="preserve"> скидок</w:t>
      </w:r>
      <w:r w:rsidR="002E04FE" w:rsidRPr="002E04FE">
        <w:rPr>
          <w:rFonts w:ascii="Times New Roman" w:eastAsia="Times New Roman" w:hAnsi="Times New Roman" w:cs="Times New Roman"/>
          <w:sz w:val="28"/>
          <w:szCs w:val="28"/>
          <w:lang w:eastAsia="ru-RU"/>
        </w:rPr>
        <w:t>, проведение различных лотерей и промо-акций, которые будут ис</w:t>
      </w:r>
      <w:r>
        <w:rPr>
          <w:rFonts w:ascii="Times New Roman" w:eastAsia="Times New Roman" w:hAnsi="Times New Roman" w:cs="Times New Roman"/>
          <w:sz w:val="28"/>
          <w:szCs w:val="28"/>
          <w:lang w:eastAsia="ru-RU"/>
        </w:rPr>
        <w:t>пользоваться на этом этапе;</w:t>
      </w:r>
    </w:p>
    <w:p w:rsidR="002E04FE" w:rsidRDefault="00ED72EA" w:rsidP="002E04FE">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д</w:t>
      </w:r>
      <w:r w:rsidR="002E04FE">
        <w:rPr>
          <w:rFonts w:ascii="Times New Roman" w:eastAsia="Times New Roman" w:hAnsi="Times New Roman" w:cs="Times New Roman"/>
          <w:sz w:val="28"/>
          <w:szCs w:val="28"/>
          <w:lang w:eastAsia="ru-RU"/>
        </w:rPr>
        <w:t xml:space="preserve">алее </w:t>
      </w:r>
      <w:r w:rsidR="002E04FE" w:rsidRPr="002E04FE">
        <w:rPr>
          <w:rFonts w:ascii="Times New Roman" w:eastAsia="Times New Roman" w:hAnsi="Times New Roman" w:cs="Times New Roman"/>
          <w:sz w:val="28"/>
          <w:szCs w:val="28"/>
          <w:lang w:eastAsia="ru-RU"/>
        </w:rPr>
        <w:t xml:space="preserve">IMK является </w:t>
      </w:r>
      <w:r w:rsidR="002E04FE">
        <w:rPr>
          <w:rFonts w:ascii="Times New Roman" w:eastAsia="Times New Roman" w:hAnsi="Times New Roman" w:cs="Times New Roman"/>
          <w:sz w:val="28"/>
          <w:szCs w:val="28"/>
          <w:lang w:eastAsia="ru-RU"/>
        </w:rPr>
        <w:t>личные продажи</w:t>
      </w:r>
      <w:r w:rsidR="002E04FE" w:rsidRPr="002E04FE">
        <w:rPr>
          <w:rFonts w:ascii="Times New Roman" w:eastAsia="Times New Roman" w:hAnsi="Times New Roman" w:cs="Times New Roman"/>
          <w:sz w:val="28"/>
          <w:szCs w:val="28"/>
          <w:lang w:eastAsia="ru-RU"/>
        </w:rPr>
        <w:t xml:space="preserve"> и прямой маркетинг. Эта фаза предопределяет личную и непосредственную деятельность покупателя с продавцом. Это, например, живое общение, а также «неживое» - разнообразная переписка с потенциальными клиентами, а также общение с использованием всех видов линий связи (телефон, телевидение, интернет). </w:t>
      </w:r>
      <w:r w:rsidR="002E04FE">
        <w:rPr>
          <w:rFonts w:ascii="Times New Roman" w:eastAsia="Times New Roman" w:hAnsi="Times New Roman" w:cs="Times New Roman"/>
          <w:sz w:val="28"/>
          <w:szCs w:val="28"/>
          <w:lang w:eastAsia="ru-RU"/>
        </w:rPr>
        <w:t>Иногда</w:t>
      </w:r>
      <w:r w:rsidR="002E04FE" w:rsidRPr="002E04FE">
        <w:rPr>
          <w:rFonts w:ascii="Times New Roman" w:eastAsia="Times New Roman" w:hAnsi="Times New Roman" w:cs="Times New Roman"/>
          <w:sz w:val="28"/>
          <w:szCs w:val="28"/>
          <w:lang w:eastAsia="ru-RU"/>
        </w:rPr>
        <w:t xml:space="preserve">, что при получении сообщений и писем, навязанных покупателями, </w:t>
      </w:r>
      <w:r w:rsidR="002E04FE" w:rsidRPr="002E04FE">
        <w:rPr>
          <w:rFonts w:ascii="Times New Roman" w:eastAsia="Times New Roman" w:hAnsi="Times New Roman" w:cs="Times New Roman"/>
          <w:sz w:val="28"/>
          <w:szCs w:val="28"/>
          <w:lang w:eastAsia="ru-RU"/>
        </w:rPr>
        <w:lastRenderedPageBreak/>
        <w:t>они часто вызывают раздражение возникновением нежелательной активной борьбы в связи с последни</w:t>
      </w:r>
      <w:r>
        <w:rPr>
          <w:rFonts w:ascii="Times New Roman" w:eastAsia="Times New Roman" w:hAnsi="Times New Roman" w:cs="Times New Roman"/>
          <w:sz w:val="28"/>
          <w:szCs w:val="28"/>
          <w:lang w:eastAsia="ru-RU"/>
        </w:rPr>
        <w:t>ми разработками в области спама;</w:t>
      </w:r>
    </w:p>
    <w:p w:rsidR="002E04FE" w:rsidRDefault="00ED72EA" w:rsidP="002E04FE">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2E04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002E04FE" w:rsidRPr="002E04FE">
        <w:rPr>
          <w:rFonts w:ascii="Times New Roman" w:eastAsia="Times New Roman" w:hAnsi="Times New Roman" w:cs="Times New Roman"/>
          <w:sz w:val="28"/>
          <w:szCs w:val="28"/>
          <w:lang w:eastAsia="ru-RU"/>
        </w:rPr>
        <w:t>оследним этапом является создание информационных сообщений. Эта фаза является лидером среди всех предыдущих. При том, что именно по наличию и информативности таких сообщений потенциальный покупатель решает, покупать ли этот товар или, наоборот, игнорировать его. В настоящее время существует ряд научных учреждений, занимающихся вопросами воздействия информации на потенциальных клиентов в коммерческих целях. Положительный результат гибкого и творческого планирования основан на широком и глубоком знании 64 целей клиента, а также способов, используемых для достижения этого клиента</w:t>
      </w:r>
      <w:r w:rsidR="002E04FE">
        <w:rPr>
          <w:rFonts w:ascii="Times New Roman" w:eastAsia="Times New Roman" w:hAnsi="Times New Roman" w:cs="Times New Roman"/>
          <w:sz w:val="28"/>
          <w:szCs w:val="28"/>
          <w:lang w:eastAsia="ru-RU"/>
        </w:rPr>
        <w:t xml:space="preserve"> </w:t>
      </w:r>
      <w:r w:rsidR="003C7ECA" w:rsidRPr="003C7ECA">
        <w:rPr>
          <w:rFonts w:ascii="Times New Roman" w:eastAsia="Times New Roman" w:hAnsi="Times New Roman" w:cs="Times New Roman"/>
          <w:sz w:val="28"/>
          <w:szCs w:val="28"/>
          <w:lang w:eastAsia="ru-RU"/>
        </w:rPr>
        <w:t>[</w:t>
      </w:r>
      <w:r w:rsidR="0029427E">
        <w:rPr>
          <w:rFonts w:ascii="Times New Roman" w:eastAsia="Times New Roman" w:hAnsi="Times New Roman" w:cs="Times New Roman"/>
          <w:sz w:val="28"/>
          <w:szCs w:val="28"/>
          <w:lang w:eastAsia="ru-RU"/>
        </w:rPr>
        <w:t>53</w:t>
      </w:r>
      <w:r w:rsidR="003C7ECA" w:rsidRPr="003C7ECA">
        <w:rPr>
          <w:rFonts w:ascii="Times New Roman" w:eastAsia="Times New Roman" w:hAnsi="Times New Roman" w:cs="Times New Roman"/>
          <w:sz w:val="28"/>
          <w:szCs w:val="28"/>
          <w:lang w:eastAsia="ru-RU"/>
        </w:rPr>
        <w:t>]</w:t>
      </w:r>
      <w:r w:rsidR="002E04FE" w:rsidRPr="002E04FE">
        <w:rPr>
          <w:rFonts w:ascii="Times New Roman" w:eastAsia="Times New Roman" w:hAnsi="Times New Roman" w:cs="Times New Roman"/>
          <w:sz w:val="28"/>
          <w:szCs w:val="28"/>
          <w:lang w:eastAsia="ru-RU"/>
        </w:rPr>
        <w:t>.</w:t>
      </w:r>
    </w:p>
    <w:p w:rsidR="00E14BE2" w:rsidRDefault="00CB54D3" w:rsidP="006D0EE0">
      <w:pPr>
        <w:spacing w:after="0" w:line="360" w:lineRule="auto"/>
        <w:ind w:firstLine="708"/>
        <w:jc w:val="both"/>
        <w:rPr>
          <w:rFonts w:ascii="Times New Roman" w:eastAsia="Times New Roman" w:hAnsi="Times New Roman" w:cs="Times New Roman"/>
          <w:sz w:val="28"/>
          <w:szCs w:val="28"/>
          <w:highlight w:val="yellow"/>
          <w:lang w:eastAsia="ru-RU"/>
        </w:rPr>
      </w:pPr>
      <w:r w:rsidRPr="00201F16">
        <w:rPr>
          <w:rFonts w:ascii="Times New Roman" w:eastAsia="Times New Roman" w:hAnsi="Times New Roman" w:cs="Times New Roman"/>
          <w:sz w:val="28"/>
          <w:szCs w:val="28"/>
          <w:lang w:eastAsia="ru-RU"/>
        </w:rPr>
        <w:t>Еще один подход к формированию интегрированных маркетинговых коммуникаций, который обычно используют зарубежные компании, предложил В.В. Зундэ</w:t>
      </w:r>
      <w:r w:rsidRPr="006819FF">
        <w:rPr>
          <w:rFonts w:ascii="Times New Roman" w:eastAsia="Times New Roman" w:hAnsi="Times New Roman" w:cs="Times New Roman"/>
          <w:sz w:val="28"/>
          <w:szCs w:val="28"/>
          <w:lang w:eastAsia="ru-RU"/>
        </w:rPr>
        <w:t xml:space="preserve"> (рисунок </w:t>
      </w:r>
      <w:r w:rsidR="006819FF" w:rsidRPr="006819FF">
        <w:rPr>
          <w:rFonts w:ascii="Times New Roman" w:eastAsia="Times New Roman" w:hAnsi="Times New Roman" w:cs="Times New Roman"/>
          <w:sz w:val="28"/>
          <w:szCs w:val="28"/>
          <w:lang w:eastAsia="ru-RU"/>
        </w:rPr>
        <w:t>3.3</w:t>
      </w:r>
      <w:r w:rsidRPr="006819FF">
        <w:rPr>
          <w:rFonts w:ascii="Times New Roman" w:eastAsia="Times New Roman" w:hAnsi="Times New Roman" w:cs="Times New Roman"/>
          <w:sz w:val="28"/>
          <w:szCs w:val="28"/>
          <w:lang w:eastAsia="ru-RU"/>
        </w:rPr>
        <w:t>):</w:t>
      </w:r>
      <w:r w:rsidRPr="007A70CB">
        <w:rPr>
          <w:rFonts w:ascii="Times New Roman" w:eastAsia="Times New Roman" w:hAnsi="Times New Roman" w:cs="Times New Roman"/>
          <w:sz w:val="28"/>
          <w:szCs w:val="28"/>
          <w:highlight w:val="yellow"/>
          <w:lang w:eastAsia="ru-RU"/>
        </w:rPr>
        <w:t xml:space="preserve"> </w:t>
      </w:r>
    </w:p>
    <w:p w:rsidR="00D9462C" w:rsidRDefault="00D9462C" w:rsidP="006D0EE0">
      <w:pPr>
        <w:spacing w:after="0" w:line="360" w:lineRule="auto"/>
        <w:ind w:firstLine="708"/>
        <w:jc w:val="both"/>
        <w:rPr>
          <w:rFonts w:ascii="Times New Roman" w:eastAsia="Times New Roman" w:hAnsi="Times New Roman" w:cs="Times New Roman"/>
          <w:sz w:val="28"/>
          <w:szCs w:val="28"/>
          <w:highlight w:val="yellow"/>
          <w:lang w:eastAsia="ru-RU"/>
        </w:rPr>
      </w:pPr>
    </w:p>
    <w:p w:rsidR="00E14BE2" w:rsidRPr="00201F16" w:rsidRDefault="00E14BE2" w:rsidP="006D0EE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4CF44ED7" wp14:editId="5381726F">
                <wp:simplePos x="0" y="0"/>
                <wp:positionH relativeFrom="column">
                  <wp:posOffset>451782</wp:posOffset>
                </wp:positionH>
                <wp:positionV relativeFrom="paragraph">
                  <wp:posOffset>37796</wp:posOffset>
                </wp:positionV>
                <wp:extent cx="4913194" cy="344384"/>
                <wp:effectExtent l="0" t="0" r="20955" b="17780"/>
                <wp:wrapNone/>
                <wp:docPr id="130" name="Прямоугольник 130"/>
                <wp:cNvGraphicFramePr/>
                <a:graphic xmlns:a="http://schemas.openxmlformats.org/drawingml/2006/main">
                  <a:graphicData uri="http://schemas.microsoft.com/office/word/2010/wordprocessingShape">
                    <wps:wsp>
                      <wps:cNvSpPr/>
                      <wps:spPr>
                        <a:xfrm>
                          <a:off x="0" y="0"/>
                          <a:ext cx="4913194" cy="344384"/>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Default="00973AE9" w:rsidP="00E14BE2">
                            <w:pPr>
                              <w:jc w:val="center"/>
                            </w:pPr>
                            <w:r w:rsidRPr="00201F16">
                              <w:rPr>
                                <w:rFonts w:ascii="Times New Roman" w:eastAsia="Times New Roman" w:hAnsi="Times New Roman" w:cs="Times New Roman"/>
                                <w:sz w:val="28"/>
                                <w:szCs w:val="28"/>
                                <w:lang w:eastAsia="ru-RU"/>
                              </w:rPr>
                              <w:t>Исследования рынка, потребителей, конкурентов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0" o:spid="_x0000_s1063" style="position:absolute;left:0;text-align:left;margin-left:35.55pt;margin-top:3pt;width:386.85pt;height:27.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" fillcolor="white [3201]" strokecolor="black [3200]" strokeweight="2pt">
                <v:textbox>
                  <w:txbxContent>
                    <w:p w:rsidR="00973AE9" w:rsidRDefault="00973AE9" w:rsidP="00E14BE2">
                      <w:pPr>
                        <w:jc w:val="center"/>
                      </w:pPr>
                      <w:r w:rsidRPr="00201F16">
                        <w:rPr>
                          <w:rFonts w:ascii="Times New Roman" w:eastAsia="Times New Roman" w:hAnsi="Times New Roman" w:cs="Times New Roman"/>
                          <w:sz w:val="28"/>
                          <w:szCs w:val="28"/>
                          <w:lang w:eastAsia="ru-RU"/>
                        </w:rPr>
                        <w:t>Исследования рынка, потребителей, конкурентов</w:t>
                      </w:r>
                    </w:p>
                  </w:txbxContent>
                </v:textbox>
              </v:rect>
            </w:pict>
          </mc:Fallback>
        </mc:AlternateContent>
      </w:r>
    </w:p>
    <w:p w:rsidR="00E14BE2" w:rsidRPr="00201F16" w:rsidRDefault="00E14BE2" w:rsidP="006D0EE0">
      <w:pPr>
        <w:spacing w:after="0" w:line="360" w:lineRule="auto"/>
        <w:ind w:firstLine="708"/>
        <w:jc w:val="both"/>
        <w:rPr>
          <w:rFonts w:ascii="Times New Roman" w:eastAsia="Times New Roman" w:hAnsi="Times New Roman" w:cs="Times New Roman"/>
          <w:sz w:val="28"/>
          <w:szCs w:val="28"/>
          <w:lang w:eastAsia="ru-RU"/>
        </w:rPr>
      </w:pPr>
      <w:r w:rsidRPr="00201F1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280FEE7B" wp14:editId="063CBC94">
                <wp:simplePos x="0" y="0"/>
                <wp:positionH relativeFrom="column">
                  <wp:posOffset>107397</wp:posOffset>
                </wp:positionH>
                <wp:positionV relativeFrom="paragraph">
                  <wp:posOffset>170477</wp:posOffset>
                </wp:positionV>
                <wp:extent cx="5622868" cy="332509"/>
                <wp:effectExtent l="0" t="0" r="16510" b="10795"/>
                <wp:wrapNone/>
                <wp:docPr id="132" name="Прямоугольник 132"/>
                <wp:cNvGraphicFramePr/>
                <a:graphic xmlns:a="http://schemas.openxmlformats.org/drawingml/2006/main">
                  <a:graphicData uri="http://schemas.microsoft.com/office/word/2010/wordprocessingShape">
                    <wps:wsp>
                      <wps:cNvSpPr/>
                      <wps:spPr>
                        <a:xfrm>
                          <a:off x="0" y="0"/>
                          <a:ext cx="5622868" cy="332509"/>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Default="00973AE9" w:rsidP="00E14BE2">
                            <w:pPr>
                              <w:jc w:val="center"/>
                            </w:pPr>
                            <w:r w:rsidRPr="00201F16">
                              <w:rPr>
                                <w:rFonts w:ascii="Times New Roman" w:eastAsia="Times New Roman" w:hAnsi="Times New Roman" w:cs="Times New Roman"/>
                                <w:sz w:val="28"/>
                                <w:szCs w:val="28"/>
                                <w:lang w:eastAsia="ru-RU"/>
                              </w:rPr>
                              <w:t>Определение четкой цели и единой стратегии продвижения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2" o:spid="_x0000_s1064" style="position:absolute;left:0;text-align:left;margin-left:8.45pt;margin-top:13.4pt;width:442.75pt;height:26.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" fillcolor="white [3201]" strokecolor="black [3200]" strokeweight="2pt">
                <v:textbox>
                  <w:txbxContent>
                    <w:p w:rsidR="00973AE9" w:rsidRDefault="00973AE9" w:rsidP="00E14BE2">
                      <w:pPr>
                        <w:jc w:val="center"/>
                      </w:pPr>
                      <w:r w:rsidRPr="00201F16">
                        <w:rPr>
                          <w:rFonts w:ascii="Times New Roman" w:eastAsia="Times New Roman" w:hAnsi="Times New Roman" w:cs="Times New Roman"/>
                          <w:sz w:val="28"/>
                          <w:szCs w:val="28"/>
                          <w:lang w:eastAsia="ru-RU"/>
                        </w:rPr>
                        <w:t>Определение четкой цели и единой стратегии продвижения</w:t>
                      </w:r>
                    </w:p>
                  </w:txbxContent>
                </v:textbox>
              </v:rect>
            </w:pict>
          </mc:Fallback>
        </mc:AlternateContent>
      </w:r>
    </w:p>
    <w:p w:rsidR="00E14BE2" w:rsidRPr="00201F16" w:rsidRDefault="006819FF" w:rsidP="006D0EE0">
      <w:pPr>
        <w:spacing w:after="0" w:line="360" w:lineRule="auto"/>
        <w:ind w:firstLine="708"/>
        <w:jc w:val="both"/>
        <w:rPr>
          <w:rFonts w:ascii="Times New Roman" w:eastAsia="Times New Roman" w:hAnsi="Times New Roman" w:cs="Times New Roman"/>
          <w:sz w:val="28"/>
          <w:szCs w:val="28"/>
          <w:lang w:eastAsia="ru-RU"/>
        </w:rPr>
      </w:pPr>
      <w:r w:rsidRPr="00201F1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631B2FB6" wp14:editId="250250EE">
                <wp:simplePos x="0" y="0"/>
                <wp:positionH relativeFrom="column">
                  <wp:posOffset>1401808</wp:posOffset>
                </wp:positionH>
                <wp:positionV relativeFrom="paragraph">
                  <wp:posOffset>279408</wp:posOffset>
                </wp:positionV>
                <wp:extent cx="2980055" cy="308759"/>
                <wp:effectExtent l="0" t="0" r="10795" b="15240"/>
                <wp:wrapNone/>
                <wp:docPr id="135" name="Прямоугольник 135"/>
                <wp:cNvGraphicFramePr/>
                <a:graphic xmlns:a="http://schemas.openxmlformats.org/drawingml/2006/main">
                  <a:graphicData uri="http://schemas.microsoft.com/office/word/2010/wordprocessingShape">
                    <wps:wsp>
                      <wps:cNvSpPr/>
                      <wps:spPr>
                        <a:xfrm>
                          <a:off x="0" y="0"/>
                          <a:ext cx="2980055" cy="308759"/>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Default="00973AE9" w:rsidP="006B1844">
                            <w:pPr>
                              <w:jc w:val="center"/>
                            </w:pPr>
                            <w:r w:rsidRPr="00201F16">
                              <w:rPr>
                                <w:rFonts w:ascii="Times New Roman" w:eastAsia="Times New Roman" w:hAnsi="Times New Roman" w:cs="Times New Roman"/>
                                <w:sz w:val="28"/>
                                <w:szCs w:val="28"/>
                                <w:lang w:eastAsia="ru-RU"/>
                              </w:rPr>
                              <w:t>Выбор целевой аудитории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5" o:spid="_x0000_s1065" style="position:absolute;left:0;text-align:left;margin-left:110.4pt;margin-top:22pt;width:234.65pt;height:24.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" fillcolor="white [3201]" strokecolor="black [3200]" strokeweight="2pt">
                <v:textbox>
                  <w:txbxContent>
                    <w:p w:rsidR="00973AE9" w:rsidRDefault="00973AE9" w:rsidP="006B1844">
                      <w:pPr>
                        <w:jc w:val="center"/>
                      </w:pPr>
                      <w:r w:rsidRPr="00201F16">
                        <w:rPr>
                          <w:rFonts w:ascii="Times New Roman" w:eastAsia="Times New Roman" w:hAnsi="Times New Roman" w:cs="Times New Roman"/>
                          <w:sz w:val="28"/>
                          <w:szCs w:val="28"/>
                          <w:lang w:eastAsia="ru-RU"/>
                        </w:rPr>
                        <w:t>Выбор целевой аудитории</w:t>
                      </w:r>
                    </w:p>
                  </w:txbxContent>
                </v:textbox>
              </v:rect>
            </w:pict>
          </mc:Fallback>
        </mc:AlternateContent>
      </w:r>
    </w:p>
    <w:p w:rsidR="00E14BE2" w:rsidRPr="00201F16" w:rsidRDefault="00E14BE2" w:rsidP="006D0EE0">
      <w:pPr>
        <w:spacing w:after="0" w:line="360" w:lineRule="auto"/>
        <w:ind w:firstLine="708"/>
        <w:jc w:val="both"/>
        <w:rPr>
          <w:rFonts w:ascii="Times New Roman" w:eastAsia="Times New Roman" w:hAnsi="Times New Roman" w:cs="Times New Roman"/>
          <w:sz w:val="28"/>
          <w:szCs w:val="28"/>
          <w:lang w:eastAsia="ru-RU"/>
        </w:rPr>
      </w:pPr>
    </w:p>
    <w:p w:rsidR="00E14BE2" w:rsidRPr="00201F16" w:rsidRDefault="006819FF" w:rsidP="006D0EE0">
      <w:pPr>
        <w:spacing w:after="0" w:line="360" w:lineRule="auto"/>
        <w:ind w:firstLine="708"/>
        <w:jc w:val="both"/>
        <w:rPr>
          <w:rFonts w:ascii="Times New Roman" w:eastAsia="Times New Roman" w:hAnsi="Times New Roman" w:cs="Times New Roman"/>
          <w:sz w:val="28"/>
          <w:szCs w:val="28"/>
          <w:lang w:eastAsia="ru-RU"/>
        </w:rPr>
      </w:pPr>
      <w:r w:rsidRPr="00201F1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64E77EF2" wp14:editId="1FFDE481">
                <wp:simplePos x="0" y="0"/>
                <wp:positionH relativeFrom="column">
                  <wp:posOffset>819917</wp:posOffset>
                </wp:positionH>
                <wp:positionV relativeFrom="paragraph">
                  <wp:posOffset>57884</wp:posOffset>
                </wp:positionV>
                <wp:extent cx="4066540" cy="332509"/>
                <wp:effectExtent l="0" t="0" r="10160" b="10795"/>
                <wp:wrapNone/>
                <wp:docPr id="133" name="Прямоугольник 133"/>
                <wp:cNvGraphicFramePr/>
                <a:graphic xmlns:a="http://schemas.openxmlformats.org/drawingml/2006/main">
                  <a:graphicData uri="http://schemas.microsoft.com/office/word/2010/wordprocessingShape">
                    <wps:wsp>
                      <wps:cNvSpPr/>
                      <wps:spPr>
                        <a:xfrm>
                          <a:off x="0" y="0"/>
                          <a:ext cx="4066540" cy="332509"/>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Default="00973AE9" w:rsidP="006B1844">
                            <w:pPr>
                              <w:jc w:val="center"/>
                            </w:pPr>
                            <w:r w:rsidRPr="00201F16">
                              <w:rPr>
                                <w:rFonts w:ascii="Times New Roman" w:eastAsia="Times New Roman" w:hAnsi="Times New Roman" w:cs="Times New Roman"/>
                                <w:sz w:val="28"/>
                                <w:szCs w:val="28"/>
                                <w:lang w:eastAsia="ru-RU"/>
                              </w:rPr>
                              <w:t>Выбор инструментов коммуникации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3" o:spid="_x0000_s1066" style="position:absolute;left:0;text-align:left;margin-left:64.55pt;margin-top:4.55pt;width:320.2pt;height:26.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" fillcolor="white [3201]" strokecolor="black [3200]" strokeweight="2pt">
                <v:textbox>
                  <w:txbxContent>
                    <w:p w:rsidR="00973AE9" w:rsidRDefault="00973AE9" w:rsidP="006B1844">
                      <w:pPr>
                        <w:jc w:val="center"/>
                      </w:pPr>
                      <w:r w:rsidRPr="00201F16">
                        <w:rPr>
                          <w:rFonts w:ascii="Times New Roman" w:eastAsia="Times New Roman" w:hAnsi="Times New Roman" w:cs="Times New Roman"/>
                          <w:sz w:val="28"/>
                          <w:szCs w:val="28"/>
                          <w:lang w:eastAsia="ru-RU"/>
                        </w:rPr>
                        <w:t>Выбор инструментов коммуникации</w:t>
                      </w:r>
                    </w:p>
                  </w:txbxContent>
                </v:textbox>
              </v:rect>
            </w:pict>
          </mc:Fallback>
        </mc:AlternateContent>
      </w:r>
    </w:p>
    <w:p w:rsidR="00E14BE2" w:rsidRPr="00201F16" w:rsidRDefault="006819FF" w:rsidP="006D0EE0">
      <w:pPr>
        <w:spacing w:after="0" w:line="360" w:lineRule="auto"/>
        <w:ind w:firstLine="708"/>
        <w:jc w:val="both"/>
        <w:rPr>
          <w:rFonts w:ascii="Times New Roman" w:eastAsia="Times New Roman" w:hAnsi="Times New Roman" w:cs="Times New Roman"/>
          <w:sz w:val="28"/>
          <w:szCs w:val="28"/>
          <w:lang w:eastAsia="ru-RU"/>
        </w:rPr>
      </w:pPr>
      <w:r w:rsidRPr="00201F1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6A33F37D" wp14:editId="6610FF50">
                <wp:simplePos x="0" y="0"/>
                <wp:positionH relativeFrom="column">
                  <wp:posOffset>344904</wp:posOffset>
                </wp:positionH>
                <wp:positionV relativeFrom="paragraph">
                  <wp:posOffset>202441</wp:posOffset>
                </wp:positionV>
                <wp:extent cx="4912995" cy="308759"/>
                <wp:effectExtent l="0" t="0" r="20955" b="15240"/>
                <wp:wrapNone/>
                <wp:docPr id="134" name="Прямоугольник 134"/>
                <wp:cNvGraphicFramePr/>
                <a:graphic xmlns:a="http://schemas.openxmlformats.org/drawingml/2006/main">
                  <a:graphicData uri="http://schemas.microsoft.com/office/word/2010/wordprocessingShape">
                    <wps:wsp>
                      <wps:cNvSpPr/>
                      <wps:spPr>
                        <a:xfrm>
                          <a:off x="0" y="0"/>
                          <a:ext cx="4912995" cy="308759"/>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Default="00973AE9" w:rsidP="006B1844">
                            <w:pPr>
                              <w:jc w:val="center"/>
                            </w:pPr>
                            <w:r w:rsidRPr="00201F16">
                              <w:rPr>
                                <w:rFonts w:ascii="Times New Roman" w:eastAsia="Times New Roman" w:hAnsi="Times New Roman" w:cs="Times New Roman"/>
                                <w:sz w:val="28"/>
                                <w:szCs w:val="28"/>
                                <w:lang w:eastAsia="ru-RU"/>
                              </w:rPr>
                              <w:t>Выбор с</w:t>
                            </w:r>
                            <w:r>
                              <w:rPr>
                                <w:rFonts w:ascii="Times New Roman" w:eastAsia="Times New Roman" w:hAnsi="Times New Roman" w:cs="Times New Roman"/>
                                <w:sz w:val="28"/>
                                <w:szCs w:val="28"/>
                                <w:lang w:eastAsia="ru-RU"/>
                              </w:rPr>
                              <w:t>тратегии маркетинговых коммуникаций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4" o:spid="_x0000_s1067" style="position:absolute;left:0;text-align:left;margin-left:27.15pt;margin-top:15.95pt;width:386.85pt;height:24.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" fillcolor="white [3201]" strokecolor="black [3200]" strokeweight="2pt">
                <v:textbox>
                  <w:txbxContent>
                    <w:p w:rsidR="00973AE9" w:rsidRDefault="00973AE9" w:rsidP="006B1844">
                      <w:pPr>
                        <w:jc w:val="center"/>
                      </w:pPr>
                      <w:r w:rsidRPr="00201F16">
                        <w:rPr>
                          <w:rFonts w:ascii="Times New Roman" w:eastAsia="Times New Roman" w:hAnsi="Times New Roman" w:cs="Times New Roman"/>
                          <w:sz w:val="28"/>
                          <w:szCs w:val="28"/>
                          <w:lang w:eastAsia="ru-RU"/>
                        </w:rPr>
                        <w:t>Выбор с</w:t>
                      </w:r>
                      <w:r>
                        <w:rPr>
                          <w:rFonts w:ascii="Times New Roman" w:eastAsia="Times New Roman" w:hAnsi="Times New Roman" w:cs="Times New Roman"/>
                          <w:sz w:val="28"/>
                          <w:szCs w:val="28"/>
                          <w:lang w:eastAsia="ru-RU"/>
                        </w:rPr>
                        <w:t>тратегии маркетинговых коммуникаций</w:t>
                      </w:r>
                    </w:p>
                  </w:txbxContent>
                </v:textbox>
              </v:rect>
            </w:pict>
          </mc:Fallback>
        </mc:AlternateContent>
      </w:r>
    </w:p>
    <w:p w:rsidR="00E14BE2" w:rsidRPr="00201F16" w:rsidRDefault="00E14BE2" w:rsidP="006D0EE0">
      <w:pPr>
        <w:spacing w:after="0" w:line="360" w:lineRule="auto"/>
        <w:ind w:firstLine="708"/>
        <w:jc w:val="both"/>
        <w:rPr>
          <w:rFonts w:ascii="Times New Roman" w:eastAsia="Times New Roman" w:hAnsi="Times New Roman" w:cs="Times New Roman"/>
          <w:sz w:val="28"/>
          <w:szCs w:val="28"/>
          <w:lang w:eastAsia="ru-RU"/>
        </w:rPr>
      </w:pPr>
    </w:p>
    <w:p w:rsidR="00E14BE2" w:rsidRPr="00201F16" w:rsidRDefault="006819FF" w:rsidP="006D0EE0">
      <w:pPr>
        <w:spacing w:after="0" w:line="360" w:lineRule="auto"/>
        <w:ind w:firstLine="708"/>
        <w:jc w:val="both"/>
        <w:rPr>
          <w:rFonts w:ascii="Times New Roman" w:eastAsia="Times New Roman" w:hAnsi="Times New Roman" w:cs="Times New Roman"/>
          <w:sz w:val="28"/>
          <w:szCs w:val="28"/>
          <w:lang w:eastAsia="ru-RU"/>
        </w:rPr>
      </w:pPr>
      <w:r w:rsidRPr="00201F1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89312" behindDoc="0" locked="0" layoutInCell="1" allowOverlap="1" wp14:anchorId="351F9866" wp14:editId="18264FF5">
                <wp:simplePos x="0" y="0"/>
                <wp:positionH relativeFrom="column">
                  <wp:posOffset>1081174</wp:posOffset>
                </wp:positionH>
                <wp:positionV relativeFrom="paragraph">
                  <wp:posOffset>16543</wp:posOffset>
                </wp:positionV>
                <wp:extent cx="3507105" cy="285008"/>
                <wp:effectExtent l="0" t="0" r="17145" b="20320"/>
                <wp:wrapNone/>
                <wp:docPr id="136" name="Прямоугольник 136"/>
                <wp:cNvGraphicFramePr/>
                <a:graphic xmlns:a="http://schemas.openxmlformats.org/drawingml/2006/main">
                  <a:graphicData uri="http://schemas.microsoft.com/office/word/2010/wordprocessingShape">
                    <wps:wsp>
                      <wps:cNvSpPr/>
                      <wps:spPr>
                        <a:xfrm>
                          <a:off x="0" y="0"/>
                          <a:ext cx="3507105" cy="285008"/>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Default="00973AE9" w:rsidP="006B1844">
                            <w:pPr>
                              <w:jc w:val="center"/>
                            </w:pPr>
                            <w:r w:rsidRPr="00201F16">
                              <w:rPr>
                                <w:rFonts w:ascii="Times New Roman" w:eastAsia="Times New Roman" w:hAnsi="Times New Roman" w:cs="Times New Roman"/>
                                <w:sz w:val="28"/>
                                <w:szCs w:val="28"/>
                                <w:lang w:eastAsia="ru-RU"/>
                              </w:rPr>
                              <w:t>Определение бюджета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6" o:spid="_x0000_s1068" style="position:absolute;left:0;text-align:left;margin-left:85.15pt;margin-top:1.3pt;width:276.15pt;height:22.4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" fillcolor="white [3201]" strokecolor="black [3200]" strokeweight="2pt">
                <v:textbox>
                  <w:txbxContent>
                    <w:p w:rsidR="00973AE9" w:rsidRDefault="00973AE9" w:rsidP="006B1844">
                      <w:pPr>
                        <w:jc w:val="center"/>
                      </w:pPr>
                      <w:r w:rsidRPr="00201F16">
                        <w:rPr>
                          <w:rFonts w:ascii="Times New Roman" w:eastAsia="Times New Roman" w:hAnsi="Times New Roman" w:cs="Times New Roman"/>
                          <w:sz w:val="28"/>
                          <w:szCs w:val="28"/>
                          <w:lang w:eastAsia="ru-RU"/>
                        </w:rPr>
                        <w:t>Определение бюджета</w:t>
                      </w:r>
                    </w:p>
                  </w:txbxContent>
                </v:textbox>
              </v:rect>
            </w:pict>
          </mc:Fallback>
        </mc:AlternateContent>
      </w:r>
    </w:p>
    <w:p w:rsidR="00E14BE2" w:rsidRPr="00201F16" w:rsidRDefault="006819FF" w:rsidP="006D0EE0">
      <w:pPr>
        <w:spacing w:after="0" w:line="360" w:lineRule="auto"/>
        <w:ind w:firstLine="708"/>
        <w:jc w:val="both"/>
        <w:rPr>
          <w:rFonts w:ascii="Times New Roman" w:eastAsia="Times New Roman" w:hAnsi="Times New Roman" w:cs="Times New Roman"/>
          <w:sz w:val="28"/>
          <w:szCs w:val="28"/>
          <w:lang w:eastAsia="ru-RU"/>
        </w:rPr>
      </w:pPr>
      <w:r w:rsidRPr="00201F1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90336" behindDoc="0" locked="0" layoutInCell="1" allowOverlap="1" wp14:anchorId="10D627BF" wp14:editId="02BF97A4">
                <wp:simplePos x="0" y="0"/>
                <wp:positionH relativeFrom="column">
                  <wp:posOffset>1021797</wp:posOffset>
                </wp:positionH>
                <wp:positionV relativeFrom="paragraph">
                  <wp:posOffset>149225</wp:posOffset>
                </wp:positionV>
                <wp:extent cx="3561080" cy="332509"/>
                <wp:effectExtent l="0" t="0" r="20320" b="10795"/>
                <wp:wrapNone/>
                <wp:docPr id="137" name="Прямоугольник 137"/>
                <wp:cNvGraphicFramePr/>
                <a:graphic xmlns:a="http://schemas.openxmlformats.org/drawingml/2006/main">
                  <a:graphicData uri="http://schemas.microsoft.com/office/word/2010/wordprocessingShape">
                    <wps:wsp>
                      <wps:cNvSpPr/>
                      <wps:spPr>
                        <a:xfrm>
                          <a:off x="0" y="0"/>
                          <a:ext cx="3561080" cy="332509"/>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Default="00973AE9" w:rsidP="006B1844">
                            <w:pPr>
                              <w:jc w:val="center"/>
                            </w:pPr>
                            <w:r w:rsidRPr="00201F16">
                              <w:rPr>
                                <w:rFonts w:ascii="Times New Roman" w:eastAsia="Times New Roman" w:hAnsi="Times New Roman" w:cs="Times New Roman"/>
                                <w:sz w:val="28"/>
                                <w:szCs w:val="28"/>
                                <w:lang w:eastAsia="ru-RU"/>
                              </w:rPr>
                              <w:t>Оценка эффективности ИМК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7" o:spid="_x0000_s1069" style="position:absolute;left:0;text-align:left;margin-left:80.45pt;margin-top:11.75pt;width:280.4pt;height:26.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" fillcolor="white [3201]" strokecolor="black [3200]" strokeweight="2pt">
                <v:textbox>
                  <w:txbxContent>
                    <w:p w:rsidR="00973AE9" w:rsidRDefault="00973AE9" w:rsidP="006B1844">
                      <w:pPr>
                        <w:jc w:val="center"/>
                      </w:pPr>
                      <w:r w:rsidRPr="00201F16">
                        <w:rPr>
                          <w:rFonts w:ascii="Times New Roman" w:eastAsia="Times New Roman" w:hAnsi="Times New Roman" w:cs="Times New Roman"/>
                          <w:sz w:val="28"/>
                          <w:szCs w:val="28"/>
                          <w:lang w:eastAsia="ru-RU"/>
                        </w:rPr>
                        <w:t>Оценка эффективности ИМК</w:t>
                      </w:r>
                    </w:p>
                  </w:txbxContent>
                </v:textbox>
              </v:rect>
            </w:pict>
          </mc:Fallback>
        </mc:AlternateContent>
      </w:r>
    </w:p>
    <w:p w:rsidR="00201F16" w:rsidRDefault="00201F16" w:rsidP="00D9462C">
      <w:pPr>
        <w:spacing w:after="0" w:line="240" w:lineRule="auto"/>
        <w:jc w:val="both"/>
        <w:rPr>
          <w:rFonts w:ascii="Times New Roman" w:eastAsia="Times New Roman" w:hAnsi="Times New Roman" w:cs="Times New Roman"/>
          <w:sz w:val="28"/>
          <w:szCs w:val="28"/>
          <w:lang w:eastAsia="ru-RU"/>
        </w:rPr>
      </w:pPr>
    </w:p>
    <w:p w:rsidR="00D9462C" w:rsidRDefault="00D9462C" w:rsidP="00D9462C">
      <w:pPr>
        <w:spacing w:after="0" w:line="240" w:lineRule="auto"/>
        <w:jc w:val="center"/>
        <w:rPr>
          <w:rFonts w:ascii="Times New Roman" w:eastAsia="Times New Roman" w:hAnsi="Times New Roman" w:cs="Times New Roman"/>
          <w:sz w:val="28"/>
          <w:szCs w:val="28"/>
          <w:lang w:eastAsia="ru-RU"/>
        </w:rPr>
      </w:pPr>
    </w:p>
    <w:p w:rsidR="006B1844" w:rsidRDefault="00CB54D3" w:rsidP="00D9462C">
      <w:pPr>
        <w:spacing w:after="0" w:line="240" w:lineRule="auto"/>
        <w:jc w:val="center"/>
        <w:rPr>
          <w:rFonts w:ascii="Times New Roman" w:eastAsia="Times New Roman" w:hAnsi="Times New Roman" w:cs="Times New Roman"/>
          <w:sz w:val="28"/>
          <w:szCs w:val="28"/>
          <w:lang w:eastAsia="ru-RU"/>
        </w:rPr>
      </w:pPr>
      <w:r w:rsidRPr="00201F16">
        <w:rPr>
          <w:rFonts w:ascii="Times New Roman" w:eastAsia="Times New Roman" w:hAnsi="Times New Roman" w:cs="Times New Roman"/>
          <w:sz w:val="28"/>
          <w:szCs w:val="28"/>
          <w:lang w:eastAsia="ru-RU"/>
        </w:rPr>
        <w:t xml:space="preserve">Рисунок </w:t>
      </w:r>
      <w:r w:rsidR="00A26FB6">
        <w:rPr>
          <w:rFonts w:ascii="Times New Roman" w:eastAsia="Times New Roman" w:hAnsi="Times New Roman" w:cs="Times New Roman"/>
          <w:sz w:val="28"/>
          <w:szCs w:val="28"/>
          <w:lang w:eastAsia="ru-RU"/>
        </w:rPr>
        <w:t>3.3</w:t>
      </w:r>
      <w:r w:rsidRPr="00201F16">
        <w:rPr>
          <w:rFonts w:ascii="Times New Roman" w:eastAsia="Times New Roman" w:hAnsi="Times New Roman" w:cs="Times New Roman"/>
          <w:sz w:val="28"/>
          <w:szCs w:val="28"/>
          <w:lang w:eastAsia="ru-RU"/>
        </w:rPr>
        <w:t xml:space="preserve"> – Алгоритм внедрения системы интегрированных маркетинговых</w:t>
      </w:r>
      <w:r w:rsidR="00ED72EA">
        <w:rPr>
          <w:rFonts w:ascii="Times New Roman" w:eastAsia="Times New Roman" w:hAnsi="Times New Roman" w:cs="Times New Roman"/>
          <w:sz w:val="28"/>
          <w:szCs w:val="28"/>
          <w:lang w:eastAsia="ru-RU"/>
        </w:rPr>
        <w:t xml:space="preserve"> коммуникаций, предложенный В. </w:t>
      </w:r>
      <w:r w:rsidRPr="00201F16">
        <w:rPr>
          <w:rFonts w:ascii="Times New Roman" w:eastAsia="Times New Roman" w:hAnsi="Times New Roman" w:cs="Times New Roman"/>
          <w:sz w:val="28"/>
          <w:szCs w:val="28"/>
          <w:lang w:eastAsia="ru-RU"/>
        </w:rPr>
        <w:t>Зундэ</w:t>
      </w:r>
      <w:r w:rsidR="00201F16">
        <w:rPr>
          <w:rFonts w:ascii="Times New Roman" w:eastAsia="Times New Roman" w:hAnsi="Times New Roman" w:cs="Times New Roman"/>
          <w:sz w:val="28"/>
          <w:szCs w:val="28"/>
          <w:lang w:eastAsia="ru-RU"/>
        </w:rPr>
        <w:t xml:space="preserve"> </w:t>
      </w:r>
      <w:r w:rsidR="00C95A89">
        <w:rPr>
          <w:rFonts w:ascii="Times New Roman" w:eastAsia="Times New Roman" w:hAnsi="Times New Roman" w:cs="Times New Roman"/>
          <w:sz w:val="28"/>
          <w:szCs w:val="28"/>
          <w:lang w:eastAsia="ru-RU"/>
        </w:rPr>
        <w:t xml:space="preserve">(составлен автором по материалам </w:t>
      </w:r>
      <w:r w:rsidR="003C7ECA" w:rsidRPr="003C7ECA">
        <w:rPr>
          <w:rFonts w:ascii="Times New Roman" w:eastAsia="Times New Roman" w:hAnsi="Times New Roman" w:cs="Times New Roman"/>
          <w:sz w:val="28"/>
          <w:szCs w:val="28"/>
          <w:lang w:eastAsia="ru-RU"/>
        </w:rPr>
        <w:t>[</w:t>
      </w:r>
      <w:r w:rsidR="0029427E">
        <w:rPr>
          <w:rFonts w:ascii="Times New Roman" w:eastAsia="Times New Roman" w:hAnsi="Times New Roman" w:cs="Times New Roman"/>
          <w:sz w:val="28"/>
          <w:szCs w:val="28"/>
          <w:lang w:eastAsia="ru-RU"/>
        </w:rPr>
        <w:t>54</w:t>
      </w:r>
      <w:r w:rsidR="003C7ECA" w:rsidRPr="003C7ECA">
        <w:rPr>
          <w:rFonts w:ascii="Times New Roman" w:eastAsia="Times New Roman" w:hAnsi="Times New Roman" w:cs="Times New Roman"/>
          <w:sz w:val="28"/>
          <w:szCs w:val="28"/>
          <w:lang w:eastAsia="ru-RU"/>
        </w:rPr>
        <w:t>]</w:t>
      </w:r>
      <w:r w:rsidR="00C95A89">
        <w:rPr>
          <w:rFonts w:ascii="Times New Roman" w:eastAsia="Times New Roman" w:hAnsi="Times New Roman" w:cs="Times New Roman"/>
          <w:sz w:val="28"/>
          <w:szCs w:val="28"/>
          <w:lang w:eastAsia="ru-RU"/>
        </w:rPr>
        <w:t>)</w:t>
      </w:r>
    </w:p>
    <w:p w:rsidR="00C835F2" w:rsidRDefault="00123454" w:rsidP="00C95A89">
      <w:pPr>
        <w:pStyle w:val="ac"/>
        <w:spacing w:line="360" w:lineRule="auto"/>
        <w:ind w:firstLine="708"/>
        <w:jc w:val="both"/>
        <w:rPr>
          <w:rFonts w:ascii="Times New Roman" w:eastAsia="Times New Roman" w:hAnsi="Times New Roman" w:cs="Times New Roman"/>
          <w:sz w:val="28"/>
          <w:szCs w:val="28"/>
          <w:lang w:eastAsia="ru-RU"/>
        </w:rPr>
      </w:pPr>
      <w:r w:rsidRPr="00B96041">
        <w:rPr>
          <w:rFonts w:ascii="Times New Roman" w:eastAsia="Times New Roman" w:hAnsi="Times New Roman" w:cs="Times New Roman"/>
          <w:sz w:val="28"/>
          <w:szCs w:val="28"/>
          <w:lang w:eastAsia="ru-RU"/>
        </w:rPr>
        <w:lastRenderedPageBreak/>
        <w:t xml:space="preserve">На основе проанализированных алгоритмов внедрения ИМК учеными-маркетологами, выведем алгоритм ИМК применительно для ресторанного бизнеса, исходя из специфики деятельности предприятия </w:t>
      </w:r>
      <w:r w:rsidRPr="006819FF">
        <w:rPr>
          <w:rFonts w:ascii="Times New Roman" w:eastAsia="Times New Roman" w:hAnsi="Times New Roman" w:cs="Times New Roman"/>
          <w:sz w:val="28"/>
          <w:szCs w:val="28"/>
          <w:lang w:eastAsia="ru-RU"/>
        </w:rPr>
        <w:t>(рисунок</w:t>
      </w:r>
      <w:r w:rsidR="006819FF" w:rsidRPr="006819FF">
        <w:rPr>
          <w:rFonts w:ascii="Times New Roman" w:eastAsia="Times New Roman" w:hAnsi="Times New Roman" w:cs="Times New Roman"/>
          <w:sz w:val="28"/>
          <w:szCs w:val="28"/>
          <w:lang w:eastAsia="ru-RU"/>
        </w:rPr>
        <w:t xml:space="preserve"> 3.4</w:t>
      </w:r>
      <w:r w:rsidRPr="006819FF">
        <w:rPr>
          <w:rFonts w:ascii="Times New Roman" w:eastAsia="Times New Roman" w:hAnsi="Times New Roman" w:cs="Times New Roman"/>
          <w:sz w:val="28"/>
          <w:szCs w:val="28"/>
          <w:lang w:eastAsia="ru-RU"/>
        </w:rPr>
        <w:t>).</w:t>
      </w:r>
      <w:r w:rsidRPr="00B96041">
        <w:rPr>
          <w:rFonts w:ascii="Times New Roman" w:eastAsia="Times New Roman" w:hAnsi="Times New Roman" w:cs="Times New Roman"/>
          <w:sz w:val="28"/>
          <w:szCs w:val="28"/>
          <w:lang w:eastAsia="ru-RU"/>
        </w:rPr>
        <w:t xml:space="preserve"> </w:t>
      </w:r>
    </w:p>
    <w:p w:rsidR="008F69C7" w:rsidRDefault="008F69C7" w:rsidP="00C95A89">
      <w:pPr>
        <w:pStyle w:val="ac"/>
        <w:spacing w:line="360" w:lineRule="auto"/>
        <w:ind w:firstLine="708"/>
        <w:jc w:val="both"/>
        <w:rPr>
          <w:rFonts w:ascii="Times New Roman" w:eastAsia="Times New Roman" w:hAnsi="Times New Roman" w:cs="Times New Roman"/>
          <w:sz w:val="28"/>
          <w:szCs w:val="28"/>
          <w:lang w:eastAsia="ru-RU"/>
        </w:rPr>
      </w:pPr>
    </w:p>
    <w:p w:rsidR="00123454" w:rsidRPr="00B96041" w:rsidRDefault="00123454" w:rsidP="00123454">
      <w:pPr>
        <w:pStyle w:val="ac"/>
        <w:spacing w:line="360" w:lineRule="auto"/>
        <w:jc w:val="both"/>
        <w:rPr>
          <w:rFonts w:ascii="Times New Roman" w:eastAsia="Times New Roman" w:hAnsi="Times New Roman" w:cs="Times New Roman"/>
          <w:sz w:val="28"/>
          <w:szCs w:val="28"/>
          <w:highlight w:val="yellow"/>
          <w:lang w:eastAsia="ru-RU"/>
        </w:rPr>
      </w:pPr>
      <w:r w:rsidRPr="00B9604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868160" behindDoc="0" locked="0" layoutInCell="1" allowOverlap="1" wp14:anchorId="0B292C79" wp14:editId="459BD2C9">
                <wp:simplePos x="0" y="0"/>
                <wp:positionH relativeFrom="column">
                  <wp:posOffset>379730</wp:posOffset>
                </wp:positionH>
                <wp:positionV relativeFrom="paragraph">
                  <wp:posOffset>0</wp:posOffset>
                </wp:positionV>
                <wp:extent cx="5165725" cy="379730"/>
                <wp:effectExtent l="0" t="0" r="15875" b="20320"/>
                <wp:wrapNone/>
                <wp:docPr id="158" name="Прямоугольник 158"/>
                <wp:cNvGraphicFramePr/>
                <a:graphic xmlns:a="http://schemas.openxmlformats.org/drawingml/2006/main">
                  <a:graphicData uri="http://schemas.microsoft.com/office/word/2010/wordprocessingShape">
                    <wps:wsp>
                      <wps:cNvSpPr/>
                      <wps:spPr>
                        <a:xfrm>
                          <a:off x="0" y="0"/>
                          <a:ext cx="5165725" cy="379730"/>
                        </a:xfrm>
                        <a:prstGeom prst="rect">
                          <a:avLst/>
                        </a:prstGeom>
                        <a:solidFill>
                          <a:sysClr val="window" lastClr="FFFFFF"/>
                        </a:solidFill>
                        <a:ln w="25400" cap="flat" cmpd="sng" algn="ctr">
                          <a:solidFill>
                            <a:sysClr val="windowText" lastClr="000000"/>
                          </a:solidFill>
                          <a:prstDash val="solid"/>
                        </a:ln>
                        <a:effectLst/>
                      </wps:spPr>
                      <wps:txbx>
                        <w:txbxContent>
                          <w:p w:rsidR="00973AE9" w:rsidRPr="00ED72EA" w:rsidRDefault="00973AE9" w:rsidP="00123454">
                            <w:pPr>
                              <w:jc w:val="center"/>
                              <w:rPr>
                                <w:rFonts w:ascii="Times New Roman" w:hAnsi="Times New Roman" w:cs="Times New Roman"/>
                                <w:sz w:val="28"/>
                              </w:rPr>
                            </w:pPr>
                            <w:r w:rsidRPr="00ED72EA">
                              <w:rPr>
                                <w:rFonts w:ascii="Times New Roman" w:hAnsi="Times New Roman" w:cs="Times New Roman"/>
                                <w:sz w:val="28"/>
                              </w:rPr>
                              <w:t>Определение концепции ресторана и его «изюминки»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58" o:spid="_x0000_s1070" style="position:absolute;left:0;text-align:left;margin-left:29.9pt;margin-top:0;width:406.75pt;height:29.9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" fillcolor="window" strokecolor="windowText" strokeweight="2pt">
                <v:textbox>
                  <w:txbxContent>
                    <w:p w:rsidR="00973AE9" w:rsidRPr="00ED72EA" w:rsidRDefault="00973AE9" w:rsidP="00123454">
                      <w:pPr>
                        <w:jc w:val="center"/>
                        <w:rPr>
                          <w:rFonts w:ascii="Times New Roman" w:hAnsi="Times New Roman" w:cs="Times New Roman"/>
                          <w:sz w:val="28"/>
                        </w:rPr>
                      </w:pPr>
                      <w:r w:rsidRPr="00ED72EA">
                        <w:rPr>
                          <w:rFonts w:ascii="Times New Roman" w:hAnsi="Times New Roman" w:cs="Times New Roman"/>
                          <w:sz w:val="28"/>
                        </w:rPr>
                        <w:t>Определение концепции ресторана и его «изюминки»</w:t>
                      </w:r>
                    </w:p>
                  </w:txbxContent>
                </v:textbox>
              </v:rect>
            </w:pict>
          </mc:Fallback>
        </mc:AlternateContent>
      </w:r>
    </w:p>
    <w:p w:rsidR="00123454" w:rsidRPr="00B96041" w:rsidRDefault="00C95A89" w:rsidP="00123454">
      <w:pPr>
        <w:pStyle w:val="ac"/>
        <w:spacing w:line="360" w:lineRule="auto"/>
        <w:jc w:val="both"/>
        <w:rPr>
          <w:rFonts w:ascii="Times New Roman" w:hAnsi="Times New Roman" w:cs="Times New Roman"/>
          <w:sz w:val="28"/>
          <w:szCs w:val="28"/>
        </w:rPr>
      </w:pPr>
      <w:r w:rsidRPr="00B96041">
        <w:rPr>
          <w:rFonts w:ascii="Times New Roman" w:hAnsi="Times New Roman" w:cs="Times New Roman"/>
          <w:noProof/>
          <w:sz w:val="28"/>
          <w:szCs w:val="28"/>
          <w:lang w:eastAsia="ru-RU"/>
        </w:rPr>
        <mc:AlternateContent>
          <mc:Choice Requires="wps">
            <w:drawing>
              <wp:anchor distT="0" distB="0" distL="114300" distR="114300" simplePos="0" relativeHeight="251870208" behindDoc="0" locked="0" layoutInCell="1" allowOverlap="1" wp14:anchorId="05F235AA" wp14:editId="38017E58">
                <wp:simplePos x="0" y="0"/>
                <wp:positionH relativeFrom="column">
                  <wp:posOffset>380365</wp:posOffset>
                </wp:positionH>
                <wp:positionV relativeFrom="paragraph">
                  <wp:posOffset>262890</wp:posOffset>
                </wp:positionV>
                <wp:extent cx="5165725" cy="320040"/>
                <wp:effectExtent l="0" t="0" r="15875" b="22860"/>
                <wp:wrapNone/>
                <wp:docPr id="164" name="Прямоугольник 164"/>
                <wp:cNvGraphicFramePr/>
                <a:graphic xmlns:a="http://schemas.openxmlformats.org/drawingml/2006/main">
                  <a:graphicData uri="http://schemas.microsoft.com/office/word/2010/wordprocessingShape">
                    <wps:wsp>
                      <wps:cNvSpPr/>
                      <wps:spPr>
                        <a:xfrm>
                          <a:off x="0" y="0"/>
                          <a:ext cx="5165725" cy="320040"/>
                        </a:xfrm>
                        <a:prstGeom prst="rect">
                          <a:avLst/>
                        </a:prstGeom>
                        <a:solidFill>
                          <a:sysClr val="window" lastClr="FFFFFF"/>
                        </a:solidFill>
                        <a:ln w="25400" cap="flat" cmpd="sng" algn="ctr">
                          <a:solidFill>
                            <a:sysClr val="windowText" lastClr="000000"/>
                          </a:solidFill>
                          <a:prstDash val="solid"/>
                        </a:ln>
                        <a:effectLst/>
                      </wps:spPr>
                      <wps:txbx>
                        <w:txbxContent>
                          <w:p w:rsidR="00973AE9" w:rsidRPr="00ED72EA" w:rsidRDefault="00973AE9" w:rsidP="00123454">
                            <w:pPr>
                              <w:jc w:val="center"/>
                              <w:rPr>
                                <w:rFonts w:ascii="Times New Roman" w:hAnsi="Times New Roman" w:cs="Times New Roman"/>
                                <w:sz w:val="28"/>
                              </w:rPr>
                            </w:pPr>
                            <w:r w:rsidRPr="00ED72EA">
                              <w:rPr>
                                <w:rFonts w:ascii="Times New Roman" w:hAnsi="Times New Roman" w:cs="Times New Roman"/>
                                <w:sz w:val="28"/>
                              </w:rPr>
                              <w:t>Определение целей и задач ресторана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64" o:spid="_x0000_s1071" style="position:absolute;left:0;text-align:left;margin-left:29.95pt;margin-top:20.7pt;width:406.75pt;height:25.2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" fillcolor="window" strokecolor="windowText" strokeweight="2pt">
                <v:textbox>
                  <w:txbxContent>
                    <w:p w:rsidR="00973AE9" w:rsidRPr="00ED72EA" w:rsidRDefault="00973AE9" w:rsidP="00123454">
                      <w:pPr>
                        <w:jc w:val="center"/>
                        <w:rPr>
                          <w:rFonts w:ascii="Times New Roman" w:hAnsi="Times New Roman" w:cs="Times New Roman"/>
                          <w:sz w:val="28"/>
                        </w:rPr>
                      </w:pPr>
                      <w:r w:rsidRPr="00ED72EA">
                        <w:rPr>
                          <w:rFonts w:ascii="Times New Roman" w:hAnsi="Times New Roman" w:cs="Times New Roman"/>
                          <w:sz w:val="28"/>
                        </w:rPr>
                        <w:t>Определение целей и задач ресторана</w:t>
                      </w:r>
                    </w:p>
                  </w:txbxContent>
                </v:textbox>
              </v:rect>
            </w:pict>
          </mc:Fallback>
        </mc:AlternateContent>
      </w:r>
    </w:p>
    <w:p w:rsidR="00123454" w:rsidRPr="00B96041" w:rsidRDefault="00123454" w:rsidP="00123454">
      <w:pPr>
        <w:pStyle w:val="ac"/>
        <w:spacing w:line="360" w:lineRule="auto"/>
        <w:jc w:val="both"/>
        <w:rPr>
          <w:rFonts w:ascii="Times New Roman" w:hAnsi="Times New Roman" w:cs="Times New Roman"/>
          <w:sz w:val="28"/>
          <w:szCs w:val="28"/>
        </w:rPr>
      </w:pPr>
    </w:p>
    <w:p w:rsidR="00123454" w:rsidRPr="00B96041" w:rsidRDefault="00C95A89" w:rsidP="00123454">
      <w:pPr>
        <w:pStyle w:val="ac"/>
        <w:spacing w:line="360" w:lineRule="auto"/>
        <w:jc w:val="both"/>
        <w:rPr>
          <w:rFonts w:ascii="Times New Roman" w:hAnsi="Times New Roman" w:cs="Times New Roman"/>
          <w:sz w:val="28"/>
          <w:szCs w:val="28"/>
        </w:rPr>
      </w:pPr>
      <w:r w:rsidRPr="00B96041">
        <w:rPr>
          <w:rFonts w:ascii="Times New Roman" w:hAnsi="Times New Roman" w:cs="Times New Roman"/>
          <w:noProof/>
          <w:sz w:val="28"/>
          <w:szCs w:val="28"/>
          <w:lang w:eastAsia="ru-RU"/>
        </w:rPr>
        <mc:AlternateContent>
          <mc:Choice Requires="wps">
            <w:drawing>
              <wp:anchor distT="0" distB="0" distL="114300" distR="114300" simplePos="0" relativeHeight="251869184" behindDoc="0" locked="0" layoutInCell="1" allowOverlap="1" wp14:anchorId="2C58C9AA" wp14:editId="653D5479">
                <wp:simplePos x="0" y="0"/>
                <wp:positionH relativeFrom="column">
                  <wp:posOffset>380365</wp:posOffset>
                </wp:positionH>
                <wp:positionV relativeFrom="paragraph">
                  <wp:posOffset>181610</wp:posOffset>
                </wp:positionV>
                <wp:extent cx="5165725" cy="356235"/>
                <wp:effectExtent l="0" t="0" r="15875" b="24765"/>
                <wp:wrapNone/>
                <wp:docPr id="160" name="Прямоугольник 160"/>
                <wp:cNvGraphicFramePr/>
                <a:graphic xmlns:a="http://schemas.openxmlformats.org/drawingml/2006/main">
                  <a:graphicData uri="http://schemas.microsoft.com/office/word/2010/wordprocessingShape">
                    <wps:wsp>
                      <wps:cNvSpPr/>
                      <wps:spPr>
                        <a:xfrm>
                          <a:off x="0" y="0"/>
                          <a:ext cx="5165725" cy="356235"/>
                        </a:xfrm>
                        <a:prstGeom prst="rect">
                          <a:avLst/>
                        </a:prstGeom>
                        <a:solidFill>
                          <a:sysClr val="window" lastClr="FFFFFF"/>
                        </a:solidFill>
                        <a:ln w="25400" cap="flat" cmpd="sng" algn="ctr">
                          <a:solidFill>
                            <a:sysClr val="windowText" lastClr="000000"/>
                          </a:solidFill>
                          <a:prstDash val="solid"/>
                        </a:ln>
                        <a:effectLst/>
                      </wps:spPr>
                      <wps:txbx>
                        <w:txbxContent>
                          <w:p w:rsidR="00973AE9" w:rsidRPr="00ED72EA" w:rsidRDefault="00973AE9" w:rsidP="00123454">
                            <w:pPr>
                              <w:jc w:val="center"/>
                              <w:rPr>
                                <w:rFonts w:ascii="Times New Roman" w:hAnsi="Times New Roman" w:cs="Times New Roman"/>
                                <w:sz w:val="28"/>
                              </w:rPr>
                            </w:pPr>
                            <w:r w:rsidRPr="00ED72EA">
                              <w:rPr>
                                <w:rFonts w:ascii="Times New Roman" w:hAnsi="Times New Roman" w:cs="Times New Roman"/>
                                <w:sz w:val="28"/>
                              </w:rPr>
                              <w:t>Анализ текущих конкурентов на рынке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60" o:spid="_x0000_s1072" style="position:absolute;left:0;text-align:left;margin-left:29.95pt;margin-top:14.3pt;width:406.75pt;height:28.0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" fillcolor="window" strokecolor="windowText" strokeweight="2pt">
                <v:textbox>
                  <w:txbxContent>
                    <w:p w:rsidR="00973AE9" w:rsidRPr="00ED72EA" w:rsidRDefault="00973AE9" w:rsidP="00123454">
                      <w:pPr>
                        <w:jc w:val="center"/>
                        <w:rPr>
                          <w:rFonts w:ascii="Times New Roman" w:hAnsi="Times New Roman" w:cs="Times New Roman"/>
                          <w:sz w:val="28"/>
                        </w:rPr>
                      </w:pPr>
                      <w:r w:rsidRPr="00ED72EA">
                        <w:rPr>
                          <w:rFonts w:ascii="Times New Roman" w:hAnsi="Times New Roman" w:cs="Times New Roman"/>
                          <w:sz w:val="28"/>
                        </w:rPr>
                        <w:t>Анализ текущих конкурентов на рынке</w:t>
                      </w:r>
                    </w:p>
                  </w:txbxContent>
                </v:textbox>
              </v:rect>
            </w:pict>
          </mc:Fallback>
        </mc:AlternateContent>
      </w:r>
    </w:p>
    <w:p w:rsidR="00123454" w:rsidRPr="00B96041" w:rsidRDefault="00123454" w:rsidP="00123454">
      <w:pPr>
        <w:pStyle w:val="ac"/>
        <w:spacing w:line="360" w:lineRule="auto"/>
        <w:jc w:val="both"/>
        <w:rPr>
          <w:rFonts w:ascii="Times New Roman" w:hAnsi="Times New Roman" w:cs="Times New Roman"/>
          <w:sz w:val="28"/>
          <w:szCs w:val="28"/>
        </w:rPr>
      </w:pPr>
    </w:p>
    <w:p w:rsidR="00123454" w:rsidRPr="00B96041" w:rsidRDefault="00C95A89" w:rsidP="00123454">
      <w:pPr>
        <w:pStyle w:val="ac"/>
        <w:spacing w:line="360" w:lineRule="auto"/>
        <w:jc w:val="both"/>
        <w:rPr>
          <w:rFonts w:ascii="Times New Roman" w:hAnsi="Times New Roman" w:cs="Times New Roman"/>
          <w:sz w:val="28"/>
          <w:szCs w:val="28"/>
        </w:rPr>
      </w:pPr>
      <w:r w:rsidRPr="00B96041">
        <w:rPr>
          <w:rFonts w:ascii="Times New Roman" w:hAnsi="Times New Roman" w:cs="Times New Roman"/>
          <w:noProof/>
          <w:sz w:val="28"/>
          <w:szCs w:val="28"/>
          <w:lang w:eastAsia="ru-RU"/>
        </w:rPr>
        <mc:AlternateContent>
          <mc:Choice Requires="wps">
            <w:drawing>
              <wp:anchor distT="0" distB="0" distL="114300" distR="114300" simplePos="0" relativeHeight="251871232" behindDoc="0" locked="0" layoutInCell="1" allowOverlap="1" wp14:anchorId="7CDE9E5D" wp14:editId="036E5205">
                <wp:simplePos x="0" y="0"/>
                <wp:positionH relativeFrom="column">
                  <wp:posOffset>379095</wp:posOffset>
                </wp:positionH>
                <wp:positionV relativeFrom="paragraph">
                  <wp:posOffset>148590</wp:posOffset>
                </wp:positionV>
                <wp:extent cx="5165725" cy="320040"/>
                <wp:effectExtent l="0" t="0" r="15875" b="22860"/>
                <wp:wrapNone/>
                <wp:docPr id="171" name="Прямоугольник 171"/>
                <wp:cNvGraphicFramePr/>
                <a:graphic xmlns:a="http://schemas.openxmlformats.org/drawingml/2006/main">
                  <a:graphicData uri="http://schemas.microsoft.com/office/word/2010/wordprocessingShape">
                    <wps:wsp>
                      <wps:cNvSpPr/>
                      <wps:spPr>
                        <a:xfrm>
                          <a:off x="0" y="0"/>
                          <a:ext cx="5165725" cy="320040"/>
                        </a:xfrm>
                        <a:prstGeom prst="rect">
                          <a:avLst/>
                        </a:prstGeom>
                        <a:solidFill>
                          <a:sysClr val="window" lastClr="FFFFFF"/>
                        </a:solidFill>
                        <a:ln w="25400" cap="flat" cmpd="sng" algn="ctr">
                          <a:solidFill>
                            <a:sysClr val="windowText" lastClr="000000"/>
                          </a:solidFill>
                          <a:prstDash val="solid"/>
                        </a:ln>
                        <a:effectLst/>
                      </wps:spPr>
                      <wps:txbx>
                        <w:txbxContent>
                          <w:p w:rsidR="00973AE9" w:rsidRPr="00ED72EA" w:rsidRDefault="00973AE9" w:rsidP="00123454">
                            <w:pPr>
                              <w:jc w:val="center"/>
                              <w:rPr>
                                <w:rFonts w:ascii="Times New Roman" w:hAnsi="Times New Roman" w:cs="Times New Roman"/>
                                <w:sz w:val="28"/>
                              </w:rPr>
                            </w:pPr>
                            <w:r w:rsidRPr="00ED72EA">
                              <w:rPr>
                                <w:rFonts w:ascii="Times New Roman" w:hAnsi="Times New Roman" w:cs="Times New Roman"/>
                                <w:sz w:val="28"/>
                              </w:rPr>
                              <w:t>Исследование целевой аудитории</w:t>
                            </w:r>
                          </w:p>
                          <w:p w:rsidR="00973AE9" w:rsidRDefault="00973AE9" w:rsidP="001234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71" o:spid="_x0000_s1073" style="position:absolute;left:0;text-align:left;margin-left:29.85pt;margin-top:11.7pt;width:406.75pt;height:25.2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" fillcolor="window" strokecolor="windowText" strokeweight="2pt">
                <v:textbox>
                  <w:txbxContent>
                    <w:p w:rsidR="00973AE9" w:rsidRPr="00ED72EA" w:rsidRDefault="00973AE9" w:rsidP="00123454">
                      <w:pPr>
                        <w:jc w:val="center"/>
                        <w:rPr>
                          <w:rFonts w:ascii="Times New Roman" w:hAnsi="Times New Roman" w:cs="Times New Roman"/>
                          <w:sz w:val="28"/>
                        </w:rPr>
                      </w:pPr>
                      <w:r w:rsidRPr="00ED72EA">
                        <w:rPr>
                          <w:rFonts w:ascii="Times New Roman" w:hAnsi="Times New Roman" w:cs="Times New Roman"/>
                          <w:sz w:val="28"/>
                        </w:rPr>
                        <w:t>Исследование целевой аудитории</w:t>
                      </w:r>
                    </w:p>
                    <w:p w:rsidR="00973AE9" w:rsidRDefault="00973AE9" w:rsidP="00123454">
                      <w:pPr>
                        <w:jc w:val="center"/>
                      </w:pPr>
                    </w:p>
                  </w:txbxContent>
                </v:textbox>
              </v:rect>
            </w:pict>
          </mc:Fallback>
        </mc:AlternateContent>
      </w:r>
    </w:p>
    <w:p w:rsidR="00123454" w:rsidRPr="00B96041" w:rsidRDefault="00123454" w:rsidP="00123454">
      <w:pPr>
        <w:pStyle w:val="ac"/>
        <w:spacing w:line="360" w:lineRule="auto"/>
        <w:jc w:val="both"/>
        <w:rPr>
          <w:rFonts w:ascii="Times New Roman" w:hAnsi="Times New Roman" w:cs="Times New Roman"/>
          <w:sz w:val="28"/>
          <w:szCs w:val="28"/>
        </w:rPr>
      </w:pPr>
    </w:p>
    <w:p w:rsidR="00123454" w:rsidRPr="00B96041" w:rsidRDefault="00123454" w:rsidP="00123454">
      <w:pPr>
        <w:pStyle w:val="ac"/>
        <w:spacing w:line="360" w:lineRule="auto"/>
        <w:jc w:val="both"/>
        <w:rPr>
          <w:rFonts w:ascii="Times New Roman" w:hAnsi="Times New Roman" w:cs="Times New Roman"/>
          <w:sz w:val="28"/>
          <w:szCs w:val="28"/>
        </w:rPr>
      </w:pPr>
      <w:r w:rsidRPr="00B96041">
        <w:rPr>
          <w:rFonts w:ascii="Times New Roman" w:hAnsi="Times New Roman" w:cs="Times New Roman"/>
          <w:noProof/>
          <w:sz w:val="28"/>
          <w:szCs w:val="28"/>
          <w:lang w:eastAsia="ru-RU"/>
        </w:rPr>
        <mc:AlternateContent>
          <mc:Choice Requires="wps">
            <w:drawing>
              <wp:anchor distT="0" distB="0" distL="114300" distR="114300" simplePos="0" relativeHeight="251872256" behindDoc="0" locked="0" layoutInCell="1" allowOverlap="1" wp14:anchorId="3A4D4370" wp14:editId="4120ED50">
                <wp:simplePos x="0" y="0"/>
                <wp:positionH relativeFrom="column">
                  <wp:posOffset>380365</wp:posOffset>
                </wp:positionH>
                <wp:positionV relativeFrom="paragraph">
                  <wp:posOffset>49530</wp:posOffset>
                </wp:positionV>
                <wp:extent cx="5165725" cy="438785"/>
                <wp:effectExtent l="0" t="0" r="15875" b="18415"/>
                <wp:wrapNone/>
                <wp:docPr id="172" name="Прямоугольник 172"/>
                <wp:cNvGraphicFramePr/>
                <a:graphic xmlns:a="http://schemas.openxmlformats.org/drawingml/2006/main">
                  <a:graphicData uri="http://schemas.microsoft.com/office/word/2010/wordprocessingShape">
                    <wps:wsp>
                      <wps:cNvSpPr/>
                      <wps:spPr>
                        <a:xfrm>
                          <a:off x="0" y="0"/>
                          <a:ext cx="5165725" cy="438785"/>
                        </a:xfrm>
                        <a:prstGeom prst="rect">
                          <a:avLst/>
                        </a:prstGeom>
                        <a:solidFill>
                          <a:sysClr val="window" lastClr="FFFFFF"/>
                        </a:solidFill>
                        <a:ln w="25400" cap="flat" cmpd="sng" algn="ctr">
                          <a:solidFill>
                            <a:sysClr val="windowText" lastClr="000000"/>
                          </a:solidFill>
                          <a:prstDash val="solid"/>
                        </a:ln>
                        <a:effectLst/>
                      </wps:spPr>
                      <wps:txbx>
                        <w:txbxContent>
                          <w:p w:rsidR="00973AE9" w:rsidRPr="00ED72EA" w:rsidRDefault="00973AE9" w:rsidP="00123454">
                            <w:pPr>
                              <w:jc w:val="center"/>
                              <w:rPr>
                                <w:rFonts w:ascii="Times New Roman" w:hAnsi="Times New Roman" w:cs="Times New Roman"/>
                                <w:sz w:val="28"/>
                              </w:rPr>
                            </w:pPr>
                            <w:r w:rsidRPr="00ED72EA">
                              <w:rPr>
                                <w:rFonts w:ascii="Times New Roman" w:hAnsi="Times New Roman" w:cs="Times New Roman"/>
                                <w:sz w:val="28"/>
                              </w:rPr>
                              <w:t>Выбор инструментов маркетинговых коммуникаций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2" o:spid="_x0000_s1074" style="position:absolute;left:0;text-align:left;margin-left:29.95pt;margin-top:3.9pt;width:406.75pt;height:34.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" fillcolor="window" strokecolor="windowText" strokeweight="2pt">
                <v:textbox>
                  <w:txbxContent>
                    <w:p w:rsidR="00973AE9" w:rsidRPr="00ED72EA" w:rsidRDefault="00973AE9" w:rsidP="00123454">
                      <w:pPr>
                        <w:jc w:val="center"/>
                        <w:rPr>
                          <w:rFonts w:ascii="Times New Roman" w:hAnsi="Times New Roman" w:cs="Times New Roman"/>
                          <w:sz w:val="28"/>
                        </w:rPr>
                      </w:pPr>
                      <w:r w:rsidRPr="00ED72EA">
                        <w:rPr>
                          <w:rFonts w:ascii="Times New Roman" w:hAnsi="Times New Roman" w:cs="Times New Roman"/>
                          <w:sz w:val="28"/>
                        </w:rPr>
                        <w:t>Выбор инструментов маркетинговых коммуникаций</w:t>
                      </w:r>
                    </w:p>
                  </w:txbxContent>
                </v:textbox>
              </v:rect>
            </w:pict>
          </mc:Fallback>
        </mc:AlternateContent>
      </w:r>
    </w:p>
    <w:p w:rsidR="00123454" w:rsidRPr="00B96041" w:rsidRDefault="00123454" w:rsidP="00123454">
      <w:pPr>
        <w:pStyle w:val="ac"/>
        <w:spacing w:line="360" w:lineRule="auto"/>
        <w:jc w:val="both"/>
        <w:rPr>
          <w:rFonts w:ascii="Times New Roman" w:hAnsi="Times New Roman" w:cs="Times New Roman"/>
          <w:sz w:val="28"/>
          <w:szCs w:val="28"/>
        </w:rPr>
      </w:pPr>
    </w:p>
    <w:p w:rsidR="00123454" w:rsidRPr="00B96041" w:rsidRDefault="00C95A89" w:rsidP="00123454">
      <w:pPr>
        <w:pStyle w:val="ac"/>
        <w:spacing w:line="360" w:lineRule="auto"/>
        <w:jc w:val="both"/>
        <w:rPr>
          <w:rFonts w:ascii="Times New Roman" w:hAnsi="Times New Roman" w:cs="Times New Roman"/>
          <w:sz w:val="28"/>
          <w:szCs w:val="28"/>
        </w:rPr>
      </w:pPr>
      <w:r w:rsidRPr="00B96041">
        <w:rPr>
          <w:rFonts w:ascii="Times New Roman" w:hAnsi="Times New Roman" w:cs="Times New Roman"/>
          <w:noProof/>
          <w:sz w:val="28"/>
          <w:szCs w:val="28"/>
          <w:lang w:eastAsia="ru-RU"/>
        </w:rPr>
        <mc:AlternateContent>
          <mc:Choice Requires="wps">
            <w:drawing>
              <wp:anchor distT="0" distB="0" distL="114300" distR="114300" simplePos="0" relativeHeight="251873280" behindDoc="0" locked="0" layoutInCell="1" allowOverlap="1" wp14:anchorId="273CF6CC" wp14:editId="68D4B6B1">
                <wp:simplePos x="0" y="0"/>
                <wp:positionH relativeFrom="column">
                  <wp:posOffset>379095</wp:posOffset>
                </wp:positionH>
                <wp:positionV relativeFrom="paragraph">
                  <wp:posOffset>88265</wp:posOffset>
                </wp:positionV>
                <wp:extent cx="5165725" cy="320040"/>
                <wp:effectExtent l="0" t="0" r="15875" b="22860"/>
                <wp:wrapNone/>
                <wp:docPr id="173" name="Прямоугольник 173"/>
                <wp:cNvGraphicFramePr/>
                <a:graphic xmlns:a="http://schemas.openxmlformats.org/drawingml/2006/main">
                  <a:graphicData uri="http://schemas.microsoft.com/office/word/2010/wordprocessingShape">
                    <wps:wsp>
                      <wps:cNvSpPr/>
                      <wps:spPr>
                        <a:xfrm>
                          <a:off x="0" y="0"/>
                          <a:ext cx="5165725" cy="320040"/>
                        </a:xfrm>
                        <a:prstGeom prst="rect">
                          <a:avLst/>
                        </a:prstGeom>
                        <a:solidFill>
                          <a:sysClr val="window" lastClr="FFFFFF"/>
                        </a:solidFill>
                        <a:ln w="25400" cap="flat" cmpd="sng" algn="ctr">
                          <a:solidFill>
                            <a:sysClr val="windowText" lastClr="000000"/>
                          </a:solidFill>
                          <a:prstDash val="solid"/>
                        </a:ln>
                        <a:effectLst/>
                      </wps:spPr>
                      <wps:txbx>
                        <w:txbxContent>
                          <w:p w:rsidR="00973AE9" w:rsidRPr="00ED72EA" w:rsidRDefault="00973AE9" w:rsidP="00123454">
                            <w:pPr>
                              <w:jc w:val="center"/>
                              <w:rPr>
                                <w:rFonts w:ascii="Times New Roman" w:hAnsi="Times New Roman" w:cs="Times New Roman"/>
                                <w:sz w:val="28"/>
                              </w:rPr>
                            </w:pPr>
                            <w:r w:rsidRPr="00ED72EA">
                              <w:rPr>
                                <w:rFonts w:ascii="Times New Roman" w:hAnsi="Times New Roman" w:cs="Times New Roman"/>
                                <w:sz w:val="28"/>
                              </w:rPr>
                              <w:t>Определение бюджета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73" o:spid="_x0000_s1075" style="position:absolute;left:0;text-align:left;margin-left:29.85pt;margin-top:6.95pt;width:406.75pt;height:25.2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" fillcolor="window" strokecolor="windowText" strokeweight="2pt">
                <v:textbox>
                  <w:txbxContent>
                    <w:p w:rsidR="00973AE9" w:rsidRPr="00ED72EA" w:rsidRDefault="00973AE9" w:rsidP="00123454">
                      <w:pPr>
                        <w:jc w:val="center"/>
                        <w:rPr>
                          <w:rFonts w:ascii="Times New Roman" w:hAnsi="Times New Roman" w:cs="Times New Roman"/>
                          <w:sz w:val="28"/>
                        </w:rPr>
                      </w:pPr>
                      <w:r w:rsidRPr="00ED72EA">
                        <w:rPr>
                          <w:rFonts w:ascii="Times New Roman" w:hAnsi="Times New Roman" w:cs="Times New Roman"/>
                          <w:sz w:val="28"/>
                        </w:rPr>
                        <w:t>Определение бюджета</w:t>
                      </w:r>
                    </w:p>
                  </w:txbxContent>
                </v:textbox>
              </v:rect>
            </w:pict>
          </mc:Fallback>
        </mc:AlternateContent>
      </w:r>
    </w:p>
    <w:p w:rsidR="00123454" w:rsidRPr="00B96041" w:rsidRDefault="00123454" w:rsidP="00123454">
      <w:pPr>
        <w:pStyle w:val="ac"/>
        <w:spacing w:line="360" w:lineRule="auto"/>
        <w:jc w:val="both"/>
        <w:rPr>
          <w:rFonts w:ascii="Times New Roman" w:hAnsi="Times New Roman" w:cs="Times New Roman"/>
          <w:sz w:val="28"/>
          <w:szCs w:val="28"/>
        </w:rPr>
      </w:pPr>
    </w:p>
    <w:p w:rsidR="00123454" w:rsidRPr="00B96041" w:rsidRDefault="00123454" w:rsidP="00123454">
      <w:pPr>
        <w:pStyle w:val="ac"/>
        <w:spacing w:line="360" w:lineRule="auto"/>
        <w:jc w:val="both"/>
        <w:rPr>
          <w:rFonts w:ascii="Times New Roman" w:hAnsi="Times New Roman" w:cs="Times New Roman"/>
          <w:sz w:val="28"/>
          <w:szCs w:val="28"/>
        </w:rPr>
      </w:pPr>
      <w:r w:rsidRPr="00B96041">
        <w:rPr>
          <w:rFonts w:ascii="Times New Roman" w:hAnsi="Times New Roman" w:cs="Times New Roman"/>
          <w:noProof/>
          <w:sz w:val="28"/>
          <w:szCs w:val="28"/>
          <w:lang w:eastAsia="ru-RU"/>
        </w:rPr>
        <mc:AlternateContent>
          <mc:Choice Requires="wps">
            <w:drawing>
              <wp:anchor distT="0" distB="0" distL="114300" distR="114300" simplePos="0" relativeHeight="251874304" behindDoc="0" locked="0" layoutInCell="1" allowOverlap="1" wp14:anchorId="43718230" wp14:editId="749C35C3">
                <wp:simplePos x="0" y="0"/>
                <wp:positionH relativeFrom="column">
                  <wp:posOffset>380365</wp:posOffset>
                </wp:positionH>
                <wp:positionV relativeFrom="paragraph">
                  <wp:posOffset>12065</wp:posOffset>
                </wp:positionV>
                <wp:extent cx="5165725" cy="367665"/>
                <wp:effectExtent l="0" t="0" r="15875" b="13335"/>
                <wp:wrapNone/>
                <wp:docPr id="174" name="Прямоугольник 174"/>
                <wp:cNvGraphicFramePr/>
                <a:graphic xmlns:a="http://schemas.openxmlformats.org/drawingml/2006/main">
                  <a:graphicData uri="http://schemas.microsoft.com/office/word/2010/wordprocessingShape">
                    <wps:wsp>
                      <wps:cNvSpPr/>
                      <wps:spPr>
                        <a:xfrm>
                          <a:off x="0" y="0"/>
                          <a:ext cx="5165725" cy="367665"/>
                        </a:xfrm>
                        <a:prstGeom prst="rect">
                          <a:avLst/>
                        </a:prstGeom>
                        <a:solidFill>
                          <a:sysClr val="window" lastClr="FFFFFF"/>
                        </a:solidFill>
                        <a:ln w="25400" cap="flat" cmpd="sng" algn="ctr">
                          <a:solidFill>
                            <a:sysClr val="windowText" lastClr="000000"/>
                          </a:solidFill>
                          <a:prstDash val="solid"/>
                        </a:ln>
                        <a:effectLst/>
                      </wps:spPr>
                      <wps:txbx>
                        <w:txbxContent>
                          <w:p w:rsidR="00973AE9" w:rsidRPr="00C95A89" w:rsidRDefault="00973AE9" w:rsidP="00123454">
                            <w:pPr>
                              <w:jc w:val="center"/>
                              <w:rPr>
                                <w:rFonts w:ascii="Times New Roman" w:hAnsi="Times New Roman" w:cs="Times New Roman"/>
                                <w:sz w:val="28"/>
                              </w:rPr>
                            </w:pPr>
                            <w:r w:rsidRPr="00C95A89">
                              <w:rPr>
                                <w:rFonts w:ascii="Times New Roman" w:hAnsi="Times New Roman" w:cs="Times New Roman"/>
                                <w:sz w:val="28"/>
                              </w:rPr>
                              <w:t>Формирование стратегии ИМК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74" o:spid="_x0000_s1076" style="position:absolute;left:0;text-align:left;margin-left:29.95pt;margin-top:.95pt;width:406.75pt;height:28.9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" fillcolor="window" strokecolor="windowText" strokeweight="2pt">
                <v:textbox>
                  <w:txbxContent>
                    <w:p w:rsidR="00973AE9" w:rsidRPr="00C95A89" w:rsidRDefault="00973AE9" w:rsidP="00123454">
                      <w:pPr>
                        <w:jc w:val="center"/>
                        <w:rPr>
                          <w:rFonts w:ascii="Times New Roman" w:hAnsi="Times New Roman" w:cs="Times New Roman"/>
                          <w:sz w:val="28"/>
                        </w:rPr>
                      </w:pPr>
                      <w:r w:rsidRPr="00C95A89">
                        <w:rPr>
                          <w:rFonts w:ascii="Times New Roman" w:hAnsi="Times New Roman" w:cs="Times New Roman"/>
                          <w:sz w:val="28"/>
                        </w:rPr>
                        <w:t>Формирование стратегии ИМК</w:t>
                      </w:r>
                    </w:p>
                  </w:txbxContent>
                </v:textbox>
              </v:rect>
            </w:pict>
          </mc:Fallback>
        </mc:AlternateContent>
      </w:r>
    </w:p>
    <w:p w:rsidR="00123454" w:rsidRPr="00B96041" w:rsidRDefault="00123454" w:rsidP="00123454">
      <w:pPr>
        <w:pStyle w:val="ac"/>
        <w:spacing w:line="360" w:lineRule="auto"/>
        <w:jc w:val="both"/>
        <w:rPr>
          <w:rFonts w:ascii="Times New Roman" w:hAnsi="Times New Roman" w:cs="Times New Roman"/>
          <w:sz w:val="28"/>
          <w:szCs w:val="28"/>
        </w:rPr>
      </w:pPr>
    </w:p>
    <w:p w:rsidR="00123454" w:rsidRPr="00B96041" w:rsidRDefault="00C95A89" w:rsidP="00123454">
      <w:pPr>
        <w:pStyle w:val="ac"/>
        <w:spacing w:line="360" w:lineRule="auto"/>
        <w:jc w:val="both"/>
        <w:rPr>
          <w:rFonts w:ascii="Times New Roman" w:hAnsi="Times New Roman" w:cs="Times New Roman"/>
          <w:sz w:val="28"/>
          <w:szCs w:val="28"/>
        </w:rPr>
      </w:pPr>
      <w:r w:rsidRPr="00B96041">
        <w:rPr>
          <w:rFonts w:ascii="Times New Roman" w:hAnsi="Times New Roman" w:cs="Times New Roman"/>
          <w:noProof/>
          <w:sz w:val="28"/>
          <w:szCs w:val="28"/>
          <w:lang w:eastAsia="ru-RU"/>
        </w:rPr>
        <mc:AlternateContent>
          <mc:Choice Requires="wps">
            <w:drawing>
              <wp:anchor distT="0" distB="0" distL="114300" distR="114300" simplePos="0" relativeHeight="251875328" behindDoc="0" locked="0" layoutInCell="1" allowOverlap="1" wp14:anchorId="27C7813D" wp14:editId="2BB5BD54">
                <wp:simplePos x="0" y="0"/>
                <wp:positionH relativeFrom="column">
                  <wp:posOffset>379095</wp:posOffset>
                </wp:positionH>
                <wp:positionV relativeFrom="paragraph">
                  <wp:posOffset>40005</wp:posOffset>
                </wp:positionV>
                <wp:extent cx="5165725" cy="391795"/>
                <wp:effectExtent l="0" t="0" r="15875" b="27305"/>
                <wp:wrapNone/>
                <wp:docPr id="175" name="Прямоугольник 175"/>
                <wp:cNvGraphicFramePr/>
                <a:graphic xmlns:a="http://schemas.openxmlformats.org/drawingml/2006/main">
                  <a:graphicData uri="http://schemas.microsoft.com/office/word/2010/wordprocessingShape">
                    <wps:wsp>
                      <wps:cNvSpPr/>
                      <wps:spPr>
                        <a:xfrm>
                          <a:off x="0" y="0"/>
                          <a:ext cx="5165725" cy="391795"/>
                        </a:xfrm>
                        <a:prstGeom prst="rect">
                          <a:avLst/>
                        </a:prstGeom>
                        <a:solidFill>
                          <a:sysClr val="window" lastClr="FFFFFF"/>
                        </a:solidFill>
                        <a:ln w="25400" cap="flat" cmpd="sng" algn="ctr">
                          <a:solidFill>
                            <a:sysClr val="windowText" lastClr="000000"/>
                          </a:solidFill>
                          <a:prstDash val="solid"/>
                        </a:ln>
                        <a:effectLst/>
                      </wps:spPr>
                      <wps:txbx>
                        <w:txbxContent>
                          <w:p w:rsidR="00973AE9" w:rsidRPr="00C95A89" w:rsidRDefault="00973AE9" w:rsidP="00123454">
                            <w:pPr>
                              <w:jc w:val="center"/>
                              <w:rPr>
                                <w:rFonts w:ascii="Times New Roman" w:hAnsi="Times New Roman" w:cs="Times New Roman"/>
                                <w:sz w:val="28"/>
                              </w:rPr>
                            </w:pPr>
                            <w:r w:rsidRPr="00C95A89">
                              <w:rPr>
                                <w:rFonts w:ascii="Times New Roman" w:hAnsi="Times New Roman" w:cs="Times New Roman"/>
                                <w:sz w:val="28"/>
                              </w:rPr>
                              <w:t>Поэтапный запуск системы ИМК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75" o:spid="_x0000_s1077" style="position:absolute;left:0;text-align:left;margin-left:29.85pt;margin-top:3.15pt;width:406.75pt;height:30.8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" fillcolor="window" strokecolor="windowText" strokeweight="2pt">
                <v:textbox>
                  <w:txbxContent>
                    <w:p w:rsidR="00973AE9" w:rsidRPr="00C95A89" w:rsidRDefault="00973AE9" w:rsidP="00123454">
                      <w:pPr>
                        <w:jc w:val="center"/>
                        <w:rPr>
                          <w:rFonts w:ascii="Times New Roman" w:hAnsi="Times New Roman" w:cs="Times New Roman"/>
                          <w:sz w:val="28"/>
                        </w:rPr>
                      </w:pPr>
                      <w:r w:rsidRPr="00C95A89">
                        <w:rPr>
                          <w:rFonts w:ascii="Times New Roman" w:hAnsi="Times New Roman" w:cs="Times New Roman"/>
                          <w:sz w:val="28"/>
                        </w:rPr>
                        <w:t>Поэтапный запуск системы ИМК</w:t>
                      </w:r>
                    </w:p>
                  </w:txbxContent>
                </v:textbox>
              </v:rect>
            </w:pict>
          </mc:Fallback>
        </mc:AlternateContent>
      </w:r>
    </w:p>
    <w:p w:rsidR="00123454" w:rsidRPr="00B96041" w:rsidRDefault="00123454" w:rsidP="00123454">
      <w:pPr>
        <w:pStyle w:val="ac"/>
        <w:spacing w:line="360" w:lineRule="auto"/>
        <w:jc w:val="both"/>
        <w:rPr>
          <w:rFonts w:ascii="Times New Roman" w:hAnsi="Times New Roman" w:cs="Times New Roman"/>
          <w:sz w:val="28"/>
          <w:szCs w:val="28"/>
        </w:rPr>
      </w:pPr>
    </w:p>
    <w:p w:rsidR="00123454" w:rsidRPr="00B96041" w:rsidRDefault="00C95A89" w:rsidP="00123454">
      <w:pPr>
        <w:pStyle w:val="ac"/>
        <w:spacing w:line="360" w:lineRule="auto"/>
        <w:jc w:val="both"/>
        <w:rPr>
          <w:rFonts w:ascii="Times New Roman" w:hAnsi="Times New Roman" w:cs="Times New Roman"/>
          <w:sz w:val="28"/>
          <w:szCs w:val="28"/>
        </w:rPr>
      </w:pPr>
      <w:r w:rsidRPr="00B96041">
        <w:rPr>
          <w:rFonts w:ascii="Times New Roman" w:hAnsi="Times New Roman" w:cs="Times New Roman"/>
          <w:noProof/>
          <w:sz w:val="28"/>
          <w:szCs w:val="28"/>
          <w:lang w:eastAsia="ru-RU"/>
        </w:rPr>
        <mc:AlternateContent>
          <mc:Choice Requires="wps">
            <w:drawing>
              <wp:anchor distT="0" distB="0" distL="114300" distR="114300" simplePos="0" relativeHeight="251876352" behindDoc="0" locked="0" layoutInCell="1" allowOverlap="1" wp14:anchorId="762D13E2" wp14:editId="3A60B32C">
                <wp:simplePos x="0" y="0"/>
                <wp:positionH relativeFrom="column">
                  <wp:posOffset>377825</wp:posOffset>
                </wp:positionH>
                <wp:positionV relativeFrom="paragraph">
                  <wp:posOffset>40640</wp:posOffset>
                </wp:positionV>
                <wp:extent cx="5165090" cy="361950"/>
                <wp:effectExtent l="0" t="0" r="16510" b="19050"/>
                <wp:wrapNone/>
                <wp:docPr id="176" name="Прямоугольник 176"/>
                <wp:cNvGraphicFramePr/>
                <a:graphic xmlns:a="http://schemas.openxmlformats.org/drawingml/2006/main">
                  <a:graphicData uri="http://schemas.microsoft.com/office/word/2010/wordprocessingShape">
                    <wps:wsp>
                      <wps:cNvSpPr/>
                      <wps:spPr>
                        <a:xfrm>
                          <a:off x="0" y="0"/>
                          <a:ext cx="5165090" cy="361950"/>
                        </a:xfrm>
                        <a:prstGeom prst="rect">
                          <a:avLst/>
                        </a:prstGeom>
                        <a:solidFill>
                          <a:sysClr val="window" lastClr="FFFFFF"/>
                        </a:solidFill>
                        <a:ln w="25400" cap="flat" cmpd="sng" algn="ctr">
                          <a:solidFill>
                            <a:sysClr val="windowText" lastClr="000000"/>
                          </a:solidFill>
                          <a:prstDash val="solid"/>
                        </a:ln>
                        <a:effectLst/>
                      </wps:spPr>
                      <wps:txbx>
                        <w:txbxContent>
                          <w:p w:rsidR="00973AE9" w:rsidRPr="00C95A89" w:rsidRDefault="00973AE9" w:rsidP="00123454">
                            <w:pPr>
                              <w:jc w:val="center"/>
                              <w:rPr>
                                <w:rFonts w:ascii="Times New Roman" w:hAnsi="Times New Roman" w:cs="Times New Roman"/>
                                <w:sz w:val="28"/>
                              </w:rPr>
                            </w:pPr>
                            <w:r w:rsidRPr="00C95A89">
                              <w:rPr>
                                <w:rFonts w:ascii="Times New Roman" w:hAnsi="Times New Roman" w:cs="Times New Roman"/>
                                <w:sz w:val="28"/>
                              </w:rPr>
                              <w:t xml:space="preserve">Оценка эффективности ИМК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6" o:spid="_x0000_s1078" style="position:absolute;left:0;text-align:left;margin-left:29.75pt;margin-top:3.2pt;width:406.7pt;height:2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" fillcolor="window" strokecolor="windowText" strokeweight="2pt">
                <v:textbox>
                  <w:txbxContent>
                    <w:p w:rsidR="00973AE9" w:rsidRPr="00C95A89" w:rsidRDefault="00973AE9" w:rsidP="00123454">
                      <w:pPr>
                        <w:jc w:val="center"/>
                        <w:rPr>
                          <w:rFonts w:ascii="Times New Roman" w:hAnsi="Times New Roman" w:cs="Times New Roman"/>
                          <w:sz w:val="28"/>
                        </w:rPr>
                      </w:pPr>
                      <w:r w:rsidRPr="00C95A89">
                        <w:rPr>
                          <w:rFonts w:ascii="Times New Roman" w:hAnsi="Times New Roman" w:cs="Times New Roman"/>
                          <w:sz w:val="28"/>
                        </w:rPr>
                        <w:t xml:space="preserve">Оценка эффективности ИМК </w:t>
                      </w:r>
                    </w:p>
                  </w:txbxContent>
                </v:textbox>
              </v:rect>
            </w:pict>
          </mc:Fallback>
        </mc:AlternateContent>
      </w:r>
    </w:p>
    <w:p w:rsidR="00123454" w:rsidRPr="00B96041" w:rsidRDefault="00123454" w:rsidP="00123454">
      <w:pPr>
        <w:pStyle w:val="ac"/>
        <w:spacing w:line="360" w:lineRule="auto"/>
        <w:jc w:val="both"/>
        <w:rPr>
          <w:rFonts w:ascii="Times New Roman" w:hAnsi="Times New Roman" w:cs="Times New Roman"/>
          <w:sz w:val="28"/>
          <w:szCs w:val="28"/>
        </w:rPr>
      </w:pPr>
    </w:p>
    <w:p w:rsidR="00123454" w:rsidRPr="00B96041" w:rsidRDefault="00C95A89" w:rsidP="00123454">
      <w:pPr>
        <w:pStyle w:val="ac"/>
        <w:spacing w:line="360" w:lineRule="auto"/>
        <w:jc w:val="both"/>
        <w:rPr>
          <w:rFonts w:ascii="Times New Roman" w:hAnsi="Times New Roman" w:cs="Times New Roman"/>
          <w:sz w:val="28"/>
          <w:szCs w:val="28"/>
        </w:rPr>
      </w:pPr>
      <w:r w:rsidRPr="00B96041">
        <w:rPr>
          <w:rFonts w:ascii="Times New Roman" w:hAnsi="Times New Roman" w:cs="Times New Roman"/>
          <w:noProof/>
          <w:sz w:val="28"/>
          <w:szCs w:val="28"/>
          <w:lang w:eastAsia="ru-RU"/>
        </w:rPr>
        <mc:AlternateContent>
          <mc:Choice Requires="wps">
            <w:drawing>
              <wp:anchor distT="0" distB="0" distL="114300" distR="114300" simplePos="0" relativeHeight="251877376" behindDoc="0" locked="0" layoutInCell="1" allowOverlap="1" wp14:anchorId="2AC67262" wp14:editId="1A1ED373">
                <wp:simplePos x="0" y="0"/>
                <wp:positionH relativeFrom="column">
                  <wp:posOffset>379730</wp:posOffset>
                </wp:positionH>
                <wp:positionV relativeFrom="paragraph">
                  <wp:posOffset>20955</wp:posOffset>
                </wp:positionV>
                <wp:extent cx="5165725" cy="427355"/>
                <wp:effectExtent l="0" t="0" r="15875" b="10795"/>
                <wp:wrapNone/>
                <wp:docPr id="177" name="Прямоугольник 177"/>
                <wp:cNvGraphicFramePr/>
                <a:graphic xmlns:a="http://schemas.openxmlformats.org/drawingml/2006/main">
                  <a:graphicData uri="http://schemas.microsoft.com/office/word/2010/wordprocessingShape">
                    <wps:wsp>
                      <wps:cNvSpPr/>
                      <wps:spPr>
                        <a:xfrm>
                          <a:off x="0" y="0"/>
                          <a:ext cx="5165725" cy="427355"/>
                        </a:xfrm>
                        <a:prstGeom prst="rect">
                          <a:avLst/>
                        </a:prstGeom>
                        <a:solidFill>
                          <a:sysClr val="window" lastClr="FFFFFF"/>
                        </a:solidFill>
                        <a:ln w="25400" cap="flat" cmpd="sng" algn="ctr">
                          <a:solidFill>
                            <a:sysClr val="windowText" lastClr="000000"/>
                          </a:solidFill>
                          <a:prstDash val="solid"/>
                        </a:ln>
                        <a:effectLst/>
                      </wps:spPr>
                      <wps:txbx>
                        <w:txbxContent>
                          <w:p w:rsidR="00973AE9" w:rsidRPr="00C95A89" w:rsidRDefault="00973AE9" w:rsidP="00123454">
                            <w:pPr>
                              <w:jc w:val="center"/>
                              <w:rPr>
                                <w:rFonts w:ascii="Times New Roman" w:hAnsi="Times New Roman" w:cs="Times New Roman"/>
                                <w:sz w:val="28"/>
                              </w:rPr>
                            </w:pPr>
                            <w:r w:rsidRPr="00C95A89">
                              <w:rPr>
                                <w:rFonts w:ascii="Times New Roman" w:hAnsi="Times New Roman" w:cs="Times New Roman"/>
                                <w:sz w:val="28"/>
                              </w:rPr>
                              <w:t>Определение ошибок при внедрении МК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77" o:spid="_x0000_s1079" style="position:absolute;left:0;text-align:left;margin-left:29.9pt;margin-top:1.65pt;width:406.75pt;height:33.6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" fillcolor="window" strokecolor="windowText" strokeweight="2pt">
                <v:textbox>
                  <w:txbxContent>
                    <w:p w:rsidR="00973AE9" w:rsidRPr="00C95A89" w:rsidRDefault="00973AE9" w:rsidP="00123454">
                      <w:pPr>
                        <w:jc w:val="center"/>
                        <w:rPr>
                          <w:rFonts w:ascii="Times New Roman" w:hAnsi="Times New Roman" w:cs="Times New Roman"/>
                          <w:sz w:val="28"/>
                        </w:rPr>
                      </w:pPr>
                      <w:r w:rsidRPr="00C95A89">
                        <w:rPr>
                          <w:rFonts w:ascii="Times New Roman" w:hAnsi="Times New Roman" w:cs="Times New Roman"/>
                          <w:sz w:val="28"/>
                        </w:rPr>
                        <w:t>Определение ошибок при внедрении МК</w:t>
                      </w:r>
                    </w:p>
                  </w:txbxContent>
                </v:textbox>
              </v:rect>
            </w:pict>
          </mc:Fallback>
        </mc:AlternateContent>
      </w:r>
    </w:p>
    <w:p w:rsidR="00123454" w:rsidRDefault="00123454" w:rsidP="00123454">
      <w:pPr>
        <w:pStyle w:val="ac"/>
        <w:spacing w:line="360" w:lineRule="auto"/>
        <w:ind w:firstLine="708"/>
        <w:jc w:val="both"/>
        <w:rPr>
          <w:rFonts w:ascii="Times New Roman" w:hAnsi="Times New Roman" w:cs="Times New Roman"/>
          <w:sz w:val="28"/>
          <w:szCs w:val="28"/>
        </w:rPr>
      </w:pPr>
    </w:p>
    <w:p w:rsidR="00123454" w:rsidRDefault="00C95A89" w:rsidP="00123454">
      <w:pPr>
        <w:pStyle w:val="ac"/>
        <w:spacing w:line="360" w:lineRule="auto"/>
        <w:ind w:firstLine="708"/>
        <w:jc w:val="both"/>
        <w:rPr>
          <w:rFonts w:ascii="Times New Roman" w:hAnsi="Times New Roman" w:cs="Times New Roman"/>
          <w:sz w:val="28"/>
          <w:szCs w:val="28"/>
        </w:rPr>
      </w:pPr>
      <w:r w:rsidRPr="00B96041">
        <w:rPr>
          <w:rFonts w:ascii="Times New Roman" w:hAnsi="Times New Roman" w:cs="Times New Roman"/>
          <w:noProof/>
          <w:sz w:val="28"/>
          <w:szCs w:val="28"/>
          <w:lang w:eastAsia="ru-RU"/>
        </w:rPr>
        <mc:AlternateContent>
          <mc:Choice Requires="wps">
            <w:drawing>
              <wp:anchor distT="0" distB="0" distL="114300" distR="114300" simplePos="0" relativeHeight="251878400" behindDoc="0" locked="0" layoutInCell="1" allowOverlap="1" wp14:anchorId="2BA29EF2" wp14:editId="18B87E49">
                <wp:simplePos x="0" y="0"/>
                <wp:positionH relativeFrom="column">
                  <wp:posOffset>380365</wp:posOffset>
                </wp:positionH>
                <wp:positionV relativeFrom="paragraph">
                  <wp:posOffset>88900</wp:posOffset>
                </wp:positionV>
                <wp:extent cx="5165090" cy="356235"/>
                <wp:effectExtent l="0" t="0" r="16510" b="24765"/>
                <wp:wrapNone/>
                <wp:docPr id="178" name="Прямоугольник 178"/>
                <wp:cNvGraphicFramePr/>
                <a:graphic xmlns:a="http://schemas.openxmlformats.org/drawingml/2006/main">
                  <a:graphicData uri="http://schemas.microsoft.com/office/word/2010/wordprocessingShape">
                    <wps:wsp>
                      <wps:cNvSpPr/>
                      <wps:spPr>
                        <a:xfrm>
                          <a:off x="0" y="0"/>
                          <a:ext cx="5165090" cy="356235"/>
                        </a:xfrm>
                        <a:prstGeom prst="rect">
                          <a:avLst/>
                        </a:prstGeom>
                        <a:solidFill>
                          <a:sysClr val="window" lastClr="FFFFFF"/>
                        </a:solidFill>
                        <a:ln w="25400" cap="flat" cmpd="sng" algn="ctr">
                          <a:solidFill>
                            <a:sysClr val="windowText" lastClr="000000"/>
                          </a:solidFill>
                          <a:prstDash val="solid"/>
                        </a:ln>
                        <a:effectLst/>
                      </wps:spPr>
                      <wps:txbx>
                        <w:txbxContent>
                          <w:p w:rsidR="00973AE9" w:rsidRPr="00C95A89" w:rsidRDefault="00973AE9" w:rsidP="00123454">
                            <w:pPr>
                              <w:jc w:val="center"/>
                              <w:rPr>
                                <w:rFonts w:ascii="Times New Roman" w:hAnsi="Times New Roman" w:cs="Times New Roman"/>
                                <w:sz w:val="28"/>
                              </w:rPr>
                            </w:pPr>
                            <w:r w:rsidRPr="00C95A89">
                              <w:rPr>
                                <w:rFonts w:ascii="Times New Roman" w:hAnsi="Times New Roman" w:cs="Times New Roman"/>
                                <w:sz w:val="28"/>
                              </w:rPr>
                              <w:t>Реинтегрирование МК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78" o:spid="_x0000_s1080" style="position:absolute;left:0;text-align:left;margin-left:29.95pt;margin-top:7pt;width:406.7pt;height:28.05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" fillcolor="window" strokecolor="windowText" strokeweight="2pt">
                <v:textbox>
                  <w:txbxContent>
                    <w:p w:rsidR="00973AE9" w:rsidRPr="00C95A89" w:rsidRDefault="00973AE9" w:rsidP="00123454">
                      <w:pPr>
                        <w:jc w:val="center"/>
                        <w:rPr>
                          <w:rFonts w:ascii="Times New Roman" w:hAnsi="Times New Roman" w:cs="Times New Roman"/>
                          <w:sz w:val="28"/>
                        </w:rPr>
                      </w:pPr>
                      <w:proofErr w:type="spellStart"/>
                      <w:r w:rsidRPr="00C95A89">
                        <w:rPr>
                          <w:rFonts w:ascii="Times New Roman" w:hAnsi="Times New Roman" w:cs="Times New Roman"/>
                          <w:sz w:val="28"/>
                        </w:rPr>
                        <w:t>Реинтегрирование</w:t>
                      </w:r>
                      <w:proofErr w:type="spellEnd"/>
                      <w:r w:rsidRPr="00C95A89">
                        <w:rPr>
                          <w:rFonts w:ascii="Times New Roman" w:hAnsi="Times New Roman" w:cs="Times New Roman"/>
                          <w:sz w:val="28"/>
                        </w:rPr>
                        <w:t xml:space="preserve"> МК</w:t>
                      </w:r>
                    </w:p>
                  </w:txbxContent>
                </v:textbox>
              </v:rect>
            </w:pict>
          </mc:Fallback>
        </mc:AlternateContent>
      </w:r>
    </w:p>
    <w:p w:rsidR="00123454" w:rsidRDefault="00123454" w:rsidP="00123454">
      <w:pPr>
        <w:pStyle w:val="ac"/>
        <w:spacing w:line="360" w:lineRule="auto"/>
        <w:ind w:firstLine="708"/>
        <w:jc w:val="both"/>
        <w:rPr>
          <w:rFonts w:ascii="Times New Roman" w:hAnsi="Times New Roman" w:cs="Times New Roman"/>
          <w:sz w:val="28"/>
          <w:szCs w:val="28"/>
        </w:rPr>
      </w:pPr>
    </w:p>
    <w:p w:rsidR="00123454" w:rsidRDefault="00C95A89" w:rsidP="00123454">
      <w:pPr>
        <w:pStyle w:val="ac"/>
        <w:spacing w:line="360" w:lineRule="auto"/>
        <w:ind w:firstLine="708"/>
        <w:jc w:val="both"/>
        <w:rPr>
          <w:rFonts w:ascii="Times New Roman" w:hAnsi="Times New Roman" w:cs="Times New Roman"/>
          <w:sz w:val="28"/>
          <w:szCs w:val="28"/>
        </w:rPr>
      </w:pPr>
      <w:r w:rsidRPr="00B96041">
        <w:rPr>
          <w:rFonts w:ascii="Times New Roman" w:hAnsi="Times New Roman" w:cs="Times New Roman"/>
          <w:noProof/>
          <w:sz w:val="28"/>
          <w:szCs w:val="28"/>
          <w:lang w:eastAsia="ru-RU"/>
        </w:rPr>
        <mc:AlternateContent>
          <mc:Choice Requires="wps">
            <w:drawing>
              <wp:anchor distT="0" distB="0" distL="114300" distR="114300" simplePos="0" relativeHeight="251879424" behindDoc="0" locked="0" layoutInCell="1" allowOverlap="1" wp14:anchorId="78D17E39" wp14:editId="17E44A65">
                <wp:simplePos x="0" y="0"/>
                <wp:positionH relativeFrom="column">
                  <wp:posOffset>379730</wp:posOffset>
                </wp:positionH>
                <wp:positionV relativeFrom="paragraph">
                  <wp:posOffset>85725</wp:posOffset>
                </wp:positionV>
                <wp:extent cx="5165725" cy="438785"/>
                <wp:effectExtent l="0" t="0" r="15875" b="18415"/>
                <wp:wrapNone/>
                <wp:docPr id="180" name="Прямоугольник 180"/>
                <wp:cNvGraphicFramePr/>
                <a:graphic xmlns:a="http://schemas.openxmlformats.org/drawingml/2006/main">
                  <a:graphicData uri="http://schemas.microsoft.com/office/word/2010/wordprocessingShape">
                    <wps:wsp>
                      <wps:cNvSpPr/>
                      <wps:spPr>
                        <a:xfrm>
                          <a:off x="0" y="0"/>
                          <a:ext cx="5165725" cy="438785"/>
                        </a:xfrm>
                        <a:prstGeom prst="rect">
                          <a:avLst/>
                        </a:prstGeom>
                        <a:solidFill>
                          <a:sysClr val="window" lastClr="FFFFFF"/>
                        </a:solidFill>
                        <a:ln w="25400" cap="flat" cmpd="sng" algn="ctr">
                          <a:solidFill>
                            <a:sysClr val="windowText" lastClr="000000"/>
                          </a:solidFill>
                          <a:prstDash val="solid"/>
                        </a:ln>
                        <a:effectLst/>
                      </wps:spPr>
                      <wps:txbx>
                        <w:txbxContent>
                          <w:p w:rsidR="00973AE9" w:rsidRPr="00C95A89" w:rsidRDefault="00973AE9" w:rsidP="00123454">
                            <w:pPr>
                              <w:jc w:val="center"/>
                              <w:rPr>
                                <w:rFonts w:ascii="Times New Roman" w:hAnsi="Times New Roman" w:cs="Times New Roman"/>
                                <w:sz w:val="28"/>
                              </w:rPr>
                            </w:pPr>
                            <w:r w:rsidRPr="00C95A89">
                              <w:rPr>
                                <w:rFonts w:ascii="Times New Roman" w:hAnsi="Times New Roman" w:cs="Times New Roman"/>
                                <w:sz w:val="28"/>
                              </w:rPr>
                              <w:t>Повторная оценка эффективности МК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80" o:spid="_x0000_s1081" style="position:absolute;left:0;text-align:left;margin-left:29.9pt;margin-top:6.75pt;width:406.75pt;height:34.5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" fillcolor="window" strokecolor="windowText" strokeweight="2pt">
                <v:textbox>
                  <w:txbxContent>
                    <w:p w:rsidR="00973AE9" w:rsidRPr="00C95A89" w:rsidRDefault="00973AE9" w:rsidP="00123454">
                      <w:pPr>
                        <w:jc w:val="center"/>
                        <w:rPr>
                          <w:rFonts w:ascii="Times New Roman" w:hAnsi="Times New Roman" w:cs="Times New Roman"/>
                          <w:sz w:val="28"/>
                        </w:rPr>
                      </w:pPr>
                      <w:r w:rsidRPr="00C95A89">
                        <w:rPr>
                          <w:rFonts w:ascii="Times New Roman" w:hAnsi="Times New Roman" w:cs="Times New Roman"/>
                          <w:sz w:val="28"/>
                        </w:rPr>
                        <w:t>Повторная оценка эффективности МК</w:t>
                      </w:r>
                    </w:p>
                  </w:txbxContent>
                </v:textbox>
              </v:rect>
            </w:pict>
          </mc:Fallback>
        </mc:AlternateContent>
      </w:r>
    </w:p>
    <w:p w:rsidR="00123454" w:rsidRDefault="00123454" w:rsidP="00D9462C">
      <w:pPr>
        <w:pStyle w:val="ac"/>
        <w:jc w:val="both"/>
        <w:rPr>
          <w:rFonts w:ascii="Times New Roman" w:hAnsi="Times New Roman" w:cs="Times New Roman"/>
          <w:sz w:val="28"/>
          <w:szCs w:val="28"/>
        </w:rPr>
      </w:pPr>
    </w:p>
    <w:p w:rsidR="00D9462C" w:rsidRDefault="00D9462C" w:rsidP="00D9462C">
      <w:pPr>
        <w:pStyle w:val="ac"/>
        <w:jc w:val="center"/>
        <w:rPr>
          <w:rFonts w:ascii="Times New Roman" w:hAnsi="Times New Roman" w:cs="Times New Roman"/>
          <w:sz w:val="28"/>
          <w:szCs w:val="28"/>
        </w:rPr>
      </w:pPr>
    </w:p>
    <w:p w:rsidR="00123454" w:rsidRDefault="00123454" w:rsidP="00D9462C">
      <w:pPr>
        <w:pStyle w:val="ac"/>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6819FF">
        <w:rPr>
          <w:rFonts w:ascii="Times New Roman" w:hAnsi="Times New Roman" w:cs="Times New Roman"/>
          <w:sz w:val="28"/>
          <w:szCs w:val="28"/>
        </w:rPr>
        <w:t xml:space="preserve">3.4 </w:t>
      </w:r>
      <w:r>
        <w:rPr>
          <w:rFonts w:ascii="Times New Roman" w:hAnsi="Times New Roman" w:cs="Times New Roman"/>
          <w:sz w:val="28"/>
          <w:szCs w:val="28"/>
        </w:rPr>
        <w:t>– Алгоритм внедрения ИМК для ресторанного бизнеса</w:t>
      </w:r>
      <w:r w:rsidR="00C95A89">
        <w:rPr>
          <w:rFonts w:ascii="Times New Roman" w:hAnsi="Times New Roman" w:cs="Times New Roman"/>
          <w:sz w:val="28"/>
          <w:szCs w:val="28"/>
        </w:rPr>
        <w:t xml:space="preserve"> (составлен автором)</w:t>
      </w:r>
    </w:p>
    <w:p w:rsidR="00D9462C" w:rsidRDefault="00D9462C" w:rsidP="00D9462C">
      <w:pPr>
        <w:pStyle w:val="ac"/>
        <w:jc w:val="center"/>
        <w:rPr>
          <w:rFonts w:ascii="Times New Roman" w:hAnsi="Times New Roman" w:cs="Times New Roman"/>
          <w:sz w:val="28"/>
          <w:szCs w:val="28"/>
        </w:rPr>
      </w:pPr>
    </w:p>
    <w:p w:rsidR="00123454" w:rsidRPr="00B96041" w:rsidRDefault="00123454" w:rsidP="00123454">
      <w:pPr>
        <w:pStyle w:val="ac"/>
        <w:spacing w:line="360" w:lineRule="auto"/>
        <w:ind w:firstLine="708"/>
        <w:jc w:val="both"/>
        <w:rPr>
          <w:rFonts w:ascii="Times New Roman" w:hAnsi="Times New Roman" w:cs="Times New Roman"/>
          <w:sz w:val="28"/>
          <w:szCs w:val="28"/>
        </w:rPr>
      </w:pPr>
      <w:r w:rsidRPr="00B96041">
        <w:rPr>
          <w:rFonts w:ascii="Times New Roman" w:hAnsi="Times New Roman" w:cs="Times New Roman"/>
          <w:sz w:val="28"/>
          <w:szCs w:val="28"/>
        </w:rPr>
        <w:lastRenderedPageBreak/>
        <w:t>Каждый шаг алгоритма интегрирования маркетинговых коммуникаций в ресторанный бизнес подразумевает собой успешное влияние на потребность клиента. Здесь самое главное определиться с целевой аудиторией и способами связи (общения) с ними в процессе деятельности ресторана.</w:t>
      </w:r>
    </w:p>
    <w:p w:rsidR="00123454" w:rsidRPr="00B96041" w:rsidRDefault="00123454" w:rsidP="00123454">
      <w:pPr>
        <w:pStyle w:val="ac"/>
        <w:spacing w:line="360" w:lineRule="auto"/>
        <w:ind w:firstLine="708"/>
        <w:jc w:val="both"/>
        <w:rPr>
          <w:rFonts w:ascii="Times New Roman" w:hAnsi="Times New Roman" w:cs="Times New Roman"/>
          <w:sz w:val="28"/>
          <w:szCs w:val="28"/>
        </w:rPr>
      </w:pPr>
      <w:r w:rsidRPr="009B38E1">
        <w:rPr>
          <w:rFonts w:ascii="Times New Roman" w:hAnsi="Times New Roman" w:cs="Times New Roman"/>
          <w:sz w:val="28"/>
          <w:szCs w:val="28"/>
        </w:rPr>
        <w:t>Этап 1.</w:t>
      </w:r>
      <w:r w:rsidRPr="00B96041">
        <w:rPr>
          <w:rFonts w:ascii="Times New Roman" w:hAnsi="Times New Roman" w:cs="Times New Roman"/>
          <w:sz w:val="28"/>
          <w:szCs w:val="28"/>
        </w:rPr>
        <w:t xml:space="preserve"> Определяем направление концепции ресторана. Она бывает несколько видов: </w:t>
      </w:r>
    </w:p>
    <w:p w:rsidR="00123454" w:rsidRPr="00B96041" w:rsidRDefault="00C95A89" w:rsidP="00C95A89">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123454" w:rsidRPr="00B96041">
        <w:rPr>
          <w:rFonts w:ascii="Times New Roman" w:hAnsi="Times New Roman" w:cs="Times New Roman"/>
          <w:sz w:val="28"/>
          <w:szCs w:val="28"/>
        </w:rPr>
        <w:t>есторан с оригинальной подачей блюд. Например, мини-поезд, построенный в зале, идущий по железной мини-дороге, доставляя готовые блюда. В таком случае нагрузка на официанта снижена, а оригинальность ресторана по сравне</w:t>
      </w:r>
      <w:r w:rsidR="00ED72EA">
        <w:rPr>
          <w:rFonts w:ascii="Times New Roman" w:hAnsi="Times New Roman" w:cs="Times New Roman"/>
          <w:sz w:val="28"/>
          <w:szCs w:val="28"/>
        </w:rPr>
        <w:t>нию с конкурентами заметно выше,</w:t>
      </w:r>
      <w:r w:rsidR="00123454" w:rsidRPr="00B96041">
        <w:rPr>
          <w:rFonts w:ascii="Times New Roman" w:hAnsi="Times New Roman" w:cs="Times New Roman"/>
          <w:sz w:val="28"/>
          <w:szCs w:val="28"/>
        </w:rPr>
        <w:t xml:space="preserve"> </w:t>
      </w:r>
    </w:p>
    <w:p w:rsidR="00123454" w:rsidRPr="00B96041" w:rsidRDefault="00C95A89" w:rsidP="00C95A89">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123454" w:rsidRPr="00B96041">
        <w:rPr>
          <w:rFonts w:ascii="Times New Roman" w:hAnsi="Times New Roman" w:cs="Times New Roman"/>
          <w:sz w:val="28"/>
          <w:szCs w:val="28"/>
        </w:rPr>
        <w:t>есторан одного блюда, приготовленного по оригинальным ре</w:t>
      </w:r>
      <w:r w:rsidR="00ED72EA">
        <w:rPr>
          <w:rFonts w:ascii="Times New Roman" w:hAnsi="Times New Roman" w:cs="Times New Roman"/>
          <w:sz w:val="28"/>
          <w:szCs w:val="28"/>
        </w:rPr>
        <w:t>цептам разных стран,</w:t>
      </w:r>
      <w:r w:rsidR="00123454" w:rsidRPr="00B96041">
        <w:rPr>
          <w:rFonts w:ascii="Times New Roman" w:hAnsi="Times New Roman" w:cs="Times New Roman"/>
          <w:sz w:val="28"/>
          <w:szCs w:val="28"/>
        </w:rPr>
        <w:t xml:space="preserve"> </w:t>
      </w:r>
    </w:p>
    <w:p w:rsidR="00123454" w:rsidRPr="00B96041" w:rsidRDefault="00C95A89" w:rsidP="00C95A89">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123454" w:rsidRPr="00B96041">
        <w:rPr>
          <w:rFonts w:ascii="Times New Roman" w:hAnsi="Times New Roman" w:cs="Times New Roman"/>
          <w:sz w:val="28"/>
          <w:szCs w:val="28"/>
        </w:rPr>
        <w:t>есторан, предлагающий блюда исключительно из российских продуктов, а также собственноручно добытой ресторатором и шеф-поваром дичи и рыбы. При создании блюд в ход активно идут локальные травы и корень</w:t>
      </w:r>
      <w:r w:rsidR="00ED72EA">
        <w:rPr>
          <w:rFonts w:ascii="Times New Roman" w:hAnsi="Times New Roman" w:cs="Times New Roman"/>
          <w:sz w:val="28"/>
          <w:szCs w:val="28"/>
        </w:rPr>
        <w:t>я,</w:t>
      </w:r>
    </w:p>
    <w:p w:rsidR="00123454" w:rsidRPr="00B96041" w:rsidRDefault="00C95A89" w:rsidP="00C95A89">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123454" w:rsidRPr="00B96041">
        <w:rPr>
          <w:rFonts w:ascii="Times New Roman" w:hAnsi="Times New Roman" w:cs="Times New Roman"/>
          <w:sz w:val="28"/>
          <w:szCs w:val="28"/>
        </w:rPr>
        <w:t>есторан-паб с крафтовым пивом и четким выбором одного направления кухни (скандинавска</w:t>
      </w:r>
      <w:r w:rsidR="00ED72EA">
        <w:rPr>
          <w:rFonts w:ascii="Times New Roman" w:hAnsi="Times New Roman" w:cs="Times New Roman"/>
          <w:sz w:val="28"/>
          <w:szCs w:val="28"/>
        </w:rPr>
        <w:t>я, русская, кавказская и т. д.),</w:t>
      </w:r>
    </w:p>
    <w:p w:rsidR="00123454" w:rsidRPr="00B96041" w:rsidRDefault="00C95A89" w:rsidP="00C95A89">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123454" w:rsidRPr="00B96041">
        <w:rPr>
          <w:rFonts w:ascii="Times New Roman" w:hAnsi="Times New Roman" w:cs="Times New Roman"/>
          <w:sz w:val="28"/>
          <w:szCs w:val="28"/>
        </w:rPr>
        <w:t>есторан со здоровыми мотивами + кулинария + магазин продуктов питания, соо</w:t>
      </w:r>
      <w:r w:rsidR="00ED72EA">
        <w:rPr>
          <w:rFonts w:ascii="Times New Roman" w:hAnsi="Times New Roman" w:cs="Times New Roman"/>
          <w:sz w:val="28"/>
          <w:szCs w:val="28"/>
        </w:rPr>
        <w:t>тветствующих основной концепции,</w:t>
      </w:r>
    </w:p>
    <w:p w:rsidR="00123454" w:rsidRPr="00B96041" w:rsidRDefault="00C95A89" w:rsidP="00C95A89">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р</w:t>
      </w:r>
      <w:r w:rsidR="00123454" w:rsidRPr="00B96041">
        <w:rPr>
          <w:rFonts w:ascii="Times New Roman" w:hAnsi="Times New Roman" w:cs="Times New Roman"/>
          <w:sz w:val="28"/>
          <w:szCs w:val="28"/>
        </w:rPr>
        <w:t>есторан, посвященный конкретной тематике. Например, вестерну. Взятая за основу идея должна отражаться в экстерьере и ин</w:t>
      </w:r>
      <w:r w:rsidR="00ED72EA">
        <w:rPr>
          <w:rFonts w:ascii="Times New Roman" w:hAnsi="Times New Roman" w:cs="Times New Roman"/>
          <w:sz w:val="28"/>
          <w:szCs w:val="28"/>
        </w:rPr>
        <w:t>терьере, меню и оформлении блюд,</w:t>
      </w:r>
    </w:p>
    <w:p w:rsidR="00123454" w:rsidRPr="00B96041" w:rsidRDefault="00C95A89" w:rsidP="00C95A89">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123454" w:rsidRPr="00B96041">
        <w:rPr>
          <w:rFonts w:ascii="Times New Roman" w:hAnsi="Times New Roman" w:cs="Times New Roman"/>
          <w:sz w:val="28"/>
          <w:szCs w:val="28"/>
        </w:rPr>
        <w:t>олусекретный ресторан без вывески, в который можно попасть по спец приглашению</w:t>
      </w:r>
      <w:r w:rsidR="00ED72EA">
        <w:rPr>
          <w:rFonts w:ascii="Times New Roman" w:hAnsi="Times New Roman" w:cs="Times New Roman"/>
          <w:sz w:val="28"/>
          <w:szCs w:val="28"/>
        </w:rPr>
        <w:t xml:space="preserve"> или с помощью конкретных людей,</w:t>
      </w:r>
    </w:p>
    <w:p w:rsidR="00123454" w:rsidRPr="00B96041" w:rsidRDefault="00C95A89" w:rsidP="00C95A89">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123454" w:rsidRPr="00B96041">
        <w:rPr>
          <w:rFonts w:ascii="Times New Roman" w:hAnsi="Times New Roman" w:cs="Times New Roman"/>
          <w:sz w:val="28"/>
          <w:szCs w:val="28"/>
        </w:rPr>
        <w:t>есторан скандинавской кухни, которая сегодня, как известно, переживает свой расцвет [</w:t>
      </w:r>
      <w:r w:rsidR="0029427E">
        <w:rPr>
          <w:rFonts w:ascii="Times New Roman" w:hAnsi="Times New Roman" w:cs="Times New Roman"/>
          <w:sz w:val="28"/>
          <w:szCs w:val="28"/>
        </w:rPr>
        <w:t>55</w:t>
      </w:r>
      <w:r w:rsidR="00123454" w:rsidRPr="00B96041">
        <w:rPr>
          <w:rFonts w:ascii="Times New Roman" w:hAnsi="Times New Roman" w:cs="Times New Roman"/>
          <w:sz w:val="28"/>
          <w:szCs w:val="28"/>
        </w:rPr>
        <w:t>].</w:t>
      </w:r>
    </w:p>
    <w:p w:rsidR="00123454" w:rsidRDefault="00123454" w:rsidP="00123454">
      <w:pPr>
        <w:pStyle w:val="ac"/>
        <w:spacing w:line="360" w:lineRule="auto"/>
        <w:ind w:firstLine="708"/>
        <w:jc w:val="both"/>
        <w:rPr>
          <w:rFonts w:ascii="Times New Roman" w:hAnsi="Times New Roman" w:cs="Times New Roman"/>
          <w:sz w:val="28"/>
          <w:szCs w:val="28"/>
        </w:rPr>
      </w:pPr>
      <w:r w:rsidRPr="00B96041">
        <w:rPr>
          <w:rFonts w:ascii="Times New Roman" w:hAnsi="Times New Roman" w:cs="Times New Roman"/>
          <w:sz w:val="28"/>
          <w:szCs w:val="28"/>
        </w:rPr>
        <w:t xml:space="preserve">Главное на этом этапе быть самому заинтересованным в развитии концепции ресторана и внедрения отличительной черты от конкурентов, так </w:t>
      </w:r>
      <w:r w:rsidRPr="00B96041">
        <w:rPr>
          <w:rFonts w:ascii="Times New Roman" w:hAnsi="Times New Roman" w:cs="Times New Roman"/>
          <w:sz w:val="28"/>
          <w:szCs w:val="28"/>
        </w:rPr>
        <w:lastRenderedPageBreak/>
        <w:t xml:space="preserve">как именно владелец представляет будущее своего детища. Если не быть увлеченным в этом бизнесе, тот через год (согласно статистике) 70% ресторанов закрываются из-за отсутствия поддержки и изюминки со стороны управляющих и владельцев ресторана. Чтобы определиться с направлением развития концепции ресторана, необходимо ответить на следующие вопросы, держа при этом </w:t>
      </w:r>
      <w:r>
        <w:rPr>
          <w:rFonts w:ascii="Times New Roman" w:hAnsi="Times New Roman" w:cs="Times New Roman"/>
          <w:sz w:val="28"/>
          <w:szCs w:val="28"/>
        </w:rPr>
        <w:t xml:space="preserve">идеи </w:t>
      </w:r>
      <w:r w:rsidRPr="00B96041">
        <w:rPr>
          <w:rFonts w:ascii="Times New Roman" w:hAnsi="Times New Roman" w:cs="Times New Roman"/>
          <w:sz w:val="28"/>
          <w:szCs w:val="28"/>
        </w:rPr>
        <w:t>в голове</w:t>
      </w:r>
      <w:r>
        <w:rPr>
          <w:rFonts w:ascii="Times New Roman" w:hAnsi="Times New Roman" w:cs="Times New Roman"/>
          <w:sz w:val="28"/>
          <w:szCs w:val="28"/>
        </w:rPr>
        <w:t>, касаемо преимуществ</w:t>
      </w:r>
      <w:r w:rsidRPr="00B96041">
        <w:rPr>
          <w:rFonts w:ascii="Times New Roman" w:hAnsi="Times New Roman" w:cs="Times New Roman"/>
          <w:sz w:val="28"/>
          <w:szCs w:val="28"/>
        </w:rPr>
        <w:t>, которыми будет обладать ресторан перед текущими конкурентами:</w:t>
      </w:r>
    </w:p>
    <w:p w:rsidR="00123454" w:rsidRPr="00B96041" w:rsidRDefault="00061830" w:rsidP="00061830">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123454">
        <w:rPr>
          <w:rFonts w:ascii="Times New Roman" w:hAnsi="Times New Roman" w:cs="Times New Roman"/>
          <w:sz w:val="28"/>
          <w:szCs w:val="28"/>
        </w:rPr>
        <w:t>редставлены ли блюда в меню, которых нет у конкурентов?</w:t>
      </w:r>
    </w:p>
    <w:p w:rsidR="00123454" w:rsidRDefault="00061830" w:rsidP="00061830">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б</w:t>
      </w:r>
      <w:r w:rsidR="00123454">
        <w:rPr>
          <w:rFonts w:ascii="Times New Roman" w:hAnsi="Times New Roman" w:cs="Times New Roman"/>
          <w:sz w:val="28"/>
          <w:szCs w:val="28"/>
        </w:rPr>
        <w:t>удут ли использоваться продукты экологические чистые и от проверенных поставщиков?</w:t>
      </w:r>
    </w:p>
    <w:p w:rsidR="00123454" w:rsidRPr="00B96041" w:rsidRDefault="00061830" w:rsidP="00061830">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б</w:t>
      </w:r>
      <w:r w:rsidR="00123454">
        <w:rPr>
          <w:rFonts w:ascii="Times New Roman" w:hAnsi="Times New Roman" w:cs="Times New Roman"/>
          <w:sz w:val="28"/>
          <w:szCs w:val="28"/>
        </w:rPr>
        <w:t>удут ли применяться уникальные технологии приготовления блюд?</w:t>
      </w:r>
    </w:p>
    <w:p w:rsidR="00123454" w:rsidRDefault="00061830" w:rsidP="00061830">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б</w:t>
      </w:r>
      <w:r w:rsidR="00123454">
        <w:rPr>
          <w:rFonts w:ascii="Times New Roman" w:hAnsi="Times New Roman" w:cs="Times New Roman"/>
          <w:sz w:val="28"/>
          <w:szCs w:val="28"/>
        </w:rPr>
        <w:t xml:space="preserve">удут ли продаваться экзотические продукты, каких нет у конкурентов (например, корейское пиво и синее вино из Испании) </w:t>
      </w:r>
      <w:r w:rsidR="00123454" w:rsidRPr="00873902">
        <w:rPr>
          <w:rFonts w:ascii="Times New Roman" w:hAnsi="Times New Roman" w:cs="Times New Roman"/>
          <w:sz w:val="28"/>
          <w:szCs w:val="28"/>
        </w:rPr>
        <w:t>[</w:t>
      </w:r>
      <w:r w:rsidR="0029427E">
        <w:rPr>
          <w:rFonts w:ascii="Times New Roman" w:hAnsi="Times New Roman" w:cs="Times New Roman"/>
          <w:sz w:val="28"/>
          <w:szCs w:val="28"/>
        </w:rPr>
        <w:t>56</w:t>
      </w:r>
      <w:r w:rsidR="00123454" w:rsidRPr="00873902">
        <w:rPr>
          <w:rFonts w:ascii="Times New Roman" w:hAnsi="Times New Roman" w:cs="Times New Roman"/>
          <w:sz w:val="28"/>
          <w:szCs w:val="28"/>
        </w:rPr>
        <w:t>]</w:t>
      </w:r>
      <w:r w:rsidR="00ED72EA">
        <w:rPr>
          <w:rFonts w:ascii="Times New Roman" w:hAnsi="Times New Roman" w:cs="Times New Roman"/>
          <w:sz w:val="28"/>
          <w:szCs w:val="28"/>
        </w:rPr>
        <w:t>?</w:t>
      </w:r>
    </w:p>
    <w:p w:rsidR="00123454" w:rsidRPr="00B96041" w:rsidRDefault="00061830" w:rsidP="00061830">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00123454">
        <w:rPr>
          <w:rFonts w:ascii="Times New Roman" w:hAnsi="Times New Roman" w:cs="Times New Roman"/>
          <w:sz w:val="28"/>
          <w:szCs w:val="28"/>
        </w:rPr>
        <w:t>тличаются ли условия доставки продуктов от конкурентов?</w:t>
      </w:r>
    </w:p>
    <w:p w:rsidR="00123454" w:rsidRPr="00B96041" w:rsidRDefault="00061830" w:rsidP="00061830">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 </w:t>
      </w:r>
      <w:r w:rsidR="00123454" w:rsidRPr="00B96041">
        <w:rPr>
          <w:rFonts w:ascii="Times New Roman" w:hAnsi="Times New Roman" w:cs="Times New Roman"/>
          <w:sz w:val="28"/>
          <w:szCs w:val="28"/>
        </w:rPr>
        <w:t>вашего заведения самая удобная локация? Рядом с главными городскими достопримечательностями, в глухом уютном переулке, у моря или озера, в горах и в скале, на дереве, в корзине воздушного шара?</w:t>
      </w:r>
    </w:p>
    <w:p w:rsidR="00123454" w:rsidRPr="00B96041" w:rsidRDefault="00061830" w:rsidP="00061830">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00123454" w:rsidRPr="00B96041">
        <w:rPr>
          <w:rFonts w:ascii="Times New Roman" w:hAnsi="Times New Roman" w:cs="Times New Roman"/>
          <w:sz w:val="28"/>
          <w:szCs w:val="28"/>
        </w:rPr>
        <w:t>акие специальные услуги оказывает ваше заведение? К вам можно прийти с любимым питомцем? Вы подаете еду в баночках или космических тюбиках? У вас можно продегустировать 15 блюд кавказской кухни в одном сете? Вы храните индивидуальные ножи для стейков своих клиентов? Или устраиваете еженедельные мастер-классы по приготовлению блюд из состава меню?</w:t>
      </w:r>
    </w:p>
    <w:p w:rsidR="00123454" w:rsidRPr="00B96041" w:rsidRDefault="00061830" w:rsidP="00061830">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ч</w:t>
      </w:r>
      <w:r w:rsidR="00123454" w:rsidRPr="00B96041">
        <w:rPr>
          <w:rFonts w:ascii="Times New Roman" w:hAnsi="Times New Roman" w:cs="Times New Roman"/>
          <w:sz w:val="28"/>
          <w:szCs w:val="28"/>
        </w:rPr>
        <w:t>ем вы развлекаете посетителей? У вас можно поиграть в настольные игры, послушать живую музыку в исполнении оркестра, насладиться выступлением диджеев или стендаперов?</w:t>
      </w:r>
    </w:p>
    <w:p w:rsidR="00123454" w:rsidRDefault="00061830" w:rsidP="00061830">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123454" w:rsidRPr="00B96041">
        <w:rPr>
          <w:rFonts w:ascii="Times New Roman" w:hAnsi="Times New Roman" w:cs="Times New Roman"/>
          <w:sz w:val="28"/>
          <w:szCs w:val="28"/>
        </w:rPr>
        <w:t>ыигрывают ли экстерьер и интерьер вашего заведения по сравнению с конкурентами? У вас есть внутренний сад с фонтаном, просторная терраса, историческое здание, огромные окна от пола до потолка, балконы, картины на стенах?</w:t>
      </w:r>
    </w:p>
    <w:p w:rsidR="00123454" w:rsidRPr="00B96041" w:rsidRDefault="00123454" w:rsidP="00123454">
      <w:pPr>
        <w:pStyle w:val="ac"/>
        <w:spacing w:line="360" w:lineRule="auto"/>
        <w:ind w:firstLine="708"/>
        <w:jc w:val="both"/>
        <w:rPr>
          <w:rFonts w:ascii="Times New Roman" w:hAnsi="Times New Roman" w:cs="Times New Roman"/>
          <w:sz w:val="28"/>
          <w:szCs w:val="28"/>
        </w:rPr>
      </w:pPr>
      <w:r w:rsidRPr="009B38E1">
        <w:rPr>
          <w:rFonts w:ascii="Times New Roman" w:hAnsi="Times New Roman" w:cs="Times New Roman"/>
          <w:sz w:val="28"/>
          <w:szCs w:val="28"/>
        </w:rPr>
        <w:lastRenderedPageBreak/>
        <w:t>Этап 2</w:t>
      </w:r>
      <w:r w:rsidRPr="00853F80">
        <w:rPr>
          <w:rFonts w:ascii="Times New Roman" w:hAnsi="Times New Roman" w:cs="Times New Roman"/>
          <w:i/>
          <w:sz w:val="28"/>
          <w:szCs w:val="28"/>
        </w:rPr>
        <w:t>.</w:t>
      </w:r>
      <w:r>
        <w:rPr>
          <w:rFonts w:ascii="Times New Roman" w:hAnsi="Times New Roman" w:cs="Times New Roman"/>
          <w:sz w:val="28"/>
          <w:szCs w:val="28"/>
        </w:rPr>
        <w:t xml:space="preserve"> Определение целей и задач в деятельности ресторана. Обычно ведение ресторана подразумевает удовлетворение в потребности качественного обслуживания, свежести и оригинальности подачи блюд, доходы должны превышать расходы ресторана, деятельность ресторана должна отвечать нормам санэпидстанции. А цель – чтобы гости остав</w:t>
      </w:r>
      <w:r w:rsidR="00061830">
        <w:rPr>
          <w:rFonts w:ascii="Times New Roman" w:hAnsi="Times New Roman" w:cs="Times New Roman"/>
          <w:sz w:val="28"/>
          <w:szCs w:val="28"/>
        </w:rPr>
        <w:t>а</w:t>
      </w:r>
      <w:r>
        <w:rPr>
          <w:rFonts w:ascii="Times New Roman" w:hAnsi="Times New Roman" w:cs="Times New Roman"/>
          <w:sz w:val="28"/>
          <w:szCs w:val="28"/>
        </w:rPr>
        <w:t>лись довольны посещением, а ресторан находился в прибыли.</w:t>
      </w:r>
    </w:p>
    <w:p w:rsidR="00123454" w:rsidRPr="00B96041" w:rsidRDefault="00123454" w:rsidP="00123454">
      <w:pPr>
        <w:pStyle w:val="ac"/>
        <w:spacing w:line="360" w:lineRule="auto"/>
        <w:ind w:firstLine="708"/>
        <w:jc w:val="both"/>
        <w:rPr>
          <w:rFonts w:ascii="Times New Roman" w:hAnsi="Times New Roman" w:cs="Times New Roman"/>
          <w:sz w:val="28"/>
          <w:szCs w:val="28"/>
        </w:rPr>
      </w:pPr>
      <w:r w:rsidRPr="0029427E">
        <w:rPr>
          <w:rFonts w:ascii="Times New Roman" w:hAnsi="Times New Roman" w:cs="Times New Roman"/>
          <w:sz w:val="28"/>
          <w:szCs w:val="28"/>
        </w:rPr>
        <w:t>Этап 3.</w:t>
      </w:r>
      <w:r w:rsidRPr="00B96041">
        <w:rPr>
          <w:rFonts w:ascii="Times New Roman" w:hAnsi="Times New Roman" w:cs="Times New Roman"/>
          <w:sz w:val="28"/>
          <w:szCs w:val="28"/>
        </w:rPr>
        <w:t xml:space="preserve"> Анализ текущих конкурентов на рынке подразумевает </w:t>
      </w:r>
      <w:r>
        <w:rPr>
          <w:rFonts w:ascii="Times New Roman" w:hAnsi="Times New Roman" w:cs="Times New Roman"/>
          <w:sz w:val="28"/>
          <w:szCs w:val="28"/>
        </w:rPr>
        <w:t>следующее</w:t>
      </w:r>
      <w:r w:rsidRPr="00B96041">
        <w:rPr>
          <w:rFonts w:ascii="Times New Roman" w:hAnsi="Times New Roman" w:cs="Times New Roman"/>
          <w:sz w:val="28"/>
          <w:szCs w:val="28"/>
        </w:rPr>
        <w:t xml:space="preserve"> использование</w:t>
      </w:r>
      <w:r>
        <w:rPr>
          <w:rFonts w:ascii="Times New Roman" w:hAnsi="Times New Roman" w:cs="Times New Roman"/>
          <w:sz w:val="28"/>
          <w:szCs w:val="28"/>
        </w:rPr>
        <w:t xml:space="preserve"> таких ключевых методов, как</w:t>
      </w:r>
      <w:r w:rsidRPr="00B96041">
        <w:rPr>
          <w:rFonts w:ascii="Times New Roman" w:hAnsi="Times New Roman" w:cs="Times New Roman"/>
          <w:sz w:val="28"/>
          <w:szCs w:val="28"/>
        </w:rPr>
        <w:t>:</w:t>
      </w:r>
    </w:p>
    <w:p w:rsidR="00123454" w:rsidRPr="00B96041" w:rsidRDefault="00061830" w:rsidP="0012345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 м</w:t>
      </w:r>
      <w:r w:rsidR="00123454" w:rsidRPr="00B96041">
        <w:rPr>
          <w:rFonts w:ascii="Times New Roman" w:hAnsi="Times New Roman" w:cs="Times New Roman"/>
          <w:sz w:val="28"/>
          <w:szCs w:val="28"/>
        </w:rPr>
        <w:t>аркетинговое исследование;</w:t>
      </w:r>
    </w:p>
    <w:p w:rsidR="00123454" w:rsidRPr="00B96041" w:rsidRDefault="00061830" w:rsidP="0012345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2) SWOT–анализ.</w:t>
      </w:r>
    </w:p>
    <w:p w:rsidR="00123454" w:rsidRPr="00873902" w:rsidRDefault="00123454" w:rsidP="00123454">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Маркетинговые исследования необходимы, чтобы определить тренды, понять потребности клиентов, узнать конкурентов поближе, правильно построить бизнес-стратегию.</w:t>
      </w:r>
    </w:p>
    <w:p w:rsidR="00123454" w:rsidRPr="00C830B8" w:rsidRDefault="00123454" w:rsidP="00123454">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C830B8">
        <w:rPr>
          <w:rFonts w:ascii="Times New Roman" w:hAnsi="Times New Roman" w:cs="Times New Roman"/>
          <w:sz w:val="28"/>
          <w:szCs w:val="28"/>
        </w:rPr>
        <w:t>SWOT–анализ метод стратегического планирования, заключающийся в выявлении факторов внутренней и внешней среды организации и раз</w:t>
      </w:r>
      <w:r>
        <w:rPr>
          <w:rFonts w:ascii="Times New Roman" w:hAnsi="Times New Roman" w:cs="Times New Roman"/>
          <w:sz w:val="28"/>
          <w:szCs w:val="28"/>
        </w:rPr>
        <w:t>делении их на четыре категории:</w:t>
      </w:r>
    </w:p>
    <w:p w:rsidR="00061830" w:rsidRDefault="00061830" w:rsidP="00061830">
      <w:pPr>
        <w:pStyle w:val="ac"/>
        <w:numPr>
          <w:ilvl w:val="0"/>
          <w:numId w:val="48"/>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w:t>
      </w:r>
      <w:r w:rsidR="00123454" w:rsidRPr="00C830B8">
        <w:rPr>
          <w:rFonts w:ascii="Times New Roman" w:hAnsi="Times New Roman" w:cs="Times New Roman"/>
          <w:sz w:val="28"/>
          <w:szCs w:val="28"/>
        </w:rPr>
        <w:t>trengths (сильные стороны),</w:t>
      </w:r>
    </w:p>
    <w:p w:rsidR="00123454" w:rsidRPr="00C830B8" w:rsidRDefault="00061830" w:rsidP="00061830">
      <w:pPr>
        <w:pStyle w:val="ac"/>
        <w:numPr>
          <w:ilvl w:val="0"/>
          <w:numId w:val="48"/>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w</w:t>
      </w:r>
      <w:r w:rsidR="00123454" w:rsidRPr="00C830B8">
        <w:rPr>
          <w:rFonts w:ascii="Times New Roman" w:hAnsi="Times New Roman" w:cs="Times New Roman"/>
          <w:sz w:val="28"/>
          <w:szCs w:val="28"/>
        </w:rPr>
        <w:t>eaknesses (слабые стороны),</w:t>
      </w:r>
    </w:p>
    <w:p w:rsidR="00123454" w:rsidRPr="00C830B8" w:rsidRDefault="00061830" w:rsidP="00061830">
      <w:pPr>
        <w:pStyle w:val="ac"/>
        <w:numPr>
          <w:ilvl w:val="0"/>
          <w:numId w:val="48"/>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o</w:t>
      </w:r>
      <w:r w:rsidR="00123454" w:rsidRPr="00C830B8">
        <w:rPr>
          <w:rFonts w:ascii="Times New Roman" w:hAnsi="Times New Roman" w:cs="Times New Roman"/>
          <w:sz w:val="28"/>
          <w:szCs w:val="28"/>
        </w:rPr>
        <w:t>pportunities (возможности),</w:t>
      </w:r>
    </w:p>
    <w:p w:rsidR="00123454" w:rsidRPr="00C830B8" w:rsidRDefault="00061830" w:rsidP="00061830">
      <w:pPr>
        <w:pStyle w:val="ac"/>
        <w:numPr>
          <w:ilvl w:val="0"/>
          <w:numId w:val="48"/>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t</w:t>
      </w:r>
      <w:r w:rsidR="00123454" w:rsidRPr="00C830B8">
        <w:rPr>
          <w:rFonts w:ascii="Times New Roman" w:hAnsi="Times New Roman" w:cs="Times New Roman"/>
          <w:sz w:val="28"/>
          <w:szCs w:val="28"/>
        </w:rPr>
        <w:t>hreats (угрозы).</w:t>
      </w:r>
    </w:p>
    <w:p w:rsidR="00123454" w:rsidRDefault="00123454" w:rsidP="00123454">
      <w:pPr>
        <w:pStyle w:val="ac"/>
        <w:spacing w:line="360" w:lineRule="auto"/>
        <w:ind w:firstLine="708"/>
        <w:jc w:val="both"/>
        <w:rPr>
          <w:rFonts w:ascii="Times New Roman" w:hAnsi="Times New Roman" w:cs="Times New Roman"/>
          <w:sz w:val="28"/>
          <w:szCs w:val="28"/>
        </w:rPr>
      </w:pPr>
      <w:r w:rsidRPr="00C830B8">
        <w:rPr>
          <w:rFonts w:ascii="Times New Roman" w:hAnsi="Times New Roman" w:cs="Times New Roman"/>
          <w:sz w:val="28"/>
          <w:szCs w:val="28"/>
        </w:rPr>
        <w:t>Сильные (S) и слабые (W) стороны являются факторами внутренней среды объекта анализа, (то есть тем, на что сам объект способен повлиять); возможности (O) и угрозы (T) являются факторами внешней среды (то есть тем, что может повлиять на объект извне и при эт</w:t>
      </w:r>
      <w:r>
        <w:rPr>
          <w:rFonts w:ascii="Times New Roman" w:hAnsi="Times New Roman" w:cs="Times New Roman"/>
          <w:sz w:val="28"/>
          <w:szCs w:val="28"/>
        </w:rPr>
        <w:t xml:space="preserve">ом не контролируется объектом) </w:t>
      </w:r>
      <w:r w:rsidRPr="00C830B8">
        <w:rPr>
          <w:rFonts w:ascii="Times New Roman" w:hAnsi="Times New Roman" w:cs="Times New Roman"/>
          <w:sz w:val="28"/>
          <w:szCs w:val="28"/>
        </w:rPr>
        <w:t>[</w:t>
      </w:r>
      <w:r w:rsidR="0029427E">
        <w:rPr>
          <w:rFonts w:ascii="Times New Roman" w:hAnsi="Times New Roman" w:cs="Times New Roman"/>
          <w:sz w:val="28"/>
          <w:szCs w:val="28"/>
        </w:rPr>
        <w:t>57</w:t>
      </w:r>
      <w:r w:rsidRPr="00C830B8">
        <w:rPr>
          <w:rFonts w:ascii="Times New Roman" w:hAnsi="Times New Roman" w:cs="Times New Roman"/>
          <w:sz w:val="28"/>
          <w:szCs w:val="28"/>
        </w:rPr>
        <w:t>]</w:t>
      </w:r>
      <w:r>
        <w:rPr>
          <w:rFonts w:ascii="Times New Roman" w:hAnsi="Times New Roman" w:cs="Times New Roman"/>
          <w:sz w:val="28"/>
          <w:szCs w:val="28"/>
        </w:rPr>
        <w:t>.</w:t>
      </w:r>
    </w:p>
    <w:p w:rsidR="00123454" w:rsidRDefault="00123454" w:rsidP="0012345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Есть и другие виды методов анализа конкурентов, но ключевые из них это маркетинговое исследование и свот-анализ.</w:t>
      </w:r>
    </w:p>
    <w:p w:rsidR="00123454" w:rsidRPr="00ED0EA2" w:rsidRDefault="00123454" w:rsidP="00123454">
      <w:pPr>
        <w:pStyle w:val="ac"/>
        <w:spacing w:line="360" w:lineRule="auto"/>
        <w:ind w:firstLine="708"/>
        <w:jc w:val="both"/>
        <w:rPr>
          <w:rFonts w:ascii="Times New Roman" w:hAnsi="Times New Roman" w:cs="Times New Roman"/>
          <w:sz w:val="28"/>
          <w:szCs w:val="28"/>
        </w:rPr>
      </w:pPr>
      <w:r w:rsidRPr="009B38E1">
        <w:rPr>
          <w:rFonts w:ascii="Times New Roman" w:hAnsi="Times New Roman" w:cs="Times New Roman"/>
          <w:sz w:val="28"/>
          <w:szCs w:val="28"/>
        </w:rPr>
        <w:t>Этап 4.</w:t>
      </w:r>
      <w:r w:rsidRPr="00ED0EA2">
        <w:rPr>
          <w:rFonts w:ascii="Times New Roman" w:hAnsi="Times New Roman" w:cs="Times New Roman"/>
          <w:i/>
          <w:sz w:val="28"/>
          <w:szCs w:val="28"/>
        </w:rPr>
        <w:t xml:space="preserve"> </w:t>
      </w:r>
      <w:r>
        <w:rPr>
          <w:rFonts w:ascii="Times New Roman" w:hAnsi="Times New Roman" w:cs="Times New Roman"/>
          <w:sz w:val="28"/>
          <w:szCs w:val="28"/>
        </w:rPr>
        <w:t xml:space="preserve">Исследование целевой аудитории весьма важный этап в разработке ИМК для ресторанного бизнеса. На этом этапе применяются </w:t>
      </w:r>
      <w:r>
        <w:rPr>
          <w:rFonts w:ascii="Times New Roman" w:hAnsi="Times New Roman" w:cs="Times New Roman"/>
          <w:sz w:val="28"/>
          <w:szCs w:val="28"/>
        </w:rPr>
        <w:lastRenderedPageBreak/>
        <w:t>а</w:t>
      </w:r>
      <w:r w:rsidRPr="00ED0EA2">
        <w:rPr>
          <w:rFonts w:ascii="Times New Roman" w:hAnsi="Times New Roman" w:cs="Times New Roman"/>
          <w:sz w:val="28"/>
          <w:szCs w:val="28"/>
        </w:rPr>
        <w:t>нализ подписчиков в социальных сетях</w:t>
      </w:r>
      <w:r>
        <w:rPr>
          <w:rFonts w:ascii="Times New Roman" w:hAnsi="Times New Roman" w:cs="Times New Roman"/>
          <w:sz w:val="28"/>
          <w:szCs w:val="28"/>
        </w:rPr>
        <w:t>, про</w:t>
      </w:r>
      <w:r w:rsidR="007D74CD">
        <w:rPr>
          <w:rFonts w:ascii="Times New Roman" w:hAnsi="Times New Roman" w:cs="Times New Roman"/>
          <w:sz w:val="28"/>
          <w:szCs w:val="28"/>
        </w:rPr>
        <w:t>ведение опросов, анкетирование</w:t>
      </w:r>
      <w:r w:rsidR="008F69C7">
        <w:rPr>
          <w:rFonts w:ascii="Times New Roman" w:hAnsi="Times New Roman" w:cs="Times New Roman"/>
          <w:sz w:val="28"/>
          <w:szCs w:val="28"/>
        </w:rPr>
        <w:t> </w:t>
      </w:r>
      <w:r w:rsidR="00D1060C" w:rsidRPr="00D1060C">
        <w:rPr>
          <w:rFonts w:ascii="Times New Roman" w:hAnsi="Times New Roman" w:cs="Times New Roman"/>
          <w:sz w:val="28"/>
          <w:szCs w:val="28"/>
        </w:rPr>
        <w:t>[</w:t>
      </w:r>
      <w:r w:rsidR="0029427E">
        <w:rPr>
          <w:rFonts w:ascii="Times New Roman" w:hAnsi="Times New Roman" w:cs="Times New Roman"/>
          <w:sz w:val="28"/>
          <w:szCs w:val="28"/>
        </w:rPr>
        <w:t>58</w:t>
      </w:r>
      <w:r w:rsidR="00D1060C" w:rsidRPr="00D1060C">
        <w:rPr>
          <w:rFonts w:ascii="Times New Roman" w:hAnsi="Times New Roman" w:cs="Times New Roman"/>
          <w:sz w:val="28"/>
          <w:szCs w:val="28"/>
        </w:rPr>
        <w:t>]</w:t>
      </w:r>
      <w:r>
        <w:rPr>
          <w:rFonts w:ascii="Times New Roman" w:hAnsi="Times New Roman" w:cs="Times New Roman"/>
          <w:sz w:val="28"/>
          <w:szCs w:val="28"/>
        </w:rPr>
        <w:t>.</w:t>
      </w:r>
    </w:p>
    <w:p w:rsidR="00123454" w:rsidRPr="00853F80" w:rsidRDefault="00123454" w:rsidP="0012345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Также при определении ЦА, следует ответить на 5</w:t>
      </w:r>
      <w:r>
        <w:rPr>
          <w:rFonts w:ascii="Times New Roman" w:hAnsi="Times New Roman" w:cs="Times New Roman"/>
          <w:sz w:val="28"/>
          <w:szCs w:val="28"/>
          <w:lang w:val="en-US"/>
        </w:rPr>
        <w:t>W</w:t>
      </w:r>
      <w:r>
        <w:rPr>
          <w:rFonts w:ascii="Times New Roman" w:hAnsi="Times New Roman" w:cs="Times New Roman"/>
          <w:sz w:val="28"/>
          <w:szCs w:val="28"/>
        </w:rPr>
        <w:t>:</w:t>
      </w:r>
    </w:p>
    <w:p w:rsidR="00123454" w:rsidRPr="00ED0EA2" w:rsidRDefault="00061830" w:rsidP="00061830">
      <w:pPr>
        <w:pStyle w:val="ac"/>
        <w:numPr>
          <w:ilvl w:val="0"/>
          <w:numId w:val="4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444A10">
        <w:rPr>
          <w:rFonts w:ascii="Times New Roman" w:hAnsi="Times New Roman" w:cs="Times New Roman"/>
          <w:sz w:val="28"/>
          <w:szCs w:val="28"/>
        </w:rPr>
        <w:t>очему они придут к вам? (Why?)</w:t>
      </w:r>
    </w:p>
    <w:p w:rsidR="00123454" w:rsidRPr="00ED0EA2" w:rsidRDefault="00061830" w:rsidP="00061830">
      <w:pPr>
        <w:pStyle w:val="ac"/>
        <w:numPr>
          <w:ilvl w:val="0"/>
          <w:numId w:val="4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w:t>
      </w:r>
      <w:r w:rsidR="00444A10">
        <w:rPr>
          <w:rFonts w:ascii="Times New Roman" w:hAnsi="Times New Roman" w:cs="Times New Roman"/>
          <w:sz w:val="28"/>
          <w:szCs w:val="28"/>
        </w:rPr>
        <w:t>то вы им предложите? (What?)</w:t>
      </w:r>
    </w:p>
    <w:p w:rsidR="00123454" w:rsidRPr="00ED0EA2" w:rsidRDefault="00061830" w:rsidP="00061830">
      <w:pPr>
        <w:pStyle w:val="ac"/>
        <w:numPr>
          <w:ilvl w:val="0"/>
          <w:numId w:val="4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444A10">
        <w:rPr>
          <w:rFonts w:ascii="Times New Roman" w:hAnsi="Times New Roman" w:cs="Times New Roman"/>
          <w:sz w:val="28"/>
          <w:szCs w:val="28"/>
        </w:rPr>
        <w:t>то это будет? (Who?)</w:t>
      </w:r>
    </w:p>
    <w:p w:rsidR="00123454" w:rsidRPr="00ED0EA2" w:rsidRDefault="00061830" w:rsidP="00061830">
      <w:pPr>
        <w:pStyle w:val="ac"/>
        <w:numPr>
          <w:ilvl w:val="0"/>
          <w:numId w:val="4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123454" w:rsidRPr="00ED0EA2">
        <w:rPr>
          <w:rFonts w:ascii="Times New Roman" w:hAnsi="Times New Roman" w:cs="Times New Roman"/>
          <w:sz w:val="28"/>
          <w:szCs w:val="28"/>
        </w:rPr>
        <w:t>огда они</w:t>
      </w:r>
      <w:r w:rsidR="00444A10">
        <w:rPr>
          <w:rFonts w:ascii="Times New Roman" w:hAnsi="Times New Roman" w:cs="Times New Roman"/>
          <w:sz w:val="28"/>
          <w:szCs w:val="28"/>
        </w:rPr>
        <w:t xml:space="preserve"> будут приходить к вам? (When?)</w:t>
      </w:r>
    </w:p>
    <w:p w:rsidR="00123454" w:rsidRPr="00A23595" w:rsidRDefault="00061830" w:rsidP="00061830">
      <w:pPr>
        <w:pStyle w:val="ac"/>
        <w:numPr>
          <w:ilvl w:val="0"/>
          <w:numId w:val="4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w:t>
      </w:r>
      <w:r w:rsidR="00123454" w:rsidRPr="00ED0EA2">
        <w:rPr>
          <w:rFonts w:ascii="Times New Roman" w:hAnsi="Times New Roman" w:cs="Times New Roman"/>
          <w:sz w:val="28"/>
          <w:szCs w:val="28"/>
        </w:rPr>
        <w:t>де</w:t>
      </w:r>
      <w:r w:rsidR="00444A10">
        <w:rPr>
          <w:rFonts w:ascii="Times New Roman" w:hAnsi="Times New Roman" w:cs="Times New Roman"/>
          <w:sz w:val="28"/>
          <w:szCs w:val="28"/>
        </w:rPr>
        <w:t xml:space="preserve"> они смогут найти вас? (Where?)</w:t>
      </w:r>
    </w:p>
    <w:p w:rsidR="00123454" w:rsidRDefault="00123454" w:rsidP="00123454">
      <w:pPr>
        <w:pStyle w:val="ac"/>
        <w:spacing w:line="360" w:lineRule="auto"/>
        <w:ind w:firstLine="708"/>
        <w:jc w:val="both"/>
        <w:rPr>
          <w:rFonts w:ascii="Times New Roman" w:hAnsi="Times New Roman" w:cs="Times New Roman"/>
          <w:sz w:val="28"/>
          <w:szCs w:val="28"/>
        </w:rPr>
      </w:pPr>
      <w:r w:rsidRPr="009B38E1">
        <w:rPr>
          <w:rFonts w:ascii="Times New Roman" w:hAnsi="Times New Roman" w:cs="Times New Roman"/>
          <w:sz w:val="28"/>
          <w:szCs w:val="28"/>
        </w:rPr>
        <w:t>Этап 5</w:t>
      </w:r>
      <w:r w:rsidRPr="00853F80">
        <w:rPr>
          <w:rFonts w:ascii="Times New Roman" w:hAnsi="Times New Roman" w:cs="Times New Roman"/>
          <w:i/>
          <w:sz w:val="28"/>
          <w:szCs w:val="28"/>
        </w:rPr>
        <w:t xml:space="preserve">. </w:t>
      </w:r>
      <w:r>
        <w:rPr>
          <w:rFonts w:ascii="Times New Roman" w:hAnsi="Times New Roman" w:cs="Times New Roman"/>
          <w:sz w:val="28"/>
          <w:szCs w:val="28"/>
        </w:rPr>
        <w:t>Выбор инструментов маркетинговых коммуникаций. Все зависит от концепции и ожиданий управляющих и владельцев ресторана. При выборе инструментария, обратимся к базовым пониманиям видов МК, а именно рекламы, симулирования сбыта, паблик релейшнс и прямого маркетинга. В нашем случае мы же предоставляем услугу, потому добавим так же брендирование, программу</w:t>
      </w:r>
      <w:r w:rsidRPr="00B119C4">
        <w:rPr>
          <w:rFonts w:ascii="Times New Roman" w:hAnsi="Times New Roman" w:cs="Times New Roman"/>
          <w:sz w:val="28"/>
          <w:szCs w:val="28"/>
        </w:rPr>
        <w:t xml:space="preserve"> лояльности</w:t>
      </w:r>
      <w:r>
        <w:rPr>
          <w:rFonts w:ascii="Times New Roman" w:hAnsi="Times New Roman" w:cs="Times New Roman"/>
          <w:sz w:val="28"/>
          <w:szCs w:val="28"/>
        </w:rPr>
        <w:t xml:space="preserve">, торговую презентацию, </w:t>
      </w:r>
      <w:r w:rsidRPr="00B119C4">
        <w:rPr>
          <w:rFonts w:ascii="Times New Roman" w:hAnsi="Times New Roman" w:cs="Times New Roman"/>
          <w:sz w:val="28"/>
          <w:szCs w:val="28"/>
        </w:rPr>
        <w:t>спонсорство</w:t>
      </w:r>
      <w:r>
        <w:rPr>
          <w:rFonts w:ascii="Times New Roman" w:hAnsi="Times New Roman" w:cs="Times New Roman"/>
          <w:sz w:val="28"/>
          <w:szCs w:val="28"/>
        </w:rPr>
        <w:t>, и упаковку (подача, оформление и хранение блюд).</w:t>
      </w:r>
    </w:p>
    <w:p w:rsidR="00123454" w:rsidRDefault="00123454" w:rsidP="00123454">
      <w:pPr>
        <w:pStyle w:val="ac"/>
        <w:spacing w:line="360" w:lineRule="auto"/>
        <w:ind w:firstLine="708"/>
        <w:jc w:val="both"/>
        <w:rPr>
          <w:rFonts w:ascii="Times New Roman" w:hAnsi="Times New Roman" w:cs="Times New Roman"/>
          <w:sz w:val="28"/>
          <w:szCs w:val="28"/>
        </w:rPr>
      </w:pPr>
      <w:r w:rsidRPr="009B38E1">
        <w:rPr>
          <w:rFonts w:ascii="Times New Roman" w:hAnsi="Times New Roman" w:cs="Times New Roman"/>
          <w:sz w:val="28"/>
          <w:szCs w:val="28"/>
        </w:rPr>
        <w:t>Этап 6</w:t>
      </w:r>
      <w:r w:rsidRPr="00B119C4">
        <w:rPr>
          <w:rFonts w:ascii="Times New Roman" w:hAnsi="Times New Roman" w:cs="Times New Roman"/>
          <w:i/>
          <w:sz w:val="28"/>
          <w:szCs w:val="28"/>
        </w:rPr>
        <w:t xml:space="preserve">. </w:t>
      </w:r>
      <w:r>
        <w:rPr>
          <w:rFonts w:ascii="Times New Roman" w:hAnsi="Times New Roman" w:cs="Times New Roman"/>
          <w:sz w:val="28"/>
          <w:szCs w:val="28"/>
        </w:rPr>
        <w:t>Определение бюджета формируется исходя из использования конкретных инструментов маркетинговых коммуникаций. Следует рассчитывать точную сумму, так как планирование бюджета одна из основ финансового плана ресторана.</w:t>
      </w:r>
    </w:p>
    <w:p w:rsidR="006819FF" w:rsidRDefault="00123454" w:rsidP="00123454">
      <w:pPr>
        <w:pStyle w:val="ac"/>
        <w:spacing w:line="360" w:lineRule="auto"/>
        <w:ind w:firstLine="708"/>
        <w:jc w:val="both"/>
        <w:rPr>
          <w:rFonts w:ascii="Times New Roman" w:hAnsi="Times New Roman" w:cs="Times New Roman"/>
          <w:sz w:val="28"/>
          <w:szCs w:val="28"/>
        </w:rPr>
      </w:pPr>
      <w:r w:rsidRPr="009B38E1">
        <w:rPr>
          <w:rFonts w:ascii="Times New Roman" w:hAnsi="Times New Roman" w:cs="Times New Roman"/>
          <w:sz w:val="28"/>
          <w:szCs w:val="28"/>
        </w:rPr>
        <w:t>Этап 7.</w:t>
      </w:r>
      <w:r>
        <w:rPr>
          <w:rFonts w:ascii="Times New Roman" w:hAnsi="Times New Roman" w:cs="Times New Roman"/>
          <w:sz w:val="28"/>
          <w:szCs w:val="28"/>
        </w:rPr>
        <w:t xml:space="preserve"> Формирование стратегии. </w:t>
      </w:r>
      <w:r w:rsidR="006819FF">
        <w:rPr>
          <w:rFonts w:ascii="Times New Roman" w:hAnsi="Times New Roman" w:cs="Times New Roman"/>
          <w:sz w:val="28"/>
          <w:szCs w:val="28"/>
        </w:rPr>
        <w:t>Она основывается на 3 принципах</w:t>
      </w:r>
    </w:p>
    <w:p w:rsidR="006819FF" w:rsidRDefault="00061830" w:rsidP="00061830">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и</w:t>
      </w:r>
      <w:r w:rsidR="006819FF">
        <w:rPr>
          <w:rFonts w:ascii="Times New Roman" w:hAnsi="Times New Roman" w:cs="Times New Roman"/>
          <w:sz w:val="28"/>
          <w:szCs w:val="28"/>
        </w:rPr>
        <w:t>нтеграция выбора (сочетание средств коммуникаций);</w:t>
      </w:r>
    </w:p>
    <w:p w:rsidR="006819FF" w:rsidRDefault="00061830" w:rsidP="00061830">
      <w:pPr>
        <w:pStyle w:val="ac"/>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и</w:t>
      </w:r>
      <w:r w:rsidR="006819FF">
        <w:rPr>
          <w:rFonts w:ascii="Times New Roman" w:hAnsi="Times New Roman" w:cs="Times New Roman"/>
          <w:sz w:val="28"/>
          <w:szCs w:val="28"/>
        </w:rPr>
        <w:t>нтеграция позиционирования (синергетическое взаимодействие инструментов МК);</w:t>
      </w:r>
    </w:p>
    <w:p w:rsidR="006819FF" w:rsidRDefault="00061830" w:rsidP="00061830">
      <w:pPr>
        <w:pStyle w:val="ac"/>
        <w:spacing w:line="360" w:lineRule="auto"/>
        <w:ind w:left="709"/>
        <w:jc w:val="both"/>
        <w:rPr>
          <w:rFonts w:ascii="Times New Roman" w:hAnsi="Times New Roman" w:cs="Times New Roman"/>
          <w:sz w:val="28"/>
          <w:szCs w:val="28"/>
        </w:rPr>
      </w:pPr>
      <w:r>
        <w:rPr>
          <w:rFonts w:ascii="Times New Roman" w:hAnsi="Times New Roman" w:cs="Times New Roman"/>
          <w:sz w:val="28"/>
          <w:szCs w:val="28"/>
        </w:rPr>
        <w:t>– и</w:t>
      </w:r>
      <w:r w:rsidR="006819FF">
        <w:rPr>
          <w:rFonts w:ascii="Times New Roman" w:hAnsi="Times New Roman" w:cs="Times New Roman"/>
          <w:sz w:val="28"/>
          <w:szCs w:val="28"/>
        </w:rPr>
        <w:t>нтеграция плана графика.</w:t>
      </w:r>
    </w:p>
    <w:p w:rsidR="00061830" w:rsidRDefault="007C7238" w:rsidP="00D9462C">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правило, маркетологи разделяют инструменты маркетинговых коммуникаций на </w:t>
      </w:r>
      <w:r w:rsidRPr="007C7238">
        <w:rPr>
          <w:rFonts w:ascii="Times New Roman" w:hAnsi="Times New Roman" w:cs="Times New Roman"/>
          <w:sz w:val="28"/>
          <w:szCs w:val="28"/>
        </w:rPr>
        <w:t>ATL («above-the-line») и BTL («below-the-line»)</w:t>
      </w:r>
      <w:r>
        <w:rPr>
          <w:rFonts w:ascii="Times New Roman" w:hAnsi="Times New Roman" w:cs="Times New Roman"/>
          <w:sz w:val="28"/>
          <w:szCs w:val="28"/>
        </w:rPr>
        <w:t xml:space="preserve">. </w:t>
      </w:r>
      <w:r>
        <w:rPr>
          <w:rFonts w:ascii="Times New Roman" w:hAnsi="Times New Roman" w:cs="Times New Roman"/>
          <w:sz w:val="28"/>
          <w:szCs w:val="28"/>
          <w:lang w:val="en-US"/>
        </w:rPr>
        <w:t>ATL</w:t>
      </w:r>
      <w:r w:rsidRPr="007C7238">
        <w:rPr>
          <w:rFonts w:ascii="Times New Roman" w:hAnsi="Times New Roman" w:cs="Times New Roman"/>
          <w:sz w:val="28"/>
          <w:szCs w:val="28"/>
        </w:rPr>
        <w:t xml:space="preserve"> – </w:t>
      </w:r>
      <w:r>
        <w:rPr>
          <w:rFonts w:ascii="Times New Roman" w:hAnsi="Times New Roman" w:cs="Times New Roman"/>
          <w:sz w:val="28"/>
          <w:szCs w:val="28"/>
        </w:rPr>
        <w:t xml:space="preserve">реклама, ориентированная на массы. Технология универсальна и обезличенна. Используется в СМИ, потому многозатратна. </w:t>
      </w:r>
      <w:r>
        <w:rPr>
          <w:rFonts w:ascii="Times New Roman" w:hAnsi="Times New Roman" w:cs="Times New Roman"/>
          <w:sz w:val="28"/>
          <w:szCs w:val="28"/>
          <w:lang w:val="en-US"/>
        </w:rPr>
        <w:t>BTL</w:t>
      </w:r>
      <w:r>
        <w:rPr>
          <w:rFonts w:ascii="Times New Roman" w:hAnsi="Times New Roman" w:cs="Times New Roman"/>
          <w:sz w:val="28"/>
          <w:szCs w:val="28"/>
        </w:rPr>
        <w:t xml:space="preserve"> – технология с менее интенсивным воздействием на потребителя</w:t>
      </w:r>
      <w:r w:rsidR="005B13E6">
        <w:rPr>
          <w:rFonts w:ascii="Times New Roman" w:hAnsi="Times New Roman" w:cs="Times New Roman"/>
          <w:sz w:val="28"/>
          <w:szCs w:val="28"/>
        </w:rPr>
        <w:t xml:space="preserve">. К ней относят </w:t>
      </w:r>
      <w:r w:rsidR="005B13E6" w:rsidRPr="005B13E6">
        <w:rPr>
          <w:rFonts w:ascii="Times New Roman" w:hAnsi="Times New Roman" w:cs="Times New Roman"/>
          <w:sz w:val="28"/>
          <w:szCs w:val="28"/>
        </w:rPr>
        <w:t xml:space="preserve">стимулирование сбыта </w:t>
      </w:r>
      <w:r w:rsidR="005B13E6">
        <w:rPr>
          <w:rFonts w:ascii="Times New Roman" w:hAnsi="Times New Roman" w:cs="Times New Roman"/>
          <w:sz w:val="28"/>
          <w:szCs w:val="28"/>
        </w:rPr>
        <w:t>и прямой маркетинг</w:t>
      </w:r>
      <w:r w:rsidR="00D9462C">
        <w:rPr>
          <w:rFonts w:ascii="Times New Roman" w:hAnsi="Times New Roman" w:cs="Times New Roman"/>
          <w:sz w:val="28"/>
          <w:szCs w:val="28"/>
        </w:rPr>
        <w:t xml:space="preserve"> (рисунок 3.5)</w:t>
      </w:r>
      <w:r w:rsidR="005B13E6">
        <w:rPr>
          <w:rFonts w:ascii="Times New Roman" w:hAnsi="Times New Roman" w:cs="Times New Roman"/>
          <w:sz w:val="28"/>
          <w:szCs w:val="28"/>
        </w:rPr>
        <w:t>.</w:t>
      </w:r>
    </w:p>
    <w:p w:rsidR="005B13E6" w:rsidRDefault="005B13E6" w:rsidP="007C7238">
      <w:pPr>
        <w:pStyle w:val="ac"/>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01952" behindDoc="0" locked="0" layoutInCell="1" allowOverlap="1" wp14:anchorId="2C06B792" wp14:editId="18BD1C55">
                <wp:simplePos x="0" y="0"/>
                <wp:positionH relativeFrom="column">
                  <wp:posOffset>1710055</wp:posOffset>
                </wp:positionH>
                <wp:positionV relativeFrom="paragraph">
                  <wp:posOffset>76835</wp:posOffset>
                </wp:positionV>
                <wp:extent cx="2196465" cy="356235"/>
                <wp:effectExtent l="0" t="0" r="13335" b="24765"/>
                <wp:wrapNone/>
                <wp:docPr id="29" name="Поле 29"/>
                <wp:cNvGraphicFramePr/>
                <a:graphic xmlns:a="http://schemas.openxmlformats.org/drawingml/2006/main">
                  <a:graphicData uri="http://schemas.microsoft.com/office/word/2010/wordprocessingShape">
                    <wps:wsp>
                      <wps:cNvSpPr txBox="1"/>
                      <wps:spPr>
                        <a:xfrm>
                          <a:off x="0" y="0"/>
                          <a:ext cx="2196465" cy="356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3AE9" w:rsidRPr="005B13E6" w:rsidRDefault="00973AE9" w:rsidP="005B13E6">
                            <w:pPr>
                              <w:pStyle w:val="ac"/>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 xml:space="preserve">Компоненты </w:t>
                            </w:r>
                            <w:r>
                              <w:rPr>
                                <w:rFonts w:ascii="Times New Roman" w:hAnsi="Times New Roman" w:cs="Times New Roman"/>
                                <w:sz w:val="28"/>
                                <w:szCs w:val="28"/>
                                <w:lang w:val="en-US"/>
                              </w:rPr>
                              <w:t xml:space="preserve">ATL </w:t>
                            </w:r>
                            <w:r>
                              <w:rPr>
                                <w:rFonts w:ascii="Times New Roman" w:hAnsi="Times New Roman" w:cs="Times New Roman"/>
                                <w:sz w:val="28"/>
                                <w:szCs w:val="28"/>
                              </w:rPr>
                              <w:t xml:space="preserve">и </w:t>
                            </w:r>
                            <w:r>
                              <w:rPr>
                                <w:rFonts w:ascii="Times New Roman" w:hAnsi="Times New Roman" w:cs="Times New Roman"/>
                                <w:sz w:val="28"/>
                                <w:szCs w:val="28"/>
                                <w:lang w:val="en-US"/>
                              </w:rPr>
                              <w:t>BTL</w:t>
                            </w:r>
                          </w:p>
                          <w:p w:rsidR="00973AE9" w:rsidRDefault="00973A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082" type="#_x0000_t202" style="position:absolute;left:0;text-align:left;margin-left:134.65pt;margin-top:6.05pt;width:172.95pt;height:28.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" fillcolor="white [3201]" strokeweight=".5pt">
                <v:textbox>
                  <w:txbxContent>
                    <w:p w:rsidR="00973AE9" w:rsidRPr="005B13E6" w:rsidRDefault="00973AE9" w:rsidP="005B13E6">
                      <w:pPr>
                        <w:pStyle w:val="ac"/>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 xml:space="preserve">Компоненты </w:t>
                      </w:r>
                      <w:r>
                        <w:rPr>
                          <w:rFonts w:ascii="Times New Roman" w:hAnsi="Times New Roman" w:cs="Times New Roman"/>
                          <w:sz w:val="28"/>
                          <w:szCs w:val="28"/>
                          <w:lang w:val="en-US"/>
                        </w:rPr>
                        <w:t xml:space="preserve">ATL </w:t>
                      </w:r>
                      <w:r>
                        <w:rPr>
                          <w:rFonts w:ascii="Times New Roman" w:hAnsi="Times New Roman" w:cs="Times New Roman"/>
                          <w:sz w:val="28"/>
                          <w:szCs w:val="28"/>
                        </w:rPr>
                        <w:t xml:space="preserve">и </w:t>
                      </w:r>
                      <w:r>
                        <w:rPr>
                          <w:rFonts w:ascii="Times New Roman" w:hAnsi="Times New Roman" w:cs="Times New Roman"/>
                          <w:sz w:val="28"/>
                          <w:szCs w:val="28"/>
                          <w:lang w:val="en-US"/>
                        </w:rPr>
                        <w:t>BTL</w:t>
                      </w:r>
                    </w:p>
                    <w:p w:rsidR="00973AE9" w:rsidRDefault="00973AE9"/>
                  </w:txbxContent>
                </v:textbox>
              </v:shape>
            </w:pict>
          </mc:Fallback>
        </mc:AlternateContent>
      </w:r>
    </w:p>
    <w:p w:rsidR="005B13E6" w:rsidRDefault="005B13E6" w:rsidP="007C7238">
      <w:pPr>
        <w:pStyle w:val="ac"/>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02976" behindDoc="0" locked="0" layoutInCell="1" allowOverlap="1" wp14:anchorId="29F49683" wp14:editId="273EEAD2">
                <wp:simplePos x="0" y="0"/>
                <wp:positionH relativeFrom="column">
                  <wp:posOffset>2814971</wp:posOffset>
                </wp:positionH>
                <wp:positionV relativeFrom="paragraph">
                  <wp:posOffset>126761</wp:posOffset>
                </wp:positionV>
                <wp:extent cx="0" cy="308783"/>
                <wp:effectExtent l="0" t="0" r="19050" b="1524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0" cy="3087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0" o:spid="_x0000_s1026"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221.65pt,10pt" to="221.6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" strokecolor="black [3040]"/>
            </w:pict>
          </mc:Fallback>
        </mc:AlternateContent>
      </w:r>
    </w:p>
    <w:p w:rsidR="005B13E6" w:rsidRDefault="005B13E6" w:rsidP="007C7238">
      <w:pPr>
        <w:pStyle w:val="ac"/>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06048" behindDoc="0" locked="0" layoutInCell="1" allowOverlap="1" wp14:anchorId="33C33BDA" wp14:editId="63DBF18F">
                <wp:simplePos x="0" y="0"/>
                <wp:positionH relativeFrom="column">
                  <wp:posOffset>4667011</wp:posOffset>
                </wp:positionH>
                <wp:positionV relativeFrom="paragraph">
                  <wp:posOffset>128839</wp:posOffset>
                </wp:positionV>
                <wp:extent cx="0" cy="427355"/>
                <wp:effectExtent l="0" t="0" r="19050" b="10795"/>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0" cy="427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5"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367.5pt,10.15pt" to="367.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" strokecolor="black [304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05024" behindDoc="0" locked="0" layoutInCell="1" allowOverlap="1" wp14:anchorId="07CEF336" wp14:editId="2955268D">
                <wp:simplePos x="0" y="0"/>
                <wp:positionH relativeFrom="column">
                  <wp:posOffset>962421</wp:posOffset>
                </wp:positionH>
                <wp:positionV relativeFrom="paragraph">
                  <wp:posOffset>128839</wp:posOffset>
                </wp:positionV>
                <wp:extent cx="0" cy="427512"/>
                <wp:effectExtent l="0" t="0" r="19050" b="10795"/>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0" cy="4275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2" o:spid="_x0000_s1026" style="position:absolute;z-index:251905024;visibility:visible;mso-wrap-style:square;mso-wrap-distance-left:9pt;mso-wrap-distance-top:0;mso-wrap-distance-right:9pt;mso-wrap-distance-bottom:0;mso-position-horizontal:absolute;mso-position-horizontal-relative:text;mso-position-vertical:absolute;mso-position-vertical-relative:text" from="75.8pt,10.15pt" to="75.8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" strokecolor="black [304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04000" behindDoc="0" locked="0" layoutInCell="1" allowOverlap="1" wp14:anchorId="42B4B116" wp14:editId="28FA65DF">
                <wp:simplePos x="0" y="0"/>
                <wp:positionH relativeFrom="column">
                  <wp:posOffset>962421</wp:posOffset>
                </wp:positionH>
                <wp:positionV relativeFrom="paragraph">
                  <wp:posOffset>128839</wp:posOffset>
                </wp:positionV>
                <wp:extent cx="3704854" cy="0"/>
                <wp:effectExtent l="0" t="0" r="10160"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37048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1" o:spid="_x0000_s1026" style="position:absolute;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8pt,10.15pt" to="36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" strokecolor="black [3040]"/>
            </w:pict>
          </mc:Fallback>
        </mc:AlternateContent>
      </w:r>
    </w:p>
    <w:p w:rsidR="005B13E6" w:rsidRDefault="00D9462C" w:rsidP="005B13E6">
      <w:pPr>
        <w:pStyle w:val="ac"/>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908096" behindDoc="0" locked="0" layoutInCell="1" allowOverlap="1" wp14:anchorId="11737838" wp14:editId="15D7C181">
                <wp:simplePos x="0" y="0"/>
                <wp:positionH relativeFrom="column">
                  <wp:posOffset>3459480</wp:posOffset>
                </wp:positionH>
                <wp:positionV relativeFrom="paragraph">
                  <wp:posOffset>241300</wp:posOffset>
                </wp:positionV>
                <wp:extent cx="2303780" cy="1892300"/>
                <wp:effectExtent l="0" t="0" r="20320" b="12700"/>
                <wp:wrapNone/>
                <wp:docPr id="37" name="Поле 37"/>
                <wp:cNvGraphicFramePr/>
                <a:graphic xmlns:a="http://schemas.openxmlformats.org/drawingml/2006/main">
                  <a:graphicData uri="http://schemas.microsoft.com/office/word/2010/wordprocessingShape">
                    <wps:wsp>
                      <wps:cNvSpPr txBox="1"/>
                      <wps:spPr>
                        <a:xfrm>
                          <a:off x="0" y="0"/>
                          <a:ext cx="2303780" cy="1892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lang w:val="en-US"/>
                              </w:rPr>
                              <w:t>BTL</w:t>
                            </w:r>
                            <w:r w:rsidRPr="0091027A">
                              <w:rPr>
                                <w:rFonts w:ascii="Times New Roman" w:hAnsi="Times New Roman" w:cs="Times New Roman"/>
                                <w:sz w:val="24"/>
                              </w:rPr>
                              <w:t xml:space="preserve"> (непрямая реклама)</w:t>
                            </w:r>
                          </w:p>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rPr>
                              <w:t>Директ-маркетинг</w:t>
                            </w:r>
                          </w:p>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rPr>
                              <w:t>Сарафанное радио</w:t>
                            </w:r>
                          </w:p>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rPr>
                              <w:t>Сувенирная реклама</w:t>
                            </w:r>
                          </w:p>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rPr>
                              <w:t>Стимулирование продаж</w:t>
                            </w:r>
                          </w:p>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rPr>
                              <w:t>Инфо семинары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7" o:spid="_x0000_s1083" type="#_x0000_t202" style="position:absolute;left:0;text-align:left;margin-left:272.4pt;margin-top:19pt;width:181.4pt;height:149pt;z-index:25190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" fillcolor="white [3201]" strokeweight=".5pt">
                <v:textbox>
                  <w:txbxContent>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lang w:val="en-US"/>
                        </w:rPr>
                        <w:t>BTL</w:t>
                      </w:r>
                      <w:r w:rsidRPr="0091027A">
                        <w:rPr>
                          <w:rFonts w:ascii="Times New Roman" w:hAnsi="Times New Roman" w:cs="Times New Roman"/>
                          <w:sz w:val="24"/>
                        </w:rPr>
                        <w:t xml:space="preserve"> (непрямая реклама)</w:t>
                      </w:r>
                    </w:p>
                    <w:p w:rsidR="00973AE9" w:rsidRPr="0091027A" w:rsidRDefault="00973AE9" w:rsidP="005B13E6">
                      <w:pPr>
                        <w:jc w:val="center"/>
                        <w:rPr>
                          <w:rFonts w:ascii="Times New Roman" w:hAnsi="Times New Roman" w:cs="Times New Roman"/>
                          <w:sz w:val="24"/>
                        </w:rPr>
                      </w:pPr>
                      <w:proofErr w:type="spellStart"/>
                      <w:r w:rsidRPr="0091027A">
                        <w:rPr>
                          <w:rFonts w:ascii="Times New Roman" w:hAnsi="Times New Roman" w:cs="Times New Roman"/>
                          <w:sz w:val="24"/>
                        </w:rPr>
                        <w:t>Директ</w:t>
                      </w:r>
                      <w:proofErr w:type="spellEnd"/>
                      <w:r w:rsidRPr="0091027A">
                        <w:rPr>
                          <w:rFonts w:ascii="Times New Roman" w:hAnsi="Times New Roman" w:cs="Times New Roman"/>
                          <w:sz w:val="24"/>
                        </w:rPr>
                        <w:t>-маркетинг</w:t>
                      </w:r>
                    </w:p>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rPr>
                        <w:t>Сарафанное радио</w:t>
                      </w:r>
                    </w:p>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rPr>
                        <w:t>Сувенирная реклама</w:t>
                      </w:r>
                    </w:p>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rPr>
                        <w:t>Стимулирование продаж</w:t>
                      </w:r>
                    </w:p>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rPr>
                        <w:t>Инфо семинары</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07072" behindDoc="0" locked="0" layoutInCell="1" allowOverlap="1" wp14:anchorId="5E90F23F" wp14:editId="79AA3300">
                <wp:simplePos x="0" y="0"/>
                <wp:positionH relativeFrom="column">
                  <wp:posOffset>-17145</wp:posOffset>
                </wp:positionH>
                <wp:positionV relativeFrom="paragraph">
                  <wp:posOffset>241300</wp:posOffset>
                </wp:positionV>
                <wp:extent cx="2148840" cy="1892300"/>
                <wp:effectExtent l="0" t="0" r="22860" b="12700"/>
                <wp:wrapNone/>
                <wp:docPr id="36" name="Поле 36"/>
                <wp:cNvGraphicFramePr/>
                <a:graphic xmlns:a="http://schemas.openxmlformats.org/drawingml/2006/main">
                  <a:graphicData uri="http://schemas.microsoft.com/office/word/2010/wordprocessingShape">
                    <wps:wsp>
                      <wps:cNvSpPr txBox="1"/>
                      <wps:spPr>
                        <a:xfrm>
                          <a:off x="0" y="0"/>
                          <a:ext cx="2148840" cy="1892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lang w:val="en-US"/>
                              </w:rPr>
                              <w:t>ATL</w:t>
                            </w:r>
                            <w:r w:rsidRPr="0091027A">
                              <w:rPr>
                                <w:rFonts w:ascii="Times New Roman" w:hAnsi="Times New Roman" w:cs="Times New Roman"/>
                                <w:sz w:val="24"/>
                              </w:rPr>
                              <w:t xml:space="preserve"> (прямая реклама)</w:t>
                            </w:r>
                          </w:p>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rPr>
                              <w:t>Интернет</w:t>
                            </w:r>
                          </w:p>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rPr>
                              <w:t>ТВ</w:t>
                            </w:r>
                          </w:p>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rPr>
                              <w:t>Радио</w:t>
                            </w:r>
                          </w:p>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rPr>
                              <w:t>Реклама в кинотеатрах</w:t>
                            </w:r>
                          </w:p>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rPr>
                              <w:t>Печатные СМИ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6" o:spid="_x0000_s1084" type="#_x0000_t202" style="position:absolute;left:0;text-align:left;margin-left:-1.35pt;margin-top:19pt;width:169.2pt;height:149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" fillcolor="white [3201]" strokeweight=".5pt">
                <v:textbox>
                  <w:txbxContent>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lang w:val="en-US"/>
                        </w:rPr>
                        <w:t>ATL</w:t>
                      </w:r>
                      <w:r w:rsidRPr="0091027A">
                        <w:rPr>
                          <w:rFonts w:ascii="Times New Roman" w:hAnsi="Times New Roman" w:cs="Times New Roman"/>
                          <w:sz w:val="24"/>
                        </w:rPr>
                        <w:t xml:space="preserve"> (прямая реклама)</w:t>
                      </w:r>
                    </w:p>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rPr>
                        <w:t>Интернет</w:t>
                      </w:r>
                    </w:p>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rPr>
                        <w:t>ТВ</w:t>
                      </w:r>
                    </w:p>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rPr>
                        <w:t>Радио</w:t>
                      </w:r>
                    </w:p>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rPr>
                        <w:t>Реклама в кинотеатрах</w:t>
                      </w:r>
                    </w:p>
                    <w:p w:rsidR="00973AE9" w:rsidRPr="0091027A" w:rsidRDefault="00973AE9" w:rsidP="005B13E6">
                      <w:pPr>
                        <w:jc w:val="center"/>
                        <w:rPr>
                          <w:rFonts w:ascii="Times New Roman" w:hAnsi="Times New Roman" w:cs="Times New Roman"/>
                          <w:sz w:val="24"/>
                        </w:rPr>
                      </w:pPr>
                      <w:r w:rsidRPr="0091027A">
                        <w:rPr>
                          <w:rFonts w:ascii="Times New Roman" w:hAnsi="Times New Roman" w:cs="Times New Roman"/>
                          <w:sz w:val="24"/>
                        </w:rPr>
                        <w:t>Печатные СМИ</w:t>
                      </w:r>
                    </w:p>
                  </w:txbxContent>
                </v:textbox>
              </v:shape>
            </w:pict>
          </mc:Fallback>
        </mc:AlternateContent>
      </w:r>
    </w:p>
    <w:p w:rsidR="005B13E6" w:rsidRDefault="005B13E6" w:rsidP="007C7238">
      <w:pPr>
        <w:pStyle w:val="ac"/>
        <w:spacing w:line="360" w:lineRule="auto"/>
        <w:ind w:firstLine="709"/>
        <w:jc w:val="both"/>
        <w:rPr>
          <w:rFonts w:ascii="Times New Roman" w:hAnsi="Times New Roman" w:cs="Times New Roman"/>
          <w:sz w:val="28"/>
          <w:szCs w:val="28"/>
        </w:rPr>
      </w:pPr>
    </w:p>
    <w:p w:rsidR="005B13E6" w:rsidRDefault="005B13E6" w:rsidP="007C7238">
      <w:pPr>
        <w:pStyle w:val="ac"/>
        <w:spacing w:line="360" w:lineRule="auto"/>
        <w:ind w:firstLine="709"/>
        <w:jc w:val="both"/>
        <w:rPr>
          <w:rFonts w:ascii="Times New Roman" w:hAnsi="Times New Roman" w:cs="Times New Roman"/>
          <w:sz w:val="28"/>
          <w:szCs w:val="28"/>
        </w:rPr>
      </w:pPr>
    </w:p>
    <w:p w:rsidR="005B13E6" w:rsidRDefault="005B13E6" w:rsidP="007C7238">
      <w:pPr>
        <w:pStyle w:val="ac"/>
        <w:spacing w:line="360" w:lineRule="auto"/>
        <w:ind w:firstLine="709"/>
        <w:jc w:val="both"/>
        <w:rPr>
          <w:rFonts w:ascii="Times New Roman" w:hAnsi="Times New Roman" w:cs="Times New Roman"/>
          <w:sz w:val="28"/>
          <w:szCs w:val="28"/>
        </w:rPr>
      </w:pPr>
    </w:p>
    <w:p w:rsidR="005B13E6" w:rsidRDefault="005B13E6" w:rsidP="007C7238">
      <w:pPr>
        <w:pStyle w:val="ac"/>
        <w:spacing w:line="360" w:lineRule="auto"/>
        <w:ind w:firstLine="709"/>
        <w:jc w:val="both"/>
        <w:rPr>
          <w:rFonts w:ascii="Times New Roman" w:hAnsi="Times New Roman" w:cs="Times New Roman"/>
          <w:sz w:val="28"/>
          <w:szCs w:val="28"/>
        </w:rPr>
      </w:pPr>
    </w:p>
    <w:p w:rsidR="005B13E6" w:rsidRDefault="005B13E6" w:rsidP="007C7238">
      <w:pPr>
        <w:pStyle w:val="ac"/>
        <w:spacing w:line="360" w:lineRule="auto"/>
        <w:ind w:firstLine="709"/>
        <w:jc w:val="both"/>
        <w:rPr>
          <w:rFonts w:ascii="Times New Roman" w:hAnsi="Times New Roman" w:cs="Times New Roman"/>
          <w:sz w:val="28"/>
          <w:szCs w:val="28"/>
        </w:rPr>
      </w:pPr>
    </w:p>
    <w:p w:rsidR="005B13E6" w:rsidRDefault="005B13E6" w:rsidP="007C7238">
      <w:pPr>
        <w:pStyle w:val="ac"/>
        <w:spacing w:line="360" w:lineRule="auto"/>
        <w:ind w:firstLine="709"/>
        <w:jc w:val="both"/>
        <w:rPr>
          <w:rFonts w:ascii="Times New Roman" w:hAnsi="Times New Roman" w:cs="Times New Roman"/>
          <w:sz w:val="28"/>
          <w:szCs w:val="28"/>
        </w:rPr>
      </w:pPr>
    </w:p>
    <w:p w:rsidR="005B13E6" w:rsidRDefault="005B13E6" w:rsidP="00D9462C">
      <w:pPr>
        <w:pStyle w:val="ac"/>
        <w:ind w:firstLine="709"/>
        <w:jc w:val="both"/>
        <w:rPr>
          <w:rFonts w:ascii="Times New Roman" w:hAnsi="Times New Roman" w:cs="Times New Roman"/>
          <w:sz w:val="28"/>
          <w:szCs w:val="28"/>
        </w:rPr>
      </w:pPr>
    </w:p>
    <w:p w:rsidR="005B13E6" w:rsidRDefault="007F0F7B" w:rsidP="00D9462C">
      <w:pPr>
        <w:pStyle w:val="ac"/>
        <w:jc w:val="center"/>
        <w:rPr>
          <w:rFonts w:ascii="Times New Roman" w:hAnsi="Times New Roman" w:cs="Times New Roman"/>
          <w:sz w:val="28"/>
          <w:szCs w:val="28"/>
        </w:rPr>
      </w:pPr>
      <w:r>
        <w:rPr>
          <w:rFonts w:ascii="Times New Roman" w:hAnsi="Times New Roman" w:cs="Times New Roman"/>
          <w:sz w:val="28"/>
          <w:szCs w:val="28"/>
        </w:rPr>
        <w:t>Рисунок 3.5 – Компоненты</w:t>
      </w:r>
      <w:r w:rsidR="005B13E6">
        <w:rPr>
          <w:rFonts w:ascii="Times New Roman" w:hAnsi="Times New Roman" w:cs="Times New Roman"/>
          <w:sz w:val="28"/>
          <w:szCs w:val="28"/>
        </w:rPr>
        <w:t xml:space="preserve"> </w:t>
      </w:r>
      <w:r w:rsidR="005B13E6" w:rsidRPr="005B13E6">
        <w:rPr>
          <w:rFonts w:ascii="Times New Roman" w:hAnsi="Times New Roman" w:cs="Times New Roman"/>
          <w:sz w:val="28"/>
          <w:szCs w:val="28"/>
        </w:rPr>
        <w:t>ATL и BTL</w:t>
      </w:r>
      <w:r>
        <w:rPr>
          <w:rFonts w:ascii="Times New Roman" w:hAnsi="Times New Roman" w:cs="Times New Roman"/>
          <w:sz w:val="28"/>
          <w:szCs w:val="28"/>
        </w:rPr>
        <w:t xml:space="preserve"> рекламы</w:t>
      </w:r>
      <w:r w:rsidR="00D9462C">
        <w:rPr>
          <w:rFonts w:ascii="Times New Roman" w:hAnsi="Times New Roman" w:cs="Times New Roman"/>
          <w:sz w:val="28"/>
          <w:szCs w:val="28"/>
        </w:rPr>
        <w:t xml:space="preserve"> (составлен автором)</w:t>
      </w:r>
    </w:p>
    <w:p w:rsidR="00D9462C" w:rsidRPr="007C7238" w:rsidRDefault="00D9462C" w:rsidP="00D9462C">
      <w:pPr>
        <w:pStyle w:val="ac"/>
        <w:spacing w:line="360" w:lineRule="auto"/>
        <w:jc w:val="center"/>
        <w:rPr>
          <w:rFonts w:ascii="Times New Roman" w:hAnsi="Times New Roman" w:cs="Times New Roman"/>
          <w:sz w:val="28"/>
          <w:szCs w:val="28"/>
        </w:rPr>
      </w:pPr>
    </w:p>
    <w:p w:rsidR="00715629" w:rsidRDefault="00715629" w:rsidP="00123454">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Отметим</w:t>
      </w:r>
      <w:r w:rsidRPr="00715629">
        <w:rPr>
          <w:rFonts w:ascii="Times New Roman" w:hAnsi="Times New Roman" w:cs="Times New Roman"/>
          <w:sz w:val="28"/>
          <w:szCs w:val="28"/>
        </w:rPr>
        <w:t>, что в настоящее время разделение инструментов маркетин</w:t>
      </w:r>
      <w:r>
        <w:rPr>
          <w:rFonts w:ascii="Times New Roman" w:hAnsi="Times New Roman" w:cs="Times New Roman"/>
          <w:sz w:val="28"/>
          <w:szCs w:val="28"/>
        </w:rPr>
        <w:t>говых коммуникаций на ATL и BTL плавно</w:t>
      </w:r>
      <w:r w:rsidRPr="00715629">
        <w:rPr>
          <w:rFonts w:ascii="Times New Roman" w:hAnsi="Times New Roman" w:cs="Times New Roman"/>
          <w:sz w:val="28"/>
          <w:szCs w:val="28"/>
        </w:rPr>
        <w:t xml:space="preserve"> отходит на второй план </w:t>
      </w:r>
      <w:r>
        <w:rPr>
          <w:rFonts w:ascii="Times New Roman" w:hAnsi="Times New Roman" w:cs="Times New Roman"/>
          <w:sz w:val="28"/>
          <w:szCs w:val="28"/>
        </w:rPr>
        <w:t>и используется так называемые инструменты</w:t>
      </w:r>
      <w:r w:rsidRPr="00715629">
        <w:rPr>
          <w:rFonts w:ascii="Times New Roman" w:hAnsi="Times New Roman" w:cs="Times New Roman"/>
          <w:sz w:val="28"/>
          <w:szCs w:val="28"/>
        </w:rPr>
        <w:t xml:space="preserve"> TTL («over-the-line»), которые сочетают в себе инструменты ATL и BTL с целью достижения максимально</w:t>
      </w:r>
      <w:r>
        <w:rPr>
          <w:rFonts w:ascii="Times New Roman" w:hAnsi="Times New Roman" w:cs="Times New Roman"/>
          <w:sz w:val="28"/>
          <w:szCs w:val="28"/>
        </w:rPr>
        <w:t>го воздействия на потребителей</w:t>
      </w:r>
      <w:r w:rsidRPr="00715629">
        <w:rPr>
          <w:rFonts w:ascii="Times New Roman" w:hAnsi="Times New Roman" w:cs="Times New Roman"/>
          <w:sz w:val="28"/>
          <w:szCs w:val="28"/>
        </w:rPr>
        <w:t>. Например, организация крупного событийного маркетингового мероприятия сопровождается поддержкой в ​​прессе, на телевидении и радио; организация конкурса в социальных сетях включает в себя последующее награждение победителя на мероприятии.</w:t>
      </w:r>
    </w:p>
    <w:p w:rsidR="00715629" w:rsidRDefault="00715629" w:rsidP="00123454">
      <w:pPr>
        <w:pStyle w:val="ac"/>
        <w:spacing w:line="360" w:lineRule="auto"/>
        <w:ind w:firstLine="708"/>
        <w:jc w:val="both"/>
        <w:rPr>
          <w:rFonts w:ascii="Times New Roman" w:hAnsi="Times New Roman" w:cs="Times New Roman"/>
          <w:sz w:val="28"/>
          <w:szCs w:val="28"/>
        </w:rPr>
      </w:pPr>
      <w:r w:rsidRPr="00EB0DFA">
        <w:rPr>
          <w:rFonts w:ascii="Times New Roman" w:hAnsi="Times New Roman" w:cs="Times New Roman"/>
          <w:sz w:val="28"/>
          <w:szCs w:val="28"/>
        </w:rPr>
        <w:t>Этап 8.</w:t>
      </w:r>
      <w:r>
        <w:rPr>
          <w:rFonts w:ascii="Times New Roman" w:hAnsi="Times New Roman" w:cs="Times New Roman"/>
          <w:i/>
          <w:sz w:val="28"/>
          <w:szCs w:val="28"/>
        </w:rPr>
        <w:t xml:space="preserve"> </w:t>
      </w:r>
      <w:r>
        <w:rPr>
          <w:rFonts w:ascii="Times New Roman" w:hAnsi="Times New Roman" w:cs="Times New Roman"/>
          <w:sz w:val="28"/>
          <w:szCs w:val="28"/>
        </w:rPr>
        <w:t>Запуск системы ИМК подразумевает поэтапное интегрирование выбранных маркетинговых коммуникаций.</w:t>
      </w:r>
    </w:p>
    <w:p w:rsidR="00715629" w:rsidRPr="00715629" w:rsidRDefault="00715629" w:rsidP="00123454">
      <w:pPr>
        <w:pStyle w:val="ac"/>
        <w:spacing w:line="360" w:lineRule="auto"/>
        <w:ind w:firstLine="708"/>
        <w:jc w:val="both"/>
        <w:rPr>
          <w:rFonts w:ascii="Times New Roman" w:hAnsi="Times New Roman" w:cs="Times New Roman"/>
          <w:sz w:val="28"/>
          <w:szCs w:val="28"/>
          <w:highlight w:val="yellow"/>
        </w:rPr>
      </w:pPr>
      <w:r w:rsidRPr="00EB0DFA">
        <w:rPr>
          <w:rFonts w:ascii="Times New Roman" w:hAnsi="Times New Roman" w:cs="Times New Roman"/>
          <w:sz w:val="28"/>
          <w:szCs w:val="28"/>
        </w:rPr>
        <w:t>Этап 9.</w:t>
      </w:r>
      <w:r w:rsidRPr="00715629">
        <w:rPr>
          <w:rFonts w:ascii="Times New Roman" w:hAnsi="Times New Roman" w:cs="Times New Roman"/>
          <w:i/>
          <w:sz w:val="28"/>
          <w:szCs w:val="28"/>
        </w:rPr>
        <w:t xml:space="preserve"> </w:t>
      </w:r>
      <w:r>
        <w:rPr>
          <w:rFonts w:ascii="Times New Roman" w:hAnsi="Times New Roman" w:cs="Times New Roman"/>
          <w:sz w:val="28"/>
          <w:szCs w:val="28"/>
        </w:rPr>
        <w:t xml:space="preserve">Об оценке </w:t>
      </w:r>
      <w:r w:rsidR="00061830">
        <w:rPr>
          <w:rFonts w:ascii="Times New Roman" w:hAnsi="Times New Roman" w:cs="Times New Roman"/>
          <w:sz w:val="28"/>
          <w:szCs w:val="28"/>
        </w:rPr>
        <w:t>эффективности</w:t>
      </w:r>
      <w:r>
        <w:rPr>
          <w:rFonts w:ascii="Times New Roman" w:hAnsi="Times New Roman" w:cs="Times New Roman"/>
          <w:sz w:val="28"/>
          <w:szCs w:val="28"/>
        </w:rPr>
        <w:t xml:space="preserve"> используемых ИМК описано в пункте 3.3.</w:t>
      </w:r>
    </w:p>
    <w:p w:rsidR="00CA38DC" w:rsidRDefault="00123454" w:rsidP="00C835F2">
      <w:pPr>
        <w:pStyle w:val="ac"/>
        <w:spacing w:line="360" w:lineRule="auto"/>
        <w:ind w:firstLine="708"/>
        <w:jc w:val="both"/>
        <w:rPr>
          <w:rFonts w:ascii="Times New Roman" w:hAnsi="Times New Roman" w:cs="Times New Roman"/>
          <w:sz w:val="28"/>
          <w:szCs w:val="28"/>
        </w:rPr>
      </w:pPr>
      <w:r w:rsidRPr="00715629">
        <w:rPr>
          <w:rFonts w:ascii="Times New Roman" w:hAnsi="Times New Roman" w:cs="Times New Roman"/>
          <w:sz w:val="28"/>
          <w:szCs w:val="28"/>
        </w:rPr>
        <w:t xml:space="preserve">Таким образом, разработанный алгоритм системы интегрированных маркетинговых коммуникаций способен работать в ресторанном бизнесе. Этапы внедрения ИМК в  ресторан структурированы и логически построены, </w:t>
      </w:r>
      <w:r w:rsidRPr="00715629">
        <w:rPr>
          <w:rFonts w:ascii="Times New Roman" w:hAnsi="Times New Roman" w:cs="Times New Roman"/>
          <w:sz w:val="28"/>
          <w:szCs w:val="28"/>
        </w:rPr>
        <w:lastRenderedPageBreak/>
        <w:t>это обеспечит качественное привлечение и удержание новых клиентов заведения</w:t>
      </w:r>
      <w:r w:rsidR="005B13E6" w:rsidRPr="00715629">
        <w:rPr>
          <w:rFonts w:ascii="Times New Roman" w:hAnsi="Times New Roman" w:cs="Times New Roman"/>
          <w:sz w:val="28"/>
          <w:szCs w:val="28"/>
        </w:rPr>
        <w:t>.</w:t>
      </w:r>
    </w:p>
    <w:p w:rsidR="00D9462C" w:rsidRPr="00CA38DC" w:rsidRDefault="00D9462C" w:rsidP="00C835F2">
      <w:pPr>
        <w:pStyle w:val="ac"/>
        <w:spacing w:line="360" w:lineRule="auto"/>
        <w:ind w:firstLine="708"/>
        <w:jc w:val="both"/>
        <w:rPr>
          <w:rFonts w:ascii="Times New Roman" w:hAnsi="Times New Roman" w:cs="Times New Roman"/>
          <w:sz w:val="28"/>
          <w:szCs w:val="28"/>
        </w:rPr>
      </w:pPr>
    </w:p>
    <w:p w:rsidR="003329A5" w:rsidRPr="00013FC1" w:rsidRDefault="003329A5" w:rsidP="00966EEB">
      <w:pPr>
        <w:pStyle w:val="ac"/>
        <w:spacing w:line="360" w:lineRule="auto"/>
        <w:ind w:firstLine="708"/>
        <w:jc w:val="both"/>
        <w:rPr>
          <w:rFonts w:ascii="Times New Roman" w:hAnsi="Times New Roman" w:cs="Times New Roman"/>
          <w:b/>
          <w:sz w:val="28"/>
          <w:szCs w:val="28"/>
        </w:rPr>
      </w:pPr>
      <w:r w:rsidRPr="00013FC1">
        <w:rPr>
          <w:rFonts w:ascii="Times New Roman" w:hAnsi="Times New Roman" w:cs="Times New Roman"/>
          <w:b/>
          <w:sz w:val="28"/>
          <w:szCs w:val="28"/>
        </w:rPr>
        <w:t xml:space="preserve">3.2 </w:t>
      </w:r>
      <w:r w:rsidR="002F42D5" w:rsidRPr="00013FC1">
        <w:rPr>
          <w:rFonts w:ascii="Times New Roman" w:hAnsi="Times New Roman" w:cs="Times New Roman"/>
          <w:b/>
          <w:sz w:val="28"/>
          <w:szCs w:val="28"/>
        </w:rPr>
        <w:t xml:space="preserve">Внедрение </w:t>
      </w:r>
      <w:r w:rsidR="00182140" w:rsidRPr="00013FC1">
        <w:rPr>
          <w:rFonts w:ascii="Times New Roman" w:hAnsi="Times New Roman" w:cs="Times New Roman"/>
          <w:b/>
          <w:sz w:val="28"/>
          <w:szCs w:val="28"/>
        </w:rPr>
        <w:t>системы интегрированных маркетинговы</w:t>
      </w:r>
      <w:r w:rsidR="00715629" w:rsidRPr="00013FC1">
        <w:rPr>
          <w:rFonts w:ascii="Times New Roman" w:hAnsi="Times New Roman" w:cs="Times New Roman"/>
          <w:b/>
          <w:sz w:val="28"/>
          <w:szCs w:val="28"/>
        </w:rPr>
        <w:t>х коммуникаций для ресторана «4»</w:t>
      </w:r>
    </w:p>
    <w:p w:rsidR="00123454" w:rsidRDefault="00123454" w:rsidP="00966EEB">
      <w:pPr>
        <w:pStyle w:val="ac"/>
        <w:spacing w:line="360" w:lineRule="auto"/>
        <w:ind w:firstLine="708"/>
        <w:jc w:val="both"/>
        <w:rPr>
          <w:rFonts w:ascii="Times New Roman" w:hAnsi="Times New Roman" w:cs="Times New Roman"/>
          <w:sz w:val="28"/>
          <w:szCs w:val="28"/>
        </w:rPr>
      </w:pPr>
    </w:p>
    <w:p w:rsidR="00061830" w:rsidRPr="00B96041" w:rsidRDefault="00444A10" w:rsidP="00966EEB">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Если ресторан </w:t>
      </w:r>
      <w:r w:rsidRPr="00444A10">
        <w:rPr>
          <w:rFonts w:ascii="Times New Roman" w:hAnsi="Times New Roman" w:cs="Times New Roman"/>
          <w:sz w:val="28"/>
          <w:szCs w:val="28"/>
        </w:rPr>
        <w:t xml:space="preserve">хочет </w:t>
      </w:r>
      <w:r w:rsidR="002B5E62">
        <w:rPr>
          <w:rFonts w:ascii="Times New Roman" w:hAnsi="Times New Roman" w:cs="Times New Roman"/>
          <w:sz w:val="28"/>
          <w:szCs w:val="28"/>
        </w:rPr>
        <w:t>развиваться</w:t>
      </w:r>
      <w:r w:rsidRPr="00444A10">
        <w:rPr>
          <w:rFonts w:ascii="Times New Roman" w:hAnsi="Times New Roman" w:cs="Times New Roman"/>
          <w:sz w:val="28"/>
          <w:szCs w:val="28"/>
        </w:rPr>
        <w:t xml:space="preserve"> на рынке и при этом быть в числе конкуренто</w:t>
      </w:r>
      <w:r w:rsidR="002B5E62">
        <w:rPr>
          <w:rFonts w:ascii="Times New Roman" w:hAnsi="Times New Roman" w:cs="Times New Roman"/>
          <w:sz w:val="28"/>
          <w:szCs w:val="28"/>
        </w:rPr>
        <w:t>способных и ведущих игроков, он должен</w:t>
      </w:r>
      <w:r w:rsidRPr="00444A10">
        <w:rPr>
          <w:rFonts w:ascii="Times New Roman" w:hAnsi="Times New Roman" w:cs="Times New Roman"/>
          <w:sz w:val="28"/>
          <w:szCs w:val="28"/>
        </w:rPr>
        <w:t xml:space="preserve"> не только уметь рационально использовать инструменты </w:t>
      </w:r>
      <w:r w:rsidR="002B5E62">
        <w:rPr>
          <w:rFonts w:ascii="Times New Roman" w:hAnsi="Times New Roman" w:cs="Times New Roman"/>
          <w:sz w:val="28"/>
          <w:szCs w:val="28"/>
        </w:rPr>
        <w:t>МК</w:t>
      </w:r>
      <w:r w:rsidRPr="00444A10">
        <w:rPr>
          <w:rFonts w:ascii="Times New Roman" w:hAnsi="Times New Roman" w:cs="Times New Roman"/>
          <w:sz w:val="28"/>
          <w:szCs w:val="28"/>
        </w:rPr>
        <w:t>, следовать современным трендам, технологиям и текущим потребностям кл</w:t>
      </w:r>
      <w:r w:rsidR="002B5E62">
        <w:rPr>
          <w:rFonts w:ascii="Times New Roman" w:hAnsi="Times New Roman" w:cs="Times New Roman"/>
          <w:sz w:val="28"/>
          <w:szCs w:val="28"/>
        </w:rPr>
        <w:t>иентов, но и строить эффективную систему</w:t>
      </w:r>
      <w:r w:rsidRPr="00444A10">
        <w:rPr>
          <w:rFonts w:ascii="Times New Roman" w:hAnsi="Times New Roman" w:cs="Times New Roman"/>
          <w:sz w:val="28"/>
          <w:szCs w:val="28"/>
        </w:rPr>
        <w:t xml:space="preserve"> </w:t>
      </w:r>
      <w:r w:rsidR="002B5E62">
        <w:rPr>
          <w:rFonts w:ascii="Times New Roman" w:hAnsi="Times New Roman" w:cs="Times New Roman"/>
          <w:sz w:val="28"/>
          <w:szCs w:val="28"/>
        </w:rPr>
        <w:t xml:space="preserve">ИМК </w:t>
      </w:r>
      <w:r w:rsidRPr="00444A10">
        <w:rPr>
          <w:rFonts w:ascii="Times New Roman" w:hAnsi="Times New Roman" w:cs="Times New Roman"/>
          <w:sz w:val="28"/>
          <w:szCs w:val="28"/>
        </w:rPr>
        <w:t>для продвижения компании. Сегодня, благодаря интеграционным процессам различных маркетинговых коммуникаций, интегрированные маркетинговые коммуникации формируются и представляют собой целостную, единую систему деятельности компании, которая направлена ​​на получение максимального социального и экономического эффекта от возможно доступных, текущих, перспективных ресурсов, синтезирующих различные маркетинговы</w:t>
      </w:r>
      <w:r w:rsidR="002B5E62">
        <w:rPr>
          <w:rFonts w:ascii="Times New Roman" w:hAnsi="Times New Roman" w:cs="Times New Roman"/>
          <w:sz w:val="28"/>
          <w:szCs w:val="28"/>
        </w:rPr>
        <w:t>е инструменты,</w:t>
      </w:r>
      <w:r w:rsidRPr="00444A10">
        <w:rPr>
          <w:rFonts w:ascii="Times New Roman" w:hAnsi="Times New Roman" w:cs="Times New Roman"/>
          <w:sz w:val="28"/>
          <w:szCs w:val="28"/>
        </w:rPr>
        <w:t xml:space="preserve"> а также принципы управления многими коммуникативными процессами.</w:t>
      </w:r>
    </w:p>
    <w:p w:rsidR="0008767C" w:rsidRDefault="0008767C" w:rsidP="004F275D">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Обратимся к алгоритму, разработанному в главе 3.2.</w:t>
      </w:r>
    </w:p>
    <w:p w:rsidR="0008767C" w:rsidRDefault="0008767C" w:rsidP="0008767C">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Шаг 1.  </w:t>
      </w:r>
      <w:r w:rsidRPr="0008767C">
        <w:rPr>
          <w:rFonts w:ascii="Times New Roman" w:hAnsi="Times New Roman" w:cs="Times New Roman"/>
          <w:sz w:val="28"/>
          <w:szCs w:val="28"/>
        </w:rPr>
        <w:t xml:space="preserve">«4» - ресторан, с наличием 4 видов залов, каждый зал которого относится к определенной кухни народов мира (европейская, азиатская и американская). Четвёртый зал представляет собой отдельную смешанную категорию кухни, гости которой особые персоны. В этом зале </w:t>
      </w:r>
      <w:r w:rsidR="007E018C">
        <w:rPr>
          <w:rFonts w:ascii="Times New Roman" w:hAnsi="Times New Roman" w:cs="Times New Roman"/>
          <w:sz w:val="28"/>
          <w:szCs w:val="28"/>
        </w:rPr>
        <w:t xml:space="preserve">виртуальной реальности </w:t>
      </w:r>
      <w:r w:rsidRPr="0008767C">
        <w:rPr>
          <w:rFonts w:ascii="Times New Roman" w:hAnsi="Times New Roman" w:cs="Times New Roman"/>
          <w:sz w:val="28"/>
          <w:szCs w:val="28"/>
        </w:rPr>
        <w:t xml:space="preserve">подаются блюда молекулярной кухни. </w:t>
      </w:r>
    </w:p>
    <w:p w:rsidR="007E018C" w:rsidRDefault="0008767C" w:rsidP="0008767C">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Шаг 2. </w:t>
      </w:r>
      <w:r w:rsidR="007E018C">
        <w:rPr>
          <w:rFonts w:ascii="Times New Roman" w:hAnsi="Times New Roman" w:cs="Times New Roman"/>
          <w:sz w:val="28"/>
          <w:szCs w:val="28"/>
        </w:rPr>
        <w:t xml:space="preserve">Цели мы определили на этапе запуска бренда и на этапе поддержания. На этапе запуска: </w:t>
      </w:r>
    </w:p>
    <w:p w:rsidR="0008767C" w:rsidRDefault="002B5E62" w:rsidP="002B5E62">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7E018C" w:rsidRPr="007E018C">
        <w:rPr>
          <w:rFonts w:ascii="Times New Roman" w:hAnsi="Times New Roman" w:cs="Times New Roman"/>
          <w:sz w:val="28"/>
          <w:szCs w:val="28"/>
        </w:rPr>
        <w:t>ыйти на точку безубыточности через год, привлечь за счёт рекламы и интеграций с лидерами мнений порядка 50 000 человек за год с момента открытия</w:t>
      </w:r>
      <w:r w:rsidR="007E018C">
        <w:rPr>
          <w:rFonts w:ascii="Times New Roman" w:hAnsi="Times New Roman" w:cs="Times New Roman"/>
          <w:sz w:val="28"/>
          <w:szCs w:val="28"/>
        </w:rPr>
        <w:t>;</w:t>
      </w:r>
    </w:p>
    <w:p w:rsidR="007E018C" w:rsidRDefault="002B5E62" w:rsidP="002B5E62">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с</w:t>
      </w:r>
      <w:r w:rsidR="007E018C" w:rsidRPr="007E018C">
        <w:rPr>
          <w:rFonts w:ascii="Times New Roman" w:hAnsi="Times New Roman" w:cs="Times New Roman"/>
          <w:sz w:val="28"/>
          <w:szCs w:val="28"/>
        </w:rPr>
        <w:t>формировать лояльность у потребителей к ресторану, изменить привычный образ ресторанного бизнеса в России</w:t>
      </w:r>
      <w:r w:rsidR="007E018C">
        <w:rPr>
          <w:rFonts w:ascii="Times New Roman" w:hAnsi="Times New Roman" w:cs="Times New Roman"/>
          <w:sz w:val="28"/>
          <w:szCs w:val="28"/>
        </w:rPr>
        <w:t>;</w:t>
      </w:r>
    </w:p>
    <w:p w:rsidR="007E018C" w:rsidRDefault="002B5E62" w:rsidP="002B5E62">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7E018C" w:rsidRPr="007E018C">
        <w:rPr>
          <w:rFonts w:ascii="Times New Roman" w:hAnsi="Times New Roman" w:cs="Times New Roman"/>
          <w:sz w:val="28"/>
          <w:szCs w:val="28"/>
        </w:rPr>
        <w:t>овысить узнаваемость бренда посредством PR-кампании на территории ЮФО, сформировать понимание преимущества по сравнению с другими ресторанами.</w:t>
      </w:r>
    </w:p>
    <w:p w:rsidR="007E018C" w:rsidRDefault="007E018C" w:rsidP="007E018C">
      <w:pPr>
        <w:pStyle w:val="ac"/>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На этапе поддержания бренда (через полгода-год):</w:t>
      </w:r>
    </w:p>
    <w:p w:rsidR="007E018C" w:rsidRDefault="002B5E62" w:rsidP="002B5E62">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7E018C" w:rsidRPr="007E018C">
        <w:rPr>
          <w:rFonts w:ascii="Times New Roman" w:hAnsi="Times New Roman" w:cs="Times New Roman"/>
          <w:sz w:val="28"/>
          <w:szCs w:val="28"/>
        </w:rPr>
        <w:t>ойти в топ-5 лучших ресторанов города Краснодар, увеличить рентабельность на 10-15% к концу 2-го года</w:t>
      </w:r>
      <w:r w:rsidR="007E018C">
        <w:rPr>
          <w:rFonts w:ascii="Times New Roman" w:hAnsi="Times New Roman" w:cs="Times New Roman"/>
          <w:sz w:val="28"/>
          <w:szCs w:val="28"/>
        </w:rPr>
        <w:t>;</w:t>
      </w:r>
    </w:p>
    <w:p w:rsidR="007E018C" w:rsidRDefault="002B5E62" w:rsidP="002B5E62">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7E018C" w:rsidRPr="007E018C">
        <w:rPr>
          <w:rFonts w:ascii="Times New Roman" w:hAnsi="Times New Roman" w:cs="Times New Roman"/>
          <w:sz w:val="28"/>
          <w:szCs w:val="28"/>
        </w:rPr>
        <w:t>ривлечь потребителей с других крупных городов России, удержать активных действующих клиентов, построит</w:t>
      </w:r>
      <w:r w:rsidR="007E018C">
        <w:rPr>
          <w:rFonts w:ascii="Times New Roman" w:hAnsi="Times New Roman" w:cs="Times New Roman"/>
          <w:sz w:val="28"/>
          <w:szCs w:val="28"/>
        </w:rPr>
        <w:t>ь сотрудничество с IT-сервисами;</w:t>
      </w:r>
    </w:p>
    <w:p w:rsidR="007E018C" w:rsidRDefault="002B5E62" w:rsidP="002B5E62">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ф</w:t>
      </w:r>
      <w:r w:rsidR="007E018C" w:rsidRPr="007E018C">
        <w:rPr>
          <w:rFonts w:ascii="Times New Roman" w:hAnsi="Times New Roman" w:cs="Times New Roman"/>
          <w:sz w:val="28"/>
          <w:szCs w:val="28"/>
        </w:rPr>
        <w:t>ормирование образа эталона качества ресторанного бизнеса, оптимизировать интернет-рекламу, к концу 2-го года увеличить количество запросов в строке поиска браузера до 1 млн раз, сделать ресторан лицом города</w:t>
      </w:r>
      <w:r w:rsidR="007E018C">
        <w:rPr>
          <w:rFonts w:ascii="Times New Roman" w:hAnsi="Times New Roman" w:cs="Times New Roman"/>
          <w:sz w:val="28"/>
          <w:szCs w:val="28"/>
        </w:rPr>
        <w:t>.</w:t>
      </w:r>
    </w:p>
    <w:p w:rsidR="007E018C" w:rsidRDefault="007E018C" w:rsidP="007E018C">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Шаг 3. Ресторан позиционирует себя на рынке, как авторское заведение для молодежи России</w:t>
      </w:r>
      <w:r w:rsidR="002A3CB3">
        <w:rPr>
          <w:rFonts w:ascii="Times New Roman" w:hAnsi="Times New Roman" w:cs="Times New Roman"/>
          <w:sz w:val="28"/>
          <w:szCs w:val="28"/>
        </w:rPr>
        <w:t xml:space="preserve"> формата </w:t>
      </w:r>
      <w:r w:rsidR="002A3CB3">
        <w:rPr>
          <w:rFonts w:ascii="Times New Roman" w:hAnsi="Times New Roman" w:cs="Times New Roman"/>
          <w:sz w:val="28"/>
          <w:szCs w:val="28"/>
          <w:lang w:val="en-US"/>
        </w:rPr>
        <w:t>casual</w:t>
      </w:r>
      <w:r w:rsidR="002A3CB3" w:rsidRPr="002A3CB3">
        <w:rPr>
          <w:rFonts w:ascii="Times New Roman" w:hAnsi="Times New Roman" w:cs="Times New Roman"/>
          <w:sz w:val="28"/>
          <w:szCs w:val="28"/>
        </w:rPr>
        <w:t xml:space="preserve"> </w:t>
      </w:r>
      <w:r w:rsidR="002A3CB3">
        <w:rPr>
          <w:rFonts w:ascii="Times New Roman" w:hAnsi="Times New Roman" w:cs="Times New Roman"/>
          <w:sz w:val="28"/>
          <w:szCs w:val="28"/>
          <w:lang w:val="en-US"/>
        </w:rPr>
        <w:t>dining</w:t>
      </w:r>
      <w:r w:rsidR="002A3CB3" w:rsidRPr="002A3CB3">
        <w:rPr>
          <w:rFonts w:ascii="Times New Roman" w:hAnsi="Times New Roman" w:cs="Times New Roman"/>
          <w:sz w:val="28"/>
          <w:szCs w:val="28"/>
        </w:rPr>
        <w:t xml:space="preserve"> </w:t>
      </w:r>
      <w:r w:rsidR="002A3CB3">
        <w:rPr>
          <w:rFonts w:ascii="Times New Roman" w:hAnsi="Times New Roman" w:cs="Times New Roman"/>
          <w:sz w:val="28"/>
          <w:szCs w:val="28"/>
        </w:rPr>
        <w:t xml:space="preserve">и </w:t>
      </w:r>
      <w:r w:rsidR="002A3CB3">
        <w:rPr>
          <w:rFonts w:ascii="Times New Roman" w:hAnsi="Times New Roman" w:cs="Times New Roman"/>
          <w:sz w:val="28"/>
          <w:szCs w:val="28"/>
          <w:lang w:val="en-US"/>
        </w:rPr>
        <w:t>fine</w:t>
      </w:r>
      <w:r w:rsidR="002A3CB3" w:rsidRPr="002A3CB3">
        <w:rPr>
          <w:rFonts w:ascii="Times New Roman" w:hAnsi="Times New Roman" w:cs="Times New Roman"/>
          <w:sz w:val="28"/>
          <w:szCs w:val="28"/>
        </w:rPr>
        <w:t xml:space="preserve"> </w:t>
      </w:r>
      <w:r w:rsidR="002A3CB3">
        <w:rPr>
          <w:rFonts w:ascii="Times New Roman" w:hAnsi="Times New Roman" w:cs="Times New Roman"/>
          <w:sz w:val="28"/>
          <w:szCs w:val="28"/>
          <w:lang w:val="en-US"/>
        </w:rPr>
        <w:t>dining</w:t>
      </w:r>
      <w:r>
        <w:rPr>
          <w:rFonts w:ascii="Times New Roman" w:hAnsi="Times New Roman" w:cs="Times New Roman"/>
          <w:sz w:val="28"/>
          <w:szCs w:val="28"/>
        </w:rPr>
        <w:t xml:space="preserve">. Здесь присутвует многонациональная кухня, цифровое меню, </w:t>
      </w:r>
      <w:r w:rsidR="002A3CB3">
        <w:rPr>
          <w:rFonts w:ascii="Times New Roman" w:hAnsi="Times New Roman" w:cs="Times New Roman"/>
          <w:sz w:val="28"/>
          <w:szCs w:val="28"/>
        </w:rPr>
        <w:t>тематическая музыка, зал виртуальной реальности. Персонал моложе 30 лет с шеф-поваром мужчиной, который может по программе кейтеринга сопровождать мероприятия на выезде.</w:t>
      </w:r>
    </w:p>
    <w:p w:rsidR="002A3CB3" w:rsidRDefault="002A3CB3" w:rsidP="007E018C">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Шаг 4. </w:t>
      </w:r>
      <w:r w:rsidRPr="002A3CB3">
        <w:rPr>
          <w:rFonts w:ascii="Times New Roman" w:hAnsi="Times New Roman" w:cs="Times New Roman"/>
          <w:sz w:val="28"/>
          <w:szCs w:val="28"/>
        </w:rPr>
        <w:t>Прежде всего это связано с концепцией ресторана, где 3 кухни будут формата casual dining, а четвёртый будет fine dining (с элементом цифровых технологий). Конкурентов в данном сегменте с подобной концепцией нет. Здесь выступают ЦА молодёжь до 35 лет, желающая получить новые эмоции от ресторана и уровня сервиса, где будет присутствовать система виртуальной реальности и качественно-новое меню, отличающееся от лидеров рынка.</w:t>
      </w:r>
    </w:p>
    <w:p w:rsidR="002A3CB3" w:rsidRPr="0016644A" w:rsidRDefault="002A3CB3" w:rsidP="007E018C">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Шаг 5. </w:t>
      </w:r>
      <w:r w:rsidR="0016644A">
        <w:rPr>
          <w:rFonts w:ascii="Times New Roman" w:hAnsi="Times New Roman" w:cs="Times New Roman"/>
          <w:sz w:val="28"/>
          <w:szCs w:val="28"/>
        </w:rPr>
        <w:t>При выборе инструментов маркетинговых коммуникаций обратимся к модели 3х уровневой иерархии коммуникаций для внедрения ИМК в ресторан «4»</w:t>
      </w:r>
      <w:r w:rsidR="00D9462C">
        <w:rPr>
          <w:rFonts w:ascii="Times New Roman" w:hAnsi="Times New Roman" w:cs="Times New Roman"/>
          <w:sz w:val="28"/>
          <w:szCs w:val="28"/>
        </w:rPr>
        <w:t xml:space="preserve"> (таблица 3.1)</w:t>
      </w:r>
      <w:r w:rsidR="0016644A">
        <w:rPr>
          <w:rFonts w:ascii="Times New Roman" w:hAnsi="Times New Roman" w:cs="Times New Roman"/>
          <w:sz w:val="28"/>
          <w:szCs w:val="28"/>
        </w:rPr>
        <w:t>.</w:t>
      </w:r>
    </w:p>
    <w:p w:rsidR="0016644A" w:rsidRDefault="0016644A" w:rsidP="008F69C7">
      <w:pPr>
        <w:pStyle w:val="ac"/>
        <w:spacing w:line="360" w:lineRule="auto"/>
        <w:jc w:val="both"/>
        <w:rPr>
          <w:rFonts w:ascii="Times New Roman" w:hAnsi="Times New Roman" w:cs="Times New Roman"/>
          <w:sz w:val="28"/>
          <w:szCs w:val="28"/>
        </w:rPr>
      </w:pPr>
      <w:r w:rsidRPr="00EB0DFA">
        <w:rPr>
          <w:rFonts w:ascii="Times New Roman" w:hAnsi="Times New Roman" w:cs="Times New Roman"/>
          <w:sz w:val="28"/>
          <w:szCs w:val="28"/>
        </w:rPr>
        <w:lastRenderedPageBreak/>
        <w:t>Таблица</w:t>
      </w:r>
      <w:r>
        <w:rPr>
          <w:rFonts w:ascii="Times New Roman" w:hAnsi="Times New Roman" w:cs="Times New Roman"/>
          <w:sz w:val="28"/>
          <w:szCs w:val="28"/>
        </w:rPr>
        <w:t xml:space="preserve"> </w:t>
      </w:r>
      <w:r w:rsidR="00EB0DFA">
        <w:rPr>
          <w:rFonts w:ascii="Times New Roman" w:hAnsi="Times New Roman" w:cs="Times New Roman"/>
          <w:sz w:val="28"/>
          <w:szCs w:val="28"/>
        </w:rPr>
        <w:t xml:space="preserve">3.1 </w:t>
      </w:r>
      <w:r>
        <w:rPr>
          <w:rFonts w:ascii="Times New Roman" w:hAnsi="Times New Roman" w:cs="Times New Roman"/>
          <w:sz w:val="28"/>
          <w:szCs w:val="28"/>
        </w:rPr>
        <w:t>– 3х уровневая иерархия коммуникаций</w:t>
      </w:r>
    </w:p>
    <w:tbl>
      <w:tblPr>
        <w:tblStyle w:val="a6"/>
        <w:tblW w:w="0" w:type="auto"/>
        <w:tblInd w:w="108" w:type="dxa"/>
        <w:tblLook w:val="04A0" w:firstRow="1" w:lastRow="0" w:firstColumn="1" w:lastColumn="0" w:noHBand="0" w:noVBand="1"/>
      </w:tblPr>
      <w:tblGrid>
        <w:gridCol w:w="2552"/>
        <w:gridCol w:w="3685"/>
        <w:gridCol w:w="3119"/>
      </w:tblGrid>
      <w:tr w:rsidR="0016644A" w:rsidTr="00D9462C">
        <w:tc>
          <w:tcPr>
            <w:tcW w:w="2552" w:type="dxa"/>
          </w:tcPr>
          <w:p w:rsidR="0016644A" w:rsidRDefault="0016644A" w:rsidP="0016644A">
            <w:pPr>
              <w:pStyle w:val="ac"/>
              <w:spacing w:line="360" w:lineRule="auto"/>
              <w:jc w:val="center"/>
              <w:rPr>
                <w:rFonts w:ascii="Times New Roman" w:hAnsi="Times New Roman" w:cs="Times New Roman"/>
                <w:sz w:val="28"/>
                <w:szCs w:val="28"/>
              </w:rPr>
            </w:pPr>
            <w:r>
              <w:rPr>
                <w:rFonts w:ascii="Times New Roman" w:hAnsi="Times New Roman" w:cs="Times New Roman"/>
                <w:sz w:val="28"/>
                <w:szCs w:val="28"/>
              </w:rPr>
              <w:t>Бренд</w:t>
            </w:r>
          </w:p>
        </w:tc>
        <w:tc>
          <w:tcPr>
            <w:tcW w:w="3685" w:type="dxa"/>
          </w:tcPr>
          <w:p w:rsidR="0016644A" w:rsidRPr="0016644A" w:rsidRDefault="0016644A" w:rsidP="0016644A">
            <w:pPr>
              <w:pStyle w:val="ac"/>
              <w:spacing w:line="360" w:lineRule="auto"/>
              <w:jc w:val="center"/>
              <w:rPr>
                <w:rFonts w:ascii="Times New Roman" w:hAnsi="Times New Roman" w:cs="Times New Roman"/>
                <w:sz w:val="28"/>
                <w:szCs w:val="28"/>
              </w:rPr>
            </w:pPr>
            <w:r>
              <w:rPr>
                <w:rFonts w:ascii="Times New Roman" w:hAnsi="Times New Roman" w:cs="Times New Roman"/>
                <w:sz w:val="28"/>
                <w:szCs w:val="28"/>
              </w:rPr>
              <w:t>Услуга</w:t>
            </w:r>
            <w:r w:rsidRPr="00EB0DFA">
              <w:rPr>
                <w:rFonts w:ascii="Times New Roman" w:hAnsi="Times New Roman" w:cs="Times New Roman"/>
                <w:sz w:val="28"/>
                <w:szCs w:val="28"/>
              </w:rPr>
              <w:t>/</w:t>
            </w:r>
            <w:r>
              <w:rPr>
                <w:rFonts w:ascii="Times New Roman" w:hAnsi="Times New Roman" w:cs="Times New Roman"/>
                <w:sz w:val="28"/>
                <w:szCs w:val="28"/>
              </w:rPr>
              <w:t>продукт</w:t>
            </w:r>
          </w:p>
        </w:tc>
        <w:tc>
          <w:tcPr>
            <w:tcW w:w="3119" w:type="dxa"/>
          </w:tcPr>
          <w:p w:rsidR="0016644A" w:rsidRDefault="0016644A" w:rsidP="0016644A">
            <w:pPr>
              <w:pStyle w:val="ac"/>
              <w:spacing w:line="360" w:lineRule="auto"/>
              <w:jc w:val="center"/>
              <w:rPr>
                <w:rFonts w:ascii="Times New Roman" w:hAnsi="Times New Roman" w:cs="Times New Roman"/>
                <w:sz w:val="28"/>
                <w:szCs w:val="28"/>
              </w:rPr>
            </w:pPr>
            <w:r>
              <w:rPr>
                <w:rFonts w:ascii="Times New Roman" w:hAnsi="Times New Roman" w:cs="Times New Roman"/>
                <w:sz w:val="28"/>
                <w:szCs w:val="28"/>
              </w:rPr>
              <w:t>Промо</w:t>
            </w:r>
          </w:p>
        </w:tc>
      </w:tr>
      <w:tr w:rsidR="0016644A" w:rsidTr="00D9462C">
        <w:tc>
          <w:tcPr>
            <w:tcW w:w="9356" w:type="dxa"/>
            <w:gridSpan w:val="3"/>
          </w:tcPr>
          <w:p w:rsidR="0016644A" w:rsidRDefault="0016644A" w:rsidP="0016644A">
            <w:pPr>
              <w:pStyle w:val="ac"/>
              <w:spacing w:line="360" w:lineRule="auto"/>
              <w:jc w:val="center"/>
              <w:rPr>
                <w:rFonts w:ascii="Times New Roman" w:hAnsi="Times New Roman" w:cs="Times New Roman"/>
                <w:sz w:val="28"/>
                <w:szCs w:val="28"/>
              </w:rPr>
            </w:pPr>
            <w:r>
              <w:rPr>
                <w:rFonts w:ascii="Times New Roman" w:hAnsi="Times New Roman" w:cs="Times New Roman"/>
                <w:sz w:val="28"/>
                <w:szCs w:val="28"/>
              </w:rPr>
              <w:t>Посыл</w:t>
            </w:r>
          </w:p>
        </w:tc>
      </w:tr>
      <w:tr w:rsidR="0016644A" w:rsidTr="00D9462C">
        <w:tc>
          <w:tcPr>
            <w:tcW w:w="2552" w:type="dxa"/>
          </w:tcPr>
          <w:p w:rsidR="0016644A" w:rsidRDefault="0016644A" w:rsidP="00C95A89">
            <w:pPr>
              <w:pStyle w:val="ac"/>
              <w:spacing w:line="360" w:lineRule="auto"/>
              <w:jc w:val="both"/>
              <w:rPr>
                <w:rFonts w:ascii="Times New Roman" w:hAnsi="Times New Roman" w:cs="Times New Roman"/>
                <w:sz w:val="28"/>
                <w:szCs w:val="28"/>
              </w:rPr>
            </w:pPr>
            <w:r w:rsidRPr="0016644A">
              <w:rPr>
                <w:rFonts w:ascii="Times New Roman" w:hAnsi="Times New Roman" w:cs="Times New Roman"/>
                <w:sz w:val="28"/>
                <w:szCs w:val="28"/>
              </w:rPr>
              <w:t>Four rooms for you, виртуальность ближе чем ты думаешь</w:t>
            </w:r>
          </w:p>
        </w:tc>
        <w:tc>
          <w:tcPr>
            <w:tcW w:w="3685" w:type="dxa"/>
          </w:tcPr>
          <w:p w:rsidR="0016644A" w:rsidRDefault="0016644A" w:rsidP="00C95A89">
            <w:pPr>
              <w:pStyle w:val="ac"/>
              <w:spacing w:line="360" w:lineRule="auto"/>
              <w:jc w:val="center"/>
              <w:rPr>
                <w:rFonts w:ascii="Times New Roman" w:hAnsi="Times New Roman" w:cs="Times New Roman"/>
                <w:sz w:val="28"/>
                <w:szCs w:val="28"/>
              </w:rPr>
            </w:pPr>
            <w:r w:rsidRPr="0016644A">
              <w:rPr>
                <w:rFonts w:ascii="Times New Roman" w:hAnsi="Times New Roman" w:cs="Times New Roman"/>
                <w:sz w:val="28"/>
                <w:szCs w:val="28"/>
              </w:rPr>
              <w:t>Первый в России инновационный ресторан, виртуальная реальность, высококачественный сервис</w:t>
            </w:r>
          </w:p>
        </w:tc>
        <w:tc>
          <w:tcPr>
            <w:tcW w:w="3119" w:type="dxa"/>
          </w:tcPr>
          <w:p w:rsidR="0016644A" w:rsidRDefault="0016644A" w:rsidP="00C95A89">
            <w:pPr>
              <w:pStyle w:val="ac"/>
              <w:spacing w:line="360" w:lineRule="auto"/>
              <w:jc w:val="both"/>
              <w:rPr>
                <w:rFonts w:ascii="Times New Roman" w:hAnsi="Times New Roman" w:cs="Times New Roman"/>
                <w:sz w:val="28"/>
                <w:szCs w:val="28"/>
              </w:rPr>
            </w:pPr>
            <w:r w:rsidRPr="0016644A">
              <w:rPr>
                <w:rFonts w:ascii="Times New Roman" w:hAnsi="Times New Roman" w:cs="Times New Roman"/>
                <w:sz w:val="28"/>
                <w:szCs w:val="28"/>
              </w:rPr>
              <w:t>Стимулирование на первичную покупку</w:t>
            </w:r>
          </w:p>
        </w:tc>
      </w:tr>
      <w:tr w:rsidR="0016644A" w:rsidTr="00D9462C">
        <w:tc>
          <w:tcPr>
            <w:tcW w:w="9356" w:type="dxa"/>
            <w:gridSpan w:val="3"/>
          </w:tcPr>
          <w:p w:rsidR="0016644A" w:rsidRDefault="0016644A" w:rsidP="0016644A">
            <w:pPr>
              <w:pStyle w:val="ac"/>
              <w:spacing w:line="360" w:lineRule="auto"/>
              <w:jc w:val="center"/>
              <w:rPr>
                <w:rFonts w:ascii="Times New Roman" w:hAnsi="Times New Roman" w:cs="Times New Roman"/>
                <w:sz w:val="28"/>
                <w:szCs w:val="28"/>
              </w:rPr>
            </w:pPr>
            <w:r>
              <w:rPr>
                <w:rFonts w:ascii="Times New Roman" w:hAnsi="Times New Roman" w:cs="Times New Roman"/>
                <w:sz w:val="28"/>
                <w:szCs w:val="28"/>
              </w:rPr>
              <w:t>Коммуникации</w:t>
            </w:r>
          </w:p>
        </w:tc>
      </w:tr>
      <w:tr w:rsidR="0016644A" w:rsidTr="00D9462C">
        <w:tc>
          <w:tcPr>
            <w:tcW w:w="2552" w:type="dxa"/>
          </w:tcPr>
          <w:p w:rsidR="0016644A" w:rsidRDefault="0016644A" w:rsidP="00C95A89">
            <w:pPr>
              <w:pStyle w:val="ac"/>
              <w:spacing w:line="360" w:lineRule="auto"/>
              <w:jc w:val="both"/>
              <w:rPr>
                <w:rFonts w:ascii="Times New Roman" w:hAnsi="Times New Roman" w:cs="Times New Roman"/>
                <w:sz w:val="28"/>
                <w:szCs w:val="28"/>
              </w:rPr>
            </w:pPr>
            <w:r w:rsidRPr="0016644A">
              <w:rPr>
                <w:rFonts w:ascii="Times New Roman" w:hAnsi="Times New Roman" w:cs="Times New Roman"/>
                <w:sz w:val="28"/>
                <w:szCs w:val="28"/>
              </w:rPr>
              <w:t>Вывеска, сайт, наружная реклама</w:t>
            </w:r>
          </w:p>
        </w:tc>
        <w:tc>
          <w:tcPr>
            <w:tcW w:w="3685" w:type="dxa"/>
          </w:tcPr>
          <w:p w:rsidR="0016644A" w:rsidRDefault="0016644A" w:rsidP="00C95A89">
            <w:pPr>
              <w:pStyle w:val="ac"/>
              <w:spacing w:line="360" w:lineRule="auto"/>
              <w:jc w:val="both"/>
              <w:rPr>
                <w:rFonts w:ascii="Times New Roman" w:hAnsi="Times New Roman" w:cs="Times New Roman"/>
                <w:sz w:val="28"/>
                <w:szCs w:val="28"/>
              </w:rPr>
            </w:pPr>
            <w:r w:rsidRPr="0016644A">
              <w:rPr>
                <w:rFonts w:ascii="Times New Roman" w:hAnsi="Times New Roman" w:cs="Times New Roman"/>
                <w:sz w:val="28"/>
                <w:szCs w:val="28"/>
              </w:rPr>
              <w:t>Участие в международных конкурсах, доставка и оригинальная упаковка блюд на вынос, онлайн заказ, работа с блогерами</w:t>
            </w:r>
          </w:p>
        </w:tc>
        <w:tc>
          <w:tcPr>
            <w:tcW w:w="3119" w:type="dxa"/>
          </w:tcPr>
          <w:p w:rsidR="0016644A" w:rsidRDefault="0016644A" w:rsidP="00C95A89">
            <w:pPr>
              <w:pStyle w:val="ac"/>
              <w:spacing w:line="360" w:lineRule="auto"/>
              <w:jc w:val="both"/>
              <w:rPr>
                <w:rFonts w:ascii="Times New Roman" w:hAnsi="Times New Roman" w:cs="Times New Roman"/>
                <w:sz w:val="28"/>
                <w:szCs w:val="28"/>
              </w:rPr>
            </w:pPr>
            <w:r w:rsidRPr="0016644A">
              <w:rPr>
                <w:rFonts w:ascii="Times New Roman" w:hAnsi="Times New Roman" w:cs="Times New Roman"/>
                <w:sz w:val="28"/>
                <w:szCs w:val="28"/>
              </w:rPr>
              <w:t>Пригласительная открытка или сертификат со специфичным запахом на бесплатное сезонное блюдо, организация конкурсов на официальном Инстаграм аккаунте,</w:t>
            </w:r>
          </w:p>
        </w:tc>
      </w:tr>
    </w:tbl>
    <w:p w:rsidR="00D9462C" w:rsidRDefault="00D9462C" w:rsidP="007E018C">
      <w:pPr>
        <w:pStyle w:val="ac"/>
        <w:spacing w:line="360" w:lineRule="auto"/>
        <w:ind w:firstLine="709"/>
        <w:jc w:val="both"/>
        <w:rPr>
          <w:rFonts w:ascii="Times New Roman" w:hAnsi="Times New Roman" w:cs="Times New Roman"/>
          <w:sz w:val="28"/>
          <w:szCs w:val="28"/>
        </w:rPr>
      </w:pPr>
    </w:p>
    <w:p w:rsidR="0016644A" w:rsidRDefault="0016644A" w:rsidP="007E018C">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основе этой модели мы определим коммуникационные инструменты рекламы </w:t>
      </w:r>
      <w:r>
        <w:rPr>
          <w:rFonts w:ascii="Times New Roman" w:hAnsi="Times New Roman" w:cs="Times New Roman"/>
          <w:sz w:val="28"/>
          <w:szCs w:val="28"/>
          <w:lang w:val="en-US"/>
        </w:rPr>
        <w:t>ATL</w:t>
      </w:r>
      <w:r w:rsidRPr="0016644A">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BTL</w:t>
      </w:r>
      <w:r w:rsidR="00D9462C">
        <w:rPr>
          <w:rFonts w:ascii="Times New Roman" w:hAnsi="Times New Roman" w:cs="Times New Roman"/>
          <w:sz w:val="28"/>
          <w:szCs w:val="28"/>
        </w:rPr>
        <w:t xml:space="preserve"> в таблице 3.2:</w:t>
      </w:r>
    </w:p>
    <w:p w:rsidR="00D9462C" w:rsidRDefault="00D9462C" w:rsidP="007E018C">
      <w:pPr>
        <w:pStyle w:val="ac"/>
        <w:spacing w:line="360" w:lineRule="auto"/>
        <w:ind w:firstLine="709"/>
        <w:jc w:val="both"/>
        <w:rPr>
          <w:rFonts w:ascii="Times New Roman" w:hAnsi="Times New Roman" w:cs="Times New Roman"/>
          <w:sz w:val="28"/>
          <w:szCs w:val="28"/>
        </w:rPr>
      </w:pPr>
    </w:p>
    <w:p w:rsidR="00D9462C" w:rsidRDefault="00063665" w:rsidP="008F69C7">
      <w:pPr>
        <w:pStyle w:val="ac"/>
        <w:spacing w:line="360" w:lineRule="auto"/>
        <w:jc w:val="both"/>
        <w:rPr>
          <w:rFonts w:ascii="Times New Roman" w:hAnsi="Times New Roman" w:cs="Times New Roman"/>
          <w:sz w:val="28"/>
          <w:szCs w:val="28"/>
        </w:rPr>
      </w:pPr>
      <w:r w:rsidRPr="00EB0DFA">
        <w:rPr>
          <w:rFonts w:ascii="Times New Roman" w:hAnsi="Times New Roman" w:cs="Times New Roman"/>
          <w:sz w:val="28"/>
          <w:szCs w:val="28"/>
        </w:rPr>
        <w:t>Таблица</w:t>
      </w:r>
      <w:r w:rsidR="00EB0DFA" w:rsidRPr="00EB0DFA">
        <w:rPr>
          <w:rFonts w:ascii="Times New Roman" w:hAnsi="Times New Roman" w:cs="Times New Roman"/>
          <w:sz w:val="28"/>
          <w:szCs w:val="28"/>
        </w:rPr>
        <w:t xml:space="preserve"> 3.</w:t>
      </w:r>
      <w:r w:rsidR="00EB0DFA">
        <w:rPr>
          <w:rFonts w:ascii="Times New Roman" w:hAnsi="Times New Roman" w:cs="Times New Roman"/>
          <w:sz w:val="28"/>
          <w:szCs w:val="28"/>
        </w:rPr>
        <w:t>2</w:t>
      </w:r>
      <w:r>
        <w:rPr>
          <w:rFonts w:ascii="Times New Roman" w:hAnsi="Times New Roman" w:cs="Times New Roman"/>
          <w:sz w:val="28"/>
          <w:szCs w:val="28"/>
        </w:rPr>
        <w:t xml:space="preserve"> – Основные инструменты рекламы</w:t>
      </w:r>
    </w:p>
    <w:tbl>
      <w:tblPr>
        <w:tblStyle w:val="a6"/>
        <w:tblW w:w="0" w:type="auto"/>
        <w:tblInd w:w="108" w:type="dxa"/>
        <w:tblLook w:val="04A0" w:firstRow="1" w:lastRow="0" w:firstColumn="1" w:lastColumn="0" w:noHBand="0" w:noVBand="1"/>
      </w:tblPr>
      <w:tblGrid>
        <w:gridCol w:w="3082"/>
        <w:gridCol w:w="3190"/>
        <w:gridCol w:w="3190"/>
      </w:tblGrid>
      <w:tr w:rsidR="00063665" w:rsidTr="00DC6720">
        <w:tc>
          <w:tcPr>
            <w:tcW w:w="3082" w:type="dxa"/>
          </w:tcPr>
          <w:p w:rsidR="00063665" w:rsidRDefault="00063665" w:rsidP="00C95A89">
            <w:pPr>
              <w:pStyle w:val="ac"/>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063665">
              <w:rPr>
                <w:rFonts w:ascii="Times New Roman" w:hAnsi="Times New Roman" w:cs="Times New Roman"/>
                <w:sz w:val="28"/>
                <w:szCs w:val="28"/>
              </w:rPr>
              <w:t>ATL</w:t>
            </w:r>
          </w:p>
        </w:tc>
        <w:tc>
          <w:tcPr>
            <w:tcW w:w="3190" w:type="dxa"/>
          </w:tcPr>
          <w:p w:rsidR="00063665" w:rsidRDefault="00063665" w:rsidP="00C95A89">
            <w:pPr>
              <w:pStyle w:val="ac"/>
              <w:spacing w:line="360" w:lineRule="auto"/>
              <w:jc w:val="center"/>
              <w:rPr>
                <w:rFonts w:ascii="Times New Roman" w:hAnsi="Times New Roman" w:cs="Times New Roman"/>
                <w:sz w:val="28"/>
                <w:szCs w:val="28"/>
              </w:rPr>
            </w:pPr>
            <w:r w:rsidRPr="00063665">
              <w:rPr>
                <w:rFonts w:ascii="Times New Roman" w:hAnsi="Times New Roman" w:cs="Times New Roman"/>
                <w:sz w:val="28"/>
                <w:szCs w:val="28"/>
              </w:rPr>
              <w:t>BTL</w:t>
            </w:r>
          </w:p>
        </w:tc>
        <w:tc>
          <w:tcPr>
            <w:tcW w:w="3190" w:type="dxa"/>
          </w:tcPr>
          <w:p w:rsidR="00063665" w:rsidRDefault="00063665" w:rsidP="00C95A89">
            <w:pPr>
              <w:pStyle w:val="ac"/>
              <w:spacing w:line="360" w:lineRule="auto"/>
              <w:jc w:val="center"/>
              <w:rPr>
                <w:rFonts w:ascii="Times New Roman" w:hAnsi="Times New Roman" w:cs="Times New Roman"/>
                <w:sz w:val="28"/>
                <w:szCs w:val="28"/>
              </w:rPr>
            </w:pPr>
            <w:r w:rsidRPr="00063665">
              <w:rPr>
                <w:rFonts w:ascii="Times New Roman" w:hAnsi="Times New Roman" w:cs="Times New Roman"/>
                <w:sz w:val="28"/>
                <w:szCs w:val="28"/>
              </w:rPr>
              <w:t>Нестандартные инструменты</w:t>
            </w:r>
          </w:p>
        </w:tc>
      </w:tr>
      <w:tr w:rsidR="00063665" w:rsidRPr="00063665" w:rsidTr="00DC6720">
        <w:trPr>
          <w:trHeight w:val="584"/>
        </w:trPr>
        <w:tc>
          <w:tcPr>
            <w:tcW w:w="3082" w:type="dxa"/>
            <w:hideMark/>
          </w:tcPr>
          <w:p w:rsidR="00063665" w:rsidRPr="00063665" w:rsidRDefault="00063665" w:rsidP="00685CD4">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 xml:space="preserve">Реклама в </w:t>
            </w:r>
            <w:r w:rsidRPr="00063665">
              <w:rPr>
                <w:rFonts w:ascii="Times New Roman" w:eastAsia="Times New Roman" w:hAnsi="Times New Roman" w:cs="Times New Roman"/>
                <w:color w:val="000000" w:themeColor="dark1"/>
                <w:kern w:val="24"/>
                <w:sz w:val="28"/>
                <w:szCs w:val="28"/>
                <w:lang w:val="en-GB" w:eastAsia="ru-RU"/>
              </w:rPr>
              <w:t>Yandex</w:t>
            </w:r>
            <w:r w:rsidRPr="00EB0DFA">
              <w:rPr>
                <w:rFonts w:ascii="Times New Roman" w:eastAsia="Times New Roman" w:hAnsi="Times New Roman" w:cs="Times New Roman"/>
                <w:color w:val="000000" w:themeColor="dark1"/>
                <w:kern w:val="24"/>
                <w:sz w:val="28"/>
                <w:szCs w:val="28"/>
                <w:lang w:eastAsia="ru-RU"/>
              </w:rPr>
              <w:t xml:space="preserve"> (</w:t>
            </w:r>
            <w:r w:rsidRPr="00063665">
              <w:rPr>
                <w:rFonts w:ascii="Times New Roman" w:eastAsia="Times New Roman" w:hAnsi="Times New Roman" w:cs="Times New Roman"/>
                <w:color w:val="000000" w:themeColor="dark1"/>
                <w:kern w:val="24"/>
                <w:sz w:val="28"/>
                <w:szCs w:val="28"/>
                <w:lang w:eastAsia="ru-RU"/>
              </w:rPr>
              <w:t>контекстная)</w:t>
            </w:r>
          </w:p>
        </w:tc>
        <w:tc>
          <w:tcPr>
            <w:tcW w:w="3190" w:type="dxa"/>
            <w:hideMark/>
          </w:tcPr>
          <w:p w:rsidR="00063665" w:rsidRPr="00063665" w:rsidRDefault="00063665" w:rsidP="0006366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bCs/>
                <w:kern w:val="24"/>
                <w:sz w:val="28"/>
                <w:szCs w:val="28"/>
                <w:lang w:eastAsia="ru-RU"/>
              </w:rPr>
              <w:t>Тайный покупатель</w:t>
            </w:r>
          </w:p>
        </w:tc>
        <w:tc>
          <w:tcPr>
            <w:tcW w:w="3190" w:type="dxa"/>
            <w:hideMark/>
          </w:tcPr>
          <w:p w:rsidR="00063665" w:rsidRPr="00063665" w:rsidRDefault="00063665" w:rsidP="0006366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bCs/>
                <w:kern w:val="24"/>
                <w:sz w:val="28"/>
                <w:szCs w:val="28"/>
                <w:lang w:eastAsia="ru-RU"/>
              </w:rPr>
              <w:t xml:space="preserve">Сбор информации о госте через Блютус датчики, вайфай точки и </w:t>
            </w:r>
            <w:r w:rsidRPr="00063665">
              <w:rPr>
                <w:rFonts w:ascii="Times New Roman" w:eastAsia="Times New Roman" w:hAnsi="Times New Roman" w:cs="Times New Roman"/>
                <w:bCs/>
                <w:kern w:val="24"/>
                <w:sz w:val="28"/>
                <w:szCs w:val="28"/>
                <w:lang w:val="en-GB" w:eastAsia="ru-RU"/>
              </w:rPr>
              <w:t>qr</w:t>
            </w:r>
            <w:r w:rsidRPr="00063665">
              <w:rPr>
                <w:rFonts w:ascii="Times New Roman" w:eastAsia="Times New Roman" w:hAnsi="Times New Roman" w:cs="Times New Roman"/>
                <w:bCs/>
                <w:kern w:val="24"/>
                <w:sz w:val="28"/>
                <w:szCs w:val="28"/>
                <w:lang w:eastAsia="ru-RU"/>
              </w:rPr>
              <w:t>-коды</w:t>
            </w:r>
          </w:p>
        </w:tc>
      </w:tr>
      <w:tr w:rsidR="00063665" w:rsidRPr="00063665" w:rsidTr="008F69C7">
        <w:trPr>
          <w:trHeight w:val="924"/>
        </w:trPr>
        <w:tc>
          <w:tcPr>
            <w:tcW w:w="3082" w:type="dxa"/>
            <w:hideMark/>
          </w:tcPr>
          <w:p w:rsidR="00063665" w:rsidRPr="00063665" w:rsidRDefault="00063665" w:rsidP="00685CD4">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 xml:space="preserve">Реклама в </w:t>
            </w:r>
            <w:r w:rsidRPr="00063665">
              <w:rPr>
                <w:rFonts w:ascii="Times New Roman" w:eastAsia="Times New Roman" w:hAnsi="Times New Roman" w:cs="Times New Roman"/>
                <w:color w:val="000000" w:themeColor="dark1"/>
                <w:kern w:val="24"/>
                <w:sz w:val="28"/>
                <w:szCs w:val="28"/>
                <w:lang w:val="en-GB" w:eastAsia="ru-RU"/>
              </w:rPr>
              <w:t>VK (</w:t>
            </w:r>
            <w:r w:rsidRPr="00063665">
              <w:rPr>
                <w:rFonts w:ascii="Times New Roman" w:eastAsia="Times New Roman" w:hAnsi="Times New Roman" w:cs="Times New Roman"/>
                <w:color w:val="000000" w:themeColor="dark1"/>
                <w:kern w:val="24"/>
                <w:sz w:val="28"/>
                <w:szCs w:val="28"/>
                <w:lang w:eastAsia="ru-RU"/>
              </w:rPr>
              <w:t>таргетированная)</w:t>
            </w:r>
          </w:p>
        </w:tc>
        <w:tc>
          <w:tcPr>
            <w:tcW w:w="3190" w:type="dxa"/>
            <w:hideMark/>
          </w:tcPr>
          <w:p w:rsidR="00063665" w:rsidRPr="00063665" w:rsidRDefault="00063665" w:rsidP="0006366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 xml:space="preserve">Комплимент от заведения </w:t>
            </w:r>
          </w:p>
        </w:tc>
        <w:tc>
          <w:tcPr>
            <w:tcW w:w="3190" w:type="dxa"/>
            <w:hideMark/>
          </w:tcPr>
          <w:p w:rsidR="00063665" w:rsidRPr="00063665" w:rsidRDefault="00063665" w:rsidP="0006366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Галлограмма в центре города</w:t>
            </w:r>
          </w:p>
        </w:tc>
      </w:tr>
    </w:tbl>
    <w:p w:rsidR="00DC6720" w:rsidRDefault="00DC6720">
      <w:pPr>
        <w:rPr>
          <w:lang w:val="en-US"/>
        </w:rPr>
      </w:pPr>
    </w:p>
    <w:p w:rsidR="00DC6720" w:rsidRPr="00DC6720" w:rsidRDefault="00DC6720">
      <w:pPr>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3.2</w:t>
      </w:r>
    </w:p>
    <w:tbl>
      <w:tblPr>
        <w:tblStyle w:val="a6"/>
        <w:tblW w:w="0" w:type="auto"/>
        <w:tblInd w:w="108" w:type="dxa"/>
        <w:tblLook w:val="04A0" w:firstRow="1" w:lastRow="0" w:firstColumn="1" w:lastColumn="0" w:noHBand="0" w:noVBand="1"/>
      </w:tblPr>
      <w:tblGrid>
        <w:gridCol w:w="3082"/>
        <w:gridCol w:w="3190"/>
        <w:gridCol w:w="3190"/>
      </w:tblGrid>
      <w:tr w:rsidR="00DC6720" w:rsidRPr="00063665" w:rsidTr="00DC6720">
        <w:trPr>
          <w:trHeight w:val="584"/>
        </w:trPr>
        <w:tc>
          <w:tcPr>
            <w:tcW w:w="3082" w:type="dxa"/>
          </w:tcPr>
          <w:p w:rsidR="00DC6720" w:rsidRDefault="00DC6720" w:rsidP="00C00B35">
            <w:pPr>
              <w:pStyle w:val="ac"/>
              <w:spacing w:line="360" w:lineRule="auto"/>
              <w:jc w:val="center"/>
              <w:rPr>
                <w:rFonts w:ascii="Times New Roman" w:hAnsi="Times New Roman" w:cs="Times New Roman"/>
                <w:sz w:val="28"/>
                <w:szCs w:val="28"/>
              </w:rPr>
            </w:pPr>
            <w:r w:rsidRPr="00063665">
              <w:rPr>
                <w:rFonts w:ascii="Times New Roman" w:hAnsi="Times New Roman" w:cs="Times New Roman"/>
                <w:sz w:val="28"/>
                <w:szCs w:val="28"/>
              </w:rPr>
              <w:t>ATL</w:t>
            </w:r>
          </w:p>
        </w:tc>
        <w:tc>
          <w:tcPr>
            <w:tcW w:w="3190" w:type="dxa"/>
          </w:tcPr>
          <w:p w:rsidR="00DC6720" w:rsidRDefault="00DC6720" w:rsidP="00C00B35">
            <w:pPr>
              <w:pStyle w:val="ac"/>
              <w:spacing w:line="360" w:lineRule="auto"/>
              <w:jc w:val="center"/>
              <w:rPr>
                <w:rFonts w:ascii="Times New Roman" w:hAnsi="Times New Roman" w:cs="Times New Roman"/>
                <w:sz w:val="28"/>
                <w:szCs w:val="28"/>
              </w:rPr>
            </w:pPr>
            <w:r w:rsidRPr="00063665">
              <w:rPr>
                <w:rFonts w:ascii="Times New Roman" w:hAnsi="Times New Roman" w:cs="Times New Roman"/>
                <w:sz w:val="28"/>
                <w:szCs w:val="28"/>
              </w:rPr>
              <w:t>BTL</w:t>
            </w:r>
          </w:p>
        </w:tc>
        <w:tc>
          <w:tcPr>
            <w:tcW w:w="3190" w:type="dxa"/>
          </w:tcPr>
          <w:p w:rsidR="00DC6720" w:rsidRDefault="00DC6720" w:rsidP="00C00B35">
            <w:pPr>
              <w:pStyle w:val="ac"/>
              <w:spacing w:line="360" w:lineRule="auto"/>
              <w:jc w:val="center"/>
              <w:rPr>
                <w:rFonts w:ascii="Times New Roman" w:hAnsi="Times New Roman" w:cs="Times New Roman"/>
                <w:sz w:val="28"/>
                <w:szCs w:val="28"/>
              </w:rPr>
            </w:pPr>
            <w:r w:rsidRPr="00063665">
              <w:rPr>
                <w:rFonts w:ascii="Times New Roman" w:hAnsi="Times New Roman" w:cs="Times New Roman"/>
                <w:sz w:val="28"/>
                <w:szCs w:val="28"/>
              </w:rPr>
              <w:t>Нестандартные инструменты</w:t>
            </w:r>
          </w:p>
        </w:tc>
      </w:tr>
      <w:tr w:rsidR="00DC6720" w:rsidRPr="00063665" w:rsidTr="00DC6720">
        <w:trPr>
          <w:trHeight w:val="584"/>
        </w:trPr>
        <w:tc>
          <w:tcPr>
            <w:tcW w:w="3082" w:type="dxa"/>
            <w:hideMark/>
          </w:tcPr>
          <w:p w:rsidR="00DC6720" w:rsidRPr="00D9462C" w:rsidRDefault="00DC6720" w:rsidP="00685CD4">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val="en-GB" w:eastAsia="ru-RU"/>
              </w:rPr>
              <w:t>SEO</w:t>
            </w:r>
          </w:p>
        </w:tc>
        <w:tc>
          <w:tcPr>
            <w:tcW w:w="3190" w:type="dxa"/>
            <w:hideMark/>
          </w:tcPr>
          <w:p w:rsidR="00DC6720" w:rsidRPr="00063665" w:rsidRDefault="00DC6720" w:rsidP="0006366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Скидка на внесезонные блюда</w:t>
            </w:r>
          </w:p>
        </w:tc>
        <w:tc>
          <w:tcPr>
            <w:tcW w:w="3190" w:type="dxa"/>
            <w:hideMark/>
          </w:tcPr>
          <w:p w:rsidR="00DC6720" w:rsidRPr="00063665" w:rsidRDefault="00DC6720" w:rsidP="0006366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Приготовление сезонного блюда на Пушкинской площади</w:t>
            </w:r>
          </w:p>
        </w:tc>
      </w:tr>
      <w:tr w:rsidR="00DC6720" w:rsidRPr="00063665" w:rsidTr="00DC6720">
        <w:trPr>
          <w:trHeight w:val="584"/>
        </w:trPr>
        <w:tc>
          <w:tcPr>
            <w:tcW w:w="3082" w:type="dxa"/>
            <w:hideMark/>
          </w:tcPr>
          <w:p w:rsidR="00DC6720" w:rsidRPr="00063665" w:rsidRDefault="00DC6720" w:rsidP="00685CD4">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Радио (</w:t>
            </w:r>
            <w:r w:rsidRPr="00063665">
              <w:rPr>
                <w:rFonts w:ascii="Times New Roman" w:eastAsia="Times New Roman" w:hAnsi="Times New Roman" w:cs="Times New Roman"/>
                <w:color w:val="000000" w:themeColor="dark1"/>
                <w:kern w:val="24"/>
                <w:sz w:val="28"/>
                <w:szCs w:val="28"/>
                <w:lang w:val="en-GB" w:eastAsia="ru-RU"/>
              </w:rPr>
              <w:t>Europa plus, NRJ)</w:t>
            </w:r>
          </w:p>
        </w:tc>
        <w:tc>
          <w:tcPr>
            <w:tcW w:w="3190" w:type="dxa"/>
            <w:hideMark/>
          </w:tcPr>
          <w:p w:rsidR="00DC6720" w:rsidRPr="00063665" w:rsidRDefault="00DC6720" w:rsidP="0006366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Программа лояльности закрытого клуба</w:t>
            </w:r>
          </w:p>
        </w:tc>
        <w:tc>
          <w:tcPr>
            <w:tcW w:w="3190" w:type="dxa"/>
            <w:hideMark/>
          </w:tcPr>
          <w:p w:rsidR="00DC6720" w:rsidRPr="00063665" w:rsidRDefault="00DC6720" w:rsidP="0006366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val="en-GB" w:eastAsia="ru-RU"/>
              </w:rPr>
              <w:t>Ambient media</w:t>
            </w:r>
          </w:p>
        </w:tc>
      </w:tr>
      <w:tr w:rsidR="00DC6720" w:rsidRPr="00063665" w:rsidTr="00DC6720">
        <w:trPr>
          <w:trHeight w:val="584"/>
        </w:trPr>
        <w:tc>
          <w:tcPr>
            <w:tcW w:w="3082" w:type="dxa"/>
            <w:hideMark/>
          </w:tcPr>
          <w:p w:rsidR="00DC6720" w:rsidRPr="00063665" w:rsidRDefault="00DC6720" w:rsidP="00C00B3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 xml:space="preserve">Реклама в лифтах </w:t>
            </w:r>
          </w:p>
        </w:tc>
        <w:tc>
          <w:tcPr>
            <w:tcW w:w="3190" w:type="dxa"/>
            <w:hideMark/>
          </w:tcPr>
          <w:p w:rsidR="00DC6720" w:rsidRPr="00063665" w:rsidRDefault="00DC6720" w:rsidP="00C00B3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Проведение мастер-классов</w:t>
            </w:r>
          </w:p>
        </w:tc>
        <w:tc>
          <w:tcPr>
            <w:tcW w:w="3190" w:type="dxa"/>
            <w:hideMark/>
          </w:tcPr>
          <w:p w:rsidR="00DC6720" w:rsidRPr="00063665" w:rsidRDefault="00DC6720" w:rsidP="00C00B3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Проекция бренда на стенах многоэтажек, госучреждений и конкурентов</w:t>
            </w:r>
          </w:p>
        </w:tc>
      </w:tr>
      <w:tr w:rsidR="00DC6720" w:rsidRPr="00063665" w:rsidTr="00DC6720">
        <w:trPr>
          <w:trHeight w:val="584"/>
        </w:trPr>
        <w:tc>
          <w:tcPr>
            <w:tcW w:w="3082" w:type="dxa"/>
            <w:hideMark/>
          </w:tcPr>
          <w:p w:rsidR="00DC6720" w:rsidRPr="00063665" w:rsidRDefault="00DC6720" w:rsidP="00C00B3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Баннеры и рекламные щиты</w:t>
            </w:r>
          </w:p>
        </w:tc>
        <w:tc>
          <w:tcPr>
            <w:tcW w:w="3190" w:type="dxa"/>
            <w:hideMark/>
          </w:tcPr>
          <w:p w:rsidR="00DC6720" w:rsidRPr="00063665" w:rsidRDefault="00DC6720" w:rsidP="00C00B3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Проведение национальных праздников</w:t>
            </w:r>
          </w:p>
        </w:tc>
        <w:tc>
          <w:tcPr>
            <w:tcW w:w="3190" w:type="dxa"/>
            <w:hideMark/>
          </w:tcPr>
          <w:p w:rsidR="00DC6720" w:rsidRPr="00063665" w:rsidRDefault="00DC6720" w:rsidP="00C00B3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Татуировки бренда</w:t>
            </w:r>
          </w:p>
        </w:tc>
      </w:tr>
      <w:tr w:rsidR="00DC6720" w:rsidRPr="00063665" w:rsidTr="00DC6720">
        <w:trPr>
          <w:trHeight w:val="584"/>
        </w:trPr>
        <w:tc>
          <w:tcPr>
            <w:tcW w:w="3082" w:type="dxa"/>
            <w:hideMark/>
          </w:tcPr>
          <w:p w:rsidR="00DC6720" w:rsidRPr="00063665" w:rsidRDefault="00DC6720" w:rsidP="00C00B3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Баннеры и рекламные щиты</w:t>
            </w:r>
          </w:p>
        </w:tc>
        <w:tc>
          <w:tcPr>
            <w:tcW w:w="3190" w:type="dxa"/>
            <w:hideMark/>
          </w:tcPr>
          <w:p w:rsidR="00DC6720" w:rsidRPr="00063665" w:rsidRDefault="00DC6720" w:rsidP="00C00B3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 xml:space="preserve">Получение обратной связи через </w:t>
            </w:r>
            <w:r w:rsidRPr="00063665">
              <w:rPr>
                <w:rFonts w:ascii="Times New Roman" w:eastAsia="Times New Roman" w:hAnsi="Times New Roman" w:cs="Times New Roman"/>
                <w:color w:val="000000" w:themeColor="dark1"/>
                <w:kern w:val="24"/>
                <w:sz w:val="28"/>
                <w:szCs w:val="28"/>
                <w:lang w:val="en-GB" w:eastAsia="ru-RU"/>
              </w:rPr>
              <w:t>qr</w:t>
            </w:r>
            <w:r w:rsidRPr="00063665">
              <w:rPr>
                <w:rFonts w:ascii="Times New Roman" w:eastAsia="Times New Roman" w:hAnsi="Times New Roman" w:cs="Times New Roman"/>
                <w:color w:val="000000" w:themeColor="dark1"/>
                <w:kern w:val="24"/>
                <w:sz w:val="28"/>
                <w:szCs w:val="28"/>
                <w:lang w:eastAsia="ru-RU"/>
              </w:rPr>
              <w:t>-коды</w:t>
            </w:r>
          </w:p>
        </w:tc>
        <w:tc>
          <w:tcPr>
            <w:tcW w:w="3190" w:type="dxa"/>
            <w:hideMark/>
          </w:tcPr>
          <w:p w:rsidR="00DC6720" w:rsidRPr="00063665" w:rsidRDefault="00DC6720" w:rsidP="00C00B3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Наклейки на машины</w:t>
            </w:r>
          </w:p>
        </w:tc>
      </w:tr>
      <w:tr w:rsidR="00DC6720" w:rsidRPr="00063665" w:rsidTr="00DC6720">
        <w:trPr>
          <w:trHeight w:val="584"/>
        </w:trPr>
        <w:tc>
          <w:tcPr>
            <w:tcW w:w="3082" w:type="dxa"/>
            <w:hideMark/>
          </w:tcPr>
          <w:p w:rsidR="00DC6720" w:rsidRPr="00063665" w:rsidRDefault="00DC6720" w:rsidP="00C00B35">
            <w:pPr>
              <w:rPr>
                <w:rFonts w:ascii="Times New Roman" w:eastAsia="Times New Roman" w:hAnsi="Times New Roman" w:cs="Times New Roman"/>
                <w:sz w:val="28"/>
                <w:szCs w:val="28"/>
                <w:lang w:eastAsia="ru-RU"/>
              </w:rPr>
            </w:pPr>
          </w:p>
        </w:tc>
        <w:tc>
          <w:tcPr>
            <w:tcW w:w="3190" w:type="dxa"/>
            <w:hideMark/>
          </w:tcPr>
          <w:p w:rsidR="00DC6720" w:rsidRPr="00063665" w:rsidRDefault="00DC6720" w:rsidP="00C00B3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Лифлетинг с элементом сертификата на бесплатный кофе при первом заказе от 1000р</w:t>
            </w:r>
          </w:p>
        </w:tc>
        <w:tc>
          <w:tcPr>
            <w:tcW w:w="3190" w:type="dxa"/>
            <w:hideMark/>
          </w:tcPr>
          <w:p w:rsidR="00DC6720" w:rsidRPr="00063665" w:rsidRDefault="00DC6720" w:rsidP="00C00B3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Твич-канал</w:t>
            </w:r>
          </w:p>
        </w:tc>
      </w:tr>
      <w:tr w:rsidR="00DC6720" w:rsidRPr="00063665" w:rsidTr="00DC6720">
        <w:trPr>
          <w:trHeight w:val="584"/>
        </w:trPr>
        <w:tc>
          <w:tcPr>
            <w:tcW w:w="3082" w:type="dxa"/>
            <w:hideMark/>
          </w:tcPr>
          <w:p w:rsidR="00DC6720" w:rsidRPr="00063665" w:rsidRDefault="00DC6720" w:rsidP="00C00B35">
            <w:pPr>
              <w:rPr>
                <w:rFonts w:ascii="Times New Roman" w:eastAsia="Times New Roman" w:hAnsi="Times New Roman" w:cs="Times New Roman"/>
                <w:sz w:val="28"/>
                <w:szCs w:val="28"/>
                <w:lang w:eastAsia="ru-RU"/>
              </w:rPr>
            </w:pPr>
          </w:p>
        </w:tc>
        <w:tc>
          <w:tcPr>
            <w:tcW w:w="3190" w:type="dxa"/>
            <w:hideMark/>
          </w:tcPr>
          <w:p w:rsidR="00DC6720" w:rsidRPr="00063665" w:rsidRDefault="00DC6720" w:rsidP="00C00B3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Реклама у блогеров</w:t>
            </w:r>
          </w:p>
        </w:tc>
        <w:tc>
          <w:tcPr>
            <w:tcW w:w="3190" w:type="dxa"/>
            <w:hideMark/>
          </w:tcPr>
          <w:p w:rsidR="00DC6720" w:rsidRPr="00063665" w:rsidRDefault="00DC6720" w:rsidP="00C00B35">
            <w:pPr>
              <w:rPr>
                <w:rFonts w:ascii="Times New Roman" w:eastAsia="Times New Roman" w:hAnsi="Times New Roman" w:cs="Times New Roman"/>
                <w:sz w:val="28"/>
                <w:szCs w:val="28"/>
                <w:lang w:eastAsia="ru-RU"/>
              </w:rPr>
            </w:pPr>
          </w:p>
        </w:tc>
      </w:tr>
      <w:tr w:rsidR="00DC6720" w:rsidRPr="00063665" w:rsidTr="00DC6720">
        <w:trPr>
          <w:trHeight w:val="584"/>
        </w:trPr>
        <w:tc>
          <w:tcPr>
            <w:tcW w:w="3082" w:type="dxa"/>
            <w:hideMark/>
          </w:tcPr>
          <w:p w:rsidR="00DC6720" w:rsidRPr="00063665" w:rsidRDefault="00DC6720" w:rsidP="00C00B35">
            <w:pPr>
              <w:rPr>
                <w:rFonts w:ascii="Times New Roman" w:eastAsia="Times New Roman" w:hAnsi="Times New Roman" w:cs="Times New Roman"/>
                <w:sz w:val="28"/>
                <w:szCs w:val="28"/>
                <w:lang w:eastAsia="ru-RU"/>
              </w:rPr>
            </w:pPr>
          </w:p>
        </w:tc>
        <w:tc>
          <w:tcPr>
            <w:tcW w:w="3190" w:type="dxa"/>
            <w:hideMark/>
          </w:tcPr>
          <w:p w:rsidR="00DC6720" w:rsidRPr="00063665" w:rsidRDefault="00DC6720" w:rsidP="00C00B35">
            <w:pPr>
              <w:rPr>
                <w:rFonts w:ascii="Times New Roman" w:eastAsia="Times New Roman" w:hAnsi="Times New Roman" w:cs="Times New Roman"/>
                <w:sz w:val="28"/>
                <w:szCs w:val="28"/>
                <w:lang w:eastAsia="ru-RU"/>
              </w:rPr>
            </w:pPr>
            <w:r w:rsidRPr="00063665">
              <w:rPr>
                <w:rFonts w:ascii="Times New Roman" w:eastAsia="Times New Roman" w:hAnsi="Times New Roman" w:cs="Times New Roman"/>
                <w:color w:val="000000" w:themeColor="dark1"/>
                <w:kern w:val="24"/>
                <w:sz w:val="28"/>
                <w:szCs w:val="28"/>
                <w:lang w:eastAsia="ru-RU"/>
              </w:rPr>
              <w:t xml:space="preserve">Онлайн игра по </w:t>
            </w:r>
            <w:r w:rsidRPr="00063665">
              <w:rPr>
                <w:rFonts w:ascii="Times New Roman" w:eastAsia="Times New Roman" w:hAnsi="Times New Roman" w:cs="Times New Roman"/>
                <w:color w:val="000000" w:themeColor="dark1"/>
                <w:kern w:val="24"/>
                <w:sz w:val="28"/>
                <w:szCs w:val="28"/>
                <w:lang w:val="en-GB" w:eastAsia="ru-RU"/>
              </w:rPr>
              <w:t>qr</w:t>
            </w:r>
            <w:r w:rsidRPr="00063665">
              <w:rPr>
                <w:rFonts w:ascii="Times New Roman" w:eastAsia="Times New Roman" w:hAnsi="Times New Roman" w:cs="Times New Roman"/>
                <w:color w:val="000000" w:themeColor="dark1"/>
                <w:kern w:val="24"/>
                <w:sz w:val="28"/>
                <w:szCs w:val="28"/>
                <w:lang w:eastAsia="ru-RU"/>
              </w:rPr>
              <w:t>-коду</w:t>
            </w:r>
          </w:p>
        </w:tc>
        <w:tc>
          <w:tcPr>
            <w:tcW w:w="3190" w:type="dxa"/>
            <w:hideMark/>
          </w:tcPr>
          <w:p w:rsidR="00DC6720" w:rsidRPr="00063665" w:rsidRDefault="00DC6720" w:rsidP="00C00B35">
            <w:pPr>
              <w:rPr>
                <w:rFonts w:ascii="Times New Roman" w:eastAsia="Times New Roman" w:hAnsi="Times New Roman" w:cs="Times New Roman"/>
                <w:sz w:val="28"/>
                <w:szCs w:val="28"/>
                <w:lang w:eastAsia="ru-RU"/>
              </w:rPr>
            </w:pPr>
          </w:p>
        </w:tc>
      </w:tr>
    </w:tbl>
    <w:p w:rsidR="00DC6720" w:rsidRDefault="00DC6720" w:rsidP="00DC6720">
      <w:pPr>
        <w:pStyle w:val="ac"/>
        <w:spacing w:line="360" w:lineRule="auto"/>
        <w:jc w:val="both"/>
        <w:rPr>
          <w:rFonts w:ascii="Times New Roman" w:hAnsi="Times New Roman" w:cs="Times New Roman"/>
          <w:sz w:val="28"/>
          <w:szCs w:val="28"/>
        </w:rPr>
      </w:pPr>
    </w:p>
    <w:p w:rsidR="00063665" w:rsidRDefault="00063665" w:rsidP="00DC6720">
      <w:pPr>
        <w:pStyle w:val="ac"/>
        <w:spacing w:line="360" w:lineRule="auto"/>
        <w:ind w:firstLine="708"/>
        <w:jc w:val="both"/>
        <w:rPr>
          <w:rFonts w:ascii="Times New Roman" w:hAnsi="Times New Roman" w:cs="Times New Roman"/>
          <w:sz w:val="28"/>
          <w:szCs w:val="28"/>
        </w:rPr>
      </w:pPr>
      <w:r w:rsidRPr="00063665">
        <w:rPr>
          <w:rFonts w:ascii="Times New Roman" w:hAnsi="Times New Roman" w:cs="Times New Roman"/>
          <w:sz w:val="28"/>
          <w:szCs w:val="28"/>
        </w:rPr>
        <w:t>Л</w:t>
      </w:r>
      <w:r>
        <w:rPr>
          <w:rFonts w:ascii="Times New Roman" w:hAnsi="Times New Roman" w:cs="Times New Roman"/>
          <w:sz w:val="28"/>
          <w:szCs w:val="28"/>
        </w:rPr>
        <w:t xml:space="preserve">ичные продажи будут предусматривать собой компетентную коммуникацию между персоналом (официантами и управляющим) с гостями ресторана. </w:t>
      </w:r>
      <w:r w:rsidR="00404D4C">
        <w:rPr>
          <w:rFonts w:ascii="Times New Roman" w:hAnsi="Times New Roman" w:cs="Times New Roman"/>
          <w:sz w:val="28"/>
          <w:szCs w:val="28"/>
        </w:rPr>
        <w:t>Требования к персоналу следующие: опыт работы в сфере ресторанного бизнеса более 3х лет. Самое главное чтобы персонал знал свою работу и мог спокойно и грамотно преподносить информацию о блюдах, так как молекулярная кухня не везде развита и требует более детально описания о его меню и составе. Также необходим стрессоустойчивый фактор.</w:t>
      </w:r>
    </w:p>
    <w:p w:rsidR="00404D4C" w:rsidRPr="00404D4C" w:rsidRDefault="00404D4C" w:rsidP="004F275D">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Стимулирование сбыта осуществляется в форме дисконтной политики в виде пластиковых карт и </w:t>
      </w:r>
      <w:r>
        <w:rPr>
          <w:rFonts w:ascii="Times New Roman" w:hAnsi="Times New Roman" w:cs="Times New Roman"/>
          <w:sz w:val="28"/>
          <w:szCs w:val="28"/>
          <w:lang w:val="en-US"/>
        </w:rPr>
        <w:t>QR</w:t>
      </w:r>
      <w:r w:rsidRPr="00404D4C">
        <w:rPr>
          <w:rFonts w:ascii="Times New Roman" w:hAnsi="Times New Roman" w:cs="Times New Roman"/>
          <w:sz w:val="28"/>
          <w:szCs w:val="28"/>
        </w:rPr>
        <w:t>-</w:t>
      </w:r>
      <w:r>
        <w:rPr>
          <w:rFonts w:ascii="Times New Roman" w:hAnsi="Times New Roman" w:cs="Times New Roman"/>
          <w:sz w:val="28"/>
          <w:szCs w:val="28"/>
        </w:rPr>
        <w:t xml:space="preserve">кодов. Так же на несезонные блюда будет действовать скидка в размере 5-10% в установленные часы дня. Плюсом добавляется бесплатный мини-десерт на завтраки до 10 часов утра. Частым </w:t>
      </w:r>
      <w:r>
        <w:rPr>
          <w:rFonts w:ascii="Times New Roman" w:hAnsi="Times New Roman" w:cs="Times New Roman"/>
          <w:sz w:val="28"/>
          <w:szCs w:val="28"/>
        </w:rPr>
        <w:lastRenderedPageBreak/>
        <w:t>гостям будут подаваться комплименты от ресторана в виде фруктов или мороженного.</w:t>
      </w:r>
    </w:p>
    <w:p w:rsidR="00404D4C" w:rsidRDefault="00063665" w:rsidP="004F275D">
      <w:pPr>
        <w:pStyle w:val="ac"/>
        <w:spacing w:line="360" w:lineRule="auto"/>
        <w:ind w:firstLine="708"/>
        <w:jc w:val="both"/>
        <w:rPr>
          <w:rFonts w:ascii="Times New Roman" w:hAnsi="Times New Roman" w:cs="Times New Roman"/>
          <w:sz w:val="28"/>
          <w:szCs w:val="28"/>
        </w:rPr>
      </w:pPr>
      <w:r w:rsidRPr="00404D4C">
        <w:rPr>
          <w:rFonts w:ascii="Times New Roman" w:hAnsi="Times New Roman" w:cs="Times New Roman"/>
          <w:sz w:val="28"/>
          <w:szCs w:val="28"/>
        </w:rPr>
        <w:t>PR</w:t>
      </w:r>
      <w:r w:rsidR="00404D4C">
        <w:rPr>
          <w:rFonts w:ascii="Times New Roman" w:hAnsi="Times New Roman" w:cs="Times New Roman"/>
          <w:sz w:val="28"/>
          <w:szCs w:val="28"/>
        </w:rPr>
        <w:t xml:space="preserve"> происходит следующим образом: раз в сезон будет проводиться праздничное мероприятие по открытию сезона с предоставлением сезонных блюд. Будет осуществляться проведение мастер-классов и национальных праздников. Ресторан будет так же выступать на благотворительных вечерах и как спонсор.</w:t>
      </w:r>
    </w:p>
    <w:p w:rsidR="00392E69" w:rsidRDefault="00392E69" w:rsidP="004F275D">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Также были описаны точки контакта ресторана с клиентом в </w:t>
      </w:r>
      <w:r w:rsidRPr="00BD1098">
        <w:rPr>
          <w:rFonts w:ascii="Times New Roman" w:hAnsi="Times New Roman" w:cs="Times New Roman"/>
          <w:sz w:val="28"/>
          <w:szCs w:val="28"/>
        </w:rPr>
        <w:t xml:space="preserve">приложении </w:t>
      </w:r>
      <w:r w:rsidR="00A16C6D" w:rsidRPr="00BD1098">
        <w:rPr>
          <w:rFonts w:ascii="Times New Roman" w:hAnsi="Times New Roman" w:cs="Times New Roman"/>
          <w:sz w:val="28"/>
          <w:szCs w:val="28"/>
        </w:rPr>
        <w:t>Д</w:t>
      </w:r>
      <w:r w:rsidR="002B5E62" w:rsidRPr="00BD1098">
        <w:rPr>
          <w:rFonts w:ascii="Times New Roman" w:hAnsi="Times New Roman" w:cs="Times New Roman"/>
          <w:sz w:val="28"/>
          <w:szCs w:val="28"/>
        </w:rPr>
        <w:t>.</w:t>
      </w:r>
    </w:p>
    <w:p w:rsidR="00063665" w:rsidRDefault="002B4A71" w:rsidP="004F275D">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Шаг 6. На начальном этапе бюджет интегрирования инструментов маркетинговых коммуникаций будет равен менее 5 млн рублей. Смета описана в </w:t>
      </w:r>
      <w:r w:rsidRPr="00BD1098">
        <w:rPr>
          <w:rFonts w:ascii="Times New Roman" w:hAnsi="Times New Roman" w:cs="Times New Roman"/>
          <w:sz w:val="28"/>
          <w:szCs w:val="28"/>
        </w:rPr>
        <w:t xml:space="preserve">приложении </w:t>
      </w:r>
      <w:r w:rsidR="00A16C6D" w:rsidRPr="00BD1098">
        <w:rPr>
          <w:rFonts w:ascii="Times New Roman" w:hAnsi="Times New Roman" w:cs="Times New Roman"/>
          <w:sz w:val="28"/>
          <w:szCs w:val="28"/>
        </w:rPr>
        <w:t>Е</w:t>
      </w:r>
      <w:r w:rsidR="00947251" w:rsidRPr="00BD1098">
        <w:rPr>
          <w:rFonts w:ascii="Times New Roman" w:hAnsi="Times New Roman" w:cs="Times New Roman"/>
          <w:sz w:val="28"/>
          <w:szCs w:val="28"/>
        </w:rPr>
        <w:t>.</w:t>
      </w:r>
    </w:p>
    <w:p w:rsidR="00947251" w:rsidRDefault="00947251" w:rsidP="004F275D">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Шаг 7. Стратегия интегрирования МК зак</w:t>
      </w:r>
      <w:r w:rsidR="002B5E62">
        <w:rPr>
          <w:rFonts w:ascii="Times New Roman" w:hAnsi="Times New Roman" w:cs="Times New Roman"/>
          <w:sz w:val="28"/>
          <w:szCs w:val="28"/>
        </w:rPr>
        <w:t>лючается в следующем:</w:t>
      </w:r>
    </w:p>
    <w:p w:rsidR="00947251" w:rsidRDefault="002B5E62" w:rsidP="00947251">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w:t>
      </w:r>
      <w:r w:rsidR="00947251">
        <w:rPr>
          <w:rFonts w:ascii="Times New Roman" w:hAnsi="Times New Roman" w:cs="Times New Roman"/>
          <w:sz w:val="28"/>
          <w:szCs w:val="28"/>
        </w:rPr>
        <w:t xml:space="preserve">еред открытием запускаем промо и </w:t>
      </w:r>
      <w:r w:rsidR="00947251">
        <w:rPr>
          <w:rFonts w:ascii="Times New Roman" w:hAnsi="Times New Roman" w:cs="Times New Roman"/>
          <w:sz w:val="28"/>
          <w:szCs w:val="28"/>
          <w:lang w:val="en-US"/>
        </w:rPr>
        <w:t>ATL</w:t>
      </w:r>
      <w:r w:rsidR="00947251" w:rsidRPr="00947251">
        <w:rPr>
          <w:rFonts w:ascii="Times New Roman" w:hAnsi="Times New Roman" w:cs="Times New Roman"/>
          <w:sz w:val="28"/>
          <w:szCs w:val="28"/>
        </w:rPr>
        <w:t xml:space="preserve"> </w:t>
      </w:r>
      <w:r>
        <w:rPr>
          <w:rFonts w:ascii="Times New Roman" w:hAnsi="Times New Roman" w:cs="Times New Roman"/>
          <w:sz w:val="28"/>
          <w:szCs w:val="28"/>
        </w:rPr>
        <w:t>рекламу;</w:t>
      </w:r>
    </w:p>
    <w:p w:rsidR="00947251" w:rsidRDefault="002B5E62" w:rsidP="00947251">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в</w:t>
      </w:r>
      <w:r w:rsidR="00947251">
        <w:rPr>
          <w:rFonts w:ascii="Times New Roman" w:hAnsi="Times New Roman" w:cs="Times New Roman"/>
          <w:sz w:val="28"/>
          <w:szCs w:val="28"/>
        </w:rPr>
        <w:t xml:space="preserve"> день открытия приглашаем гостей (день открытых дверей). Проводим конкурсы, дарим подарки, «открытая кухня», откр</w:t>
      </w:r>
      <w:r>
        <w:rPr>
          <w:rFonts w:ascii="Times New Roman" w:hAnsi="Times New Roman" w:cs="Times New Roman"/>
          <w:sz w:val="28"/>
          <w:szCs w:val="28"/>
        </w:rPr>
        <w:t>ытие первых программ лояльности;</w:t>
      </w:r>
    </w:p>
    <w:p w:rsidR="00947251" w:rsidRDefault="002B5E62" w:rsidP="00947251">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д</w:t>
      </w:r>
      <w:r w:rsidR="00392E69">
        <w:rPr>
          <w:rFonts w:ascii="Times New Roman" w:hAnsi="Times New Roman" w:cs="Times New Roman"/>
          <w:sz w:val="28"/>
          <w:szCs w:val="28"/>
        </w:rPr>
        <w:t xml:space="preserve">алее используем </w:t>
      </w:r>
      <w:r w:rsidR="00392E69">
        <w:rPr>
          <w:rFonts w:ascii="Times New Roman" w:hAnsi="Times New Roman" w:cs="Times New Roman"/>
          <w:sz w:val="28"/>
          <w:szCs w:val="28"/>
          <w:lang w:val="en-US"/>
        </w:rPr>
        <w:t>BTL</w:t>
      </w:r>
      <w:r w:rsidR="00392E69" w:rsidRPr="00392E69">
        <w:rPr>
          <w:rFonts w:ascii="Times New Roman" w:hAnsi="Times New Roman" w:cs="Times New Roman"/>
          <w:sz w:val="28"/>
          <w:szCs w:val="28"/>
        </w:rPr>
        <w:t xml:space="preserve"> </w:t>
      </w:r>
      <w:r w:rsidR="00392E69">
        <w:rPr>
          <w:rFonts w:ascii="Times New Roman" w:hAnsi="Times New Roman" w:cs="Times New Roman"/>
          <w:sz w:val="28"/>
          <w:szCs w:val="28"/>
        </w:rPr>
        <w:t>и нестанд</w:t>
      </w:r>
      <w:r>
        <w:rPr>
          <w:rFonts w:ascii="Times New Roman" w:hAnsi="Times New Roman" w:cs="Times New Roman"/>
          <w:sz w:val="28"/>
          <w:szCs w:val="28"/>
        </w:rPr>
        <w:t>артную рекламу;</w:t>
      </w:r>
    </w:p>
    <w:p w:rsidR="00392E69" w:rsidRPr="00392E69" w:rsidRDefault="002B5E62" w:rsidP="00947251">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с</w:t>
      </w:r>
      <w:r w:rsidR="00392E69">
        <w:rPr>
          <w:rFonts w:ascii="Times New Roman" w:hAnsi="Times New Roman" w:cs="Times New Roman"/>
          <w:sz w:val="28"/>
          <w:szCs w:val="28"/>
        </w:rPr>
        <w:t xml:space="preserve">ледующие 11 месяцев мы внедряем массово разработанные </w:t>
      </w:r>
      <w:r w:rsidR="00392E69">
        <w:rPr>
          <w:rFonts w:ascii="Times New Roman" w:hAnsi="Times New Roman" w:cs="Times New Roman"/>
          <w:sz w:val="28"/>
          <w:szCs w:val="28"/>
          <w:lang w:val="en-US"/>
        </w:rPr>
        <w:t>PR</w:t>
      </w:r>
      <w:r w:rsidR="00392E69" w:rsidRPr="00392E69">
        <w:rPr>
          <w:rFonts w:ascii="Times New Roman" w:hAnsi="Times New Roman" w:cs="Times New Roman"/>
          <w:sz w:val="28"/>
          <w:szCs w:val="28"/>
        </w:rPr>
        <w:t>-</w:t>
      </w:r>
      <w:r w:rsidR="00392E69">
        <w:rPr>
          <w:rFonts w:ascii="Times New Roman" w:hAnsi="Times New Roman" w:cs="Times New Roman"/>
          <w:sz w:val="28"/>
          <w:szCs w:val="28"/>
        </w:rPr>
        <w:t>стратегии, личные продажи и стимулируем сбыт с помощью скидок и акций.</w:t>
      </w:r>
    </w:p>
    <w:p w:rsidR="00685CD4" w:rsidRDefault="00392E69" w:rsidP="004F275D">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Шаг 8. Запуск внедрения стратегии ИМК </w:t>
      </w:r>
      <w:r w:rsidR="00685CD4">
        <w:rPr>
          <w:rFonts w:ascii="Times New Roman" w:hAnsi="Times New Roman" w:cs="Times New Roman"/>
          <w:sz w:val="28"/>
          <w:szCs w:val="28"/>
        </w:rPr>
        <w:t xml:space="preserve">подразумевает поэтапное внедрение выбранных инструментов МК. Реклама в соцсетях, баннеры, </w:t>
      </w:r>
      <w:r w:rsidR="0091027A">
        <w:rPr>
          <w:rFonts w:ascii="Times New Roman" w:hAnsi="Times New Roman" w:cs="Times New Roman"/>
          <w:sz w:val="28"/>
          <w:szCs w:val="28"/>
        </w:rPr>
        <w:t xml:space="preserve">рекламные щиты, </w:t>
      </w:r>
      <w:r w:rsidR="00685CD4">
        <w:rPr>
          <w:rFonts w:ascii="Times New Roman" w:hAnsi="Times New Roman" w:cs="Times New Roman"/>
          <w:sz w:val="28"/>
          <w:szCs w:val="28"/>
        </w:rPr>
        <w:t xml:space="preserve">комплименты от заведения, скидки, программа лояльности, </w:t>
      </w:r>
      <w:r w:rsidR="0091027A">
        <w:rPr>
          <w:rFonts w:ascii="Times New Roman" w:hAnsi="Times New Roman" w:cs="Times New Roman"/>
          <w:sz w:val="28"/>
          <w:szCs w:val="28"/>
        </w:rPr>
        <w:t>п</w:t>
      </w:r>
      <w:r w:rsidR="00685CD4">
        <w:rPr>
          <w:rFonts w:ascii="Times New Roman" w:hAnsi="Times New Roman" w:cs="Times New Roman"/>
          <w:sz w:val="28"/>
          <w:szCs w:val="28"/>
        </w:rPr>
        <w:t xml:space="preserve">роведение национальных праздников, активация </w:t>
      </w:r>
      <w:r w:rsidR="00685CD4">
        <w:rPr>
          <w:rFonts w:ascii="Times New Roman" w:hAnsi="Times New Roman" w:cs="Times New Roman"/>
          <w:sz w:val="28"/>
          <w:szCs w:val="28"/>
          <w:lang w:val="en-US"/>
        </w:rPr>
        <w:t>QR</w:t>
      </w:r>
      <w:r w:rsidR="00685CD4" w:rsidRPr="00685CD4">
        <w:rPr>
          <w:rFonts w:ascii="Times New Roman" w:hAnsi="Times New Roman" w:cs="Times New Roman"/>
          <w:sz w:val="28"/>
          <w:szCs w:val="28"/>
        </w:rPr>
        <w:t>-</w:t>
      </w:r>
      <w:r w:rsidR="00685CD4">
        <w:rPr>
          <w:rFonts w:ascii="Times New Roman" w:hAnsi="Times New Roman" w:cs="Times New Roman"/>
          <w:sz w:val="28"/>
          <w:szCs w:val="28"/>
        </w:rPr>
        <w:t>кодов, онлайн игры и галлограммы будут действовать на всем промежутке интегрирования</w:t>
      </w:r>
      <w:r w:rsidR="0091027A">
        <w:rPr>
          <w:rFonts w:ascii="Times New Roman" w:hAnsi="Times New Roman" w:cs="Times New Roman"/>
          <w:sz w:val="28"/>
          <w:szCs w:val="28"/>
        </w:rPr>
        <w:t xml:space="preserve"> маркетинговых коммуникаций</w:t>
      </w:r>
      <w:r w:rsidR="00685CD4">
        <w:rPr>
          <w:rFonts w:ascii="Times New Roman" w:hAnsi="Times New Roman" w:cs="Times New Roman"/>
          <w:sz w:val="28"/>
          <w:szCs w:val="28"/>
        </w:rPr>
        <w:t>.</w:t>
      </w:r>
    </w:p>
    <w:p w:rsidR="002B4A71" w:rsidRDefault="00685CD4" w:rsidP="004F275D">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Контекстная реклама, реклама на радио, реклама</w:t>
      </w:r>
      <w:r w:rsidR="0091027A">
        <w:rPr>
          <w:rFonts w:ascii="Times New Roman" w:hAnsi="Times New Roman" w:cs="Times New Roman"/>
          <w:sz w:val="28"/>
          <w:szCs w:val="28"/>
        </w:rPr>
        <w:t xml:space="preserve"> в местах скопления людей будет осуществляться первые 6 месяцев с момента открытия заведения.</w:t>
      </w:r>
    </w:p>
    <w:p w:rsidR="0091027A" w:rsidRPr="00392E69" w:rsidRDefault="0091027A" w:rsidP="0091027A">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Проведение мастер классов, лифлетинг, реклама у блогеров и </w:t>
      </w:r>
      <w:r w:rsidRPr="0091027A">
        <w:rPr>
          <w:rFonts w:ascii="Times New Roman" w:hAnsi="Times New Roman" w:cs="Times New Roman"/>
          <w:sz w:val="28"/>
          <w:szCs w:val="28"/>
        </w:rPr>
        <w:t>Ambient-media</w:t>
      </w:r>
      <w:r>
        <w:rPr>
          <w:rFonts w:ascii="Times New Roman" w:hAnsi="Times New Roman" w:cs="Times New Roman"/>
          <w:sz w:val="28"/>
          <w:szCs w:val="28"/>
        </w:rPr>
        <w:t xml:space="preserve"> будут проводиться раз в сезон на небольшой промежуток времени.</w:t>
      </w:r>
    </w:p>
    <w:p w:rsidR="002B5E62" w:rsidRDefault="00EE3219" w:rsidP="004F275D">
      <w:pPr>
        <w:pStyle w:val="ac"/>
        <w:spacing w:line="360"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t>Таким образом, д</w:t>
      </w:r>
      <w:r w:rsidR="002B5E62" w:rsidRPr="002B5E62">
        <w:rPr>
          <w:rFonts w:ascii="Times New Roman" w:hAnsi="Times New Roman" w:cs="Times New Roman"/>
          <w:sz w:val="28"/>
          <w:szCs w:val="28"/>
        </w:rPr>
        <w:t>ля того чтобы создать согласованность между марке</w:t>
      </w:r>
      <w:r w:rsidR="002B5E62">
        <w:rPr>
          <w:rFonts w:ascii="Times New Roman" w:hAnsi="Times New Roman" w:cs="Times New Roman"/>
          <w:sz w:val="28"/>
          <w:szCs w:val="28"/>
        </w:rPr>
        <w:t>тинговыми инструментами ресторана</w:t>
      </w:r>
      <w:r w:rsidR="002B5E62" w:rsidRPr="002B5E62">
        <w:rPr>
          <w:rFonts w:ascii="Times New Roman" w:hAnsi="Times New Roman" w:cs="Times New Roman"/>
          <w:sz w:val="28"/>
          <w:szCs w:val="28"/>
        </w:rPr>
        <w:t xml:space="preserve">, добиться их эффективного функционирования и максимизировать эффективность маркетинговых коммуникаций, компании необходимо соблюдать все этапы и действия алгоритма внедрения интегрированной системы маркетинговых коммуникаций. Кроме того, для успешного внедрения системы компания должна очень серьезно относиться к инновациям, ставить цели постоянного совершенствования, интересоваться опытом аналогичных отечественных и зарубежных компаний. Полученные результаты необходимо поддерживать и улучшать. Эти мероприятия не должны быть разовыми, они должны стать постоянной системой. Только в этом случае использование инструментов </w:t>
      </w:r>
      <w:r w:rsidR="00595E83">
        <w:rPr>
          <w:rFonts w:ascii="Times New Roman" w:hAnsi="Times New Roman" w:cs="Times New Roman"/>
          <w:sz w:val="28"/>
          <w:szCs w:val="28"/>
          <w:lang w:val="en-US"/>
        </w:rPr>
        <w:t>IMC</w:t>
      </w:r>
      <w:r w:rsidR="002B5E62" w:rsidRPr="002B5E62">
        <w:rPr>
          <w:rFonts w:ascii="Times New Roman" w:hAnsi="Times New Roman" w:cs="Times New Roman"/>
          <w:sz w:val="28"/>
          <w:szCs w:val="28"/>
        </w:rPr>
        <w:t xml:space="preserve"> даст существенные результаты.</w:t>
      </w:r>
    </w:p>
    <w:p w:rsidR="00966EEB" w:rsidRPr="00B96041" w:rsidRDefault="00966EEB" w:rsidP="00B96041">
      <w:pPr>
        <w:pStyle w:val="ac"/>
        <w:spacing w:line="360" w:lineRule="auto"/>
        <w:jc w:val="both"/>
        <w:rPr>
          <w:rFonts w:ascii="Times New Roman" w:hAnsi="Times New Roman" w:cs="Times New Roman"/>
          <w:sz w:val="28"/>
          <w:szCs w:val="28"/>
        </w:rPr>
      </w:pPr>
    </w:p>
    <w:p w:rsidR="00013FC1" w:rsidRPr="00595E83" w:rsidRDefault="00182140" w:rsidP="00595E83">
      <w:pPr>
        <w:pStyle w:val="ac"/>
        <w:spacing w:line="360" w:lineRule="auto"/>
        <w:ind w:firstLine="708"/>
        <w:jc w:val="both"/>
        <w:rPr>
          <w:rFonts w:ascii="Times New Roman" w:hAnsi="Times New Roman" w:cs="Times New Roman"/>
          <w:b/>
          <w:sz w:val="28"/>
          <w:szCs w:val="28"/>
        </w:rPr>
      </w:pPr>
      <w:r w:rsidRPr="00013FC1">
        <w:rPr>
          <w:rFonts w:ascii="Times New Roman" w:hAnsi="Times New Roman" w:cs="Times New Roman"/>
          <w:b/>
          <w:sz w:val="28"/>
          <w:szCs w:val="28"/>
        </w:rPr>
        <w:t>3.3 Система показателей оценки эффективности интегрированных маркетинговых коммуникаций</w:t>
      </w:r>
    </w:p>
    <w:p w:rsidR="009B128D" w:rsidRDefault="009B128D" w:rsidP="00966EEB">
      <w:pPr>
        <w:pStyle w:val="ac"/>
        <w:spacing w:line="360" w:lineRule="auto"/>
        <w:ind w:firstLine="708"/>
        <w:jc w:val="both"/>
        <w:rPr>
          <w:rFonts w:ascii="Times New Roman" w:hAnsi="Times New Roman" w:cs="Times New Roman"/>
          <w:sz w:val="28"/>
          <w:szCs w:val="28"/>
          <w:highlight w:val="yellow"/>
        </w:rPr>
      </w:pPr>
    </w:p>
    <w:p w:rsidR="00595E83" w:rsidRPr="00595E83" w:rsidRDefault="00595E83" w:rsidP="00966EEB">
      <w:pPr>
        <w:pStyle w:val="ac"/>
        <w:spacing w:line="360" w:lineRule="auto"/>
        <w:ind w:firstLine="708"/>
        <w:jc w:val="both"/>
        <w:rPr>
          <w:rFonts w:ascii="Times New Roman" w:hAnsi="Times New Roman" w:cs="Times New Roman"/>
          <w:sz w:val="28"/>
          <w:szCs w:val="28"/>
        </w:rPr>
      </w:pPr>
      <w:r w:rsidRPr="00595E83">
        <w:rPr>
          <w:rFonts w:ascii="Times New Roman" w:hAnsi="Times New Roman" w:cs="Times New Roman"/>
          <w:sz w:val="28"/>
          <w:szCs w:val="28"/>
        </w:rPr>
        <w:t>Э</w:t>
      </w:r>
      <w:r>
        <w:rPr>
          <w:rFonts w:ascii="Times New Roman" w:hAnsi="Times New Roman" w:cs="Times New Roman"/>
          <w:sz w:val="28"/>
          <w:szCs w:val="28"/>
        </w:rPr>
        <w:t xml:space="preserve">ффективность внедрения интегрированных маркетинговых коммуникаций в первую очередь зависит от 7 элементов комплекса маркетинг-микс. Используя данный метод расчета, мы опирались на принципы, изложенные в теоретической части магистерской диссертации </w:t>
      </w:r>
      <w:r w:rsidR="00A6601F">
        <w:rPr>
          <w:rFonts w:ascii="Times New Roman" w:hAnsi="Times New Roman" w:cs="Times New Roman"/>
          <w:sz w:val="28"/>
          <w:szCs w:val="28"/>
        </w:rPr>
        <w:t>[59]. Расчет эффективности внедрения ИМК можно осуществлять по формуле (1):</w:t>
      </w:r>
    </w:p>
    <w:p w:rsidR="00E37A2C" w:rsidRDefault="00595E83" w:rsidP="00595E83">
      <w:pPr>
        <w:pStyle w:val="ac"/>
        <w:tabs>
          <w:tab w:val="center" w:pos="4678"/>
          <w:tab w:val="right" w:pos="9356"/>
        </w:tabs>
        <w:spacing w:line="360" w:lineRule="auto"/>
        <w:ind w:firstLine="708"/>
        <w:jc w:val="both"/>
        <w:rPr>
          <w:rFonts w:ascii="Times New Roman" w:hAnsi="Times New Roman" w:cs="Times New Roman"/>
          <w:sz w:val="28"/>
          <w:szCs w:val="28"/>
        </w:rPr>
      </w:pPr>
      <w:r w:rsidRPr="00595E83">
        <w:rPr>
          <w:rFonts w:ascii="Times New Roman" w:hAnsi="Times New Roman" w:cs="Times New Roman"/>
          <w:sz w:val="28"/>
          <w:szCs w:val="28"/>
        </w:rPr>
        <w:tab/>
      </w:r>
      <w:r w:rsidR="00696645" w:rsidRPr="00595E83">
        <w:rPr>
          <w:rFonts w:ascii="Times New Roman" w:hAnsi="Times New Roman" w:cs="Times New Roman"/>
          <w:sz w:val="28"/>
          <w:szCs w:val="28"/>
        </w:rPr>
        <w:t>Simc</w:t>
      </w:r>
      <w:r w:rsidRPr="00595E83">
        <w:rPr>
          <w:rFonts w:ascii="Times New Roman" w:hAnsi="Times New Roman" w:cs="Times New Roman"/>
          <w:sz w:val="28"/>
          <w:szCs w:val="28"/>
        </w:rPr>
        <w:t xml:space="preserve"> </w:t>
      </w:r>
      <w:r w:rsidR="00696645" w:rsidRPr="00595E83">
        <w:rPr>
          <w:rFonts w:ascii="Times New Roman" w:hAnsi="Times New Roman" w:cs="Times New Roman"/>
          <w:sz w:val="28"/>
          <w:szCs w:val="28"/>
        </w:rPr>
        <w:t>=</w:t>
      </w:r>
      <w:r w:rsidRPr="00595E83">
        <w:rPr>
          <w:rFonts w:ascii="Times New Roman" w:hAnsi="Times New Roman" w:cs="Times New Roman"/>
          <w:sz w:val="28"/>
          <w:szCs w:val="28"/>
        </w:rPr>
        <w:t xml:space="preserve"> </w:t>
      </w:r>
      <w:r w:rsidR="00696645" w:rsidRPr="00595E83">
        <w:rPr>
          <w:rFonts w:ascii="Times New Roman" w:hAnsi="Times New Roman" w:cs="Times New Roman"/>
          <w:sz w:val="28"/>
          <w:szCs w:val="28"/>
        </w:rPr>
        <w:t>f</w:t>
      </w:r>
      <w:r w:rsidRPr="00595E83">
        <w:rPr>
          <w:rFonts w:ascii="Times New Roman" w:hAnsi="Times New Roman" w:cs="Times New Roman"/>
          <w:sz w:val="28"/>
          <w:szCs w:val="28"/>
        </w:rPr>
        <w:t xml:space="preserve"> </w:t>
      </w:r>
      <w:r w:rsidR="00696645" w:rsidRPr="00595E83">
        <w:rPr>
          <w:rFonts w:ascii="Times New Roman" w:hAnsi="Times New Roman" w:cs="Times New Roman"/>
          <w:sz w:val="28"/>
          <w:szCs w:val="28"/>
        </w:rPr>
        <w:t>(Kt</w:t>
      </w:r>
      <w:r w:rsidRPr="00595E83">
        <w:rPr>
          <w:rFonts w:ascii="Times New Roman" w:hAnsi="Times New Roman" w:cs="Times New Roman"/>
          <w:sz w:val="28"/>
          <w:szCs w:val="28"/>
        </w:rPr>
        <w:t>,</w:t>
      </w:r>
      <w:r w:rsidR="00696645" w:rsidRPr="00595E83">
        <w:rPr>
          <w:rFonts w:ascii="Times New Roman" w:hAnsi="Times New Roman" w:cs="Times New Roman"/>
          <w:sz w:val="28"/>
          <w:szCs w:val="28"/>
        </w:rPr>
        <w:t>Кpl</w:t>
      </w:r>
      <w:r w:rsidRPr="00595E83">
        <w:rPr>
          <w:rFonts w:ascii="Times New Roman" w:hAnsi="Times New Roman" w:cs="Times New Roman"/>
          <w:sz w:val="28"/>
          <w:szCs w:val="28"/>
        </w:rPr>
        <w:t>,Кс,Kd,</w:t>
      </w:r>
      <w:r w:rsidR="00696645" w:rsidRPr="00595E83">
        <w:rPr>
          <w:rFonts w:ascii="Times New Roman" w:hAnsi="Times New Roman" w:cs="Times New Roman"/>
          <w:sz w:val="28"/>
          <w:szCs w:val="28"/>
        </w:rPr>
        <w:t>Кр,Кev</w:t>
      </w:r>
      <w:r w:rsidRPr="00595E83">
        <w:rPr>
          <w:rFonts w:ascii="Times New Roman" w:hAnsi="Times New Roman" w:cs="Times New Roman"/>
          <w:sz w:val="28"/>
          <w:szCs w:val="28"/>
        </w:rPr>
        <w:t>,Kpr)</w:t>
      </w:r>
      <w:r w:rsidR="00696645" w:rsidRPr="00595E83">
        <w:rPr>
          <w:rFonts w:ascii="Times New Roman" w:hAnsi="Times New Roman" w:cs="Times New Roman"/>
          <w:sz w:val="28"/>
          <w:szCs w:val="28"/>
        </w:rPr>
        <w:t xml:space="preserve"> </w:t>
      </w:r>
      <w:r>
        <w:rPr>
          <w:rFonts w:ascii="Times New Roman" w:hAnsi="Times New Roman" w:cs="Times New Roman"/>
          <w:sz w:val="28"/>
          <w:szCs w:val="28"/>
        </w:rPr>
        <w:tab/>
        <w:t>(1)</w:t>
      </w:r>
    </w:p>
    <w:p w:rsidR="00595E83" w:rsidRPr="00595E83" w:rsidRDefault="00595E83" w:rsidP="00595E83">
      <w:pPr>
        <w:pStyle w:val="ac"/>
        <w:tabs>
          <w:tab w:val="center" w:pos="4678"/>
          <w:tab w:val="right" w:pos="9356"/>
        </w:tabs>
        <w:spacing w:line="360" w:lineRule="auto"/>
        <w:ind w:firstLine="708"/>
        <w:jc w:val="both"/>
        <w:rPr>
          <w:rFonts w:ascii="Times New Roman" w:hAnsi="Times New Roman" w:cs="Times New Roman"/>
          <w:sz w:val="28"/>
          <w:szCs w:val="28"/>
        </w:rPr>
      </w:pPr>
    </w:p>
    <w:p w:rsidR="00595E83" w:rsidRPr="00595E83" w:rsidRDefault="00595E83" w:rsidP="00966EEB">
      <w:pPr>
        <w:pStyle w:val="ac"/>
        <w:spacing w:line="360" w:lineRule="auto"/>
        <w:ind w:firstLine="708"/>
        <w:jc w:val="both"/>
        <w:rPr>
          <w:rFonts w:ascii="Times New Roman" w:hAnsi="Times New Roman" w:cs="Times New Roman"/>
          <w:sz w:val="28"/>
          <w:szCs w:val="28"/>
        </w:rPr>
      </w:pPr>
      <w:r w:rsidRPr="00595E83">
        <w:rPr>
          <w:rFonts w:ascii="Times New Roman" w:hAnsi="Times New Roman" w:cs="Times New Roman"/>
          <w:sz w:val="28"/>
          <w:szCs w:val="28"/>
        </w:rPr>
        <w:t>г</w:t>
      </w:r>
      <w:r w:rsidR="00696645" w:rsidRPr="00595E83">
        <w:rPr>
          <w:rFonts w:ascii="Times New Roman" w:hAnsi="Times New Roman" w:cs="Times New Roman"/>
          <w:sz w:val="28"/>
          <w:szCs w:val="28"/>
        </w:rPr>
        <w:t>де</w:t>
      </w:r>
    </w:p>
    <w:p w:rsidR="00696645" w:rsidRPr="002F7C6D" w:rsidRDefault="00696645" w:rsidP="00595E83">
      <w:pPr>
        <w:pStyle w:val="ac"/>
        <w:spacing w:line="360" w:lineRule="auto"/>
        <w:jc w:val="both"/>
        <w:rPr>
          <w:rFonts w:ascii="Times New Roman" w:hAnsi="Times New Roman" w:cs="Times New Roman"/>
          <w:sz w:val="28"/>
          <w:szCs w:val="28"/>
        </w:rPr>
      </w:pPr>
      <w:r w:rsidRPr="002F7C6D">
        <w:rPr>
          <w:rFonts w:ascii="Times New Roman" w:hAnsi="Times New Roman" w:cs="Times New Roman"/>
          <w:sz w:val="28"/>
          <w:szCs w:val="28"/>
        </w:rPr>
        <w:t xml:space="preserve">Simc – система </w:t>
      </w:r>
      <w:r w:rsidR="00595E83" w:rsidRPr="002F7C6D">
        <w:rPr>
          <w:rFonts w:ascii="Times New Roman" w:hAnsi="Times New Roman" w:cs="Times New Roman"/>
          <w:sz w:val="28"/>
          <w:szCs w:val="28"/>
        </w:rPr>
        <w:t>(комплекса ИМК);</w:t>
      </w:r>
    </w:p>
    <w:p w:rsidR="007F0F7B" w:rsidRPr="002F7C6D" w:rsidRDefault="002F7C6D" w:rsidP="00595E83">
      <w:pPr>
        <w:pStyle w:val="ac"/>
        <w:spacing w:line="360" w:lineRule="auto"/>
        <w:jc w:val="both"/>
        <w:rPr>
          <w:rFonts w:ascii="Times New Roman" w:hAnsi="Times New Roman" w:cs="Times New Roman"/>
          <w:sz w:val="28"/>
          <w:szCs w:val="28"/>
        </w:rPr>
      </w:pPr>
      <w:r w:rsidRPr="002F7C6D">
        <w:rPr>
          <w:rFonts w:ascii="Times New Roman" w:hAnsi="Times New Roman" w:cs="Times New Roman"/>
          <w:sz w:val="28"/>
          <w:szCs w:val="28"/>
        </w:rPr>
        <w:t>Kt – коммуникация, выраженная в стоимости бренда продукта;</w:t>
      </w:r>
      <w:r w:rsidR="00696645" w:rsidRPr="002F7C6D">
        <w:rPr>
          <w:rFonts w:ascii="Times New Roman" w:hAnsi="Times New Roman" w:cs="Times New Roman"/>
          <w:sz w:val="28"/>
          <w:szCs w:val="28"/>
        </w:rPr>
        <w:t xml:space="preserve"> </w:t>
      </w:r>
    </w:p>
    <w:p w:rsidR="00595E83" w:rsidRPr="002F7C6D" w:rsidRDefault="00696645" w:rsidP="00595E83">
      <w:pPr>
        <w:pStyle w:val="ac"/>
        <w:spacing w:line="360" w:lineRule="auto"/>
        <w:jc w:val="both"/>
        <w:rPr>
          <w:rFonts w:ascii="Times New Roman" w:hAnsi="Times New Roman" w:cs="Times New Roman"/>
          <w:sz w:val="28"/>
          <w:szCs w:val="28"/>
        </w:rPr>
      </w:pPr>
      <w:r w:rsidRPr="002F7C6D">
        <w:rPr>
          <w:rFonts w:ascii="Times New Roman" w:hAnsi="Times New Roman" w:cs="Times New Roman"/>
          <w:sz w:val="28"/>
          <w:szCs w:val="28"/>
        </w:rPr>
        <w:lastRenderedPageBreak/>
        <w:t xml:space="preserve">Кpl – </w:t>
      </w:r>
      <w:r w:rsidR="00595E83" w:rsidRPr="002F7C6D">
        <w:rPr>
          <w:rFonts w:ascii="Times New Roman" w:hAnsi="Times New Roman" w:cs="Times New Roman"/>
          <w:sz w:val="28"/>
          <w:szCs w:val="28"/>
        </w:rPr>
        <w:t xml:space="preserve">коммуникация, </w:t>
      </w:r>
      <w:r w:rsidR="002F7C6D" w:rsidRPr="002F7C6D">
        <w:rPr>
          <w:rFonts w:ascii="Times New Roman" w:hAnsi="Times New Roman" w:cs="Times New Roman"/>
          <w:sz w:val="28"/>
          <w:szCs w:val="28"/>
        </w:rPr>
        <w:t>которая выражена в стоимости арендной платы за торговое место;</w:t>
      </w:r>
    </w:p>
    <w:p w:rsidR="007F0F7B" w:rsidRPr="002F7C6D" w:rsidRDefault="002F7C6D" w:rsidP="002F7C6D">
      <w:pPr>
        <w:pStyle w:val="ac"/>
        <w:spacing w:line="360" w:lineRule="auto"/>
        <w:jc w:val="both"/>
        <w:rPr>
          <w:rFonts w:ascii="Times New Roman" w:hAnsi="Times New Roman" w:cs="Times New Roman"/>
          <w:sz w:val="28"/>
          <w:szCs w:val="28"/>
        </w:rPr>
      </w:pPr>
      <w:r w:rsidRPr="002F7C6D">
        <w:rPr>
          <w:rFonts w:ascii="Times New Roman" w:hAnsi="Times New Roman" w:cs="Times New Roman"/>
          <w:sz w:val="28"/>
          <w:szCs w:val="28"/>
        </w:rPr>
        <w:t>Кс – коммуникация, выраженная в оценочной</w:t>
      </w:r>
      <w:r w:rsidR="008F69C7">
        <w:rPr>
          <w:rFonts w:ascii="Times New Roman" w:hAnsi="Times New Roman" w:cs="Times New Roman"/>
          <w:sz w:val="28"/>
          <w:szCs w:val="28"/>
        </w:rPr>
        <w:t xml:space="preserve"> </w:t>
      </w:r>
      <w:r w:rsidRPr="002F7C6D">
        <w:rPr>
          <w:rFonts w:ascii="Times New Roman" w:hAnsi="Times New Roman" w:cs="Times New Roman"/>
          <w:sz w:val="28"/>
          <w:szCs w:val="28"/>
        </w:rPr>
        <w:t>стоимости ТРУ</w:t>
      </w:r>
      <w:r>
        <w:rPr>
          <w:rFonts w:ascii="Times New Roman" w:hAnsi="Times New Roman" w:cs="Times New Roman"/>
          <w:sz w:val="28"/>
          <w:szCs w:val="28"/>
        </w:rPr>
        <w:t xml:space="preserve"> (товара, работ, услуг)</w:t>
      </w:r>
      <w:r w:rsidRPr="002F7C6D">
        <w:rPr>
          <w:rFonts w:ascii="Times New Roman" w:hAnsi="Times New Roman" w:cs="Times New Roman"/>
          <w:sz w:val="28"/>
          <w:szCs w:val="28"/>
        </w:rPr>
        <w:t>;</w:t>
      </w:r>
    </w:p>
    <w:p w:rsidR="007F0F7B" w:rsidRPr="002F7C6D" w:rsidRDefault="002F7C6D" w:rsidP="002F7C6D">
      <w:pPr>
        <w:pStyle w:val="ac"/>
        <w:spacing w:line="360" w:lineRule="auto"/>
        <w:jc w:val="both"/>
        <w:rPr>
          <w:rFonts w:ascii="Times New Roman" w:hAnsi="Times New Roman" w:cs="Times New Roman"/>
          <w:sz w:val="28"/>
          <w:szCs w:val="28"/>
        </w:rPr>
      </w:pPr>
      <w:r w:rsidRPr="002F7C6D">
        <w:rPr>
          <w:rFonts w:ascii="Times New Roman" w:hAnsi="Times New Roman" w:cs="Times New Roman"/>
          <w:sz w:val="28"/>
          <w:szCs w:val="28"/>
        </w:rPr>
        <w:t>Kd, – это коммуникация, выраженная издержками компании, направленными на стимулирование спроса</w:t>
      </w:r>
      <w:r w:rsidR="00696645" w:rsidRPr="002F7C6D">
        <w:rPr>
          <w:rFonts w:ascii="Times New Roman" w:hAnsi="Times New Roman" w:cs="Times New Roman"/>
          <w:sz w:val="28"/>
          <w:szCs w:val="28"/>
        </w:rPr>
        <w:t xml:space="preserve"> </w:t>
      </w:r>
      <w:r w:rsidRPr="002F7C6D">
        <w:rPr>
          <w:rFonts w:ascii="Times New Roman" w:hAnsi="Times New Roman" w:cs="Times New Roman"/>
          <w:sz w:val="28"/>
          <w:szCs w:val="28"/>
        </w:rPr>
        <w:t>(дистрибьюция ТРУ);</w:t>
      </w:r>
    </w:p>
    <w:p w:rsidR="007F0F7B" w:rsidRPr="00C00B35" w:rsidRDefault="00696645" w:rsidP="002F7C6D">
      <w:pPr>
        <w:pStyle w:val="ac"/>
        <w:spacing w:line="360" w:lineRule="auto"/>
        <w:jc w:val="both"/>
        <w:rPr>
          <w:rFonts w:ascii="Times New Roman" w:hAnsi="Times New Roman" w:cs="Times New Roman"/>
          <w:sz w:val="28"/>
          <w:szCs w:val="28"/>
        </w:rPr>
      </w:pPr>
      <w:r w:rsidRPr="00C00B35">
        <w:rPr>
          <w:rFonts w:ascii="Times New Roman" w:hAnsi="Times New Roman" w:cs="Times New Roman"/>
          <w:sz w:val="28"/>
          <w:szCs w:val="28"/>
        </w:rPr>
        <w:t>Кр – это коммуникация</w:t>
      </w:r>
      <w:r w:rsidR="00C00B35" w:rsidRPr="00C00B35">
        <w:rPr>
          <w:rFonts w:ascii="Times New Roman" w:hAnsi="Times New Roman" w:cs="Times New Roman"/>
          <w:sz w:val="28"/>
          <w:szCs w:val="28"/>
        </w:rPr>
        <w:t>, которая характеризует степень</w:t>
      </w:r>
      <w:r w:rsidRPr="00C00B35">
        <w:rPr>
          <w:rFonts w:ascii="Times New Roman" w:hAnsi="Times New Roman" w:cs="Times New Roman"/>
          <w:sz w:val="28"/>
          <w:szCs w:val="28"/>
        </w:rPr>
        <w:t xml:space="preserve"> </w:t>
      </w:r>
      <w:r w:rsidR="00C00B35" w:rsidRPr="00C00B35">
        <w:rPr>
          <w:rFonts w:ascii="Times New Roman" w:hAnsi="Times New Roman" w:cs="Times New Roman"/>
          <w:sz w:val="28"/>
          <w:szCs w:val="28"/>
        </w:rPr>
        <w:t xml:space="preserve">имиджа компании среди коллег; </w:t>
      </w:r>
      <w:r w:rsidRPr="00C00B35">
        <w:rPr>
          <w:rFonts w:ascii="Times New Roman" w:hAnsi="Times New Roman" w:cs="Times New Roman"/>
          <w:sz w:val="28"/>
          <w:szCs w:val="28"/>
        </w:rPr>
        <w:t xml:space="preserve"> </w:t>
      </w:r>
    </w:p>
    <w:p w:rsidR="007F0F7B" w:rsidRPr="00C00B35" w:rsidRDefault="00696645" w:rsidP="00C00B35">
      <w:pPr>
        <w:pStyle w:val="ac"/>
        <w:spacing w:line="360" w:lineRule="auto"/>
        <w:jc w:val="both"/>
        <w:rPr>
          <w:rFonts w:ascii="Times New Roman" w:hAnsi="Times New Roman" w:cs="Times New Roman"/>
          <w:sz w:val="28"/>
          <w:szCs w:val="28"/>
        </w:rPr>
      </w:pPr>
      <w:r w:rsidRPr="00C00B35">
        <w:rPr>
          <w:rFonts w:ascii="Times New Roman" w:hAnsi="Times New Roman" w:cs="Times New Roman"/>
          <w:sz w:val="28"/>
          <w:szCs w:val="28"/>
        </w:rPr>
        <w:t xml:space="preserve">Кev – показатель, </w:t>
      </w:r>
      <w:r w:rsidR="00C00B35" w:rsidRPr="00C00B35">
        <w:rPr>
          <w:rFonts w:ascii="Times New Roman" w:hAnsi="Times New Roman" w:cs="Times New Roman"/>
          <w:sz w:val="28"/>
          <w:szCs w:val="28"/>
        </w:rPr>
        <w:t>который выражается через оценку эффективности использования инструментов ивент-маркетинга;</w:t>
      </w:r>
    </w:p>
    <w:p w:rsidR="00E37A2C" w:rsidRPr="00C00B35" w:rsidRDefault="00696645" w:rsidP="00C00B35">
      <w:pPr>
        <w:pStyle w:val="ac"/>
        <w:spacing w:line="360" w:lineRule="auto"/>
        <w:jc w:val="both"/>
        <w:rPr>
          <w:rFonts w:ascii="Times New Roman" w:hAnsi="Times New Roman" w:cs="Times New Roman"/>
          <w:sz w:val="28"/>
          <w:szCs w:val="28"/>
        </w:rPr>
      </w:pPr>
      <w:r w:rsidRPr="00C00B35">
        <w:rPr>
          <w:rFonts w:ascii="Times New Roman" w:hAnsi="Times New Roman" w:cs="Times New Roman"/>
          <w:sz w:val="28"/>
          <w:szCs w:val="28"/>
        </w:rPr>
        <w:t xml:space="preserve">Kpr – </w:t>
      </w:r>
      <w:r w:rsidR="00C00B35" w:rsidRPr="00C00B35">
        <w:rPr>
          <w:rFonts w:ascii="Times New Roman" w:hAnsi="Times New Roman" w:cs="Times New Roman"/>
          <w:sz w:val="28"/>
          <w:szCs w:val="28"/>
        </w:rPr>
        <w:t>показатель, кот</w:t>
      </w:r>
      <w:r w:rsidR="00C00B35">
        <w:rPr>
          <w:rFonts w:ascii="Times New Roman" w:hAnsi="Times New Roman" w:cs="Times New Roman"/>
          <w:sz w:val="28"/>
          <w:szCs w:val="28"/>
        </w:rPr>
        <w:t>о</w:t>
      </w:r>
      <w:r w:rsidR="00C00B35" w:rsidRPr="00C00B35">
        <w:rPr>
          <w:rFonts w:ascii="Times New Roman" w:hAnsi="Times New Roman" w:cs="Times New Roman"/>
          <w:sz w:val="28"/>
          <w:szCs w:val="28"/>
        </w:rPr>
        <w:t>рый оценивает эффективность процессов взаимодействия между компанией и покупателем.</w:t>
      </w:r>
      <w:r w:rsidRPr="00C00B35">
        <w:rPr>
          <w:rFonts w:ascii="Times New Roman" w:hAnsi="Times New Roman" w:cs="Times New Roman"/>
          <w:sz w:val="28"/>
          <w:szCs w:val="28"/>
        </w:rPr>
        <w:t xml:space="preserve"> </w:t>
      </w:r>
    </w:p>
    <w:p w:rsidR="00A6601F" w:rsidRDefault="00C00B35" w:rsidP="00A6601F">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Pr="00C00B35">
        <w:rPr>
          <w:rFonts w:ascii="Times New Roman" w:hAnsi="Times New Roman" w:cs="Times New Roman"/>
          <w:sz w:val="28"/>
          <w:szCs w:val="28"/>
        </w:rPr>
        <w:t>ля</w:t>
      </w:r>
      <w:r>
        <w:rPr>
          <w:rFonts w:ascii="Times New Roman" w:hAnsi="Times New Roman" w:cs="Times New Roman"/>
          <w:sz w:val="28"/>
          <w:szCs w:val="28"/>
        </w:rPr>
        <w:t xml:space="preserve"> удобства расчета формулы, каждый показатель ИМК оценивается по 10-ти бальной шкале. Отсутствие в компании одного из видов коммуникаций оценивается в 0 баллов. Минимальный балл – 1, Максимальный – 10.</w:t>
      </w:r>
      <w:r w:rsidR="00A6601F">
        <w:rPr>
          <w:rFonts w:ascii="Times New Roman" w:hAnsi="Times New Roman" w:cs="Times New Roman"/>
          <w:sz w:val="28"/>
          <w:szCs w:val="28"/>
        </w:rPr>
        <w:t xml:space="preserve"> </w:t>
      </w:r>
    </w:p>
    <w:p w:rsidR="00A6601F" w:rsidRDefault="00A6601F" w:rsidP="00966EEB">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w:t>
      </w:r>
      <w:r w:rsidRPr="00A6601F">
        <w:rPr>
          <w:rFonts w:ascii="Times New Roman" w:hAnsi="Times New Roman" w:cs="Times New Roman"/>
          <w:sz w:val="28"/>
          <w:szCs w:val="28"/>
        </w:rPr>
        <w:t xml:space="preserve">аждый вид ИМК </w:t>
      </w:r>
      <w:r>
        <w:rPr>
          <w:rFonts w:ascii="Times New Roman" w:hAnsi="Times New Roman" w:cs="Times New Roman"/>
          <w:sz w:val="28"/>
          <w:szCs w:val="28"/>
        </w:rPr>
        <w:t xml:space="preserve">вполне </w:t>
      </w:r>
      <w:r w:rsidRPr="00A6601F">
        <w:rPr>
          <w:rFonts w:ascii="Times New Roman" w:hAnsi="Times New Roman" w:cs="Times New Roman"/>
          <w:sz w:val="28"/>
          <w:szCs w:val="28"/>
        </w:rPr>
        <w:t>может иметь значение веса, в частности определяется приоритет между отдельными видами связи. Выбор приоритета и определение баллов может производить</w:t>
      </w:r>
      <w:r>
        <w:rPr>
          <w:rFonts w:ascii="Times New Roman" w:hAnsi="Times New Roman" w:cs="Times New Roman"/>
          <w:sz w:val="28"/>
          <w:szCs w:val="28"/>
        </w:rPr>
        <w:t xml:space="preserve">ся как группой экспертов, </w:t>
      </w:r>
      <w:r w:rsidRPr="00A6601F">
        <w:rPr>
          <w:rFonts w:ascii="Times New Roman" w:hAnsi="Times New Roman" w:cs="Times New Roman"/>
          <w:sz w:val="28"/>
          <w:szCs w:val="28"/>
        </w:rPr>
        <w:t xml:space="preserve">так и авторами маркетинговых исследований. Это создает интегральный показатель эффективности </w:t>
      </w:r>
      <w:r>
        <w:rPr>
          <w:rFonts w:ascii="Times New Roman" w:hAnsi="Times New Roman" w:cs="Times New Roman"/>
          <w:sz w:val="28"/>
          <w:szCs w:val="28"/>
        </w:rPr>
        <w:t xml:space="preserve">ИМК. </w:t>
      </w:r>
      <w:r w:rsidRPr="00A6601F">
        <w:rPr>
          <w:rFonts w:ascii="Times New Roman" w:hAnsi="Times New Roman" w:cs="Times New Roman"/>
          <w:sz w:val="28"/>
          <w:szCs w:val="28"/>
        </w:rPr>
        <w:t>Оценка эффективности интегрированных маркетинговых коммуникаций определяется как отношение эффективности объема продаж, или прибыли предприятия, организации к затратам или интегральной оценке ИМК.</w:t>
      </w:r>
    </w:p>
    <w:p w:rsidR="00A6601F" w:rsidRDefault="00A6601F" w:rsidP="009102A7">
      <w:pPr>
        <w:pStyle w:val="ac"/>
        <w:spacing w:line="360" w:lineRule="auto"/>
        <w:ind w:firstLine="708"/>
        <w:jc w:val="both"/>
        <w:rPr>
          <w:rFonts w:ascii="Times New Roman" w:hAnsi="Times New Roman" w:cs="Times New Roman"/>
          <w:sz w:val="28"/>
          <w:szCs w:val="28"/>
        </w:rPr>
      </w:pPr>
      <w:r w:rsidRPr="00A6601F">
        <w:rPr>
          <w:rFonts w:ascii="Times New Roman" w:hAnsi="Times New Roman" w:cs="Times New Roman"/>
          <w:sz w:val="28"/>
          <w:szCs w:val="28"/>
        </w:rPr>
        <w:t>При использовании стоимостных показателей базовым показателем по отношению к величине ИМС является прирост объема реализации, объема производства или абсолютное выражение общего объема реализации товаров, услуг, продукции, работ предприятия</w:t>
      </w:r>
      <w:r>
        <w:rPr>
          <w:rFonts w:ascii="Times New Roman" w:hAnsi="Times New Roman" w:cs="Times New Roman"/>
          <w:sz w:val="28"/>
          <w:szCs w:val="28"/>
        </w:rPr>
        <w:t xml:space="preserve"> </w:t>
      </w:r>
      <w:r w:rsidR="009102A7" w:rsidRPr="009102A7">
        <w:rPr>
          <w:rFonts w:ascii="Times New Roman" w:hAnsi="Times New Roman" w:cs="Times New Roman"/>
          <w:sz w:val="28"/>
          <w:szCs w:val="28"/>
        </w:rPr>
        <w:t>[60]</w:t>
      </w:r>
      <w:r w:rsidRPr="00A6601F">
        <w:rPr>
          <w:rFonts w:ascii="Times New Roman" w:hAnsi="Times New Roman" w:cs="Times New Roman"/>
          <w:sz w:val="28"/>
          <w:szCs w:val="28"/>
        </w:rPr>
        <w:t xml:space="preserve">. </w:t>
      </w:r>
      <w:r>
        <w:rPr>
          <w:rFonts w:ascii="Times New Roman" w:hAnsi="Times New Roman" w:cs="Times New Roman"/>
          <w:sz w:val="28"/>
          <w:szCs w:val="28"/>
        </w:rPr>
        <w:t>Стоимостное выражение эффективности применения ИМК можно выразить по формуле (2):</w:t>
      </w:r>
    </w:p>
    <w:p w:rsidR="009102A7" w:rsidRDefault="009102A7" w:rsidP="00A6601F">
      <w:pPr>
        <w:pStyle w:val="ac"/>
        <w:rPr>
          <w:rFonts w:ascii="Times New Roman" w:hAnsi="Times New Roman" w:cs="Times New Roman"/>
          <w:sz w:val="28"/>
          <w:szCs w:val="28"/>
        </w:rPr>
      </w:pPr>
    </w:p>
    <w:p w:rsidR="00A6601F" w:rsidRPr="00763C59" w:rsidRDefault="009102A7" w:rsidP="009102A7">
      <w:pPr>
        <w:pStyle w:val="ac"/>
        <w:tabs>
          <w:tab w:val="center" w:pos="4678"/>
          <w:tab w:val="right" w:pos="9356"/>
        </w:tabs>
        <w:spacing w:line="360" w:lineRule="auto"/>
        <w:ind w:firstLine="709"/>
        <w:rPr>
          <w:rFonts w:ascii="Times New Roman" w:hAnsi="Times New Roman" w:cs="Times New Roman"/>
          <w:sz w:val="28"/>
          <w:szCs w:val="28"/>
        </w:rPr>
      </w:pPr>
      <w:r w:rsidRPr="00763C59">
        <w:rPr>
          <w:rFonts w:ascii="Times New Roman" w:hAnsi="Times New Roman" w:cs="Times New Roman"/>
          <w:sz w:val="28"/>
          <w:szCs w:val="28"/>
        </w:rPr>
        <w:lastRenderedPageBreak/>
        <w:tab/>
        <w:t xml:space="preserve">Эст = V </w:t>
      </w:r>
      <w:r w:rsidRPr="00763C59">
        <w:rPr>
          <w:rFonts w:ascii="Times New Roman" w:hAnsi="Times New Roman" w:cs="Times New Roman"/>
          <w:color w:val="000000"/>
          <w:sz w:val="28"/>
          <w:szCs w:val="28"/>
        </w:rPr>
        <w:t>×</w:t>
      </w:r>
      <w:r w:rsidRPr="00763C59">
        <w:rPr>
          <w:rFonts w:ascii="Times New Roman" w:hAnsi="Times New Roman" w:cs="Times New Roman"/>
          <w:sz w:val="28"/>
          <w:szCs w:val="28"/>
        </w:rPr>
        <w:t xml:space="preserve"> </w:t>
      </w:r>
      <m:oMath>
        <m:f>
          <m:fPr>
            <m:ctrlPr>
              <w:rPr>
                <w:rFonts w:ascii="Cambria Math" w:hAnsi="Cambria Math" w:cs="Times New Roman"/>
                <w:i/>
                <w:sz w:val="28"/>
                <w:szCs w:val="28"/>
              </w:rPr>
            </m:ctrlPr>
          </m:fPr>
          <m:num>
            <m:r>
              <m:rPr>
                <m:sty m:val="p"/>
              </m:rPr>
              <w:rPr>
                <w:rFonts w:ascii="Cambria Math" w:hAnsi="Cambria Math" w:cs="Times New Roman"/>
                <w:sz w:val="28"/>
                <w:szCs w:val="28"/>
              </w:rPr>
              <m:t>∆V</m:t>
            </m:r>
          </m:num>
          <m:den>
            <m:r>
              <m:rPr>
                <m:sty m:val="p"/>
              </m:rPr>
              <w:rPr>
                <w:rFonts w:ascii="Cambria Math" w:hAnsi="Cambria Math" w:cs="Times New Roman"/>
                <w:sz w:val="28"/>
                <w:szCs w:val="28"/>
              </w:rPr>
              <m:t xml:space="preserve">Simc </m:t>
            </m:r>
          </m:den>
        </m:f>
      </m:oMath>
      <w:r w:rsidRPr="00763C59">
        <w:rPr>
          <w:rFonts w:ascii="Times New Roman" w:hAnsi="Times New Roman" w:cs="Times New Roman"/>
          <w:sz w:val="28"/>
          <w:szCs w:val="28"/>
        </w:rPr>
        <w:t xml:space="preserve">  </w:t>
      </w:r>
      <w:r w:rsidRPr="00763C59">
        <w:rPr>
          <w:rFonts w:ascii="Times New Roman" w:hAnsi="Times New Roman" w:cs="Times New Roman"/>
          <w:sz w:val="28"/>
          <w:szCs w:val="28"/>
        </w:rPr>
        <w:tab/>
        <w:t>(2)</w:t>
      </w:r>
      <w:r w:rsidR="00A6601F" w:rsidRPr="00763C59">
        <w:rPr>
          <w:rFonts w:ascii="Times New Roman" w:hAnsi="Times New Roman" w:cs="Times New Roman"/>
          <w:sz w:val="28"/>
          <w:szCs w:val="28"/>
        </w:rPr>
        <w:t xml:space="preserve"> </w:t>
      </w:r>
    </w:p>
    <w:p w:rsidR="009102A7" w:rsidRDefault="009102A7" w:rsidP="009102A7">
      <w:pPr>
        <w:pStyle w:val="ac"/>
        <w:tabs>
          <w:tab w:val="center" w:pos="4678"/>
          <w:tab w:val="right" w:pos="9356"/>
        </w:tabs>
        <w:spacing w:line="360" w:lineRule="auto"/>
        <w:ind w:firstLine="709"/>
        <w:rPr>
          <w:rFonts w:ascii="Times New Roman" w:hAnsi="Times New Roman" w:cs="Times New Roman"/>
          <w:sz w:val="28"/>
          <w:szCs w:val="28"/>
        </w:rPr>
      </w:pPr>
    </w:p>
    <w:p w:rsidR="009102A7" w:rsidRPr="00A6601F" w:rsidRDefault="009102A7" w:rsidP="009102A7">
      <w:pPr>
        <w:pStyle w:val="ac"/>
        <w:tabs>
          <w:tab w:val="center" w:pos="4678"/>
          <w:tab w:val="right" w:pos="9356"/>
        </w:tabs>
        <w:spacing w:line="360" w:lineRule="auto"/>
        <w:ind w:firstLine="709"/>
        <w:rPr>
          <w:rFonts w:ascii="Times New Roman" w:hAnsi="Times New Roman" w:cs="Times New Roman"/>
          <w:sz w:val="28"/>
          <w:szCs w:val="28"/>
        </w:rPr>
      </w:pPr>
      <w:r>
        <w:rPr>
          <w:rFonts w:ascii="Times New Roman" w:hAnsi="Times New Roman" w:cs="Times New Roman"/>
          <w:sz w:val="28"/>
          <w:szCs w:val="28"/>
        </w:rPr>
        <w:t>где</w:t>
      </w:r>
    </w:p>
    <w:p w:rsidR="007F0F7B" w:rsidRPr="009102A7" w:rsidRDefault="00696645" w:rsidP="009102A7">
      <w:pPr>
        <w:pStyle w:val="ac"/>
        <w:spacing w:line="360" w:lineRule="auto"/>
        <w:jc w:val="both"/>
        <w:rPr>
          <w:rFonts w:ascii="Times New Roman" w:hAnsi="Times New Roman" w:cs="Times New Roman"/>
          <w:sz w:val="28"/>
          <w:szCs w:val="28"/>
        </w:rPr>
      </w:pPr>
      <w:r w:rsidRPr="009102A7">
        <w:rPr>
          <w:rFonts w:ascii="Times New Roman" w:hAnsi="Times New Roman" w:cs="Times New Roman"/>
          <w:sz w:val="28"/>
          <w:szCs w:val="28"/>
        </w:rPr>
        <w:t xml:space="preserve">Эст – эффективность ИМК; </w:t>
      </w:r>
    </w:p>
    <w:p w:rsidR="007F0F7B" w:rsidRPr="009102A7" w:rsidRDefault="00696645" w:rsidP="009102A7">
      <w:pPr>
        <w:pStyle w:val="ac"/>
        <w:spacing w:line="360" w:lineRule="auto"/>
        <w:jc w:val="both"/>
        <w:rPr>
          <w:rFonts w:ascii="Times New Roman" w:hAnsi="Times New Roman" w:cs="Times New Roman"/>
          <w:sz w:val="28"/>
          <w:szCs w:val="28"/>
        </w:rPr>
      </w:pPr>
      <w:r w:rsidRPr="009102A7">
        <w:rPr>
          <w:rFonts w:ascii="Times New Roman" w:hAnsi="Times New Roman" w:cs="Times New Roman"/>
          <w:sz w:val="28"/>
          <w:szCs w:val="28"/>
        </w:rPr>
        <w:t xml:space="preserve">V – объемы продаж, объемы производства; </w:t>
      </w:r>
    </w:p>
    <w:p w:rsidR="007F0F7B" w:rsidRPr="009102A7" w:rsidRDefault="00696645" w:rsidP="009102A7">
      <w:pPr>
        <w:pStyle w:val="ac"/>
        <w:spacing w:line="360" w:lineRule="auto"/>
        <w:jc w:val="both"/>
        <w:rPr>
          <w:rFonts w:ascii="Times New Roman" w:hAnsi="Times New Roman" w:cs="Times New Roman"/>
          <w:sz w:val="28"/>
          <w:szCs w:val="28"/>
        </w:rPr>
      </w:pPr>
      <w:r w:rsidRPr="009102A7">
        <w:rPr>
          <w:rFonts w:ascii="Times New Roman" w:hAnsi="Times New Roman" w:cs="Times New Roman"/>
          <w:sz w:val="28"/>
          <w:szCs w:val="28"/>
        </w:rPr>
        <w:t xml:space="preserve">∆V – прирост объемов продаж, производства; </w:t>
      </w:r>
    </w:p>
    <w:p w:rsidR="009102A7" w:rsidRDefault="00696645" w:rsidP="009102A7">
      <w:pPr>
        <w:pStyle w:val="ac"/>
        <w:spacing w:line="360" w:lineRule="auto"/>
        <w:jc w:val="both"/>
        <w:rPr>
          <w:rFonts w:ascii="Times New Roman" w:hAnsi="Times New Roman" w:cs="Times New Roman"/>
          <w:sz w:val="28"/>
          <w:szCs w:val="28"/>
        </w:rPr>
      </w:pPr>
      <w:r w:rsidRPr="009102A7">
        <w:rPr>
          <w:rFonts w:ascii="Times New Roman" w:hAnsi="Times New Roman" w:cs="Times New Roman"/>
          <w:sz w:val="28"/>
          <w:szCs w:val="28"/>
        </w:rPr>
        <w:t xml:space="preserve">Simc – стоимостная оценка ИМК компании. </w:t>
      </w:r>
    </w:p>
    <w:p w:rsidR="009102A7" w:rsidRPr="009102A7" w:rsidRDefault="009102A7" w:rsidP="009102A7">
      <w:pPr>
        <w:pStyle w:val="ac"/>
        <w:spacing w:line="360" w:lineRule="auto"/>
        <w:ind w:firstLine="708"/>
        <w:jc w:val="both"/>
        <w:rPr>
          <w:rFonts w:ascii="Times New Roman" w:hAnsi="Times New Roman" w:cs="Times New Roman"/>
          <w:sz w:val="28"/>
          <w:szCs w:val="28"/>
        </w:rPr>
      </w:pPr>
      <w:r w:rsidRPr="009102A7">
        <w:rPr>
          <w:rFonts w:ascii="Times New Roman" w:hAnsi="Times New Roman" w:cs="Times New Roman"/>
          <w:sz w:val="28"/>
          <w:szCs w:val="28"/>
        </w:rPr>
        <w:t xml:space="preserve">Simc – это интегральная оценка компаний, организаций ИМК. Предлагаемая методика оценки эффективности интегрированных маркетинговых коммуникаций является одним из вариантов оценки эффективности маркетинговых процессов. На наш взгляд, данная процедура требует более детального и обширного изучения и должна быть отражена при оценке эффективности реализации маркетинговых стратегий. </w:t>
      </w:r>
    </w:p>
    <w:p w:rsidR="00FB5E84" w:rsidRDefault="009102A7" w:rsidP="00966EEB">
      <w:pPr>
        <w:pStyle w:val="ac"/>
        <w:spacing w:line="360" w:lineRule="auto"/>
        <w:ind w:firstLine="708"/>
        <w:jc w:val="both"/>
        <w:rPr>
          <w:rFonts w:ascii="Times New Roman" w:hAnsi="Times New Roman" w:cs="Times New Roman"/>
          <w:sz w:val="28"/>
          <w:szCs w:val="28"/>
        </w:rPr>
      </w:pPr>
      <w:r w:rsidRPr="00616CFA">
        <w:rPr>
          <w:rFonts w:ascii="Times New Roman" w:hAnsi="Times New Roman" w:cs="Times New Roman"/>
          <w:sz w:val="28"/>
          <w:szCs w:val="28"/>
        </w:rPr>
        <w:t>Особое внимание следует уделить группе ученых Р. Литлфильда</w:t>
      </w:r>
      <w:r w:rsidR="00616CFA" w:rsidRPr="00616CFA">
        <w:rPr>
          <w:rFonts w:ascii="Times New Roman" w:hAnsi="Times New Roman" w:cs="Times New Roman"/>
          <w:sz w:val="28"/>
          <w:szCs w:val="28"/>
        </w:rPr>
        <w:t xml:space="preserve"> и Д. Сэллноу [61]</w:t>
      </w:r>
      <w:r w:rsidR="00696645" w:rsidRPr="00616CFA">
        <w:rPr>
          <w:rFonts w:ascii="Times New Roman" w:hAnsi="Times New Roman" w:cs="Times New Roman"/>
          <w:sz w:val="28"/>
          <w:szCs w:val="28"/>
        </w:rPr>
        <w:t>, которые предлагают оценивать эффективность маркетинговых коммуникаций на основе моделирования реакции рынка, используя следующую модель</w:t>
      </w:r>
      <w:r w:rsidR="00616CFA">
        <w:rPr>
          <w:rFonts w:ascii="Times New Roman" w:hAnsi="Times New Roman" w:cs="Times New Roman"/>
          <w:sz w:val="28"/>
          <w:szCs w:val="28"/>
        </w:rPr>
        <w:t xml:space="preserve"> по формуле (3)</w:t>
      </w:r>
      <w:r w:rsidR="00696645" w:rsidRPr="00616CFA">
        <w:rPr>
          <w:rFonts w:ascii="Times New Roman" w:hAnsi="Times New Roman" w:cs="Times New Roman"/>
          <w:sz w:val="28"/>
          <w:szCs w:val="28"/>
        </w:rPr>
        <w:t xml:space="preserve">: </w:t>
      </w:r>
    </w:p>
    <w:p w:rsidR="00616CFA" w:rsidRPr="00B92CE2" w:rsidRDefault="00616CFA" w:rsidP="00616CFA">
      <w:pPr>
        <w:pStyle w:val="ac"/>
        <w:tabs>
          <w:tab w:val="center" w:pos="4678"/>
          <w:tab w:val="right" w:pos="9356"/>
        </w:tabs>
        <w:spacing w:line="360" w:lineRule="auto"/>
        <w:ind w:firstLine="708"/>
        <w:jc w:val="both"/>
        <w:rPr>
          <w:rFonts w:ascii="Times New Roman" w:hAnsi="Times New Roman" w:cs="Times New Roman"/>
          <w:sz w:val="28"/>
          <w:szCs w:val="28"/>
        </w:rPr>
      </w:pPr>
      <w:r w:rsidRPr="00B92CE2">
        <w:rPr>
          <w:rFonts w:ascii="Times New Roman" w:hAnsi="Times New Roman" w:cs="Times New Roman"/>
          <w:sz w:val="28"/>
          <w:szCs w:val="28"/>
        </w:rPr>
        <w:tab/>
      </w:r>
      <w:r w:rsidRPr="00763C59">
        <w:rPr>
          <w:rFonts w:ascii="Times New Roman" w:hAnsi="Times New Roman" w:cs="Times New Roman"/>
          <w:sz w:val="28"/>
          <w:szCs w:val="28"/>
          <w:lang w:val="en-US"/>
        </w:rPr>
        <w:t>X</w:t>
      </w:r>
      <w:r w:rsidRPr="00B92CE2">
        <w:rPr>
          <w:rFonts w:ascii="Times New Roman" w:hAnsi="Times New Roman" w:cs="Times New Roman"/>
          <w:sz w:val="28"/>
          <w:szCs w:val="28"/>
        </w:rPr>
        <w:t xml:space="preserve"> = </w:t>
      </w:r>
      <w:r w:rsidRPr="00763C59">
        <w:rPr>
          <w:rFonts w:ascii="Times New Roman" w:hAnsi="Times New Roman" w:cs="Times New Roman"/>
          <w:sz w:val="28"/>
          <w:szCs w:val="28"/>
          <w:lang w:val="en-US"/>
        </w:rPr>
        <w:t>Xo</w:t>
      </w:r>
      <w:r w:rsidRPr="00B92CE2">
        <w:rPr>
          <w:rFonts w:ascii="Times New Roman" w:hAnsi="Times New Roman" w:cs="Times New Roman"/>
          <w:sz w:val="28"/>
          <w:szCs w:val="28"/>
        </w:rPr>
        <w:t xml:space="preserve"> + </w:t>
      </w:r>
      <m:oMath>
        <m:f>
          <m:fPr>
            <m:ctrlPr>
              <w:rPr>
                <w:rFonts w:ascii="Cambria Math" w:hAnsi="Cambria Math" w:cs="Times New Roman"/>
                <w:i/>
                <w:sz w:val="28"/>
                <w:szCs w:val="28"/>
                <w:lang w:val="en-US"/>
              </w:rPr>
            </m:ctrlPr>
          </m:fPr>
          <m:num>
            <m:r>
              <m:rPr>
                <m:sty m:val="p"/>
              </m:rPr>
              <w:rPr>
                <w:rFonts w:ascii="Cambria Math" w:hAnsi="Cambria Math" w:cs="Times New Roman"/>
                <w:sz w:val="28"/>
                <w:szCs w:val="28"/>
              </w:rPr>
              <m:t>(</m:t>
            </m:r>
            <m:r>
              <m:rPr>
                <m:sty m:val="p"/>
              </m:rPr>
              <w:rPr>
                <w:rFonts w:ascii="Cambria Math" w:hAnsi="Cambria Math" w:cs="Times New Roman"/>
                <w:sz w:val="28"/>
                <w:szCs w:val="28"/>
                <w:lang w:val="en-US"/>
              </w:rPr>
              <m:t>Xm</m:t>
            </m:r>
            <m:r>
              <m:rPr>
                <m:sty m:val="p"/>
              </m:rPr>
              <w:rPr>
                <w:rFonts w:ascii="Cambria Math" w:hAnsi="Cambria Math" w:cs="Times New Roman"/>
                <w:sz w:val="28"/>
                <w:szCs w:val="28"/>
              </w:rPr>
              <m:t xml:space="preserve"> – </m:t>
            </m:r>
            <m:r>
              <m:rPr>
                <m:sty m:val="p"/>
              </m:rPr>
              <w:rPr>
                <w:rFonts w:ascii="Cambria Math" w:hAnsi="Cambria Math" w:cs="Times New Roman"/>
                <w:sz w:val="28"/>
                <w:szCs w:val="28"/>
                <w:lang w:val="en-US"/>
              </w:rPr>
              <m:t>Xo</m:t>
            </m:r>
            <m:r>
              <m:rPr>
                <m:sty m:val="p"/>
              </m:rPr>
              <w:rPr>
                <w:rFonts w:ascii="Cambria Math" w:hAnsi="Cambria Math" w:cs="Times New Roman"/>
                <w:sz w:val="28"/>
                <w:szCs w:val="28"/>
              </w:rPr>
              <m:t>)</m:t>
            </m:r>
            <m:r>
              <m:rPr>
                <m:sty m:val="p"/>
              </m:rPr>
              <w:rPr>
                <w:rFonts w:ascii="Cambria Math" w:hAnsi="Cambria Math" w:cs="Times New Roman"/>
                <w:sz w:val="28"/>
                <w:szCs w:val="28"/>
                <w:lang w:val="en-US"/>
              </w:rPr>
              <m:t>W</m:t>
            </m:r>
          </m:num>
          <m:den>
            <m:r>
              <w:rPr>
                <w:rFonts w:ascii="Cambria Math" w:hAnsi="Cambria Math" w:cs="Times New Roman"/>
                <w:sz w:val="28"/>
                <w:szCs w:val="28"/>
                <w:lang w:val="en-US"/>
              </w:rPr>
              <m:t>b</m:t>
            </m:r>
            <m:r>
              <w:rPr>
                <w:rFonts w:ascii="Cambria Math" w:hAnsi="Cambria Math" w:cs="Times New Roman"/>
                <w:sz w:val="28"/>
                <w:szCs w:val="28"/>
              </w:rPr>
              <m:t>+</m:t>
            </m:r>
            <m:r>
              <w:rPr>
                <w:rFonts w:ascii="Cambria Math" w:hAnsi="Cambria Math" w:cs="Times New Roman"/>
                <w:sz w:val="28"/>
                <w:szCs w:val="28"/>
                <w:lang w:val="en-US"/>
              </w:rPr>
              <m:t>W</m:t>
            </m:r>
          </m:den>
        </m:f>
      </m:oMath>
      <w:r w:rsidRPr="00B92CE2">
        <w:rPr>
          <w:rFonts w:ascii="Times New Roman" w:eastAsiaTheme="minorEastAsia" w:hAnsi="Times New Roman" w:cs="Times New Roman"/>
          <w:sz w:val="28"/>
          <w:szCs w:val="28"/>
        </w:rPr>
        <w:t xml:space="preserve"> </w:t>
      </w:r>
      <w:r w:rsidRPr="00B92CE2">
        <w:rPr>
          <w:rFonts w:ascii="Times New Roman" w:eastAsiaTheme="minorEastAsia" w:hAnsi="Times New Roman" w:cs="Times New Roman"/>
          <w:sz w:val="28"/>
          <w:szCs w:val="28"/>
        </w:rPr>
        <w:tab/>
        <w:t>(3)</w:t>
      </w:r>
    </w:p>
    <w:p w:rsidR="00FB5E84" w:rsidRPr="00B92CE2" w:rsidRDefault="00FB5E84" w:rsidP="00616CFA">
      <w:pPr>
        <w:pStyle w:val="ac"/>
        <w:spacing w:line="360" w:lineRule="auto"/>
        <w:jc w:val="both"/>
        <w:rPr>
          <w:rFonts w:ascii="Times New Roman" w:hAnsi="Times New Roman" w:cs="Times New Roman"/>
          <w:sz w:val="28"/>
          <w:szCs w:val="28"/>
          <w:highlight w:val="yellow"/>
        </w:rPr>
      </w:pPr>
    </w:p>
    <w:p w:rsidR="00616CFA" w:rsidRDefault="00616CFA" w:rsidP="00616CFA">
      <w:pPr>
        <w:pStyle w:val="ac"/>
        <w:spacing w:line="360" w:lineRule="auto"/>
        <w:jc w:val="both"/>
        <w:rPr>
          <w:rFonts w:ascii="Times New Roman" w:hAnsi="Times New Roman" w:cs="Times New Roman"/>
          <w:sz w:val="28"/>
          <w:szCs w:val="28"/>
        </w:rPr>
      </w:pPr>
      <w:r w:rsidRPr="00B92CE2">
        <w:rPr>
          <w:rFonts w:ascii="Times New Roman" w:hAnsi="Times New Roman" w:cs="Times New Roman"/>
          <w:sz w:val="28"/>
          <w:szCs w:val="28"/>
        </w:rPr>
        <w:tab/>
      </w:r>
      <w:r>
        <w:rPr>
          <w:rFonts w:ascii="Times New Roman" w:hAnsi="Times New Roman" w:cs="Times New Roman"/>
          <w:sz w:val="28"/>
          <w:szCs w:val="28"/>
        </w:rPr>
        <w:t>г</w:t>
      </w:r>
      <w:r w:rsidRPr="00616CFA">
        <w:rPr>
          <w:rFonts w:ascii="Times New Roman" w:hAnsi="Times New Roman" w:cs="Times New Roman"/>
          <w:sz w:val="28"/>
          <w:szCs w:val="28"/>
        </w:rPr>
        <w:t>де</w:t>
      </w:r>
    </w:p>
    <w:p w:rsidR="00616CFA" w:rsidRDefault="00C05933" w:rsidP="00616CFA">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Х –</w:t>
      </w:r>
      <w:r w:rsidR="00696645" w:rsidRPr="00616CFA">
        <w:rPr>
          <w:rFonts w:ascii="Times New Roman" w:hAnsi="Times New Roman" w:cs="Times New Roman"/>
          <w:sz w:val="28"/>
          <w:szCs w:val="28"/>
        </w:rPr>
        <w:t xml:space="preserve"> зависимая переменная (сбыт, доля рынка); </w:t>
      </w:r>
    </w:p>
    <w:p w:rsidR="00616CFA" w:rsidRDefault="00C05933" w:rsidP="00616CFA">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W –</w:t>
      </w:r>
      <w:r w:rsidR="00696645" w:rsidRPr="00616CFA">
        <w:rPr>
          <w:rFonts w:ascii="Times New Roman" w:hAnsi="Times New Roman" w:cs="Times New Roman"/>
          <w:sz w:val="28"/>
          <w:szCs w:val="28"/>
        </w:rPr>
        <w:t xml:space="preserve"> расходы на рекламу; </w:t>
      </w:r>
    </w:p>
    <w:p w:rsidR="00616CFA" w:rsidRPr="00616CFA" w:rsidRDefault="00C05933" w:rsidP="00616CFA">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Хо –</w:t>
      </w:r>
      <w:r w:rsidR="00696645" w:rsidRPr="00616CFA">
        <w:rPr>
          <w:rFonts w:ascii="Times New Roman" w:hAnsi="Times New Roman" w:cs="Times New Roman"/>
          <w:sz w:val="28"/>
          <w:szCs w:val="28"/>
        </w:rPr>
        <w:t xml:space="preserve"> размер рынка сбыта, достижимый без помощи рекламы; </w:t>
      </w:r>
    </w:p>
    <w:p w:rsidR="00616CFA" w:rsidRPr="00616CFA" w:rsidRDefault="00C05933" w:rsidP="00616CFA">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Хm –</w:t>
      </w:r>
      <w:r w:rsidR="00696645" w:rsidRPr="00616CFA">
        <w:rPr>
          <w:rFonts w:ascii="Times New Roman" w:hAnsi="Times New Roman" w:cs="Times New Roman"/>
          <w:sz w:val="28"/>
          <w:szCs w:val="28"/>
        </w:rPr>
        <w:t xml:space="preserve"> предел насыщения рынка; </w:t>
      </w:r>
    </w:p>
    <w:p w:rsidR="00616CFA" w:rsidRDefault="00C05933" w:rsidP="00616CFA">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b –</w:t>
      </w:r>
      <w:r w:rsidR="00696645" w:rsidRPr="00616CFA">
        <w:rPr>
          <w:rFonts w:ascii="Times New Roman" w:hAnsi="Times New Roman" w:cs="Times New Roman"/>
          <w:sz w:val="28"/>
          <w:szCs w:val="28"/>
        </w:rPr>
        <w:t xml:space="preserve"> функциональный параметр. </w:t>
      </w:r>
    </w:p>
    <w:p w:rsidR="00616CFA" w:rsidRDefault="00616CFA" w:rsidP="00616CFA">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616CFA">
        <w:rPr>
          <w:rFonts w:ascii="Times New Roman" w:hAnsi="Times New Roman" w:cs="Times New Roman"/>
          <w:sz w:val="28"/>
          <w:szCs w:val="28"/>
        </w:rPr>
        <w:t xml:space="preserve">Эта модель не лишена определенных недостатков. Во-первых, это усложненная версия более простого определения влияния рекламы на доход, которое включает сравнение продаж после и до проведения рекламной кампании. Во-вторых, в этой модели не учитывается отношение роста </w:t>
      </w:r>
      <w:r w:rsidRPr="00616CFA">
        <w:rPr>
          <w:rFonts w:ascii="Times New Roman" w:hAnsi="Times New Roman" w:cs="Times New Roman"/>
          <w:sz w:val="28"/>
          <w:szCs w:val="28"/>
        </w:rPr>
        <w:lastRenderedPageBreak/>
        <w:t>прибыли к затратам на рекламу. А без этого оценка эффективности рекламы будет недостаточно объективной. Для того чтобы предложенную модель можно было использовать на практике, представляется целесообразным применить к ней системный подход, в соответствии с которым необходимо выбрать набор показателей, на основании которых будет оцениваться коммуникативно-экономическая эффективность рекламной деятельности</w:t>
      </w:r>
      <w:r>
        <w:rPr>
          <w:rFonts w:ascii="Times New Roman" w:hAnsi="Times New Roman" w:cs="Times New Roman"/>
          <w:sz w:val="28"/>
          <w:szCs w:val="28"/>
        </w:rPr>
        <w:t xml:space="preserve">. </w:t>
      </w:r>
      <w:r w:rsidRPr="00616CFA">
        <w:rPr>
          <w:rFonts w:ascii="Times New Roman" w:hAnsi="Times New Roman" w:cs="Times New Roman"/>
          <w:sz w:val="28"/>
          <w:szCs w:val="28"/>
        </w:rPr>
        <w:t xml:space="preserve">Мы считаем, что эта система должна включать: </w:t>
      </w:r>
    </w:p>
    <w:p w:rsidR="00616CFA" w:rsidRDefault="00616CFA" w:rsidP="00616CFA">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616CFA">
        <w:rPr>
          <w:rFonts w:ascii="Times New Roman" w:hAnsi="Times New Roman" w:cs="Times New Roman"/>
          <w:sz w:val="28"/>
          <w:szCs w:val="28"/>
        </w:rPr>
        <w:t xml:space="preserve"> количество потенциальных потребителей, ознакомленных с рекламными акциями, в общем количестве целевых аудиторий; </w:t>
      </w:r>
    </w:p>
    <w:p w:rsidR="00616CFA" w:rsidRDefault="00616CFA" w:rsidP="00616CFA">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616CFA">
        <w:rPr>
          <w:rFonts w:ascii="Times New Roman" w:hAnsi="Times New Roman" w:cs="Times New Roman"/>
          <w:sz w:val="28"/>
          <w:szCs w:val="28"/>
        </w:rPr>
        <w:t xml:space="preserve"> количество людей, ознакомленных с рекламой и приобретающих товар, в общем количестве людей в целевой группе; </w:t>
      </w:r>
    </w:p>
    <w:p w:rsidR="00616CFA" w:rsidRDefault="00616CFA" w:rsidP="00616CFA">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616CFA">
        <w:rPr>
          <w:rFonts w:ascii="Times New Roman" w:hAnsi="Times New Roman" w:cs="Times New Roman"/>
          <w:sz w:val="28"/>
          <w:szCs w:val="28"/>
        </w:rPr>
        <w:t xml:space="preserve"> коэффициент экономической эффективности затрат на рекламу.</w:t>
      </w:r>
    </w:p>
    <w:p w:rsidR="00616CFA" w:rsidRDefault="00C05933" w:rsidP="00616CFA">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экономический эффект воздействия ИМК можно рассчитать по следующей формуле (4):</w:t>
      </w:r>
    </w:p>
    <w:p w:rsidR="00C05933" w:rsidRPr="00C05933" w:rsidRDefault="00C05933" w:rsidP="00C05933">
      <w:pPr>
        <w:pStyle w:val="ac"/>
        <w:tabs>
          <w:tab w:val="center" w:pos="4678"/>
          <w:tab w:val="right" w:pos="9356"/>
        </w:tabs>
        <w:ind w:firstLine="709"/>
        <w:rPr>
          <w:rFonts w:ascii="Times New Roman" w:hAnsi="Times New Roman" w:cs="Times New Roman"/>
          <w:sz w:val="28"/>
          <w:szCs w:val="28"/>
        </w:rPr>
      </w:pPr>
      <w:r>
        <w:rPr>
          <w:rFonts w:ascii="Times New Roman" w:hAnsi="Times New Roman" w:cs="Times New Roman"/>
          <w:sz w:val="28"/>
          <w:szCs w:val="28"/>
        </w:rPr>
        <w:tab/>
        <w:t xml:space="preserve">Э = </w:t>
      </w:r>
      <m:oMath>
        <m:f>
          <m:fPr>
            <m:ctrlPr>
              <w:rPr>
                <w:rFonts w:ascii="Cambria Math" w:hAnsi="Cambria Math" w:cs="Times New Roman"/>
                <w:i/>
                <w:sz w:val="28"/>
                <w:szCs w:val="28"/>
              </w:rPr>
            </m:ctrlPr>
          </m:fPr>
          <m:num>
            <m:r>
              <m:rPr>
                <m:sty m:val="p"/>
              </m:rPr>
              <w:rPr>
                <w:rFonts w:ascii="Cambria Math" w:hAnsi="Cambria Math" w:cs="Times New Roman"/>
                <w:sz w:val="28"/>
                <w:szCs w:val="28"/>
              </w:rPr>
              <m:t>(Тд х Нт)</m:t>
            </m:r>
          </m:num>
          <m:den>
            <m:r>
              <w:rPr>
                <w:rFonts w:ascii="Cambria Math" w:hAnsi="Cambria Math" w:cs="Times New Roman"/>
                <w:sz w:val="28"/>
                <w:szCs w:val="28"/>
              </w:rPr>
              <m:t>100</m:t>
            </m:r>
          </m:den>
        </m:f>
      </m:oMath>
      <w:r w:rsidRPr="00C05933">
        <w:rPr>
          <w:rFonts w:ascii="Times New Roman" w:hAnsi="Times New Roman" w:cs="Times New Roman"/>
          <w:sz w:val="28"/>
          <w:szCs w:val="28"/>
        </w:rPr>
        <w:t xml:space="preserve"> – (Зс</w:t>
      </w:r>
      <w:r w:rsidR="00763C59">
        <w:rPr>
          <w:rFonts w:ascii="Times New Roman" w:hAnsi="Times New Roman" w:cs="Times New Roman"/>
          <w:sz w:val="28"/>
          <w:szCs w:val="28"/>
        </w:rPr>
        <w:t xml:space="preserve"> </w:t>
      </w:r>
      <w:r w:rsidRPr="00C05933">
        <w:rPr>
          <w:rFonts w:ascii="Times New Roman" w:hAnsi="Times New Roman" w:cs="Times New Roman"/>
          <w:sz w:val="28"/>
          <w:szCs w:val="28"/>
        </w:rPr>
        <w:t>+ Рд)</w:t>
      </w:r>
      <w:r>
        <w:rPr>
          <w:rFonts w:ascii="Times New Roman" w:hAnsi="Times New Roman" w:cs="Times New Roman"/>
          <w:sz w:val="28"/>
          <w:szCs w:val="28"/>
        </w:rPr>
        <w:t xml:space="preserve"> </w:t>
      </w:r>
      <w:r>
        <w:rPr>
          <w:rFonts w:ascii="Times New Roman" w:hAnsi="Times New Roman" w:cs="Times New Roman"/>
          <w:sz w:val="28"/>
          <w:szCs w:val="28"/>
        </w:rPr>
        <w:tab/>
        <w:t>(4)</w:t>
      </w:r>
    </w:p>
    <w:p w:rsidR="00C05933" w:rsidRPr="00616CFA" w:rsidRDefault="00C05933" w:rsidP="00616CFA">
      <w:pPr>
        <w:pStyle w:val="ac"/>
        <w:spacing w:line="360" w:lineRule="auto"/>
        <w:ind w:firstLine="709"/>
        <w:jc w:val="both"/>
        <w:rPr>
          <w:rFonts w:ascii="Times New Roman" w:hAnsi="Times New Roman" w:cs="Times New Roman"/>
          <w:sz w:val="28"/>
          <w:szCs w:val="28"/>
        </w:rPr>
      </w:pPr>
    </w:p>
    <w:p w:rsidR="00C05933" w:rsidRPr="00C05933" w:rsidRDefault="00C05933" w:rsidP="00D32383">
      <w:pPr>
        <w:pStyle w:val="ac"/>
        <w:spacing w:line="360" w:lineRule="auto"/>
        <w:jc w:val="both"/>
        <w:rPr>
          <w:rFonts w:ascii="Times New Roman" w:hAnsi="Times New Roman" w:cs="Times New Roman"/>
          <w:sz w:val="28"/>
          <w:szCs w:val="28"/>
        </w:rPr>
      </w:pPr>
      <w:r w:rsidRPr="00C05933">
        <w:rPr>
          <w:rFonts w:ascii="Times New Roman" w:hAnsi="Times New Roman" w:cs="Times New Roman"/>
          <w:sz w:val="28"/>
          <w:szCs w:val="28"/>
        </w:rPr>
        <w:tab/>
        <w:t>где</w:t>
      </w:r>
    </w:p>
    <w:p w:rsidR="00D32383" w:rsidRPr="00142A9B" w:rsidRDefault="00763C59" w:rsidP="00D32383">
      <w:pPr>
        <w:pStyle w:val="ac"/>
        <w:spacing w:line="360" w:lineRule="auto"/>
        <w:jc w:val="both"/>
        <w:rPr>
          <w:rFonts w:ascii="Times New Roman" w:hAnsi="Times New Roman" w:cs="Times New Roman"/>
          <w:sz w:val="28"/>
          <w:szCs w:val="28"/>
          <w:highlight w:val="yellow"/>
        </w:rPr>
      </w:pPr>
      <w:r>
        <w:rPr>
          <w:rFonts w:ascii="Times New Roman" w:hAnsi="Times New Roman" w:cs="Times New Roman"/>
          <w:sz w:val="28"/>
          <w:szCs w:val="28"/>
        </w:rPr>
        <w:t xml:space="preserve">Э – </w:t>
      </w:r>
      <w:r w:rsidR="00D32383" w:rsidRPr="00C05933">
        <w:rPr>
          <w:rFonts w:ascii="Times New Roman" w:hAnsi="Times New Roman" w:cs="Times New Roman"/>
          <w:sz w:val="28"/>
          <w:szCs w:val="28"/>
        </w:rPr>
        <w:t>экономический эффект воздействия ИМК, руб.;</w:t>
      </w:r>
    </w:p>
    <w:p w:rsidR="00C05933" w:rsidRPr="00C05933" w:rsidRDefault="00763C59" w:rsidP="00D32383">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Тд –</w:t>
      </w:r>
      <w:r w:rsidR="00D32383" w:rsidRPr="00C05933">
        <w:rPr>
          <w:rFonts w:ascii="Times New Roman" w:hAnsi="Times New Roman" w:cs="Times New Roman"/>
          <w:sz w:val="28"/>
          <w:szCs w:val="28"/>
        </w:rPr>
        <w:t xml:space="preserve"> дополнительный товарооборот под воздействием ИМК, руб.; </w:t>
      </w:r>
    </w:p>
    <w:p w:rsidR="00D32383" w:rsidRPr="00C05933" w:rsidRDefault="00763C59" w:rsidP="00D32383">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Нт –</w:t>
      </w:r>
      <w:r w:rsidR="00D32383" w:rsidRPr="00C05933">
        <w:rPr>
          <w:rFonts w:ascii="Times New Roman" w:hAnsi="Times New Roman" w:cs="Times New Roman"/>
          <w:sz w:val="28"/>
          <w:szCs w:val="28"/>
        </w:rPr>
        <w:t xml:space="preserve"> торговая наценка за едини</w:t>
      </w:r>
      <w:r w:rsidR="00C05933" w:rsidRPr="00C05933">
        <w:rPr>
          <w:rFonts w:ascii="Times New Roman" w:hAnsi="Times New Roman" w:cs="Times New Roman"/>
          <w:sz w:val="28"/>
          <w:szCs w:val="28"/>
        </w:rPr>
        <w:t>цу товара, % к цене реализации;</w:t>
      </w:r>
    </w:p>
    <w:p w:rsidR="00D32383" w:rsidRPr="00C05933" w:rsidRDefault="00763C59" w:rsidP="00D32383">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Зс –</w:t>
      </w:r>
      <w:r w:rsidR="00C05933" w:rsidRPr="00C05933">
        <w:rPr>
          <w:rFonts w:ascii="Times New Roman" w:hAnsi="Times New Roman" w:cs="Times New Roman"/>
          <w:sz w:val="28"/>
          <w:szCs w:val="28"/>
        </w:rPr>
        <w:t xml:space="preserve"> затраты на ИМК, руб.;</w:t>
      </w:r>
    </w:p>
    <w:p w:rsidR="00C05933" w:rsidRDefault="00763C59" w:rsidP="00D32383">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Рд –</w:t>
      </w:r>
      <w:r w:rsidR="00D32383" w:rsidRPr="00C05933">
        <w:rPr>
          <w:rFonts w:ascii="Times New Roman" w:hAnsi="Times New Roman" w:cs="Times New Roman"/>
          <w:sz w:val="28"/>
          <w:szCs w:val="28"/>
        </w:rPr>
        <w:t xml:space="preserve"> дополнительные расходы по приросту товарооборота, руб.;</w:t>
      </w:r>
      <w:r w:rsidR="00D32383" w:rsidRPr="00C05933">
        <w:rPr>
          <w:rFonts w:ascii="Times New Roman" w:hAnsi="Times New Roman" w:cs="Times New Roman"/>
          <w:sz w:val="28"/>
          <w:szCs w:val="28"/>
        </w:rPr>
        <w:tab/>
      </w:r>
    </w:p>
    <w:p w:rsidR="00D32383" w:rsidRPr="00C05933" w:rsidRDefault="00D32383" w:rsidP="00C05933">
      <w:pPr>
        <w:pStyle w:val="ac"/>
        <w:spacing w:line="360" w:lineRule="auto"/>
        <w:ind w:firstLine="709"/>
        <w:jc w:val="both"/>
        <w:rPr>
          <w:rFonts w:ascii="Times New Roman" w:hAnsi="Times New Roman" w:cs="Times New Roman"/>
          <w:sz w:val="28"/>
          <w:szCs w:val="28"/>
        </w:rPr>
      </w:pPr>
      <w:r w:rsidRPr="00C05933">
        <w:rPr>
          <w:rFonts w:ascii="Times New Roman" w:hAnsi="Times New Roman" w:cs="Times New Roman"/>
          <w:sz w:val="28"/>
          <w:szCs w:val="28"/>
        </w:rPr>
        <w:t>Характеризуется разницей между прибылью, полученной от дополнительного товарооборота, вызванного ИМК и расходами на применение ИМК. Может быть:</w:t>
      </w:r>
    </w:p>
    <w:p w:rsidR="00D32383" w:rsidRPr="00C05933" w:rsidRDefault="00D32383" w:rsidP="00C05933">
      <w:pPr>
        <w:pStyle w:val="ac"/>
        <w:spacing w:line="360" w:lineRule="auto"/>
        <w:ind w:firstLine="709"/>
        <w:jc w:val="both"/>
        <w:rPr>
          <w:rFonts w:ascii="Times New Roman" w:hAnsi="Times New Roman" w:cs="Times New Roman"/>
          <w:sz w:val="28"/>
          <w:szCs w:val="28"/>
        </w:rPr>
      </w:pPr>
      <w:r w:rsidRPr="00C05933">
        <w:rPr>
          <w:rFonts w:ascii="Times New Roman" w:hAnsi="Times New Roman" w:cs="Times New Roman"/>
          <w:sz w:val="28"/>
          <w:szCs w:val="28"/>
        </w:rPr>
        <w:t xml:space="preserve">1) положительным </w:t>
      </w:r>
      <w:r w:rsidR="006707B8">
        <w:rPr>
          <w:rFonts w:ascii="Times New Roman" w:hAnsi="Times New Roman" w:cs="Times New Roman"/>
          <w:sz w:val="28"/>
          <w:szCs w:val="28"/>
        </w:rPr>
        <w:t>–</w:t>
      </w:r>
      <w:r w:rsidRPr="00C05933">
        <w:rPr>
          <w:rFonts w:ascii="Times New Roman" w:hAnsi="Times New Roman" w:cs="Times New Roman"/>
          <w:sz w:val="28"/>
          <w:szCs w:val="28"/>
        </w:rPr>
        <w:t xml:space="preserve"> затраты меньше дополнительной прибыли;</w:t>
      </w:r>
    </w:p>
    <w:p w:rsidR="00D32383" w:rsidRPr="00C05933" w:rsidRDefault="00D32383" w:rsidP="00C05933">
      <w:pPr>
        <w:pStyle w:val="ac"/>
        <w:spacing w:line="360" w:lineRule="auto"/>
        <w:ind w:firstLine="709"/>
        <w:jc w:val="both"/>
        <w:rPr>
          <w:rFonts w:ascii="Times New Roman" w:hAnsi="Times New Roman" w:cs="Times New Roman"/>
          <w:sz w:val="28"/>
          <w:szCs w:val="28"/>
        </w:rPr>
      </w:pPr>
      <w:r w:rsidRPr="00C05933">
        <w:rPr>
          <w:rFonts w:ascii="Times New Roman" w:hAnsi="Times New Roman" w:cs="Times New Roman"/>
          <w:sz w:val="28"/>
          <w:szCs w:val="28"/>
        </w:rPr>
        <w:t xml:space="preserve">2) отрицательным </w:t>
      </w:r>
      <w:r w:rsidR="006707B8">
        <w:rPr>
          <w:rFonts w:ascii="Times New Roman" w:hAnsi="Times New Roman" w:cs="Times New Roman"/>
          <w:sz w:val="28"/>
          <w:szCs w:val="28"/>
        </w:rPr>
        <w:t>–</w:t>
      </w:r>
      <w:r w:rsidRPr="00C05933">
        <w:rPr>
          <w:rFonts w:ascii="Times New Roman" w:hAnsi="Times New Roman" w:cs="Times New Roman"/>
          <w:sz w:val="28"/>
          <w:szCs w:val="28"/>
        </w:rPr>
        <w:t xml:space="preserve"> затраты выше дополнительной прибыли;</w:t>
      </w:r>
    </w:p>
    <w:p w:rsidR="00D32383" w:rsidRPr="00C05933" w:rsidRDefault="00D32383" w:rsidP="00C05933">
      <w:pPr>
        <w:pStyle w:val="ac"/>
        <w:spacing w:line="360" w:lineRule="auto"/>
        <w:ind w:firstLine="709"/>
        <w:jc w:val="both"/>
        <w:rPr>
          <w:rFonts w:ascii="Times New Roman" w:hAnsi="Times New Roman" w:cs="Times New Roman"/>
          <w:sz w:val="28"/>
          <w:szCs w:val="28"/>
        </w:rPr>
      </w:pPr>
      <w:r w:rsidRPr="00C05933">
        <w:rPr>
          <w:rFonts w:ascii="Times New Roman" w:hAnsi="Times New Roman" w:cs="Times New Roman"/>
          <w:sz w:val="28"/>
          <w:szCs w:val="28"/>
        </w:rPr>
        <w:t xml:space="preserve">3) нейтральным </w:t>
      </w:r>
      <w:r w:rsidR="006707B8">
        <w:rPr>
          <w:rFonts w:ascii="Times New Roman" w:hAnsi="Times New Roman" w:cs="Times New Roman"/>
          <w:sz w:val="28"/>
          <w:szCs w:val="28"/>
        </w:rPr>
        <w:t>–</w:t>
      </w:r>
      <w:r w:rsidRPr="00C05933">
        <w:rPr>
          <w:rFonts w:ascii="Times New Roman" w:hAnsi="Times New Roman" w:cs="Times New Roman"/>
          <w:sz w:val="28"/>
          <w:szCs w:val="28"/>
        </w:rPr>
        <w:t xml:space="preserve"> затраты равны дополнительной прибыли</w:t>
      </w:r>
      <w:r w:rsidR="00C05933">
        <w:rPr>
          <w:rFonts w:ascii="Times New Roman" w:hAnsi="Times New Roman" w:cs="Times New Roman"/>
          <w:sz w:val="28"/>
          <w:szCs w:val="28"/>
        </w:rPr>
        <w:t>.</w:t>
      </w:r>
    </w:p>
    <w:p w:rsidR="007F0F7B" w:rsidRDefault="00C05933" w:rsidP="00C05933">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Один из основных компонентов ИМК является реклама. Ее эффективность считается в 1 действие по формуле (5):</w:t>
      </w:r>
    </w:p>
    <w:p w:rsidR="00C05933" w:rsidRPr="00C05933" w:rsidRDefault="00C05933" w:rsidP="007F0F7B">
      <w:pPr>
        <w:pStyle w:val="ac"/>
        <w:spacing w:line="360" w:lineRule="auto"/>
        <w:jc w:val="both"/>
        <w:rPr>
          <w:rFonts w:ascii="Times New Roman" w:hAnsi="Times New Roman" w:cs="Times New Roman"/>
          <w:sz w:val="28"/>
          <w:szCs w:val="28"/>
        </w:rPr>
      </w:pPr>
    </w:p>
    <w:p w:rsidR="007F0F7B" w:rsidRDefault="00C05933" w:rsidP="00C05933">
      <w:pPr>
        <w:pStyle w:val="ac"/>
        <w:tabs>
          <w:tab w:val="center" w:pos="4678"/>
          <w:tab w:val="right" w:pos="9356"/>
        </w:tabs>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 </w:t>
      </w:r>
      <m:oMath>
        <m:f>
          <m:fPr>
            <m:ctrlPr>
              <w:rPr>
                <w:rFonts w:ascii="Cambria Math" w:hAnsi="Cambria Math" w:cs="Times New Roman"/>
                <w:i/>
                <w:sz w:val="28"/>
                <w:szCs w:val="28"/>
              </w:rPr>
            </m:ctrlPr>
          </m:fPr>
          <m:num>
            <m:r>
              <m:rPr>
                <m:sty m:val="p"/>
              </m:rPr>
              <w:rPr>
                <w:rFonts w:ascii="Cambria Math" w:hAnsi="Cambria Math" w:cs="Times New Roman"/>
                <w:sz w:val="28"/>
                <w:szCs w:val="28"/>
              </w:rPr>
              <m:t>Ч</m:t>
            </m:r>
          </m:num>
          <m:den>
            <m:r>
              <m:rPr>
                <m:sty m:val="p"/>
              </m:rPr>
              <w:rPr>
                <w:rFonts w:ascii="Cambria Math" w:hAnsi="Cambria Math" w:cs="Times New Roman"/>
                <w:sz w:val="28"/>
                <w:szCs w:val="28"/>
              </w:rPr>
              <m:t>Чз</m:t>
            </m:r>
          </m:den>
        </m:f>
      </m:oMath>
      <w:r>
        <w:rPr>
          <w:rFonts w:ascii="Times New Roman" w:hAnsi="Times New Roman" w:cs="Times New Roman"/>
          <w:sz w:val="28"/>
          <w:szCs w:val="28"/>
        </w:rPr>
        <w:t xml:space="preserve"> </w:t>
      </w:r>
      <w:r>
        <w:rPr>
          <w:rFonts w:ascii="Times New Roman" w:hAnsi="Times New Roman" w:cs="Times New Roman"/>
          <w:sz w:val="28"/>
          <w:szCs w:val="28"/>
        </w:rPr>
        <w:tab/>
        <w:t>(5)</w:t>
      </w:r>
    </w:p>
    <w:p w:rsidR="00C05933" w:rsidRPr="00C05933" w:rsidRDefault="00C05933" w:rsidP="00C05933">
      <w:pPr>
        <w:pStyle w:val="ac"/>
        <w:tabs>
          <w:tab w:val="center" w:pos="4678"/>
          <w:tab w:val="right" w:pos="9356"/>
        </w:tabs>
        <w:spacing w:line="360" w:lineRule="auto"/>
        <w:jc w:val="both"/>
        <w:rPr>
          <w:rFonts w:ascii="Times New Roman" w:hAnsi="Times New Roman" w:cs="Times New Roman"/>
          <w:sz w:val="28"/>
          <w:szCs w:val="28"/>
        </w:rPr>
      </w:pPr>
    </w:p>
    <w:p w:rsidR="00C05933" w:rsidRDefault="007F0F7B" w:rsidP="00C05933">
      <w:pPr>
        <w:pStyle w:val="ac"/>
        <w:spacing w:line="360" w:lineRule="auto"/>
        <w:ind w:firstLine="709"/>
        <w:jc w:val="both"/>
        <w:rPr>
          <w:rFonts w:ascii="Times New Roman" w:hAnsi="Times New Roman" w:cs="Times New Roman"/>
          <w:sz w:val="28"/>
          <w:szCs w:val="28"/>
        </w:rPr>
      </w:pPr>
      <w:r w:rsidRPr="00C05933">
        <w:rPr>
          <w:rFonts w:ascii="Times New Roman" w:hAnsi="Times New Roman" w:cs="Times New Roman"/>
          <w:sz w:val="28"/>
          <w:szCs w:val="28"/>
        </w:rPr>
        <w:t xml:space="preserve">где </w:t>
      </w:r>
    </w:p>
    <w:p w:rsidR="007F0F7B" w:rsidRPr="00C05933" w:rsidRDefault="00C05933" w:rsidP="007F0F7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В –</w:t>
      </w:r>
      <w:r w:rsidR="007F0F7B" w:rsidRPr="00C05933">
        <w:rPr>
          <w:rFonts w:ascii="Times New Roman" w:hAnsi="Times New Roman" w:cs="Times New Roman"/>
          <w:sz w:val="28"/>
          <w:szCs w:val="28"/>
        </w:rPr>
        <w:t xml:space="preserve"> охват читателей рекламой;</w:t>
      </w:r>
    </w:p>
    <w:p w:rsidR="007F0F7B" w:rsidRPr="00C05933" w:rsidRDefault="00C05933" w:rsidP="007F0F7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Чз –</w:t>
      </w:r>
      <w:r w:rsidR="007F0F7B" w:rsidRPr="00C05933">
        <w:rPr>
          <w:rFonts w:ascii="Times New Roman" w:hAnsi="Times New Roman" w:cs="Times New Roman"/>
          <w:sz w:val="28"/>
          <w:szCs w:val="28"/>
        </w:rPr>
        <w:t xml:space="preserve"> это отношение числа лиц, запомнивших рекламу; </w:t>
      </w:r>
    </w:p>
    <w:p w:rsidR="00C05933" w:rsidRDefault="00C05933" w:rsidP="007F0F7B">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Ч –</w:t>
      </w:r>
      <w:r w:rsidR="007F0F7B" w:rsidRPr="00C05933">
        <w:rPr>
          <w:rFonts w:ascii="Times New Roman" w:hAnsi="Times New Roman" w:cs="Times New Roman"/>
          <w:sz w:val="28"/>
          <w:szCs w:val="28"/>
        </w:rPr>
        <w:t xml:space="preserve"> число лиц, ознакомившихся с ней</w:t>
      </w:r>
      <w:r w:rsidR="007F0F7B" w:rsidRPr="00C05933">
        <w:rPr>
          <w:rFonts w:ascii="Times New Roman" w:hAnsi="Times New Roman" w:cs="Times New Roman"/>
          <w:sz w:val="28"/>
          <w:szCs w:val="28"/>
        </w:rPr>
        <w:tab/>
      </w:r>
    </w:p>
    <w:p w:rsidR="007F0F7B" w:rsidRPr="00C05933" w:rsidRDefault="007F0F7B" w:rsidP="00C05933">
      <w:pPr>
        <w:pStyle w:val="ac"/>
        <w:spacing w:line="360" w:lineRule="auto"/>
        <w:ind w:firstLine="709"/>
        <w:jc w:val="both"/>
        <w:rPr>
          <w:rFonts w:ascii="Times New Roman" w:hAnsi="Times New Roman" w:cs="Times New Roman"/>
          <w:sz w:val="28"/>
          <w:szCs w:val="28"/>
        </w:rPr>
      </w:pPr>
      <w:r w:rsidRPr="00C05933">
        <w:rPr>
          <w:rFonts w:ascii="Times New Roman" w:hAnsi="Times New Roman" w:cs="Times New Roman"/>
          <w:sz w:val="28"/>
          <w:szCs w:val="28"/>
        </w:rPr>
        <w:t>Чем больше читателей будет охвачено рекламой, тем меньшими окажутся расходы на</w:t>
      </w:r>
      <w:r w:rsidR="00763C59">
        <w:rPr>
          <w:rFonts w:ascii="Times New Roman" w:hAnsi="Times New Roman" w:cs="Times New Roman"/>
          <w:sz w:val="28"/>
          <w:szCs w:val="28"/>
        </w:rPr>
        <w:t xml:space="preserve"> нее</w:t>
      </w:r>
      <w:r w:rsidRPr="00C05933">
        <w:rPr>
          <w:rFonts w:ascii="Times New Roman" w:hAnsi="Times New Roman" w:cs="Times New Roman"/>
          <w:sz w:val="28"/>
          <w:szCs w:val="28"/>
        </w:rPr>
        <w:t xml:space="preserve"> в расчете на одного человека.</w:t>
      </w:r>
      <w:r w:rsidR="00C05933">
        <w:rPr>
          <w:rFonts w:ascii="Times New Roman" w:hAnsi="Times New Roman" w:cs="Times New Roman"/>
          <w:sz w:val="28"/>
          <w:szCs w:val="28"/>
        </w:rPr>
        <w:t xml:space="preserve"> </w:t>
      </w:r>
      <w:r w:rsidRPr="00C05933">
        <w:rPr>
          <w:rFonts w:ascii="Times New Roman" w:hAnsi="Times New Roman" w:cs="Times New Roman"/>
          <w:sz w:val="28"/>
          <w:szCs w:val="28"/>
        </w:rPr>
        <w:t>Такие данные можно получить по показаниям чеков, пробитых на суммирующих кассовых аппаратах, и с помощью регистрации фактов приобретения рекламируемого товара контролерам-кассирами</w:t>
      </w:r>
      <w:r w:rsidR="00C05933">
        <w:rPr>
          <w:rFonts w:ascii="Times New Roman" w:hAnsi="Times New Roman" w:cs="Times New Roman"/>
          <w:sz w:val="28"/>
          <w:szCs w:val="28"/>
        </w:rPr>
        <w:t>.</w:t>
      </w:r>
    </w:p>
    <w:p w:rsidR="00182140" w:rsidRPr="00C830B8" w:rsidRDefault="008106A0" w:rsidP="00763C59">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w:t>
      </w:r>
      <w:r w:rsidR="00763C59" w:rsidRPr="00763C59">
        <w:rPr>
          <w:rFonts w:ascii="Times New Roman" w:hAnsi="Times New Roman" w:cs="Times New Roman"/>
          <w:sz w:val="28"/>
          <w:szCs w:val="28"/>
        </w:rPr>
        <w:t xml:space="preserve"> условиях рыночных отношений основным и определяющим фактором экономического благополучия компании является эффективность маркетинговых коммуникаций, направленных на максимальное удовлетворение потребителей товарами и услугами. Эффективность маркетинговых коммуникаций определяется следующими параметрами: завоевание имиджа, репутации, лояльности; повышение уровня активности по продвижению товаров; дополнительное вовлечение покупателей в потребление; увеличение повторных покупок постоянными клиентами; грамотное использование видов маркетинговых коммуникаций в зависим</w:t>
      </w:r>
      <w:r w:rsidR="00763C59">
        <w:rPr>
          <w:rFonts w:ascii="Times New Roman" w:hAnsi="Times New Roman" w:cs="Times New Roman"/>
          <w:sz w:val="28"/>
          <w:szCs w:val="28"/>
        </w:rPr>
        <w:t>ости от жизненного цикла товара.</w:t>
      </w:r>
      <w:r w:rsidR="00763C59" w:rsidRPr="00763C59">
        <w:rPr>
          <w:rFonts w:ascii="Times New Roman" w:hAnsi="Times New Roman" w:cs="Times New Roman"/>
          <w:sz w:val="28"/>
          <w:szCs w:val="28"/>
        </w:rPr>
        <w:t xml:space="preserve"> Получение дополнительной прибыли благодаря креативности, качеству, новым коммуникационным технологиям и оценка использования этих маркетинговых коммуникаций позволяют определить степень эффективности интеграции рассматриваемой маркетинговой коммуникации.</w:t>
      </w:r>
      <w:r w:rsidR="00EF3D46" w:rsidRPr="00B96041">
        <w:rPr>
          <w:rFonts w:ascii="Times New Roman" w:hAnsi="Times New Roman" w:cs="Times New Roman"/>
          <w:sz w:val="28"/>
          <w:szCs w:val="28"/>
        </w:rPr>
        <w:br w:type="page"/>
      </w:r>
    </w:p>
    <w:p w:rsidR="00182140" w:rsidRDefault="00A8127F" w:rsidP="00A8127F">
      <w:pPr>
        <w:pStyle w:val="ac"/>
        <w:spacing w:line="360" w:lineRule="auto"/>
        <w:jc w:val="center"/>
        <w:rPr>
          <w:rFonts w:ascii="Times New Roman" w:hAnsi="Times New Roman" w:cs="Times New Roman"/>
          <w:b/>
          <w:sz w:val="28"/>
          <w:szCs w:val="28"/>
        </w:rPr>
      </w:pPr>
      <w:r w:rsidRPr="008106A0">
        <w:rPr>
          <w:rFonts w:ascii="Times New Roman" w:hAnsi="Times New Roman" w:cs="Times New Roman"/>
          <w:b/>
          <w:sz w:val="28"/>
          <w:szCs w:val="28"/>
        </w:rPr>
        <w:lastRenderedPageBreak/>
        <w:t>ЗАКЛЮЧЕНИЕ</w:t>
      </w:r>
    </w:p>
    <w:p w:rsidR="00B45758" w:rsidRPr="008106A0" w:rsidRDefault="00B45758" w:rsidP="00A8127F">
      <w:pPr>
        <w:pStyle w:val="ac"/>
        <w:spacing w:line="360" w:lineRule="auto"/>
        <w:jc w:val="center"/>
        <w:rPr>
          <w:rFonts w:ascii="Times New Roman" w:hAnsi="Times New Roman" w:cs="Times New Roman"/>
          <w:b/>
          <w:sz w:val="28"/>
          <w:szCs w:val="28"/>
        </w:rPr>
      </w:pPr>
    </w:p>
    <w:p w:rsidR="00EF3D46" w:rsidRDefault="00B45758" w:rsidP="00B45758">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B45758">
        <w:rPr>
          <w:rFonts w:ascii="Times New Roman" w:hAnsi="Times New Roman" w:cs="Times New Roman"/>
          <w:sz w:val="28"/>
          <w:szCs w:val="28"/>
        </w:rPr>
        <w:t>оявление концепции ИМК связано с трансформацией философии маркетинга и требованием выработки комплексной коммуникационной политики. Эта концепция представлена для совместного использования всех видов маркетинговых коммуникаций исходя из единых целей. ИМК позволяют избежать ошибок размывания бренда, сопровождать потребителя на всех этапах совершения и использования покупки, при этом не только воздействовать на него, но и получать ответную реакцию, вести диалог с целевой аудиторией, обеспечивать создание прочных и длительных отношений. Именно ИМК являются основным компонентом процесса, при помощи которого потребители отыскивают необходимые товары и услуги, а компании – целевые аудитории, надежных поставщиков и дистрибьюторов, создавая при этом синергетический эффект.</w:t>
      </w:r>
    </w:p>
    <w:p w:rsidR="00B45758" w:rsidRDefault="00EE3219" w:rsidP="00B45758">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Интегрированные маркетинговые коммуникации в США, Китае и Японии</w:t>
      </w:r>
      <w:r w:rsidR="00B45758" w:rsidRPr="00B45758">
        <w:rPr>
          <w:rFonts w:ascii="Times New Roman" w:hAnsi="Times New Roman" w:cs="Times New Roman"/>
          <w:sz w:val="28"/>
          <w:szCs w:val="28"/>
        </w:rPr>
        <w:t xml:space="preserve"> все же и схожи с используемыми МК в российских фирмах, тем не менее</w:t>
      </w:r>
      <w:r>
        <w:rPr>
          <w:rFonts w:ascii="Times New Roman" w:hAnsi="Times New Roman" w:cs="Times New Roman"/>
          <w:sz w:val="28"/>
          <w:szCs w:val="28"/>
        </w:rPr>
        <w:t>,</w:t>
      </w:r>
      <w:r w:rsidR="00B45758" w:rsidRPr="00B45758">
        <w:rPr>
          <w:rFonts w:ascii="Times New Roman" w:hAnsi="Times New Roman" w:cs="Times New Roman"/>
          <w:sz w:val="28"/>
          <w:szCs w:val="28"/>
        </w:rPr>
        <w:t xml:space="preserve"> имеют существенные отличия. Основными инструментами во всех представленных странах является реклама. Каждая страна имеет свои особенности, исходя из исторических, культурных и географических тенденций.</w:t>
      </w:r>
    </w:p>
    <w:p w:rsidR="00EE3219" w:rsidRDefault="00EE3219" w:rsidP="00B45758">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EE3219">
        <w:rPr>
          <w:rFonts w:ascii="Times New Roman" w:hAnsi="Times New Roman" w:cs="Times New Roman"/>
          <w:sz w:val="28"/>
          <w:szCs w:val="28"/>
        </w:rPr>
        <w:t>омплекс интегрированных маркетинговых коммуникаций включает в себя множество вариантов оценки эффективности. Для того чтобы данный комплекс приносил выгоду предприятию, необходимо тщательно изучить само предприятие (внутреннюю и внешнюю среду), грамотно разработать программу интегрированных маркетинговых коммуникаций и оценить эффективность данной программы.</w:t>
      </w:r>
    </w:p>
    <w:p w:rsidR="00EE3219" w:rsidRDefault="00EE3219" w:rsidP="00B45758">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EE3219">
        <w:rPr>
          <w:rFonts w:ascii="Times New Roman" w:hAnsi="Times New Roman" w:cs="Times New Roman"/>
          <w:sz w:val="28"/>
          <w:szCs w:val="28"/>
        </w:rPr>
        <w:t xml:space="preserve">еополитический кризис 2022 г негативно скажется на отрасли общественного питания в стране. Введенные против России санкции отразятся, главным образом, на снижении платежеспособного спроса. Новый кризис приведет к очередному сокращению доходов потребителей и </w:t>
      </w:r>
      <w:r w:rsidRPr="00EE3219">
        <w:rPr>
          <w:rFonts w:ascii="Times New Roman" w:hAnsi="Times New Roman" w:cs="Times New Roman"/>
          <w:sz w:val="28"/>
          <w:szCs w:val="28"/>
        </w:rPr>
        <w:lastRenderedPageBreak/>
        <w:t>девальвации российского рубля. Возможны проблемы с поставками импортных продуктов питания. Это неминуемо ускорит инфляцию. В результате численность организаций общественного питания в России сократится.</w:t>
      </w:r>
    </w:p>
    <w:p w:rsidR="00EE3219" w:rsidRPr="00EE3219" w:rsidRDefault="00EE3219" w:rsidP="00EE3219">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Ц</w:t>
      </w:r>
      <w:r w:rsidRPr="00EE3219">
        <w:rPr>
          <w:rFonts w:ascii="Times New Roman" w:hAnsi="Times New Roman" w:cs="Times New Roman"/>
          <w:sz w:val="28"/>
          <w:szCs w:val="28"/>
        </w:rPr>
        <w:t>елью исследования было определить, кто является потенциальным клиентом фирмы, составить портреты целевой аудитории для дальнейшей разработки маркетинговой стратегии, формирования выгодных условий и предложений для гостей ресторана и в дальнейшем для грамотного использования методов маркетинговых коммуникаций.</w:t>
      </w:r>
      <w:r w:rsidR="005F265B">
        <w:rPr>
          <w:rFonts w:ascii="Times New Roman" w:hAnsi="Times New Roman" w:cs="Times New Roman"/>
          <w:sz w:val="28"/>
          <w:szCs w:val="28"/>
        </w:rPr>
        <w:t xml:space="preserve"> </w:t>
      </w:r>
      <w:r w:rsidRPr="00EE3219">
        <w:rPr>
          <w:rFonts w:ascii="Times New Roman" w:hAnsi="Times New Roman" w:cs="Times New Roman"/>
          <w:sz w:val="28"/>
          <w:szCs w:val="28"/>
        </w:rPr>
        <w:t>Исходя из анализа целевой аудитории мы определили несколько портретов потребителей. В первую очередь мы ссылались на возраст (до 35 лет и после 36). Это связано с психологическим возрастом потребителя. По ФЗ от 30 декабря 2020 г. N 489-ФЗ "О молодежной политике в Российской Федерации" в статье 2 указано, что молодежь, молодые граждане - социально-демографическая группа лиц в возрасте от 14 до 35 лет включительно (за исключением случаев, предусмотренных частью 3 статьи 6 настоящего Федерального закона), имеющих гражданство Российской Федерации. Поэтому и разделение было на молодежь и зрелое население.</w:t>
      </w:r>
    </w:p>
    <w:p w:rsidR="00EE3219" w:rsidRPr="00EE3219" w:rsidRDefault="00EE3219" w:rsidP="00EE3219">
      <w:pPr>
        <w:pStyle w:val="ac"/>
        <w:spacing w:line="360" w:lineRule="auto"/>
        <w:ind w:firstLine="709"/>
        <w:jc w:val="both"/>
        <w:rPr>
          <w:rFonts w:ascii="Times New Roman" w:hAnsi="Times New Roman" w:cs="Times New Roman"/>
          <w:sz w:val="28"/>
          <w:szCs w:val="28"/>
        </w:rPr>
      </w:pPr>
      <w:r w:rsidRPr="00EE3219">
        <w:rPr>
          <w:rFonts w:ascii="Times New Roman" w:hAnsi="Times New Roman" w:cs="Times New Roman"/>
          <w:sz w:val="28"/>
          <w:szCs w:val="28"/>
        </w:rPr>
        <w:t>1) до 35 лет;</w:t>
      </w:r>
    </w:p>
    <w:p w:rsidR="00EE3219" w:rsidRDefault="00EE3219" w:rsidP="00EE3219">
      <w:pPr>
        <w:pStyle w:val="ac"/>
        <w:spacing w:line="360" w:lineRule="auto"/>
        <w:ind w:firstLine="709"/>
        <w:jc w:val="both"/>
        <w:rPr>
          <w:rFonts w:ascii="Times New Roman" w:hAnsi="Times New Roman" w:cs="Times New Roman"/>
          <w:sz w:val="28"/>
          <w:szCs w:val="28"/>
        </w:rPr>
      </w:pPr>
      <w:r w:rsidRPr="00EE3219">
        <w:rPr>
          <w:rFonts w:ascii="Times New Roman" w:hAnsi="Times New Roman" w:cs="Times New Roman"/>
          <w:sz w:val="28"/>
          <w:szCs w:val="28"/>
        </w:rPr>
        <w:t>2) после 36 лет.</w:t>
      </w:r>
    </w:p>
    <w:p w:rsidR="00EE3219" w:rsidRDefault="00EE3219" w:rsidP="00EE3219">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EE3219">
        <w:rPr>
          <w:rFonts w:ascii="Times New Roman" w:hAnsi="Times New Roman" w:cs="Times New Roman"/>
          <w:sz w:val="28"/>
          <w:szCs w:val="28"/>
        </w:rPr>
        <w:t>роанализировав целевые аудитории с выборкой в возрасте до 35 лет и от 36 лет с родом деятельности как бизнесмены, менеджеры по продажам и безработные мы выявили их потребительское поведение и на основе этого может внедрять маркетинговые коммуникации, направленные на выделенную категорию целевой аудитории ресторанного бизнеса.</w:t>
      </w:r>
    </w:p>
    <w:p w:rsidR="00EE3219" w:rsidRDefault="00EE3219" w:rsidP="00EE3219">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Pr="00715629">
        <w:rPr>
          <w:rFonts w:ascii="Times New Roman" w:hAnsi="Times New Roman" w:cs="Times New Roman"/>
          <w:sz w:val="28"/>
          <w:szCs w:val="28"/>
        </w:rPr>
        <w:t xml:space="preserve">азработанный </w:t>
      </w:r>
      <w:r>
        <w:rPr>
          <w:rFonts w:ascii="Times New Roman" w:hAnsi="Times New Roman" w:cs="Times New Roman"/>
          <w:sz w:val="28"/>
          <w:szCs w:val="28"/>
        </w:rPr>
        <w:t xml:space="preserve">в 3 главе </w:t>
      </w:r>
      <w:r w:rsidRPr="00715629">
        <w:rPr>
          <w:rFonts w:ascii="Times New Roman" w:hAnsi="Times New Roman" w:cs="Times New Roman"/>
          <w:sz w:val="28"/>
          <w:szCs w:val="28"/>
        </w:rPr>
        <w:t>алгоритм системы интегрированных маркетинговых коммуникаций способен работать в ресторанном бизнесе. Этапы внедрения ИМК в  ресторан структурированы и логически построены, это обеспечит качественное привлечение и удержание новых клиентов заведения.</w:t>
      </w:r>
    </w:p>
    <w:p w:rsidR="00EE3219" w:rsidRDefault="00EE3219" w:rsidP="00EE3219">
      <w:pPr>
        <w:pStyle w:val="ac"/>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Д</w:t>
      </w:r>
      <w:r w:rsidRPr="00EE3219">
        <w:rPr>
          <w:rFonts w:ascii="Times New Roman" w:hAnsi="Times New Roman" w:cs="Times New Roman"/>
          <w:sz w:val="28"/>
          <w:szCs w:val="28"/>
        </w:rPr>
        <w:t>ля того чтобы создать согласованность между маркетинговыми инструментами ресторана, добиться их эффективного функционирования и максимизировать эффективность маркетинговых коммуникаций, компании необходимо соблюдать все этапы и действия алгоритма внедрения интегрированной системы маркетинговых коммуникаций. Кроме того, для успешного внедрения системы компания должна очень серьезно относиться к инновациям, ставить цели постоянного совершенствования, интересоваться опытом аналогичных отечественных и зарубежных компаний. Полученные результаты необходимо поддерживать и улучшать. Эти мероприятия не должны быть разовыми, они должны стать постоянной системой. Только в этом случае использование инструментов IMC даст существенные результаты.</w:t>
      </w:r>
    </w:p>
    <w:p w:rsidR="00EE3219" w:rsidRDefault="00EE3219" w:rsidP="00EE3219">
      <w:pPr>
        <w:pStyle w:val="ac"/>
        <w:spacing w:line="360" w:lineRule="auto"/>
        <w:ind w:firstLine="708"/>
        <w:jc w:val="both"/>
        <w:rPr>
          <w:rFonts w:ascii="Times New Roman" w:hAnsi="Times New Roman" w:cs="Times New Roman"/>
          <w:sz w:val="28"/>
          <w:szCs w:val="28"/>
        </w:rPr>
      </w:pPr>
      <w:r w:rsidRPr="00EE3219">
        <w:rPr>
          <w:rFonts w:ascii="Times New Roman" w:hAnsi="Times New Roman" w:cs="Times New Roman"/>
          <w:sz w:val="28"/>
          <w:szCs w:val="28"/>
        </w:rPr>
        <w:t>Эффективность маркетинговых коммуникаций определяется следующими параметрами: завоевание имиджа, репутации, лояльности; повышение уровня активности по продвижению товаров; дополнительное вовлечение покупателей в потребление; увеличение повторных покупок постоянными клиентами; грамотное использование видов маркетинговых коммуникаций в зависимости от жизненного цикла товара. Получение дополнительной прибыли благодаря креативности, качеству, новым коммуникационным технологиям и оценка использования этих маркетинговых коммуникаций позволяют определить степень эффективности интеграции рассматриваемой маркетинговой коммуникации.</w:t>
      </w:r>
    </w:p>
    <w:p w:rsidR="00EE3219" w:rsidRDefault="00EE3219" w:rsidP="00EE3219">
      <w:pPr>
        <w:pStyle w:val="ac"/>
        <w:spacing w:line="360" w:lineRule="auto"/>
        <w:ind w:firstLine="708"/>
        <w:jc w:val="both"/>
        <w:rPr>
          <w:rFonts w:ascii="Times New Roman" w:hAnsi="Times New Roman" w:cs="Times New Roman"/>
          <w:sz w:val="28"/>
          <w:szCs w:val="28"/>
        </w:rPr>
      </w:pPr>
    </w:p>
    <w:p w:rsidR="00EE3219" w:rsidRDefault="00EE3219" w:rsidP="00EE3219">
      <w:pPr>
        <w:pStyle w:val="ac"/>
        <w:spacing w:line="360" w:lineRule="auto"/>
        <w:ind w:firstLine="708"/>
        <w:jc w:val="both"/>
        <w:rPr>
          <w:rFonts w:ascii="Times New Roman" w:hAnsi="Times New Roman" w:cs="Times New Roman"/>
          <w:sz w:val="28"/>
          <w:szCs w:val="28"/>
        </w:rPr>
      </w:pPr>
    </w:p>
    <w:p w:rsidR="00EE3219" w:rsidRDefault="00EE3219" w:rsidP="00EE3219">
      <w:pPr>
        <w:pStyle w:val="ac"/>
        <w:spacing w:line="360" w:lineRule="auto"/>
        <w:ind w:firstLine="709"/>
        <w:jc w:val="both"/>
        <w:rPr>
          <w:rFonts w:ascii="Times New Roman" w:hAnsi="Times New Roman" w:cs="Times New Roman"/>
          <w:sz w:val="28"/>
          <w:szCs w:val="28"/>
        </w:rPr>
      </w:pPr>
    </w:p>
    <w:p w:rsidR="00B45758" w:rsidRDefault="00B45758" w:rsidP="00EE3219">
      <w:pPr>
        <w:pStyle w:val="ac"/>
        <w:spacing w:line="360" w:lineRule="auto"/>
        <w:jc w:val="both"/>
        <w:rPr>
          <w:rFonts w:ascii="Times New Roman" w:hAnsi="Times New Roman" w:cs="Times New Roman"/>
          <w:sz w:val="28"/>
          <w:szCs w:val="28"/>
        </w:rPr>
      </w:pPr>
    </w:p>
    <w:p w:rsidR="00B45758" w:rsidRPr="00B96041" w:rsidRDefault="00B45758" w:rsidP="00B45758">
      <w:pPr>
        <w:pStyle w:val="ac"/>
        <w:spacing w:line="360" w:lineRule="auto"/>
        <w:ind w:firstLine="709"/>
        <w:jc w:val="both"/>
        <w:rPr>
          <w:rFonts w:ascii="Times New Roman" w:hAnsi="Times New Roman" w:cs="Times New Roman"/>
          <w:sz w:val="28"/>
          <w:szCs w:val="28"/>
        </w:rPr>
      </w:pPr>
    </w:p>
    <w:p w:rsidR="00EF3D46" w:rsidRPr="00B96041" w:rsidRDefault="00EF3D46" w:rsidP="00B96041">
      <w:pPr>
        <w:pStyle w:val="ac"/>
        <w:spacing w:line="360" w:lineRule="auto"/>
        <w:jc w:val="both"/>
        <w:rPr>
          <w:rFonts w:ascii="Times New Roman" w:hAnsi="Times New Roman" w:cs="Times New Roman"/>
          <w:sz w:val="28"/>
          <w:szCs w:val="28"/>
        </w:rPr>
      </w:pPr>
      <w:r w:rsidRPr="00B96041">
        <w:rPr>
          <w:rFonts w:ascii="Times New Roman" w:hAnsi="Times New Roman" w:cs="Times New Roman"/>
          <w:sz w:val="28"/>
          <w:szCs w:val="28"/>
        </w:rPr>
        <w:br w:type="page"/>
      </w:r>
    </w:p>
    <w:p w:rsidR="00EF3D46" w:rsidRDefault="00A8127F" w:rsidP="00A8127F">
      <w:pPr>
        <w:pStyle w:val="ac"/>
        <w:spacing w:line="360" w:lineRule="auto"/>
        <w:jc w:val="center"/>
        <w:rPr>
          <w:rFonts w:ascii="Times New Roman" w:hAnsi="Times New Roman" w:cs="Times New Roman"/>
          <w:b/>
          <w:sz w:val="28"/>
          <w:szCs w:val="28"/>
        </w:rPr>
      </w:pPr>
      <w:r w:rsidRPr="008106A0">
        <w:rPr>
          <w:rFonts w:ascii="Times New Roman" w:hAnsi="Times New Roman" w:cs="Times New Roman"/>
          <w:b/>
          <w:sz w:val="28"/>
          <w:szCs w:val="28"/>
        </w:rPr>
        <w:lastRenderedPageBreak/>
        <w:t>СПИСОК ИСПОЛЬЗОВАННЫХ ИСТОЧНИКОВ</w:t>
      </w:r>
    </w:p>
    <w:p w:rsidR="00EE3219" w:rsidRPr="008106A0" w:rsidRDefault="00EE3219" w:rsidP="00A8127F">
      <w:pPr>
        <w:pStyle w:val="ac"/>
        <w:spacing w:line="360" w:lineRule="auto"/>
        <w:jc w:val="center"/>
        <w:rPr>
          <w:rFonts w:ascii="Times New Roman" w:hAnsi="Times New Roman" w:cs="Times New Roman"/>
          <w:b/>
          <w:sz w:val="28"/>
          <w:szCs w:val="28"/>
        </w:rPr>
      </w:pPr>
    </w:p>
    <w:p w:rsidR="00274796" w:rsidRPr="006E02F0" w:rsidRDefault="006E02F0" w:rsidP="006E02F0">
      <w:pPr>
        <w:pStyle w:val="ac"/>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614162">
        <w:rPr>
          <w:rFonts w:ascii="Times New Roman" w:hAnsi="Times New Roman" w:cs="Times New Roman"/>
          <w:sz w:val="28"/>
          <w:szCs w:val="28"/>
        </w:rPr>
        <w:t>.</w:t>
      </w:r>
      <w:r w:rsidR="00274796" w:rsidRPr="00AF381A">
        <w:rPr>
          <w:rFonts w:ascii="Times New Roman" w:hAnsi="Times New Roman" w:cs="Times New Roman"/>
          <w:sz w:val="28"/>
          <w:szCs w:val="28"/>
        </w:rPr>
        <w:t xml:space="preserve"> </w:t>
      </w:r>
      <w:r w:rsidR="00274796" w:rsidRPr="006E02F0">
        <w:rPr>
          <w:rFonts w:ascii="Times New Roman" w:hAnsi="Times New Roman" w:cs="Times New Roman"/>
          <w:sz w:val="28"/>
          <w:szCs w:val="28"/>
        </w:rPr>
        <w:t>Азарова Л. В., Иванова К. А., Шадрова В. М., Шереметьева Т. Г., Яковлев И. П. Стратегия и тактика бизнес-коммуникаций: учеб. пособие</w:t>
      </w:r>
      <w:r w:rsidR="003958A5">
        <w:rPr>
          <w:rFonts w:ascii="Times New Roman" w:hAnsi="Times New Roman" w:cs="Times New Roman"/>
          <w:sz w:val="28"/>
          <w:szCs w:val="28"/>
        </w:rPr>
        <w:t>.: Изд-во СПбГЭТУ «ДЭТИ»</w:t>
      </w:r>
      <w:r w:rsidR="00B743F5">
        <w:rPr>
          <w:rFonts w:ascii="Times New Roman" w:hAnsi="Times New Roman" w:cs="Times New Roman"/>
          <w:sz w:val="28"/>
          <w:szCs w:val="28"/>
        </w:rPr>
        <w:t>. –</w:t>
      </w:r>
      <w:r w:rsidR="003958A5">
        <w:rPr>
          <w:rFonts w:ascii="Times New Roman" w:hAnsi="Times New Roman" w:cs="Times New Roman"/>
          <w:sz w:val="28"/>
          <w:szCs w:val="28"/>
        </w:rPr>
        <w:t xml:space="preserve"> 2007</w:t>
      </w:r>
      <w:r w:rsidR="00B743F5">
        <w:rPr>
          <w:rFonts w:ascii="Times New Roman" w:hAnsi="Times New Roman" w:cs="Times New Roman"/>
          <w:sz w:val="28"/>
          <w:szCs w:val="28"/>
        </w:rPr>
        <w:t xml:space="preserve">. – 67 </w:t>
      </w:r>
      <w:r w:rsidR="003958A5">
        <w:rPr>
          <w:rFonts w:ascii="Times New Roman" w:hAnsi="Times New Roman" w:cs="Times New Roman"/>
          <w:sz w:val="28"/>
          <w:szCs w:val="28"/>
        </w:rPr>
        <w:t xml:space="preserve">с. </w:t>
      </w:r>
    </w:p>
    <w:p w:rsidR="00274796" w:rsidRPr="005F265B"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t>2</w:t>
      </w:r>
      <w:r w:rsidR="00614162">
        <w:rPr>
          <w:rFonts w:ascii="Times New Roman" w:hAnsi="Times New Roman" w:cs="Times New Roman"/>
          <w:sz w:val="28"/>
          <w:szCs w:val="28"/>
        </w:rPr>
        <w:t>.</w:t>
      </w:r>
      <w:r w:rsidR="00274796" w:rsidRPr="006E02F0">
        <w:rPr>
          <w:rFonts w:ascii="Times New Roman" w:hAnsi="Times New Roman" w:cs="Times New Roman"/>
          <w:sz w:val="28"/>
          <w:szCs w:val="28"/>
        </w:rPr>
        <w:t xml:space="preserve"> Сидоров Д.В. Розничные сети. Секреты эффективности и типичные </w:t>
      </w:r>
      <w:r w:rsidR="00274796" w:rsidRPr="005F265B">
        <w:rPr>
          <w:rFonts w:ascii="Times New Roman" w:hAnsi="Times New Roman" w:cs="Times New Roman"/>
          <w:sz w:val="28"/>
          <w:szCs w:val="28"/>
        </w:rPr>
        <w:t>ошибки при работе с ними. – М.: Вершина</w:t>
      </w:r>
      <w:r w:rsidR="00B743F5">
        <w:rPr>
          <w:rFonts w:ascii="Times New Roman" w:hAnsi="Times New Roman" w:cs="Times New Roman"/>
          <w:sz w:val="28"/>
          <w:szCs w:val="28"/>
        </w:rPr>
        <w:t>. –</w:t>
      </w:r>
      <w:r w:rsidR="00274796" w:rsidRPr="005F265B">
        <w:rPr>
          <w:rFonts w:ascii="Times New Roman" w:hAnsi="Times New Roman" w:cs="Times New Roman"/>
          <w:sz w:val="28"/>
          <w:szCs w:val="28"/>
        </w:rPr>
        <w:t xml:space="preserve"> 2007</w:t>
      </w:r>
      <w:r w:rsidR="00B743F5">
        <w:rPr>
          <w:rFonts w:ascii="Times New Roman" w:hAnsi="Times New Roman" w:cs="Times New Roman"/>
          <w:sz w:val="28"/>
          <w:szCs w:val="28"/>
        </w:rPr>
        <w:t>. –</w:t>
      </w:r>
      <w:r w:rsidR="003958A5" w:rsidRPr="005F265B">
        <w:rPr>
          <w:rFonts w:ascii="Times New Roman" w:hAnsi="Times New Roman" w:cs="Times New Roman"/>
          <w:sz w:val="28"/>
          <w:szCs w:val="28"/>
        </w:rPr>
        <w:t xml:space="preserve"> 369</w:t>
      </w:r>
      <w:r w:rsidR="00FB197C">
        <w:rPr>
          <w:rFonts w:ascii="Times New Roman" w:hAnsi="Times New Roman" w:cs="Times New Roman"/>
          <w:sz w:val="28"/>
          <w:szCs w:val="28"/>
        </w:rPr>
        <w:t xml:space="preserve"> с.</w:t>
      </w:r>
    </w:p>
    <w:p w:rsidR="00274796" w:rsidRPr="006E02F0" w:rsidRDefault="006E02F0" w:rsidP="006E02F0">
      <w:pPr>
        <w:pStyle w:val="ac"/>
        <w:spacing w:line="360" w:lineRule="auto"/>
        <w:ind w:firstLine="709"/>
        <w:jc w:val="both"/>
        <w:rPr>
          <w:rFonts w:ascii="Times New Roman" w:hAnsi="Times New Roman" w:cs="Times New Roman"/>
          <w:sz w:val="28"/>
          <w:szCs w:val="28"/>
        </w:rPr>
      </w:pPr>
      <w:r w:rsidRPr="005F265B">
        <w:rPr>
          <w:rFonts w:ascii="Times New Roman" w:hAnsi="Times New Roman" w:cs="Times New Roman"/>
          <w:sz w:val="28"/>
          <w:szCs w:val="28"/>
        </w:rPr>
        <w:t>3</w:t>
      </w:r>
      <w:r w:rsidR="00614162" w:rsidRPr="005F265B">
        <w:rPr>
          <w:rFonts w:ascii="Times New Roman" w:hAnsi="Times New Roman" w:cs="Times New Roman"/>
          <w:sz w:val="28"/>
          <w:szCs w:val="28"/>
        </w:rPr>
        <w:t>.</w:t>
      </w:r>
      <w:r w:rsidR="00274796" w:rsidRPr="005F265B">
        <w:rPr>
          <w:rFonts w:ascii="Times New Roman" w:hAnsi="Times New Roman" w:cs="Times New Roman"/>
          <w:sz w:val="28"/>
          <w:szCs w:val="28"/>
        </w:rPr>
        <w:t xml:space="preserve"> Егина О. Что такое интегрированные маркетинговые коммуникации</w:t>
      </w:r>
      <w:r w:rsidR="005F265B">
        <w:rPr>
          <w:rFonts w:ascii="Times New Roman" w:hAnsi="Times New Roman" w:cs="Times New Roman"/>
          <w:sz w:val="28"/>
          <w:szCs w:val="28"/>
        </w:rPr>
        <w:t> </w:t>
      </w:r>
      <w:r w:rsidR="005F265B" w:rsidRPr="005F265B">
        <w:rPr>
          <w:rFonts w:ascii="Times New Roman" w:hAnsi="Times New Roman" w:cs="Times New Roman"/>
          <w:sz w:val="28"/>
          <w:szCs w:val="28"/>
        </w:rPr>
        <w:t xml:space="preserve">– </w:t>
      </w:r>
      <w:r w:rsidR="00274796" w:rsidRPr="005F265B">
        <w:rPr>
          <w:rFonts w:ascii="Times New Roman" w:hAnsi="Times New Roman" w:cs="Times New Roman"/>
          <w:sz w:val="28"/>
          <w:szCs w:val="28"/>
        </w:rPr>
        <w:t xml:space="preserve">URL: </w:t>
      </w:r>
      <w:hyperlink r:id="rId30" w:history="1">
        <w:r w:rsidR="005F265B" w:rsidRPr="005F265B">
          <w:rPr>
            <w:rStyle w:val="a5"/>
            <w:rFonts w:ascii="Times New Roman" w:hAnsi="Times New Roman" w:cs="Times New Roman"/>
            <w:color w:val="auto"/>
            <w:sz w:val="28"/>
            <w:szCs w:val="28"/>
            <w:u w:val="none"/>
          </w:rPr>
          <w:t>http://www.makmark.ru</w:t>
        </w:r>
      </w:hyperlink>
      <w:r w:rsidR="005F265B" w:rsidRPr="005F265B">
        <w:rPr>
          <w:rFonts w:ascii="Times New Roman" w:hAnsi="Times New Roman" w:cs="Times New Roman"/>
          <w:sz w:val="28"/>
          <w:szCs w:val="28"/>
        </w:rPr>
        <w:t xml:space="preserve"> (дата обращения </w:t>
      </w:r>
      <w:r w:rsidR="005F265B">
        <w:rPr>
          <w:rFonts w:ascii="Times New Roman" w:hAnsi="Times New Roman" w:cs="Times New Roman"/>
          <w:sz w:val="28"/>
          <w:szCs w:val="28"/>
        </w:rPr>
        <w:t>23.04.2022).</w:t>
      </w:r>
    </w:p>
    <w:p w:rsidR="00274796" w:rsidRPr="006E02F0"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t>4</w:t>
      </w:r>
      <w:r w:rsidR="00614162">
        <w:rPr>
          <w:rFonts w:ascii="Times New Roman" w:hAnsi="Times New Roman" w:cs="Times New Roman"/>
          <w:sz w:val="28"/>
          <w:szCs w:val="28"/>
        </w:rPr>
        <w:t>.</w:t>
      </w:r>
      <w:r w:rsidR="00274796" w:rsidRPr="006E02F0">
        <w:rPr>
          <w:rFonts w:ascii="Times New Roman" w:hAnsi="Times New Roman" w:cs="Times New Roman"/>
          <w:sz w:val="28"/>
          <w:szCs w:val="28"/>
        </w:rPr>
        <w:t xml:space="preserve"> Шульц Д.Е. Новая парадигма маркетинга: ИМК. – М.: Инфра-М, 2004.</w:t>
      </w:r>
      <w:r w:rsidR="003958A5">
        <w:rPr>
          <w:rFonts w:ascii="Times New Roman" w:hAnsi="Times New Roman" w:cs="Times New Roman"/>
          <w:sz w:val="28"/>
          <w:szCs w:val="28"/>
        </w:rPr>
        <w:t xml:space="preserve"> </w:t>
      </w:r>
      <w:r w:rsidR="00FB197C">
        <w:rPr>
          <w:rFonts w:ascii="Times New Roman" w:hAnsi="Times New Roman" w:cs="Times New Roman"/>
          <w:sz w:val="28"/>
          <w:szCs w:val="28"/>
        </w:rPr>
        <w:t xml:space="preserve">– </w:t>
      </w:r>
      <w:r w:rsidR="003958A5">
        <w:rPr>
          <w:rFonts w:ascii="Times New Roman" w:hAnsi="Times New Roman" w:cs="Times New Roman"/>
          <w:sz w:val="28"/>
          <w:szCs w:val="28"/>
        </w:rPr>
        <w:t>259</w:t>
      </w:r>
      <w:r w:rsidR="00FB197C">
        <w:rPr>
          <w:rFonts w:ascii="Times New Roman" w:hAnsi="Times New Roman" w:cs="Times New Roman"/>
          <w:sz w:val="28"/>
          <w:szCs w:val="28"/>
        </w:rPr>
        <w:t xml:space="preserve"> с.</w:t>
      </w:r>
    </w:p>
    <w:p w:rsidR="00274796" w:rsidRPr="006E02F0"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t>5</w:t>
      </w:r>
      <w:r w:rsidR="00614162">
        <w:rPr>
          <w:rFonts w:ascii="Times New Roman" w:hAnsi="Times New Roman" w:cs="Times New Roman"/>
          <w:sz w:val="28"/>
          <w:szCs w:val="28"/>
        </w:rPr>
        <w:t>.</w:t>
      </w:r>
      <w:r w:rsidR="00274796" w:rsidRPr="006E02F0">
        <w:rPr>
          <w:rFonts w:ascii="Times New Roman" w:hAnsi="Times New Roman" w:cs="Times New Roman"/>
          <w:sz w:val="28"/>
          <w:szCs w:val="28"/>
        </w:rPr>
        <w:t xml:space="preserve"> Бернет Дж., Мориарти С. Маркетинговые коммуникации: интегрированный подход Питер</w:t>
      </w:r>
      <w:r w:rsidR="00FB197C">
        <w:rPr>
          <w:rFonts w:ascii="Times New Roman" w:hAnsi="Times New Roman" w:cs="Times New Roman"/>
          <w:sz w:val="28"/>
          <w:szCs w:val="28"/>
        </w:rPr>
        <w:t xml:space="preserve">. – </w:t>
      </w:r>
      <w:r w:rsidR="00274796" w:rsidRPr="006E02F0">
        <w:rPr>
          <w:rFonts w:ascii="Times New Roman" w:hAnsi="Times New Roman" w:cs="Times New Roman"/>
          <w:sz w:val="28"/>
          <w:szCs w:val="28"/>
        </w:rPr>
        <w:t>2001.</w:t>
      </w:r>
      <w:r w:rsidR="00FB197C">
        <w:rPr>
          <w:rFonts w:ascii="Times New Roman" w:hAnsi="Times New Roman" w:cs="Times New Roman"/>
          <w:sz w:val="28"/>
          <w:szCs w:val="28"/>
        </w:rPr>
        <w:t xml:space="preserve"> – 568 с.</w:t>
      </w:r>
    </w:p>
    <w:p w:rsidR="00274796" w:rsidRPr="006E02F0"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t>6</w:t>
      </w:r>
      <w:r w:rsidR="00614162">
        <w:rPr>
          <w:rFonts w:ascii="Times New Roman" w:hAnsi="Times New Roman" w:cs="Times New Roman"/>
          <w:sz w:val="28"/>
          <w:szCs w:val="28"/>
        </w:rPr>
        <w:t>.</w:t>
      </w:r>
      <w:r w:rsidR="00274796" w:rsidRPr="006E02F0">
        <w:rPr>
          <w:rFonts w:ascii="Times New Roman" w:hAnsi="Times New Roman" w:cs="Times New Roman"/>
          <w:sz w:val="28"/>
          <w:szCs w:val="28"/>
        </w:rPr>
        <w:t xml:space="preserve"> Интегрированные маркетинговые коммуникации</w:t>
      </w:r>
      <w:r w:rsidR="005F265B">
        <w:rPr>
          <w:rFonts w:ascii="Times New Roman" w:hAnsi="Times New Roman" w:cs="Times New Roman"/>
          <w:sz w:val="28"/>
          <w:szCs w:val="28"/>
        </w:rPr>
        <w:t xml:space="preserve"> </w:t>
      </w:r>
      <w:r w:rsidR="003958A5">
        <w:rPr>
          <w:rFonts w:ascii="Times New Roman" w:hAnsi="Times New Roman" w:cs="Times New Roman"/>
          <w:sz w:val="28"/>
          <w:szCs w:val="28"/>
        </w:rPr>
        <w:t xml:space="preserve">– </w:t>
      </w:r>
      <w:r w:rsidR="00274796" w:rsidRPr="006E02F0">
        <w:rPr>
          <w:rFonts w:ascii="Times New Roman" w:hAnsi="Times New Roman" w:cs="Times New Roman"/>
          <w:sz w:val="28"/>
          <w:szCs w:val="28"/>
        </w:rPr>
        <w:t xml:space="preserve">URL: http:// </w:t>
      </w:r>
      <w:r w:rsidR="003958A5" w:rsidRPr="003958A5">
        <w:rPr>
          <w:rFonts w:ascii="Times New Roman" w:hAnsi="Times New Roman" w:cs="Times New Roman"/>
          <w:sz w:val="28"/>
          <w:szCs w:val="28"/>
        </w:rPr>
        <w:t>www.quans.ru</w:t>
      </w:r>
      <w:r w:rsidR="003958A5">
        <w:rPr>
          <w:rFonts w:ascii="Times New Roman" w:hAnsi="Times New Roman" w:cs="Times New Roman"/>
          <w:sz w:val="28"/>
          <w:szCs w:val="28"/>
        </w:rPr>
        <w:t xml:space="preserve"> (дата обращения</w:t>
      </w:r>
      <w:r w:rsidR="005F265B">
        <w:rPr>
          <w:rFonts w:ascii="Times New Roman" w:hAnsi="Times New Roman" w:cs="Times New Roman"/>
          <w:sz w:val="28"/>
          <w:szCs w:val="28"/>
        </w:rPr>
        <w:t>:</w:t>
      </w:r>
      <w:r w:rsidR="003958A5">
        <w:rPr>
          <w:rFonts w:ascii="Times New Roman" w:hAnsi="Times New Roman" w:cs="Times New Roman"/>
          <w:sz w:val="28"/>
          <w:szCs w:val="28"/>
        </w:rPr>
        <w:t xml:space="preserve"> 20.05.2022).</w:t>
      </w:r>
    </w:p>
    <w:p w:rsidR="00274796" w:rsidRPr="006E02F0"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t>7</w:t>
      </w:r>
      <w:r w:rsidR="00614162">
        <w:rPr>
          <w:rFonts w:ascii="Times New Roman" w:hAnsi="Times New Roman" w:cs="Times New Roman"/>
          <w:sz w:val="28"/>
          <w:szCs w:val="28"/>
        </w:rPr>
        <w:t>.</w:t>
      </w:r>
      <w:r w:rsidR="00274796" w:rsidRPr="006E02F0">
        <w:rPr>
          <w:rFonts w:ascii="Times New Roman" w:hAnsi="Times New Roman" w:cs="Times New Roman"/>
          <w:sz w:val="28"/>
          <w:szCs w:val="28"/>
        </w:rPr>
        <w:t xml:space="preserve"> Шарков Ф.И. Интегрированные бренд-коммуникации. – М.: «РИП-Холдинг»</w:t>
      </w:r>
      <w:r w:rsidR="00FB197C">
        <w:rPr>
          <w:rFonts w:ascii="Times New Roman" w:hAnsi="Times New Roman" w:cs="Times New Roman"/>
          <w:sz w:val="28"/>
          <w:szCs w:val="28"/>
        </w:rPr>
        <w:t xml:space="preserve">. – </w:t>
      </w:r>
      <w:r w:rsidR="00274796" w:rsidRPr="006E02F0">
        <w:rPr>
          <w:rFonts w:ascii="Times New Roman" w:hAnsi="Times New Roman" w:cs="Times New Roman"/>
          <w:sz w:val="28"/>
          <w:szCs w:val="28"/>
        </w:rPr>
        <w:t>2004.</w:t>
      </w:r>
      <w:r w:rsidR="00FB197C">
        <w:rPr>
          <w:rFonts w:ascii="Times New Roman" w:hAnsi="Times New Roman" w:cs="Times New Roman"/>
          <w:sz w:val="28"/>
          <w:szCs w:val="28"/>
        </w:rPr>
        <w:t xml:space="preserve"> – 243 с.</w:t>
      </w:r>
    </w:p>
    <w:p w:rsidR="00274796" w:rsidRPr="006E02F0"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t>8</w:t>
      </w:r>
      <w:r w:rsidR="00614162">
        <w:rPr>
          <w:rFonts w:ascii="Times New Roman" w:hAnsi="Times New Roman" w:cs="Times New Roman"/>
          <w:sz w:val="28"/>
          <w:szCs w:val="28"/>
        </w:rPr>
        <w:t>.</w:t>
      </w:r>
      <w:r w:rsidR="00274796" w:rsidRPr="006E02F0">
        <w:rPr>
          <w:rFonts w:ascii="Times New Roman" w:hAnsi="Times New Roman" w:cs="Times New Roman"/>
          <w:sz w:val="28"/>
          <w:szCs w:val="28"/>
        </w:rPr>
        <w:t xml:space="preserve"> Алмакучуков К. М. Платформы коммуникационной интеграции в туризме // Маркетинг в России и за рубежом. </w:t>
      </w:r>
      <w:r w:rsidR="00FB197C">
        <w:rPr>
          <w:rFonts w:ascii="Times New Roman" w:hAnsi="Times New Roman" w:cs="Times New Roman"/>
          <w:sz w:val="28"/>
          <w:szCs w:val="28"/>
        </w:rPr>
        <w:t xml:space="preserve">– </w:t>
      </w:r>
      <w:r w:rsidR="00274796" w:rsidRPr="006E02F0">
        <w:rPr>
          <w:rFonts w:ascii="Times New Roman" w:hAnsi="Times New Roman" w:cs="Times New Roman"/>
          <w:sz w:val="28"/>
          <w:szCs w:val="28"/>
        </w:rPr>
        <w:t xml:space="preserve">№ 6. </w:t>
      </w:r>
      <w:r w:rsidR="00FB197C">
        <w:rPr>
          <w:rFonts w:ascii="Times New Roman" w:hAnsi="Times New Roman" w:cs="Times New Roman"/>
          <w:sz w:val="28"/>
          <w:szCs w:val="28"/>
        </w:rPr>
        <w:t xml:space="preserve">– </w:t>
      </w:r>
      <w:r w:rsidR="00274796" w:rsidRPr="006E02F0">
        <w:rPr>
          <w:rFonts w:ascii="Times New Roman" w:hAnsi="Times New Roman" w:cs="Times New Roman"/>
          <w:sz w:val="28"/>
          <w:szCs w:val="28"/>
        </w:rPr>
        <w:t>2004.</w:t>
      </w:r>
      <w:r w:rsidR="00FB197C">
        <w:rPr>
          <w:rFonts w:ascii="Times New Roman" w:hAnsi="Times New Roman" w:cs="Times New Roman"/>
          <w:sz w:val="28"/>
          <w:szCs w:val="28"/>
        </w:rPr>
        <w:t xml:space="preserve"> – 184 с.</w:t>
      </w:r>
    </w:p>
    <w:p w:rsidR="00274796" w:rsidRPr="006E02F0"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t>9</w:t>
      </w:r>
      <w:r w:rsidR="00614162">
        <w:rPr>
          <w:rFonts w:ascii="Times New Roman" w:hAnsi="Times New Roman" w:cs="Times New Roman"/>
          <w:sz w:val="28"/>
          <w:szCs w:val="28"/>
        </w:rPr>
        <w:t>.</w:t>
      </w:r>
      <w:r w:rsidR="00274796" w:rsidRPr="006E02F0">
        <w:rPr>
          <w:rFonts w:ascii="Times New Roman" w:hAnsi="Times New Roman" w:cs="Times New Roman"/>
          <w:sz w:val="28"/>
          <w:szCs w:val="28"/>
        </w:rPr>
        <w:t xml:space="preserve"> Сотникова, Е. А. Интегрированные маркетинговые коммуникации как конкурентное преимущество компании [Текст] / Е. А. Сотникова, М. Е. Зыкова // Вестник Орёл ГИЭТ. </w:t>
      </w:r>
      <w:r w:rsidR="006707B8">
        <w:rPr>
          <w:rFonts w:ascii="Times New Roman" w:hAnsi="Times New Roman" w:cs="Times New Roman"/>
          <w:sz w:val="28"/>
          <w:szCs w:val="28"/>
        </w:rPr>
        <w:t>–</w:t>
      </w:r>
      <w:r w:rsidR="00274796" w:rsidRPr="006E02F0">
        <w:rPr>
          <w:rFonts w:ascii="Times New Roman" w:hAnsi="Times New Roman" w:cs="Times New Roman"/>
          <w:sz w:val="28"/>
          <w:szCs w:val="28"/>
        </w:rPr>
        <w:t xml:space="preserve"> 2009. </w:t>
      </w:r>
      <w:r w:rsidR="006707B8">
        <w:rPr>
          <w:rFonts w:ascii="Times New Roman" w:hAnsi="Times New Roman" w:cs="Times New Roman"/>
          <w:sz w:val="28"/>
          <w:szCs w:val="28"/>
        </w:rPr>
        <w:t>–</w:t>
      </w:r>
      <w:r w:rsidR="00274796" w:rsidRPr="006E02F0">
        <w:rPr>
          <w:rFonts w:ascii="Times New Roman" w:hAnsi="Times New Roman" w:cs="Times New Roman"/>
          <w:sz w:val="28"/>
          <w:szCs w:val="28"/>
        </w:rPr>
        <w:t xml:space="preserve"> № 1–1 (7). </w:t>
      </w:r>
      <w:r w:rsidR="006707B8">
        <w:rPr>
          <w:rFonts w:ascii="Times New Roman" w:hAnsi="Times New Roman" w:cs="Times New Roman"/>
          <w:sz w:val="28"/>
          <w:szCs w:val="28"/>
        </w:rPr>
        <w:t>–</w:t>
      </w:r>
      <w:r w:rsidR="00274796" w:rsidRPr="006E02F0">
        <w:rPr>
          <w:rFonts w:ascii="Times New Roman" w:hAnsi="Times New Roman" w:cs="Times New Roman"/>
          <w:sz w:val="28"/>
          <w:szCs w:val="28"/>
        </w:rPr>
        <w:t xml:space="preserve"> Январь-март. </w:t>
      </w:r>
      <w:r w:rsidR="006707B8">
        <w:rPr>
          <w:rFonts w:ascii="Times New Roman" w:hAnsi="Times New Roman" w:cs="Times New Roman"/>
          <w:sz w:val="28"/>
          <w:szCs w:val="28"/>
        </w:rPr>
        <w:t>–</w:t>
      </w:r>
      <w:r w:rsidR="00FB197C">
        <w:rPr>
          <w:rFonts w:ascii="Times New Roman" w:hAnsi="Times New Roman" w:cs="Times New Roman"/>
          <w:sz w:val="28"/>
          <w:szCs w:val="28"/>
        </w:rPr>
        <w:br/>
      </w:r>
      <w:r w:rsidR="00274796" w:rsidRPr="006E02F0">
        <w:rPr>
          <w:rFonts w:ascii="Times New Roman" w:hAnsi="Times New Roman" w:cs="Times New Roman"/>
          <w:sz w:val="28"/>
          <w:szCs w:val="28"/>
        </w:rPr>
        <w:t>С. 125</w:t>
      </w:r>
      <w:r w:rsidR="00FB197C">
        <w:rPr>
          <w:rFonts w:ascii="Times New Roman" w:hAnsi="Times New Roman" w:cs="Times New Roman"/>
          <w:sz w:val="28"/>
          <w:szCs w:val="28"/>
        </w:rPr>
        <w:t>-</w:t>
      </w:r>
      <w:r w:rsidR="00274796" w:rsidRPr="006E02F0">
        <w:rPr>
          <w:rFonts w:ascii="Times New Roman" w:hAnsi="Times New Roman" w:cs="Times New Roman"/>
          <w:sz w:val="28"/>
          <w:szCs w:val="28"/>
        </w:rPr>
        <w:t>133.</w:t>
      </w:r>
    </w:p>
    <w:p w:rsidR="00274796" w:rsidRPr="006E02F0"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t>10</w:t>
      </w:r>
      <w:r w:rsidR="00614162">
        <w:rPr>
          <w:rFonts w:ascii="Times New Roman" w:hAnsi="Times New Roman" w:cs="Times New Roman"/>
          <w:sz w:val="28"/>
          <w:szCs w:val="28"/>
        </w:rPr>
        <w:t>.</w:t>
      </w:r>
      <w:r w:rsidR="00274796" w:rsidRPr="006E02F0">
        <w:rPr>
          <w:rFonts w:ascii="Times New Roman" w:hAnsi="Times New Roman" w:cs="Times New Roman"/>
          <w:sz w:val="28"/>
          <w:szCs w:val="28"/>
        </w:rPr>
        <w:t xml:space="preserve"> Романов А.А. Маркетинговые коммуникации / А.А. Романов, А.В. Панько. – М.: Эксмо</w:t>
      </w:r>
      <w:r w:rsidR="00FB197C">
        <w:rPr>
          <w:rFonts w:ascii="Times New Roman" w:hAnsi="Times New Roman" w:cs="Times New Roman"/>
          <w:sz w:val="28"/>
          <w:szCs w:val="28"/>
        </w:rPr>
        <w:t xml:space="preserve">, – </w:t>
      </w:r>
      <w:r w:rsidR="00274796" w:rsidRPr="006E02F0">
        <w:rPr>
          <w:rFonts w:ascii="Times New Roman" w:hAnsi="Times New Roman" w:cs="Times New Roman"/>
          <w:sz w:val="28"/>
          <w:szCs w:val="28"/>
        </w:rPr>
        <w:t>2006. – 25</w:t>
      </w:r>
      <w:r w:rsidR="005F265B">
        <w:rPr>
          <w:rFonts w:ascii="Times New Roman" w:hAnsi="Times New Roman" w:cs="Times New Roman"/>
          <w:sz w:val="28"/>
          <w:szCs w:val="28"/>
        </w:rPr>
        <w:t xml:space="preserve"> с</w:t>
      </w:r>
      <w:r w:rsidR="00274796" w:rsidRPr="006E02F0">
        <w:rPr>
          <w:rFonts w:ascii="Times New Roman" w:hAnsi="Times New Roman" w:cs="Times New Roman"/>
          <w:sz w:val="28"/>
          <w:szCs w:val="28"/>
        </w:rPr>
        <w:t>.</w:t>
      </w:r>
    </w:p>
    <w:p w:rsidR="00274796" w:rsidRPr="006E02F0"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t>11</w:t>
      </w:r>
      <w:r w:rsidR="00614162">
        <w:rPr>
          <w:rFonts w:ascii="Times New Roman" w:hAnsi="Times New Roman" w:cs="Times New Roman"/>
          <w:sz w:val="28"/>
          <w:szCs w:val="28"/>
        </w:rPr>
        <w:t>.</w:t>
      </w:r>
      <w:r w:rsidR="00274796" w:rsidRPr="006E02F0">
        <w:rPr>
          <w:rFonts w:ascii="Times New Roman" w:hAnsi="Times New Roman" w:cs="Times New Roman"/>
          <w:sz w:val="28"/>
          <w:szCs w:val="28"/>
        </w:rPr>
        <w:t xml:space="preserve"> Ромат, Е. В. Реклама [Текст] / Е. В. Ромат. </w:t>
      </w:r>
      <w:r w:rsidR="006707B8">
        <w:rPr>
          <w:rFonts w:ascii="Times New Roman" w:hAnsi="Times New Roman" w:cs="Times New Roman"/>
          <w:sz w:val="28"/>
          <w:szCs w:val="28"/>
        </w:rPr>
        <w:t>–</w:t>
      </w:r>
      <w:r w:rsidR="00274796" w:rsidRPr="006E02F0">
        <w:rPr>
          <w:rFonts w:ascii="Times New Roman" w:hAnsi="Times New Roman" w:cs="Times New Roman"/>
          <w:sz w:val="28"/>
          <w:szCs w:val="28"/>
        </w:rPr>
        <w:t xml:space="preserve"> 2-е изд. </w:t>
      </w:r>
      <w:r w:rsidR="006707B8">
        <w:rPr>
          <w:rFonts w:ascii="Times New Roman" w:hAnsi="Times New Roman" w:cs="Times New Roman"/>
          <w:sz w:val="28"/>
          <w:szCs w:val="28"/>
        </w:rPr>
        <w:t>–</w:t>
      </w:r>
      <w:r w:rsidR="00274796" w:rsidRPr="006E02F0">
        <w:rPr>
          <w:rFonts w:ascii="Times New Roman" w:hAnsi="Times New Roman" w:cs="Times New Roman"/>
          <w:sz w:val="28"/>
          <w:szCs w:val="28"/>
        </w:rPr>
        <w:t xml:space="preserve"> СПб.: Питер, 2009. </w:t>
      </w:r>
      <w:r w:rsidR="006707B8">
        <w:rPr>
          <w:rFonts w:ascii="Times New Roman" w:hAnsi="Times New Roman" w:cs="Times New Roman"/>
          <w:sz w:val="28"/>
          <w:szCs w:val="28"/>
        </w:rPr>
        <w:t>–</w:t>
      </w:r>
      <w:r w:rsidR="00274796" w:rsidRPr="006E02F0">
        <w:rPr>
          <w:rFonts w:ascii="Times New Roman" w:hAnsi="Times New Roman" w:cs="Times New Roman"/>
          <w:sz w:val="28"/>
          <w:szCs w:val="28"/>
        </w:rPr>
        <w:t xml:space="preserve"> 208 с</w:t>
      </w:r>
      <w:r w:rsidR="005F265B">
        <w:rPr>
          <w:rFonts w:ascii="Times New Roman" w:hAnsi="Times New Roman" w:cs="Times New Roman"/>
          <w:sz w:val="28"/>
          <w:szCs w:val="28"/>
        </w:rPr>
        <w:t>.</w:t>
      </w:r>
    </w:p>
    <w:p w:rsidR="00274796" w:rsidRPr="006E02F0"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t>12</w:t>
      </w:r>
      <w:r w:rsidR="00614162">
        <w:rPr>
          <w:rFonts w:ascii="Times New Roman" w:hAnsi="Times New Roman" w:cs="Times New Roman"/>
          <w:sz w:val="28"/>
          <w:szCs w:val="28"/>
        </w:rPr>
        <w:t>.</w:t>
      </w:r>
      <w:r w:rsidR="00274796" w:rsidRPr="006E02F0">
        <w:rPr>
          <w:rFonts w:ascii="Times New Roman" w:hAnsi="Times New Roman" w:cs="Times New Roman"/>
          <w:sz w:val="28"/>
          <w:szCs w:val="28"/>
        </w:rPr>
        <w:t xml:space="preserve"> Зинкевич А. Секреты клиентоориентированности. Руководство по приобретению преданных клиентов. </w:t>
      </w:r>
      <w:r w:rsidR="006707B8">
        <w:rPr>
          <w:rFonts w:ascii="Times New Roman" w:hAnsi="Times New Roman" w:cs="Times New Roman"/>
          <w:sz w:val="28"/>
          <w:szCs w:val="28"/>
        </w:rPr>
        <w:t>–</w:t>
      </w:r>
      <w:r w:rsidR="00274796" w:rsidRPr="006E02F0">
        <w:rPr>
          <w:rFonts w:ascii="Times New Roman" w:hAnsi="Times New Roman" w:cs="Times New Roman"/>
          <w:sz w:val="28"/>
          <w:szCs w:val="28"/>
        </w:rPr>
        <w:t xml:space="preserve"> М.: Прогресс, 2013. </w:t>
      </w:r>
      <w:r w:rsidR="006707B8">
        <w:rPr>
          <w:rFonts w:ascii="Times New Roman" w:hAnsi="Times New Roman" w:cs="Times New Roman"/>
          <w:sz w:val="28"/>
          <w:szCs w:val="28"/>
        </w:rPr>
        <w:t>–</w:t>
      </w:r>
      <w:r w:rsidR="00274796" w:rsidRPr="006E02F0">
        <w:rPr>
          <w:rFonts w:ascii="Times New Roman" w:hAnsi="Times New Roman" w:cs="Times New Roman"/>
          <w:sz w:val="28"/>
          <w:szCs w:val="28"/>
        </w:rPr>
        <w:t xml:space="preserve"> стр. 28-35</w:t>
      </w:r>
    </w:p>
    <w:p w:rsidR="00274796" w:rsidRPr="006E02F0"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lastRenderedPageBreak/>
        <w:t>13</w:t>
      </w:r>
      <w:r w:rsidR="00614162">
        <w:rPr>
          <w:rFonts w:ascii="Times New Roman" w:hAnsi="Times New Roman" w:cs="Times New Roman"/>
          <w:sz w:val="28"/>
          <w:szCs w:val="28"/>
        </w:rPr>
        <w:t>.</w:t>
      </w:r>
      <w:r w:rsidR="00274796" w:rsidRPr="006E02F0">
        <w:rPr>
          <w:rFonts w:ascii="Times New Roman" w:hAnsi="Times New Roman" w:cs="Times New Roman"/>
          <w:sz w:val="28"/>
          <w:szCs w:val="28"/>
        </w:rPr>
        <w:t xml:space="preserve"> Ильичева И.В. Маркетинг: учебно</w:t>
      </w:r>
      <w:r w:rsidR="005F265B">
        <w:rPr>
          <w:rFonts w:ascii="Times New Roman" w:hAnsi="Times New Roman" w:cs="Times New Roman"/>
          <w:sz w:val="28"/>
          <w:szCs w:val="28"/>
        </w:rPr>
        <w:t>-</w:t>
      </w:r>
      <w:r w:rsidR="00274796" w:rsidRPr="006E02F0">
        <w:rPr>
          <w:rFonts w:ascii="Times New Roman" w:hAnsi="Times New Roman" w:cs="Times New Roman"/>
          <w:sz w:val="28"/>
          <w:szCs w:val="28"/>
        </w:rPr>
        <w:t xml:space="preserve">методическое пособие. </w:t>
      </w:r>
      <w:r w:rsidR="006707B8">
        <w:rPr>
          <w:rFonts w:ascii="Times New Roman" w:hAnsi="Times New Roman" w:cs="Times New Roman"/>
          <w:sz w:val="28"/>
          <w:szCs w:val="28"/>
        </w:rPr>
        <w:t>–</w:t>
      </w:r>
      <w:r w:rsidR="00274796" w:rsidRPr="006E02F0">
        <w:rPr>
          <w:rFonts w:ascii="Times New Roman" w:hAnsi="Times New Roman" w:cs="Times New Roman"/>
          <w:sz w:val="28"/>
          <w:szCs w:val="28"/>
        </w:rPr>
        <w:t xml:space="preserve"> Улья</w:t>
      </w:r>
      <w:r w:rsidR="003958A5">
        <w:rPr>
          <w:rFonts w:ascii="Times New Roman" w:hAnsi="Times New Roman" w:cs="Times New Roman"/>
          <w:sz w:val="28"/>
          <w:szCs w:val="28"/>
        </w:rPr>
        <w:t xml:space="preserve">новск: УлГТУ, 2010. </w:t>
      </w:r>
      <w:r w:rsidR="006707B8">
        <w:rPr>
          <w:rFonts w:ascii="Times New Roman" w:hAnsi="Times New Roman" w:cs="Times New Roman"/>
          <w:sz w:val="28"/>
          <w:szCs w:val="28"/>
        </w:rPr>
        <w:t>–</w:t>
      </w:r>
      <w:r w:rsidR="003958A5">
        <w:rPr>
          <w:rFonts w:ascii="Times New Roman" w:hAnsi="Times New Roman" w:cs="Times New Roman"/>
          <w:sz w:val="28"/>
          <w:szCs w:val="28"/>
        </w:rPr>
        <w:t xml:space="preserve"> </w:t>
      </w:r>
      <w:r w:rsidR="005F265B">
        <w:rPr>
          <w:rFonts w:ascii="Times New Roman" w:hAnsi="Times New Roman" w:cs="Times New Roman"/>
          <w:sz w:val="28"/>
          <w:szCs w:val="28"/>
        </w:rPr>
        <w:t>С</w:t>
      </w:r>
      <w:r w:rsidR="00274796" w:rsidRPr="006E02F0">
        <w:rPr>
          <w:rFonts w:ascii="Times New Roman" w:hAnsi="Times New Roman" w:cs="Times New Roman"/>
          <w:sz w:val="28"/>
          <w:szCs w:val="28"/>
        </w:rPr>
        <w:t>. 148-149</w:t>
      </w:r>
      <w:r w:rsidR="00FB197C">
        <w:rPr>
          <w:rFonts w:ascii="Times New Roman" w:hAnsi="Times New Roman" w:cs="Times New Roman"/>
          <w:sz w:val="28"/>
          <w:szCs w:val="28"/>
        </w:rPr>
        <w:t>.</w:t>
      </w:r>
    </w:p>
    <w:p w:rsidR="00274796" w:rsidRPr="006E02F0"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t>14</w:t>
      </w:r>
      <w:r w:rsidR="00614162">
        <w:rPr>
          <w:rFonts w:ascii="Times New Roman" w:hAnsi="Times New Roman" w:cs="Times New Roman"/>
          <w:sz w:val="28"/>
          <w:szCs w:val="28"/>
        </w:rPr>
        <w:t>.</w:t>
      </w:r>
      <w:r w:rsidR="00274796" w:rsidRPr="006E02F0">
        <w:rPr>
          <w:rFonts w:ascii="Times New Roman" w:hAnsi="Times New Roman" w:cs="Times New Roman"/>
          <w:sz w:val="28"/>
          <w:szCs w:val="28"/>
        </w:rPr>
        <w:t xml:space="preserve"> Романов А. Для чего нуж</w:t>
      </w:r>
      <w:r w:rsidR="003958A5">
        <w:rPr>
          <w:rFonts w:ascii="Times New Roman" w:hAnsi="Times New Roman" w:cs="Times New Roman"/>
          <w:sz w:val="28"/>
          <w:szCs w:val="28"/>
        </w:rPr>
        <w:t>ны маркетинговые коммуникации</w:t>
      </w:r>
      <w:r w:rsidR="003958A5" w:rsidRPr="003958A5">
        <w:rPr>
          <w:rFonts w:ascii="Times New Roman" w:hAnsi="Times New Roman" w:cs="Times New Roman"/>
          <w:sz w:val="28"/>
          <w:szCs w:val="28"/>
        </w:rPr>
        <w:t xml:space="preserve"> </w:t>
      </w:r>
      <w:r w:rsidR="00274796" w:rsidRPr="006E02F0">
        <w:rPr>
          <w:rFonts w:ascii="Times New Roman" w:hAnsi="Times New Roman" w:cs="Times New Roman"/>
          <w:sz w:val="28"/>
          <w:szCs w:val="28"/>
        </w:rPr>
        <w:t xml:space="preserve">– </w:t>
      </w:r>
      <w:r w:rsidR="003958A5">
        <w:rPr>
          <w:rFonts w:ascii="Times New Roman" w:hAnsi="Times New Roman" w:cs="Times New Roman"/>
          <w:sz w:val="28"/>
          <w:szCs w:val="28"/>
          <w:lang w:val="en-US"/>
        </w:rPr>
        <w:t>URL</w:t>
      </w:r>
      <w:r w:rsidR="00274796" w:rsidRPr="006E02F0">
        <w:rPr>
          <w:rFonts w:ascii="Times New Roman" w:hAnsi="Times New Roman" w:cs="Times New Roman"/>
          <w:sz w:val="28"/>
          <w:szCs w:val="28"/>
        </w:rPr>
        <w:t xml:space="preserve">: </w:t>
      </w:r>
      <w:r w:rsidR="008717EF" w:rsidRPr="008717EF">
        <w:rPr>
          <w:rFonts w:ascii="Times New Roman" w:hAnsi="Times New Roman" w:cs="Times New Roman"/>
          <w:sz w:val="28"/>
          <w:szCs w:val="28"/>
        </w:rPr>
        <w:t>https://reklamaplanet.ru/marketing/marketingovyekommunikatsii</w:t>
      </w:r>
      <w:r w:rsidR="008717EF">
        <w:rPr>
          <w:rFonts w:ascii="Times New Roman" w:hAnsi="Times New Roman" w:cs="Times New Roman"/>
          <w:sz w:val="28"/>
          <w:szCs w:val="28"/>
        </w:rPr>
        <w:t xml:space="preserve"> </w:t>
      </w:r>
      <w:r w:rsidR="00274796" w:rsidRPr="006E02F0">
        <w:rPr>
          <w:rFonts w:ascii="Times New Roman" w:hAnsi="Times New Roman" w:cs="Times New Roman"/>
          <w:sz w:val="28"/>
          <w:szCs w:val="28"/>
        </w:rPr>
        <w:t>(дата обращения 04.05.2020)</w:t>
      </w:r>
      <w:r w:rsidR="00FB197C">
        <w:rPr>
          <w:rFonts w:ascii="Times New Roman" w:hAnsi="Times New Roman" w:cs="Times New Roman"/>
          <w:sz w:val="28"/>
          <w:szCs w:val="28"/>
        </w:rPr>
        <w:t>.</w:t>
      </w:r>
    </w:p>
    <w:p w:rsidR="00274796" w:rsidRPr="006E02F0"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t>15</w:t>
      </w:r>
      <w:r w:rsidR="00614162">
        <w:rPr>
          <w:rFonts w:ascii="Times New Roman" w:hAnsi="Times New Roman" w:cs="Times New Roman"/>
          <w:sz w:val="28"/>
          <w:szCs w:val="28"/>
        </w:rPr>
        <w:t>.</w:t>
      </w:r>
      <w:r w:rsidR="00274796" w:rsidRPr="006E02F0">
        <w:rPr>
          <w:rFonts w:ascii="Times New Roman" w:hAnsi="Times New Roman" w:cs="Times New Roman"/>
          <w:sz w:val="28"/>
          <w:szCs w:val="28"/>
        </w:rPr>
        <w:t xml:space="preserve"> Гондаренко, О. Г. Маркетинговое исследование эффективности привлечения и удержани</w:t>
      </w:r>
      <w:r w:rsidR="003958A5">
        <w:rPr>
          <w:rFonts w:ascii="Times New Roman" w:hAnsi="Times New Roman" w:cs="Times New Roman"/>
          <w:sz w:val="28"/>
          <w:szCs w:val="28"/>
        </w:rPr>
        <w:t xml:space="preserve">я покупателей в торговле / </w:t>
      </w:r>
      <w:r w:rsidR="00274796" w:rsidRPr="006E02F0">
        <w:rPr>
          <w:rFonts w:ascii="Times New Roman" w:hAnsi="Times New Roman" w:cs="Times New Roman"/>
          <w:sz w:val="28"/>
          <w:szCs w:val="28"/>
        </w:rPr>
        <w:t xml:space="preserve">О. Г. Гондаренко // Вестник РГЭУ (РИНХ).– 2011. </w:t>
      </w:r>
      <w:r w:rsidR="006707B8">
        <w:rPr>
          <w:rFonts w:ascii="Times New Roman" w:hAnsi="Times New Roman" w:cs="Times New Roman"/>
          <w:sz w:val="28"/>
          <w:szCs w:val="28"/>
        </w:rPr>
        <w:t>–</w:t>
      </w:r>
      <w:r w:rsidR="00274796" w:rsidRPr="006E02F0">
        <w:rPr>
          <w:rFonts w:ascii="Times New Roman" w:hAnsi="Times New Roman" w:cs="Times New Roman"/>
          <w:sz w:val="28"/>
          <w:szCs w:val="28"/>
        </w:rPr>
        <w:t xml:space="preserve"> № 1 (33). </w:t>
      </w:r>
      <w:r w:rsidR="006707B8">
        <w:rPr>
          <w:rFonts w:ascii="Times New Roman" w:hAnsi="Times New Roman" w:cs="Times New Roman"/>
          <w:sz w:val="28"/>
          <w:szCs w:val="28"/>
        </w:rPr>
        <w:t>–</w:t>
      </w:r>
      <w:r w:rsidR="00274796" w:rsidRPr="006E02F0">
        <w:rPr>
          <w:rFonts w:ascii="Times New Roman" w:hAnsi="Times New Roman" w:cs="Times New Roman"/>
          <w:sz w:val="28"/>
          <w:szCs w:val="28"/>
        </w:rPr>
        <w:t xml:space="preserve"> С. 28–32</w:t>
      </w:r>
    </w:p>
    <w:p w:rsidR="00274796" w:rsidRPr="006E02F0"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t>16</w:t>
      </w:r>
      <w:r w:rsidR="00614162">
        <w:rPr>
          <w:rFonts w:ascii="Times New Roman" w:hAnsi="Times New Roman" w:cs="Times New Roman"/>
          <w:sz w:val="28"/>
          <w:szCs w:val="28"/>
        </w:rPr>
        <w:t>.</w:t>
      </w:r>
      <w:r w:rsidR="00274796" w:rsidRPr="006E02F0">
        <w:rPr>
          <w:rFonts w:ascii="Times New Roman" w:hAnsi="Times New Roman" w:cs="Times New Roman"/>
          <w:sz w:val="28"/>
          <w:szCs w:val="28"/>
        </w:rPr>
        <w:t xml:space="preserve"> Гайдаенко Т.А. Маркетинговое управление. Полный курс МА. Принципы управленческих решений и российская практика. М.: Эксмо,</w:t>
      </w:r>
      <w:r w:rsidR="00FB197C">
        <w:rPr>
          <w:rFonts w:ascii="Times New Roman" w:hAnsi="Times New Roman" w:cs="Times New Roman"/>
          <w:sz w:val="28"/>
          <w:szCs w:val="28"/>
        </w:rPr>
        <w:t xml:space="preserve"> –</w:t>
      </w:r>
      <w:r w:rsidR="00274796" w:rsidRPr="006E02F0">
        <w:rPr>
          <w:rFonts w:ascii="Times New Roman" w:hAnsi="Times New Roman" w:cs="Times New Roman"/>
          <w:sz w:val="28"/>
          <w:szCs w:val="28"/>
        </w:rPr>
        <w:t xml:space="preserve"> 2005.</w:t>
      </w:r>
      <w:r w:rsidR="003958A5">
        <w:rPr>
          <w:rFonts w:ascii="Times New Roman" w:hAnsi="Times New Roman" w:cs="Times New Roman"/>
          <w:sz w:val="28"/>
          <w:szCs w:val="28"/>
        </w:rPr>
        <w:t xml:space="preserve"> </w:t>
      </w:r>
      <w:r w:rsidR="00FB197C">
        <w:rPr>
          <w:rFonts w:ascii="Times New Roman" w:hAnsi="Times New Roman" w:cs="Times New Roman"/>
          <w:sz w:val="28"/>
          <w:szCs w:val="28"/>
        </w:rPr>
        <w:t xml:space="preserve">– </w:t>
      </w:r>
      <w:r w:rsidR="003958A5">
        <w:rPr>
          <w:rFonts w:ascii="Times New Roman" w:hAnsi="Times New Roman" w:cs="Times New Roman"/>
          <w:sz w:val="28"/>
          <w:szCs w:val="28"/>
        </w:rPr>
        <w:t>258</w:t>
      </w:r>
      <w:r w:rsidR="00FB197C">
        <w:rPr>
          <w:rFonts w:ascii="Times New Roman" w:hAnsi="Times New Roman" w:cs="Times New Roman"/>
          <w:sz w:val="28"/>
          <w:szCs w:val="28"/>
        </w:rPr>
        <w:t xml:space="preserve"> с.</w:t>
      </w:r>
    </w:p>
    <w:p w:rsidR="00274796" w:rsidRPr="006E02F0"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t>17</w:t>
      </w:r>
      <w:r w:rsidR="00614162">
        <w:rPr>
          <w:rFonts w:ascii="Times New Roman" w:hAnsi="Times New Roman" w:cs="Times New Roman"/>
          <w:sz w:val="28"/>
          <w:szCs w:val="28"/>
        </w:rPr>
        <w:t>.</w:t>
      </w:r>
      <w:r w:rsidR="00274796" w:rsidRPr="006E02F0">
        <w:rPr>
          <w:rFonts w:ascii="Times New Roman" w:hAnsi="Times New Roman" w:cs="Times New Roman"/>
          <w:sz w:val="28"/>
          <w:szCs w:val="28"/>
        </w:rPr>
        <w:t xml:space="preserve"> Гринченко, К. В. Основные составляющие инструментов продвижения в интегрированных маркетинговых коммуникациях / Рост. гос. эконом. ун-т (РИНХ). </w:t>
      </w:r>
      <w:r w:rsidR="006707B8">
        <w:rPr>
          <w:rFonts w:ascii="Times New Roman" w:hAnsi="Times New Roman" w:cs="Times New Roman"/>
          <w:sz w:val="28"/>
          <w:szCs w:val="28"/>
        </w:rPr>
        <w:t>–</w:t>
      </w:r>
      <w:r w:rsidR="00274796" w:rsidRPr="006E02F0">
        <w:rPr>
          <w:rFonts w:ascii="Times New Roman" w:hAnsi="Times New Roman" w:cs="Times New Roman"/>
          <w:sz w:val="28"/>
          <w:szCs w:val="28"/>
        </w:rPr>
        <w:t xml:space="preserve"> Ростов н/Д, 2012. </w:t>
      </w:r>
      <w:r w:rsidR="006707B8">
        <w:rPr>
          <w:rFonts w:ascii="Times New Roman" w:hAnsi="Times New Roman" w:cs="Times New Roman"/>
          <w:sz w:val="28"/>
          <w:szCs w:val="28"/>
        </w:rPr>
        <w:t>–</w:t>
      </w:r>
      <w:r w:rsidR="00274796" w:rsidRPr="006E02F0">
        <w:rPr>
          <w:rFonts w:ascii="Times New Roman" w:hAnsi="Times New Roman" w:cs="Times New Roman"/>
          <w:sz w:val="28"/>
          <w:szCs w:val="28"/>
        </w:rPr>
        <w:t xml:space="preserve"> 163</w:t>
      </w:r>
      <w:r w:rsidR="00FB197C">
        <w:rPr>
          <w:rFonts w:ascii="Times New Roman" w:hAnsi="Times New Roman" w:cs="Times New Roman"/>
          <w:sz w:val="28"/>
          <w:szCs w:val="28"/>
        </w:rPr>
        <w:t xml:space="preserve"> с</w:t>
      </w:r>
      <w:r w:rsidR="00274796" w:rsidRPr="006E02F0">
        <w:rPr>
          <w:rFonts w:ascii="Times New Roman" w:hAnsi="Times New Roman" w:cs="Times New Roman"/>
          <w:sz w:val="28"/>
          <w:szCs w:val="28"/>
        </w:rPr>
        <w:t>.</w:t>
      </w:r>
    </w:p>
    <w:p w:rsidR="00274796" w:rsidRPr="006E02F0"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t>18</w:t>
      </w:r>
      <w:r w:rsidR="00614162">
        <w:rPr>
          <w:rFonts w:ascii="Times New Roman" w:hAnsi="Times New Roman" w:cs="Times New Roman"/>
          <w:sz w:val="28"/>
          <w:szCs w:val="28"/>
        </w:rPr>
        <w:t>.</w:t>
      </w:r>
      <w:r w:rsidR="00274796" w:rsidRPr="006E02F0">
        <w:rPr>
          <w:rFonts w:ascii="Times New Roman" w:hAnsi="Times New Roman" w:cs="Times New Roman"/>
          <w:sz w:val="28"/>
          <w:szCs w:val="28"/>
        </w:rPr>
        <w:t xml:space="preserve"> Бернет Дж., Мориарти С. Маркетинговые коммуникации. Интегрированный подход. – СПб., 2001. – 864 с.</w:t>
      </w:r>
    </w:p>
    <w:p w:rsidR="00274796" w:rsidRPr="006E02F0" w:rsidRDefault="003C4D36" w:rsidP="006E02F0">
      <w:pPr>
        <w:pStyle w:val="ac"/>
        <w:spacing w:line="360" w:lineRule="auto"/>
        <w:ind w:firstLine="709"/>
        <w:jc w:val="both"/>
        <w:rPr>
          <w:rFonts w:ascii="Times New Roman" w:hAnsi="Times New Roman" w:cs="Times New Roman"/>
          <w:sz w:val="28"/>
          <w:szCs w:val="28"/>
        </w:rPr>
      </w:pPr>
      <w:r w:rsidRPr="003C4D36">
        <w:rPr>
          <w:rFonts w:ascii="Times New Roman" w:hAnsi="Times New Roman" w:cs="Times New Roman"/>
          <w:sz w:val="28"/>
          <w:szCs w:val="28"/>
        </w:rPr>
        <w:t>19</w:t>
      </w:r>
      <w:r w:rsidR="00614162">
        <w:rPr>
          <w:rFonts w:ascii="Times New Roman" w:hAnsi="Times New Roman" w:cs="Times New Roman"/>
          <w:sz w:val="28"/>
          <w:szCs w:val="28"/>
        </w:rPr>
        <w:t>.</w:t>
      </w:r>
      <w:r w:rsidR="00274796" w:rsidRPr="006E02F0">
        <w:rPr>
          <w:rFonts w:ascii="Times New Roman" w:hAnsi="Times New Roman" w:cs="Times New Roman"/>
          <w:sz w:val="28"/>
          <w:szCs w:val="28"/>
        </w:rPr>
        <w:t xml:space="preserve"> Зундэ В.В. Концепция формирования системы интегрированных маркетинговых коммуникаций: монография. – М.: Экономические науки, 2008</w:t>
      </w:r>
      <w:r w:rsidR="00FB197C">
        <w:rPr>
          <w:rFonts w:ascii="Times New Roman" w:hAnsi="Times New Roman" w:cs="Times New Roman"/>
          <w:sz w:val="28"/>
          <w:szCs w:val="28"/>
        </w:rPr>
        <w:t>. –</w:t>
      </w:r>
      <w:r w:rsidR="003958A5">
        <w:rPr>
          <w:rFonts w:ascii="Times New Roman" w:hAnsi="Times New Roman" w:cs="Times New Roman"/>
          <w:sz w:val="28"/>
          <w:szCs w:val="28"/>
        </w:rPr>
        <w:t xml:space="preserve"> 412</w:t>
      </w:r>
      <w:r w:rsidR="00FB197C">
        <w:rPr>
          <w:rFonts w:ascii="Times New Roman" w:hAnsi="Times New Roman" w:cs="Times New Roman"/>
          <w:sz w:val="28"/>
          <w:szCs w:val="28"/>
        </w:rPr>
        <w:t xml:space="preserve"> с.</w:t>
      </w:r>
    </w:p>
    <w:p w:rsidR="00274796" w:rsidRPr="006E02F0"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t>2</w:t>
      </w:r>
      <w:r w:rsidR="003C4D36" w:rsidRPr="003C4D36">
        <w:rPr>
          <w:rFonts w:ascii="Times New Roman" w:hAnsi="Times New Roman" w:cs="Times New Roman"/>
          <w:sz w:val="28"/>
          <w:szCs w:val="28"/>
        </w:rPr>
        <w:t>0</w:t>
      </w:r>
      <w:r w:rsidR="00614162">
        <w:rPr>
          <w:rFonts w:ascii="Times New Roman" w:hAnsi="Times New Roman" w:cs="Times New Roman"/>
          <w:sz w:val="28"/>
          <w:szCs w:val="28"/>
        </w:rPr>
        <w:t>.</w:t>
      </w:r>
      <w:r w:rsidR="003958A5">
        <w:rPr>
          <w:rFonts w:ascii="Times New Roman" w:hAnsi="Times New Roman" w:cs="Times New Roman"/>
          <w:sz w:val="28"/>
          <w:szCs w:val="28"/>
        </w:rPr>
        <w:t xml:space="preserve"> Долгов А.Н. Информационный бизнес </w:t>
      </w:r>
      <w:r w:rsidR="00274796" w:rsidRPr="006E02F0">
        <w:rPr>
          <w:rFonts w:ascii="Times New Roman" w:hAnsi="Times New Roman" w:cs="Times New Roman"/>
          <w:sz w:val="28"/>
          <w:szCs w:val="28"/>
        </w:rPr>
        <w:t>– М.: Международный институт ре</w:t>
      </w:r>
      <w:r w:rsidR="003958A5">
        <w:rPr>
          <w:rFonts w:ascii="Times New Roman" w:hAnsi="Times New Roman" w:cs="Times New Roman"/>
          <w:sz w:val="28"/>
          <w:szCs w:val="28"/>
        </w:rPr>
        <w:t>кламы, 2001, с. 400</w:t>
      </w:r>
    </w:p>
    <w:p w:rsidR="00274796" w:rsidRPr="006E02F0"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t>2</w:t>
      </w:r>
      <w:r w:rsidR="003C4D36" w:rsidRPr="003C4D36">
        <w:rPr>
          <w:rFonts w:ascii="Times New Roman" w:hAnsi="Times New Roman" w:cs="Times New Roman"/>
          <w:sz w:val="28"/>
          <w:szCs w:val="28"/>
        </w:rPr>
        <w:t>1</w:t>
      </w:r>
      <w:r w:rsidR="00614162">
        <w:rPr>
          <w:rFonts w:ascii="Times New Roman" w:hAnsi="Times New Roman" w:cs="Times New Roman"/>
          <w:sz w:val="28"/>
          <w:szCs w:val="28"/>
        </w:rPr>
        <w:t>.</w:t>
      </w:r>
      <w:r w:rsidR="00274796" w:rsidRPr="006E02F0">
        <w:rPr>
          <w:rFonts w:ascii="Times New Roman" w:hAnsi="Times New Roman" w:cs="Times New Roman"/>
          <w:sz w:val="28"/>
          <w:szCs w:val="28"/>
        </w:rPr>
        <w:t xml:space="preserve"> Сергиенко Е.С. Сущность современных рекламных кампаний, реализуемых на агропродовольственном рынке</w:t>
      </w:r>
      <w:r w:rsidR="003958A5">
        <w:rPr>
          <w:rFonts w:ascii="Times New Roman" w:hAnsi="Times New Roman" w:cs="Times New Roman"/>
          <w:sz w:val="28"/>
          <w:szCs w:val="28"/>
        </w:rPr>
        <w:t xml:space="preserve"> </w:t>
      </w:r>
      <w:r w:rsidR="00274796" w:rsidRPr="006E02F0">
        <w:rPr>
          <w:rFonts w:ascii="Times New Roman" w:hAnsi="Times New Roman" w:cs="Times New Roman"/>
          <w:sz w:val="28"/>
          <w:szCs w:val="28"/>
        </w:rPr>
        <w:t>// Практический маркетинг № 7 (149). – 2009. – С.19-30</w:t>
      </w:r>
    </w:p>
    <w:p w:rsidR="00274796" w:rsidRPr="006E02F0"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t>2</w:t>
      </w:r>
      <w:r w:rsidR="003C4D36" w:rsidRPr="003C4D36">
        <w:rPr>
          <w:rFonts w:ascii="Times New Roman" w:hAnsi="Times New Roman" w:cs="Times New Roman"/>
          <w:sz w:val="28"/>
          <w:szCs w:val="28"/>
        </w:rPr>
        <w:t>2</w:t>
      </w:r>
      <w:r w:rsidR="00614162">
        <w:rPr>
          <w:rFonts w:ascii="Times New Roman" w:hAnsi="Times New Roman" w:cs="Times New Roman"/>
          <w:sz w:val="28"/>
          <w:szCs w:val="28"/>
        </w:rPr>
        <w:t>.</w:t>
      </w:r>
      <w:r w:rsidR="00274796" w:rsidRPr="006E02F0">
        <w:rPr>
          <w:rFonts w:ascii="Times New Roman" w:hAnsi="Times New Roman" w:cs="Times New Roman"/>
          <w:sz w:val="28"/>
          <w:szCs w:val="28"/>
        </w:rPr>
        <w:t xml:space="preserve"> </w:t>
      </w:r>
      <w:r w:rsidR="003958A5">
        <w:rPr>
          <w:rFonts w:ascii="Times New Roman" w:hAnsi="Times New Roman" w:cs="Times New Roman"/>
          <w:sz w:val="28"/>
          <w:szCs w:val="28"/>
        </w:rPr>
        <w:t xml:space="preserve">Коломиец В.П. </w:t>
      </w:r>
      <w:r w:rsidR="00274796" w:rsidRPr="006E02F0">
        <w:rPr>
          <w:rFonts w:ascii="Times New Roman" w:hAnsi="Times New Roman" w:cs="Times New Roman"/>
          <w:sz w:val="28"/>
          <w:szCs w:val="28"/>
        </w:rPr>
        <w:t>Телерекламный бизнес (информационно-аналитическое обеспечение – М.: Международный институт ре</w:t>
      </w:r>
      <w:r w:rsidR="003958A5">
        <w:rPr>
          <w:rFonts w:ascii="Times New Roman" w:hAnsi="Times New Roman" w:cs="Times New Roman"/>
          <w:sz w:val="28"/>
          <w:szCs w:val="28"/>
        </w:rPr>
        <w:t xml:space="preserve">кламы, </w:t>
      </w:r>
      <w:r w:rsidR="00FB197C">
        <w:rPr>
          <w:rFonts w:ascii="Times New Roman" w:hAnsi="Times New Roman" w:cs="Times New Roman"/>
          <w:sz w:val="28"/>
          <w:szCs w:val="28"/>
        </w:rPr>
        <w:t xml:space="preserve">– </w:t>
      </w:r>
      <w:r w:rsidR="003958A5">
        <w:rPr>
          <w:rFonts w:ascii="Times New Roman" w:hAnsi="Times New Roman" w:cs="Times New Roman"/>
          <w:sz w:val="28"/>
          <w:szCs w:val="28"/>
        </w:rPr>
        <w:t>2005</w:t>
      </w:r>
      <w:r w:rsidR="00FB197C">
        <w:rPr>
          <w:rFonts w:ascii="Times New Roman" w:hAnsi="Times New Roman" w:cs="Times New Roman"/>
          <w:sz w:val="28"/>
          <w:szCs w:val="28"/>
        </w:rPr>
        <w:t xml:space="preserve">. – </w:t>
      </w:r>
      <w:r w:rsidR="003958A5">
        <w:rPr>
          <w:rFonts w:ascii="Times New Roman" w:hAnsi="Times New Roman" w:cs="Times New Roman"/>
          <w:sz w:val="28"/>
          <w:szCs w:val="28"/>
        </w:rPr>
        <w:t>с. 52</w:t>
      </w:r>
    </w:p>
    <w:p w:rsidR="00274796" w:rsidRPr="006E02F0" w:rsidRDefault="006E02F0" w:rsidP="006E02F0">
      <w:pPr>
        <w:spacing w:after="0" w:line="360" w:lineRule="auto"/>
        <w:ind w:firstLine="709"/>
        <w:jc w:val="both"/>
        <w:rPr>
          <w:rFonts w:ascii="Times New Roman" w:eastAsia="Times New Roman" w:hAnsi="Times New Roman" w:cs="Times New Roman"/>
          <w:sz w:val="28"/>
          <w:szCs w:val="28"/>
          <w:lang w:eastAsia="ru-RU"/>
        </w:rPr>
      </w:pPr>
      <w:r w:rsidRPr="006E02F0">
        <w:rPr>
          <w:rFonts w:ascii="Times New Roman" w:eastAsia="Times New Roman" w:hAnsi="Times New Roman" w:cs="Times New Roman"/>
          <w:sz w:val="28"/>
          <w:szCs w:val="28"/>
          <w:lang w:eastAsia="ru-RU"/>
        </w:rPr>
        <w:t>2</w:t>
      </w:r>
      <w:r w:rsidR="003C4D36" w:rsidRPr="003C4D36">
        <w:rPr>
          <w:rFonts w:ascii="Times New Roman" w:eastAsia="Times New Roman" w:hAnsi="Times New Roman" w:cs="Times New Roman"/>
          <w:sz w:val="28"/>
          <w:szCs w:val="28"/>
          <w:lang w:eastAsia="ru-RU"/>
        </w:rPr>
        <w:t>3</w:t>
      </w:r>
      <w:r w:rsidR="00614162">
        <w:rPr>
          <w:rFonts w:ascii="Times New Roman" w:eastAsia="Times New Roman" w:hAnsi="Times New Roman" w:cs="Times New Roman"/>
          <w:sz w:val="28"/>
          <w:szCs w:val="28"/>
          <w:lang w:eastAsia="ru-RU"/>
        </w:rPr>
        <w:t>.</w:t>
      </w:r>
      <w:r w:rsidR="00274796" w:rsidRPr="006E02F0">
        <w:rPr>
          <w:rFonts w:ascii="Times New Roman" w:eastAsia="Times New Roman" w:hAnsi="Times New Roman" w:cs="Times New Roman"/>
          <w:sz w:val="28"/>
          <w:szCs w:val="28"/>
          <w:lang w:eastAsia="ru-RU"/>
        </w:rPr>
        <w:t xml:space="preserve"> Поддуваева, Д. В. Особенности маркетинга различных стран // Молодой ученый</w:t>
      </w:r>
      <w:r w:rsidR="008717EF">
        <w:rPr>
          <w:rFonts w:ascii="Times New Roman" w:eastAsia="Times New Roman" w:hAnsi="Times New Roman" w:cs="Times New Roman"/>
          <w:sz w:val="28"/>
          <w:szCs w:val="28"/>
          <w:lang w:eastAsia="ru-RU"/>
        </w:rPr>
        <w:t xml:space="preserve">. </w:t>
      </w:r>
      <w:r w:rsidR="00FB197C">
        <w:rPr>
          <w:rFonts w:ascii="Times New Roman" w:eastAsia="Times New Roman" w:hAnsi="Times New Roman" w:cs="Times New Roman"/>
          <w:sz w:val="28"/>
          <w:szCs w:val="28"/>
          <w:lang w:eastAsia="ru-RU"/>
        </w:rPr>
        <w:t>–</w:t>
      </w:r>
      <w:r w:rsidR="008717EF">
        <w:rPr>
          <w:rFonts w:ascii="Times New Roman" w:eastAsia="Times New Roman" w:hAnsi="Times New Roman" w:cs="Times New Roman"/>
          <w:sz w:val="28"/>
          <w:szCs w:val="28"/>
          <w:lang w:eastAsia="ru-RU"/>
        </w:rPr>
        <w:t xml:space="preserve"> 2014. </w:t>
      </w:r>
      <w:r w:rsidR="00FB197C">
        <w:rPr>
          <w:rFonts w:ascii="Times New Roman" w:eastAsia="Times New Roman" w:hAnsi="Times New Roman" w:cs="Times New Roman"/>
          <w:sz w:val="28"/>
          <w:szCs w:val="28"/>
          <w:lang w:eastAsia="ru-RU"/>
        </w:rPr>
        <w:t>–</w:t>
      </w:r>
      <w:r w:rsidR="008717EF">
        <w:rPr>
          <w:rFonts w:ascii="Times New Roman" w:eastAsia="Times New Roman" w:hAnsi="Times New Roman" w:cs="Times New Roman"/>
          <w:sz w:val="28"/>
          <w:szCs w:val="28"/>
          <w:lang w:eastAsia="ru-RU"/>
        </w:rPr>
        <w:t xml:space="preserve"> № 12 (71). </w:t>
      </w:r>
      <w:r w:rsidR="00FB197C">
        <w:rPr>
          <w:rFonts w:ascii="Times New Roman" w:eastAsia="Times New Roman" w:hAnsi="Times New Roman" w:cs="Times New Roman"/>
          <w:sz w:val="28"/>
          <w:szCs w:val="28"/>
          <w:lang w:eastAsia="ru-RU"/>
        </w:rPr>
        <w:t>–</w:t>
      </w:r>
      <w:r w:rsidR="008717EF">
        <w:rPr>
          <w:rFonts w:ascii="Times New Roman" w:eastAsia="Times New Roman" w:hAnsi="Times New Roman" w:cs="Times New Roman"/>
          <w:sz w:val="28"/>
          <w:szCs w:val="28"/>
          <w:lang w:eastAsia="ru-RU"/>
        </w:rPr>
        <w:t xml:space="preserve"> С. 202</w:t>
      </w:r>
      <w:r w:rsidR="00274796" w:rsidRPr="006E02F0">
        <w:rPr>
          <w:rFonts w:ascii="Times New Roman" w:eastAsia="Times New Roman" w:hAnsi="Times New Roman" w:cs="Times New Roman"/>
          <w:sz w:val="28"/>
          <w:szCs w:val="28"/>
          <w:lang w:eastAsia="ru-RU"/>
        </w:rPr>
        <w:t xml:space="preserve">-204. </w:t>
      </w:r>
      <w:r w:rsidR="006707B8">
        <w:rPr>
          <w:rFonts w:ascii="Times New Roman" w:eastAsia="Times New Roman" w:hAnsi="Times New Roman" w:cs="Times New Roman"/>
          <w:sz w:val="28"/>
          <w:szCs w:val="28"/>
          <w:lang w:eastAsia="ru-RU"/>
        </w:rPr>
        <w:t>–</w:t>
      </w:r>
      <w:r w:rsidR="00274796" w:rsidRPr="006E02F0">
        <w:rPr>
          <w:rFonts w:ascii="Times New Roman" w:eastAsia="Times New Roman" w:hAnsi="Times New Roman" w:cs="Times New Roman"/>
          <w:sz w:val="28"/>
          <w:szCs w:val="28"/>
          <w:lang w:eastAsia="ru-RU"/>
        </w:rPr>
        <w:t xml:space="preserve"> URL: https://moluch.ru/archive/71/12227/ (дата обращения: 25.05.2022).</w:t>
      </w:r>
    </w:p>
    <w:p w:rsidR="00274796" w:rsidRPr="006E02F0" w:rsidRDefault="006E02F0" w:rsidP="006E02F0">
      <w:pPr>
        <w:spacing w:after="0" w:line="360" w:lineRule="auto"/>
        <w:ind w:firstLine="709"/>
        <w:jc w:val="both"/>
        <w:rPr>
          <w:rFonts w:ascii="Times New Roman" w:eastAsia="Times New Roman" w:hAnsi="Times New Roman" w:cs="Times New Roman"/>
          <w:sz w:val="28"/>
          <w:szCs w:val="28"/>
          <w:lang w:val="en-US" w:eastAsia="ru-RU"/>
        </w:rPr>
      </w:pPr>
      <w:r w:rsidRPr="006E02F0">
        <w:rPr>
          <w:rFonts w:ascii="Times New Roman" w:eastAsia="Times New Roman" w:hAnsi="Times New Roman" w:cs="Times New Roman"/>
          <w:sz w:val="28"/>
          <w:szCs w:val="28"/>
          <w:lang w:val="en-US" w:eastAsia="ru-RU"/>
        </w:rPr>
        <w:lastRenderedPageBreak/>
        <w:t>2</w:t>
      </w:r>
      <w:r w:rsidR="003C4D36">
        <w:rPr>
          <w:rFonts w:ascii="Times New Roman" w:eastAsia="Times New Roman" w:hAnsi="Times New Roman" w:cs="Times New Roman"/>
          <w:sz w:val="28"/>
          <w:szCs w:val="28"/>
          <w:lang w:val="en-US" w:eastAsia="ru-RU"/>
        </w:rPr>
        <w:t>4</w:t>
      </w:r>
      <w:r w:rsidR="00614162" w:rsidRPr="00614162">
        <w:rPr>
          <w:rFonts w:ascii="Times New Roman" w:eastAsia="Times New Roman" w:hAnsi="Times New Roman" w:cs="Times New Roman"/>
          <w:sz w:val="28"/>
          <w:szCs w:val="28"/>
          <w:lang w:val="en-US" w:eastAsia="ru-RU"/>
        </w:rPr>
        <w:t>.</w:t>
      </w:r>
      <w:r w:rsidR="00274796" w:rsidRPr="006E02F0">
        <w:rPr>
          <w:rFonts w:ascii="Times New Roman" w:eastAsia="Times New Roman" w:hAnsi="Times New Roman" w:cs="Times New Roman"/>
          <w:sz w:val="28"/>
          <w:szCs w:val="28"/>
          <w:lang w:val="en-US" w:eastAsia="ru-RU"/>
        </w:rPr>
        <w:t xml:space="preserve"> Grove J. Service theater: an analytical framework for service marketing / J.Grove. –</w:t>
      </w:r>
      <w:r w:rsidR="003958A5" w:rsidRPr="003958A5">
        <w:rPr>
          <w:rFonts w:ascii="Times New Roman" w:eastAsia="Times New Roman" w:hAnsi="Times New Roman" w:cs="Times New Roman"/>
          <w:sz w:val="28"/>
          <w:szCs w:val="28"/>
          <w:lang w:val="en-US" w:eastAsia="ru-RU"/>
        </w:rPr>
        <w:t xml:space="preserve"> </w:t>
      </w:r>
      <w:r w:rsidR="00274796" w:rsidRPr="006E02F0">
        <w:rPr>
          <w:rFonts w:ascii="Times New Roman" w:eastAsia="Times New Roman" w:hAnsi="Times New Roman" w:cs="Times New Roman"/>
          <w:sz w:val="28"/>
          <w:szCs w:val="28"/>
          <w:lang w:val="en-US" w:eastAsia="ru-RU"/>
        </w:rPr>
        <w:t xml:space="preserve">Lovelock, 2014. – 126 </w:t>
      </w:r>
      <w:r w:rsidR="00FB197C">
        <w:rPr>
          <w:rFonts w:ascii="Times New Roman" w:eastAsia="Times New Roman" w:hAnsi="Times New Roman" w:cs="Times New Roman"/>
          <w:sz w:val="28"/>
          <w:szCs w:val="28"/>
          <w:lang w:eastAsia="ru-RU"/>
        </w:rPr>
        <w:t>с</w:t>
      </w:r>
      <w:r w:rsidR="00274796" w:rsidRPr="006E02F0">
        <w:rPr>
          <w:rFonts w:ascii="Times New Roman" w:eastAsia="Times New Roman" w:hAnsi="Times New Roman" w:cs="Times New Roman"/>
          <w:sz w:val="28"/>
          <w:szCs w:val="28"/>
          <w:lang w:val="en-US" w:eastAsia="ru-RU"/>
        </w:rPr>
        <w:t xml:space="preserve">. </w:t>
      </w:r>
    </w:p>
    <w:p w:rsidR="00274796" w:rsidRPr="008717EF" w:rsidRDefault="006E02F0" w:rsidP="006E02F0">
      <w:pPr>
        <w:pStyle w:val="ac"/>
        <w:spacing w:line="360" w:lineRule="auto"/>
        <w:ind w:firstLine="709"/>
        <w:jc w:val="both"/>
        <w:rPr>
          <w:rFonts w:ascii="Times New Roman" w:eastAsia="Times New Roman" w:hAnsi="Times New Roman" w:cs="Times New Roman"/>
          <w:sz w:val="28"/>
          <w:szCs w:val="28"/>
          <w:lang w:eastAsia="ru-RU"/>
        </w:rPr>
      </w:pPr>
      <w:r w:rsidRPr="008717EF">
        <w:rPr>
          <w:rFonts w:ascii="Times New Roman" w:hAnsi="Times New Roman" w:cs="Times New Roman"/>
          <w:sz w:val="28"/>
          <w:szCs w:val="28"/>
        </w:rPr>
        <w:t>2</w:t>
      </w:r>
      <w:r w:rsidR="003C4D36" w:rsidRPr="008717EF">
        <w:rPr>
          <w:rFonts w:ascii="Times New Roman" w:hAnsi="Times New Roman" w:cs="Times New Roman"/>
          <w:sz w:val="28"/>
          <w:szCs w:val="28"/>
        </w:rPr>
        <w:t>5</w:t>
      </w:r>
      <w:r w:rsidR="00614162" w:rsidRPr="008717EF">
        <w:rPr>
          <w:rFonts w:ascii="Times New Roman" w:hAnsi="Times New Roman" w:cs="Times New Roman"/>
          <w:sz w:val="28"/>
          <w:szCs w:val="28"/>
        </w:rPr>
        <w:t>.</w:t>
      </w:r>
      <w:r w:rsidR="00274796" w:rsidRPr="008717EF">
        <w:rPr>
          <w:rFonts w:ascii="Times New Roman" w:hAnsi="Times New Roman" w:cs="Times New Roman"/>
          <w:sz w:val="28"/>
          <w:szCs w:val="28"/>
        </w:rPr>
        <w:t xml:space="preserve"> </w:t>
      </w:r>
      <w:r w:rsidR="008717EF">
        <w:rPr>
          <w:rFonts w:ascii="Times New Roman" w:hAnsi="Times New Roman" w:cs="Times New Roman"/>
          <w:sz w:val="28"/>
          <w:szCs w:val="28"/>
        </w:rPr>
        <w:t xml:space="preserve">Всемирный банк </w:t>
      </w:r>
      <w:r w:rsidR="008717EF" w:rsidRPr="002B4D46">
        <w:rPr>
          <w:rFonts w:ascii="Times New Roman" w:hAnsi="Times New Roman" w:cs="Times New Roman"/>
          <w:sz w:val="28"/>
          <w:szCs w:val="28"/>
        </w:rPr>
        <w:t>–</w:t>
      </w:r>
      <w:r w:rsidR="008717EF">
        <w:rPr>
          <w:rFonts w:ascii="Times New Roman" w:hAnsi="Times New Roman" w:cs="Times New Roman"/>
          <w:sz w:val="28"/>
          <w:szCs w:val="28"/>
        </w:rPr>
        <w:t xml:space="preserve"> </w:t>
      </w:r>
      <w:r w:rsidR="008717EF" w:rsidRPr="00756208">
        <w:rPr>
          <w:rFonts w:ascii="Times New Roman" w:hAnsi="Times New Roman" w:cs="Times New Roman"/>
          <w:sz w:val="28"/>
          <w:szCs w:val="28"/>
        </w:rPr>
        <w:t>URL</w:t>
      </w:r>
      <w:r w:rsidR="008717EF" w:rsidRPr="002B4D46">
        <w:rPr>
          <w:rFonts w:ascii="Times New Roman" w:hAnsi="Times New Roman" w:cs="Times New Roman"/>
          <w:sz w:val="28"/>
          <w:szCs w:val="28"/>
        </w:rPr>
        <w:t xml:space="preserve">: </w:t>
      </w:r>
      <w:r w:rsidR="008717EF" w:rsidRPr="008717EF">
        <w:rPr>
          <w:rFonts w:ascii="Times New Roman" w:eastAsia="Times New Roman" w:hAnsi="Times New Roman" w:cs="Times New Roman"/>
          <w:sz w:val="28"/>
          <w:szCs w:val="28"/>
          <w:lang w:val="en-US" w:eastAsia="ru-RU"/>
        </w:rPr>
        <w:t>https</w:t>
      </w:r>
      <w:r w:rsidR="008717EF" w:rsidRPr="008717EF">
        <w:rPr>
          <w:rFonts w:ascii="Times New Roman" w:eastAsia="Times New Roman" w:hAnsi="Times New Roman" w:cs="Times New Roman"/>
          <w:sz w:val="28"/>
          <w:szCs w:val="28"/>
          <w:lang w:eastAsia="ru-RU"/>
        </w:rPr>
        <w:t>://</w:t>
      </w:r>
      <w:r w:rsidR="008717EF" w:rsidRPr="008717EF">
        <w:rPr>
          <w:rFonts w:ascii="Times New Roman" w:eastAsia="Times New Roman" w:hAnsi="Times New Roman" w:cs="Times New Roman"/>
          <w:sz w:val="28"/>
          <w:szCs w:val="28"/>
          <w:lang w:val="en-US" w:eastAsia="ru-RU"/>
        </w:rPr>
        <w:t>datatopics</w:t>
      </w:r>
      <w:r w:rsidR="008717EF" w:rsidRPr="008717EF">
        <w:rPr>
          <w:rFonts w:ascii="Times New Roman" w:eastAsia="Times New Roman" w:hAnsi="Times New Roman" w:cs="Times New Roman"/>
          <w:sz w:val="28"/>
          <w:szCs w:val="28"/>
          <w:lang w:eastAsia="ru-RU"/>
        </w:rPr>
        <w:t>.</w:t>
      </w:r>
      <w:r w:rsidR="008717EF" w:rsidRPr="008717EF">
        <w:rPr>
          <w:rFonts w:ascii="Times New Roman" w:eastAsia="Times New Roman" w:hAnsi="Times New Roman" w:cs="Times New Roman"/>
          <w:sz w:val="28"/>
          <w:szCs w:val="28"/>
          <w:lang w:val="en-US" w:eastAsia="ru-RU"/>
        </w:rPr>
        <w:t>worldbank</w:t>
      </w:r>
      <w:r w:rsidR="008717EF" w:rsidRPr="008717EF">
        <w:rPr>
          <w:rFonts w:ascii="Times New Roman" w:eastAsia="Times New Roman" w:hAnsi="Times New Roman" w:cs="Times New Roman"/>
          <w:sz w:val="28"/>
          <w:szCs w:val="28"/>
          <w:lang w:eastAsia="ru-RU"/>
        </w:rPr>
        <w:t>.</w:t>
      </w:r>
      <w:r w:rsidR="008717EF" w:rsidRPr="008717EF">
        <w:rPr>
          <w:rFonts w:ascii="Times New Roman" w:eastAsia="Times New Roman" w:hAnsi="Times New Roman" w:cs="Times New Roman"/>
          <w:sz w:val="28"/>
          <w:szCs w:val="28"/>
          <w:lang w:val="en-US" w:eastAsia="ru-RU"/>
        </w:rPr>
        <w:t>org</w:t>
      </w:r>
      <w:r w:rsidR="008717EF" w:rsidRPr="008717EF">
        <w:rPr>
          <w:rFonts w:ascii="Times New Roman" w:eastAsia="Times New Roman" w:hAnsi="Times New Roman" w:cs="Times New Roman"/>
          <w:sz w:val="28"/>
          <w:szCs w:val="28"/>
          <w:lang w:eastAsia="ru-RU"/>
        </w:rPr>
        <w:t>/</w:t>
      </w:r>
      <w:r w:rsidR="008717EF" w:rsidRPr="008717EF">
        <w:rPr>
          <w:rFonts w:ascii="Times New Roman" w:eastAsia="Times New Roman" w:hAnsi="Times New Roman" w:cs="Times New Roman"/>
          <w:sz w:val="28"/>
          <w:szCs w:val="28"/>
          <w:lang w:val="en-US" w:eastAsia="ru-RU"/>
        </w:rPr>
        <w:t>world</w:t>
      </w:r>
      <w:r w:rsidR="008717EF" w:rsidRPr="008717EF">
        <w:rPr>
          <w:rFonts w:ascii="Times New Roman" w:eastAsia="Times New Roman" w:hAnsi="Times New Roman" w:cs="Times New Roman"/>
          <w:sz w:val="28"/>
          <w:szCs w:val="28"/>
          <w:lang w:eastAsia="ru-RU"/>
        </w:rPr>
        <w:t>-</w:t>
      </w:r>
      <w:r w:rsidR="008717EF" w:rsidRPr="008717EF">
        <w:rPr>
          <w:rFonts w:ascii="Times New Roman" w:eastAsia="Times New Roman" w:hAnsi="Times New Roman" w:cs="Times New Roman"/>
          <w:sz w:val="28"/>
          <w:szCs w:val="28"/>
          <w:lang w:val="en-US" w:eastAsia="ru-RU"/>
        </w:rPr>
        <w:t>development</w:t>
      </w:r>
      <w:r w:rsidR="008717EF" w:rsidRPr="008717EF">
        <w:rPr>
          <w:rFonts w:ascii="Times New Roman" w:eastAsia="Times New Roman" w:hAnsi="Times New Roman" w:cs="Times New Roman"/>
          <w:sz w:val="28"/>
          <w:szCs w:val="28"/>
          <w:lang w:eastAsia="ru-RU"/>
        </w:rPr>
        <w:t>-</w:t>
      </w:r>
      <w:r w:rsidR="008717EF" w:rsidRPr="008717EF">
        <w:rPr>
          <w:rFonts w:ascii="Times New Roman" w:eastAsia="Times New Roman" w:hAnsi="Times New Roman" w:cs="Times New Roman"/>
          <w:sz w:val="28"/>
          <w:szCs w:val="28"/>
          <w:lang w:val="en-US" w:eastAsia="ru-RU"/>
        </w:rPr>
        <w:t>indicators</w:t>
      </w:r>
      <w:r w:rsidR="008717EF" w:rsidRPr="008717EF">
        <w:rPr>
          <w:rFonts w:ascii="Times New Roman" w:eastAsia="Times New Roman" w:hAnsi="Times New Roman" w:cs="Times New Roman"/>
          <w:sz w:val="28"/>
          <w:szCs w:val="28"/>
          <w:lang w:eastAsia="ru-RU"/>
        </w:rPr>
        <w:t>/</w:t>
      </w:r>
      <w:r w:rsidR="008717EF">
        <w:rPr>
          <w:rFonts w:ascii="Times New Roman" w:eastAsia="Times New Roman" w:hAnsi="Times New Roman" w:cs="Times New Roman"/>
          <w:sz w:val="28"/>
          <w:szCs w:val="28"/>
          <w:lang w:eastAsia="ru-RU"/>
        </w:rPr>
        <w:t xml:space="preserve"> (дата обращения 25.05.2022)</w:t>
      </w:r>
      <w:r w:rsidR="00FB197C">
        <w:rPr>
          <w:rFonts w:ascii="Times New Roman" w:eastAsia="Times New Roman" w:hAnsi="Times New Roman" w:cs="Times New Roman"/>
          <w:sz w:val="28"/>
          <w:szCs w:val="28"/>
          <w:lang w:eastAsia="ru-RU"/>
        </w:rPr>
        <w:t>.</w:t>
      </w:r>
    </w:p>
    <w:p w:rsidR="008D3D56" w:rsidRPr="000127E9" w:rsidRDefault="006E02F0" w:rsidP="006E02F0">
      <w:pPr>
        <w:spacing w:after="0" w:line="360" w:lineRule="auto"/>
        <w:ind w:firstLine="709"/>
        <w:jc w:val="both"/>
        <w:rPr>
          <w:rFonts w:ascii="Times New Roman" w:eastAsia="Times New Roman" w:hAnsi="Times New Roman" w:cs="Times New Roman"/>
          <w:sz w:val="28"/>
          <w:szCs w:val="28"/>
          <w:lang w:eastAsia="ru-RU"/>
        </w:rPr>
      </w:pPr>
      <w:r w:rsidRPr="006E02F0">
        <w:rPr>
          <w:rFonts w:ascii="Times New Roman" w:eastAsia="Times New Roman" w:hAnsi="Times New Roman" w:cs="Times New Roman"/>
          <w:sz w:val="28"/>
          <w:szCs w:val="28"/>
          <w:lang w:eastAsia="ru-RU"/>
        </w:rPr>
        <w:t>2</w:t>
      </w:r>
      <w:r w:rsidR="003C4D36" w:rsidRPr="003C4D36">
        <w:rPr>
          <w:rFonts w:ascii="Times New Roman" w:eastAsia="Times New Roman" w:hAnsi="Times New Roman" w:cs="Times New Roman"/>
          <w:sz w:val="28"/>
          <w:szCs w:val="28"/>
          <w:lang w:eastAsia="ru-RU"/>
        </w:rPr>
        <w:t>6</w:t>
      </w:r>
      <w:r w:rsidR="00614162">
        <w:rPr>
          <w:rFonts w:ascii="Times New Roman" w:eastAsia="Times New Roman" w:hAnsi="Times New Roman" w:cs="Times New Roman"/>
          <w:sz w:val="28"/>
          <w:szCs w:val="28"/>
          <w:lang w:eastAsia="ru-RU"/>
        </w:rPr>
        <w:t>.</w:t>
      </w:r>
      <w:r w:rsidR="008D3D56" w:rsidRPr="006E02F0">
        <w:rPr>
          <w:rFonts w:ascii="Times New Roman" w:eastAsia="Times New Roman" w:hAnsi="Times New Roman" w:cs="Times New Roman"/>
          <w:sz w:val="28"/>
          <w:szCs w:val="28"/>
          <w:lang w:eastAsia="ru-RU"/>
        </w:rPr>
        <w:t xml:space="preserve"> Линь Фу, Цай Фан, Ли Чжоу. Китайское чудо: стратегия ра</w:t>
      </w:r>
      <w:r w:rsidR="008717EF">
        <w:rPr>
          <w:rFonts w:ascii="Times New Roman" w:eastAsia="Times New Roman" w:hAnsi="Times New Roman" w:cs="Times New Roman"/>
          <w:sz w:val="28"/>
          <w:szCs w:val="28"/>
          <w:lang w:eastAsia="ru-RU"/>
        </w:rPr>
        <w:t xml:space="preserve">звития и экономическая реформа: </w:t>
      </w:r>
      <w:r w:rsidR="008D3D56" w:rsidRPr="006E02F0">
        <w:rPr>
          <w:rFonts w:ascii="Times New Roman" w:eastAsia="Times New Roman" w:hAnsi="Times New Roman" w:cs="Times New Roman"/>
          <w:sz w:val="28"/>
          <w:szCs w:val="28"/>
          <w:lang w:eastAsia="ru-RU"/>
        </w:rPr>
        <w:t>/ Фу Линь, Фан Цай, Чжоу Ли. – М.: ИДВ РАН, 2001. – 369 с.</w:t>
      </w:r>
    </w:p>
    <w:p w:rsidR="008D3D56" w:rsidRPr="006E02F0" w:rsidRDefault="006E02F0" w:rsidP="006E02F0">
      <w:pPr>
        <w:spacing w:after="0" w:line="360" w:lineRule="auto"/>
        <w:ind w:firstLine="709"/>
        <w:jc w:val="both"/>
        <w:rPr>
          <w:rFonts w:ascii="Times New Roman" w:eastAsia="Times New Roman" w:hAnsi="Times New Roman" w:cs="Times New Roman"/>
          <w:sz w:val="28"/>
          <w:szCs w:val="28"/>
          <w:lang w:eastAsia="ru-RU"/>
        </w:rPr>
      </w:pPr>
      <w:r w:rsidRPr="006E02F0">
        <w:rPr>
          <w:rFonts w:ascii="Times New Roman" w:eastAsia="Times New Roman" w:hAnsi="Times New Roman" w:cs="Times New Roman"/>
          <w:sz w:val="28"/>
          <w:szCs w:val="28"/>
          <w:lang w:eastAsia="ru-RU"/>
        </w:rPr>
        <w:t>2</w:t>
      </w:r>
      <w:r w:rsidR="003C4D36" w:rsidRPr="003C4D36">
        <w:rPr>
          <w:rFonts w:ascii="Times New Roman" w:eastAsia="Times New Roman" w:hAnsi="Times New Roman" w:cs="Times New Roman"/>
          <w:sz w:val="28"/>
          <w:szCs w:val="28"/>
          <w:lang w:eastAsia="ru-RU"/>
        </w:rPr>
        <w:t>7</w:t>
      </w:r>
      <w:r w:rsidR="00614162">
        <w:rPr>
          <w:rFonts w:ascii="Times New Roman" w:eastAsia="Times New Roman" w:hAnsi="Times New Roman" w:cs="Times New Roman"/>
          <w:sz w:val="28"/>
          <w:szCs w:val="28"/>
          <w:lang w:eastAsia="ru-RU"/>
        </w:rPr>
        <w:t>.</w:t>
      </w:r>
      <w:r w:rsidR="008D3D56" w:rsidRPr="006E02F0">
        <w:rPr>
          <w:rFonts w:ascii="Times New Roman" w:eastAsia="Times New Roman" w:hAnsi="Times New Roman" w:cs="Times New Roman"/>
          <w:sz w:val="28"/>
          <w:szCs w:val="28"/>
          <w:lang w:eastAsia="ru-RU"/>
        </w:rPr>
        <w:t xml:space="preserve"> Попова Е. А., Носаева О. В., Пащенко П. О. Особенности маркетинговой среды Японских предпр</w:t>
      </w:r>
      <w:r w:rsidR="008717EF">
        <w:rPr>
          <w:rFonts w:ascii="Times New Roman" w:eastAsia="Times New Roman" w:hAnsi="Times New Roman" w:cs="Times New Roman"/>
          <w:sz w:val="28"/>
          <w:szCs w:val="28"/>
          <w:lang w:eastAsia="ru-RU"/>
        </w:rPr>
        <w:t xml:space="preserve">иятий </w:t>
      </w:r>
      <w:r w:rsidR="008D3D56" w:rsidRPr="006E02F0">
        <w:rPr>
          <w:rFonts w:ascii="Times New Roman" w:eastAsia="Times New Roman" w:hAnsi="Times New Roman" w:cs="Times New Roman"/>
          <w:sz w:val="28"/>
          <w:szCs w:val="28"/>
          <w:lang w:eastAsia="ru-RU"/>
        </w:rPr>
        <w:t>// Вопросы эко</w:t>
      </w:r>
      <w:r w:rsidR="008717EF">
        <w:rPr>
          <w:rFonts w:ascii="Times New Roman" w:eastAsia="Times New Roman" w:hAnsi="Times New Roman" w:cs="Times New Roman"/>
          <w:sz w:val="28"/>
          <w:szCs w:val="28"/>
          <w:lang w:eastAsia="ru-RU"/>
        </w:rPr>
        <w:t>номики и управления</w:t>
      </w:r>
      <w:r w:rsidR="008D3D56" w:rsidRPr="006E02F0">
        <w:rPr>
          <w:rFonts w:ascii="Times New Roman" w:eastAsia="Times New Roman" w:hAnsi="Times New Roman" w:cs="Times New Roman"/>
          <w:sz w:val="28"/>
          <w:szCs w:val="28"/>
          <w:lang w:eastAsia="ru-RU"/>
        </w:rPr>
        <w:t xml:space="preserve">. </w:t>
      </w:r>
      <w:r w:rsidR="008717EF" w:rsidRPr="008717EF">
        <w:rPr>
          <w:rFonts w:ascii="Times New Roman" w:eastAsia="Times New Roman" w:hAnsi="Times New Roman" w:cs="Times New Roman"/>
          <w:sz w:val="28"/>
          <w:szCs w:val="28"/>
          <w:lang w:eastAsia="ru-RU"/>
        </w:rPr>
        <w:t xml:space="preserve">– URL: </w:t>
      </w:r>
      <w:r w:rsidR="008D3D56" w:rsidRPr="006E02F0">
        <w:rPr>
          <w:rFonts w:ascii="Times New Roman" w:eastAsia="Times New Roman" w:hAnsi="Times New Roman" w:cs="Times New Roman"/>
          <w:sz w:val="28"/>
          <w:szCs w:val="28"/>
          <w:lang w:eastAsia="ru-RU"/>
        </w:rPr>
        <w:t>https://moluch.ru/th/5/archive/38/1084/ (дата обращения: 25.05.2022).</w:t>
      </w:r>
    </w:p>
    <w:p w:rsidR="008D3D56" w:rsidRPr="006E02F0" w:rsidRDefault="003C4D36" w:rsidP="006E02F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3C4D36">
        <w:rPr>
          <w:rFonts w:ascii="Times New Roman" w:eastAsia="Times New Roman" w:hAnsi="Times New Roman" w:cs="Times New Roman"/>
          <w:sz w:val="28"/>
          <w:szCs w:val="28"/>
          <w:lang w:eastAsia="ru-RU"/>
        </w:rPr>
        <w:t>8</w:t>
      </w:r>
      <w:r w:rsidR="00614162">
        <w:rPr>
          <w:rFonts w:ascii="Times New Roman" w:eastAsia="Times New Roman" w:hAnsi="Times New Roman" w:cs="Times New Roman"/>
          <w:sz w:val="28"/>
          <w:szCs w:val="28"/>
          <w:lang w:eastAsia="ru-RU"/>
        </w:rPr>
        <w:t>.</w:t>
      </w:r>
      <w:r w:rsidR="008D3D56" w:rsidRPr="006E02F0">
        <w:rPr>
          <w:rFonts w:ascii="Times New Roman" w:eastAsia="Times New Roman" w:hAnsi="Times New Roman" w:cs="Times New Roman"/>
          <w:sz w:val="28"/>
          <w:szCs w:val="28"/>
          <w:lang w:eastAsia="ru-RU"/>
        </w:rPr>
        <w:t xml:space="preserve"> Мисюра Л. Маркетинг по-японски // Правильный маркетинг. – 2015. №2. – С. 15 – 18. </w:t>
      </w:r>
    </w:p>
    <w:p w:rsidR="008D3D56" w:rsidRPr="006E02F0" w:rsidRDefault="003C4D36" w:rsidP="006E02F0">
      <w:pPr>
        <w:spacing w:after="0" w:line="360" w:lineRule="auto"/>
        <w:ind w:firstLine="709"/>
        <w:jc w:val="both"/>
        <w:rPr>
          <w:rFonts w:ascii="Times New Roman" w:eastAsia="Times New Roman" w:hAnsi="Times New Roman" w:cs="Times New Roman"/>
          <w:sz w:val="28"/>
          <w:szCs w:val="28"/>
          <w:lang w:eastAsia="ru-RU"/>
        </w:rPr>
      </w:pPr>
      <w:r w:rsidRPr="003C4D36">
        <w:rPr>
          <w:rFonts w:ascii="Times New Roman" w:eastAsia="Times New Roman" w:hAnsi="Times New Roman" w:cs="Times New Roman"/>
          <w:sz w:val="28"/>
          <w:szCs w:val="28"/>
          <w:lang w:eastAsia="ru-RU"/>
        </w:rPr>
        <w:t>29</w:t>
      </w:r>
      <w:r w:rsidR="00614162">
        <w:rPr>
          <w:rFonts w:ascii="Times New Roman" w:eastAsia="Times New Roman" w:hAnsi="Times New Roman" w:cs="Times New Roman"/>
          <w:sz w:val="28"/>
          <w:szCs w:val="28"/>
          <w:lang w:eastAsia="ru-RU"/>
        </w:rPr>
        <w:t>.</w:t>
      </w:r>
      <w:r w:rsidR="008D3D56" w:rsidRPr="006E02F0">
        <w:rPr>
          <w:rFonts w:ascii="Times New Roman" w:eastAsia="Times New Roman" w:hAnsi="Times New Roman" w:cs="Times New Roman"/>
          <w:sz w:val="28"/>
          <w:szCs w:val="28"/>
          <w:lang w:eastAsia="ru-RU"/>
        </w:rPr>
        <w:t xml:space="preserve"> Танчик А.Ю., Шенкевич А.Н. Диверсификация производства – одно из направлений эффективного развития предприятий // Экономический вестник ЮФО. 2006. № 2. </w:t>
      </w:r>
    </w:p>
    <w:p w:rsidR="008D3D56" w:rsidRPr="006E02F0" w:rsidRDefault="006E02F0" w:rsidP="006E02F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C4D36" w:rsidRPr="003C4D36">
        <w:rPr>
          <w:rFonts w:ascii="Times New Roman" w:eastAsia="Times New Roman" w:hAnsi="Times New Roman" w:cs="Times New Roman"/>
          <w:sz w:val="28"/>
          <w:szCs w:val="28"/>
          <w:lang w:eastAsia="ru-RU"/>
        </w:rPr>
        <w:t>0</w:t>
      </w:r>
      <w:r w:rsidR="00614162">
        <w:rPr>
          <w:rFonts w:ascii="Times New Roman" w:eastAsia="Times New Roman" w:hAnsi="Times New Roman" w:cs="Times New Roman"/>
          <w:sz w:val="28"/>
          <w:szCs w:val="28"/>
          <w:lang w:eastAsia="ru-RU"/>
        </w:rPr>
        <w:t>.</w:t>
      </w:r>
      <w:r w:rsidR="008D3D56" w:rsidRPr="006E02F0">
        <w:rPr>
          <w:rFonts w:ascii="Times New Roman" w:eastAsia="Times New Roman" w:hAnsi="Times New Roman" w:cs="Times New Roman"/>
          <w:sz w:val="28"/>
          <w:szCs w:val="28"/>
          <w:lang w:eastAsia="ru-RU"/>
        </w:rPr>
        <w:t xml:space="preserve"> Котлер Ф. 300 ключевых вопросов маркетинга: отвечает Филипп Котлер/Пер. с англ. – М.: ЗАО «Олимп-Бизнес», 2006. </w:t>
      </w:r>
    </w:p>
    <w:p w:rsidR="008D3D56" w:rsidRPr="006E02F0" w:rsidRDefault="006E02F0" w:rsidP="006E02F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C4D36" w:rsidRPr="003C4D36">
        <w:rPr>
          <w:rFonts w:ascii="Times New Roman" w:eastAsia="Times New Roman" w:hAnsi="Times New Roman" w:cs="Times New Roman"/>
          <w:sz w:val="28"/>
          <w:szCs w:val="28"/>
          <w:lang w:eastAsia="ru-RU"/>
        </w:rPr>
        <w:t>1</w:t>
      </w:r>
      <w:r w:rsidR="00614162">
        <w:rPr>
          <w:rFonts w:ascii="Times New Roman" w:eastAsia="Times New Roman" w:hAnsi="Times New Roman" w:cs="Times New Roman"/>
          <w:sz w:val="28"/>
          <w:szCs w:val="28"/>
          <w:lang w:eastAsia="ru-RU"/>
        </w:rPr>
        <w:t>.</w:t>
      </w:r>
      <w:r w:rsidR="008D3D56" w:rsidRPr="006E02F0">
        <w:rPr>
          <w:rFonts w:ascii="Times New Roman" w:eastAsia="Times New Roman" w:hAnsi="Times New Roman" w:cs="Times New Roman"/>
          <w:sz w:val="28"/>
          <w:szCs w:val="28"/>
          <w:lang w:eastAsia="ru-RU"/>
        </w:rPr>
        <w:t xml:space="preserve"> Соколова М.И. От информационной блокады к информационному сотрудничеству в маркетинговой деятельности // Маркетинг и маркетинговые исследования.</w:t>
      </w:r>
      <w:r w:rsidR="00FB197C">
        <w:rPr>
          <w:rFonts w:ascii="Times New Roman" w:eastAsia="Times New Roman" w:hAnsi="Times New Roman" w:cs="Times New Roman"/>
          <w:sz w:val="28"/>
          <w:szCs w:val="28"/>
          <w:lang w:eastAsia="ru-RU"/>
        </w:rPr>
        <w:t xml:space="preserve"> –</w:t>
      </w:r>
      <w:r w:rsidR="008D3D56" w:rsidRPr="006E02F0">
        <w:rPr>
          <w:rFonts w:ascii="Times New Roman" w:eastAsia="Times New Roman" w:hAnsi="Times New Roman" w:cs="Times New Roman"/>
          <w:sz w:val="28"/>
          <w:szCs w:val="28"/>
          <w:lang w:eastAsia="ru-RU"/>
        </w:rPr>
        <w:t xml:space="preserve"> 2007.</w:t>
      </w:r>
      <w:r w:rsidR="00FB197C">
        <w:rPr>
          <w:rFonts w:ascii="Times New Roman" w:eastAsia="Times New Roman" w:hAnsi="Times New Roman" w:cs="Times New Roman"/>
          <w:sz w:val="28"/>
          <w:szCs w:val="28"/>
          <w:lang w:eastAsia="ru-RU"/>
        </w:rPr>
        <w:t xml:space="preserve"> –</w:t>
      </w:r>
      <w:r w:rsidR="008D3D56" w:rsidRPr="006E02F0">
        <w:rPr>
          <w:rFonts w:ascii="Times New Roman" w:eastAsia="Times New Roman" w:hAnsi="Times New Roman" w:cs="Times New Roman"/>
          <w:sz w:val="28"/>
          <w:szCs w:val="28"/>
          <w:lang w:eastAsia="ru-RU"/>
        </w:rPr>
        <w:t xml:space="preserve"> № 2. </w:t>
      </w:r>
    </w:p>
    <w:p w:rsidR="008D3D56" w:rsidRPr="006E02F0" w:rsidRDefault="006E02F0" w:rsidP="006E02F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C4D36" w:rsidRPr="003C4D36">
        <w:rPr>
          <w:rFonts w:ascii="Times New Roman" w:eastAsia="Times New Roman" w:hAnsi="Times New Roman" w:cs="Times New Roman"/>
          <w:sz w:val="28"/>
          <w:szCs w:val="28"/>
          <w:lang w:eastAsia="ru-RU"/>
        </w:rPr>
        <w:t>2</w:t>
      </w:r>
      <w:r w:rsidR="00614162">
        <w:rPr>
          <w:rFonts w:ascii="Times New Roman" w:eastAsia="Times New Roman" w:hAnsi="Times New Roman" w:cs="Times New Roman"/>
          <w:sz w:val="28"/>
          <w:szCs w:val="28"/>
          <w:lang w:eastAsia="ru-RU"/>
        </w:rPr>
        <w:t>.</w:t>
      </w:r>
      <w:r w:rsidR="008D3D56" w:rsidRPr="006E02F0">
        <w:rPr>
          <w:rFonts w:ascii="Times New Roman" w:eastAsia="Times New Roman" w:hAnsi="Times New Roman" w:cs="Times New Roman"/>
          <w:sz w:val="28"/>
          <w:szCs w:val="28"/>
          <w:lang w:eastAsia="ru-RU"/>
        </w:rPr>
        <w:t xml:space="preserve"> Бурдыкова Н., Шаповалова Л. Рынок рекламы отформатирован // Эксперт Юг. 23.02.2009. № 6–7 (45–46). </w:t>
      </w:r>
    </w:p>
    <w:p w:rsidR="008D3D56" w:rsidRPr="008717EF" w:rsidRDefault="006E02F0" w:rsidP="006E02F0">
      <w:pPr>
        <w:pStyle w:val="ac"/>
        <w:spacing w:line="360" w:lineRule="auto"/>
        <w:ind w:firstLine="709"/>
        <w:jc w:val="both"/>
        <w:rPr>
          <w:rFonts w:ascii="Times New Roman" w:eastAsia="Times New Roman" w:hAnsi="Times New Roman" w:cs="Times New Roman"/>
          <w:sz w:val="28"/>
          <w:szCs w:val="28"/>
          <w:lang w:eastAsia="ru-RU"/>
        </w:rPr>
      </w:pPr>
      <w:r w:rsidRPr="008717EF">
        <w:rPr>
          <w:rFonts w:ascii="Times New Roman" w:eastAsia="Times New Roman" w:hAnsi="Times New Roman" w:cs="Times New Roman"/>
          <w:sz w:val="28"/>
          <w:szCs w:val="28"/>
          <w:lang w:eastAsia="ru-RU"/>
        </w:rPr>
        <w:t>3</w:t>
      </w:r>
      <w:r w:rsidR="003C4D36" w:rsidRPr="008717EF">
        <w:rPr>
          <w:rFonts w:ascii="Times New Roman" w:eastAsia="Times New Roman" w:hAnsi="Times New Roman" w:cs="Times New Roman"/>
          <w:sz w:val="28"/>
          <w:szCs w:val="28"/>
          <w:lang w:eastAsia="ru-RU"/>
        </w:rPr>
        <w:t>3</w:t>
      </w:r>
      <w:r w:rsidR="00614162" w:rsidRPr="008717EF">
        <w:rPr>
          <w:rFonts w:ascii="Times New Roman" w:eastAsia="Times New Roman" w:hAnsi="Times New Roman" w:cs="Times New Roman"/>
          <w:sz w:val="28"/>
          <w:szCs w:val="28"/>
          <w:lang w:eastAsia="ru-RU"/>
        </w:rPr>
        <w:t>.</w:t>
      </w:r>
      <w:r w:rsidR="008D3D56" w:rsidRPr="008717EF">
        <w:rPr>
          <w:rFonts w:ascii="Times New Roman" w:eastAsia="Times New Roman" w:hAnsi="Times New Roman" w:cs="Times New Roman"/>
          <w:sz w:val="28"/>
          <w:szCs w:val="28"/>
          <w:lang w:eastAsia="ru-RU"/>
        </w:rPr>
        <w:t xml:space="preserve"> </w:t>
      </w:r>
      <w:r w:rsidR="008717EF">
        <w:rPr>
          <w:rFonts w:ascii="Times New Roman" w:eastAsia="Times New Roman" w:hAnsi="Times New Roman" w:cs="Times New Roman"/>
          <w:sz w:val="28"/>
          <w:szCs w:val="28"/>
          <w:lang w:eastAsia="ru-RU"/>
        </w:rPr>
        <w:t xml:space="preserve">Индустрия рекламы </w:t>
      </w:r>
      <w:r w:rsidR="008717EF" w:rsidRPr="008717EF">
        <w:rPr>
          <w:rFonts w:ascii="Times New Roman" w:hAnsi="Times New Roman" w:cs="Times New Roman"/>
          <w:sz w:val="28"/>
          <w:szCs w:val="28"/>
        </w:rPr>
        <w:t xml:space="preserve">– </w:t>
      </w:r>
      <w:r w:rsidR="008717EF" w:rsidRPr="008717EF">
        <w:rPr>
          <w:rFonts w:ascii="Times New Roman" w:hAnsi="Times New Roman" w:cs="Times New Roman"/>
          <w:sz w:val="28"/>
          <w:szCs w:val="28"/>
          <w:lang w:val="en-US"/>
        </w:rPr>
        <w:t>URL</w:t>
      </w:r>
      <w:r w:rsidR="008717EF" w:rsidRPr="008717EF">
        <w:rPr>
          <w:rFonts w:ascii="Times New Roman" w:hAnsi="Times New Roman" w:cs="Times New Roman"/>
          <w:sz w:val="28"/>
          <w:szCs w:val="28"/>
        </w:rPr>
        <w:t xml:space="preserve">: </w:t>
      </w:r>
      <w:r w:rsidR="008717EF" w:rsidRPr="008717EF">
        <w:rPr>
          <w:rFonts w:ascii="Times New Roman" w:eastAsia="Times New Roman" w:hAnsi="Times New Roman" w:cs="Times New Roman"/>
          <w:sz w:val="28"/>
          <w:szCs w:val="28"/>
          <w:lang w:val="en-US" w:eastAsia="ru-RU"/>
        </w:rPr>
        <w:t>www</w:t>
      </w:r>
      <w:r w:rsidR="008717EF" w:rsidRPr="008717EF">
        <w:rPr>
          <w:rFonts w:ascii="Times New Roman" w:eastAsia="Times New Roman" w:hAnsi="Times New Roman" w:cs="Times New Roman"/>
          <w:sz w:val="28"/>
          <w:szCs w:val="28"/>
          <w:lang w:eastAsia="ru-RU"/>
        </w:rPr>
        <w:t>.</w:t>
      </w:r>
      <w:r w:rsidR="008717EF" w:rsidRPr="008717EF">
        <w:rPr>
          <w:rFonts w:ascii="Times New Roman" w:eastAsia="Times New Roman" w:hAnsi="Times New Roman" w:cs="Times New Roman"/>
          <w:sz w:val="28"/>
          <w:szCs w:val="28"/>
          <w:lang w:val="en-US" w:eastAsia="ru-RU"/>
        </w:rPr>
        <w:t>ir</w:t>
      </w:r>
      <w:r w:rsidR="008717EF" w:rsidRPr="008717EF">
        <w:rPr>
          <w:rFonts w:ascii="Times New Roman" w:eastAsia="Times New Roman" w:hAnsi="Times New Roman" w:cs="Times New Roman"/>
          <w:sz w:val="28"/>
          <w:szCs w:val="28"/>
          <w:lang w:eastAsia="ru-RU"/>
        </w:rPr>
        <w:t>-</w:t>
      </w:r>
      <w:r w:rsidR="008717EF" w:rsidRPr="008717EF">
        <w:rPr>
          <w:rFonts w:ascii="Times New Roman" w:eastAsia="Times New Roman" w:hAnsi="Times New Roman" w:cs="Times New Roman"/>
          <w:sz w:val="28"/>
          <w:szCs w:val="28"/>
          <w:lang w:val="en-US" w:eastAsia="ru-RU"/>
        </w:rPr>
        <w:t>magazine</w:t>
      </w:r>
      <w:r w:rsidR="008717EF" w:rsidRPr="008717EF">
        <w:rPr>
          <w:rFonts w:ascii="Times New Roman" w:eastAsia="Times New Roman" w:hAnsi="Times New Roman" w:cs="Times New Roman"/>
          <w:sz w:val="28"/>
          <w:szCs w:val="28"/>
          <w:lang w:eastAsia="ru-RU"/>
        </w:rPr>
        <w:t>.</w:t>
      </w:r>
      <w:r w:rsidR="008717EF" w:rsidRPr="008717EF">
        <w:rPr>
          <w:rFonts w:ascii="Times New Roman" w:eastAsia="Times New Roman" w:hAnsi="Times New Roman" w:cs="Times New Roman"/>
          <w:sz w:val="28"/>
          <w:szCs w:val="28"/>
          <w:lang w:val="en-US" w:eastAsia="ru-RU"/>
        </w:rPr>
        <w:t>ru</w:t>
      </w:r>
      <w:r w:rsidR="008717EF" w:rsidRPr="008717EF">
        <w:rPr>
          <w:rFonts w:ascii="Times New Roman" w:eastAsia="Times New Roman" w:hAnsi="Times New Roman" w:cs="Times New Roman"/>
          <w:sz w:val="28"/>
          <w:szCs w:val="28"/>
          <w:lang w:eastAsia="ru-RU"/>
        </w:rPr>
        <w:t>/</w:t>
      </w:r>
      <w:r w:rsidR="008717EF" w:rsidRPr="008717EF">
        <w:rPr>
          <w:rFonts w:ascii="Times New Roman" w:eastAsia="Times New Roman" w:hAnsi="Times New Roman" w:cs="Times New Roman"/>
          <w:sz w:val="28"/>
          <w:szCs w:val="28"/>
          <w:lang w:val="en-US" w:eastAsia="ru-RU"/>
        </w:rPr>
        <w:t>archive</w:t>
      </w:r>
      <w:r w:rsidR="008717EF" w:rsidRPr="008717EF">
        <w:rPr>
          <w:rFonts w:ascii="Times New Roman" w:eastAsia="Times New Roman" w:hAnsi="Times New Roman" w:cs="Times New Roman"/>
          <w:sz w:val="28"/>
          <w:szCs w:val="28"/>
          <w:lang w:eastAsia="ru-RU"/>
        </w:rPr>
        <w:t>/2008/12</w:t>
      </w:r>
      <w:r w:rsidR="008717EF" w:rsidRPr="008717EF">
        <w:rPr>
          <w:rFonts w:ascii="Times New Roman" w:eastAsia="Times New Roman" w:hAnsi="Times New Roman" w:cs="Times New Roman"/>
          <w:sz w:val="28"/>
          <w:szCs w:val="28"/>
          <w:lang w:val="en-US" w:eastAsia="ru-RU"/>
        </w:rPr>
        <w:t>arch</w:t>
      </w:r>
      <w:r w:rsidR="008717EF" w:rsidRPr="008717EF">
        <w:rPr>
          <w:rFonts w:ascii="Times New Roman" w:eastAsia="Times New Roman" w:hAnsi="Times New Roman" w:cs="Times New Roman"/>
          <w:sz w:val="28"/>
          <w:szCs w:val="28"/>
          <w:lang w:eastAsia="ru-RU"/>
        </w:rPr>
        <w:t>12_1154.</w:t>
      </w:r>
      <w:r w:rsidR="008717EF" w:rsidRPr="008717EF">
        <w:rPr>
          <w:rFonts w:ascii="Times New Roman" w:eastAsia="Times New Roman" w:hAnsi="Times New Roman" w:cs="Times New Roman"/>
          <w:sz w:val="28"/>
          <w:szCs w:val="28"/>
          <w:lang w:val="en-US" w:eastAsia="ru-RU"/>
        </w:rPr>
        <w:t>html</w:t>
      </w:r>
      <w:r w:rsidR="008717EF">
        <w:rPr>
          <w:rFonts w:ascii="Times New Roman" w:eastAsia="Times New Roman" w:hAnsi="Times New Roman" w:cs="Times New Roman"/>
          <w:sz w:val="28"/>
          <w:szCs w:val="28"/>
          <w:lang w:eastAsia="ru-RU"/>
        </w:rPr>
        <w:t xml:space="preserve"> (дата обращения 1.06.2022)</w:t>
      </w:r>
    </w:p>
    <w:p w:rsidR="008D3D56" w:rsidRPr="008D3D56" w:rsidRDefault="006E02F0" w:rsidP="006E02F0">
      <w:pPr>
        <w:pStyle w:val="ac"/>
        <w:spacing w:line="360" w:lineRule="auto"/>
        <w:ind w:firstLine="709"/>
        <w:jc w:val="both"/>
        <w:rPr>
          <w:rFonts w:ascii="Times New Roman" w:hAnsi="Times New Roman" w:cs="Times New Roman"/>
          <w:sz w:val="28"/>
          <w:szCs w:val="28"/>
        </w:rPr>
      </w:pPr>
      <w:r w:rsidRPr="006E02F0">
        <w:rPr>
          <w:rFonts w:ascii="Times New Roman" w:hAnsi="Times New Roman" w:cs="Times New Roman"/>
          <w:sz w:val="28"/>
          <w:szCs w:val="28"/>
        </w:rPr>
        <w:t>3</w:t>
      </w:r>
      <w:r w:rsidR="003C4D36" w:rsidRPr="000127E9">
        <w:rPr>
          <w:rFonts w:ascii="Times New Roman" w:hAnsi="Times New Roman" w:cs="Times New Roman"/>
          <w:sz w:val="28"/>
          <w:szCs w:val="28"/>
        </w:rPr>
        <w:t>4</w:t>
      </w:r>
      <w:r w:rsidR="00614162">
        <w:rPr>
          <w:rFonts w:ascii="Times New Roman" w:hAnsi="Times New Roman" w:cs="Times New Roman"/>
          <w:sz w:val="28"/>
          <w:szCs w:val="28"/>
        </w:rPr>
        <w:t>.</w:t>
      </w:r>
      <w:r w:rsidR="008D3D56" w:rsidRPr="000127E9">
        <w:rPr>
          <w:rFonts w:ascii="Times New Roman" w:hAnsi="Times New Roman" w:cs="Times New Roman"/>
          <w:sz w:val="28"/>
          <w:szCs w:val="28"/>
        </w:rPr>
        <w:t xml:space="preserve"> </w:t>
      </w:r>
      <w:r w:rsidR="008D3D56" w:rsidRPr="006E02F0">
        <w:rPr>
          <w:rFonts w:ascii="Times New Roman" w:hAnsi="Times New Roman" w:cs="Times New Roman"/>
          <w:sz w:val="28"/>
          <w:szCs w:val="28"/>
        </w:rPr>
        <w:t xml:space="preserve">Голубкова, Е. Н.  Интегрированные маркетинговые коммуникации: учебник и практикум для академического бакалавриата / Е. Н. Голубкова. </w:t>
      </w:r>
      <w:r w:rsidR="006707B8">
        <w:rPr>
          <w:rFonts w:ascii="Times New Roman" w:hAnsi="Times New Roman" w:cs="Times New Roman"/>
          <w:sz w:val="28"/>
          <w:szCs w:val="28"/>
        </w:rPr>
        <w:t>–</w:t>
      </w:r>
      <w:r w:rsidR="008D3D56" w:rsidRPr="006E02F0">
        <w:rPr>
          <w:rFonts w:ascii="Times New Roman" w:hAnsi="Times New Roman" w:cs="Times New Roman"/>
          <w:sz w:val="28"/>
          <w:szCs w:val="28"/>
        </w:rPr>
        <w:t xml:space="preserve"> 3-е изд., перераб. и доп. </w:t>
      </w:r>
      <w:r w:rsidR="006707B8">
        <w:rPr>
          <w:rFonts w:ascii="Times New Roman" w:hAnsi="Times New Roman" w:cs="Times New Roman"/>
          <w:sz w:val="28"/>
          <w:szCs w:val="28"/>
        </w:rPr>
        <w:t>–</w:t>
      </w:r>
      <w:r w:rsidR="008D3D56" w:rsidRPr="006E02F0">
        <w:rPr>
          <w:rFonts w:ascii="Times New Roman" w:hAnsi="Times New Roman" w:cs="Times New Roman"/>
          <w:sz w:val="28"/>
          <w:szCs w:val="28"/>
        </w:rPr>
        <w:t xml:space="preserve"> Москва: Издательство Юрайт, 2019. </w:t>
      </w:r>
      <w:r w:rsidR="006707B8">
        <w:rPr>
          <w:rFonts w:ascii="Times New Roman" w:hAnsi="Times New Roman" w:cs="Times New Roman"/>
          <w:sz w:val="28"/>
          <w:szCs w:val="28"/>
        </w:rPr>
        <w:t>–</w:t>
      </w:r>
      <w:r w:rsidR="008D3D56" w:rsidRPr="006E02F0">
        <w:rPr>
          <w:rFonts w:ascii="Times New Roman" w:hAnsi="Times New Roman" w:cs="Times New Roman"/>
          <w:sz w:val="28"/>
          <w:szCs w:val="28"/>
        </w:rPr>
        <w:t xml:space="preserve"> 363 с.</w:t>
      </w:r>
    </w:p>
    <w:p w:rsidR="008D3D56" w:rsidRPr="000127E9" w:rsidRDefault="008A5238" w:rsidP="008D3D56">
      <w:pPr>
        <w:spacing w:after="0" w:line="360" w:lineRule="auto"/>
        <w:ind w:firstLine="708"/>
        <w:jc w:val="both"/>
        <w:rPr>
          <w:rFonts w:ascii="Times New Roman" w:eastAsia="Times New Roman" w:hAnsi="Times New Roman" w:cs="Times New Roman"/>
          <w:sz w:val="28"/>
          <w:szCs w:val="28"/>
          <w:lang w:eastAsia="ru-RU"/>
        </w:rPr>
      </w:pPr>
      <w:r w:rsidRPr="008A5238">
        <w:rPr>
          <w:rFonts w:ascii="Times New Roman" w:eastAsia="Times New Roman" w:hAnsi="Times New Roman" w:cs="Times New Roman"/>
          <w:sz w:val="28"/>
          <w:szCs w:val="28"/>
          <w:lang w:eastAsia="ru-RU"/>
        </w:rPr>
        <w:lastRenderedPageBreak/>
        <w:t>35</w:t>
      </w:r>
      <w:r w:rsidR="00614162">
        <w:rPr>
          <w:rFonts w:ascii="Times New Roman" w:eastAsia="Times New Roman" w:hAnsi="Times New Roman" w:cs="Times New Roman"/>
          <w:sz w:val="28"/>
          <w:szCs w:val="28"/>
          <w:lang w:eastAsia="ru-RU"/>
        </w:rPr>
        <w:t>.</w:t>
      </w:r>
      <w:r w:rsidRPr="008A5238">
        <w:rPr>
          <w:rFonts w:ascii="Times New Roman" w:eastAsia="Times New Roman" w:hAnsi="Times New Roman" w:cs="Times New Roman"/>
          <w:sz w:val="28"/>
          <w:szCs w:val="28"/>
          <w:lang w:eastAsia="ru-RU"/>
        </w:rPr>
        <w:t xml:space="preserve"> Федеральная служба государственной статистики. Социально-экономическое положение России</w:t>
      </w:r>
      <w:r w:rsidR="008717EF">
        <w:rPr>
          <w:rFonts w:ascii="Times New Roman" w:eastAsia="Times New Roman" w:hAnsi="Times New Roman" w:cs="Times New Roman"/>
          <w:sz w:val="28"/>
          <w:szCs w:val="28"/>
          <w:lang w:eastAsia="ru-RU"/>
        </w:rPr>
        <w:t xml:space="preserve"> </w:t>
      </w:r>
      <w:r w:rsidR="008717EF" w:rsidRPr="008717EF">
        <w:rPr>
          <w:rFonts w:ascii="Times New Roman" w:hAnsi="Times New Roman" w:cs="Times New Roman"/>
          <w:sz w:val="28"/>
          <w:szCs w:val="28"/>
        </w:rPr>
        <w:t xml:space="preserve">– </w:t>
      </w:r>
      <w:r w:rsidR="008717EF" w:rsidRPr="008717EF">
        <w:rPr>
          <w:rFonts w:ascii="Times New Roman" w:hAnsi="Times New Roman" w:cs="Times New Roman"/>
          <w:sz w:val="28"/>
          <w:szCs w:val="28"/>
          <w:lang w:val="en-US"/>
        </w:rPr>
        <w:t>URL</w:t>
      </w:r>
      <w:r w:rsidR="008717EF" w:rsidRPr="008717EF">
        <w:rPr>
          <w:rFonts w:ascii="Times New Roman" w:hAnsi="Times New Roman" w:cs="Times New Roman"/>
          <w:sz w:val="28"/>
          <w:szCs w:val="28"/>
        </w:rPr>
        <w:t xml:space="preserve">: </w:t>
      </w:r>
      <w:r w:rsidRPr="008A5238">
        <w:rPr>
          <w:rFonts w:ascii="Times New Roman" w:eastAsia="Times New Roman" w:hAnsi="Times New Roman" w:cs="Times New Roman"/>
          <w:sz w:val="28"/>
          <w:szCs w:val="28"/>
          <w:lang w:eastAsia="ru-RU"/>
        </w:rPr>
        <w:t>https://gks.ru/ bgd/regl/b20_01/Main.htm</w:t>
      </w:r>
      <w:r w:rsidR="008717EF">
        <w:rPr>
          <w:rFonts w:ascii="Times New Roman" w:eastAsia="Times New Roman" w:hAnsi="Times New Roman" w:cs="Times New Roman"/>
          <w:sz w:val="28"/>
          <w:szCs w:val="28"/>
          <w:lang w:eastAsia="ru-RU"/>
        </w:rPr>
        <w:t xml:space="preserve"> (дата обращения 21.05.2022)</w:t>
      </w:r>
      <w:r w:rsidR="00FB197C">
        <w:rPr>
          <w:rFonts w:ascii="Times New Roman" w:eastAsia="Times New Roman" w:hAnsi="Times New Roman" w:cs="Times New Roman"/>
          <w:sz w:val="28"/>
          <w:szCs w:val="28"/>
          <w:lang w:eastAsia="ru-RU"/>
        </w:rPr>
        <w:t>.</w:t>
      </w:r>
    </w:p>
    <w:p w:rsidR="008A5238" w:rsidRPr="005F265B" w:rsidRDefault="008A5238" w:rsidP="008717EF">
      <w:pPr>
        <w:spacing w:after="0" w:line="360" w:lineRule="auto"/>
        <w:ind w:firstLine="708"/>
        <w:jc w:val="both"/>
        <w:rPr>
          <w:rFonts w:ascii="Times New Roman" w:hAnsi="Times New Roman" w:cs="Times New Roman"/>
          <w:sz w:val="28"/>
          <w:szCs w:val="28"/>
          <w:shd w:val="clear" w:color="auto" w:fill="FFFFFF"/>
        </w:rPr>
      </w:pPr>
      <w:r w:rsidRPr="000127E9">
        <w:rPr>
          <w:rFonts w:ascii="Times New Roman" w:eastAsia="Times New Roman" w:hAnsi="Times New Roman" w:cs="Times New Roman"/>
          <w:sz w:val="28"/>
          <w:szCs w:val="28"/>
          <w:lang w:eastAsia="ru-RU"/>
        </w:rPr>
        <w:t>36</w:t>
      </w:r>
      <w:r w:rsidR="00614162">
        <w:rPr>
          <w:rFonts w:ascii="Times New Roman" w:eastAsia="Times New Roman" w:hAnsi="Times New Roman" w:cs="Times New Roman"/>
          <w:sz w:val="28"/>
          <w:szCs w:val="28"/>
          <w:lang w:eastAsia="ru-RU"/>
        </w:rPr>
        <w:t>.</w:t>
      </w:r>
      <w:r w:rsidRPr="000127E9">
        <w:rPr>
          <w:rFonts w:ascii="Times New Roman" w:eastAsia="Times New Roman" w:hAnsi="Times New Roman" w:cs="Times New Roman"/>
          <w:sz w:val="28"/>
          <w:szCs w:val="28"/>
          <w:lang w:eastAsia="ru-RU"/>
        </w:rPr>
        <w:t xml:space="preserve"> </w:t>
      </w:r>
      <w:r w:rsidR="008717EF" w:rsidRPr="005F265B">
        <w:rPr>
          <w:rFonts w:ascii="Times New Roman" w:eastAsia="Times New Roman" w:hAnsi="Times New Roman" w:cs="Times New Roman"/>
          <w:sz w:val="28"/>
          <w:szCs w:val="28"/>
          <w:lang w:eastAsia="ru-RU"/>
        </w:rPr>
        <w:t xml:space="preserve">Социально-экономическое положение России </w:t>
      </w:r>
      <w:r w:rsidR="008717EF" w:rsidRPr="005F265B">
        <w:rPr>
          <w:rFonts w:ascii="Times New Roman" w:hAnsi="Times New Roman" w:cs="Times New Roman"/>
          <w:sz w:val="28"/>
          <w:szCs w:val="28"/>
        </w:rPr>
        <w:t xml:space="preserve">– </w:t>
      </w:r>
      <w:r w:rsidR="008717EF" w:rsidRPr="005F265B">
        <w:rPr>
          <w:rFonts w:ascii="Times New Roman" w:hAnsi="Times New Roman" w:cs="Times New Roman"/>
          <w:sz w:val="28"/>
          <w:szCs w:val="28"/>
          <w:lang w:val="en-US"/>
        </w:rPr>
        <w:t>URL</w:t>
      </w:r>
      <w:r w:rsidR="008717EF" w:rsidRPr="005F265B">
        <w:rPr>
          <w:rFonts w:ascii="Times New Roman" w:hAnsi="Times New Roman" w:cs="Times New Roman"/>
          <w:sz w:val="28"/>
          <w:szCs w:val="28"/>
        </w:rPr>
        <w:t xml:space="preserve">: </w:t>
      </w:r>
      <w:hyperlink r:id="rId31" w:history="1">
        <w:r w:rsidR="00B91DFE" w:rsidRPr="005F265B">
          <w:rPr>
            <w:rStyle w:val="a5"/>
            <w:rFonts w:ascii="Times New Roman" w:hAnsi="Times New Roman" w:cs="Times New Roman"/>
            <w:color w:val="auto"/>
            <w:sz w:val="28"/>
            <w:szCs w:val="28"/>
            <w:u w:val="none"/>
            <w:shd w:val="clear" w:color="auto" w:fill="FFFFFF"/>
            <w:lang w:val="en-US"/>
          </w:rPr>
          <w:t>https</w:t>
        </w:r>
        <w:r w:rsidR="00B91DFE" w:rsidRPr="005F265B">
          <w:rPr>
            <w:rStyle w:val="a5"/>
            <w:rFonts w:ascii="Times New Roman" w:hAnsi="Times New Roman" w:cs="Times New Roman"/>
            <w:color w:val="auto"/>
            <w:sz w:val="28"/>
            <w:szCs w:val="28"/>
            <w:u w:val="none"/>
            <w:shd w:val="clear" w:color="auto" w:fill="FFFFFF"/>
          </w:rPr>
          <w:t>://</w:t>
        </w:r>
        <w:r w:rsidR="00B91DFE" w:rsidRPr="005F265B">
          <w:rPr>
            <w:rStyle w:val="a5"/>
            <w:rFonts w:ascii="Times New Roman" w:hAnsi="Times New Roman" w:cs="Times New Roman"/>
            <w:color w:val="auto"/>
            <w:sz w:val="28"/>
            <w:szCs w:val="28"/>
            <w:u w:val="none"/>
            <w:shd w:val="clear" w:color="auto" w:fill="FFFFFF"/>
            <w:lang w:val="en-US"/>
          </w:rPr>
          <w:t>rosstat</w:t>
        </w:r>
        <w:r w:rsidR="00B91DFE" w:rsidRPr="005F265B">
          <w:rPr>
            <w:rStyle w:val="a5"/>
            <w:rFonts w:ascii="Times New Roman" w:hAnsi="Times New Roman" w:cs="Times New Roman"/>
            <w:color w:val="auto"/>
            <w:sz w:val="28"/>
            <w:szCs w:val="28"/>
            <w:u w:val="none"/>
            <w:shd w:val="clear" w:color="auto" w:fill="FFFFFF"/>
          </w:rPr>
          <w:t>.</w:t>
        </w:r>
        <w:r w:rsidR="00B91DFE" w:rsidRPr="005F265B">
          <w:rPr>
            <w:rStyle w:val="a5"/>
            <w:rFonts w:ascii="Times New Roman" w:hAnsi="Times New Roman" w:cs="Times New Roman"/>
            <w:color w:val="auto"/>
            <w:sz w:val="28"/>
            <w:szCs w:val="28"/>
            <w:u w:val="none"/>
            <w:shd w:val="clear" w:color="auto" w:fill="FFFFFF"/>
            <w:lang w:val="en-US"/>
          </w:rPr>
          <w:t>gov</w:t>
        </w:r>
        <w:r w:rsidR="00B91DFE" w:rsidRPr="005F265B">
          <w:rPr>
            <w:rStyle w:val="a5"/>
            <w:rFonts w:ascii="Times New Roman" w:hAnsi="Times New Roman" w:cs="Times New Roman"/>
            <w:color w:val="auto"/>
            <w:sz w:val="28"/>
            <w:szCs w:val="28"/>
            <w:u w:val="none"/>
            <w:shd w:val="clear" w:color="auto" w:fill="FFFFFF"/>
          </w:rPr>
          <w:t>.</w:t>
        </w:r>
        <w:r w:rsidR="00B91DFE" w:rsidRPr="005F265B">
          <w:rPr>
            <w:rStyle w:val="a5"/>
            <w:rFonts w:ascii="Times New Roman" w:hAnsi="Times New Roman" w:cs="Times New Roman"/>
            <w:color w:val="auto"/>
            <w:sz w:val="28"/>
            <w:szCs w:val="28"/>
            <w:u w:val="none"/>
            <w:shd w:val="clear" w:color="auto" w:fill="FFFFFF"/>
            <w:lang w:val="en-US"/>
          </w:rPr>
          <w:t>ru</w:t>
        </w:r>
        <w:r w:rsidR="00B91DFE" w:rsidRPr="005F265B">
          <w:rPr>
            <w:rStyle w:val="a5"/>
            <w:rFonts w:ascii="Times New Roman" w:hAnsi="Times New Roman" w:cs="Times New Roman"/>
            <w:color w:val="auto"/>
            <w:sz w:val="28"/>
            <w:szCs w:val="28"/>
            <w:u w:val="none"/>
            <w:shd w:val="clear" w:color="auto" w:fill="FFFFFF"/>
          </w:rPr>
          <w:t>/</w:t>
        </w:r>
        <w:r w:rsidR="00B91DFE" w:rsidRPr="005F265B">
          <w:rPr>
            <w:rStyle w:val="a5"/>
            <w:rFonts w:ascii="Times New Roman" w:hAnsi="Times New Roman" w:cs="Times New Roman"/>
            <w:color w:val="auto"/>
            <w:sz w:val="28"/>
            <w:szCs w:val="28"/>
            <w:u w:val="none"/>
            <w:shd w:val="clear" w:color="auto" w:fill="FFFFFF"/>
            <w:lang w:val="en-US"/>
          </w:rPr>
          <w:t>storage</w:t>
        </w:r>
        <w:r w:rsidR="00B91DFE" w:rsidRPr="005F265B">
          <w:rPr>
            <w:rStyle w:val="a5"/>
            <w:rFonts w:ascii="Times New Roman" w:hAnsi="Times New Roman" w:cs="Times New Roman"/>
            <w:color w:val="auto"/>
            <w:sz w:val="28"/>
            <w:szCs w:val="28"/>
            <w:u w:val="none"/>
            <w:shd w:val="clear" w:color="auto" w:fill="FFFFFF"/>
          </w:rPr>
          <w:t>/</w:t>
        </w:r>
        <w:r w:rsidR="00B91DFE" w:rsidRPr="005F265B">
          <w:rPr>
            <w:rStyle w:val="a5"/>
            <w:rFonts w:ascii="Times New Roman" w:hAnsi="Times New Roman" w:cs="Times New Roman"/>
            <w:color w:val="auto"/>
            <w:sz w:val="28"/>
            <w:szCs w:val="28"/>
            <w:u w:val="none"/>
            <w:shd w:val="clear" w:color="auto" w:fill="FFFFFF"/>
            <w:lang w:val="en-US"/>
          </w:rPr>
          <w:t>mediabank</w:t>
        </w:r>
        <w:r w:rsidR="00B91DFE" w:rsidRPr="005F265B">
          <w:rPr>
            <w:rStyle w:val="a5"/>
            <w:rFonts w:ascii="Times New Roman" w:hAnsi="Times New Roman" w:cs="Times New Roman"/>
            <w:color w:val="auto"/>
            <w:sz w:val="28"/>
            <w:szCs w:val="28"/>
            <w:u w:val="none"/>
            <w:shd w:val="clear" w:color="auto" w:fill="FFFFFF"/>
          </w:rPr>
          <w:t>/</w:t>
        </w:r>
        <w:r w:rsidR="00B91DFE" w:rsidRPr="005F265B">
          <w:rPr>
            <w:rStyle w:val="a5"/>
            <w:rFonts w:ascii="Times New Roman" w:hAnsi="Times New Roman" w:cs="Times New Roman"/>
            <w:color w:val="auto"/>
            <w:sz w:val="28"/>
            <w:szCs w:val="28"/>
            <w:u w:val="none"/>
            <w:shd w:val="clear" w:color="auto" w:fill="FFFFFF"/>
            <w:lang w:val="en-US"/>
          </w:rPr>
          <w:t>osn</w:t>
        </w:r>
        <w:r w:rsidR="00B91DFE" w:rsidRPr="005F265B">
          <w:rPr>
            <w:rStyle w:val="a5"/>
            <w:rFonts w:ascii="Times New Roman" w:hAnsi="Times New Roman" w:cs="Times New Roman"/>
            <w:color w:val="auto"/>
            <w:sz w:val="28"/>
            <w:szCs w:val="28"/>
            <w:u w:val="none"/>
            <w:shd w:val="clear" w:color="auto" w:fill="FFFFFF"/>
          </w:rPr>
          <w:t>-12-2021.</w:t>
        </w:r>
        <w:r w:rsidR="00B91DFE" w:rsidRPr="005F265B">
          <w:rPr>
            <w:rStyle w:val="a5"/>
            <w:rFonts w:ascii="Times New Roman" w:hAnsi="Times New Roman" w:cs="Times New Roman"/>
            <w:color w:val="auto"/>
            <w:sz w:val="28"/>
            <w:szCs w:val="28"/>
            <w:u w:val="none"/>
            <w:shd w:val="clear" w:color="auto" w:fill="FFFFFF"/>
            <w:lang w:val="en-US"/>
          </w:rPr>
          <w:t>pdf</w:t>
        </w:r>
      </w:hyperlink>
      <w:r w:rsidR="00B91DFE" w:rsidRPr="005F265B">
        <w:rPr>
          <w:rFonts w:ascii="Times New Roman" w:hAnsi="Times New Roman" w:cs="Times New Roman"/>
          <w:sz w:val="28"/>
          <w:szCs w:val="28"/>
          <w:shd w:val="clear" w:color="auto" w:fill="FFFFFF"/>
        </w:rPr>
        <w:t xml:space="preserve"> (дата обращения</w:t>
      </w:r>
      <w:r w:rsidR="005F265B">
        <w:rPr>
          <w:rFonts w:ascii="Times New Roman" w:hAnsi="Times New Roman" w:cs="Times New Roman"/>
          <w:sz w:val="28"/>
          <w:szCs w:val="28"/>
          <w:shd w:val="clear" w:color="auto" w:fill="FFFFFF"/>
        </w:rPr>
        <w:t>:</w:t>
      </w:r>
      <w:r w:rsidR="00B91DFE" w:rsidRPr="005F265B">
        <w:rPr>
          <w:rFonts w:ascii="Times New Roman" w:hAnsi="Times New Roman" w:cs="Times New Roman"/>
          <w:sz w:val="28"/>
          <w:szCs w:val="28"/>
          <w:shd w:val="clear" w:color="auto" w:fill="FFFFFF"/>
        </w:rPr>
        <w:t xml:space="preserve"> 21.05.2022)</w:t>
      </w:r>
      <w:r w:rsidR="00FB197C">
        <w:rPr>
          <w:rFonts w:ascii="Times New Roman" w:hAnsi="Times New Roman" w:cs="Times New Roman"/>
          <w:sz w:val="28"/>
          <w:szCs w:val="28"/>
          <w:shd w:val="clear" w:color="auto" w:fill="FFFFFF"/>
        </w:rPr>
        <w:t>.</w:t>
      </w:r>
    </w:p>
    <w:p w:rsidR="008A5238" w:rsidRPr="003958A5" w:rsidRDefault="008A5238" w:rsidP="003958A5">
      <w:pPr>
        <w:pStyle w:val="ac"/>
        <w:spacing w:line="360" w:lineRule="auto"/>
        <w:ind w:firstLine="709"/>
        <w:jc w:val="both"/>
        <w:rPr>
          <w:rFonts w:ascii="Times New Roman" w:hAnsi="Times New Roman" w:cs="Times New Roman"/>
          <w:sz w:val="28"/>
          <w:szCs w:val="28"/>
          <w:shd w:val="clear" w:color="auto" w:fill="FFFFFF"/>
        </w:rPr>
      </w:pPr>
      <w:r w:rsidRPr="005F265B">
        <w:rPr>
          <w:rFonts w:ascii="Times New Roman" w:hAnsi="Times New Roman" w:cs="Times New Roman"/>
          <w:sz w:val="28"/>
          <w:szCs w:val="28"/>
          <w:shd w:val="clear" w:color="auto" w:fill="FFFFFF"/>
        </w:rPr>
        <w:t>37</w:t>
      </w:r>
      <w:r w:rsidR="00614162" w:rsidRPr="005F265B">
        <w:rPr>
          <w:rFonts w:ascii="Times New Roman" w:hAnsi="Times New Roman" w:cs="Times New Roman"/>
          <w:sz w:val="28"/>
          <w:szCs w:val="28"/>
          <w:shd w:val="clear" w:color="auto" w:fill="FFFFFF"/>
        </w:rPr>
        <w:t>.</w:t>
      </w:r>
      <w:r w:rsidRPr="005F265B">
        <w:rPr>
          <w:rFonts w:ascii="Times New Roman" w:hAnsi="Times New Roman" w:cs="Times New Roman"/>
          <w:sz w:val="28"/>
          <w:szCs w:val="28"/>
          <w:shd w:val="clear" w:color="auto" w:fill="FFFFFF"/>
        </w:rPr>
        <w:t xml:space="preserve"> Розничная торговля, услуги населению, туризм // Федеральная служба государственной статистики</w:t>
      </w:r>
      <w:r w:rsidR="003958A5" w:rsidRPr="005F265B">
        <w:rPr>
          <w:rFonts w:ascii="Times New Roman" w:hAnsi="Times New Roman" w:cs="Times New Roman"/>
          <w:sz w:val="28"/>
          <w:szCs w:val="28"/>
          <w:shd w:val="clear" w:color="auto" w:fill="FFFFFF"/>
        </w:rPr>
        <w:t xml:space="preserve"> </w:t>
      </w:r>
      <w:r w:rsidRPr="005F265B">
        <w:rPr>
          <w:rFonts w:ascii="Times New Roman" w:hAnsi="Times New Roman" w:cs="Times New Roman"/>
          <w:sz w:val="28"/>
          <w:szCs w:val="28"/>
          <w:shd w:val="clear" w:color="auto" w:fill="FFFFFF"/>
        </w:rPr>
        <w:t xml:space="preserve">– </w:t>
      </w:r>
      <w:r w:rsidR="003958A5" w:rsidRPr="005F265B">
        <w:rPr>
          <w:rFonts w:ascii="Times New Roman" w:hAnsi="Times New Roman" w:cs="Times New Roman"/>
          <w:sz w:val="28"/>
          <w:szCs w:val="28"/>
          <w:shd w:val="clear" w:color="auto" w:fill="FFFFFF"/>
          <w:lang w:val="en-US"/>
        </w:rPr>
        <w:t>URL</w:t>
      </w:r>
      <w:r w:rsidRPr="005F265B">
        <w:rPr>
          <w:rFonts w:ascii="Times New Roman" w:hAnsi="Times New Roman" w:cs="Times New Roman"/>
          <w:sz w:val="28"/>
          <w:szCs w:val="28"/>
          <w:shd w:val="clear" w:color="auto" w:fill="FFFFFF"/>
        </w:rPr>
        <w:t xml:space="preserve">: </w:t>
      </w:r>
      <w:hyperlink r:id="rId32" w:history="1">
        <w:r w:rsidR="005F265B" w:rsidRPr="005F265B">
          <w:rPr>
            <w:rStyle w:val="a5"/>
            <w:rFonts w:ascii="Times New Roman" w:hAnsi="Times New Roman" w:cs="Times New Roman"/>
            <w:color w:val="auto"/>
            <w:sz w:val="28"/>
            <w:szCs w:val="28"/>
            <w:u w:val="none"/>
            <w:shd w:val="clear" w:color="auto" w:fill="FFFFFF"/>
          </w:rPr>
          <w:t>http://www.gks.ru/wps/wcm/connect/rosstat_main/rosstat/ru/statistics/enterprise/retail/#</w:t>
        </w:r>
      </w:hyperlink>
      <w:r w:rsidR="005F265B" w:rsidRPr="005F265B">
        <w:rPr>
          <w:rFonts w:ascii="Times New Roman" w:hAnsi="Times New Roman" w:cs="Times New Roman"/>
          <w:sz w:val="28"/>
          <w:szCs w:val="28"/>
          <w:shd w:val="clear" w:color="auto" w:fill="FFFFFF"/>
        </w:rPr>
        <w:t xml:space="preserve"> </w:t>
      </w:r>
      <w:r w:rsidRPr="005F265B">
        <w:rPr>
          <w:rFonts w:ascii="Times New Roman" w:hAnsi="Times New Roman" w:cs="Times New Roman"/>
          <w:sz w:val="28"/>
          <w:szCs w:val="28"/>
          <w:shd w:val="clear" w:color="auto" w:fill="FFFFFF"/>
        </w:rPr>
        <w:t>(</w:t>
      </w:r>
      <w:r w:rsidR="005F265B" w:rsidRPr="005F265B">
        <w:rPr>
          <w:rFonts w:ascii="Times New Roman" w:hAnsi="Times New Roman" w:cs="Times New Roman"/>
          <w:sz w:val="28"/>
          <w:szCs w:val="28"/>
          <w:shd w:val="clear" w:color="auto" w:fill="FFFFFF"/>
        </w:rPr>
        <w:t>д</w:t>
      </w:r>
      <w:r w:rsidRPr="005F265B">
        <w:rPr>
          <w:rFonts w:ascii="Times New Roman" w:hAnsi="Times New Roman" w:cs="Times New Roman"/>
          <w:sz w:val="28"/>
          <w:szCs w:val="28"/>
          <w:shd w:val="clear" w:color="auto" w:fill="FFFFFF"/>
        </w:rPr>
        <w:t>ата обращения: 17.</w:t>
      </w:r>
      <w:r>
        <w:rPr>
          <w:rFonts w:ascii="Times New Roman" w:hAnsi="Times New Roman" w:cs="Times New Roman"/>
          <w:sz w:val="28"/>
          <w:szCs w:val="28"/>
          <w:shd w:val="clear" w:color="auto" w:fill="FFFFFF"/>
        </w:rPr>
        <w:t>05.2022</w:t>
      </w:r>
      <w:r w:rsidRPr="007F5E92">
        <w:rPr>
          <w:rFonts w:ascii="Times New Roman" w:hAnsi="Times New Roman" w:cs="Times New Roman"/>
          <w:sz w:val="28"/>
          <w:szCs w:val="28"/>
          <w:shd w:val="clear" w:color="auto" w:fill="FFFFFF"/>
        </w:rPr>
        <w:t xml:space="preserve"> г.).</w:t>
      </w:r>
    </w:p>
    <w:p w:rsidR="00374BD9" w:rsidRPr="008717EF" w:rsidRDefault="00374BD9" w:rsidP="008A5238">
      <w:pPr>
        <w:pStyle w:val="ac"/>
        <w:spacing w:line="360" w:lineRule="auto"/>
        <w:ind w:firstLine="709"/>
        <w:jc w:val="both"/>
        <w:rPr>
          <w:rFonts w:ascii="Times New Roman" w:hAnsi="Times New Roman" w:cs="Times New Roman"/>
          <w:sz w:val="28"/>
          <w:szCs w:val="28"/>
          <w:shd w:val="clear" w:color="auto" w:fill="FFFFFF"/>
        </w:rPr>
      </w:pPr>
      <w:r w:rsidRPr="008717EF">
        <w:rPr>
          <w:rFonts w:ascii="Times New Roman" w:hAnsi="Times New Roman" w:cs="Times New Roman"/>
          <w:sz w:val="28"/>
          <w:szCs w:val="28"/>
          <w:shd w:val="clear" w:color="auto" w:fill="FFFFFF"/>
        </w:rPr>
        <w:t>38</w:t>
      </w:r>
      <w:r w:rsidR="00614162" w:rsidRPr="008717EF">
        <w:rPr>
          <w:rFonts w:ascii="Times New Roman" w:hAnsi="Times New Roman" w:cs="Times New Roman"/>
          <w:sz w:val="28"/>
          <w:szCs w:val="28"/>
          <w:shd w:val="clear" w:color="auto" w:fill="FFFFFF"/>
        </w:rPr>
        <w:t>.</w:t>
      </w:r>
      <w:r w:rsidRPr="008717EF">
        <w:rPr>
          <w:rFonts w:ascii="Times New Roman" w:hAnsi="Times New Roman" w:cs="Times New Roman"/>
          <w:sz w:val="28"/>
          <w:szCs w:val="28"/>
          <w:shd w:val="clear" w:color="auto" w:fill="FFFFFF"/>
        </w:rPr>
        <w:t xml:space="preserve"> </w:t>
      </w:r>
      <w:r w:rsidR="008717EF">
        <w:rPr>
          <w:rFonts w:ascii="Times New Roman" w:hAnsi="Times New Roman" w:cs="Times New Roman"/>
          <w:sz w:val="28"/>
          <w:szCs w:val="28"/>
          <w:shd w:val="clear" w:color="auto" w:fill="FFFFFF"/>
        </w:rPr>
        <w:t xml:space="preserve">Рынок общественного питания в Росии </w:t>
      </w:r>
      <w:r w:rsidR="008717EF" w:rsidRPr="008717EF">
        <w:rPr>
          <w:rFonts w:ascii="Times New Roman" w:hAnsi="Times New Roman" w:cs="Times New Roman"/>
          <w:sz w:val="28"/>
          <w:szCs w:val="28"/>
          <w:shd w:val="clear" w:color="auto" w:fill="FFFFFF"/>
        </w:rPr>
        <w:t xml:space="preserve">– </w:t>
      </w:r>
      <w:r w:rsidR="008717EF" w:rsidRPr="008717EF">
        <w:rPr>
          <w:rFonts w:ascii="Times New Roman" w:hAnsi="Times New Roman" w:cs="Times New Roman"/>
          <w:sz w:val="28"/>
          <w:szCs w:val="28"/>
          <w:shd w:val="clear" w:color="auto" w:fill="FFFFFF"/>
          <w:lang w:val="en-US"/>
        </w:rPr>
        <w:t>URL</w:t>
      </w:r>
      <w:r w:rsidR="008717EF" w:rsidRPr="008717EF">
        <w:rPr>
          <w:rFonts w:ascii="Times New Roman" w:hAnsi="Times New Roman" w:cs="Times New Roman"/>
          <w:sz w:val="28"/>
          <w:szCs w:val="28"/>
          <w:shd w:val="clear" w:color="auto" w:fill="FFFFFF"/>
        </w:rPr>
        <w:t xml:space="preserve">: </w:t>
      </w:r>
      <w:r w:rsidR="008717EF" w:rsidRPr="00B91DFE">
        <w:rPr>
          <w:rFonts w:ascii="Times New Roman" w:hAnsi="Times New Roman" w:cs="Times New Roman"/>
          <w:sz w:val="28"/>
          <w:szCs w:val="28"/>
          <w:shd w:val="clear" w:color="auto" w:fill="FFFFFF"/>
          <w:lang w:val="en-US"/>
        </w:rPr>
        <w:t>https</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cyberleninka</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ru</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article</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n</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rynok</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obschestvennogo</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pitaniya</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v</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rossii</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osobennosti</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i</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tendentsii</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razvitiya</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viewer</w:t>
      </w:r>
      <w:r w:rsidR="008717EF">
        <w:rPr>
          <w:rFonts w:ascii="Times New Roman" w:hAnsi="Times New Roman" w:cs="Times New Roman"/>
          <w:sz w:val="28"/>
          <w:szCs w:val="28"/>
          <w:shd w:val="clear" w:color="auto" w:fill="FFFFFF"/>
        </w:rPr>
        <w:t xml:space="preserve"> (дата обращения</w:t>
      </w:r>
      <w:r w:rsidR="005F265B">
        <w:rPr>
          <w:rFonts w:ascii="Times New Roman" w:hAnsi="Times New Roman" w:cs="Times New Roman"/>
          <w:sz w:val="28"/>
          <w:szCs w:val="28"/>
          <w:shd w:val="clear" w:color="auto" w:fill="FFFFFF"/>
        </w:rPr>
        <w:t>:</w:t>
      </w:r>
      <w:r w:rsidR="008717EF">
        <w:rPr>
          <w:rFonts w:ascii="Times New Roman" w:hAnsi="Times New Roman" w:cs="Times New Roman"/>
          <w:sz w:val="28"/>
          <w:szCs w:val="28"/>
          <w:shd w:val="clear" w:color="auto" w:fill="FFFFFF"/>
        </w:rPr>
        <w:t xml:space="preserve"> 18.05.2022)</w:t>
      </w:r>
      <w:r w:rsidR="00FB197C">
        <w:rPr>
          <w:rFonts w:ascii="Times New Roman" w:hAnsi="Times New Roman" w:cs="Times New Roman"/>
          <w:sz w:val="28"/>
          <w:szCs w:val="28"/>
          <w:shd w:val="clear" w:color="auto" w:fill="FFFFFF"/>
        </w:rPr>
        <w:t>.</w:t>
      </w:r>
    </w:p>
    <w:p w:rsidR="00374BD9" w:rsidRPr="008717EF" w:rsidRDefault="00374BD9" w:rsidP="008A5238">
      <w:pPr>
        <w:pStyle w:val="ac"/>
        <w:spacing w:line="360" w:lineRule="auto"/>
        <w:ind w:firstLine="709"/>
        <w:jc w:val="both"/>
        <w:rPr>
          <w:rFonts w:ascii="Times New Roman" w:hAnsi="Times New Roman" w:cs="Times New Roman"/>
          <w:sz w:val="28"/>
          <w:szCs w:val="28"/>
          <w:shd w:val="clear" w:color="auto" w:fill="FFFFFF"/>
        </w:rPr>
      </w:pPr>
      <w:r w:rsidRPr="008717EF">
        <w:rPr>
          <w:rFonts w:ascii="Times New Roman" w:hAnsi="Times New Roman" w:cs="Times New Roman"/>
          <w:sz w:val="28"/>
          <w:szCs w:val="28"/>
          <w:shd w:val="clear" w:color="auto" w:fill="FFFFFF"/>
        </w:rPr>
        <w:t>39</w:t>
      </w:r>
      <w:r w:rsidR="00614162" w:rsidRPr="008717EF">
        <w:rPr>
          <w:rFonts w:ascii="Times New Roman" w:hAnsi="Times New Roman" w:cs="Times New Roman"/>
          <w:sz w:val="28"/>
          <w:szCs w:val="28"/>
          <w:shd w:val="clear" w:color="auto" w:fill="FFFFFF"/>
        </w:rPr>
        <w:t>.</w:t>
      </w:r>
      <w:r w:rsidRPr="008717EF">
        <w:rPr>
          <w:rFonts w:ascii="Times New Roman" w:hAnsi="Times New Roman" w:cs="Times New Roman"/>
          <w:sz w:val="28"/>
          <w:szCs w:val="28"/>
          <w:shd w:val="clear" w:color="auto" w:fill="FFFFFF"/>
        </w:rPr>
        <w:t xml:space="preserve"> </w:t>
      </w:r>
      <w:r w:rsidR="008717EF" w:rsidRPr="008717EF">
        <w:rPr>
          <w:rFonts w:ascii="Times New Roman" w:hAnsi="Times New Roman" w:cs="Times New Roman"/>
          <w:sz w:val="28"/>
          <w:szCs w:val="28"/>
          <w:shd w:val="clear" w:color="auto" w:fill="FFFFFF"/>
        </w:rPr>
        <w:t>Средний чек в ресторанах среднего ценового сегмента упал, несмотря на рост цен</w:t>
      </w:r>
      <w:r w:rsidR="008717EF">
        <w:rPr>
          <w:rFonts w:ascii="Times New Roman" w:hAnsi="Times New Roman" w:cs="Times New Roman"/>
          <w:sz w:val="28"/>
          <w:szCs w:val="28"/>
          <w:shd w:val="clear" w:color="auto" w:fill="FFFFFF"/>
        </w:rPr>
        <w:t xml:space="preserve"> </w:t>
      </w:r>
      <w:r w:rsidR="008717EF" w:rsidRPr="008717EF">
        <w:rPr>
          <w:rFonts w:ascii="Times New Roman" w:hAnsi="Times New Roman" w:cs="Times New Roman"/>
          <w:sz w:val="28"/>
          <w:szCs w:val="28"/>
          <w:shd w:val="clear" w:color="auto" w:fill="FFFFFF"/>
        </w:rPr>
        <w:t xml:space="preserve">– </w:t>
      </w:r>
      <w:r w:rsidR="008717EF" w:rsidRPr="008717EF">
        <w:rPr>
          <w:rFonts w:ascii="Times New Roman" w:hAnsi="Times New Roman" w:cs="Times New Roman"/>
          <w:sz w:val="28"/>
          <w:szCs w:val="28"/>
          <w:shd w:val="clear" w:color="auto" w:fill="FFFFFF"/>
          <w:lang w:val="en-US"/>
        </w:rPr>
        <w:t>URL</w:t>
      </w:r>
      <w:r w:rsidR="008717EF" w:rsidRPr="008717EF">
        <w:rPr>
          <w:rFonts w:ascii="Times New Roman" w:hAnsi="Times New Roman" w:cs="Times New Roman"/>
          <w:sz w:val="28"/>
          <w:szCs w:val="28"/>
          <w:shd w:val="clear" w:color="auto" w:fill="FFFFFF"/>
        </w:rPr>
        <w:t xml:space="preserve">: </w:t>
      </w:r>
      <w:r w:rsidR="008717EF" w:rsidRPr="00B91DFE">
        <w:rPr>
          <w:rFonts w:ascii="Times New Roman" w:hAnsi="Times New Roman" w:cs="Times New Roman"/>
          <w:sz w:val="28"/>
          <w:szCs w:val="28"/>
          <w:shd w:val="clear" w:color="auto" w:fill="FFFFFF"/>
          <w:lang w:val="en-US"/>
        </w:rPr>
        <w:t>https</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marketing</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rbc</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ru</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articles</w:t>
      </w:r>
      <w:r w:rsidR="008717EF" w:rsidRPr="00B91DFE">
        <w:rPr>
          <w:rFonts w:ascii="Times New Roman" w:hAnsi="Times New Roman" w:cs="Times New Roman"/>
          <w:sz w:val="28"/>
          <w:szCs w:val="28"/>
          <w:shd w:val="clear" w:color="auto" w:fill="FFFFFF"/>
        </w:rPr>
        <w:t>/13075/</w:t>
      </w:r>
      <w:r w:rsidR="008717EF">
        <w:rPr>
          <w:rFonts w:ascii="Times New Roman" w:hAnsi="Times New Roman" w:cs="Times New Roman"/>
          <w:sz w:val="28"/>
          <w:szCs w:val="28"/>
          <w:shd w:val="clear" w:color="auto" w:fill="FFFFFF"/>
        </w:rPr>
        <w:t xml:space="preserve"> (дата обращения</w:t>
      </w:r>
      <w:r w:rsidR="005F265B">
        <w:rPr>
          <w:rFonts w:ascii="Times New Roman" w:hAnsi="Times New Roman" w:cs="Times New Roman"/>
          <w:sz w:val="28"/>
          <w:szCs w:val="28"/>
          <w:shd w:val="clear" w:color="auto" w:fill="FFFFFF"/>
        </w:rPr>
        <w:t>:</w:t>
      </w:r>
      <w:r w:rsidR="008717EF">
        <w:rPr>
          <w:rFonts w:ascii="Times New Roman" w:hAnsi="Times New Roman" w:cs="Times New Roman"/>
          <w:sz w:val="28"/>
          <w:szCs w:val="28"/>
          <w:shd w:val="clear" w:color="auto" w:fill="FFFFFF"/>
        </w:rPr>
        <w:t xml:space="preserve"> 14.05.2022)</w:t>
      </w:r>
      <w:r w:rsidR="00FB197C">
        <w:rPr>
          <w:rFonts w:ascii="Times New Roman" w:hAnsi="Times New Roman" w:cs="Times New Roman"/>
          <w:sz w:val="28"/>
          <w:szCs w:val="28"/>
          <w:shd w:val="clear" w:color="auto" w:fill="FFFFFF"/>
        </w:rPr>
        <w:t>.</w:t>
      </w:r>
    </w:p>
    <w:p w:rsidR="00374BD9" w:rsidRPr="008717EF" w:rsidRDefault="00374BD9" w:rsidP="008A5238">
      <w:pPr>
        <w:pStyle w:val="ac"/>
        <w:spacing w:line="360" w:lineRule="auto"/>
        <w:ind w:firstLine="709"/>
        <w:jc w:val="both"/>
        <w:rPr>
          <w:rFonts w:ascii="Times New Roman" w:hAnsi="Times New Roman" w:cs="Times New Roman"/>
          <w:sz w:val="28"/>
          <w:szCs w:val="28"/>
          <w:shd w:val="clear" w:color="auto" w:fill="FFFFFF"/>
        </w:rPr>
      </w:pPr>
      <w:r w:rsidRPr="000127E9">
        <w:rPr>
          <w:rFonts w:ascii="Times New Roman" w:hAnsi="Times New Roman" w:cs="Times New Roman"/>
          <w:sz w:val="28"/>
          <w:szCs w:val="28"/>
          <w:shd w:val="clear" w:color="auto" w:fill="FFFFFF"/>
        </w:rPr>
        <w:t>40</w:t>
      </w:r>
      <w:r w:rsidR="00614162">
        <w:rPr>
          <w:rFonts w:ascii="Times New Roman" w:hAnsi="Times New Roman" w:cs="Times New Roman"/>
          <w:sz w:val="28"/>
          <w:szCs w:val="28"/>
          <w:shd w:val="clear" w:color="auto" w:fill="FFFFFF"/>
        </w:rPr>
        <w:t>.</w:t>
      </w:r>
      <w:r w:rsidR="00B91DFE">
        <w:rPr>
          <w:rFonts w:ascii="Times New Roman" w:hAnsi="Times New Roman" w:cs="Times New Roman"/>
          <w:sz w:val="28"/>
          <w:szCs w:val="28"/>
          <w:shd w:val="clear" w:color="auto" w:fill="FFFFFF"/>
        </w:rPr>
        <w:t xml:space="preserve"> Аналитический журнал бизнеса </w:t>
      </w:r>
      <w:r w:rsidR="008717EF" w:rsidRPr="008717EF">
        <w:rPr>
          <w:rFonts w:ascii="Times New Roman" w:hAnsi="Times New Roman" w:cs="Times New Roman"/>
          <w:sz w:val="28"/>
          <w:szCs w:val="28"/>
          <w:shd w:val="clear" w:color="auto" w:fill="FFFFFF"/>
        </w:rPr>
        <w:t xml:space="preserve">– </w:t>
      </w:r>
      <w:r w:rsidR="008717EF" w:rsidRPr="008717EF">
        <w:rPr>
          <w:rFonts w:ascii="Times New Roman" w:hAnsi="Times New Roman" w:cs="Times New Roman"/>
          <w:sz w:val="28"/>
          <w:szCs w:val="28"/>
          <w:shd w:val="clear" w:color="auto" w:fill="FFFFFF"/>
          <w:lang w:val="en-US"/>
        </w:rPr>
        <w:t>URL</w:t>
      </w:r>
      <w:r w:rsidR="008717EF" w:rsidRPr="008717EF">
        <w:rPr>
          <w:rFonts w:ascii="Times New Roman" w:hAnsi="Times New Roman" w:cs="Times New Roman"/>
          <w:sz w:val="28"/>
          <w:szCs w:val="28"/>
          <w:shd w:val="clear" w:color="auto" w:fill="FFFFFF"/>
        </w:rPr>
        <w:t xml:space="preserve">: </w:t>
      </w:r>
      <w:r w:rsidR="008717EF" w:rsidRPr="00B91DFE">
        <w:rPr>
          <w:rFonts w:ascii="Times New Roman" w:hAnsi="Times New Roman" w:cs="Times New Roman"/>
          <w:sz w:val="28"/>
          <w:szCs w:val="28"/>
          <w:shd w:val="clear" w:color="auto" w:fill="FFFFFF"/>
          <w:lang w:val="en-US"/>
        </w:rPr>
        <w:t>https</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www</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tadviser</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ru</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index</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php</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R</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Keeper</w:t>
      </w:r>
      <w:r w:rsidR="008717EF" w:rsidRPr="008717EF">
        <w:rPr>
          <w:rFonts w:ascii="Times New Roman" w:hAnsi="Times New Roman" w:cs="Times New Roman"/>
          <w:sz w:val="28"/>
          <w:szCs w:val="28"/>
          <w:shd w:val="clear" w:color="auto" w:fill="FFFFFF"/>
        </w:rPr>
        <w:t xml:space="preserve"> (</w:t>
      </w:r>
      <w:r w:rsidR="008717EF">
        <w:rPr>
          <w:rFonts w:ascii="Times New Roman" w:hAnsi="Times New Roman" w:cs="Times New Roman"/>
          <w:sz w:val="28"/>
          <w:szCs w:val="28"/>
          <w:shd w:val="clear" w:color="auto" w:fill="FFFFFF"/>
        </w:rPr>
        <w:t>дата обращения</w:t>
      </w:r>
      <w:r w:rsidR="005F265B">
        <w:rPr>
          <w:rFonts w:ascii="Times New Roman" w:hAnsi="Times New Roman" w:cs="Times New Roman"/>
          <w:sz w:val="28"/>
          <w:szCs w:val="28"/>
          <w:shd w:val="clear" w:color="auto" w:fill="FFFFFF"/>
        </w:rPr>
        <w:t>:</w:t>
      </w:r>
      <w:r w:rsidR="008717EF">
        <w:rPr>
          <w:rFonts w:ascii="Times New Roman" w:hAnsi="Times New Roman" w:cs="Times New Roman"/>
          <w:sz w:val="28"/>
          <w:szCs w:val="28"/>
          <w:shd w:val="clear" w:color="auto" w:fill="FFFFFF"/>
        </w:rPr>
        <w:t xml:space="preserve"> </w:t>
      </w:r>
      <w:r w:rsidR="00B91DFE">
        <w:rPr>
          <w:rFonts w:ascii="Times New Roman" w:hAnsi="Times New Roman" w:cs="Times New Roman"/>
          <w:sz w:val="28"/>
          <w:szCs w:val="28"/>
          <w:shd w:val="clear" w:color="auto" w:fill="FFFFFF"/>
        </w:rPr>
        <w:t>19.06.2022)</w:t>
      </w:r>
    </w:p>
    <w:p w:rsidR="00374BD9" w:rsidRPr="008717EF" w:rsidRDefault="00374BD9" w:rsidP="008A5238">
      <w:pPr>
        <w:pStyle w:val="ac"/>
        <w:spacing w:line="360" w:lineRule="auto"/>
        <w:ind w:firstLine="709"/>
        <w:jc w:val="both"/>
        <w:rPr>
          <w:rFonts w:ascii="Times New Roman" w:hAnsi="Times New Roman" w:cs="Times New Roman"/>
          <w:sz w:val="28"/>
          <w:szCs w:val="28"/>
          <w:shd w:val="clear" w:color="auto" w:fill="FFFFFF"/>
        </w:rPr>
      </w:pPr>
      <w:r w:rsidRPr="008717EF">
        <w:rPr>
          <w:rFonts w:ascii="Times New Roman" w:hAnsi="Times New Roman" w:cs="Times New Roman"/>
          <w:sz w:val="28"/>
          <w:szCs w:val="28"/>
          <w:shd w:val="clear" w:color="auto" w:fill="FFFFFF"/>
        </w:rPr>
        <w:t>41</w:t>
      </w:r>
      <w:r w:rsidR="00614162" w:rsidRPr="008717EF">
        <w:rPr>
          <w:rFonts w:ascii="Times New Roman" w:hAnsi="Times New Roman" w:cs="Times New Roman"/>
          <w:sz w:val="28"/>
          <w:szCs w:val="28"/>
          <w:shd w:val="clear" w:color="auto" w:fill="FFFFFF"/>
        </w:rPr>
        <w:t>.</w:t>
      </w:r>
      <w:r w:rsidRPr="008717EF">
        <w:rPr>
          <w:rFonts w:ascii="Times New Roman" w:hAnsi="Times New Roman" w:cs="Times New Roman"/>
          <w:sz w:val="28"/>
          <w:szCs w:val="28"/>
          <w:shd w:val="clear" w:color="auto" w:fill="FFFFFF"/>
        </w:rPr>
        <w:t xml:space="preserve"> </w:t>
      </w:r>
      <w:r w:rsidR="00B91DFE">
        <w:rPr>
          <w:rFonts w:ascii="Times New Roman" w:hAnsi="Times New Roman" w:cs="Times New Roman"/>
          <w:sz w:val="28"/>
          <w:szCs w:val="28"/>
          <w:shd w:val="clear" w:color="auto" w:fill="FFFFFF"/>
        </w:rPr>
        <w:t xml:space="preserve">Маркетинговые коммуникации ресторанного бизнеса </w:t>
      </w:r>
      <w:r w:rsidR="008717EF" w:rsidRPr="008717EF">
        <w:rPr>
          <w:rFonts w:ascii="Times New Roman" w:hAnsi="Times New Roman" w:cs="Times New Roman"/>
          <w:sz w:val="28"/>
          <w:szCs w:val="28"/>
          <w:shd w:val="clear" w:color="auto" w:fill="FFFFFF"/>
        </w:rPr>
        <w:t xml:space="preserve">– </w:t>
      </w:r>
      <w:r w:rsidR="008717EF" w:rsidRPr="008717EF">
        <w:rPr>
          <w:rFonts w:ascii="Times New Roman" w:hAnsi="Times New Roman" w:cs="Times New Roman"/>
          <w:sz w:val="28"/>
          <w:szCs w:val="28"/>
          <w:shd w:val="clear" w:color="auto" w:fill="FFFFFF"/>
          <w:lang w:val="en-US"/>
        </w:rPr>
        <w:t>URL</w:t>
      </w:r>
      <w:r w:rsidR="008717EF" w:rsidRPr="008717EF">
        <w:rPr>
          <w:rFonts w:ascii="Times New Roman" w:hAnsi="Times New Roman" w:cs="Times New Roman"/>
          <w:sz w:val="28"/>
          <w:szCs w:val="28"/>
          <w:shd w:val="clear" w:color="auto" w:fill="FFFFFF"/>
        </w:rPr>
        <w:t xml:space="preserve">: </w:t>
      </w:r>
      <w:r w:rsidR="008717EF" w:rsidRPr="00B91DFE">
        <w:rPr>
          <w:rFonts w:ascii="Times New Roman" w:hAnsi="Times New Roman" w:cs="Times New Roman"/>
          <w:sz w:val="28"/>
          <w:szCs w:val="28"/>
          <w:shd w:val="clear" w:color="auto" w:fill="FFFFFF"/>
          <w:lang w:val="en-US"/>
        </w:rPr>
        <w:t>https</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www</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tadviser</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ru</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index</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php</w:t>
      </w:r>
      <w:r w:rsidR="008717EF" w:rsidRPr="00B91DFE">
        <w:rPr>
          <w:rFonts w:ascii="Times New Roman" w:hAnsi="Times New Roman" w:cs="Times New Roman"/>
          <w:sz w:val="28"/>
          <w:szCs w:val="28"/>
          <w:shd w:val="clear" w:color="auto" w:fill="FFFFFF"/>
        </w:rPr>
        <w:t>/#</w:t>
      </w:r>
      <w:r w:rsidR="008717EF" w:rsidRPr="00B91DFE">
        <w:rPr>
          <w:rFonts w:ascii="Times New Roman" w:hAnsi="Times New Roman" w:cs="Times New Roman"/>
          <w:sz w:val="28"/>
          <w:szCs w:val="28"/>
          <w:shd w:val="clear" w:color="auto" w:fill="FFFFFF"/>
          <w:lang w:val="en-US"/>
        </w:rPr>
        <w:t>cite</w:t>
      </w:r>
      <w:r w:rsidR="008717EF" w:rsidRPr="00B91DFE">
        <w:rPr>
          <w:rFonts w:ascii="Times New Roman" w:hAnsi="Times New Roman" w:cs="Times New Roman"/>
          <w:sz w:val="28"/>
          <w:szCs w:val="28"/>
          <w:shd w:val="clear" w:color="auto" w:fill="FFFFFF"/>
        </w:rPr>
        <w:t>_</w:t>
      </w:r>
      <w:r w:rsidR="008717EF" w:rsidRPr="00B91DFE">
        <w:rPr>
          <w:rFonts w:ascii="Times New Roman" w:hAnsi="Times New Roman" w:cs="Times New Roman"/>
          <w:sz w:val="28"/>
          <w:szCs w:val="28"/>
          <w:shd w:val="clear" w:color="auto" w:fill="FFFFFF"/>
          <w:lang w:val="en-US"/>
        </w:rPr>
        <w:t>note</w:t>
      </w:r>
      <w:r w:rsidR="008717EF" w:rsidRPr="00B91DFE">
        <w:rPr>
          <w:rFonts w:ascii="Times New Roman" w:hAnsi="Times New Roman" w:cs="Times New Roman"/>
          <w:sz w:val="28"/>
          <w:szCs w:val="28"/>
          <w:shd w:val="clear" w:color="auto" w:fill="FFFFFF"/>
        </w:rPr>
        <w:t>-4</w:t>
      </w:r>
      <w:r w:rsidR="008717EF" w:rsidRPr="008717EF">
        <w:rPr>
          <w:rFonts w:ascii="Times New Roman" w:hAnsi="Times New Roman" w:cs="Times New Roman"/>
          <w:sz w:val="28"/>
          <w:szCs w:val="28"/>
          <w:shd w:val="clear" w:color="auto" w:fill="FFFFFF"/>
        </w:rPr>
        <w:t xml:space="preserve"> (</w:t>
      </w:r>
      <w:r w:rsidR="008717EF">
        <w:rPr>
          <w:rFonts w:ascii="Times New Roman" w:hAnsi="Times New Roman" w:cs="Times New Roman"/>
          <w:sz w:val="28"/>
          <w:szCs w:val="28"/>
          <w:shd w:val="clear" w:color="auto" w:fill="FFFFFF"/>
        </w:rPr>
        <w:t>дата обращения</w:t>
      </w:r>
      <w:r w:rsidR="005F265B">
        <w:rPr>
          <w:rFonts w:ascii="Times New Roman" w:hAnsi="Times New Roman" w:cs="Times New Roman"/>
          <w:sz w:val="28"/>
          <w:szCs w:val="28"/>
          <w:shd w:val="clear" w:color="auto" w:fill="FFFFFF"/>
        </w:rPr>
        <w:t>:</w:t>
      </w:r>
      <w:r w:rsidR="008717EF">
        <w:rPr>
          <w:rFonts w:ascii="Times New Roman" w:hAnsi="Times New Roman" w:cs="Times New Roman"/>
          <w:sz w:val="28"/>
          <w:szCs w:val="28"/>
          <w:shd w:val="clear" w:color="auto" w:fill="FFFFFF"/>
        </w:rPr>
        <w:t xml:space="preserve"> </w:t>
      </w:r>
      <w:r w:rsidR="00B91DFE">
        <w:rPr>
          <w:rFonts w:ascii="Times New Roman" w:hAnsi="Times New Roman" w:cs="Times New Roman"/>
          <w:sz w:val="28"/>
          <w:szCs w:val="28"/>
          <w:shd w:val="clear" w:color="auto" w:fill="FFFFFF"/>
        </w:rPr>
        <w:t>20.06.2022)</w:t>
      </w:r>
    </w:p>
    <w:p w:rsidR="000D045A" w:rsidRPr="008717EF" w:rsidRDefault="0029427E" w:rsidP="008A5238">
      <w:pPr>
        <w:pStyle w:val="ac"/>
        <w:spacing w:line="360" w:lineRule="auto"/>
        <w:ind w:firstLine="709"/>
        <w:jc w:val="both"/>
        <w:rPr>
          <w:rFonts w:ascii="Times New Roman" w:eastAsia="Times New Roman" w:hAnsi="Times New Roman" w:cs="Times New Roman"/>
          <w:color w:val="000000"/>
          <w:sz w:val="28"/>
          <w:szCs w:val="28"/>
        </w:rPr>
      </w:pPr>
      <w:r w:rsidRPr="008717EF">
        <w:rPr>
          <w:rFonts w:ascii="Times New Roman" w:eastAsia="Times New Roman" w:hAnsi="Times New Roman" w:cs="Times New Roman"/>
          <w:color w:val="000000"/>
          <w:sz w:val="28"/>
          <w:szCs w:val="28"/>
        </w:rPr>
        <w:t>42</w:t>
      </w:r>
      <w:r w:rsidR="00614162" w:rsidRPr="008717EF">
        <w:rPr>
          <w:rFonts w:ascii="Times New Roman" w:eastAsia="Times New Roman" w:hAnsi="Times New Roman" w:cs="Times New Roman"/>
          <w:color w:val="000000"/>
          <w:sz w:val="28"/>
          <w:szCs w:val="28"/>
        </w:rPr>
        <w:t>.</w:t>
      </w:r>
      <w:r w:rsidR="000D045A" w:rsidRPr="008717EF">
        <w:rPr>
          <w:rFonts w:ascii="Times New Roman" w:eastAsia="Times New Roman" w:hAnsi="Times New Roman" w:cs="Times New Roman"/>
          <w:color w:val="000000"/>
          <w:sz w:val="28"/>
          <w:szCs w:val="28"/>
        </w:rPr>
        <w:t xml:space="preserve"> </w:t>
      </w:r>
      <w:r w:rsidR="00B91DFE" w:rsidRPr="00B91DFE">
        <w:rPr>
          <w:rFonts w:ascii="Times New Roman" w:eastAsia="Times New Roman" w:hAnsi="Times New Roman" w:cs="Times New Roman"/>
          <w:color w:val="000000"/>
          <w:sz w:val="28"/>
          <w:szCs w:val="28"/>
        </w:rPr>
        <w:t>Рестораны не вернутся на докризисный уровень в 2021 году</w:t>
      </w:r>
      <w:r w:rsidR="00B91DFE">
        <w:rPr>
          <w:rFonts w:ascii="Times New Roman" w:eastAsia="Times New Roman" w:hAnsi="Times New Roman" w:cs="Times New Roman"/>
          <w:color w:val="000000"/>
          <w:sz w:val="28"/>
          <w:szCs w:val="28"/>
        </w:rPr>
        <w:t xml:space="preserve"> </w:t>
      </w:r>
      <w:r w:rsidR="008717EF" w:rsidRPr="008717EF">
        <w:rPr>
          <w:rFonts w:ascii="Times New Roman" w:eastAsia="Times New Roman" w:hAnsi="Times New Roman" w:cs="Times New Roman"/>
          <w:color w:val="000000"/>
          <w:sz w:val="28"/>
          <w:szCs w:val="28"/>
        </w:rPr>
        <w:t xml:space="preserve">– </w:t>
      </w:r>
      <w:r w:rsidR="008717EF" w:rsidRPr="008717EF">
        <w:rPr>
          <w:rFonts w:ascii="Times New Roman" w:eastAsia="Times New Roman" w:hAnsi="Times New Roman" w:cs="Times New Roman"/>
          <w:color w:val="000000"/>
          <w:sz w:val="28"/>
          <w:szCs w:val="28"/>
          <w:lang w:val="en-US"/>
        </w:rPr>
        <w:t>URL</w:t>
      </w:r>
      <w:r w:rsidR="008717EF" w:rsidRPr="008717EF">
        <w:rPr>
          <w:rFonts w:ascii="Times New Roman" w:eastAsia="Times New Roman" w:hAnsi="Times New Roman" w:cs="Times New Roman"/>
          <w:color w:val="000000"/>
          <w:sz w:val="28"/>
          <w:szCs w:val="28"/>
        </w:rPr>
        <w:t xml:space="preserve">: </w:t>
      </w:r>
      <w:r w:rsidR="008717EF" w:rsidRPr="00B91DFE">
        <w:rPr>
          <w:rFonts w:ascii="Times New Roman" w:eastAsia="Times New Roman" w:hAnsi="Times New Roman" w:cs="Times New Roman"/>
          <w:color w:val="000000"/>
          <w:sz w:val="28"/>
          <w:szCs w:val="28"/>
          <w:lang w:val="en-US"/>
        </w:rPr>
        <w:t>https</w:t>
      </w:r>
      <w:r w:rsidR="008717EF" w:rsidRPr="00B91DFE">
        <w:rPr>
          <w:rFonts w:ascii="Times New Roman" w:eastAsia="Times New Roman" w:hAnsi="Times New Roman" w:cs="Times New Roman"/>
          <w:color w:val="000000"/>
          <w:sz w:val="28"/>
          <w:szCs w:val="28"/>
        </w:rPr>
        <w:t>://</w:t>
      </w:r>
      <w:r w:rsidR="008717EF" w:rsidRPr="00B91DFE">
        <w:rPr>
          <w:rFonts w:ascii="Times New Roman" w:eastAsia="Times New Roman" w:hAnsi="Times New Roman" w:cs="Times New Roman"/>
          <w:color w:val="000000"/>
          <w:sz w:val="28"/>
          <w:szCs w:val="28"/>
          <w:lang w:val="en-US"/>
        </w:rPr>
        <w:t>www</w:t>
      </w:r>
      <w:r w:rsidR="008717EF" w:rsidRPr="00B91DFE">
        <w:rPr>
          <w:rFonts w:ascii="Times New Roman" w:eastAsia="Times New Roman" w:hAnsi="Times New Roman" w:cs="Times New Roman"/>
          <w:color w:val="000000"/>
          <w:sz w:val="28"/>
          <w:szCs w:val="28"/>
        </w:rPr>
        <w:t>.</w:t>
      </w:r>
      <w:r w:rsidR="008717EF" w:rsidRPr="00B91DFE">
        <w:rPr>
          <w:rFonts w:ascii="Times New Roman" w:eastAsia="Times New Roman" w:hAnsi="Times New Roman" w:cs="Times New Roman"/>
          <w:color w:val="000000"/>
          <w:sz w:val="28"/>
          <w:szCs w:val="28"/>
          <w:lang w:val="en-US"/>
        </w:rPr>
        <w:t>vedomosti</w:t>
      </w:r>
      <w:r w:rsidR="008717EF" w:rsidRPr="00B91DFE">
        <w:rPr>
          <w:rFonts w:ascii="Times New Roman" w:eastAsia="Times New Roman" w:hAnsi="Times New Roman" w:cs="Times New Roman"/>
          <w:color w:val="000000"/>
          <w:sz w:val="28"/>
          <w:szCs w:val="28"/>
        </w:rPr>
        <w:t>.</w:t>
      </w:r>
      <w:r w:rsidR="008717EF" w:rsidRPr="00B91DFE">
        <w:rPr>
          <w:rFonts w:ascii="Times New Roman" w:eastAsia="Times New Roman" w:hAnsi="Times New Roman" w:cs="Times New Roman"/>
          <w:color w:val="000000"/>
          <w:sz w:val="28"/>
          <w:szCs w:val="28"/>
          <w:lang w:val="en-US"/>
        </w:rPr>
        <w:t>ru</w:t>
      </w:r>
      <w:r w:rsidR="008717EF" w:rsidRPr="00B91DFE">
        <w:rPr>
          <w:rFonts w:ascii="Times New Roman" w:eastAsia="Times New Roman" w:hAnsi="Times New Roman" w:cs="Times New Roman"/>
          <w:color w:val="000000"/>
          <w:sz w:val="28"/>
          <w:szCs w:val="28"/>
        </w:rPr>
        <w:t>/</w:t>
      </w:r>
      <w:r w:rsidR="008717EF" w:rsidRPr="00B91DFE">
        <w:rPr>
          <w:rFonts w:ascii="Times New Roman" w:eastAsia="Times New Roman" w:hAnsi="Times New Roman" w:cs="Times New Roman"/>
          <w:color w:val="000000"/>
          <w:sz w:val="28"/>
          <w:szCs w:val="28"/>
          <w:lang w:val="en-US"/>
        </w:rPr>
        <w:t>business</w:t>
      </w:r>
      <w:r w:rsidR="008717EF" w:rsidRPr="00B91DFE">
        <w:rPr>
          <w:rFonts w:ascii="Times New Roman" w:eastAsia="Times New Roman" w:hAnsi="Times New Roman" w:cs="Times New Roman"/>
          <w:color w:val="000000"/>
          <w:sz w:val="28"/>
          <w:szCs w:val="28"/>
        </w:rPr>
        <w:t>/</w:t>
      </w:r>
      <w:r w:rsidR="008717EF" w:rsidRPr="00B91DFE">
        <w:rPr>
          <w:rFonts w:ascii="Times New Roman" w:eastAsia="Times New Roman" w:hAnsi="Times New Roman" w:cs="Times New Roman"/>
          <w:color w:val="000000"/>
          <w:sz w:val="28"/>
          <w:szCs w:val="28"/>
          <w:lang w:val="en-US"/>
        </w:rPr>
        <w:t>articles</w:t>
      </w:r>
      <w:r w:rsidR="008717EF" w:rsidRPr="00B91DFE">
        <w:rPr>
          <w:rFonts w:ascii="Times New Roman" w:eastAsia="Times New Roman" w:hAnsi="Times New Roman" w:cs="Times New Roman"/>
          <w:color w:val="000000"/>
          <w:sz w:val="28"/>
          <w:szCs w:val="28"/>
        </w:rPr>
        <w:t>/2021/02/10/857472-</w:t>
      </w:r>
      <w:r w:rsidR="008717EF" w:rsidRPr="00B91DFE">
        <w:rPr>
          <w:rFonts w:ascii="Times New Roman" w:eastAsia="Times New Roman" w:hAnsi="Times New Roman" w:cs="Times New Roman"/>
          <w:color w:val="000000"/>
          <w:sz w:val="28"/>
          <w:szCs w:val="28"/>
          <w:lang w:val="en-US"/>
        </w:rPr>
        <w:t>restorani</w:t>
      </w:r>
      <w:r w:rsidR="008717EF" w:rsidRPr="00B91DFE">
        <w:rPr>
          <w:rFonts w:ascii="Times New Roman" w:eastAsia="Times New Roman" w:hAnsi="Times New Roman" w:cs="Times New Roman"/>
          <w:color w:val="000000"/>
          <w:sz w:val="28"/>
          <w:szCs w:val="28"/>
        </w:rPr>
        <w:t>-</w:t>
      </w:r>
      <w:r w:rsidR="008717EF" w:rsidRPr="00B91DFE">
        <w:rPr>
          <w:rFonts w:ascii="Times New Roman" w:eastAsia="Times New Roman" w:hAnsi="Times New Roman" w:cs="Times New Roman"/>
          <w:color w:val="000000"/>
          <w:sz w:val="28"/>
          <w:szCs w:val="28"/>
          <w:lang w:val="en-US"/>
        </w:rPr>
        <w:t>vernutsya</w:t>
      </w:r>
      <w:r w:rsidR="008717EF" w:rsidRPr="008717EF">
        <w:rPr>
          <w:rFonts w:ascii="Times New Roman" w:eastAsia="Times New Roman" w:hAnsi="Times New Roman" w:cs="Times New Roman"/>
          <w:color w:val="000000"/>
          <w:sz w:val="28"/>
          <w:szCs w:val="28"/>
        </w:rPr>
        <w:t xml:space="preserve"> (</w:t>
      </w:r>
      <w:r w:rsidR="008717EF">
        <w:rPr>
          <w:rFonts w:ascii="Times New Roman" w:eastAsia="Times New Roman" w:hAnsi="Times New Roman" w:cs="Times New Roman"/>
          <w:color w:val="000000"/>
          <w:sz w:val="28"/>
          <w:szCs w:val="28"/>
        </w:rPr>
        <w:t>дата обращения</w:t>
      </w:r>
      <w:r w:rsidR="005F265B">
        <w:rPr>
          <w:rFonts w:ascii="Times New Roman" w:eastAsia="Times New Roman" w:hAnsi="Times New Roman" w:cs="Times New Roman"/>
          <w:color w:val="000000"/>
          <w:sz w:val="28"/>
          <w:szCs w:val="28"/>
        </w:rPr>
        <w:t>:</w:t>
      </w:r>
      <w:r w:rsidR="00B91DFE">
        <w:rPr>
          <w:rFonts w:ascii="Times New Roman" w:eastAsia="Times New Roman" w:hAnsi="Times New Roman" w:cs="Times New Roman"/>
          <w:color w:val="000000"/>
          <w:sz w:val="28"/>
          <w:szCs w:val="28"/>
        </w:rPr>
        <w:t xml:space="preserve"> 20.06.2022)</w:t>
      </w:r>
      <w:r w:rsidR="00FB197C">
        <w:rPr>
          <w:rFonts w:ascii="Times New Roman" w:eastAsia="Times New Roman" w:hAnsi="Times New Roman" w:cs="Times New Roman"/>
          <w:color w:val="000000"/>
          <w:sz w:val="28"/>
          <w:szCs w:val="28"/>
        </w:rPr>
        <w:t>.</w:t>
      </w:r>
    </w:p>
    <w:p w:rsidR="00E37A2C" w:rsidRPr="00E37A2C" w:rsidRDefault="0029427E" w:rsidP="00E37A2C">
      <w:pPr>
        <w:pStyle w:val="ac"/>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w:t>
      </w:r>
      <w:r w:rsidR="00614162">
        <w:rPr>
          <w:rFonts w:ascii="Times New Roman" w:eastAsia="Times New Roman" w:hAnsi="Times New Roman" w:cs="Times New Roman"/>
          <w:color w:val="000000"/>
          <w:sz w:val="28"/>
          <w:szCs w:val="28"/>
        </w:rPr>
        <w:t>.</w:t>
      </w:r>
      <w:r w:rsidR="00E37A2C">
        <w:rPr>
          <w:rFonts w:ascii="Times New Roman" w:eastAsia="Times New Roman" w:hAnsi="Times New Roman" w:cs="Times New Roman"/>
          <w:color w:val="000000"/>
          <w:sz w:val="28"/>
          <w:szCs w:val="28"/>
        </w:rPr>
        <w:t xml:space="preserve"> </w:t>
      </w:r>
      <w:r w:rsidR="00E37A2C" w:rsidRPr="00E37A2C">
        <w:rPr>
          <w:rFonts w:ascii="Times New Roman" w:eastAsia="Times New Roman" w:hAnsi="Times New Roman" w:cs="Times New Roman"/>
          <w:color w:val="000000"/>
          <w:sz w:val="28"/>
          <w:szCs w:val="28"/>
        </w:rPr>
        <w:t>Трофимова Е. В. Оценка эффективности рекламной деятельности. Обзор методов расчѐта рекламного бюджета // Молодой ученый. – 2018. – № 6. – С. 471–473. 22</w:t>
      </w:r>
      <w:r w:rsidR="00FB197C">
        <w:rPr>
          <w:rFonts w:ascii="Times New Roman" w:eastAsia="Times New Roman" w:hAnsi="Times New Roman" w:cs="Times New Roman"/>
          <w:color w:val="000000"/>
          <w:sz w:val="28"/>
          <w:szCs w:val="28"/>
        </w:rPr>
        <w:t>.</w:t>
      </w:r>
    </w:p>
    <w:p w:rsidR="00E37A2C" w:rsidRPr="00CA38DC" w:rsidRDefault="0029427E" w:rsidP="00CA38DC">
      <w:pPr>
        <w:pStyle w:val="ac"/>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w:t>
      </w:r>
      <w:r w:rsidR="00614162">
        <w:rPr>
          <w:rFonts w:ascii="Times New Roman" w:eastAsia="Times New Roman" w:hAnsi="Times New Roman" w:cs="Times New Roman"/>
          <w:color w:val="000000"/>
          <w:sz w:val="28"/>
          <w:szCs w:val="28"/>
        </w:rPr>
        <w:t>.</w:t>
      </w:r>
      <w:r w:rsidR="00E37A2C">
        <w:rPr>
          <w:rFonts w:ascii="Times New Roman" w:eastAsia="Times New Roman" w:hAnsi="Times New Roman" w:cs="Times New Roman"/>
          <w:color w:val="000000"/>
          <w:sz w:val="28"/>
          <w:szCs w:val="28"/>
        </w:rPr>
        <w:t xml:space="preserve"> </w:t>
      </w:r>
      <w:r w:rsidR="00E37A2C" w:rsidRPr="00E37A2C">
        <w:rPr>
          <w:rFonts w:ascii="Times New Roman" w:eastAsia="Times New Roman" w:hAnsi="Times New Roman" w:cs="Times New Roman"/>
          <w:color w:val="000000"/>
          <w:sz w:val="28"/>
          <w:szCs w:val="28"/>
        </w:rPr>
        <w:t>Сафронова Н.Б. Маркетинговые исследования: учебное пособие / Н.Б. Сафронова, И.Е. Корнеева. – М.: Дашков и К, 2017. – С. 104. 23</w:t>
      </w:r>
      <w:r w:rsidR="00FB197C">
        <w:rPr>
          <w:rFonts w:ascii="Times New Roman" w:eastAsia="Times New Roman" w:hAnsi="Times New Roman" w:cs="Times New Roman"/>
          <w:color w:val="000000"/>
          <w:sz w:val="28"/>
          <w:szCs w:val="28"/>
        </w:rPr>
        <w:t>.</w:t>
      </w:r>
    </w:p>
    <w:p w:rsidR="008A5238" w:rsidRPr="000127E9" w:rsidRDefault="0029427E" w:rsidP="008D3D56">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r w:rsidR="00614162">
        <w:rPr>
          <w:rFonts w:ascii="Times New Roman" w:eastAsia="Times New Roman" w:hAnsi="Times New Roman" w:cs="Times New Roman"/>
          <w:sz w:val="28"/>
          <w:szCs w:val="28"/>
          <w:lang w:eastAsia="ru-RU"/>
        </w:rPr>
        <w:t>.</w:t>
      </w:r>
      <w:r w:rsidR="00CA38DC">
        <w:rPr>
          <w:rFonts w:ascii="Times New Roman" w:eastAsia="Times New Roman" w:hAnsi="Times New Roman" w:cs="Times New Roman"/>
          <w:sz w:val="28"/>
          <w:szCs w:val="28"/>
          <w:lang w:eastAsia="ru-RU"/>
        </w:rPr>
        <w:t xml:space="preserve"> </w:t>
      </w:r>
      <w:r w:rsidR="00CA38DC" w:rsidRPr="00CA38DC">
        <w:rPr>
          <w:rFonts w:ascii="Times New Roman" w:eastAsia="Times New Roman" w:hAnsi="Times New Roman" w:cs="Times New Roman"/>
          <w:sz w:val="28"/>
          <w:szCs w:val="28"/>
          <w:lang w:eastAsia="ru-RU"/>
        </w:rPr>
        <w:t xml:space="preserve">Молоканов В.М. Что следует понимать под конкуренцией: к вопросу о единстве неоклассического и институционального подходов / В.М. </w:t>
      </w:r>
      <w:r w:rsidR="00CA38DC" w:rsidRPr="00CA38DC">
        <w:rPr>
          <w:rFonts w:ascii="Times New Roman" w:eastAsia="Times New Roman" w:hAnsi="Times New Roman" w:cs="Times New Roman"/>
          <w:sz w:val="28"/>
          <w:szCs w:val="28"/>
          <w:lang w:eastAsia="ru-RU"/>
        </w:rPr>
        <w:lastRenderedPageBreak/>
        <w:t>Молоканов, А.Ф. Московцев // Экономические науки. – 2016. – № 2. – С. 84 – 90. 24</w:t>
      </w:r>
      <w:r w:rsidR="00FB197C">
        <w:rPr>
          <w:rFonts w:ascii="Times New Roman" w:eastAsia="Times New Roman" w:hAnsi="Times New Roman" w:cs="Times New Roman"/>
          <w:sz w:val="28"/>
          <w:szCs w:val="28"/>
          <w:lang w:eastAsia="ru-RU"/>
        </w:rPr>
        <w:t>.</w:t>
      </w:r>
    </w:p>
    <w:p w:rsidR="009F6790" w:rsidRPr="007F0F7B" w:rsidRDefault="0029427E" w:rsidP="008D3D56">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r w:rsidR="00614162">
        <w:rPr>
          <w:rFonts w:ascii="Times New Roman" w:eastAsia="Times New Roman" w:hAnsi="Times New Roman" w:cs="Times New Roman"/>
          <w:sz w:val="28"/>
          <w:szCs w:val="28"/>
          <w:lang w:eastAsia="ru-RU"/>
        </w:rPr>
        <w:t>.</w:t>
      </w:r>
      <w:r w:rsidR="00CA38DC">
        <w:rPr>
          <w:rFonts w:ascii="Times New Roman" w:eastAsia="Times New Roman" w:hAnsi="Times New Roman" w:cs="Times New Roman"/>
          <w:sz w:val="28"/>
          <w:szCs w:val="28"/>
          <w:lang w:eastAsia="ru-RU"/>
        </w:rPr>
        <w:t xml:space="preserve"> </w:t>
      </w:r>
      <w:r w:rsidR="00CA38DC" w:rsidRPr="00CA38DC">
        <w:rPr>
          <w:rFonts w:ascii="Times New Roman" w:eastAsia="Times New Roman" w:hAnsi="Times New Roman" w:cs="Times New Roman"/>
          <w:sz w:val="28"/>
          <w:szCs w:val="28"/>
          <w:lang w:eastAsia="ru-RU"/>
        </w:rPr>
        <w:t>Кривешко А.В., Сидун П.В. Факторы формирования конкурентоспособности предприятий и кластеров // Менеджмент и предпринимательство в России: этапы становления и проблемы развития: Вестник Курского технического университета. – №720. – Курск, 2017. – С. 180–188</w:t>
      </w:r>
      <w:r w:rsidR="00FB197C">
        <w:rPr>
          <w:rFonts w:ascii="Times New Roman" w:eastAsia="Times New Roman" w:hAnsi="Times New Roman" w:cs="Times New Roman"/>
          <w:sz w:val="28"/>
          <w:szCs w:val="28"/>
          <w:lang w:eastAsia="ru-RU"/>
        </w:rPr>
        <w:t>.</w:t>
      </w:r>
    </w:p>
    <w:p w:rsidR="008D3D56" w:rsidRPr="007F0F7B" w:rsidRDefault="0029427E" w:rsidP="008D3D56">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r w:rsidR="00614162">
        <w:rPr>
          <w:rFonts w:ascii="Times New Roman" w:eastAsia="Times New Roman" w:hAnsi="Times New Roman" w:cs="Times New Roman"/>
          <w:sz w:val="28"/>
          <w:szCs w:val="28"/>
          <w:lang w:eastAsia="ru-RU"/>
        </w:rPr>
        <w:t>.</w:t>
      </w:r>
      <w:r w:rsidR="00CA38DC">
        <w:rPr>
          <w:rFonts w:ascii="Times New Roman" w:eastAsia="Times New Roman" w:hAnsi="Times New Roman" w:cs="Times New Roman"/>
          <w:sz w:val="28"/>
          <w:szCs w:val="28"/>
          <w:lang w:eastAsia="ru-RU"/>
        </w:rPr>
        <w:t xml:space="preserve"> </w:t>
      </w:r>
      <w:r w:rsidR="00CA38DC" w:rsidRPr="00CA38DC">
        <w:rPr>
          <w:rFonts w:ascii="Times New Roman" w:eastAsia="Times New Roman" w:hAnsi="Times New Roman" w:cs="Times New Roman"/>
          <w:sz w:val="28"/>
          <w:szCs w:val="28"/>
          <w:lang w:eastAsia="ru-RU"/>
        </w:rPr>
        <w:t>Пахомова О.И. Разработка рекламной кампании организации // Российская наука и образование сегодня: проблемы и перспективы, 2016. – № 1. – С. 37–39</w:t>
      </w:r>
      <w:r w:rsidR="00FB197C">
        <w:rPr>
          <w:rFonts w:ascii="Times New Roman" w:eastAsia="Times New Roman" w:hAnsi="Times New Roman" w:cs="Times New Roman"/>
          <w:sz w:val="28"/>
          <w:szCs w:val="28"/>
          <w:lang w:eastAsia="ru-RU"/>
        </w:rPr>
        <w:t>.</w:t>
      </w:r>
    </w:p>
    <w:p w:rsidR="008D3D56" w:rsidRPr="007F0F7B" w:rsidRDefault="0029427E" w:rsidP="008D3D56">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r w:rsidR="00614162">
        <w:rPr>
          <w:rFonts w:ascii="Times New Roman" w:eastAsia="Times New Roman" w:hAnsi="Times New Roman" w:cs="Times New Roman"/>
          <w:sz w:val="28"/>
          <w:szCs w:val="28"/>
          <w:lang w:eastAsia="ru-RU"/>
        </w:rPr>
        <w:t>.</w:t>
      </w:r>
      <w:r w:rsidR="00E37A2C">
        <w:rPr>
          <w:rFonts w:ascii="Times New Roman" w:eastAsia="Times New Roman" w:hAnsi="Times New Roman" w:cs="Times New Roman"/>
          <w:sz w:val="28"/>
          <w:szCs w:val="28"/>
          <w:lang w:eastAsia="ru-RU"/>
        </w:rPr>
        <w:t xml:space="preserve"> </w:t>
      </w:r>
      <w:r w:rsidR="00E37A2C" w:rsidRPr="00E37A2C">
        <w:rPr>
          <w:rFonts w:ascii="Times New Roman" w:eastAsia="Times New Roman" w:hAnsi="Times New Roman" w:cs="Times New Roman"/>
          <w:sz w:val="28"/>
          <w:szCs w:val="28"/>
          <w:lang w:eastAsia="ru-RU"/>
        </w:rPr>
        <w:t>Прокопивный С.Ф. Результаты и эффективность // Экономика предприятия: Учебник / С.Ф. Покропивного. – М.: Финансы, 2015. – С. 204.</w:t>
      </w:r>
    </w:p>
    <w:p w:rsidR="008D3D56" w:rsidRDefault="0029427E" w:rsidP="00274796">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ab/>
        <w:t>49</w:t>
      </w:r>
      <w:r w:rsidR="00614162">
        <w:rPr>
          <w:rFonts w:ascii="Times New Roman" w:hAnsi="Times New Roman" w:cs="Times New Roman"/>
          <w:sz w:val="28"/>
          <w:szCs w:val="28"/>
        </w:rPr>
        <w:t>.</w:t>
      </w:r>
      <w:r w:rsidR="00CA38DC">
        <w:rPr>
          <w:rFonts w:ascii="Times New Roman" w:hAnsi="Times New Roman" w:cs="Times New Roman"/>
          <w:sz w:val="28"/>
          <w:szCs w:val="28"/>
        </w:rPr>
        <w:t xml:space="preserve"> </w:t>
      </w:r>
      <w:r w:rsidR="00CA38DC" w:rsidRPr="00CA38DC">
        <w:rPr>
          <w:rFonts w:ascii="Times New Roman" w:hAnsi="Times New Roman" w:cs="Times New Roman"/>
          <w:sz w:val="28"/>
          <w:szCs w:val="28"/>
        </w:rPr>
        <w:t>Краевская Н.А. Оценка эффективности рекламы // Актуальные проблемы экономики современной России, 2016. – № 3. – С. 401–405.</w:t>
      </w:r>
    </w:p>
    <w:p w:rsidR="007F0F7B" w:rsidRDefault="0029427E" w:rsidP="00274796">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ab/>
        <w:t>50</w:t>
      </w:r>
      <w:r w:rsidR="00614162">
        <w:rPr>
          <w:rFonts w:ascii="Times New Roman" w:hAnsi="Times New Roman" w:cs="Times New Roman"/>
          <w:sz w:val="28"/>
          <w:szCs w:val="28"/>
        </w:rPr>
        <w:t>.</w:t>
      </w:r>
      <w:r w:rsidR="00C835F2">
        <w:rPr>
          <w:rFonts w:ascii="Times New Roman" w:hAnsi="Times New Roman" w:cs="Times New Roman"/>
          <w:sz w:val="28"/>
          <w:szCs w:val="28"/>
        </w:rPr>
        <w:t xml:space="preserve"> </w:t>
      </w:r>
      <w:r w:rsidR="00C835F2" w:rsidRPr="00C835F2">
        <w:rPr>
          <w:rFonts w:ascii="Times New Roman" w:hAnsi="Times New Roman" w:cs="Times New Roman"/>
          <w:sz w:val="28"/>
          <w:szCs w:val="28"/>
        </w:rPr>
        <w:t>Шуякова М., Сакал П. Концепция устойчивых маркетинговых коммуникаций для идеал</w:t>
      </w:r>
      <w:r w:rsidR="003958A5">
        <w:rPr>
          <w:rFonts w:ascii="Times New Roman" w:hAnsi="Times New Roman" w:cs="Times New Roman"/>
          <w:sz w:val="28"/>
          <w:szCs w:val="28"/>
        </w:rPr>
        <w:t>ьного промышленного предприятия</w:t>
      </w:r>
      <w:r w:rsidR="003958A5" w:rsidRPr="003958A5">
        <w:rPr>
          <w:rFonts w:ascii="Times New Roman" w:hAnsi="Times New Roman" w:cs="Times New Roman"/>
          <w:sz w:val="28"/>
          <w:szCs w:val="28"/>
        </w:rPr>
        <w:t xml:space="preserve"> </w:t>
      </w:r>
      <w:r w:rsidR="00C835F2" w:rsidRPr="00C835F2">
        <w:rPr>
          <w:rFonts w:ascii="Times New Roman" w:hAnsi="Times New Roman" w:cs="Times New Roman"/>
          <w:sz w:val="28"/>
          <w:szCs w:val="28"/>
        </w:rPr>
        <w:t>// Во</w:t>
      </w:r>
      <w:r w:rsidR="008717EF">
        <w:rPr>
          <w:rFonts w:ascii="Times New Roman" w:hAnsi="Times New Roman" w:cs="Times New Roman"/>
          <w:sz w:val="28"/>
          <w:szCs w:val="28"/>
        </w:rPr>
        <w:t xml:space="preserve">просы территориального развития </w:t>
      </w:r>
      <w:r w:rsidR="008717EF" w:rsidRPr="008717EF">
        <w:rPr>
          <w:rFonts w:ascii="Times New Roman" w:hAnsi="Times New Roman" w:cs="Times New Roman"/>
          <w:sz w:val="28"/>
          <w:szCs w:val="28"/>
        </w:rPr>
        <w:t>–</w:t>
      </w:r>
      <w:r w:rsidR="00C835F2" w:rsidRPr="00C835F2">
        <w:rPr>
          <w:rFonts w:ascii="Times New Roman" w:hAnsi="Times New Roman" w:cs="Times New Roman"/>
          <w:sz w:val="28"/>
          <w:szCs w:val="28"/>
        </w:rPr>
        <w:t xml:space="preserve"> URL: http://vtr.isert-ran.ru</w:t>
      </w:r>
      <w:r w:rsidR="008717EF">
        <w:rPr>
          <w:rFonts w:ascii="Times New Roman" w:hAnsi="Times New Roman" w:cs="Times New Roman"/>
          <w:sz w:val="28"/>
          <w:szCs w:val="28"/>
        </w:rPr>
        <w:t>/article/2419 (дата обращения 17.06.20122)</w:t>
      </w:r>
      <w:r w:rsidR="00FB197C">
        <w:rPr>
          <w:rFonts w:ascii="Times New Roman" w:hAnsi="Times New Roman" w:cs="Times New Roman"/>
          <w:sz w:val="28"/>
          <w:szCs w:val="28"/>
        </w:rPr>
        <w:t>.</w:t>
      </w:r>
    </w:p>
    <w:p w:rsidR="007F0F7B" w:rsidRDefault="0029427E" w:rsidP="00274796">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ab/>
        <w:t>51</w:t>
      </w:r>
      <w:r w:rsidR="00614162">
        <w:rPr>
          <w:rFonts w:ascii="Times New Roman" w:hAnsi="Times New Roman" w:cs="Times New Roman"/>
          <w:sz w:val="28"/>
          <w:szCs w:val="28"/>
        </w:rPr>
        <w:t>.</w:t>
      </w:r>
      <w:r w:rsidR="00CA38DC">
        <w:rPr>
          <w:rFonts w:ascii="Times New Roman" w:hAnsi="Times New Roman" w:cs="Times New Roman"/>
          <w:sz w:val="28"/>
          <w:szCs w:val="28"/>
        </w:rPr>
        <w:t xml:space="preserve"> </w:t>
      </w:r>
      <w:r w:rsidR="00CA38DC" w:rsidRPr="00CA38DC">
        <w:rPr>
          <w:rFonts w:ascii="Times New Roman" w:hAnsi="Times New Roman" w:cs="Times New Roman"/>
          <w:sz w:val="28"/>
          <w:szCs w:val="28"/>
        </w:rPr>
        <w:t>Нацубидзе А. С. Внедрение стратегической системы управления конкурентоспособностью в деятельность современных российских предприятий // Аудит и финансовый анализ. – 2016. – № 1. – С. 298–302</w:t>
      </w:r>
    </w:p>
    <w:p w:rsidR="007F0F7B" w:rsidRDefault="0029427E" w:rsidP="00274796">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ab/>
        <w:t>52</w:t>
      </w:r>
      <w:r w:rsidR="00614162">
        <w:rPr>
          <w:rFonts w:ascii="Times New Roman" w:hAnsi="Times New Roman" w:cs="Times New Roman"/>
          <w:sz w:val="28"/>
          <w:szCs w:val="28"/>
        </w:rPr>
        <w:t>.</w:t>
      </w:r>
      <w:r w:rsidR="00CA38DC">
        <w:rPr>
          <w:rFonts w:ascii="Times New Roman" w:hAnsi="Times New Roman" w:cs="Times New Roman"/>
          <w:sz w:val="28"/>
          <w:szCs w:val="28"/>
        </w:rPr>
        <w:t xml:space="preserve"> </w:t>
      </w:r>
      <w:r w:rsidR="00CA38DC" w:rsidRPr="00CA38DC">
        <w:rPr>
          <w:rFonts w:ascii="Times New Roman" w:hAnsi="Times New Roman" w:cs="Times New Roman"/>
          <w:sz w:val="28"/>
          <w:szCs w:val="28"/>
        </w:rPr>
        <w:t>Карташова Л. В. Реклама и ее поддержка / Л.В. Карташова. - М.: ИНФА–М, 2012. – 300 с. 62</w:t>
      </w:r>
    </w:p>
    <w:p w:rsidR="007F0F7B" w:rsidRDefault="0029427E" w:rsidP="00274796">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ab/>
        <w:t>53</w:t>
      </w:r>
      <w:r w:rsidR="00614162">
        <w:rPr>
          <w:rFonts w:ascii="Times New Roman" w:hAnsi="Times New Roman" w:cs="Times New Roman"/>
          <w:sz w:val="28"/>
          <w:szCs w:val="28"/>
        </w:rPr>
        <w:t>.</w:t>
      </w:r>
      <w:r w:rsidR="00C835F2">
        <w:rPr>
          <w:rFonts w:ascii="Times New Roman" w:hAnsi="Times New Roman" w:cs="Times New Roman"/>
          <w:sz w:val="28"/>
          <w:szCs w:val="28"/>
        </w:rPr>
        <w:t xml:space="preserve"> </w:t>
      </w:r>
      <w:r w:rsidR="00C835F2" w:rsidRPr="00C835F2">
        <w:rPr>
          <w:rFonts w:ascii="Times New Roman" w:hAnsi="Times New Roman" w:cs="Times New Roman"/>
          <w:sz w:val="28"/>
          <w:szCs w:val="28"/>
        </w:rPr>
        <w:t>Парамонова Т.Н., Бикулов В.Ш. Составляющие элементы системы маркетинговых коммуникаций // Маркетинг. – 2014. – № 2. – С. 49–53</w:t>
      </w:r>
    </w:p>
    <w:p w:rsidR="007F0F7B" w:rsidRDefault="0029427E" w:rsidP="00274796">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ab/>
        <w:t>54</w:t>
      </w:r>
      <w:r w:rsidR="00614162">
        <w:rPr>
          <w:rFonts w:ascii="Times New Roman" w:hAnsi="Times New Roman" w:cs="Times New Roman"/>
          <w:sz w:val="28"/>
          <w:szCs w:val="28"/>
        </w:rPr>
        <w:t>.</w:t>
      </w:r>
      <w:r w:rsidR="00C835F2" w:rsidRPr="00C835F2">
        <w:t xml:space="preserve"> </w:t>
      </w:r>
      <w:r w:rsidR="00C835F2" w:rsidRPr="00C835F2">
        <w:rPr>
          <w:rFonts w:ascii="Times New Roman" w:hAnsi="Times New Roman" w:cs="Times New Roman"/>
          <w:sz w:val="28"/>
          <w:szCs w:val="28"/>
        </w:rPr>
        <w:t xml:space="preserve">Зундэ В.В. Концепция формирования системы интегрированных маркетинговых коммуникаций: монография / В.В. Зундэ. </w:t>
      </w:r>
      <w:r w:rsidR="005F265B">
        <w:rPr>
          <w:rFonts w:ascii="Times New Roman" w:hAnsi="Times New Roman" w:cs="Times New Roman"/>
          <w:sz w:val="28"/>
          <w:szCs w:val="28"/>
        </w:rPr>
        <w:t>–</w:t>
      </w:r>
      <w:r w:rsidR="00C835F2" w:rsidRPr="00C835F2">
        <w:rPr>
          <w:rFonts w:ascii="Times New Roman" w:hAnsi="Times New Roman" w:cs="Times New Roman"/>
          <w:sz w:val="28"/>
          <w:szCs w:val="28"/>
        </w:rPr>
        <w:t xml:space="preserve"> М.: Экон. науки, 2008. </w:t>
      </w:r>
      <w:r w:rsidR="005F265B">
        <w:rPr>
          <w:rFonts w:ascii="Times New Roman" w:hAnsi="Times New Roman" w:cs="Times New Roman"/>
          <w:sz w:val="28"/>
          <w:szCs w:val="28"/>
        </w:rPr>
        <w:t>–</w:t>
      </w:r>
      <w:r w:rsidR="00C835F2" w:rsidRPr="00C835F2">
        <w:rPr>
          <w:rFonts w:ascii="Times New Roman" w:hAnsi="Times New Roman" w:cs="Times New Roman"/>
          <w:sz w:val="28"/>
          <w:szCs w:val="28"/>
        </w:rPr>
        <w:t xml:space="preserve"> 180 с.</w:t>
      </w:r>
    </w:p>
    <w:p w:rsidR="007F0F7B" w:rsidRPr="00B91DFE" w:rsidRDefault="0029427E" w:rsidP="00274796">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B91DFE">
        <w:rPr>
          <w:rFonts w:ascii="Times New Roman" w:hAnsi="Times New Roman" w:cs="Times New Roman"/>
          <w:sz w:val="28"/>
          <w:szCs w:val="28"/>
        </w:rPr>
        <w:t>55</w:t>
      </w:r>
      <w:r w:rsidR="007F0F7B" w:rsidRPr="00B91DFE">
        <w:rPr>
          <w:rFonts w:ascii="Times New Roman" w:hAnsi="Times New Roman" w:cs="Times New Roman"/>
          <w:sz w:val="28"/>
          <w:szCs w:val="28"/>
        </w:rPr>
        <w:t xml:space="preserve"> </w:t>
      </w:r>
      <w:r w:rsidR="00B91DFE" w:rsidRPr="00B91DFE">
        <w:rPr>
          <w:rFonts w:ascii="Times New Roman" w:hAnsi="Times New Roman" w:cs="Times New Roman"/>
          <w:sz w:val="28"/>
          <w:szCs w:val="28"/>
        </w:rPr>
        <w:t xml:space="preserve">Самые успешные ресторанные концепции последних лет </w:t>
      </w:r>
      <w:r w:rsidR="008717EF" w:rsidRPr="00B91DFE">
        <w:rPr>
          <w:rFonts w:ascii="Times New Roman" w:hAnsi="Times New Roman" w:cs="Times New Roman"/>
          <w:sz w:val="28"/>
          <w:szCs w:val="28"/>
        </w:rPr>
        <w:t xml:space="preserve">– </w:t>
      </w:r>
      <w:r w:rsidR="008717EF" w:rsidRPr="008717EF">
        <w:rPr>
          <w:rFonts w:ascii="Times New Roman" w:hAnsi="Times New Roman" w:cs="Times New Roman"/>
          <w:sz w:val="28"/>
          <w:szCs w:val="28"/>
          <w:lang w:val="en-US"/>
        </w:rPr>
        <w:t>URL</w:t>
      </w:r>
      <w:r w:rsidR="008717EF" w:rsidRPr="00B91DFE">
        <w:rPr>
          <w:rFonts w:ascii="Times New Roman" w:hAnsi="Times New Roman" w:cs="Times New Roman"/>
          <w:sz w:val="28"/>
          <w:szCs w:val="28"/>
        </w:rPr>
        <w:t xml:space="preserve">: </w:t>
      </w:r>
      <w:r w:rsidR="00B91DFE" w:rsidRPr="00B91DFE">
        <w:rPr>
          <w:rFonts w:ascii="Times New Roman" w:hAnsi="Times New Roman" w:cs="Times New Roman"/>
          <w:sz w:val="28"/>
          <w:szCs w:val="28"/>
          <w:lang w:val="en-US"/>
        </w:rPr>
        <w:t>https</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restoplace</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cc</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blog</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koncepcii</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restoranov</w:t>
      </w:r>
      <w:r w:rsidR="00B91DFE">
        <w:rPr>
          <w:rFonts w:ascii="Times New Roman" w:hAnsi="Times New Roman" w:cs="Times New Roman"/>
          <w:sz w:val="28"/>
          <w:szCs w:val="28"/>
        </w:rPr>
        <w:t xml:space="preserve"> (дата обращения</w:t>
      </w:r>
      <w:r w:rsidR="005F265B">
        <w:rPr>
          <w:rFonts w:ascii="Times New Roman" w:hAnsi="Times New Roman" w:cs="Times New Roman"/>
          <w:sz w:val="28"/>
          <w:szCs w:val="28"/>
        </w:rPr>
        <w:t>:</w:t>
      </w:r>
      <w:r w:rsidR="00B91DFE">
        <w:rPr>
          <w:rFonts w:ascii="Times New Roman" w:hAnsi="Times New Roman" w:cs="Times New Roman"/>
          <w:sz w:val="28"/>
          <w:szCs w:val="28"/>
        </w:rPr>
        <w:t xml:space="preserve"> 15.06.2022)</w:t>
      </w:r>
    </w:p>
    <w:p w:rsidR="007F0F7B" w:rsidRPr="00B91DFE" w:rsidRDefault="0029427E" w:rsidP="00274796">
      <w:pPr>
        <w:pStyle w:val="ac"/>
        <w:spacing w:line="360" w:lineRule="auto"/>
        <w:jc w:val="both"/>
        <w:rPr>
          <w:rFonts w:ascii="Times New Roman" w:hAnsi="Times New Roman" w:cs="Times New Roman"/>
          <w:sz w:val="28"/>
          <w:szCs w:val="28"/>
        </w:rPr>
      </w:pPr>
      <w:r w:rsidRPr="00B91DFE">
        <w:rPr>
          <w:rFonts w:ascii="Times New Roman" w:hAnsi="Times New Roman" w:cs="Times New Roman"/>
          <w:sz w:val="28"/>
          <w:szCs w:val="28"/>
        </w:rPr>
        <w:lastRenderedPageBreak/>
        <w:tab/>
        <w:t>56</w:t>
      </w:r>
      <w:r w:rsidR="007F0F7B" w:rsidRPr="00B91DFE">
        <w:rPr>
          <w:rFonts w:ascii="Times New Roman" w:hAnsi="Times New Roman" w:cs="Times New Roman"/>
          <w:sz w:val="28"/>
          <w:szCs w:val="28"/>
        </w:rPr>
        <w:t xml:space="preserve"> </w:t>
      </w:r>
      <w:r w:rsidR="00B91DFE">
        <w:rPr>
          <w:rFonts w:ascii="Times New Roman" w:hAnsi="Times New Roman" w:cs="Times New Roman"/>
          <w:sz w:val="28"/>
          <w:szCs w:val="28"/>
        </w:rPr>
        <w:t xml:space="preserve">Синее вино в Испании </w:t>
      </w:r>
      <w:r w:rsidR="008717EF" w:rsidRPr="00B91DFE">
        <w:rPr>
          <w:rFonts w:ascii="Times New Roman" w:hAnsi="Times New Roman" w:cs="Times New Roman"/>
          <w:sz w:val="28"/>
          <w:szCs w:val="28"/>
        </w:rPr>
        <w:t xml:space="preserve">– </w:t>
      </w:r>
      <w:r w:rsidR="008717EF" w:rsidRPr="008717EF">
        <w:rPr>
          <w:rFonts w:ascii="Times New Roman" w:hAnsi="Times New Roman" w:cs="Times New Roman"/>
          <w:sz w:val="28"/>
          <w:szCs w:val="28"/>
          <w:lang w:val="en-US"/>
        </w:rPr>
        <w:t>URL</w:t>
      </w:r>
      <w:r w:rsidR="008717EF" w:rsidRPr="00B91DFE">
        <w:rPr>
          <w:rFonts w:ascii="Times New Roman" w:hAnsi="Times New Roman" w:cs="Times New Roman"/>
          <w:sz w:val="28"/>
          <w:szCs w:val="28"/>
        </w:rPr>
        <w:t xml:space="preserve">: </w:t>
      </w:r>
      <w:r w:rsidR="00B91DFE" w:rsidRPr="00B91DFE">
        <w:rPr>
          <w:rFonts w:ascii="Times New Roman" w:hAnsi="Times New Roman" w:cs="Times New Roman"/>
          <w:sz w:val="28"/>
          <w:szCs w:val="28"/>
          <w:lang w:val="en-US"/>
        </w:rPr>
        <w:t>https</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www</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bbc</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com</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travel</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article</w:t>
      </w:r>
      <w:r w:rsidR="00B91DFE" w:rsidRPr="00B91DFE">
        <w:rPr>
          <w:rFonts w:ascii="Times New Roman" w:hAnsi="Times New Roman" w:cs="Times New Roman"/>
          <w:sz w:val="28"/>
          <w:szCs w:val="28"/>
        </w:rPr>
        <w:t>/20161104-</w:t>
      </w:r>
      <w:r w:rsidR="00B91DFE" w:rsidRPr="00B91DFE">
        <w:rPr>
          <w:rFonts w:ascii="Times New Roman" w:hAnsi="Times New Roman" w:cs="Times New Roman"/>
          <w:sz w:val="28"/>
          <w:szCs w:val="28"/>
          <w:lang w:val="en-US"/>
        </w:rPr>
        <w:t>the</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worlds</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first</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blue</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wine</w:t>
      </w:r>
      <w:r w:rsidR="00B91DFE">
        <w:rPr>
          <w:rFonts w:ascii="Times New Roman" w:hAnsi="Times New Roman" w:cs="Times New Roman"/>
          <w:sz w:val="28"/>
          <w:szCs w:val="28"/>
        </w:rPr>
        <w:t xml:space="preserve"> (дата обращения</w:t>
      </w:r>
      <w:r w:rsidR="005F265B">
        <w:rPr>
          <w:rFonts w:ascii="Times New Roman" w:hAnsi="Times New Roman" w:cs="Times New Roman"/>
          <w:sz w:val="28"/>
          <w:szCs w:val="28"/>
        </w:rPr>
        <w:t>:</w:t>
      </w:r>
      <w:r w:rsidR="00B91DFE">
        <w:rPr>
          <w:rFonts w:ascii="Times New Roman" w:hAnsi="Times New Roman" w:cs="Times New Roman"/>
          <w:sz w:val="28"/>
          <w:szCs w:val="28"/>
        </w:rPr>
        <w:t xml:space="preserve"> 20.05.2022)</w:t>
      </w:r>
      <w:r w:rsidR="00FB197C">
        <w:rPr>
          <w:rFonts w:ascii="Times New Roman" w:hAnsi="Times New Roman" w:cs="Times New Roman"/>
          <w:sz w:val="28"/>
          <w:szCs w:val="28"/>
        </w:rPr>
        <w:t>.</w:t>
      </w:r>
    </w:p>
    <w:p w:rsidR="007F0F7B" w:rsidRPr="00B91DFE" w:rsidRDefault="0029427E" w:rsidP="00274796">
      <w:pPr>
        <w:pStyle w:val="ac"/>
        <w:spacing w:line="360" w:lineRule="auto"/>
        <w:jc w:val="both"/>
        <w:rPr>
          <w:rFonts w:ascii="Times New Roman" w:hAnsi="Times New Roman" w:cs="Times New Roman"/>
          <w:sz w:val="28"/>
          <w:szCs w:val="28"/>
        </w:rPr>
      </w:pPr>
      <w:r w:rsidRPr="00B91DFE">
        <w:rPr>
          <w:rFonts w:ascii="Times New Roman" w:hAnsi="Times New Roman" w:cs="Times New Roman"/>
          <w:sz w:val="28"/>
          <w:szCs w:val="28"/>
        </w:rPr>
        <w:tab/>
        <w:t>57</w:t>
      </w:r>
      <w:r w:rsidR="00D1060C" w:rsidRPr="00B91DFE">
        <w:rPr>
          <w:rFonts w:ascii="Times New Roman" w:hAnsi="Times New Roman" w:cs="Times New Roman"/>
          <w:sz w:val="28"/>
          <w:szCs w:val="28"/>
        </w:rPr>
        <w:t xml:space="preserve"> </w:t>
      </w:r>
      <w:r w:rsidR="00B91DFE" w:rsidRPr="00B91DFE">
        <w:rPr>
          <w:rFonts w:ascii="Times New Roman" w:hAnsi="Times New Roman" w:cs="Times New Roman"/>
          <w:sz w:val="28"/>
          <w:szCs w:val="28"/>
          <w:lang w:val="en-US"/>
        </w:rPr>
        <w:t>SWOT</w:t>
      </w:r>
      <w:r w:rsidR="00B91DFE" w:rsidRPr="00B91DFE">
        <w:rPr>
          <w:rFonts w:ascii="Times New Roman" w:hAnsi="Times New Roman" w:cs="Times New Roman"/>
          <w:sz w:val="28"/>
          <w:szCs w:val="28"/>
        </w:rPr>
        <w:t xml:space="preserve">-анализ </w:t>
      </w:r>
      <w:r w:rsidR="00B91DFE">
        <w:rPr>
          <w:rFonts w:ascii="Times New Roman" w:hAnsi="Times New Roman" w:cs="Times New Roman"/>
          <w:sz w:val="28"/>
          <w:szCs w:val="28"/>
        </w:rPr>
        <w:t xml:space="preserve">Википедия </w:t>
      </w:r>
      <w:r w:rsidR="008717EF" w:rsidRPr="00B91DFE">
        <w:rPr>
          <w:rFonts w:ascii="Times New Roman" w:hAnsi="Times New Roman" w:cs="Times New Roman"/>
          <w:sz w:val="28"/>
          <w:szCs w:val="28"/>
        </w:rPr>
        <w:t xml:space="preserve">– </w:t>
      </w:r>
      <w:r w:rsidR="008717EF" w:rsidRPr="008717EF">
        <w:rPr>
          <w:rFonts w:ascii="Times New Roman" w:hAnsi="Times New Roman" w:cs="Times New Roman"/>
          <w:sz w:val="28"/>
          <w:szCs w:val="28"/>
          <w:lang w:val="en-US"/>
        </w:rPr>
        <w:t>URL</w:t>
      </w:r>
      <w:r w:rsidR="008717EF" w:rsidRPr="00B91DFE">
        <w:rPr>
          <w:rFonts w:ascii="Times New Roman" w:hAnsi="Times New Roman" w:cs="Times New Roman"/>
          <w:sz w:val="28"/>
          <w:szCs w:val="28"/>
        </w:rPr>
        <w:t xml:space="preserve">: </w:t>
      </w:r>
      <w:r w:rsidR="00B91DFE" w:rsidRPr="00B91DFE">
        <w:rPr>
          <w:rFonts w:ascii="Times New Roman" w:hAnsi="Times New Roman" w:cs="Times New Roman"/>
          <w:sz w:val="28"/>
          <w:szCs w:val="28"/>
          <w:lang w:val="en-US"/>
        </w:rPr>
        <w:t>https</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ru</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wikipedia</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org</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wiki</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SWOT</w:t>
      </w:r>
      <w:r w:rsidR="00B91DFE" w:rsidRPr="00B91DFE">
        <w:rPr>
          <w:rFonts w:ascii="Times New Roman" w:hAnsi="Times New Roman" w:cs="Times New Roman"/>
          <w:sz w:val="28"/>
          <w:szCs w:val="28"/>
        </w:rPr>
        <w:t>-анализ</w:t>
      </w:r>
      <w:r w:rsidR="00B91DFE">
        <w:rPr>
          <w:rFonts w:ascii="Times New Roman" w:hAnsi="Times New Roman" w:cs="Times New Roman"/>
          <w:sz w:val="28"/>
          <w:szCs w:val="28"/>
        </w:rPr>
        <w:t xml:space="preserve"> (дата обращения</w:t>
      </w:r>
      <w:r w:rsidR="005F265B">
        <w:rPr>
          <w:rFonts w:ascii="Times New Roman" w:hAnsi="Times New Roman" w:cs="Times New Roman"/>
          <w:sz w:val="28"/>
          <w:szCs w:val="28"/>
        </w:rPr>
        <w:t>:</w:t>
      </w:r>
      <w:r w:rsidR="00B91DFE">
        <w:rPr>
          <w:rFonts w:ascii="Times New Roman" w:hAnsi="Times New Roman" w:cs="Times New Roman"/>
          <w:sz w:val="28"/>
          <w:szCs w:val="28"/>
        </w:rPr>
        <w:t xml:space="preserve"> 21.05.2022)</w:t>
      </w:r>
      <w:r w:rsidR="00FB197C">
        <w:rPr>
          <w:rFonts w:ascii="Times New Roman" w:hAnsi="Times New Roman" w:cs="Times New Roman"/>
          <w:sz w:val="28"/>
          <w:szCs w:val="28"/>
        </w:rPr>
        <w:t>.</w:t>
      </w:r>
    </w:p>
    <w:p w:rsidR="007F0F7B" w:rsidRPr="00B91DFE" w:rsidRDefault="0029427E" w:rsidP="00274796">
      <w:pPr>
        <w:pStyle w:val="ac"/>
        <w:spacing w:line="360" w:lineRule="auto"/>
        <w:jc w:val="both"/>
        <w:rPr>
          <w:rFonts w:ascii="Times New Roman" w:hAnsi="Times New Roman" w:cs="Times New Roman"/>
          <w:sz w:val="28"/>
          <w:szCs w:val="28"/>
        </w:rPr>
      </w:pPr>
      <w:r w:rsidRPr="00B91DFE">
        <w:rPr>
          <w:rFonts w:ascii="Times New Roman" w:hAnsi="Times New Roman" w:cs="Times New Roman"/>
          <w:sz w:val="28"/>
          <w:szCs w:val="28"/>
        </w:rPr>
        <w:tab/>
        <w:t>58</w:t>
      </w:r>
      <w:r w:rsidR="00D1060C" w:rsidRPr="00B91DFE">
        <w:rPr>
          <w:rFonts w:ascii="Times New Roman" w:hAnsi="Times New Roman" w:cs="Times New Roman"/>
          <w:sz w:val="28"/>
          <w:szCs w:val="28"/>
        </w:rPr>
        <w:t xml:space="preserve"> </w:t>
      </w:r>
      <w:r w:rsidR="00B91DFE" w:rsidRPr="00B91DFE">
        <w:rPr>
          <w:rFonts w:ascii="Times New Roman" w:hAnsi="Times New Roman" w:cs="Times New Roman"/>
          <w:sz w:val="28"/>
          <w:szCs w:val="28"/>
        </w:rPr>
        <w:t>22 способа найти информацию о целевой аудитории</w:t>
      </w:r>
      <w:r w:rsidR="008717EF" w:rsidRPr="00B91DFE">
        <w:rPr>
          <w:rFonts w:ascii="Times New Roman" w:hAnsi="Times New Roman" w:cs="Times New Roman"/>
          <w:sz w:val="28"/>
          <w:szCs w:val="28"/>
        </w:rPr>
        <w:t xml:space="preserve">– </w:t>
      </w:r>
      <w:r w:rsidR="008717EF" w:rsidRPr="008717EF">
        <w:rPr>
          <w:rFonts w:ascii="Times New Roman" w:hAnsi="Times New Roman" w:cs="Times New Roman"/>
          <w:sz w:val="28"/>
          <w:szCs w:val="28"/>
          <w:lang w:val="en-US"/>
        </w:rPr>
        <w:t>URL</w:t>
      </w:r>
      <w:r w:rsidR="008717EF" w:rsidRPr="00B91DFE">
        <w:rPr>
          <w:rFonts w:ascii="Times New Roman" w:hAnsi="Times New Roman" w:cs="Times New Roman"/>
          <w:sz w:val="28"/>
          <w:szCs w:val="28"/>
        </w:rPr>
        <w:t xml:space="preserve">: </w:t>
      </w:r>
      <w:r w:rsidR="00B91DFE" w:rsidRPr="00B91DFE">
        <w:rPr>
          <w:rFonts w:ascii="Times New Roman" w:hAnsi="Times New Roman" w:cs="Times New Roman"/>
          <w:sz w:val="28"/>
          <w:szCs w:val="28"/>
          <w:lang w:val="en-US"/>
        </w:rPr>
        <w:t>https</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vc</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ru</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marketing</w:t>
      </w:r>
      <w:r w:rsidR="00B91DFE" w:rsidRPr="00B91DFE">
        <w:rPr>
          <w:rFonts w:ascii="Times New Roman" w:hAnsi="Times New Roman" w:cs="Times New Roman"/>
          <w:sz w:val="28"/>
          <w:szCs w:val="28"/>
        </w:rPr>
        <w:t>/80538-22-</w:t>
      </w:r>
      <w:r w:rsidR="00B91DFE" w:rsidRPr="00B91DFE">
        <w:rPr>
          <w:rFonts w:ascii="Times New Roman" w:hAnsi="Times New Roman" w:cs="Times New Roman"/>
          <w:sz w:val="28"/>
          <w:szCs w:val="28"/>
          <w:lang w:val="en-US"/>
        </w:rPr>
        <w:t>sposoba</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nayti</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informaciyu</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o</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celevoy</w:t>
      </w:r>
      <w:r w:rsidR="00B91DFE" w:rsidRPr="00B91DFE">
        <w:rPr>
          <w:rFonts w:ascii="Times New Roman" w:hAnsi="Times New Roman" w:cs="Times New Roman"/>
          <w:sz w:val="28"/>
          <w:szCs w:val="28"/>
        </w:rPr>
        <w:t>-</w:t>
      </w:r>
      <w:r w:rsidR="00B91DFE" w:rsidRPr="00B91DFE">
        <w:rPr>
          <w:rFonts w:ascii="Times New Roman" w:hAnsi="Times New Roman" w:cs="Times New Roman"/>
          <w:sz w:val="28"/>
          <w:szCs w:val="28"/>
          <w:lang w:val="en-US"/>
        </w:rPr>
        <w:t>auditorii</w:t>
      </w:r>
      <w:r w:rsidR="00B91DFE">
        <w:rPr>
          <w:rFonts w:ascii="Times New Roman" w:hAnsi="Times New Roman" w:cs="Times New Roman"/>
          <w:sz w:val="28"/>
          <w:szCs w:val="28"/>
        </w:rPr>
        <w:t xml:space="preserve"> (дата обращения</w:t>
      </w:r>
      <w:r w:rsidR="005F265B">
        <w:rPr>
          <w:rFonts w:ascii="Times New Roman" w:hAnsi="Times New Roman" w:cs="Times New Roman"/>
          <w:sz w:val="28"/>
          <w:szCs w:val="28"/>
        </w:rPr>
        <w:t>:</w:t>
      </w:r>
      <w:r w:rsidR="00B91DFE">
        <w:rPr>
          <w:rFonts w:ascii="Times New Roman" w:hAnsi="Times New Roman" w:cs="Times New Roman"/>
          <w:sz w:val="28"/>
          <w:szCs w:val="28"/>
        </w:rPr>
        <w:t xml:space="preserve"> 14.05.2022)</w:t>
      </w:r>
      <w:r w:rsidR="00FB197C">
        <w:rPr>
          <w:rFonts w:ascii="Times New Roman" w:hAnsi="Times New Roman" w:cs="Times New Roman"/>
          <w:sz w:val="28"/>
          <w:szCs w:val="28"/>
        </w:rPr>
        <w:t>.</w:t>
      </w:r>
    </w:p>
    <w:p w:rsidR="007F0F7B" w:rsidRDefault="0029427E" w:rsidP="00274796">
      <w:pPr>
        <w:pStyle w:val="ac"/>
        <w:spacing w:line="360" w:lineRule="auto"/>
        <w:jc w:val="both"/>
        <w:rPr>
          <w:rFonts w:ascii="Times New Roman" w:hAnsi="Times New Roman" w:cs="Times New Roman"/>
          <w:sz w:val="28"/>
          <w:szCs w:val="28"/>
        </w:rPr>
      </w:pPr>
      <w:r w:rsidRPr="00B91DFE">
        <w:rPr>
          <w:rFonts w:ascii="Times New Roman" w:hAnsi="Times New Roman" w:cs="Times New Roman"/>
          <w:sz w:val="28"/>
          <w:szCs w:val="28"/>
        </w:rPr>
        <w:tab/>
      </w:r>
      <w:r>
        <w:rPr>
          <w:rFonts w:ascii="Times New Roman" w:hAnsi="Times New Roman" w:cs="Times New Roman"/>
          <w:sz w:val="28"/>
          <w:szCs w:val="28"/>
        </w:rPr>
        <w:t>59</w:t>
      </w:r>
      <w:r w:rsidR="00D1060C">
        <w:rPr>
          <w:rFonts w:ascii="Times New Roman" w:hAnsi="Times New Roman" w:cs="Times New Roman"/>
          <w:sz w:val="28"/>
          <w:szCs w:val="28"/>
        </w:rPr>
        <w:t xml:space="preserve"> </w:t>
      </w:r>
      <w:r w:rsidR="00D1060C" w:rsidRPr="00D1060C">
        <w:rPr>
          <w:rFonts w:ascii="Times New Roman" w:hAnsi="Times New Roman" w:cs="Times New Roman"/>
          <w:sz w:val="28"/>
          <w:szCs w:val="28"/>
        </w:rPr>
        <w:t>Стефанова И.В. Специфика применения интегрированных маркетинговых коммуникаций в сфере инноваций // Маркетинг и коммуникации в бизнесе: сборник научных трудов преподавателей, докторантов, аспирантов и студентов кафедры «Маркетинг и коммуникации в бизнесе». Вып. 22 / Под ред. Кетовой Н.П. – Ростов-на-Дону: Изд-во АкадемЛит 2014. – С. 201-212</w:t>
      </w:r>
      <w:r w:rsidR="00FB197C">
        <w:rPr>
          <w:rFonts w:ascii="Times New Roman" w:hAnsi="Times New Roman" w:cs="Times New Roman"/>
          <w:sz w:val="28"/>
          <w:szCs w:val="28"/>
        </w:rPr>
        <w:t>.</w:t>
      </w:r>
    </w:p>
    <w:p w:rsidR="007F0F7B" w:rsidRDefault="0029427E" w:rsidP="00274796">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ab/>
        <w:t>60</w:t>
      </w:r>
      <w:r w:rsidR="00D1060C">
        <w:rPr>
          <w:rFonts w:ascii="Times New Roman" w:hAnsi="Times New Roman" w:cs="Times New Roman"/>
          <w:sz w:val="28"/>
          <w:szCs w:val="28"/>
        </w:rPr>
        <w:t xml:space="preserve"> </w:t>
      </w:r>
      <w:r w:rsidR="00D1060C" w:rsidRPr="00D1060C">
        <w:rPr>
          <w:rFonts w:ascii="Times New Roman" w:hAnsi="Times New Roman" w:cs="Times New Roman"/>
          <w:sz w:val="28"/>
          <w:szCs w:val="28"/>
        </w:rPr>
        <w:t>Вусик И.В. Управление интегрированными маркетинговыми коммуникациями / Автореферат на соискание уч. степ. кандидата экономических наук. – М., 2014</w:t>
      </w:r>
      <w:r w:rsidR="00FB197C">
        <w:rPr>
          <w:rFonts w:ascii="Times New Roman" w:hAnsi="Times New Roman" w:cs="Times New Roman"/>
          <w:sz w:val="28"/>
          <w:szCs w:val="28"/>
        </w:rPr>
        <w:t>.</w:t>
      </w:r>
    </w:p>
    <w:p w:rsidR="007F0F7B" w:rsidRPr="008717EF" w:rsidRDefault="007F0F7B" w:rsidP="008717EF">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29427E" w:rsidRPr="008717EF">
        <w:rPr>
          <w:rFonts w:ascii="Times New Roman" w:hAnsi="Times New Roman" w:cs="Times New Roman"/>
          <w:sz w:val="28"/>
          <w:szCs w:val="28"/>
        </w:rPr>
        <w:t>61</w:t>
      </w:r>
      <w:r w:rsidR="00D1060C" w:rsidRPr="008717EF">
        <w:rPr>
          <w:rFonts w:ascii="Times New Roman" w:hAnsi="Times New Roman" w:cs="Times New Roman"/>
          <w:sz w:val="28"/>
          <w:szCs w:val="28"/>
        </w:rPr>
        <w:t xml:space="preserve"> </w:t>
      </w:r>
      <w:r w:rsidR="003958A5">
        <w:rPr>
          <w:rFonts w:ascii="Times New Roman" w:hAnsi="Times New Roman" w:cs="Times New Roman"/>
          <w:sz w:val="28"/>
          <w:szCs w:val="28"/>
        </w:rPr>
        <w:t>Литлфилд</w:t>
      </w:r>
      <w:r w:rsidR="003958A5" w:rsidRPr="008717EF">
        <w:rPr>
          <w:rFonts w:ascii="Times New Roman" w:hAnsi="Times New Roman" w:cs="Times New Roman"/>
          <w:sz w:val="28"/>
          <w:szCs w:val="28"/>
        </w:rPr>
        <w:t xml:space="preserve"> </w:t>
      </w:r>
      <w:r w:rsidR="003958A5">
        <w:rPr>
          <w:rFonts w:ascii="Times New Roman" w:hAnsi="Times New Roman" w:cs="Times New Roman"/>
          <w:sz w:val="28"/>
          <w:szCs w:val="28"/>
        </w:rPr>
        <w:t>Р</w:t>
      </w:r>
      <w:r w:rsidR="003958A5" w:rsidRPr="008717EF">
        <w:rPr>
          <w:rFonts w:ascii="Times New Roman" w:hAnsi="Times New Roman" w:cs="Times New Roman"/>
          <w:sz w:val="28"/>
          <w:szCs w:val="28"/>
        </w:rPr>
        <w:t xml:space="preserve">. </w:t>
      </w:r>
      <w:r w:rsidR="003958A5">
        <w:rPr>
          <w:rFonts w:ascii="Times New Roman" w:hAnsi="Times New Roman" w:cs="Times New Roman"/>
          <w:sz w:val="28"/>
          <w:szCs w:val="28"/>
        </w:rPr>
        <w:t>Интегрированные</w:t>
      </w:r>
      <w:r w:rsidR="003958A5" w:rsidRPr="008717EF">
        <w:rPr>
          <w:rFonts w:ascii="Times New Roman" w:hAnsi="Times New Roman" w:cs="Times New Roman"/>
          <w:sz w:val="28"/>
          <w:szCs w:val="28"/>
        </w:rPr>
        <w:t xml:space="preserve"> </w:t>
      </w:r>
      <w:r w:rsidR="003958A5">
        <w:rPr>
          <w:rFonts w:ascii="Times New Roman" w:hAnsi="Times New Roman" w:cs="Times New Roman"/>
          <w:sz w:val="28"/>
          <w:szCs w:val="28"/>
        </w:rPr>
        <w:t>маркетинговые</w:t>
      </w:r>
      <w:r w:rsidR="003958A5" w:rsidRPr="008717EF">
        <w:rPr>
          <w:rFonts w:ascii="Times New Roman" w:hAnsi="Times New Roman" w:cs="Times New Roman"/>
          <w:sz w:val="28"/>
          <w:szCs w:val="28"/>
        </w:rPr>
        <w:t xml:space="preserve"> </w:t>
      </w:r>
      <w:r w:rsidR="003958A5">
        <w:rPr>
          <w:rFonts w:ascii="Times New Roman" w:hAnsi="Times New Roman" w:cs="Times New Roman"/>
          <w:sz w:val="28"/>
          <w:szCs w:val="28"/>
        </w:rPr>
        <w:t>коммуникации</w:t>
      </w:r>
      <w:r w:rsidR="003958A5" w:rsidRPr="008717EF">
        <w:rPr>
          <w:rFonts w:ascii="Times New Roman" w:hAnsi="Times New Roman" w:cs="Times New Roman"/>
          <w:sz w:val="28"/>
          <w:szCs w:val="28"/>
        </w:rPr>
        <w:t xml:space="preserve"> </w:t>
      </w:r>
      <w:r w:rsidR="008717EF" w:rsidRPr="008717EF">
        <w:rPr>
          <w:rFonts w:ascii="Times New Roman" w:hAnsi="Times New Roman" w:cs="Times New Roman"/>
          <w:sz w:val="28"/>
          <w:szCs w:val="28"/>
        </w:rPr>
        <w:t xml:space="preserve">// </w:t>
      </w:r>
      <w:r w:rsidR="008717EF">
        <w:rPr>
          <w:rFonts w:ascii="Times New Roman" w:hAnsi="Times New Roman" w:cs="Times New Roman"/>
          <w:sz w:val="28"/>
          <w:szCs w:val="28"/>
        </w:rPr>
        <w:t>Книги</w:t>
      </w:r>
      <w:r w:rsidR="008717EF" w:rsidRPr="008717EF">
        <w:rPr>
          <w:rFonts w:ascii="Times New Roman" w:hAnsi="Times New Roman" w:cs="Times New Roman"/>
          <w:sz w:val="28"/>
          <w:szCs w:val="28"/>
        </w:rPr>
        <w:t xml:space="preserve"> </w:t>
      </w:r>
      <w:r w:rsidR="008717EF">
        <w:rPr>
          <w:rFonts w:ascii="Times New Roman" w:hAnsi="Times New Roman" w:cs="Times New Roman"/>
          <w:sz w:val="28"/>
          <w:szCs w:val="28"/>
        </w:rPr>
        <w:t>Лексингтона</w:t>
      </w:r>
      <w:r w:rsidR="008717EF" w:rsidRPr="008717EF">
        <w:rPr>
          <w:rFonts w:ascii="Times New Roman" w:hAnsi="Times New Roman" w:cs="Times New Roman"/>
          <w:sz w:val="28"/>
          <w:szCs w:val="28"/>
        </w:rPr>
        <w:t xml:space="preserve">, 2021, </w:t>
      </w:r>
      <w:r w:rsidR="008717EF">
        <w:rPr>
          <w:rFonts w:ascii="Times New Roman" w:hAnsi="Times New Roman" w:cs="Times New Roman"/>
          <w:sz w:val="28"/>
          <w:szCs w:val="28"/>
        </w:rPr>
        <w:t>с</w:t>
      </w:r>
      <w:r w:rsidR="008717EF" w:rsidRPr="008717EF">
        <w:rPr>
          <w:rFonts w:ascii="Times New Roman" w:hAnsi="Times New Roman" w:cs="Times New Roman"/>
          <w:sz w:val="28"/>
          <w:szCs w:val="28"/>
        </w:rPr>
        <w:t xml:space="preserve">. 287 </w:t>
      </w:r>
    </w:p>
    <w:p w:rsidR="00274796" w:rsidRPr="008717EF" w:rsidRDefault="00274796" w:rsidP="00274796">
      <w:pPr>
        <w:pStyle w:val="ac"/>
        <w:spacing w:line="360" w:lineRule="auto"/>
        <w:jc w:val="both"/>
        <w:rPr>
          <w:rFonts w:ascii="Times New Roman" w:hAnsi="Times New Roman" w:cs="Times New Roman"/>
          <w:sz w:val="28"/>
          <w:szCs w:val="28"/>
        </w:rPr>
      </w:pPr>
    </w:p>
    <w:p w:rsidR="00274796" w:rsidRPr="008717EF" w:rsidRDefault="00274796" w:rsidP="00274796">
      <w:pPr>
        <w:pStyle w:val="ac"/>
        <w:spacing w:line="360" w:lineRule="auto"/>
        <w:jc w:val="both"/>
        <w:rPr>
          <w:rFonts w:ascii="Times New Roman" w:hAnsi="Times New Roman" w:cs="Times New Roman"/>
          <w:sz w:val="28"/>
          <w:szCs w:val="28"/>
        </w:rPr>
      </w:pPr>
    </w:p>
    <w:p w:rsidR="00274796" w:rsidRPr="008717EF" w:rsidRDefault="00274796" w:rsidP="00274796">
      <w:pPr>
        <w:pStyle w:val="ac"/>
        <w:spacing w:line="360" w:lineRule="auto"/>
        <w:jc w:val="both"/>
        <w:rPr>
          <w:rFonts w:ascii="Times New Roman" w:hAnsi="Times New Roman" w:cs="Times New Roman"/>
          <w:sz w:val="28"/>
          <w:szCs w:val="28"/>
        </w:rPr>
      </w:pPr>
    </w:p>
    <w:p w:rsidR="00274796" w:rsidRPr="008717EF" w:rsidRDefault="00274796" w:rsidP="00274796">
      <w:pPr>
        <w:pStyle w:val="ac"/>
        <w:spacing w:line="360" w:lineRule="auto"/>
        <w:jc w:val="both"/>
        <w:rPr>
          <w:rFonts w:ascii="Times New Roman" w:hAnsi="Times New Roman" w:cs="Times New Roman"/>
          <w:sz w:val="28"/>
          <w:szCs w:val="28"/>
        </w:rPr>
      </w:pPr>
    </w:p>
    <w:p w:rsidR="00274796" w:rsidRPr="008717EF" w:rsidRDefault="00274796" w:rsidP="00AB6FBA">
      <w:pPr>
        <w:pStyle w:val="ac"/>
        <w:spacing w:line="360" w:lineRule="auto"/>
        <w:jc w:val="both"/>
        <w:rPr>
          <w:rFonts w:ascii="Times New Roman" w:hAnsi="Times New Roman" w:cs="Times New Roman"/>
          <w:sz w:val="28"/>
          <w:szCs w:val="28"/>
        </w:rPr>
      </w:pPr>
    </w:p>
    <w:p w:rsidR="00274796" w:rsidRPr="008717EF" w:rsidRDefault="00274796" w:rsidP="00AB6FBA">
      <w:pPr>
        <w:pStyle w:val="ac"/>
        <w:spacing w:line="360" w:lineRule="auto"/>
        <w:jc w:val="both"/>
        <w:rPr>
          <w:rFonts w:ascii="Times New Roman" w:hAnsi="Times New Roman" w:cs="Times New Roman"/>
          <w:sz w:val="28"/>
          <w:szCs w:val="28"/>
        </w:rPr>
      </w:pPr>
    </w:p>
    <w:p w:rsidR="00274796" w:rsidRPr="008717EF" w:rsidRDefault="00274796" w:rsidP="00AB6FBA">
      <w:pPr>
        <w:pStyle w:val="ac"/>
        <w:spacing w:line="360" w:lineRule="auto"/>
        <w:jc w:val="both"/>
        <w:rPr>
          <w:rFonts w:ascii="Times New Roman" w:hAnsi="Times New Roman" w:cs="Times New Roman"/>
          <w:sz w:val="28"/>
          <w:szCs w:val="28"/>
        </w:rPr>
      </w:pPr>
    </w:p>
    <w:p w:rsidR="00AB6FBA" w:rsidRPr="008717EF" w:rsidRDefault="00AB6FBA" w:rsidP="00AB6FBA">
      <w:pPr>
        <w:pStyle w:val="ac"/>
        <w:spacing w:line="360" w:lineRule="auto"/>
        <w:jc w:val="both"/>
        <w:rPr>
          <w:rFonts w:ascii="Times New Roman" w:hAnsi="Times New Roman" w:cs="Times New Roman"/>
          <w:sz w:val="28"/>
          <w:szCs w:val="28"/>
        </w:rPr>
      </w:pPr>
    </w:p>
    <w:p w:rsidR="00EF3D46" w:rsidRPr="008717EF" w:rsidRDefault="00EF3D46" w:rsidP="00B96041">
      <w:pPr>
        <w:pStyle w:val="ac"/>
        <w:spacing w:line="360" w:lineRule="auto"/>
        <w:jc w:val="both"/>
        <w:rPr>
          <w:rFonts w:ascii="Times New Roman" w:hAnsi="Times New Roman" w:cs="Times New Roman"/>
          <w:sz w:val="28"/>
          <w:szCs w:val="28"/>
        </w:rPr>
      </w:pPr>
    </w:p>
    <w:p w:rsidR="00EF3D46" w:rsidRPr="008717EF" w:rsidRDefault="00EF3D46" w:rsidP="00B96041">
      <w:pPr>
        <w:pStyle w:val="ac"/>
        <w:spacing w:line="360" w:lineRule="auto"/>
        <w:jc w:val="both"/>
        <w:rPr>
          <w:rFonts w:ascii="Times New Roman" w:hAnsi="Times New Roman" w:cs="Times New Roman"/>
          <w:sz w:val="28"/>
          <w:szCs w:val="28"/>
        </w:rPr>
      </w:pPr>
    </w:p>
    <w:p w:rsidR="00EF3D46" w:rsidRPr="008717EF" w:rsidRDefault="00EF3D46">
      <w:pPr>
        <w:rPr>
          <w:rFonts w:ascii="Times New Roman" w:hAnsi="Times New Roman" w:cs="Times New Roman"/>
          <w:sz w:val="28"/>
          <w:szCs w:val="28"/>
        </w:rPr>
      </w:pPr>
      <w:r w:rsidRPr="008717EF">
        <w:rPr>
          <w:rFonts w:ascii="Times New Roman" w:hAnsi="Times New Roman" w:cs="Times New Roman"/>
          <w:sz w:val="28"/>
          <w:szCs w:val="28"/>
        </w:rPr>
        <w:br w:type="page"/>
      </w:r>
    </w:p>
    <w:p w:rsidR="007F4F1A" w:rsidRPr="00BD1098" w:rsidRDefault="007F4F1A" w:rsidP="00EF3D46">
      <w:pPr>
        <w:jc w:val="center"/>
        <w:rPr>
          <w:rFonts w:ascii="Times New Roman" w:hAnsi="Times New Roman" w:cs="Times New Roman"/>
          <w:b/>
          <w:sz w:val="28"/>
          <w:szCs w:val="28"/>
        </w:rPr>
      </w:pPr>
      <w:r w:rsidRPr="00BD1098">
        <w:rPr>
          <w:rFonts w:ascii="Times New Roman" w:hAnsi="Times New Roman" w:cs="Times New Roman"/>
          <w:b/>
          <w:sz w:val="28"/>
          <w:szCs w:val="28"/>
        </w:rPr>
        <w:lastRenderedPageBreak/>
        <w:t>ПРИЛОЖЕНИЕ</w:t>
      </w:r>
      <w:r w:rsidRPr="00B92CE2">
        <w:rPr>
          <w:rFonts w:ascii="Times New Roman" w:hAnsi="Times New Roman" w:cs="Times New Roman"/>
          <w:b/>
          <w:sz w:val="28"/>
          <w:szCs w:val="28"/>
        </w:rPr>
        <w:t xml:space="preserve"> </w:t>
      </w:r>
      <w:r w:rsidRPr="00BD1098">
        <w:rPr>
          <w:rFonts w:ascii="Times New Roman" w:hAnsi="Times New Roman" w:cs="Times New Roman"/>
          <w:b/>
          <w:sz w:val="28"/>
          <w:szCs w:val="28"/>
        </w:rPr>
        <w:t>А</w:t>
      </w:r>
    </w:p>
    <w:p w:rsidR="007D74CD" w:rsidRPr="00B92CE2" w:rsidRDefault="007D74CD" w:rsidP="00EF3D46">
      <w:pPr>
        <w:jc w:val="center"/>
        <w:rPr>
          <w:rFonts w:ascii="Times New Roman" w:hAnsi="Times New Roman" w:cs="Times New Roman"/>
          <w:sz w:val="28"/>
          <w:szCs w:val="28"/>
        </w:rPr>
      </w:pPr>
    </w:p>
    <w:p w:rsidR="007D74CD" w:rsidRPr="00BD1098" w:rsidRDefault="007D74CD" w:rsidP="00BD1098">
      <w:pPr>
        <w:pStyle w:val="ac"/>
        <w:jc w:val="both"/>
        <w:rPr>
          <w:rFonts w:ascii="Times New Roman" w:hAnsi="Times New Roman" w:cs="Times New Roman"/>
          <w:sz w:val="28"/>
          <w:szCs w:val="28"/>
        </w:rPr>
      </w:pPr>
      <w:r w:rsidRPr="00BD1098">
        <w:rPr>
          <w:rFonts w:ascii="Times New Roman" w:hAnsi="Times New Roman" w:cs="Times New Roman"/>
          <w:sz w:val="28"/>
          <w:szCs w:val="28"/>
        </w:rPr>
        <w:t>Таблица</w:t>
      </w:r>
      <w:r w:rsidR="005B110C">
        <w:rPr>
          <w:rFonts w:ascii="Times New Roman" w:hAnsi="Times New Roman" w:cs="Times New Roman"/>
          <w:sz w:val="28"/>
          <w:szCs w:val="28"/>
        </w:rPr>
        <w:t xml:space="preserve"> А</w:t>
      </w:r>
      <w:r w:rsidRPr="00BD1098">
        <w:rPr>
          <w:rFonts w:ascii="Times New Roman" w:hAnsi="Times New Roman" w:cs="Times New Roman"/>
          <w:sz w:val="28"/>
          <w:szCs w:val="28"/>
        </w:rPr>
        <w:t xml:space="preserve"> </w:t>
      </w:r>
      <w:r w:rsidR="00BD1098" w:rsidRPr="00BD1098">
        <w:rPr>
          <w:rFonts w:ascii="Times New Roman" w:hAnsi="Times New Roman" w:cs="Times New Roman"/>
          <w:sz w:val="28"/>
          <w:szCs w:val="28"/>
        </w:rPr>
        <w:t xml:space="preserve">– </w:t>
      </w:r>
      <w:r w:rsidR="007F4F1A" w:rsidRPr="00BD1098">
        <w:rPr>
          <w:rFonts w:ascii="Times New Roman" w:hAnsi="Times New Roman" w:cs="Times New Roman"/>
          <w:sz w:val="28"/>
          <w:szCs w:val="28"/>
        </w:rPr>
        <w:t>Система классификационных признаков маркетинговых коммуникаций</w:t>
      </w:r>
    </w:p>
    <w:p w:rsidR="00BD1098" w:rsidRPr="00BD1098" w:rsidRDefault="00BD1098" w:rsidP="00BD1098">
      <w:pPr>
        <w:pStyle w:val="ac"/>
        <w:jc w:val="both"/>
        <w:rPr>
          <w:rFonts w:ascii="Times New Roman" w:hAnsi="Times New Roman" w:cs="Times New Roman"/>
          <w:sz w:val="28"/>
          <w:szCs w:val="28"/>
        </w:rPr>
      </w:pPr>
    </w:p>
    <w:tbl>
      <w:tblPr>
        <w:tblStyle w:val="a6"/>
        <w:tblW w:w="0" w:type="auto"/>
        <w:tblInd w:w="108" w:type="dxa"/>
        <w:tblLook w:val="04A0" w:firstRow="1" w:lastRow="0" w:firstColumn="1" w:lastColumn="0" w:noHBand="0" w:noVBand="1"/>
      </w:tblPr>
      <w:tblGrid>
        <w:gridCol w:w="1338"/>
        <w:gridCol w:w="1634"/>
        <w:gridCol w:w="768"/>
        <w:gridCol w:w="1085"/>
        <w:gridCol w:w="1354"/>
        <w:gridCol w:w="1745"/>
        <w:gridCol w:w="1538"/>
      </w:tblGrid>
      <w:tr w:rsidR="007F4F1A" w:rsidRPr="007F4F1A" w:rsidTr="006E3FD1">
        <w:tc>
          <w:tcPr>
            <w:tcW w:w="1242"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Признак</w:t>
            </w:r>
          </w:p>
        </w:tc>
        <w:tc>
          <w:tcPr>
            <w:tcW w:w="1513"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Значимость классификационного признака для стратегии продвижения</w:t>
            </w:r>
          </w:p>
        </w:tc>
        <w:tc>
          <w:tcPr>
            <w:tcW w:w="6707" w:type="dxa"/>
            <w:gridSpan w:val="5"/>
            <w:vAlign w:val="center"/>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Виды маркетинговых коммуникаций</w:t>
            </w:r>
          </w:p>
        </w:tc>
      </w:tr>
      <w:tr w:rsidR="007F4F1A" w:rsidRPr="007F4F1A" w:rsidTr="006E3FD1">
        <w:tc>
          <w:tcPr>
            <w:tcW w:w="1242"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Конечная цель влияния на получателя сообщения</w:t>
            </w:r>
          </w:p>
        </w:tc>
        <w:tc>
          <w:tcPr>
            <w:tcW w:w="1513" w:type="dxa"/>
            <w:vMerge w:val="restart"/>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Оценка потенциала и масштаба действия МК, на этой основе выбор направления и способа управленческого воздействия</w:t>
            </w:r>
          </w:p>
        </w:tc>
        <w:tc>
          <w:tcPr>
            <w:tcW w:w="5281" w:type="dxa"/>
            <w:gridSpan w:val="4"/>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Коммуникации по поводу продвижения товара (услуги) (Торговые коммуникации)</w:t>
            </w:r>
          </w:p>
        </w:tc>
        <w:tc>
          <w:tcPr>
            <w:tcW w:w="1426"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Коммуникации по поводу создания, совершенствования товара (услуги) (с потребителями)</w:t>
            </w:r>
          </w:p>
        </w:tc>
      </w:tr>
      <w:tr w:rsidR="007F4F1A" w:rsidRPr="007F4F1A" w:rsidTr="006E3FD1">
        <w:tc>
          <w:tcPr>
            <w:tcW w:w="1242"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Степень персонализации, масштаб воздействия</w:t>
            </w:r>
          </w:p>
        </w:tc>
        <w:tc>
          <w:tcPr>
            <w:tcW w:w="1513" w:type="dxa"/>
            <w:vMerge/>
          </w:tcPr>
          <w:p w:rsidR="007F4F1A" w:rsidRPr="007F4F1A" w:rsidRDefault="007F4F1A" w:rsidP="007F4F1A">
            <w:pPr>
              <w:jc w:val="center"/>
              <w:rPr>
                <w:rFonts w:ascii="Times New Roman" w:hAnsi="Times New Roman" w:cs="Times New Roman"/>
                <w:sz w:val="24"/>
                <w:szCs w:val="28"/>
              </w:rPr>
            </w:pPr>
          </w:p>
        </w:tc>
        <w:tc>
          <w:tcPr>
            <w:tcW w:w="3666" w:type="dxa"/>
            <w:gridSpan w:val="3"/>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Массовые (безличные)</w:t>
            </w:r>
          </w:p>
        </w:tc>
        <w:tc>
          <w:tcPr>
            <w:tcW w:w="3041" w:type="dxa"/>
            <w:gridSpan w:val="2"/>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Интерактивные и персонализированные</w:t>
            </w:r>
          </w:p>
        </w:tc>
      </w:tr>
      <w:tr w:rsidR="007F4F1A" w:rsidRPr="007F4F1A" w:rsidTr="006E3FD1">
        <w:tc>
          <w:tcPr>
            <w:tcW w:w="1242"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Средство воздействия</w:t>
            </w:r>
          </w:p>
        </w:tc>
        <w:tc>
          <w:tcPr>
            <w:tcW w:w="1513" w:type="dxa"/>
            <w:vMerge/>
          </w:tcPr>
          <w:p w:rsidR="007F4F1A" w:rsidRPr="007F4F1A" w:rsidRDefault="007F4F1A" w:rsidP="007F4F1A">
            <w:pPr>
              <w:jc w:val="center"/>
              <w:rPr>
                <w:rFonts w:ascii="Times New Roman" w:hAnsi="Times New Roman" w:cs="Times New Roman"/>
                <w:sz w:val="24"/>
                <w:szCs w:val="28"/>
              </w:rPr>
            </w:pPr>
          </w:p>
        </w:tc>
        <w:tc>
          <w:tcPr>
            <w:tcW w:w="1332"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Реклама</w:t>
            </w:r>
          </w:p>
        </w:tc>
        <w:tc>
          <w:tcPr>
            <w:tcW w:w="1077"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PR (пропаганда)</w:t>
            </w:r>
          </w:p>
        </w:tc>
        <w:tc>
          <w:tcPr>
            <w:tcW w:w="1257"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Стимулирование спроса и сбыта</w:t>
            </w:r>
          </w:p>
        </w:tc>
        <w:tc>
          <w:tcPr>
            <w:tcW w:w="1615"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Личные продажи, персонализированные, интерактивные контакты</w:t>
            </w:r>
          </w:p>
        </w:tc>
        <w:tc>
          <w:tcPr>
            <w:tcW w:w="1426"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Контроль обратной связи</w:t>
            </w:r>
          </w:p>
        </w:tc>
      </w:tr>
      <w:tr w:rsidR="007F4F1A" w:rsidRPr="007F4F1A" w:rsidTr="00DB470E">
        <w:trPr>
          <w:trHeight w:val="3857"/>
        </w:trPr>
        <w:tc>
          <w:tcPr>
            <w:tcW w:w="1242"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По длительности воздействия</w:t>
            </w:r>
          </w:p>
        </w:tc>
        <w:tc>
          <w:tcPr>
            <w:tcW w:w="1513"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Отражают возможность достижения цели</w:t>
            </w:r>
          </w:p>
        </w:tc>
        <w:tc>
          <w:tcPr>
            <w:tcW w:w="2409" w:type="dxa"/>
            <w:gridSpan w:val="2"/>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Решают долгосрочные стратегические задач</w:t>
            </w:r>
          </w:p>
        </w:tc>
        <w:tc>
          <w:tcPr>
            <w:tcW w:w="1257"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Решают краткосрочные тактические задачи</w:t>
            </w:r>
          </w:p>
        </w:tc>
        <w:tc>
          <w:tcPr>
            <w:tcW w:w="3041" w:type="dxa"/>
            <w:gridSpan w:val="2"/>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Способствуют решению и долгосрочных и краткосрочных задач</w:t>
            </w:r>
          </w:p>
        </w:tc>
      </w:tr>
    </w:tbl>
    <w:p w:rsidR="00DB470E" w:rsidRDefault="00DB470E" w:rsidP="006E3FD1">
      <w:pPr>
        <w:pStyle w:val="ac"/>
        <w:jc w:val="both"/>
      </w:pPr>
    </w:p>
    <w:p w:rsidR="00DB470E" w:rsidRDefault="00DB470E" w:rsidP="006E3FD1">
      <w:pPr>
        <w:pStyle w:val="ac"/>
        <w:jc w:val="both"/>
        <w:rPr>
          <w:rFonts w:ascii="Times New Roman" w:hAnsi="Times New Roman" w:cs="Times New Roman"/>
          <w:sz w:val="28"/>
          <w:szCs w:val="28"/>
        </w:rPr>
      </w:pPr>
    </w:p>
    <w:p w:rsidR="006E3FD1" w:rsidRDefault="006E3FD1" w:rsidP="00B743F5">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w:t>
      </w:r>
      <w:r w:rsidR="005B110C">
        <w:rPr>
          <w:rFonts w:ascii="Times New Roman" w:hAnsi="Times New Roman" w:cs="Times New Roman"/>
          <w:sz w:val="28"/>
          <w:szCs w:val="28"/>
        </w:rPr>
        <w:t xml:space="preserve"> А</w:t>
      </w:r>
    </w:p>
    <w:tbl>
      <w:tblPr>
        <w:tblStyle w:val="a6"/>
        <w:tblW w:w="0" w:type="auto"/>
        <w:tblInd w:w="108" w:type="dxa"/>
        <w:tblLook w:val="04A0" w:firstRow="1" w:lastRow="0" w:firstColumn="1" w:lastColumn="0" w:noHBand="0" w:noVBand="1"/>
      </w:tblPr>
      <w:tblGrid>
        <w:gridCol w:w="1315"/>
        <w:gridCol w:w="1382"/>
        <w:gridCol w:w="1668"/>
        <w:gridCol w:w="1337"/>
        <w:gridCol w:w="1407"/>
        <w:gridCol w:w="1505"/>
        <w:gridCol w:w="848"/>
      </w:tblGrid>
      <w:tr w:rsidR="007F4F1A" w:rsidRPr="007F4F1A" w:rsidTr="00B743F5">
        <w:tc>
          <w:tcPr>
            <w:tcW w:w="1315"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Решаемая задача</w:t>
            </w:r>
          </w:p>
        </w:tc>
        <w:tc>
          <w:tcPr>
            <w:tcW w:w="1382" w:type="dxa"/>
            <w:vMerge w:val="restart"/>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Выбор инструментов, определение возможных их комбинаций, при планировании продвижения</w:t>
            </w:r>
          </w:p>
        </w:tc>
        <w:tc>
          <w:tcPr>
            <w:tcW w:w="3005" w:type="dxa"/>
            <w:gridSpan w:val="2"/>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Маркетинговые коммуникации, направленные на продвижение бренда</w:t>
            </w:r>
          </w:p>
        </w:tc>
        <w:tc>
          <w:tcPr>
            <w:tcW w:w="1407"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Традиционные инструменты для формирования продаж</w:t>
            </w:r>
          </w:p>
        </w:tc>
        <w:tc>
          <w:tcPr>
            <w:tcW w:w="2353" w:type="dxa"/>
            <w:gridSpan w:val="2"/>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Направлены на формирование долгосрочных взаимоотношений на основе доверия</w:t>
            </w:r>
          </w:p>
        </w:tc>
      </w:tr>
      <w:tr w:rsidR="007F4F1A" w:rsidRPr="007F4F1A" w:rsidTr="00B743F5">
        <w:tc>
          <w:tcPr>
            <w:tcW w:w="1315"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Инструменты</w:t>
            </w:r>
          </w:p>
        </w:tc>
        <w:tc>
          <w:tcPr>
            <w:tcW w:w="1382" w:type="dxa"/>
            <w:vMerge/>
          </w:tcPr>
          <w:p w:rsidR="007F4F1A" w:rsidRPr="007F4F1A" w:rsidRDefault="007F4F1A" w:rsidP="007F4F1A">
            <w:pPr>
              <w:jc w:val="center"/>
              <w:rPr>
                <w:rFonts w:ascii="Times New Roman" w:hAnsi="Times New Roman" w:cs="Times New Roman"/>
                <w:sz w:val="24"/>
                <w:szCs w:val="28"/>
              </w:rPr>
            </w:pPr>
          </w:p>
        </w:tc>
        <w:tc>
          <w:tcPr>
            <w:tcW w:w="1668"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теле, радио, печатная, наружная, Интернетреклама, почтовая, POS-материалы, продакт-плэйсмент</w:t>
            </w:r>
          </w:p>
        </w:tc>
        <w:tc>
          <w:tcPr>
            <w:tcW w:w="1337"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Пресс-релизы, семинары, годовые отчеты, спонсорство, публикации, лоббирование</w:t>
            </w:r>
          </w:p>
        </w:tc>
        <w:tc>
          <w:tcPr>
            <w:tcW w:w="1407"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Премии, подарки, выставки, ярмарки, купоны, скидки, викторины, флэш-моб, событийный маркетинг</w:t>
            </w:r>
          </w:p>
        </w:tc>
        <w:tc>
          <w:tcPr>
            <w:tcW w:w="1505"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Интерактивные сайты, мобильный маркетинг, он-лайн консультации, возможность персонализации продуктов, системы, персональные программы лояльности, блоги, микроблоги, форумы, социальные сети</w:t>
            </w:r>
          </w:p>
        </w:tc>
        <w:tc>
          <w:tcPr>
            <w:tcW w:w="848" w:type="dxa"/>
          </w:tcPr>
          <w:p w:rsidR="007F4F1A" w:rsidRPr="007F4F1A" w:rsidRDefault="007F4F1A" w:rsidP="007F4F1A">
            <w:pPr>
              <w:jc w:val="center"/>
              <w:rPr>
                <w:rFonts w:ascii="Times New Roman" w:hAnsi="Times New Roman" w:cs="Times New Roman"/>
                <w:sz w:val="24"/>
                <w:szCs w:val="28"/>
              </w:rPr>
            </w:pPr>
            <w:r w:rsidRPr="007F4F1A">
              <w:rPr>
                <w:rFonts w:ascii="Times New Roman" w:hAnsi="Times New Roman" w:cs="Times New Roman"/>
                <w:sz w:val="24"/>
                <w:szCs w:val="28"/>
              </w:rPr>
              <w:t>Опросы</w:t>
            </w:r>
          </w:p>
        </w:tc>
      </w:tr>
    </w:tbl>
    <w:p w:rsidR="007F4F1A" w:rsidRDefault="007F4F1A" w:rsidP="00EF3D46">
      <w:pPr>
        <w:jc w:val="center"/>
        <w:rPr>
          <w:rFonts w:ascii="Times New Roman" w:hAnsi="Times New Roman" w:cs="Times New Roman"/>
          <w:sz w:val="28"/>
          <w:szCs w:val="28"/>
        </w:rPr>
      </w:pPr>
    </w:p>
    <w:p w:rsidR="00134857" w:rsidRPr="007D74CD" w:rsidRDefault="007F4F1A" w:rsidP="007D74CD">
      <w:pPr>
        <w:rPr>
          <w:rFonts w:ascii="Times New Roman" w:hAnsi="Times New Roman" w:cs="Times New Roman"/>
          <w:sz w:val="28"/>
          <w:szCs w:val="28"/>
          <w:lang w:val="en-US"/>
        </w:rPr>
      </w:pPr>
      <w:r>
        <w:rPr>
          <w:rFonts w:ascii="Times New Roman" w:hAnsi="Times New Roman" w:cs="Times New Roman"/>
          <w:sz w:val="28"/>
          <w:szCs w:val="28"/>
        </w:rPr>
        <w:br w:type="page"/>
      </w:r>
    </w:p>
    <w:p w:rsidR="00134857" w:rsidRPr="00BD1098" w:rsidRDefault="007D74CD" w:rsidP="007D74CD">
      <w:pPr>
        <w:pStyle w:val="ac"/>
        <w:spacing w:line="360" w:lineRule="auto"/>
        <w:jc w:val="center"/>
        <w:rPr>
          <w:rFonts w:ascii="Times New Roman" w:hAnsi="Times New Roman" w:cs="Times New Roman"/>
          <w:b/>
          <w:noProof/>
          <w:sz w:val="28"/>
          <w:szCs w:val="28"/>
          <w:lang w:eastAsia="ru-RU"/>
        </w:rPr>
      </w:pPr>
      <w:r w:rsidRPr="00BD1098">
        <w:rPr>
          <w:rFonts w:ascii="Times New Roman" w:hAnsi="Times New Roman" w:cs="Times New Roman"/>
          <w:b/>
          <w:noProof/>
          <w:sz w:val="28"/>
          <w:szCs w:val="28"/>
          <w:lang w:eastAsia="ru-RU"/>
        </w:rPr>
        <w:lastRenderedPageBreak/>
        <w:t>ПРИЛОЖЕНИЕ Б</w:t>
      </w:r>
    </w:p>
    <w:p w:rsidR="007D74CD" w:rsidRPr="008A6591" w:rsidRDefault="007D74CD" w:rsidP="007D74CD">
      <w:pPr>
        <w:pStyle w:val="ac"/>
        <w:spacing w:line="360" w:lineRule="auto"/>
        <w:jc w:val="center"/>
        <w:rPr>
          <w:rFonts w:ascii="Times New Roman" w:hAnsi="Times New Roman" w:cs="Times New Roman"/>
          <w:noProof/>
          <w:sz w:val="28"/>
          <w:szCs w:val="28"/>
          <w:lang w:eastAsia="ru-RU"/>
        </w:rPr>
      </w:pPr>
    </w:p>
    <w:p w:rsidR="008A6591" w:rsidRDefault="008A6591" w:rsidP="007D74CD">
      <w:pPr>
        <w:spacing w:after="0" w:line="24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 xml:space="preserve">Таблица </w:t>
      </w:r>
      <w:r w:rsidR="005B110C">
        <w:rPr>
          <w:rFonts w:ascii="Times New Roman" w:eastAsia="Times New Roman" w:hAnsi="Times New Roman" w:cs="Times New Roman"/>
          <w:sz w:val="28"/>
          <w:szCs w:val="28"/>
          <w:lang w:eastAsia="ru-RU"/>
        </w:rPr>
        <w:t xml:space="preserve">Б </w:t>
      </w:r>
      <w:r w:rsidRPr="00EA013C">
        <w:rPr>
          <w:rFonts w:ascii="Times New Roman" w:eastAsia="Times New Roman" w:hAnsi="Times New Roman" w:cs="Times New Roman"/>
          <w:sz w:val="28"/>
          <w:szCs w:val="28"/>
          <w:lang w:eastAsia="ru-RU"/>
        </w:rPr>
        <w:t xml:space="preserve">– Сравнительная характеристика зарубежного и российского опыта развития интегрированных маркетинговых коммуникаций </w:t>
      </w:r>
    </w:p>
    <w:p w:rsidR="007D74CD" w:rsidRPr="00EA013C" w:rsidRDefault="007D74CD" w:rsidP="007D74CD">
      <w:pPr>
        <w:spacing w:after="0" w:line="240" w:lineRule="auto"/>
        <w:jc w:val="both"/>
        <w:rPr>
          <w:rFonts w:ascii="Times New Roman" w:eastAsia="Times New Roman" w:hAnsi="Times New Roman" w:cs="Times New Roman"/>
          <w:sz w:val="28"/>
          <w:szCs w:val="28"/>
          <w:lang w:eastAsia="ru-RU"/>
        </w:rPr>
      </w:pPr>
    </w:p>
    <w:tbl>
      <w:tblPr>
        <w:tblStyle w:val="1"/>
        <w:tblW w:w="9463" w:type="dxa"/>
        <w:tblInd w:w="108" w:type="dxa"/>
        <w:tblLayout w:type="fixed"/>
        <w:tblLook w:val="04A0" w:firstRow="1" w:lastRow="0" w:firstColumn="1" w:lastColumn="0" w:noHBand="0" w:noVBand="1"/>
      </w:tblPr>
      <w:tblGrid>
        <w:gridCol w:w="1560"/>
        <w:gridCol w:w="1979"/>
        <w:gridCol w:w="2077"/>
        <w:gridCol w:w="1888"/>
        <w:gridCol w:w="1959"/>
      </w:tblGrid>
      <w:tr w:rsidR="008A6591" w:rsidRPr="00EA013C" w:rsidTr="005B110C">
        <w:trPr>
          <w:trHeight w:val="274"/>
        </w:trPr>
        <w:tc>
          <w:tcPr>
            <w:tcW w:w="1560" w:type="dxa"/>
          </w:tcPr>
          <w:p w:rsidR="008A6591" w:rsidRPr="00EA013C" w:rsidRDefault="008A6591" w:rsidP="006C33F1">
            <w:pPr>
              <w:spacing w:line="360" w:lineRule="auto"/>
              <w:jc w:val="both"/>
              <w:rPr>
                <w:rFonts w:ascii="Times New Roman" w:eastAsia="Times New Roman" w:hAnsi="Times New Roman" w:cs="Times New Roman"/>
                <w:sz w:val="28"/>
                <w:szCs w:val="28"/>
                <w:lang w:eastAsia="ru-RU"/>
              </w:rPr>
            </w:pPr>
          </w:p>
        </w:tc>
        <w:tc>
          <w:tcPr>
            <w:tcW w:w="1979" w:type="dxa"/>
          </w:tcPr>
          <w:p w:rsidR="008A6591" w:rsidRPr="00EA013C" w:rsidRDefault="008A6591" w:rsidP="006C33F1">
            <w:pPr>
              <w:spacing w:line="360" w:lineRule="auto"/>
              <w:jc w:val="center"/>
              <w:rPr>
                <w:rFonts w:ascii="Times New Roman" w:eastAsia="Times New Roman" w:hAnsi="Times New Roman" w:cs="Times New Roman"/>
                <w:sz w:val="24"/>
                <w:szCs w:val="28"/>
                <w:lang w:eastAsia="ru-RU"/>
              </w:rPr>
            </w:pPr>
            <w:r w:rsidRPr="00EA013C">
              <w:rPr>
                <w:rFonts w:ascii="Times New Roman" w:eastAsia="Times New Roman" w:hAnsi="Times New Roman" w:cs="Times New Roman"/>
                <w:sz w:val="24"/>
                <w:szCs w:val="28"/>
                <w:lang w:eastAsia="ru-RU"/>
              </w:rPr>
              <w:t>США</w:t>
            </w:r>
          </w:p>
        </w:tc>
        <w:tc>
          <w:tcPr>
            <w:tcW w:w="2077" w:type="dxa"/>
          </w:tcPr>
          <w:p w:rsidR="008A6591" w:rsidRPr="00EA013C" w:rsidRDefault="008A6591" w:rsidP="006C33F1">
            <w:pPr>
              <w:spacing w:line="360" w:lineRule="auto"/>
              <w:jc w:val="center"/>
              <w:rPr>
                <w:rFonts w:ascii="Times New Roman" w:eastAsia="Times New Roman" w:hAnsi="Times New Roman" w:cs="Times New Roman"/>
                <w:sz w:val="24"/>
                <w:szCs w:val="28"/>
                <w:lang w:eastAsia="ru-RU"/>
              </w:rPr>
            </w:pPr>
            <w:r w:rsidRPr="00EA013C">
              <w:rPr>
                <w:rFonts w:ascii="Times New Roman" w:eastAsia="Times New Roman" w:hAnsi="Times New Roman" w:cs="Times New Roman"/>
                <w:sz w:val="24"/>
                <w:szCs w:val="28"/>
                <w:lang w:eastAsia="ru-RU"/>
              </w:rPr>
              <w:t>Китай</w:t>
            </w:r>
          </w:p>
        </w:tc>
        <w:tc>
          <w:tcPr>
            <w:tcW w:w="1888" w:type="dxa"/>
          </w:tcPr>
          <w:p w:rsidR="008A6591" w:rsidRPr="00EA013C" w:rsidRDefault="008A6591" w:rsidP="006C33F1">
            <w:pPr>
              <w:spacing w:line="360" w:lineRule="auto"/>
              <w:jc w:val="center"/>
              <w:rPr>
                <w:rFonts w:ascii="Times New Roman" w:eastAsia="Times New Roman" w:hAnsi="Times New Roman" w:cs="Times New Roman"/>
                <w:sz w:val="24"/>
                <w:szCs w:val="28"/>
                <w:lang w:eastAsia="ru-RU"/>
              </w:rPr>
            </w:pPr>
            <w:r w:rsidRPr="00EA013C">
              <w:rPr>
                <w:rFonts w:ascii="Times New Roman" w:eastAsia="Times New Roman" w:hAnsi="Times New Roman" w:cs="Times New Roman"/>
                <w:sz w:val="24"/>
                <w:szCs w:val="28"/>
                <w:lang w:eastAsia="ru-RU"/>
              </w:rPr>
              <w:t>Япония</w:t>
            </w:r>
          </w:p>
        </w:tc>
        <w:tc>
          <w:tcPr>
            <w:tcW w:w="1959" w:type="dxa"/>
          </w:tcPr>
          <w:p w:rsidR="008A6591" w:rsidRPr="00EA013C" w:rsidRDefault="008A6591" w:rsidP="006C33F1">
            <w:pPr>
              <w:spacing w:line="360" w:lineRule="auto"/>
              <w:jc w:val="center"/>
              <w:rPr>
                <w:rFonts w:ascii="Times New Roman" w:eastAsia="Times New Roman" w:hAnsi="Times New Roman" w:cs="Times New Roman"/>
                <w:sz w:val="24"/>
                <w:szCs w:val="28"/>
                <w:lang w:eastAsia="ru-RU"/>
              </w:rPr>
            </w:pPr>
            <w:r w:rsidRPr="00EA013C">
              <w:rPr>
                <w:rFonts w:ascii="Times New Roman" w:eastAsia="Times New Roman" w:hAnsi="Times New Roman" w:cs="Times New Roman"/>
                <w:sz w:val="24"/>
                <w:szCs w:val="28"/>
                <w:lang w:eastAsia="ru-RU"/>
              </w:rPr>
              <w:t>Россия</w:t>
            </w:r>
          </w:p>
        </w:tc>
      </w:tr>
      <w:tr w:rsidR="008A6591" w:rsidRPr="00EA013C" w:rsidTr="005B110C">
        <w:tc>
          <w:tcPr>
            <w:tcW w:w="1560" w:type="dxa"/>
          </w:tcPr>
          <w:p w:rsidR="008A6591" w:rsidRPr="00EA013C" w:rsidRDefault="008A6591" w:rsidP="006C33F1">
            <w:pPr>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4"/>
                <w:szCs w:val="28"/>
                <w:lang w:eastAsia="ru-RU"/>
              </w:rPr>
              <w:t>Инструменты ИМК</w:t>
            </w:r>
          </w:p>
        </w:tc>
        <w:tc>
          <w:tcPr>
            <w:tcW w:w="1979" w:type="dxa"/>
          </w:tcPr>
          <w:p w:rsidR="008A6591" w:rsidRPr="00EA013C" w:rsidRDefault="008A6591" w:rsidP="006C33F1">
            <w:pPr>
              <w:spacing w:line="360" w:lineRule="auto"/>
              <w:jc w:val="both"/>
              <w:rPr>
                <w:rFonts w:ascii="Times New Roman" w:eastAsia="Times New Roman" w:hAnsi="Times New Roman" w:cs="Times New Roman"/>
                <w:sz w:val="24"/>
                <w:szCs w:val="28"/>
                <w:lang w:eastAsia="ru-RU"/>
              </w:rPr>
            </w:pPr>
            <w:r w:rsidRPr="00EA013C">
              <w:rPr>
                <w:rFonts w:ascii="Times New Roman" w:eastAsia="Times New Roman" w:hAnsi="Times New Roman" w:cs="Times New Roman"/>
                <w:sz w:val="24"/>
                <w:szCs w:val="28"/>
                <w:lang w:eastAsia="ru-RU"/>
              </w:rPr>
              <w:t>Реклама, PR (преимущественно - вебсайт), упаковка товара, брэндинг.</w:t>
            </w:r>
          </w:p>
        </w:tc>
        <w:tc>
          <w:tcPr>
            <w:tcW w:w="2077" w:type="dxa"/>
          </w:tcPr>
          <w:p w:rsidR="008A6591" w:rsidRPr="00EA013C" w:rsidRDefault="008A6591" w:rsidP="006C33F1">
            <w:pPr>
              <w:spacing w:line="360" w:lineRule="auto"/>
              <w:jc w:val="both"/>
              <w:rPr>
                <w:rFonts w:ascii="Times New Roman" w:eastAsia="Times New Roman" w:hAnsi="Times New Roman" w:cs="Times New Roman"/>
                <w:sz w:val="24"/>
                <w:szCs w:val="28"/>
                <w:lang w:eastAsia="ru-RU"/>
              </w:rPr>
            </w:pPr>
            <w:r w:rsidRPr="00EA013C">
              <w:rPr>
                <w:rFonts w:ascii="Times New Roman" w:eastAsia="Times New Roman" w:hAnsi="Times New Roman" w:cs="Times New Roman"/>
                <w:sz w:val="24"/>
                <w:szCs w:val="28"/>
                <w:lang w:eastAsia="ru-RU"/>
              </w:rPr>
              <w:t>Реклама (преимущественно в метро), PR, интернет – инструменты, стимулирование сбыта.</w:t>
            </w:r>
          </w:p>
        </w:tc>
        <w:tc>
          <w:tcPr>
            <w:tcW w:w="1888" w:type="dxa"/>
          </w:tcPr>
          <w:p w:rsidR="008A6591" w:rsidRPr="00EA013C" w:rsidRDefault="008A6591" w:rsidP="006C33F1">
            <w:pPr>
              <w:spacing w:line="360" w:lineRule="auto"/>
              <w:jc w:val="both"/>
              <w:rPr>
                <w:rFonts w:ascii="Times New Roman" w:eastAsia="Times New Roman" w:hAnsi="Times New Roman" w:cs="Times New Roman"/>
                <w:sz w:val="24"/>
                <w:szCs w:val="28"/>
                <w:lang w:eastAsia="ru-RU"/>
              </w:rPr>
            </w:pPr>
            <w:r w:rsidRPr="00EA013C">
              <w:rPr>
                <w:rFonts w:ascii="Times New Roman" w:eastAsia="Times New Roman" w:hAnsi="Times New Roman" w:cs="Times New Roman"/>
                <w:sz w:val="24"/>
                <w:szCs w:val="28"/>
                <w:lang w:eastAsia="ru-RU"/>
              </w:rPr>
              <w:t>Реклама, шоу, уличные шествия, стимулирование сбыта.</w:t>
            </w:r>
          </w:p>
        </w:tc>
        <w:tc>
          <w:tcPr>
            <w:tcW w:w="1959" w:type="dxa"/>
          </w:tcPr>
          <w:p w:rsidR="008A6591" w:rsidRPr="00EA013C" w:rsidRDefault="008A6591" w:rsidP="006C33F1">
            <w:pPr>
              <w:spacing w:line="360" w:lineRule="auto"/>
              <w:jc w:val="both"/>
              <w:rPr>
                <w:rFonts w:ascii="Times New Roman" w:eastAsia="Times New Roman" w:hAnsi="Times New Roman" w:cs="Times New Roman"/>
                <w:sz w:val="24"/>
                <w:szCs w:val="28"/>
                <w:lang w:eastAsia="ru-RU"/>
              </w:rPr>
            </w:pPr>
            <w:r w:rsidRPr="00EA013C">
              <w:rPr>
                <w:rFonts w:ascii="Times New Roman" w:eastAsia="Times New Roman" w:hAnsi="Times New Roman" w:cs="Times New Roman"/>
                <w:sz w:val="24"/>
                <w:szCs w:val="28"/>
                <w:lang w:eastAsia="ru-RU"/>
              </w:rPr>
              <w:t>Реклама, PR, стимулирование сбыта, прямой маркетинг, упаковка товара, организация послепродажного обслуживания клиентов</w:t>
            </w:r>
          </w:p>
        </w:tc>
      </w:tr>
      <w:tr w:rsidR="008A6591" w:rsidRPr="00EA013C" w:rsidTr="005B110C">
        <w:tc>
          <w:tcPr>
            <w:tcW w:w="1560" w:type="dxa"/>
          </w:tcPr>
          <w:p w:rsidR="008A6591" w:rsidRPr="00EA013C" w:rsidRDefault="008A6591" w:rsidP="006C33F1">
            <w:pPr>
              <w:spacing w:line="360" w:lineRule="auto"/>
              <w:jc w:val="both"/>
              <w:rPr>
                <w:rFonts w:ascii="Times New Roman" w:eastAsia="Times New Roman" w:hAnsi="Times New Roman" w:cs="Times New Roman"/>
                <w:sz w:val="28"/>
                <w:szCs w:val="28"/>
                <w:lang w:eastAsia="ru-RU"/>
              </w:rPr>
            </w:pPr>
            <w:r w:rsidRPr="00BD1098">
              <w:rPr>
                <w:rFonts w:ascii="Times New Roman" w:eastAsia="Times New Roman" w:hAnsi="Times New Roman" w:cs="Times New Roman"/>
                <w:sz w:val="24"/>
                <w:szCs w:val="28"/>
                <w:lang w:eastAsia="ru-RU"/>
              </w:rPr>
              <w:t>Свойства</w:t>
            </w:r>
          </w:p>
        </w:tc>
        <w:tc>
          <w:tcPr>
            <w:tcW w:w="1979" w:type="dxa"/>
          </w:tcPr>
          <w:p w:rsidR="008A6591" w:rsidRPr="00EA013C" w:rsidRDefault="008A6591" w:rsidP="006C33F1">
            <w:pPr>
              <w:spacing w:line="360" w:lineRule="auto"/>
              <w:jc w:val="both"/>
              <w:rPr>
                <w:rFonts w:ascii="Times New Roman" w:eastAsia="Times New Roman" w:hAnsi="Times New Roman" w:cs="Times New Roman"/>
                <w:sz w:val="24"/>
                <w:szCs w:val="28"/>
                <w:lang w:eastAsia="ru-RU"/>
              </w:rPr>
            </w:pPr>
            <w:r w:rsidRPr="00EA013C">
              <w:rPr>
                <w:rFonts w:ascii="Times New Roman" w:eastAsia="Times New Roman" w:hAnsi="Times New Roman" w:cs="Times New Roman"/>
                <w:sz w:val="24"/>
                <w:szCs w:val="28"/>
                <w:lang w:eastAsia="ru-RU"/>
              </w:rPr>
              <w:t>Приоритет потребителя, использование методов обратной связи с клиентом и новейших технологий, определение системы ИМК еще на этапе регистрации компании, маркетинг превыше всего, навязчивость рекламы.</w:t>
            </w:r>
          </w:p>
        </w:tc>
        <w:tc>
          <w:tcPr>
            <w:tcW w:w="2077" w:type="dxa"/>
          </w:tcPr>
          <w:p w:rsidR="008A6591" w:rsidRPr="00EA013C" w:rsidRDefault="008A6591" w:rsidP="006C33F1">
            <w:pPr>
              <w:spacing w:line="360" w:lineRule="auto"/>
              <w:jc w:val="both"/>
              <w:rPr>
                <w:rFonts w:ascii="Times New Roman" w:eastAsia="Times New Roman" w:hAnsi="Times New Roman" w:cs="Times New Roman"/>
                <w:sz w:val="24"/>
                <w:szCs w:val="28"/>
                <w:lang w:eastAsia="ru-RU"/>
              </w:rPr>
            </w:pPr>
            <w:r w:rsidRPr="00EA013C">
              <w:rPr>
                <w:rFonts w:ascii="Times New Roman" w:eastAsia="Times New Roman" w:hAnsi="Times New Roman" w:cs="Times New Roman"/>
                <w:sz w:val="24"/>
                <w:szCs w:val="28"/>
                <w:lang w:eastAsia="ru-RU"/>
              </w:rPr>
              <w:t>Долгосрочное планирование, подражание брендам, зависимость от общественного мнения, жесткие ограничения по размещению рекламы, распространение мобильных приложений.</w:t>
            </w:r>
          </w:p>
        </w:tc>
        <w:tc>
          <w:tcPr>
            <w:tcW w:w="1888" w:type="dxa"/>
          </w:tcPr>
          <w:p w:rsidR="008A6591" w:rsidRPr="00EA013C" w:rsidRDefault="008A6591" w:rsidP="006C33F1">
            <w:pPr>
              <w:spacing w:line="360" w:lineRule="auto"/>
              <w:jc w:val="both"/>
              <w:rPr>
                <w:rFonts w:ascii="Times New Roman" w:eastAsia="Times New Roman" w:hAnsi="Times New Roman" w:cs="Times New Roman"/>
                <w:sz w:val="24"/>
                <w:szCs w:val="28"/>
                <w:lang w:eastAsia="ru-RU"/>
              </w:rPr>
            </w:pPr>
            <w:r w:rsidRPr="00EA013C">
              <w:rPr>
                <w:rFonts w:ascii="Times New Roman" w:eastAsia="Times New Roman" w:hAnsi="Times New Roman" w:cs="Times New Roman"/>
                <w:sz w:val="24"/>
                <w:szCs w:val="28"/>
                <w:lang w:eastAsia="ru-RU"/>
              </w:rPr>
              <w:t>Долгосрочное планирование, подражание брендам, зависимость от общественного мнения, жесткие ограничения по размещению рекламы, распространение мобильных приложений.</w:t>
            </w:r>
          </w:p>
        </w:tc>
        <w:tc>
          <w:tcPr>
            <w:tcW w:w="1959" w:type="dxa"/>
          </w:tcPr>
          <w:p w:rsidR="008A6591" w:rsidRPr="00EA013C" w:rsidRDefault="008A6591" w:rsidP="006C33F1">
            <w:pPr>
              <w:spacing w:line="360" w:lineRule="auto"/>
              <w:jc w:val="both"/>
              <w:rPr>
                <w:rFonts w:ascii="Times New Roman" w:eastAsia="Times New Roman" w:hAnsi="Times New Roman" w:cs="Times New Roman"/>
                <w:sz w:val="24"/>
                <w:szCs w:val="28"/>
                <w:lang w:eastAsia="ru-RU"/>
              </w:rPr>
            </w:pPr>
            <w:r w:rsidRPr="00EA013C">
              <w:rPr>
                <w:rFonts w:ascii="Times New Roman" w:eastAsia="Times New Roman" w:hAnsi="Times New Roman" w:cs="Times New Roman"/>
                <w:sz w:val="24"/>
                <w:szCs w:val="28"/>
                <w:lang w:eastAsia="ru-RU"/>
              </w:rPr>
              <w:t>Ориентация на результат, стадия осознания приоритета маркетинга, нет целостной системы, большое количество инструментов, маркетинговой деятельности во многом определяются поведением российского потребителя</w:t>
            </w:r>
          </w:p>
        </w:tc>
      </w:tr>
    </w:tbl>
    <w:p w:rsidR="00DB470E" w:rsidRDefault="00DB470E" w:rsidP="006E3FD1">
      <w:pPr>
        <w:pStyle w:val="ac"/>
        <w:tabs>
          <w:tab w:val="left" w:pos="2655"/>
        </w:tabs>
        <w:spacing w:line="360" w:lineRule="auto"/>
        <w:jc w:val="center"/>
        <w:rPr>
          <w:rFonts w:ascii="Times New Roman" w:hAnsi="Times New Roman" w:cs="Times New Roman"/>
          <w:b/>
          <w:sz w:val="28"/>
          <w:szCs w:val="28"/>
        </w:rPr>
      </w:pPr>
    </w:p>
    <w:p w:rsidR="00DB470E" w:rsidRDefault="00DB470E" w:rsidP="006E3FD1">
      <w:pPr>
        <w:pStyle w:val="ac"/>
        <w:tabs>
          <w:tab w:val="left" w:pos="2655"/>
        </w:tabs>
        <w:spacing w:line="360" w:lineRule="auto"/>
        <w:jc w:val="center"/>
        <w:rPr>
          <w:rFonts w:ascii="Times New Roman" w:hAnsi="Times New Roman" w:cs="Times New Roman"/>
          <w:b/>
          <w:sz w:val="28"/>
          <w:szCs w:val="28"/>
        </w:rPr>
      </w:pPr>
    </w:p>
    <w:p w:rsidR="00FC2FD7" w:rsidRDefault="007D74CD" w:rsidP="006E3FD1">
      <w:pPr>
        <w:pStyle w:val="ac"/>
        <w:tabs>
          <w:tab w:val="left" w:pos="2655"/>
        </w:tabs>
        <w:spacing w:line="360" w:lineRule="auto"/>
        <w:jc w:val="center"/>
        <w:rPr>
          <w:rFonts w:ascii="Times New Roman" w:hAnsi="Times New Roman" w:cs="Times New Roman"/>
          <w:b/>
          <w:sz w:val="28"/>
          <w:szCs w:val="28"/>
        </w:rPr>
      </w:pPr>
      <w:r w:rsidRPr="006E3FD1">
        <w:rPr>
          <w:rFonts w:ascii="Times New Roman" w:hAnsi="Times New Roman" w:cs="Times New Roman"/>
          <w:b/>
          <w:sz w:val="28"/>
          <w:szCs w:val="28"/>
        </w:rPr>
        <w:lastRenderedPageBreak/>
        <w:t>ПРИЛОЖЕНИЕ В</w:t>
      </w:r>
    </w:p>
    <w:p w:rsidR="006E3FD1" w:rsidRPr="006E3FD1" w:rsidRDefault="006E3FD1" w:rsidP="006E3FD1">
      <w:pPr>
        <w:pStyle w:val="ac"/>
        <w:tabs>
          <w:tab w:val="left" w:pos="2655"/>
        </w:tabs>
        <w:spacing w:line="360" w:lineRule="auto"/>
        <w:jc w:val="center"/>
        <w:rPr>
          <w:rFonts w:ascii="Times New Roman" w:hAnsi="Times New Roman" w:cs="Times New Roman"/>
          <w:b/>
          <w:sz w:val="28"/>
          <w:szCs w:val="28"/>
        </w:rPr>
      </w:pPr>
    </w:p>
    <w:p w:rsidR="006E3FD1" w:rsidRPr="005B110C" w:rsidRDefault="006E3FD1" w:rsidP="005B110C">
      <w:pPr>
        <w:pStyle w:val="ac"/>
        <w:spacing w:line="360" w:lineRule="auto"/>
        <w:jc w:val="center"/>
        <w:rPr>
          <w:rFonts w:ascii="Times New Roman" w:hAnsi="Times New Roman" w:cs="Times New Roman"/>
          <w:b/>
          <w:sz w:val="28"/>
          <w:szCs w:val="28"/>
        </w:rPr>
      </w:pPr>
      <w:r w:rsidRPr="005B110C">
        <w:rPr>
          <w:rFonts w:ascii="Times New Roman" w:hAnsi="Times New Roman" w:cs="Times New Roman"/>
          <w:b/>
          <w:sz w:val="28"/>
          <w:szCs w:val="28"/>
        </w:rPr>
        <w:t>Анкета маркетингового исследования ресторанного бизнеса</w:t>
      </w:r>
      <w:r w:rsidR="005B110C">
        <w:rPr>
          <w:rFonts w:ascii="Times New Roman" w:hAnsi="Times New Roman" w:cs="Times New Roman"/>
          <w:b/>
          <w:sz w:val="28"/>
          <w:szCs w:val="28"/>
        </w:rPr>
        <w:t xml:space="preserve"> </w:t>
      </w:r>
      <w:r w:rsidRPr="005B110C">
        <w:rPr>
          <w:rFonts w:ascii="Times New Roman" w:hAnsi="Times New Roman" w:cs="Times New Roman"/>
          <w:b/>
          <w:sz w:val="28"/>
          <w:szCs w:val="28"/>
        </w:rPr>
        <w:t>в</w:t>
      </w:r>
      <w:r w:rsidR="005B110C">
        <w:rPr>
          <w:rFonts w:ascii="Times New Roman" w:hAnsi="Times New Roman" w:cs="Times New Roman"/>
          <w:b/>
          <w:sz w:val="28"/>
          <w:szCs w:val="28"/>
        </w:rPr>
        <w:t> </w:t>
      </w:r>
      <w:r w:rsidRPr="005B110C">
        <w:rPr>
          <w:rFonts w:ascii="Times New Roman" w:hAnsi="Times New Roman" w:cs="Times New Roman"/>
          <w:b/>
          <w:sz w:val="28"/>
          <w:szCs w:val="28"/>
        </w:rPr>
        <w:t>г.</w:t>
      </w:r>
      <w:r w:rsidR="005B110C">
        <w:rPr>
          <w:rFonts w:ascii="Times New Roman" w:hAnsi="Times New Roman" w:cs="Times New Roman"/>
          <w:b/>
          <w:sz w:val="28"/>
          <w:szCs w:val="28"/>
        </w:rPr>
        <w:t> </w:t>
      </w:r>
      <w:r w:rsidRPr="005B110C">
        <w:rPr>
          <w:rFonts w:ascii="Times New Roman" w:hAnsi="Times New Roman" w:cs="Times New Roman"/>
          <w:b/>
          <w:sz w:val="28"/>
          <w:szCs w:val="28"/>
        </w:rPr>
        <w:t>Краснодар</w:t>
      </w:r>
    </w:p>
    <w:p w:rsidR="006E3FD1" w:rsidRDefault="006E3FD1" w:rsidP="006E3FD1">
      <w:pPr>
        <w:pStyle w:val="ac"/>
        <w:spacing w:line="360" w:lineRule="auto"/>
        <w:jc w:val="both"/>
        <w:rPr>
          <w:rFonts w:ascii="Times New Roman" w:hAnsi="Times New Roman" w:cs="Times New Roman"/>
          <w:sz w:val="28"/>
          <w:szCs w:val="28"/>
        </w:rPr>
      </w:pPr>
    </w:p>
    <w:p w:rsidR="006E3FD1" w:rsidRDefault="006E3FD1" w:rsidP="006E3FD1">
      <w:pPr>
        <w:pStyle w:val="ac"/>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6E3FD1">
        <w:rPr>
          <w:rFonts w:ascii="Times New Roman" w:hAnsi="Times New Roman" w:cs="Times New Roman"/>
          <w:sz w:val="28"/>
          <w:szCs w:val="28"/>
        </w:rPr>
        <w:t>Как часто вы посещаете ресторан?</w:t>
      </w:r>
    </w:p>
    <w:p w:rsidR="006E3FD1" w:rsidRDefault="006E3FD1" w:rsidP="006E3FD1">
      <w:pPr>
        <w:pStyle w:val="ac"/>
        <w:spacing w:line="360" w:lineRule="auto"/>
        <w:jc w:val="both"/>
        <w:rPr>
          <w:rFonts w:ascii="Times New Roman" w:hAnsi="Times New Roman" w:cs="Times New Roman"/>
          <w:sz w:val="28"/>
          <w:szCs w:val="28"/>
        </w:rPr>
      </w:pPr>
      <w:r w:rsidRPr="006E3FD1">
        <w:rPr>
          <w:rFonts w:ascii="Times New Roman" w:hAnsi="Times New Roman" w:cs="Times New Roman"/>
          <w:sz w:val="28"/>
          <w:szCs w:val="28"/>
        </w:rPr>
        <w:t>–</w:t>
      </w:r>
      <w:r>
        <w:rPr>
          <w:rFonts w:ascii="Times New Roman" w:hAnsi="Times New Roman" w:cs="Times New Roman"/>
          <w:sz w:val="28"/>
          <w:szCs w:val="28"/>
        </w:rPr>
        <w:t xml:space="preserve"> каждый день;</w:t>
      </w:r>
    </w:p>
    <w:p w:rsidR="006E3FD1" w:rsidRDefault="006E3FD1"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несколько раз в неделю;</w:t>
      </w:r>
    </w:p>
    <w:p w:rsidR="006E3FD1" w:rsidRDefault="006E3FD1"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каждую неделю;</w:t>
      </w:r>
    </w:p>
    <w:p w:rsidR="006E3FD1" w:rsidRDefault="006E3FD1"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несколько раз в месяц;</w:t>
      </w:r>
    </w:p>
    <w:p w:rsidR="006E3FD1" w:rsidRDefault="006E3FD1"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каждый месяц;</w:t>
      </w:r>
    </w:p>
    <w:p w:rsidR="006E3FD1" w:rsidRDefault="006E3FD1"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один раз в несколько месяцев и реже.</w:t>
      </w:r>
    </w:p>
    <w:p w:rsidR="006E3FD1" w:rsidRDefault="006E3FD1" w:rsidP="006E3FD1">
      <w:pPr>
        <w:pStyle w:val="ac"/>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Каким основным способом вы бронируете стол в ресторане?</w:t>
      </w:r>
    </w:p>
    <w:p w:rsidR="006E3FD1" w:rsidRDefault="006E3FD1"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не бронирую</w:t>
      </w:r>
      <w:r w:rsidR="00570AF7">
        <w:rPr>
          <w:rFonts w:ascii="Times New Roman" w:eastAsia="Times New Roman" w:hAnsi="Times New Roman" w:cs="Times New Roman"/>
          <w:sz w:val="28"/>
          <w:szCs w:val="28"/>
          <w:lang w:eastAsia="ru-RU"/>
        </w:rPr>
        <w:t>;</w:t>
      </w:r>
    </w:p>
    <w:p w:rsidR="006E3FD1" w:rsidRDefault="006E3FD1"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 телефону</w:t>
      </w:r>
      <w:r w:rsidR="00570AF7">
        <w:rPr>
          <w:rFonts w:ascii="Times New Roman" w:eastAsia="Times New Roman" w:hAnsi="Times New Roman" w:cs="Times New Roman"/>
          <w:sz w:val="28"/>
          <w:szCs w:val="28"/>
          <w:lang w:eastAsia="ru-RU"/>
        </w:rPr>
        <w:t>;</w:t>
      </w:r>
    </w:p>
    <w:p w:rsidR="006E3FD1" w:rsidRDefault="006E3FD1"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через </w:t>
      </w:r>
      <w:r>
        <w:rPr>
          <w:rFonts w:ascii="Times New Roman" w:eastAsia="Times New Roman" w:hAnsi="Times New Roman" w:cs="Times New Roman"/>
          <w:sz w:val="28"/>
          <w:szCs w:val="28"/>
          <w:lang w:val="en-US" w:eastAsia="ru-RU"/>
        </w:rPr>
        <w:t>Instagram</w:t>
      </w:r>
      <w:r w:rsidRPr="006E3FD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профиль ресторана</w:t>
      </w:r>
      <w:r w:rsidR="00570AF7">
        <w:rPr>
          <w:rFonts w:ascii="Times New Roman" w:eastAsia="Times New Roman" w:hAnsi="Times New Roman" w:cs="Times New Roman"/>
          <w:sz w:val="28"/>
          <w:szCs w:val="28"/>
          <w:lang w:eastAsia="ru-RU"/>
        </w:rPr>
        <w:t>.</w:t>
      </w:r>
    </w:p>
    <w:p w:rsidR="006E3FD1" w:rsidRPr="006E3FD1" w:rsidRDefault="006E3FD1" w:rsidP="006E3FD1">
      <w:pPr>
        <w:pStyle w:val="ac"/>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Какой кухне вы отдаете предпочтение</w:t>
      </w:r>
      <w:r w:rsidR="00570AF7">
        <w:rPr>
          <w:rFonts w:ascii="Times New Roman" w:eastAsia="Times New Roman" w:hAnsi="Times New Roman" w:cs="Times New Roman"/>
          <w:sz w:val="28"/>
          <w:szCs w:val="28"/>
          <w:lang w:eastAsia="ru-RU"/>
        </w:rPr>
        <w:t>?</w:t>
      </w:r>
    </w:p>
    <w:p w:rsidR="006E3FD1" w:rsidRDefault="006E3FD1"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sidR="00570AF7">
        <w:rPr>
          <w:rFonts w:ascii="Times New Roman" w:eastAsia="Times New Roman" w:hAnsi="Times New Roman" w:cs="Times New Roman"/>
          <w:sz w:val="28"/>
          <w:szCs w:val="28"/>
          <w:lang w:eastAsia="ru-RU"/>
        </w:rPr>
        <w:t xml:space="preserve"> Европейская (французская, итальянская, немецкая)</w:t>
      </w:r>
    </w:p>
    <w:p w:rsidR="006E3FD1" w:rsidRDefault="006E3FD1"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sidR="00570AF7">
        <w:rPr>
          <w:rFonts w:ascii="Times New Roman" w:eastAsia="Times New Roman" w:hAnsi="Times New Roman" w:cs="Times New Roman"/>
          <w:sz w:val="28"/>
          <w:szCs w:val="28"/>
          <w:lang w:eastAsia="ru-RU"/>
        </w:rPr>
        <w:t xml:space="preserve"> Азиатская (японская, китайская)</w:t>
      </w:r>
    </w:p>
    <w:p w:rsidR="006E3FD1" w:rsidRDefault="006E3FD1"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sidR="00570AF7">
        <w:rPr>
          <w:rFonts w:ascii="Times New Roman" w:eastAsia="Times New Roman" w:hAnsi="Times New Roman" w:cs="Times New Roman"/>
          <w:sz w:val="28"/>
          <w:szCs w:val="28"/>
          <w:lang w:eastAsia="ru-RU"/>
        </w:rPr>
        <w:t xml:space="preserve"> Русская</w:t>
      </w:r>
    </w:p>
    <w:p w:rsidR="006E3FD1" w:rsidRDefault="006E3FD1"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sidR="00570AF7">
        <w:rPr>
          <w:rFonts w:ascii="Times New Roman" w:eastAsia="Times New Roman" w:hAnsi="Times New Roman" w:cs="Times New Roman"/>
          <w:sz w:val="28"/>
          <w:szCs w:val="28"/>
          <w:lang w:eastAsia="ru-RU"/>
        </w:rPr>
        <w:t xml:space="preserve"> Кавказская</w:t>
      </w:r>
    </w:p>
    <w:p w:rsidR="006E3FD1" w:rsidRDefault="006E3FD1"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sidR="00570AF7">
        <w:rPr>
          <w:rFonts w:ascii="Times New Roman" w:eastAsia="Times New Roman" w:hAnsi="Times New Roman" w:cs="Times New Roman"/>
          <w:sz w:val="28"/>
          <w:szCs w:val="28"/>
          <w:lang w:eastAsia="ru-RU"/>
        </w:rPr>
        <w:t xml:space="preserve"> Американская</w:t>
      </w:r>
    </w:p>
    <w:p w:rsidR="00570AF7" w:rsidRDefault="00570AF7" w:rsidP="006E3FD1">
      <w:pPr>
        <w:pStyle w:val="ac"/>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Оцените по шкале от 1 (не нравится) до 5 (самая любимая) сети ресторанов на территории Краснодарского края:</w:t>
      </w:r>
    </w:p>
    <w:p w:rsidR="00570AF7" w:rsidRPr="00570AF7" w:rsidRDefault="006E3FD1" w:rsidP="006E3FD1">
      <w:pPr>
        <w:pStyle w:val="ac"/>
        <w:spacing w:line="360" w:lineRule="auto"/>
        <w:jc w:val="both"/>
        <w:rPr>
          <w:rFonts w:ascii="Times New Roman" w:eastAsia="Times New Roman" w:hAnsi="Times New Roman" w:cs="Times New Roman"/>
          <w:sz w:val="28"/>
          <w:szCs w:val="28"/>
          <w:lang w:val="en-US" w:eastAsia="ru-RU"/>
        </w:rPr>
      </w:pPr>
      <w:r w:rsidRPr="00570AF7">
        <w:rPr>
          <w:rFonts w:ascii="Times New Roman" w:eastAsia="Times New Roman" w:hAnsi="Times New Roman" w:cs="Times New Roman"/>
          <w:sz w:val="28"/>
          <w:szCs w:val="28"/>
          <w:lang w:val="en-US" w:eastAsia="ru-RU"/>
        </w:rPr>
        <w:t>–</w:t>
      </w:r>
      <w:r w:rsidR="00570AF7" w:rsidRPr="00570AF7">
        <w:rPr>
          <w:rFonts w:ascii="Times New Roman" w:eastAsia="Times New Roman" w:hAnsi="Times New Roman" w:cs="Times New Roman"/>
          <w:sz w:val="28"/>
          <w:szCs w:val="28"/>
          <w:lang w:val="en-US" w:eastAsia="ru-RU"/>
        </w:rPr>
        <w:t xml:space="preserve"> </w:t>
      </w:r>
      <w:r w:rsidR="00570AF7">
        <w:rPr>
          <w:rFonts w:ascii="Times New Roman" w:eastAsia="Times New Roman" w:hAnsi="Times New Roman" w:cs="Times New Roman"/>
          <w:sz w:val="28"/>
          <w:szCs w:val="28"/>
          <w:lang w:eastAsia="ru-RU"/>
        </w:rPr>
        <w:t>Мадьяр</w:t>
      </w:r>
      <w:r w:rsidR="00570AF7" w:rsidRPr="00570AF7">
        <w:rPr>
          <w:rFonts w:ascii="Times New Roman" w:eastAsia="Times New Roman" w:hAnsi="Times New Roman" w:cs="Times New Roman"/>
          <w:sz w:val="28"/>
          <w:szCs w:val="28"/>
          <w:lang w:val="en-US" w:eastAsia="ru-RU"/>
        </w:rPr>
        <w:t xml:space="preserve"> </w:t>
      </w:r>
      <w:r w:rsidR="00570AF7">
        <w:rPr>
          <w:rFonts w:ascii="Times New Roman" w:eastAsia="Times New Roman" w:hAnsi="Times New Roman" w:cs="Times New Roman"/>
          <w:sz w:val="28"/>
          <w:szCs w:val="28"/>
          <w:lang w:val="en-US" w:eastAsia="ru-RU"/>
        </w:rPr>
        <w:t>Collection</w:t>
      </w:r>
      <w:r w:rsidR="00570AF7" w:rsidRPr="00570AF7">
        <w:rPr>
          <w:rFonts w:ascii="Times New Roman" w:eastAsia="Times New Roman" w:hAnsi="Times New Roman" w:cs="Times New Roman"/>
          <w:sz w:val="28"/>
          <w:szCs w:val="28"/>
          <w:lang w:val="en-US" w:eastAsia="ru-RU"/>
        </w:rPr>
        <w:t>;</w:t>
      </w:r>
    </w:p>
    <w:p w:rsidR="006E3FD1" w:rsidRPr="00570AF7" w:rsidRDefault="006E3FD1" w:rsidP="006E3FD1">
      <w:pPr>
        <w:pStyle w:val="ac"/>
        <w:spacing w:line="360" w:lineRule="auto"/>
        <w:jc w:val="both"/>
        <w:rPr>
          <w:rFonts w:ascii="Times New Roman" w:eastAsia="Times New Roman" w:hAnsi="Times New Roman" w:cs="Times New Roman"/>
          <w:sz w:val="28"/>
          <w:szCs w:val="28"/>
          <w:lang w:val="en-US" w:eastAsia="ru-RU"/>
        </w:rPr>
      </w:pPr>
      <w:r w:rsidRPr="00570AF7">
        <w:rPr>
          <w:rFonts w:ascii="Times New Roman" w:eastAsia="Times New Roman" w:hAnsi="Times New Roman" w:cs="Times New Roman"/>
          <w:sz w:val="28"/>
          <w:szCs w:val="28"/>
          <w:lang w:val="en-US" w:eastAsia="ru-RU"/>
        </w:rPr>
        <w:t>–</w:t>
      </w:r>
      <w:r w:rsidR="00570AF7" w:rsidRPr="00570AF7">
        <w:rPr>
          <w:rFonts w:ascii="Times New Roman" w:eastAsia="Times New Roman" w:hAnsi="Times New Roman" w:cs="Times New Roman"/>
          <w:sz w:val="28"/>
          <w:szCs w:val="28"/>
          <w:lang w:val="en-US" w:eastAsia="ru-RU"/>
        </w:rPr>
        <w:t xml:space="preserve"> </w:t>
      </w:r>
      <w:r w:rsidR="00570AF7">
        <w:rPr>
          <w:rFonts w:ascii="Times New Roman" w:eastAsia="Times New Roman" w:hAnsi="Times New Roman" w:cs="Times New Roman"/>
          <w:sz w:val="28"/>
          <w:szCs w:val="28"/>
          <w:lang w:eastAsia="ru-RU"/>
        </w:rPr>
        <w:t>Суп</w:t>
      </w:r>
      <w:r w:rsidR="00570AF7" w:rsidRPr="00570AF7">
        <w:rPr>
          <w:rFonts w:ascii="Times New Roman" w:eastAsia="Times New Roman" w:hAnsi="Times New Roman" w:cs="Times New Roman"/>
          <w:sz w:val="28"/>
          <w:szCs w:val="28"/>
          <w:lang w:val="en-US" w:eastAsia="ru-RU"/>
        </w:rPr>
        <w:t xml:space="preserve"> </w:t>
      </w:r>
      <w:r w:rsidR="00570AF7">
        <w:rPr>
          <w:rFonts w:ascii="Times New Roman" w:eastAsia="Times New Roman" w:hAnsi="Times New Roman" w:cs="Times New Roman"/>
          <w:sz w:val="28"/>
          <w:szCs w:val="28"/>
          <w:lang w:val="en-US" w:eastAsia="ru-RU"/>
        </w:rPr>
        <w:t>Group</w:t>
      </w:r>
      <w:r w:rsidR="00570AF7" w:rsidRPr="00570AF7">
        <w:rPr>
          <w:rFonts w:ascii="Times New Roman" w:eastAsia="Times New Roman" w:hAnsi="Times New Roman" w:cs="Times New Roman"/>
          <w:sz w:val="28"/>
          <w:szCs w:val="28"/>
          <w:lang w:val="en-US" w:eastAsia="ru-RU"/>
        </w:rPr>
        <w:t>;</w:t>
      </w:r>
    </w:p>
    <w:p w:rsidR="006E3FD1" w:rsidRPr="00B92CE2" w:rsidRDefault="006E3FD1" w:rsidP="006E3FD1">
      <w:pPr>
        <w:pStyle w:val="ac"/>
        <w:spacing w:line="360" w:lineRule="auto"/>
        <w:jc w:val="both"/>
        <w:rPr>
          <w:rFonts w:ascii="Times New Roman" w:eastAsia="Times New Roman" w:hAnsi="Times New Roman" w:cs="Times New Roman"/>
          <w:sz w:val="28"/>
          <w:szCs w:val="28"/>
          <w:lang w:val="en-US" w:eastAsia="ru-RU"/>
        </w:rPr>
      </w:pPr>
      <w:r w:rsidRPr="00570AF7">
        <w:rPr>
          <w:rFonts w:ascii="Times New Roman" w:eastAsia="Times New Roman" w:hAnsi="Times New Roman" w:cs="Times New Roman"/>
          <w:sz w:val="28"/>
          <w:szCs w:val="28"/>
          <w:lang w:val="en-US" w:eastAsia="ru-RU"/>
        </w:rPr>
        <w:t>–</w:t>
      </w:r>
      <w:r w:rsidR="00570AF7" w:rsidRPr="00570AF7">
        <w:rPr>
          <w:rFonts w:ascii="Times New Roman" w:eastAsia="Times New Roman" w:hAnsi="Times New Roman" w:cs="Times New Roman"/>
          <w:sz w:val="28"/>
          <w:szCs w:val="28"/>
          <w:lang w:val="en-US" w:eastAsia="ru-RU"/>
        </w:rPr>
        <w:t xml:space="preserve"> </w:t>
      </w:r>
      <w:r w:rsidR="00570AF7">
        <w:rPr>
          <w:rFonts w:ascii="Times New Roman" w:eastAsia="Times New Roman" w:hAnsi="Times New Roman" w:cs="Times New Roman"/>
          <w:sz w:val="28"/>
          <w:szCs w:val="28"/>
          <w:lang w:val="en-US" w:eastAsia="ru-RU"/>
        </w:rPr>
        <w:t>Fratelli group</w:t>
      </w:r>
      <w:r w:rsidR="00570AF7" w:rsidRPr="00B92CE2">
        <w:rPr>
          <w:rFonts w:ascii="Times New Roman" w:eastAsia="Times New Roman" w:hAnsi="Times New Roman" w:cs="Times New Roman"/>
          <w:sz w:val="28"/>
          <w:szCs w:val="28"/>
          <w:lang w:val="en-US" w:eastAsia="ru-RU"/>
        </w:rPr>
        <w:t>;</w:t>
      </w:r>
    </w:p>
    <w:p w:rsidR="006E3FD1" w:rsidRDefault="006E3FD1"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sidR="00570AF7">
        <w:rPr>
          <w:rFonts w:ascii="Times New Roman" w:eastAsia="Times New Roman" w:hAnsi="Times New Roman" w:cs="Times New Roman"/>
          <w:sz w:val="28"/>
          <w:szCs w:val="28"/>
          <w:lang w:eastAsia="ru-RU"/>
        </w:rPr>
        <w:t xml:space="preserve"> Рис;</w:t>
      </w:r>
    </w:p>
    <w:p w:rsidR="00570AF7" w:rsidRPr="00570AF7" w:rsidRDefault="00570AF7" w:rsidP="006E3FD1">
      <w:pPr>
        <w:pStyle w:val="ac"/>
        <w:spacing w:line="360" w:lineRule="auto"/>
        <w:jc w:val="both"/>
        <w:rPr>
          <w:rFonts w:ascii="Times New Roman" w:eastAsia="Times New Roman" w:hAnsi="Times New Roman" w:cs="Times New Roman"/>
          <w:sz w:val="28"/>
          <w:szCs w:val="28"/>
          <w:lang w:eastAsia="ru-RU"/>
        </w:rPr>
      </w:pPr>
      <w:r w:rsidRPr="00570A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Lubo</w:t>
      </w:r>
      <w:r>
        <w:rPr>
          <w:rFonts w:ascii="Times New Roman" w:eastAsia="Times New Roman" w:hAnsi="Times New Roman" w:cs="Times New Roman"/>
          <w:sz w:val="28"/>
          <w:szCs w:val="28"/>
          <w:lang w:eastAsia="ru-RU"/>
        </w:rPr>
        <w:t>;</w:t>
      </w:r>
    </w:p>
    <w:p w:rsidR="00570AF7" w:rsidRPr="00725347" w:rsidRDefault="00570AF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Boroda</w:t>
      </w:r>
      <w:r w:rsidRPr="00570AF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group</w:t>
      </w:r>
      <w:r w:rsidR="00725347">
        <w:rPr>
          <w:rFonts w:ascii="Times New Roman" w:eastAsia="Times New Roman" w:hAnsi="Times New Roman" w:cs="Times New Roman"/>
          <w:sz w:val="28"/>
          <w:szCs w:val="28"/>
          <w:lang w:eastAsia="ru-RU"/>
        </w:rPr>
        <w:t>.</w:t>
      </w:r>
    </w:p>
    <w:p w:rsidR="00570AF7" w:rsidRPr="00570AF7" w:rsidRDefault="00570AF7" w:rsidP="006E3FD1">
      <w:pPr>
        <w:pStyle w:val="ac"/>
        <w:spacing w:line="360" w:lineRule="auto"/>
        <w:jc w:val="both"/>
        <w:rPr>
          <w:rFonts w:ascii="Times New Roman" w:eastAsia="Times New Roman" w:hAnsi="Times New Roman" w:cs="Times New Roman"/>
          <w:sz w:val="28"/>
          <w:szCs w:val="28"/>
          <w:lang w:eastAsia="ru-RU"/>
        </w:rPr>
      </w:pPr>
      <w:r w:rsidRPr="00570AF7">
        <w:rPr>
          <w:rFonts w:ascii="Times New Roman" w:eastAsia="Times New Roman" w:hAnsi="Times New Roman" w:cs="Times New Roman"/>
          <w:sz w:val="28"/>
          <w:szCs w:val="28"/>
          <w:lang w:eastAsia="ru-RU"/>
        </w:rPr>
        <w:lastRenderedPageBreak/>
        <w:t xml:space="preserve">5) </w:t>
      </w:r>
      <w:r>
        <w:rPr>
          <w:rFonts w:ascii="Times New Roman" w:eastAsia="Times New Roman" w:hAnsi="Times New Roman" w:cs="Times New Roman"/>
          <w:sz w:val="28"/>
          <w:szCs w:val="28"/>
          <w:lang w:eastAsia="ru-RU"/>
        </w:rPr>
        <w:t>Напишите ваш самый любимый ресторан в г. Краснодар</w:t>
      </w:r>
    </w:p>
    <w:p w:rsidR="00570AF7" w:rsidRDefault="00570AF7" w:rsidP="006E3FD1">
      <w:pPr>
        <w:pStyle w:val="ac"/>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По каким причинам вы предпочитаете быть гостем вашего любимого ресторана (укажите несколько вариантов):</w:t>
      </w:r>
    </w:p>
    <w:p w:rsidR="00570AF7" w:rsidRPr="00570AF7" w:rsidRDefault="00570AF7" w:rsidP="00570AF7">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sidRPr="00570AF7">
        <w:t xml:space="preserve"> </w:t>
      </w:r>
      <w:r>
        <w:rPr>
          <w:rFonts w:ascii="Times New Roman" w:eastAsia="Times New Roman" w:hAnsi="Times New Roman" w:cs="Times New Roman"/>
          <w:sz w:val="28"/>
          <w:szCs w:val="28"/>
          <w:lang w:eastAsia="ru-RU"/>
        </w:rPr>
        <w:t>удобное месторасположение;</w:t>
      </w:r>
    </w:p>
    <w:p w:rsidR="00570AF7" w:rsidRPr="00570AF7" w:rsidRDefault="00570AF7" w:rsidP="00570AF7">
      <w:pPr>
        <w:pStyle w:val="ac"/>
        <w:spacing w:line="360" w:lineRule="auto"/>
        <w:jc w:val="both"/>
        <w:rPr>
          <w:rFonts w:ascii="Times New Roman" w:eastAsia="Times New Roman" w:hAnsi="Times New Roman" w:cs="Times New Roman"/>
          <w:sz w:val="28"/>
          <w:szCs w:val="28"/>
          <w:lang w:eastAsia="ru-RU"/>
        </w:rPr>
      </w:pPr>
      <w:r w:rsidRPr="00570A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низкие цены;</w:t>
      </w:r>
    </w:p>
    <w:p w:rsidR="00570AF7" w:rsidRPr="00570AF7" w:rsidRDefault="00570AF7" w:rsidP="00570AF7">
      <w:pPr>
        <w:pStyle w:val="ac"/>
        <w:spacing w:line="360" w:lineRule="auto"/>
        <w:jc w:val="both"/>
        <w:rPr>
          <w:rFonts w:ascii="Times New Roman" w:eastAsia="Times New Roman" w:hAnsi="Times New Roman" w:cs="Times New Roman"/>
          <w:sz w:val="28"/>
          <w:szCs w:val="28"/>
          <w:lang w:eastAsia="ru-RU"/>
        </w:rPr>
      </w:pPr>
      <w:r w:rsidRPr="00570A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статус;</w:t>
      </w:r>
    </w:p>
    <w:p w:rsidR="00570AF7" w:rsidRPr="00570AF7" w:rsidRDefault="00570AF7" w:rsidP="00570AF7">
      <w:pPr>
        <w:pStyle w:val="ac"/>
        <w:spacing w:line="360" w:lineRule="auto"/>
        <w:jc w:val="both"/>
        <w:rPr>
          <w:rFonts w:ascii="Times New Roman" w:eastAsia="Times New Roman" w:hAnsi="Times New Roman" w:cs="Times New Roman"/>
          <w:sz w:val="28"/>
          <w:szCs w:val="28"/>
          <w:lang w:eastAsia="ru-RU"/>
        </w:rPr>
      </w:pPr>
      <w:r w:rsidRPr="00570A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w:t>
      </w:r>
      <w:r w:rsidRPr="00570AF7">
        <w:rPr>
          <w:rFonts w:ascii="Times New Roman" w:eastAsia="Times New Roman" w:hAnsi="Times New Roman" w:cs="Times New Roman"/>
          <w:sz w:val="28"/>
          <w:szCs w:val="28"/>
          <w:lang w:eastAsia="ru-RU"/>
        </w:rPr>
        <w:t>онтингент гостей</w:t>
      </w:r>
      <w:r>
        <w:rPr>
          <w:rFonts w:ascii="Times New Roman" w:eastAsia="Times New Roman" w:hAnsi="Times New Roman" w:cs="Times New Roman"/>
          <w:sz w:val="28"/>
          <w:szCs w:val="28"/>
          <w:lang w:eastAsia="ru-RU"/>
        </w:rPr>
        <w:t>;</w:t>
      </w:r>
      <w:r w:rsidRPr="00570AF7">
        <w:rPr>
          <w:rFonts w:ascii="Times New Roman" w:eastAsia="Times New Roman" w:hAnsi="Times New Roman" w:cs="Times New Roman"/>
          <w:sz w:val="28"/>
          <w:szCs w:val="28"/>
          <w:lang w:eastAsia="ru-RU"/>
        </w:rPr>
        <w:t xml:space="preserve"> </w:t>
      </w:r>
    </w:p>
    <w:p w:rsidR="00570AF7" w:rsidRPr="00570AF7" w:rsidRDefault="00570AF7" w:rsidP="00570AF7">
      <w:pPr>
        <w:pStyle w:val="ac"/>
        <w:spacing w:line="360" w:lineRule="auto"/>
        <w:jc w:val="both"/>
        <w:rPr>
          <w:rFonts w:ascii="Times New Roman" w:eastAsia="Times New Roman" w:hAnsi="Times New Roman" w:cs="Times New Roman"/>
          <w:sz w:val="28"/>
          <w:szCs w:val="28"/>
          <w:lang w:eastAsia="ru-RU"/>
        </w:rPr>
      </w:pPr>
      <w:r w:rsidRPr="00570A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отличное меню;</w:t>
      </w:r>
    </w:p>
    <w:p w:rsidR="00570AF7" w:rsidRPr="00570AF7" w:rsidRDefault="00570AF7" w:rsidP="00570AF7">
      <w:pPr>
        <w:pStyle w:val="ac"/>
        <w:spacing w:line="360" w:lineRule="auto"/>
        <w:jc w:val="both"/>
        <w:rPr>
          <w:rFonts w:ascii="Times New Roman" w:eastAsia="Times New Roman" w:hAnsi="Times New Roman" w:cs="Times New Roman"/>
          <w:sz w:val="28"/>
          <w:szCs w:val="28"/>
          <w:lang w:eastAsia="ru-RU"/>
        </w:rPr>
      </w:pPr>
      <w:r w:rsidRPr="00570A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вежливое и быстрое обслуживание;</w:t>
      </w:r>
    </w:p>
    <w:p w:rsidR="00570AF7" w:rsidRPr="00570AF7" w:rsidRDefault="00570AF7" w:rsidP="00570AF7">
      <w:pPr>
        <w:pStyle w:val="ac"/>
        <w:spacing w:line="360" w:lineRule="auto"/>
        <w:jc w:val="both"/>
        <w:rPr>
          <w:rFonts w:ascii="Times New Roman" w:eastAsia="Times New Roman" w:hAnsi="Times New Roman" w:cs="Times New Roman"/>
          <w:sz w:val="28"/>
          <w:szCs w:val="28"/>
          <w:lang w:eastAsia="ru-RU"/>
        </w:rPr>
      </w:pPr>
      <w:r w:rsidRPr="00570A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у</w:t>
      </w:r>
      <w:r w:rsidRPr="00570AF7">
        <w:rPr>
          <w:rFonts w:ascii="Times New Roman" w:eastAsia="Times New Roman" w:hAnsi="Times New Roman" w:cs="Times New Roman"/>
          <w:sz w:val="28"/>
          <w:szCs w:val="28"/>
          <w:lang w:eastAsia="ru-RU"/>
        </w:rPr>
        <w:t>ниформа персонала</w:t>
      </w:r>
      <w:r>
        <w:rPr>
          <w:rFonts w:ascii="Times New Roman" w:eastAsia="Times New Roman" w:hAnsi="Times New Roman" w:cs="Times New Roman"/>
          <w:sz w:val="28"/>
          <w:szCs w:val="28"/>
          <w:lang w:eastAsia="ru-RU"/>
        </w:rPr>
        <w:t>;</w:t>
      </w:r>
      <w:r w:rsidRPr="00570AF7">
        <w:rPr>
          <w:rFonts w:ascii="Times New Roman" w:eastAsia="Times New Roman" w:hAnsi="Times New Roman" w:cs="Times New Roman"/>
          <w:sz w:val="28"/>
          <w:szCs w:val="28"/>
          <w:lang w:eastAsia="ru-RU"/>
        </w:rPr>
        <w:t xml:space="preserve"> </w:t>
      </w:r>
    </w:p>
    <w:p w:rsidR="00570AF7" w:rsidRPr="00570AF7" w:rsidRDefault="00570AF7" w:rsidP="00570AF7">
      <w:pPr>
        <w:pStyle w:val="ac"/>
        <w:spacing w:line="360" w:lineRule="auto"/>
        <w:jc w:val="both"/>
        <w:rPr>
          <w:rFonts w:ascii="Times New Roman" w:eastAsia="Times New Roman" w:hAnsi="Times New Roman" w:cs="Times New Roman"/>
          <w:sz w:val="28"/>
          <w:szCs w:val="28"/>
          <w:lang w:eastAsia="ru-RU"/>
        </w:rPr>
      </w:pPr>
      <w:r w:rsidRPr="00570A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w:t>
      </w:r>
      <w:r w:rsidRPr="00570AF7">
        <w:rPr>
          <w:rFonts w:ascii="Times New Roman" w:eastAsia="Times New Roman" w:hAnsi="Times New Roman" w:cs="Times New Roman"/>
          <w:sz w:val="28"/>
          <w:szCs w:val="28"/>
          <w:lang w:eastAsia="ru-RU"/>
        </w:rPr>
        <w:t>олее уютная атмосфера</w:t>
      </w:r>
      <w:r>
        <w:rPr>
          <w:rFonts w:ascii="Times New Roman" w:eastAsia="Times New Roman" w:hAnsi="Times New Roman" w:cs="Times New Roman"/>
          <w:sz w:val="28"/>
          <w:szCs w:val="28"/>
          <w:lang w:eastAsia="ru-RU"/>
        </w:rPr>
        <w:t>;</w:t>
      </w:r>
      <w:r w:rsidRPr="00570AF7">
        <w:rPr>
          <w:rFonts w:ascii="Times New Roman" w:eastAsia="Times New Roman" w:hAnsi="Times New Roman" w:cs="Times New Roman"/>
          <w:sz w:val="28"/>
          <w:szCs w:val="28"/>
          <w:lang w:eastAsia="ru-RU"/>
        </w:rPr>
        <w:t xml:space="preserve"> </w:t>
      </w:r>
    </w:p>
    <w:p w:rsidR="00570AF7" w:rsidRPr="00570AF7" w:rsidRDefault="00570AF7" w:rsidP="00570AF7">
      <w:pPr>
        <w:pStyle w:val="ac"/>
        <w:spacing w:line="360" w:lineRule="auto"/>
        <w:jc w:val="both"/>
        <w:rPr>
          <w:rFonts w:ascii="Times New Roman" w:eastAsia="Times New Roman" w:hAnsi="Times New Roman" w:cs="Times New Roman"/>
          <w:sz w:val="28"/>
          <w:szCs w:val="28"/>
          <w:lang w:eastAsia="ru-RU"/>
        </w:rPr>
      </w:pPr>
      <w:r w:rsidRPr="00570A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w:t>
      </w:r>
      <w:r w:rsidRPr="00570AF7">
        <w:rPr>
          <w:rFonts w:ascii="Times New Roman" w:eastAsia="Times New Roman" w:hAnsi="Times New Roman" w:cs="Times New Roman"/>
          <w:sz w:val="28"/>
          <w:szCs w:val="28"/>
          <w:lang w:eastAsia="ru-RU"/>
        </w:rPr>
        <w:t>риятная музыка</w:t>
      </w:r>
      <w:r>
        <w:rPr>
          <w:rFonts w:ascii="Times New Roman" w:eastAsia="Times New Roman" w:hAnsi="Times New Roman" w:cs="Times New Roman"/>
          <w:sz w:val="28"/>
          <w:szCs w:val="28"/>
          <w:lang w:eastAsia="ru-RU"/>
        </w:rPr>
        <w:t>;</w:t>
      </w:r>
      <w:r w:rsidRPr="00570AF7">
        <w:rPr>
          <w:rFonts w:ascii="Times New Roman" w:eastAsia="Times New Roman" w:hAnsi="Times New Roman" w:cs="Times New Roman"/>
          <w:sz w:val="28"/>
          <w:szCs w:val="28"/>
          <w:lang w:eastAsia="ru-RU"/>
        </w:rPr>
        <w:t xml:space="preserve"> </w:t>
      </w:r>
    </w:p>
    <w:p w:rsidR="00570AF7" w:rsidRPr="00570AF7" w:rsidRDefault="00570AF7" w:rsidP="00570AF7">
      <w:pPr>
        <w:pStyle w:val="ac"/>
        <w:spacing w:line="360" w:lineRule="auto"/>
        <w:jc w:val="both"/>
        <w:rPr>
          <w:rFonts w:ascii="Times New Roman" w:eastAsia="Times New Roman" w:hAnsi="Times New Roman" w:cs="Times New Roman"/>
          <w:sz w:val="28"/>
          <w:szCs w:val="28"/>
          <w:lang w:eastAsia="ru-RU"/>
        </w:rPr>
      </w:pPr>
      <w:r w:rsidRPr="00570A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w:t>
      </w:r>
      <w:r w:rsidRPr="00570AF7">
        <w:rPr>
          <w:rFonts w:ascii="Times New Roman" w:eastAsia="Times New Roman" w:hAnsi="Times New Roman" w:cs="Times New Roman"/>
          <w:sz w:val="28"/>
          <w:szCs w:val="28"/>
          <w:lang w:eastAsia="ru-RU"/>
        </w:rPr>
        <w:t>озможность выезда персонала (кейтеринг)</w:t>
      </w:r>
      <w:r>
        <w:rPr>
          <w:rFonts w:ascii="Times New Roman" w:eastAsia="Times New Roman" w:hAnsi="Times New Roman" w:cs="Times New Roman"/>
          <w:sz w:val="28"/>
          <w:szCs w:val="28"/>
          <w:lang w:eastAsia="ru-RU"/>
        </w:rPr>
        <w:t>;</w:t>
      </w:r>
      <w:r w:rsidRPr="00570AF7">
        <w:rPr>
          <w:rFonts w:ascii="Times New Roman" w:eastAsia="Times New Roman" w:hAnsi="Times New Roman" w:cs="Times New Roman"/>
          <w:sz w:val="28"/>
          <w:szCs w:val="28"/>
          <w:lang w:eastAsia="ru-RU"/>
        </w:rPr>
        <w:t xml:space="preserve"> </w:t>
      </w:r>
    </w:p>
    <w:p w:rsidR="00570AF7" w:rsidRDefault="00570AF7" w:rsidP="00570AF7">
      <w:pPr>
        <w:pStyle w:val="ac"/>
        <w:spacing w:line="360" w:lineRule="auto"/>
        <w:jc w:val="both"/>
        <w:rPr>
          <w:rFonts w:ascii="Times New Roman" w:eastAsia="Times New Roman" w:hAnsi="Times New Roman" w:cs="Times New Roman"/>
          <w:sz w:val="28"/>
          <w:szCs w:val="28"/>
          <w:lang w:eastAsia="ru-RU"/>
        </w:rPr>
      </w:pPr>
      <w:r w:rsidRPr="00570A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w:t>
      </w:r>
      <w:r w:rsidRPr="00570AF7">
        <w:rPr>
          <w:rFonts w:ascii="Times New Roman" w:eastAsia="Times New Roman" w:hAnsi="Times New Roman" w:cs="Times New Roman"/>
          <w:sz w:val="28"/>
          <w:szCs w:val="28"/>
          <w:lang w:eastAsia="ru-RU"/>
        </w:rPr>
        <w:t>асположен вблизи места моей работы, я там обедаю</w:t>
      </w:r>
      <w:r>
        <w:rPr>
          <w:rFonts w:ascii="Times New Roman" w:eastAsia="Times New Roman" w:hAnsi="Times New Roman" w:cs="Times New Roman"/>
          <w:sz w:val="28"/>
          <w:szCs w:val="28"/>
          <w:lang w:eastAsia="ru-RU"/>
        </w:rPr>
        <w:t>.</w:t>
      </w:r>
    </w:p>
    <w:p w:rsidR="00570AF7" w:rsidRDefault="00570AF7" w:rsidP="00570AF7">
      <w:pPr>
        <w:pStyle w:val="ac"/>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725347">
        <w:rPr>
          <w:rFonts w:ascii="Times New Roman" w:eastAsia="Times New Roman" w:hAnsi="Times New Roman" w:cs="Times New Roman"/>
          <w:sz w:val="28"/>
          <w:szCs w:val="28"/>
          <w:lang w:eastAsia="ru-RU"/>
        </w:rPr>
        <w:t>Напишите чего (что) по вашему мнению, больше всего не хватает в ресторанах, которые вы посещаете?</w:t>
      </w:r>
    </w:p>
    <w:p w:rsidR="00725347" w:rsidRPr="00725347" w:rsidRDefault="00725347" w:rsidP="00570AF7">
      <w:pPr>
        <w:pStyle w:val="ac"/>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Пользуетесь ли вы скидками на блюда и принимаете ли участие в акциях ресторана в определенные часы</w:t>
      </w:r>
      <w:r w:rsidRPr="0072534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дни (например, при покупке кофе с 4 до 6 вечера – банановый круассан в подарок)?</w:t>
      </w:r>
    </w:p>
    <w:p w:rsidR="00570AF7" w:rsidRDefault="00570AF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sidR="00725347">
        <w:rPr>
          <w:rFonts w:ascii="Times New Roman" w:eastAsia="Times New Roman" w:hAnsi="Times New Roman" w:cs="Times New Roman"/>
          <w:sz w:val="28"/>
          <w:szCs w:val="28"/>
          <w:lang w:eastAsia="ru-RU"/>
        </w:rPr>
        <w:t xml:space="preserve"> да, с удовольствием;</w:t>
      </w:r>
    </w:p>
    <w:p w:rsidR="00570AF7" w:rsidRDefault="00570AF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sidR="00725347">
        <w:rPr>
          <w:rFonts w:ascii="Times New Roman" w:eastAsia="Times New Roman" w:hAnsi="Times New Roman" w:cs="Times New Roman"/>
          <w:sz w:val="28"/>
          <w:szCs w:val="28"/>
          <w:lang w:eastAsia="ru-RU"/>
        </w:rPr>
        <w:t xml:space="preserve"> иногда;</w:t>
      </w:r>
    </w:p>
    <w:p w:rsidR="00570AF7" w:rsidRDefault="00570AF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sidR="00725347">
        <w:rPr>
          <w:rFonts w:ascii="Times New Roman" w:eastAsia="Times New Roman" w:hAnsi="Times New Roman" w:cs="Times New Roman"/>
          <w:sz w:val="28"/>
          <w:szCs w:val="28"/>
          <w:lang w:eastAsia="ru-RU"/>
        </w:rPr>
        <w:t xml:space="preserve"> нет, мне не интересно.</w:t>
      </w:r>
    </w:p>
    <w:p w:rsidR="00725347" w:rsidRDefault="00725347" w:rsidP="006E3FD1">
      <w:pPr>
        <w:pStyle w:val="ac"/>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Оцените по шкале от 1 (не важно) до 5 (очень важно) что вы учитываете (обращаете внимание), выбирая новый для вас ресторан</w:t>
      </w:r>
    </w:p>
    <w:p w:rsidR="00570AF7" w:rsidRPr="00725347" w:rsidRDefault="00570AF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sidR="00725347">
        <w:rPr>
          <w:rFonts w:ascii="Times New Roman" w:eastAsia="Times New Roman" w:hAnsi="Times New Roman" w:cs="Times New Roman"/>
          <w:sz w:val="28"/>
          <w:szCs w:val="28"/>
          <w:lang w:eastAsia="ru-RU"/>
        </w:rPr>
        <w:t xml:space="preserve"> </w:t>
      </w:r>
      <w:r w:rsidR="00725347">
        <w:rPr>
          <w:rFonts w:ascii="Times New Roman" w:eastAsia="Times New Roman" w:hAnsi="Times New Roman" w:cs="Times New Roman"/>
          <w:sz w:val="28"/>
          <w:szCs w:val="28"/>
          <w:lang w:val="en-US" w:eastAsia="ru-RU"/>
        </w:rPr>
        <w:t>Instagram</w:t>
      </w:r>
      <w:r w:rsidR="00725347" w:rsidRPr="00725347">
        <w:rPr>
          <w:rFonts w:ascii="Times New Roman" w:eastAsia="Times New Roman" w:hAnsi="Times New Roman" w:cs="Times New Roman"/>
          <w:sz w:val="28"/>
          <w:szCs w:val="28"/>
          <w:lang w:eastAsia="ru-RU"/>
        </w:rPr>
        <w:t>-</w:t>
      </w:r>
      <w:r w:rsidR="00725347">
        <w:rPr>
          <w:rFonts w:ascii="Times New Roman" w:eastAsia="Times New Roman" w:hAnsi="Times New Roman" w:cs="Times New Roman"/>
          <w:sz w:val="28"/>
          <w:szCs w:val="28"/>
          <w:lang w:eastAsia="ru-RU"/>
        </w:rPr>
        <w:t xml:space="preserve">профиль; </w:t>
      </w:r>
    </w:p>
    <w:p w:rsidR="00570AF7" w:rsidRDefault="00570AF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sidR="00725347">
        <w:rPr>
          <w:rFonts w:ascii="Times New Roman" w:eastAsia="Times New Roman" w:hAnsi="Times New Roman" w:cs="Times New Roman"/>
          <w:sz w:val="28"/>
          <w:szCs w:val="28"/>
          <w:lang w:eastAsia="ru-RU"/>
        </w:rPr>
        <w:t xml:space="preserve"> название;</w:t>
      </w:r>
    </w:p>
    <w:p w:rsidR="00570AF7" w:rsidRDefault="00570AF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sidR="00725347">
        <w:rPr>
          <w:rFonts w:ascii="Times New Roman" w:eastAsia="Times New Roman" w:hAnsi="Times New Roman" w:cs="Times New Roman"/>
          <w:sz w:val="28"/>
          <w:szCs w:val="28"/>
          <w:lang w:eastAsia="ru-RU"/>
        </w:rPr>
        <w:t xml:space="preserve"> меню;</w:t>
      </w:r>
    </w:p>
    <w:p w:rsidR="00570AF7" w:rsidRDefault="00570AF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sidR="00725347">
        <w:rPr>
          <w:rFonts w:ascii="Times New Roman" w:eastAsia="Times New Roman" w:hAnsi="Times New Roman" w:cs="Times New Roman"/>
          <w:sz w:val="28"/>
          <w:szCs w:val="28"/>
          <w:lang w:eastAsia="ru-RU"/>
        </w:rPr>
        <w:t xml:space="preserve"> сервис;</w:t>
      </w:r>
    </w:p>
    <w:p w:rsidR="00725347" w:rsidRDefault="0072534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цена;</w:t>
      </w:r>
    </w:p>
    <w:p w:rsidR="00725347" w:rsidRDefault="0072534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кейтеринг;</w:t>
      </w:r>
    </w:p>
    <w:p w:rsidR="00725347" w:rsidRDefault="0072534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eastAsia="ru-RU"/>
        </w:rPr>
        <w:t xml:space="preserve"> </w:t>
      </w:r>
      <w:r w:rsidRPr="00725347">
        <w:rPr>
          <w:rFonts w:ascii="Times New Roman" w:eastAsia="Times New Roman" w:hAnsi="Times New Roman" w:cs="Times New Roman"/>
          <w:sz w:val="28"/>
          <w:szCs w:val="28"/>
          <w:lang w:eastAsia="ru-RU"/>
        </w:rPr>
        <w:t>мнения и рекомендации семьи/родных/друзей/знакомых/коллег</w:t>
      </w:r>
      <w:r>
        <w:rPr>
          <w:rFonts w:ascii="Times New Roman" w:eastAsia="Times New Roman" w:hAnsi="Times New Roman" w:cs="Times New Roman"/>
          <w:sz w:val="28"/>
          <w:szCs w:val="28"/>
          <w:lang w:eastAsia="ru-RU"/>
        </w:rPr>
        <w:t>;</w:t>
      </w:r>
    </w:p>
    <w:p w:rsidR="00725347" w:rsidRDefault="0072534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25347">
        <w:rPr>
          <w:rFonts w:ascii="Times New Roman" w:eastAsia="Times New Roman" w:hAnsi="Times New Roman" w:cs="Times New Roman"/>
          <w:sz w:val="28"/>
          <w:szCs w:val="28"/>
          <w:lang w:eastAsia="ru-RU"/>
        </w:rPr>
        <w:t>отзывы в соцсетях и в поисковых сервиса</w:t>
      </w:r>
      <w:r>
        <w:rPr>
          <w:rFonts w:ascii="Times New Roman" w:eastAsia="Times New Roman" w:hAnsi="Times New Roman" w:cs="Times New Roman"/>
          <w:sz w:val="28"/>
          <w:szCs w:val="28"/>
          <w:lang w:eastAsia="ru-RU"/>
        </w:rPr>
        <w:t>х.</w:t>
      </w:r>
    </w:p>
    <w:p w:rsidR="00725347" w:rsidRDefault="00725347" w:rsidP="006E3FD1">
      <w:pPr>
        <w:pStyle w:val="ac"/>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Pr="00725347">
        <w:rPr>
          <w:rFonts w:ascii="Times New Roman" w:eastAsia="Times New Roman" w:hAnsi="Times New Roman" w:cs="Times New Roman"/>
          <w:sz w:val="28"/>
          <w:szCs w:val="28"/>
          <w:lang w:eastAsia="ru-RU"/>
        </w:rPr>
        <w:t>Откуда вы получаете информацию о новых заведениях г. Краснодара?</w:t>
      </w:r>
    </w:p>
    <w:p w:rsidR="00725347" w:rsidRDefault="0072534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Соцсети;</w:t>
      </w:r>
    </w:p>
    <w:p w:rsidR="00725347" w:rsidRDefault="0072534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Интернет-поиск;</w:t>
      </w:r>
    </w:p>
    <w:p w:rsidR="00725347" w:rsidRDefault="0072534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25347">
        <w:rPr>
          <w:rFonts w:ascii="Times New Roman" w:eastAsia="Times New Roman" w:hAnsi="Times New Roman" w:cs="Times New Roman"/>
          <w:sz w:val="28"/>
          <w:szCs w:val="28"/>
          <w:lang w:eastAsia="ru-RU"/>
        </w:rPr>
        <w:t>Друзья/семья/знакомые</w:t>
      </w:r>
      <w:r>
        <w:rPr>
          <w:rFonts w:ascii="Times New Roman" w:eastAsia="Times New Roman" w:hAnsi="Times New Roman" w:cs="Times New Roman"/>
          <w:sz w:val="28"/>
          <w:szCs w:val="28"/>
          <w:lang w:eastAsia="ru-RU"/>
        </w:rPr>
        <w:t>;</w:t>
      </w:r>
    </w:p>
    <w:p w:rsidR="00725347" w:rsidRDefault="0072534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25347">
        <w:rPr>
          <w:rFonts w:ascii="Times New Roman" w:eastAsia="Times New Roman" w:hAnsi="Times New Roman" w:cs="Times New Roman"/>
          <w:sz w:val="28"/>
          <w:szCs w:val="28"/>
          <w:lang w:eastAsia="ru-RU"/>
        </w:rPr>
        <w:t>Реклама на улице</w:t>
      </w:r>
      <w:r>
        <w:rPr>
          <w:rFonts w:ascii="Times New Roman" w:eastAsia="Times New Roman" w:hAnsi="Times New Roman" w:cs="Times New Roman"/>
          <w:sz w:val="28"/>
          <w:szCs w:val="28"/>
          <w:lang w:eastAsia="ru-RU"/>
        </w:rPr>
        <w:t>.</w:t>
      </w:r>
    </w:p>
    <w:p w:rsidR="00725347" w:rsidRDefault="00725347" w:rsidP="006E3FD1">
      <w:pPr>
        <w:pStyle w:val="ac"/>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Pr="00725347">
        <w:rPr>
          <w:rFonts w:ascii="Times New Roman" w:eastAsia="Times New Roman" w:hAnsi="Times New Roman" w:cs="Times New Roman"/>
          <w:sz w:val="28"/>
          <w:szCs w:val="28"/>
          <w:lang w:eastAsia="ru-RU"/>
        </w:rPr>
        <w:t>Вы предпочитаете ресторан с многонациональной кухней или национальной (принадлежащий к кухне определённого народа)?</w:t>
      </w:r>
    </w:p>
    <w:p w:rsidR="00725347" w:rsidRDefault="0072534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многонациональная;</w:t>
      </w:r>
    </w:p>
    <w:p w:rsidR="00725347" w:rsidRDefault="0072534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национальная.</w:t>
      </w:r>
    </w:p>
    <w:p w:rsidR="00725347" w:rsidRDefault="00725347" w:rsidP="006E3FD1">
      <w:pPr>
        <w:pStyle w:val="ac"/>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 </w:t>
      </w:r>
      <w:r w:rsidRPr="00725347">
        <w:rPr>
          <w:rFonts w:ascii="Times New Roman" w:eastAsia="Times New Roman" w:hAnsi="Times New Roman" w:cs="Times New Roman"/>
          <w:sz w:val="28"/>
          <w:szCs w:val="28"/>
          <w:lang w:eastAsia="ru-RU"/>
        </w:rPr>
        <w:t>Как вы относитесь к разделению зала ресторана по концепциям кухни (В большом зале мини залы с национальными кухнями)?</w:t>
      </w:r>
    </w:p>
    <w:p w:rsidR="00725347" w:rsidRDefault="0072534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положительно;</w:t>
      </w:r>
    </w:p>
    <w:p w:rsidR="00725347" w:rsidRDefault="0072534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нейтрально;</w:t>
      </w:r>
    </w:p>
    <w:p w:rsidR="00725347" w:rsidRDefault="0072534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негативно.</w:t>
      </w:r>
    </w:p>
    <w:p w:rsidR="00725347" w:rsidRDefault="00725347" w:rsidP="006E3FD1">
      <w:pPr>
        <w:pStyle w:val="ac"/>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 </w:t>
      </w:r>
      <w:r w:rsidRPr="00725347">
        <w:rPr>
          <w:rFonts w:ascii="Times New Roman" w:eastAsia="Times New Roman" w:hAnsi="Times New Roman" w:cs="Times New Roman"/>
          <w:sz w:val="28"/>
          <w:szCs w:val="28"/>
          <w:lang w:eastAsia="ru-RU"/>
        </w:rPr>
        <w:t>Оставляете ли вы отзывы в соцсетях о ваших впечатлениях о ресторане? Если нет, то почему?</w:t>
      </w:r>
    </w:p>
    <w:p w:rsidR="00725347" w:rsidRDefault="0072534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sidR="002D15BD">
        <w:rPr>
          <w:rFonts w:ascii="Times New Roman" w:eastAsia="Times New Roman" w:hAnsi="Times New Roman" w:cs="Times New Roman"/>
          <w:sz w:val="28"/>
          <w:szCs w:val="28"/>
          <w:lang w:eastAsia="ru-RU"/>
        </w:rPr>
        <w:t xml:space="preserve"> да;</w:t>
      </w:r>
    </w:p>
    <w:p w:rsidR="00570AF7" w:rsidRDefault="00725347" w:rsidP="006E3FD1">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sidR="002D15BD">
        <w:rPr>
          <w:rFonts w:ascii="Times New Roman" w:eastAsia="Times New Roman" w:hAnsi="Times New Roman" w:cs="Times New Roman"/>
          <w:sz w:val="28"/>
          <w:szCs w:val="28"/>
          <w:lang w:eastAsia="ru-RU"/>
        </w:rPr>
        <w:t xml:space="preserve"> нет.</w:t>
      </w:r>
    </w:p>
    <w:p w:rsidR="002D15BD" w:rsidRDefault="002D15BD" w:rsidP="006E3FD1">
      <w:pPr>
        <w:pStyle w:val="ac"/>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 Напишите почему вы не оставляете отзыв после посещения ресторана</w:t>
      </w:r>
    </w:p>
    <w:p w:rsidR="002D15BD" w:rsidRDefault="002D15BD" w:rsidP="006E3FD1">
      <w:pPr>
        <w:pStyle w:val="ac"/>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 Кому вы больше доверяете при выборе ресторана?</w:t>
      </w:r>
    </w:p>
    <w:p w:rsidR="002D15BD" w:rsidRPr="002D15BD" w:rsidRDefault="002D15BD" w:rsidP="002D15BD">
      <w:pPr>
        <w:pStyle w:val="ac"/>
        <w:spacing w:line="360" w:lineRule="auto"/>
        <w:rPr>
          <w:rFonts w:ascii="Times New Roman" w:eastAsia="Times New Roman" w:hAnsi="Times New Roman" w:cs="Times New Roman"/>
          <w:sz w:val="28"/>
          <w:szCs w:val="28"/>
          <w:lang w:eastAsia="ru-RU"/>
        </w:rPr>
      </w:pPr>
      <w:r w:rsidRPr="002D15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отзывы в соцсетях;</w:t>
      </w:r>
    </w:p>
    <w:p w:rsidR="002D15BD" w:rsidRPr="002D15BD" w:rsidRDefault="002D15BD" w:rsidP="002D15BD">
      <w:pPr>
        <w:pStyle w:val="ac"/>
        <w:spacing w:line="360" w:lineRule="auto"/>
        <w:rPr>
          <w:rFonts w:ascii="Times New Roman" w:eastAsia="Times New Roman" w:hAnsi="Times New Roman" w:cs="Times New Roman"/>
          <w:sz w:val="28"/>
          <w:szCs w:val="28"/>
          <w:lang w:eastAsia="ru-RU"/>
        </w:rPr>
      </w:pPr>
      <w:r w:rsidRPr="002D15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отзывы друзей, родных, знакомых;</w:t>
      </w:r>
    </w:p>
    <w:p w:rsidR="002D15BD" w:rsidRDefault="002D15BD" w:rsidP="002D15BD">
      <w:pPr>
        <w:pStyle w:val="ac"/>
        <w:spacing w:line="360" w:lineRule="auto"/>
        <w:rPr>
          <w:rFonts w:ascii="Times New Roman" w:eastAsia="Times New Roman" w:hAnsi="Times New Roman" w:cs="Times New Roman"/>
          <w:sz w:val="28"/>
          <w:szCs w:val="28"/>
          <w:lang w:eastAsia="ru-RU"/>
        </w:rPr>
      </w:pPr>
      <w:r w:rsidRPr="002D15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никому.</w:t>
      </w:r>
    </w:p>
    <w:p w:rsidR="002D15BD" w:rsidRPr="002D15BD" w:rsidRDefault="002D15BD" w:rsidP="002D15BD">
      <w:pPr>
        <w:pStyle w:val="ac"/>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 Укажите ваш пол:</w:t>
      </w:r>
    </w:p>
    <w:p w:rsidR="002D15BD" w:rsidRPr="002D15BD" w:rsidRDefault="002D15BD" w:rsidP="002D15BD">
      <w:pPr>
        <w:pStyle w:val="ac"/>
        <w:spacing w:line="360" w:lineRule="auto"/>
        <w:rPr>
          <w:rFonts w:ascii="Times New Roman" w:eastAsia="Times New Roman" w:hAnsi="Times New Roman" w:cs="Times New Roman"/>
          <w:sz w:val="28"/>
          <w:szCs w:val="28"/>
          <w:lang w:eastAsia="ru-RU"/>
        </w:rPr>
      </w:pPr>
      <w:r w:rsidRPr="002D15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w:t>
      </w:r>
    </w:p>
    <w:p w:rsidR="002D15BD" w:rsidRDefault="002D15BD" w:rsidP="002D15BD">
      <w:pPr>
        <w:pStyle w:val="ac"/>
        <w:spacing w:line="360" w:lineRule="auto"/>
        <w:rPr>
          <w:rFonts w:ascii="Times New Roman" w:eastAsia="Times New Roman" w:hAnsi="Times New Roman" w:cs="Times New Roman"/>
          <w:sz w:val="28"/>
          <w:szCs w:val="28"/>
          <w:lang w:eastAsia="ru-RU"/>
        </w:rPr>
      </w:pPr>
      <w:r w:rsidRPr="002D15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Ж.</w:t>
      </w:r>
    </w:p>
    <w:p w:rsidR="002D15BD" w:rsidRPr="002D15BD" w:rsidRDefault="002D15BD" w:rsidP="002D15BD">
      <w:pPr>
        <w:pStyle w:val="ac"/>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17) </w:t>
      </w:r>
      <w:r w:rsidRPr="002D15BD">
        <w:rPr>
          <w:rFonts w:ascii="Times New Roman" w:eastAsia="Times New Roman" w:hAnsi="Times New Roman" w:cs="Times New Roman"/>
          <w:sz w:val="28"/>
          <w:szCs w:val="28"/>
          <w:lang w:eastAsia="ru-RU"/>
        </w:rPr>
        <w:t>Укажите ваш возраст</w:t>
      </w:r>
    </w:p>
    <w:p w:rsidR="002D15BD" w:rsidRPr="002D15BD" w:rsidRDefault="002D15BD" w:rsidP="002D15BD">
      <w:pPr>
        <w:pStyle w:val="ac"/>
        <w:spacing w:line="360" w:lineRule="auto"/>
        <w:rPr>
          <w:rFonts w:ascii="Times New Roman" w:eastAsia="Times New Roman" w:hAnsi="Times New Roman" w:cs="Times New Roman"/>
          <w:sz w:val="28"/>
          <w:szCs w:val="28"/>
          <w:lang w:eastAsia="ru-RU"/>
        </w:rPr>
      </w:pPr>
      <w:r w:rsidRPr="002D15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18-21;</w:t>
      </w:r>
    </w:p>
    <w:p w:rsidR="002D15BD" w:rsidRPr="002D15BD" w:rsidRDefault="002D15BD" w:rsidP="002D15BD">
      <w:pPr>
        <w:pStyle w:val="ac"/>
        <w:spacing w:line="360" w:lineRule="auto"/>
        <w:rPr>
          <w:rFonts w:ascii="Times New Roman" w:eastAsia="Times New Roman" w:hAnsi="Times New Roman" w:cs="Times New Roman"/>
          <w:sz w:val="28"/>
          <w:szCs w:val="28"/>
          <w:lang w:eastAsia="ru-RU"/>
        </w:rPr>
      </w:pPr>
      <w:r w:rsidRPr="002D15BD">
        <w:rPr>
          <w:rFonts w:ascii="Times New Roman" w:eastAsia="Times New Roman" w:hAnsi="Times New Roman" w:cs="Times New Roman"/>
          <w:sz w:val="28"/>
          <w:szCs w:val="28"/>
          <w:lang w:eastAsia="ru-RU"/>
        </w:rPr>
        <w:lastRenderedPageBreak/>
        <w:t>–</w:t>
      </w:r>
      <w:r>
        <w:rPr>
          <w:rFonts w:ascii="Times New Roman" w:eastAsia="Times New Roman" w:hAnsi="Times New Roman" w:cs="Times New Roman"/>
          <w:sz w:val="28"/>
          <w:szCs w:val="28"/>
          <w:lang w:eastAsia="ru-RU"/>
        </w:rPr>
        <w:t xml:space="preserve"> 22-29;</w:t>
      </w:r>
    </w:p>
    <w:p w:rsidR="002D15BD" w:rsidRPr="002D15BD" w:rsidRDefault="002D15BD" w:rsidP="002D15BD">
      <w:pPr>
        <w:pStyle w:val="ac"/>
        <w:spacing w:line="360" w:lineRule="auto"/>
        <w:rPr>
          <w:rFonts w:ascii="Times New Roman" w:eastAsia="Times New Roman" w:hAnsi="Times New Roman" w:cs="Times New Roman"/>
          <w:sz w:val="28"/>
          <w:szCs w:val="28"/>
          <w:lang w:eastAsia="ru-RU"/>
        </w:rPr>
      </w:pPr>
      <w:r w:rsidRPr="002D15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30-35;</w:t>
      </w:r>
    </w:p>
    <w:p w:rsidR="002D15BD" w:rsidRPr="002D15BD" w:rsidRDefault="002D15BD" w:rsidP="002D15BD">
      <w:pPr>
        <w:pStyle w:val="ac"/>
        <w:spacing w:line="360" w:lineRule="auto"/>
        <w:rPr>
          <w:rFonts w:ascii="Times New Roman" w:eastAsia="Times New Roman" w:hAnsi="Times New Roman" w:cs="Times New Roman"/>
          <w:sz w:val="28"/>
          <w:szCs w:val="28"/>
          <w:lang w:eastAsia="ru-RU"/>
        </w:rPr>
      </w:pPr>
      <w:r w:rsidRPr="002D15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36 и более.</w:t>
      </w:r>
    </w:p>
    <w:p w:rsidR="002D15BD" w:rsidRDefault="002D15BD" w:rsidP="002D15BD">
      <w:pPr>
        <w:pStyle w:val="ac"/>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18) </w:t>
      </w:r>
      <w:r w:rsidRPr="002D15BD">
        <w:rPr>
          <w:rFonts w:ascii="Times New Roman" w:eastAsia="Times New Roman" w:hAnsi="Times New Roman" w:cs="Times New Roman"/>
          <w:sz w:val="28"/>
          <w:szCs w:val="28"/>
          <w:lang w:eastAsia="ru-RU"/>
        </w:rPr>
        <w:t>Укажите ваш род деятельности</w:t>
      </w:r>
    </w:p>
    <w:p w:rsidR="006E3FD1" w:rsidRPr="002D15BD" w:rsidRDefault="006E3FD1" w:rsidP="002D15BD">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sidR="002D15BD">
        <w:rPr>
          <w:rFonts w:ascii="Times New Roman" w:eastAsia="Times New Roman" w:hAnsi="Times New Roman" w:cs="Times New Roman"/>
          <w:sz w:val="28"/>
          <w:szCs w:val="28"/>
          <w:lang w:eastAsia="ru-RU"/>
        </w:rPr>
        <w:t xml:space="preserve"> </w:t>
      </w:r>
      <w:r w:rsidR="002D15BD">
        <w:rPr>
          <w:rFonts w:ascii="Times New Roman" w:eastAsia="Times New Roman" w:hAnsi="Times New Roman" w:cs="Times New Roman"/>
          <w:sz w:val="28"/>
          <w:szCs w:val="28"/>
          <w:lang w:val="en-US" w:eastAsia="ru-RU"/>
        </w:rPr>
        <w:t>IT</w:t>
      </w:r>
      <w:r w:rsidR="002D15BD">
        <w:rPr>
          <w:rFonts w:ascii="Times New Roman" w:eastAsia="Times New Roman" w:hAnsi="Times New Roman" w:cs="Times New Roman"/>
          <w:sz w:val="28"/>
          <w:szCs w:val="28"/>
          <w:lang w:eastAsia="ru-RU"/>
        </w:rPr>
        <w:t>;</w:t>
      </w:r>
    </w:p>
    <w:p w:rsidR="002D15BD" w:rsidRPr="002D15BD" w:rsidRDefault="002D15BD" w:rsidP="002D15BD">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бюджетник;</w:t>
      </w:r>
    </w:p>
    <w:p w:rsidR="002D15BD" w:rsidRDefault="002D15BD" w:rsidP="002D15BD">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продажи;</w:t>
      </w:r>
    </w:p>
    <w:p w:rsidR="002D15BD" w:rsidRDefault="002D15BD" w:rsidP="002D15BD">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инженер;</w:t>
      </w:r>
    </w:p>
    <w:p w:rsidR="002D15BD" w:rsidRDefault="002D15BD" w:rsidP="002D15BD">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банкир;</w:t>
      </w:r>
    </w:p>
    <w:p w:rsidR="002D15BD" w:rsidRDefault="002D15BD" w:rsidP="002D15BD">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блогер;</w:t>
      </w:r>
    </w:p>
    <w:p w:rsidR="002D15BD" w:rsidRDefault="002D15BD" w:rsidP="002D15BD">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свой бизнес;</w:t>
      </w:r>
    </w:p>
    <w:p w:rsidR="002D15BD" w:rsidRDefault="002D15BD" w:rsidP="002D15BD">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безработный.</w:t>
      </w:r>
    </w:p>
    <w:p w:rsidR="002D15BD" w:rsidRDefault="002D15BD" w:rsidP="002D15BD">
      <w:pPr>
        <w:pStyle w:val="ac"/>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 Напишите ваг род деятельности, если он не был указан выше.</w:t>
      </w:r>
    </w:p>
    <w:p w:rsidR="002D15BD" w:rsidRDefault="002D15BD" w:rsidP="002D15BD">
      <w:pPr>
        <w:pStyle w:val="ac"/>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 Укажите ваш месячный заработок (в рублях):</w:t>
      </w:r>
    </w:p>
    <w:p w:rsidR="002D15BD" w:rsidRDefault="002D15BD" w:rsidP="002D15BD">
      <w:pPr>
        <w:pStyle w:val="ac"/>
        <w:spacing w:line="360" w:lineRule="auto"/>
        <w:jc w:val="both"/>
        <w:rPr>
          <w:rFonts w:ascii="Times New Roman" w:eastAsia="Times New Roman" w:hAnsi="Times New Roman" w:cs="Times New Roman"/>
          <w:sz w:val="28"/>
          <w:szCs w:val="28"/>
          <w:lang w:eastAsia="ru-RU"/>
        </w:rPr>
      </w:pPr>
      <w:r w:rsidRPr="002D15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до 30 000; </w:t>
      </w:r>
    </w:p>
    <w:p w:rsidR="002D15BD" w:rsidRDefault="002D15BD" w:rsidP="002D15BD">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30 000 – 50 000;</w:t>
      </w:r>
    </w:p>
    <w:p w:rsidR="002D15BD" w:rsidRDefault="002D15BD" w:rsidP="002D15BD">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50 000 – 100 000;</w:t>
      </w:r>
    </w:p>
    <w:p w:rsidR="002D15BD" w:rsidRDefault="002D15BD" w:rsidP="002D15BD">
      <w:pPr>
        <w:pStyle w:val="ac"/>
        <w:spacing w:line="360" w:lineRule="auto"/>
        <w:jc w:val="both"/>
        <w:rPr>
          <w:rFonts w:ascii="Times New Roman" w:eastAsia="Times New Roman" w:hAnsi="Times New Roman" w:cs="Times New Roman"/>
          <w:sz w:val="28"/>
          <w:szCs w:val="28"/>
          <w:lang w:eastAsia="ru-RU"/>
        </w:rPr>
      </w:pPr>
      <w:r w:rsidRPr="00EA01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100 000 – 150 000;</w:t>
      </w:r>
    </w:p>
    <w:p w:rsidR="002D15BD" w:rsidRDefault="002D15BD" w:rsidP="002D15BD">
      <w:pPr>
        <w:pStyle w:val="ac"/>
        <w:spacing w:line="360" w:lineRule="auto"/>
        <w:jc w:val="both"/>
        <w:rPr>
          <w:rFonts w:ascii="Times New Roman" w:eastAsia="Times New Roman" w:hAnsi="Times New Roman" w:cs="Times New Roman"/>
          <w:sz w:val="28"/>
          <w:szCs w:val="28"/>
          <w:lang w:eastAsia="ru-RU"/>
        </w:rPr>
      </w:pPr>
      <w:r w:rsidRPr="002D15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150 000 и выше.</w:t>
      </w:r>
    </w:p>
    <w:p w:rsidR="002D15BD" w:rsidRDefault="002D15BD" w:rsidP="002D15BD">
      <w:pPr>
        <w:pStyle w:val="ac"/>
        <w:spacing w:line="360" w:lineRule="auto"/>
        <w:jc w:val="both"/>
        <w:rPr>
          <w:rFonts w:ascii="Times New Roman" w:eastAsia="Times New Roman" w:hAnsi="Times New Roman" w:cs="Times New Roman"/>
          <w:sz w:val="28"/>
          <w:szCs w:val="28"/>
          <w:lang w:eastAsia="ru-RU"/>
        </w:rPr>
      </w:pPr>
    </w:p>
    <w:p w:rsidR="007D74CD" w:rsidRPr="006E3FD1" w:rsidRDefault="007D74CD" w:rsidP="006E3FD1">
      <w:pPr>
        <w:pStyle w:val="ac"/>
        <w:spacing w:line="360" w:lineRule="auto"/>
        <w:jc w:val="both"/>
        <w:rPr>
          <w:rFonts w:ascii="Times New Roman" w:hAnsi="Times New Roman" w:cs="Times New Roman"/>
          <w:sz w:val="28"/>
          <w:szCs w:val="28"/>
        </w:rPr>
      </w:pPr>
      <w:r w:rsidRPr="006E3FD1">
        <w:rPr>
          <w:rFonts w:ascii="Times New Roman" w:hAnsi="Times New Roman" w:cs="Times New Roman"/>
          <w:sz w:val="28"/>
          <w:szCs w:val="28"/>
        </w:rPr>
        <w:br w:type="page"/>
      </w:r>
    </w:p>
    <w:p w:rsidR="007D74CD" w:rsidRPr="00BD1098" w:rsidRDefault="00A26FB6" w:rsidP="007D74CD">
      <w:pPr>
        <w:jc w:val="center"/>
        <w:rPr>
          <w:rFonts w:ascii="Times New Roman" w:hAnsi="Times New Roman" w:cs="Times New Roman"/>
          <w:b/>
          <w:sz w:val="28"/>
          <w:szCs w:val="28"/>
        </w:rPr>
      </w:pPr>
      <w:r w:rsidRPr="00BD1098">
        <w:rPr>
          <w:rFonts w:ascii="Times New Roman" w:hAnsi="Times New Roman" w:cs="Times New Roman"/>
          <w:b/>
          <w:sz w:val="28"/>
          <w:szCs w:val="28"/>
        </w:rPr>
        <w:lastRenderedPageBreak/>
        <w:t>ПРИЛОЖЕНИЕ Г</w:t>
      </w:r>
    </w:p>
    <w:p w:rsidR="00A26FB6" w:rsidRPr="00BD1098" w:rsidRDefault="00A26FB6" w:rsidP="005B110C">
      <w:pPr>
        <w:pStyle w:val="ac"/>
        <w:jc w:val="center"/>
        <w:rPr>
          <w:rFonts w:ascii="Times New Roman" w:hAnsi="Times New Roman" w:cs="Times New Roman"/>
          <w:sz w:val="28"/>
          <w:szCs w:val="28"/>
        </w:rPr>
      </w:pPr>
    </w:p>
    <w:p w:rsidR="007D74CD" w:rsidRPr="00A26FB6" w:rsidRDefault="007D74CD" w:rsidP="005B110C">
      <w:pPr>
        <w:jc w:val="center"/>
        <w:rPr>
          <w:rFonts w:ascii="Times New Roman" w:hAnsi="Times New Roman" w:cs="Times New Roman"/>
          <w:sz w:val="28"/>
          <w:szCs w:val="28"/>
        </w:rPr>
      </w:pPr>
    </w:p>
    <w:p w:rsidR="00A26FB6" w:rsidRPr="00A26FB6" w:rsidRDefault="00A26FB6" w:rsidP="005B110C">
      <w:pPr>
        <w:jc w:val="center"/>
        <w:rPr>
          <w:rFonts w:ascii="Times New Roman" w:hAnsi="Times New Roman" w:cs="Times New Roman"/>
          <w:sz w:val="28"/>
          <w:szCs w:val="28"/>
        </w:rPr>
      </w:pPr>
      <w:r w:rsidRPr="00A26FB6">
        <w:rPr>
          <w:rFonts w:ascii="Times New Roman" w:hAnsi="Times New Roman" w:cs="Times New Roman"/>
          <w:noProof/>
          <w:sz w:val="28"/>
          <w:szCs w:val="28"/>
          <w:lang w:eastAsia="ru-RU"/>
        </w:rPr>
        <mc:AlternateContent>
          <mc:Choice Requires="wps">
            <w:drawing>
              <wp:anchor distT="0" distB="0" distL="114300" distR="114300" simplePos="0" relativeHeight="251892736" behindDoc="0" locked="0" layoutInCell="1" allowOverlap="1" wp14:anchorId="4DD3782E" wp14:editId="44B6695B">
                <wp:simplePos x="0" y="0"/>
                <wp:positionH relativeFrom="column">
                  <wp:posOffset>-1833</wp:posOffset>
                </wp:positionH>
                <wp:positionV relativeFrom="paragraph">
                  <wp:posOffset>-219758</wp:posOffset>
                </wp:positionV>
                <wp:extent cx="5615413" cy="715993"/>
                <wp:effectExtent l="0" t="0" r="23495" b="27305"/>
                <wp:wrapNone/>
                <wp:docPr id="2" name="Прямоугольник 2"/>
                <wp:cNvGraphicFramePr/>
                <a:graphic xmlns:a="http://schemas.openxmlformats.org/drawingml/2006/main">
                  <a:graphicData uri="http://schemas.microsoft.com/office/word/2010/wordprocessingShape">
                    <wps:wsp>
                      <wps:cNvSpPr/>
                      <wps:spPr>
                        <a:xfrm>
                          <a:off x="0" y="0"/>
                          <a:ext cx="5615413" cy="715993"/>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Pr="002D61D9" w:rsidRDefault="00973AE9" w:rsidP="00A26FB6">
                            <w:pPr>
                              <w:jc w:val="center"/>
                              <w:rPr>
                                <w:rFonts w:ascii="Times New Roman" w:hAnsi="Times New Roman" w:cs="Times New Roman"/>
                              </w:rPr>
                            </w:pPr>
                            <w:r>
                              <w:rPr>
                                <w:rFonts w:ascii="Times New Roman" w:hAnsi="Times New Roman" w:cs="Times New Roman"/>
                              </w:rPr>
                              <w:t xml:space="preserve">Этап 1. </w:t>
                            </w:r>
                            <w:r w:rsidRPr="002D61D9">
                              <w:rPr>
                                <w:rFonts w:ascii="Times New Roman" w:hAnsi="Times New Roman" w:cs="Times New Roman"/>
                              </w:rPr>
                              <w:t>Стихийное освоение компанией отдельных маркетинговых коммуникаций (рекламы, паблик рилейшнс, прямого маркетинга) в связи с необходимостью формирования коммуникационного микса при выходе на рынок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85" style="position:absolute;left:0;text-align:left;margin-left:-.15pt;margin-top:-17.3pt;width:442.15pt;height:56.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" fillcolor="white [3201]" strokecolor="black [3200]" strokeweight="2pt">
                <v:textbox>
                  <w:txbxContent>
                    <w:p w:rsidR="00973AE9" w:rsidRPr="002D61D9" w:rsidRDefault="00973AE9" w:rsidP="00A26FB6">
                      <w:pPr>
                        <w:jc w:val="center"/>
                        <w:rPr>
                          <w:rFonts w:ascii="Times New Roman" w:hAnsi="Times New Roman" w:cs="Times New Roman"/>
                        </w:rPr>
                      </w:pPr>
                      <w:r>
                        <w:rPr>
                          <w:rFonts w:ascii="Times New Roman" w:hAnsi="Times New Roman" w:cs="Times New Roman"/>
                        </w:rPr>
                        <w:t xml:space="preserve">Этап 1. </w:t>
                      </w:r>
                      <w:r w:rsidRPr="002D61D9">
                        <w:rPr>
                          <w:rFonts w:ascii="Times New Roman" w:hAnsi="Times New Roman" w:cs="Times New Roman"/>
                        </w:rPr>
                        <w:t xml:space="preserve">Стихийное освоение компанией отдельных маркетинговых коммуникаций (рекламы, паблик </w:t>
                      </w:r>
                      <w:proofErr w:type="spellStart"/>
                      <w:r w:rsidRPr="002D61D9">
                        <w:rPr>
                          <w:rFonts w:ascii="Times New Roman" w:hAnsi="Times New Roman" w:cs="Times New Roman"/>
                        </w:rPr>
                        <w:t>рилейшнс</w:t>
                      </w:r>
                      <w:proofErr w:type="spellEnd"/>
                      <w:r w:rsidRPr="002D61D9">
                        <w:rPr>
                          <w:rFonts w:ascii="Times New Roman" w:hAnsi="Times New Roman" w:cs="Times New Roman"/>
                        </w:rPr>
                        <w:t xml:space="preserve">, прямого маркетинга) в связи с необходимостью формирования коммуникационного </w:t>
                      </w:r>
                      <w:proofErr w:type="spellStart"/>
                      <w:r w:rsidRPr="002D61D9">
                        <w:rPr>
                          <w:rFonts w:ascii="Times New Roman" w:hAnsi="Times New Roman" w:cs="Times New Roman"/>
                        </w:rPr>
                        <w:t>микса</w:t>
                      </w:r>
                      <w:proofErr w:type="spellEnd"/>
                      <w:r w:rsidRPr="002D61D9">
                        <w:rPr>
                          <w:rFonts w:ascii="Times New Roman" w:hAnsi="Times New Roman" w:cs="Times New Roman"/>
                        </w:rPr>
                        <w:t xml:space="preserve"> при выходе на рынок</w:t>
                      </w:r>
                    </w:p>
                  </w:txbxContent>
                </v:textbox>
              </v:rect>
            </w:pict>
          </mc:Fallback>
        </mc:AlternateContent>
      </w:r>
    </w:p>
    <w:p w:rsidR="00A26FB6" w:rsidRPr="00A26FB6" w:rsidRDefault="00A26FB6" w:rsidP="005B110C">
      <w:pPr>
        <w:jc w:val="center"/>
        <w:rPr>
          <w:rFonts w:ascii="Times New Roman" w:hAnsi="Times New Roman" w:cs="Times New Roman"/>
          <w:sz w:val="28"/>
          <w:szCs w:val="28"/>
        </w:rPr>
      </w:pPr>
      <w:r w:rsidRPr="00A26FB6">
        <w:rPr>
          <w:rFonts w:ascii="Times New Roman" w:hAnsi="Times New Roman" w:cs="Times New Roman"/>
          <w:noProof/>
          <w:sz w:val="28"/>
          <w:szCs w:val="28"/>
          <w:lang w:eastAsia="ru-RU"/>
        </w:rPr>
        <mc:AlternateContent>
          <mc:Choice Requires="wps">
            <w:drawing>
              <wp:anchor distT="0" distB="0" distL="114300" distR="114300" simplePos="0" relativeHeight="251897856" behindDoc="0" locked="0" layoutInCell="1" allowOverlap="1" wp14:anchorId="24F4B070" wp14:editId="5A216D23">
                <wp:simplePos x="0" y="0"/>
                <wp:positionH relativeFrom="column">
                  <wp:posOffset>2698235</wp:posOffset>
                </wp:positionH>
                <wp:positionV relativeFrom="paragraph">
                  <wp:posOffset>134285</wp:posOffset>
                </wp:positionV>
                <wp:extent cx="146649" cy="353683"/>
                <wp:effectExtent l="19050" t="0" r="44450" b="46990"/>
                <wp:wrapNone/>
                <wp:docPr id="3" name="Стрелка вниз 3"/>
                <wp:cNvGraphicFramePr/>
                <a:graphic xmlns:a="http://schemas.openxmlformats.org/drawingml/2006/main">
                  <a:graphicData uri="http://schemas.microsoft.com/office/word/2010/wordprocessingShape">
                    <wps:wsp>
                      <wps:cNvSpPr/>
                      <wps:spPr>
                        <a:xfrm>
                          <a:off x="0" y="0"/>
                          <a:ext cx="146649" cy="353683"/>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3" o:spid="_x0000_s1026" type="#_x0000_t67" style="position:absolute;margin-left:212.45pt;margin-top:10.55pt;width:11.55pt;height:27.8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" adj="17122" fillcolor="black [3200]" strokecolor="black [1600]" strokeweight="2pt"/>
            </w:pict>
          </mc:Fallback>
        </mc:AlternateContent>
      </w:r>
    </w:p>
    <w:p w:rsidR="00A26FB6" w:rsidRPr="00A26FB6" w:rsidRDefault="00A26FB6" w:rsidP="005B110C">
      <w:pPr>
        <w:jc w:val="center"/>
        <w:rPr>
          <w:rFonts w:ascii="Times New Roman" w:hAnsi="Times New Roman" w:cs="Times New Roman"/>
          <w:sz w:val="28"/>
          <w:szCs w:val="28"/>
        </w:rPr>
      </w:pPr>
      <w:r w:rsidRPr="00A26FB6">
        <w:rPr>
          <w:rFonts w:ascii="Times New Roman" w:hAnsi="Times New Roman" w:cs="Times New Roman"/>
          <w:noProof/>
          <w:sz w:val="28"/>
          <w:szCs w:val="28"/>
          <w:lang w:eastAsia="ru-RU"/>
        </w:rPr>
        <mc:AlternateContent>
          <mc:Choice Requires="wps">
            <w:drawing>
              <wp:anchor distT="0" distB="0" distL="114300" distR="114300" simplePos="0" relativeHeight="251893760" behindDoc="0" locked="0" layoutInCell="1" allowOverlap="1" wp14:anchorId="4F64B73F" wp14:editId="65D6DC6D">
                <wp:simplePos x="0" y="0"/>
                <wp:positionH relativeFrom="column">
                  <wp:posOffset>-1270</wp:posOffset>
                </wp:positionH>
                <wp:positionV relativeFrom="paragraph">
                  <wp:posOffset>125155</wp:posOffset>
                </wp:positionV>
                <wp:extent cx="5615305" cy="672860"/>
                <wp:effectExtent l="0" t="0" r="23495" b="13335"/>
                <wp:wrapNone/>
                <wp:docPr id="5" name="Прямоугольник 5"/>
                <wp:cNvGraphicFramePr/>
                <a:graphic xmlns:a="http://schemas.openxmlformats.org/drawingml/2006/main">
                  <a:graphicData uri="http://schemas.microsoft.com/office/word/2010/wordprocessingShape">
                    <wps:wsp>
                      <wps:cNvSpPr/>
                      <wps:spPr>
                        <a:xfrm>
                          <a:off x="0" y="0"/>
                          <a:ext cx="5615305" cy="672860"/>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Pr="002D61D9" w:rsidRDefault="00973AE9" w:rsidP="00A26FB6">
                            <w:pPr>
                              <w:jc w:val="center"/>
                              <w:rPr>
                                <w:rFonts w:ascii="Times New Roman" w:hAnsi="Times New Roman" w:cs="Times New Roman"/>
                              </w:rPr>
                            </w:pPr>
                            <w:r w:rsidRPr="002D61D9">
                              <w:rPr>
                                <w:rFonts w:ascii="Times New Roman" w:hAnsi="Times New Roman" w:cs="Times New Roman"/>
                              </w:rPr>
                              <w:t>Этап 2. Достижение эффективности в применяемых маркетинговых коммуникациях; выбора наиболее оптимальных для данного бизнеса коммуникационных технологий – рекламных, стимулирования дистрибьютеров и покупателей.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86" style="position:absolute;left:0;text-align:left;margin-left:-.1pt;margin-top:9.85pt;width:442.15pt;height:53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" fillcolor="white [3201]" strokecolor="black [3200]" strokeweight="2pt">
                <v:textbox>
                  <w:txbxContent>
                    <w:p w:rsidR="00973AE9" w:rsidRPr="002D61D9" w:rsidRDefault="00973AE9" w:rsidP="00A26FB6">
                      <w:pPr>
                        <w:jc w:val="center"/>
                        <w:rPr>
                          <w:rFonts w:ascii="Times New Roman" w:hAnsi="Times New Roman" w:cs="Times New Roman"/>
                        </w:rPr>
                      </w:pPr>
                      <w:r w:rsidRPr="002D61D9">
                        <w:rPr>
                          <w:rFonts w:ascii="Times New Roman" w:hAnsi="Times New Roman" w:cs="Times New Roman"/>
                        </w:rPr>
                        <w:t>Этап 2. Достижение эффективности в применяемых маркетинговых коммуникациях; выбора наиболее оптимальных для данного бизнеса коммуникационных технологий – рекламных, стимулирования дистрибьютеров и покупателей.</w:t>
                      </w:r>
                    </w:p>
                  </w:txbxContent>
                </v:textbox>
              </v:rect>
            </w:pict>
          </mc:Fallback>
        </mc:AlternateContent>
      </w:r>
    </w:p>
    <w:p w:rsidR="00A26FB6" w:rsidRPr="00A26FB6" w:rsidRDefault="00A26FB6" w:rsidP="005B110C">
      <w:pPr>
        <w:jc w:val="center"/>
        <w:rPr>
          <w:rFonts w:ascii="Times New Roman" w:hAnsi="Times New Roman" w:cs="Times New Roman"/>
          <w:sz w:val="28"/>
          <w:szCs w:val="28"/>
        </w:rPr>
      </w:pPr>
    </w:p>
    <w:p w:rsidR="00A26FB6" w:rsidRPr="00A26FB6" w:rsidRDefault="00A26FB6" w:rsidP="005B110C">
      <w:pPr>
        <w:jc w:val="center"/>
        <w:rPr>
          <w:rFonts w:ascii="Times New Roman" w:hAnsi="Times New Roman" w:cs="Times New Roman"/>
          <w:sz w:val="28"/>
          <w:szCs w:val="28"/>
        </w:rPr>
      </w:pPr>
      <w:r w:rsidRPr="00A26FB6">
        <w:rPr>
          <w:rFonts w:ascii="Times New Roman" w:hAnsi="Times New Roman" w:cs="Times New Roman"/>
          <w:noProof/>
          <w:sz w:val="28"/>
          <w:szCs w:val="28"/>
          <w:lang w:eastAsia="ru-RU"/>
        </w:rPr>
        <mc:AlternateContent>
          <mc:Choice Requires="wps">
            <w:drawing>
              <wp:anchor distT="0" distB="0" distL="114300" distR="114300" simplePos="0" relativeHeight="251898880" behindDoc="0" locked="0" layoutInCell="1" allowOverlap="1" wp14:anchorId="7ED33B0E" wp14:editId="088D72CA">
                <wp:simplePos x="0" y="0"/>
                <wp:positionH relativeFrom="column">
                  <wp:posOffset>2655103</wp:posOffset>
                </wp:positionH>
                <wp:positionV relativeFrom="paragraph">
                  <wp:posOffset>73948</wp:posOffset>
                </wp:positionV>
                <wp:extent cx="207034" cy="328199"/>
                <wp:effectExtent l="19050" t="0" r="21590" b="34290"/>
                <wp:wrapNone/>
                <wp:docPr id="6" name="Стрелка вниз 6"/>
                <wp:cNvGraphicFramePr/>
                <a:graphic xmlns:a="http://schemas.openxmlformats.org/drawingml/2006/main">
                  <a:graphicData uri="http://schemas.microsoft.com/office/word/2010/wordprocessingShape">
                    <wps:wsp>
                      <wps:cNvSpPr/>
                      <wps:spPr>
                        <a:xfrm>
                          <a:off x="0" y="0"/>
                          <a:ext cx="207034" cy="32819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6" o:spid="_x0000_s1026" type="#_x0000_t67" style="position:absolute;margin-left:209.05pt;margin-top:5.8pt;width:16.3pt;height:25.8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" adj="14787" fillcolor="black [3200]" strokecolor="black [1600]" strokeweight="2pt"/>
            </w:pict>
          </mc:Fallback>
        </mc:AlternateContent>
      </w:r>
    </w:p>
    <w:p w:rsidR="00A26FB6" w:rsidRPr="00A26FB6" w:rsidRDefault="00A26FB6" w:rsidP="005B110C">
      <w:pPr>
        <w:jc w:val="center"/>
        <w:rPr>
          <w:rFonts w:ascii="Times New Roman" w:hAnsi="Times New Roman" w:cs="Times New Roman"/>
          <w:sz w:val="28"/>
          <w:szCs w:val="28"/>
        </w:rPr>
      </w:pPr>
      <w:r w:rsidRPr="00A26FB6">
        <w:rPr>
          <w:rFonts w:ascii="Times New Roman" w:hAnsi="Times New Roman" w:cs="Times New Roman"/>
          <w:noProof/>
          <w:sz w:val="28"/>
          <w:szCs w:val="28"/>
          <w:lang w:eastAsia="ru-RU"/>
        </w:rPr>
        <mc:AlternateContent>
          <mc:Choice Requires="wps">
            <w:drawing>
              <wp:anchor distT="0" distB="0" distL="114300" distR="114300" simplePos="0" relativeHeight="251894784" behindDoc="0" locked="0" layoutInCell="1" allowOverlap="1" wp14:anchorId="357955AC" wp14:editId="0AD87A5C">
                <wp:simplePos x="0" y="0"/>
                <wp:positionH relativeFrom="column">
                  <wp:posOffset>-1270</wp:posOffset>
                </wp:positionH>
                <wp:positionV relativeFrom="paragraph">
                  <wp:posOffset>40005</wp:posOffset>
                </wp:positionV>
                <wp:extent cx="5615305" cy="508635"/>
                <wp:effectExtent l="0" t="0" r="23495" b="24765"/>
                <wp:wrapNone/>
                <wp:docPr id="17" name="Прямоугольник 17"/>
                <wp:cNvGraphicFramePr/>
                <a:graphic xmlns:a="http://schemas.openxmlformats.org/drawingml/2006/main">
                  <a:graphicData uri="http://schemas.microsoft.com/office/word/2010/wordprocessingShape">
                    <wps:wsp>
                      <wps:cNvSpPr/>
                      <wps:spPr>
                        <a:xfrm>
                          <a:off x="0" y="0"/>
                          <a:ext cx="5615305" cy="508635"/>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Pr="002D61D9" w:rsidRDefault="00973AE9" w:rsidP="00A26FB6">
                            <w:pPr>
                              <w:jc w:val="center"/>
                              <w:rPr>
                                <w:rFonts w:ascii="Times New Roman" w:hAnsi="Times New Roman" w:cs="Times New Roman"/>
                              </w:rPr>
                            </w:pPr>
                            <w:r w:rsidRPr="002D61D9">
                              <w:rPr>
                                <w:rFonts w:ascii="Times New Roman" w:hAnsi="Times New Roman" w:cs="Times New Roman"/>
                              </w:rPr>
                              <w:t xml:space="preserve">Этап 3. Построение </w:t>
                            </w:r>
                            <w:r w:rsidRPr="002D61D9">
                              <w:rPr>
                                <w:rFonts w:ascii="Times New Roman" w:hAnsi="Times New Roman" w:cs="Times New Roman"/>
                                <w:lang w:val="en-US"/>
                              </w:rPr>
                              <w:t>PR</w:t>
                            </w:r>
                            <w:r w:rsidRPr="002D61D9">
                              <w:rPr>
                                <w:rFonts w:ascii="Times New Roman" w:hAnsi="Times New Roman" w:cs="Times New Roman"/>
                              </w:rPr>
                              <w:t>-политики, обусловленное упрочением компании на рынке, повышением ее статуса и дальнейшим развитием.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87" style="position:absolute;left:0;text-align:left;margin-left:-.1pt;margin-top:3.15pt;width:442.15pt;height:40.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" fillcolor="white [3201]" strokecolor="black [3200]" strokeweight="2pt">
                <v:textbox>
                  <w:txbxContent>
                    <w:p w:rsidR="00973AE9" w:rsidRPr="002D61D9" w:rsidRDefault="00973AE9" w:rsidP="00A26FB6">
                      <w:pPr>
                        <w:jc w:val="center"/>
                        <w:rPr>
                          <w:rFonts w:ascii="Times New Roman" w:hAnsi="Times New Roman" w:cs="Times New Roman"/>
                        </w:rPr>
                      </w:pPr>
                      <w:r w:rsidRPr="002D61D9">
                        <w:rPr>
                          <w:rFonts w:ascii="Times New Roman" w:hAnsi="Times New Roman" w:cs="Times New Roman"/>
                        </w:rPr>
                        <w:t xml:space="preserve">Этап 3. Построение </w:t>
                      </w:r>
                      <w:r w:rsidRPr="002D61D9">
                        <w:rPr>
                          <w:rFonts w:ascii="Times New Roman" w:hAnsi="Times New Roman" w:cs="Times New Roman"/>
                          <w:lang w:val="en-US"/>
                        </w:rPr>
                        <w:t>PR</w:t>
                      </w:r>
                      <w:r w:rsidRPr="002D61D9">
                        <w:rPr>
                          <w:rFonts w:ascii="Times New Roman" w:hAnsi="Times New Roman" w:cs="Times New Roman"/>
                        </w:rPr>
                        <w:t>-политики, обусловленное упрочением компании на рынке, повышением ее статуса и дальнейшим развитием.</w:t>
                      </w:r>
                    </w:p>
                  </w:txbxContent>
                </v:textbox>
              </v:rect>
            </w:pict>
          </mc:Fallback>
        </mc:AlternateContent>
      </w:r>
    </w:p>
    <w:p w:rsidR="00A26FB6" w:rsidRPr="00A26FB6" w:rsidRDefault="00A26FB6" w:rsidP="005B110C">
      <w:pPr>
        <w:jc w:val="center"/>
        <w:rPr>
          <w:rFonts w:ascii="Times New Roman" w:hAnsi="Times New Roman" w:cs="Times New Roman"/>
          <w:sz w:val="28"/>
          <w:szCs w:val="28"/>
        </w:rPr>
      </w:pPr>
      <w:r w:rsidRPr="00A26FB6">
        <w:rPr>
          <w:rFonts w:ascii="Times New Roman" w:hAnsi="Times New Roman" w:cs="Times New Roman"/>
          <w:noProof/>
          <w:sz w:val="28"/>
          <w:szCs w:val="28"/>
          <w:lang w:eastAsia="ru-RU"/>
        </w:rPr>
        <mc:AlternateContent>
          <mc:Choice Requires="wps">
            <w:drawing>
              <wp:anchor distT="0" distB="0" distL="114300" distR="114300" simplePos="0" relativeHeight="251899904" behindDoc="0" locked="0" layoutInCell="1" allowOverlap="1" wp14:anchorId="2DDACADA" wp14:editId="3DA4E636">
                <wp:simplePos x="0" y="0"/>
                <wp:positionH relativeFrom="column">
                  <wp:posOffset>2654612</wp:posOffset>
                </wp:positionH>
                <wp:positionV relativeFrom="paragraph">
                  <wp:posOffset>186055</wp:posOffset>
                </wp:positionV>
                <wp:extent cx="215661" cy="345380"/>
                <wp:effectExtent l="19050" t="0" r="13335" b="36195"/>
                <wp:wrapNone/>
                <wp:docPr id="24" name="Стрелка вниз 24"/>
                <wp:cNvGraphicFramePr/>
                <a:graphic xmlns:a="http://schemas.openxmlformats.org/drawingml/2006/main">
                  <a:graphicData uri="http://schemas.microsoft.com/office/word/2010/wordprocessingShape">
                    <wps:wsp>
                      <wps:cNvSpPr/>
                      <wps:spPr>
                        <a:xfrm>
                          <a:off x="0" y="0"/>
                          <a:ext cx="215661" cy="3453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24" o:spid="_x0000_s1026" type="#_x0000_t67" style="position:absolute;margin-left:209pt;margin-top:14.65pt;width:17pt;height:27.2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" adj="14856" fillcolor="black [3200]" strokecolor="black [1600]" strokeweight="2pt"/>
            </w:pict>
          </mc:Fallback>
        </mc:AlternateContent>
      </w:r>
    </w:p>
    <w:p w:rsidR="00A26FB6" w:rsidRPr="00A26FB6" w:rsidRDefault="00A26FB6" w:rsidP="005B110C">
      <w:pPr>
        <w:jc w:val="center"/>
        <w:rPr>
          <w:rFonts w:ascii="Times New Roman" w:hAnsi="Times New Roman" w:cs="Times New Roman"/>
          <w:sz w:val="28"/>
          <w:szCs w:val="28"/>
        </w:rPr>
      </w:pPr>
      <w:r w:rsidRPr="00A26FB6">
        <w:rPr>
          <w:rFonts w:ascii="Times New Roman" w:hAnsi="Times New Roman" w:cs="Times New Roman"/>
          <w:noProof/>
          <w:sz w:val="28"/>
          <w:szCs w:val="28"/>
          <w:lang w:eastAsia="ru-RU"/>
        </w:rPr>
        <mc:AlternateContent>
          <mc:Choice Requires="wps">
            <w:drawing>
              <wp:anchor distT="0" distB="0" distL="114300" distR="114300" simplePos="0" relativeHeight="251895808" behindDoc="0" locked="0" layoutInCell="1" allowOverlap="1" wp14:anchorId="7A20775C" wp14:editId="4A900B25">
                <wp:simplePos x="0" y="0"/>
                <wp:positionH relativeFrom="column">
                  <wp:posOffset>-1270</wp:posOffset>
                </wp:positionH>
                <wp:positionV relativeFrom="paragraph">
                  <wp:posOffset>169185</wp:posOffset>
                </wp:positionV>
                <wp:extent cx="5615305" cy="796925"/>
                <wp:effectExtent l="0" t="0" r="23495" b="22225"/>
                <wp:wrapNone/>
                <wp:docPr id="26" name="Прямоугольник 26"/>
                <wp:cNvGraphicFramePr/>
                <a:graphic xmlns:a="http://schemas.openxmlformats.org/drawingml/2006/main">
                  <a:graphicData uri="http://schemas.microsoft.com/office/word/2010/wordprocessingShape">
                    <wps:wsp>
                      <wps:cNvSpPr/>
                      <wps:spPr>
                        <a:xfrm>
                          <a:off x="0" y="0"/>
                          <a:ext cx="5615305" cy="796925"/>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Pr="002D61D9" w:rsidRDefault="00973AE9" w:rsidP="00A26FB6">
                            <w:pPr>
                              <w:jc w:val="center"/>
                              <w:rPr>
                                <w:rFonts w:ascii="Times New Roman" w:hAnsi="Times New Roman" w:cs="Times New Roman"/>
                              </w:rPr>
                            </w:pPr>
                            <w:r w:rsidRPr="002D61D9">
                              <w:rPr>
                                <w:rFonts w:ascii="Times New Roman" w:hAnsi="Times New Roman" w:cs="Times New Roman"/>
                              </w:rPr>
                              <w:t>Этап 4. Учет длительности истории компании позволяет выявить корпоративную идентификацию, выстроить систему родовых фирменных позиций: ценностных, социальных, профессиональных, коммуникативных, визуальных.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6" o:spid="_x0000_s1088" style="position:absolute;left:0;text-align:left;margin-left:-.1pt;margin-top:13.3pt;width:442.15pt;height:62.75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" fillcolor="white [3201]" strokecolor="black [3200]" strokeweight="2pt">
                <v:textbox>
                  <w:txbxContent>
                    <w:p w:rsidR="00973AE9" w:rsidRPr="002D61D9" w:rsidRDefault="00973AE9" w:rsidP="00A26FB6">
                      <w:pPr>
                        <w:jc w:val="center"/>
                        <w:rPr>
                          <w:rFonts w:ascii="Times New Roman" w:hAnsi="Times New Roman" w:cs="Times New Roman"/>
                        </w:rPr>
                      </w:pPr>
                      <w:r w:rsidRPr="002D61D9">
                        <w:rPr>
                          <w:rFonts w:ascii="Times New Roman" w:hAnsi="Times New Roman" w:cs="Times New Roman"/>
                        </w:rPr>
                        <w:t>Этап 4. Учет длительности истории компании позволяет выявить корпоративную идентификацию, выстроить систему родовых фирменных позиций: ценностных, социальных, профессиональных, коммуникативных, визуальных.</w:t>
                      </w:r>
                    </w:p>
                  </w:txbxContent>
                </v:textbox>
              </v:rect>
            </w:pict>
          </mc:Fallback>
        </mc:AlternateContent>
      </w:r>
    </w:p>
    <w:p w:rsidR="00A26FB6" w:rsidRPr="00A26FB6" w:rsidRDefault="00A26FB6" w:rsidP="005B110C">
      <w:pPr>
        <w:jc w:val="center"/>
        <w:rPr>
          <w:rFonts w:ascii="Times New Roman" w:hAnsi="Times New Roman" w:cs="Times New Roman"/>
          <w:sz w:val="28"/>
          <w:szCs w:val="28"/>
        </w:rPr>
      </w:pPr>
    </w:p>
    <w:p w:rsidR="00A26FB6" w:rsidRPr="00A26FB6" w:rsidRDefault="00A26FB6" w:rsidP="005B110C">
      <w:pPr>
        <w:jc w:val="center"/>
        <w:rPr>
          <w:rFonts w:ascii="Times New Roman" w:hAnsi="Times New Roman" w:cs="Times New Roman"/>
          <w:sz w:val="28"/>
          <w:szCs w:val="28"/>
        </w:rPr>
      </w:pPr>
      <w:r w:rsidRPr="00A26FB6">
        <w:rPr>
          <w:rFonts w:ascii="Times New Roman" w:hAnsi="Times New Roman" w:cs="Times New Roman"/>
          <w:noProof/>
          <w:sz w:val="28"/>
          <w:szCs w:val="28"/>
          <w:lang w:eastAsia="ru-RU"/>
        </w:rPr>
        <mc:AlternateContent>
          <mc:Choice Requires="wps">
            <w:drawing>
              <wp:anchor distT="0" distB="0" distL="114300" distR="114300" simplePos="0" relativeHeight="251900928" behindDoc="0" locked="0" layoutInCell="1" allowOverlap="1" wp14:anchorId="1308548C" wp14:editId="41A04AFD">
                <wp:simplePos x="0" y="0"/>
                <wp:positionH relativeFrom="column">
                  <wp:posOffset>2680982</wp:posOffset>
                </wp:positionH>
                <wp:positionV relativeFrom="paragraph">
                  <wp:posOffset>242702</wp:posOffset>
                </wp:positionV>
                <wp:extent cx="181131" cy="315882"/>
                <wp:effectExtent l="19050" t="0" r="28575" b="46355"/>
                <wp:wrapNone/>
                <wp:docPr id="27" name="Стрелка вниз 27"/>
                <wp:cNvGraphicFramePr/>
                <a:graphic xmlns:a="http://schemas.openxmlformats.org/drawingml/2006/main">
                  <a:graphicData uri="http://schemas.microsoft.com/office/word/2010/wordprocessingShape">
                    <wps:wsp>
                      <wps:cNvSpPr/>
                      <wps:spPr>
                        <a:xfrm>
                          <a:off x="0" y="0"/>
                          <a:ext cx="181131" cy="315882"/>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27" o:spid="_x0000_s1026" type="#_x0000_t67" style="position:absolute;margin-left:211.1pt;margin-top:19.1pt;width:14.25pt;height:24.8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" adj="15407" fillcolor="black [3200]" strokecolor="black [1600]" strokeweight="2pt"/>
            </w:pict>
          </mc:Fallback>
        </mc:AlternateContent>
      </w:r>
    </w:p>
    <w:p w:rsidR="00A26FB6" w:rsidRPr="00A26FB6" w:rsidRDefault="00A26FB6" w:rsidP="005B110C">
      <w:pPr>
        <w:jc w:val="center"/>
        <w:rPr>
          <w:rFonts w:ascii="Times New Roman" w:hAnsi="Times New Roman" w:cs="Times New Roman"/>
          <w:sz w:val="28"/>
          <w:szCs w:val="28"/>
        </w:rPr>
      </w:pPr>
      <w:r w:rsidRPr="00A26FB6">
        <w:rPr>
          <w:rFonts w:ascii="Times New Roman" w:hAnsi="Times New Roman" w:cs="Times New Roman"/>
          <w:noProof/>
          <w:sz w:val="28"/>
          <w:szCs w:val="28"/>
          <w:lang w:eastAsia="ru-RU"/>
        </w:rPr>
        <mc:AlternateContent>
          <mc:Choice Requires="wps">
            <w:drawing>
              <wp:anchor distT="0" distB="0" distL="114300" distR="114300" simplePos="0" relativeHeight="251896832" behindDoc="0" locked="0" layoutInCell="1" allowOverlap="1" wp14:anchorId="3D69945E" wp14:editId="166DA66E">
                <wp:simplePos x="0" y="0"/>
                <wp:positionH relativeFrom="column">
                  <wp:posOffset>-3810</wp:posOffset>
                </wp:positionH>
                <wp:positionV relativeFrom="paragraph">
                  <wp:posOffset>192405</wp:posOffset>
                </wp:positionV>
                <wp:extent cx="5615305" cy="838200"/>
                <wp:effectExtent l="0" t="0" r="23495" b="19050"/>
                <wp:wrapNone/>
                <wp:docPr id="28" name="Прямоугольник 28"/>
                <wp:cNvGraphicFramePr/>
                <a:graphic xmlns:a="http://schemas.openxmlformats.org/drawingml/2006/main">
                  <a:graphicData uri="http://schemas.microsoft.com/office/word/2010/wordprocessingShape">
                    <wps:wsp>
                      <wps:cNvSpPr/>
                      <wps:spPr>
                        <a:xfrm>
                          <a:off x="0" y="0"/>
                          <a:ext cx="5615305" cy="838200"/>
                        </a:xfrm>
                        <a:prstGeom prst="rect">
                          <a:avLst/>
                        </a:prstGeom>
                      </wps:spPr>
                      <wps:style>
                        <a:lnRef idx="2">
                          <a:schemeClr val="dk1"/>
                        </a:lnRef>
                        <a:fillRef idx="1">
                          <a:schemeClr val="lt1"/>
                        </a:fillRef>
                        <a:effectRef idx="0">
                          <a:schemeClr val="dk1"/>
                        </a:effectRef>
                        <a:fontRef idx="minor">
                          <a:schemeClr val="dk1"/>
                        </a:fontRef>
                      </wps:style>
                      <wps:txbx>
                        <w:txbxContent>
                          <w:p w:rsidR="00973AE9" w:rsidRPr="00514DBF" w:rsidRDefault="00973AE9" w:rsidP="00A26FB6">
                            <w:pPr>
                              <w:jc w:val="center"/>
                              <w:rPr>
                                <w:rFonts w:ascii="Times New Roman" w:hAnsi="Times New Roman" w:cs="Times New Roman"/>
                              </w:rPr>
                            </w:pPr>
                            <w:r w:rsidRPr="00514DBF">
                              <w:rPr>
                                <w:rFonts w:ascii="Times New Roman" w:hAnsi="Times New Roman" w:cs="Times New Roman"/>
                              </w:rPr>
                              <w:t>Этап 5. Осознание необходимости интегрировать маркетинговые коммуникации в единый комплекс, обладающий синергетическим эффектом, где все коммуникационные обращения компании во внутреннюю и внешнюю среду являются органичными частями интегрированной системы.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89" style="position:absolute;left:0;text-align:left;margin-left:-.3pt;margin-top:15.15pt;width:442.15pt;height:6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" fillcolor="white [3201]" strokecolor="black [3200]" strokeweight="2pt">
                <v:textbox>
                  <w:txbxContent>
                    <w:p w:rsidR="00973AE9" w:rsidRPr="00514DBF" w:rsidRDefault="00973AE9" w:rsidP="00A26FB6">
                      <w:pPr>
                        <w:jc w:val="center"/>
                        <w:rPr>
                          <w:rFonts w:ascii="Times New Roman" w:hAnsi="Times New Roman" w:cs="Times New Roman"/>
                        </w:rPr>
                      </w:pPr>
                      <w:r w:rsidRPr="00514DBF">
                        <w:rPr>
                          <w:rFonts w:ascii="Times New Roman" w:hAnsi="Times New Roman" w:cs="Times New Roman"/>
                        </w:rPr>
                        <w:t>Этап 5. Осознание необходимости интегрировать маркетинговые коммуникации в единый комплекс, обладающий синергетическим эффектом, где все коммуникационные обращения компании во внутреннюю и внешнюю среду являются органичными частями интегрированной системы.</w:t>
                      </w:r>
                    </w:p>
                  </w:txbxContent>
                </v:textbox>
              </v:rect>
            </w:pict>
          </mc:Fallback>
        </mc:AlternateContent>
      </w:r>
    </w:p>
    <w:p w:rsidR="00A26FB6" w:rsidRPr="00A26FB6" w:rsidRDefault="00A26FB6" w:rsidP="005B110C">
      <w:pPr>
        <w:jc w:val="center"/>
        <w:rPr>
          <w:rFonts w:ascii="Times New Roman" w:hAnsi="Times New Roman" w:cs="Times New Roman"/>
          <w:sz w:val="28"/>
          <w:szCs w:val="28"/>
        </w:rPr>
      </w:pPr>
    </w:p>
    <w:p w:rsidR="00A26FB6" w:rsidRPr="00A26FB6" w:rsidRDefault="00A26FB6" w:rsidP="005B110C">
      <w:pPr>
        <w:jc w:val="center"/>
        <w:rPr>
          <w:rFonts w:ascii="Times New Roman" w:hAnsi="Times New Roman" w:cs="Times New Roman"/>
          <w:sz w:val="28"/>
          <w:szCs w:val="28"/>
        </w:rPr>
      </w:pPr>
    </w:p>
    <w:p w:rsidR="007D74CD" w:rsidRPr="00BD1098" w:rsidRDefault="007D74CD" w:rsidP="005B110C">
      <w:pPr>
        <w:pStyle w:val="ac"/>
        <w:jc w:val="center"/>
        <w:rPr>
          <w:rFonts w:ascii="Times New Roman" w:hAnsi="Times New Roman" w:cs="Times New Roman"/>
          <w:sz w:val="28"/>
          <w:szCs w:val="28"/>
        </w:rPr>
      </w:pPr>
    </w:p>
    <w:p w:rsidR="007D74CD" w:rsidRPr="00BD1098" w:rsidRDefault="007D74CD" w:rsidP="00BD1098">
      <w:pPr>
        <w:pStyle w:val="ac"/>
        <w:jc w:val="center"/>
        <w:rPr>
          <w:rFonts w:ascii="Times New Roman" w:hAnsi="Times New Roman" w:cs="Times New Roman"/>
          <w:sz w:val="28"/>
          <w:szCs w:val="28"/>
        </w:rPr>
      </w:pPr>
      <w:r w:rsidRPr="00BD1098">
        <w:rPr>
          <w:rFonts w:ascii="Times New Roman" w:hAnsi="Times New Roman" w:cs="Times New Roman"/>
          <w:sz w:val="28"/>
          <w:szCs w:val="28"/>
        </w:rPr>
        <w:t xml:space="preserve">Рисунок </w:t>
      </w:r>
      <w:r w:rsidR="005B110C">
        <w:rPr>
          <w:rFonts w:ascii="Times New Roman" w:hAnsi="Times New Roman" w:cs="Times New Roman"/>
          <w:sz w:val="28"/>
          <w:szCs w:val="28"/>
        </w:rPr>
        <w:t xml:space="preserve">Г </w:t>
      </w:r>
      <w:r w:rsidRPr="00BD1098">
        <w:rPr>
          <w:rFonts w:ascii="Times New Roman" w:hAnsi="Times New Roman" w:cs="Times New Roman"/>
          <w:sz w:val="28"/>
          <w:szCs w:val="28"/>
        </w:rPr>
        <w:t>– Схема этапизации вовлечения МК в систему ИМК в процессе развития бизнеса компании</w:t>
      </w:r>
    </w:p>
    <w:p w:rsidR="00A16C6D" w:rsidRDefault="00A16C6D">
      <w:pPr>
        <w:rPr>
          <w:rFonts w:ascii="Times New Roman" w:hAnsi="Times New Roman" w:cs="Times New Roman"/>
          <w:sz w:val="28"/>
          <w:szCs w:val="28"/>
        </w:rPr>
      </w:pPr>
    </w:p>
    <w:p w:rsidR="00A16C6D" w:rsidRDefault="00A16C6D">
      <w:pPr>
        <w:rPr>
          <w:rFonts w:ascii="Times New Roman" w:hAnsi="Times New Roman" w:cs="Times New Roman"/>
          <w:sz w:val="28"/>
          <w:szCs w:val="28"/>
        </w:rPr>
      </w:pPr>
      <w:r>
        <w:rPr>
          <w:rFonts w:ascii="Times New Roman" w:hAnsi="Times New Roman" w:cs="Times New Roman"/>
          <w:sz w:val="28"/>
          <w:szCs w:val="28"/>
        </w:rPr>
        <w:br w:type="page"/>
      </w:r>
    </w:p>
    <w:p w:rsidR="00A16C6D" w:rsidRPr="00BD1098" w:rsidRDefault="00A16C6D" w:rsidP="007D74CD">
      <w:pPr>
        <w:jc w:val="center"/>
        <w:rPr>
          <w:rFonts w:ascii="Times New Roman" w:hAnsi="Times New Roman" w:cs="Times New Roman"/>
          <w:b/>
          <w:sz w:val="28"/>
          <w:szCs w:val="28"/>
        </w:rPr>
      </w:pPr>
      <w:r w:rsidRPr="00BD1098">
        <w:rPr>
          <w:rFonts w:ascii="Times New Roman" w:hAnsi="Times New Roman" w:cs="Times New Roman"/>
          <w:b/>
          <w:sz w:val="28"/>
          <w:szCs w:val="28"/>
        </w:rPr>
        <w:lastRenderedPageBreak/>
        <w:t>ПРИЛОЖЕНИЕ Д</w:t>
      </w:r>
    </w:p>
    <w:p w:rsidR="00BD1098" w:rsidRDefault="00BD1098" w:rsidP="007D74CD">
      <w:pPr>
        <w:jc w:val="center"/>
        <w:rPr>
          <w:rFonts w:ascii="Times New Roman" w:hAnsi="Times New Roman" w:cs="Times New Roman"/>
          <w:sz w:val="28"/>
          <w:szCs w:val="28"/>
        </w:rPr>
      </w:pPr>
    </w:p>
    <w:p w:rsidR="00A16C6D" w:rsidRDefault="00A16C6D">
      <w:pPr>
        <w:rPr>
          <w:noProof/>
          <w:lang w:eastAsia="ru-RU"/>
        </w:rPr>
      </w:pPr>
      <w:r>
        <w:rPr>
          <w:noProof/>
          <w:lang w:eastAsia="ru-RU"/>
        </w:rPr>
        <w:drawing>
          <wp:inline distT="0" distB="0" distL="0" distR="0" wp14:anchorId="079679FE" wp14:editId="32D2C94F">
            <wp:extent cx="5953125" cy="59245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чки кон.png"/>
                    <pic:cNvPicPr/>
                  </pic:nvPicPr>
                  <pic:blipFill>
                    <a:blip r:embed="rId33">
                      <a:extLst>
                        <a:ext uri="{28A0092B-C50C-407E-A947-70E740481C1C}">
                          <a14:useLocalDpi xmlns:a14="http://schemas.microsoft.com/office/drawing/2010/main" val="0"/>
                        </a:ext>
                      </a:extLst>
                    </a:blip>
                    <a:stretch>
                      <a:fillRect/>
                    </a:stretch>
                  </pic:blipFill>
                  <pic:spPr>
                    <a:xfrm>
                      <a:off x="0" y="0"/>
                      <a:ext cx="5956464" cy="5927873"/>
                    </a:xfrm>
                    <a:prstGeom prst="rect">
                      <a:avLst/>
                    </a:prstGeom>
                  </pic:spPr>
                </pic:pic>
              </a:graphicData>
            </a:graphic>
          </wp:inline>
        </w:drawing>
      </w:r>
    </w:p>
    <w:p w:rsidR="00A16C6D" w:rsidRPr="00BD1098" w:rsidRDefault="00BD1098" w:rsidP="00BD1098">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w:t>
      </w:r>
      <w:r w:rsidR="005B110C">
        <w:rPr>
          <w:rFonts w:ascii="Times New Roman" w:hAnsi="Times New Roman" w:cs="Times New Roman"/>
          <w:noProof/>
          <w:sz w:val="28"/>
          <w:szCs w:val="28"/>
          <w:lang w:eastAsia="ru-RU"/>
        </w:rPr>
        <w:t xml:space="preserve"> Д</w:t>
      </w:r>
      <w:r>
        <w:rPr>
          <w:rFonts w:ascii="Times New Roman" w:hAnsi="Times New Roman" w:cs="Times New Roman"/>
          <w:noProof/>
          <w:sz w:val="28"/>
          <w:szCs w:val="28"/>
          <w:lang w:eastAsia="ru-RU"/>
        </w:rPr>
        <w:t xml:space="preserve"> – </w:t>
      </w:r>
      <w:r w:rsidRPr="00BD1098">
        <w:rPr>
          <w:rFonts w:ascii="Times New Roman" w:hAnsi="Times New Roman" w:cs="Times New Roman"/>
          <w:noProof/>
          <w:sz w:val="28"/>
          <w:szCs w:val="28"/>
          <w:lang w:eastAsia="ru-RU"/>
        </w:rPr>
        <w:t>Точки</w:t>
      </w:r>
      <w:r>
        <w:rPr>
          <w:rFonts w:ascii="Times New Roman" w:hAnsi="Times New Roman" w:cs="Times New Roman"/>
          <w:noProof/>
          <w:sz w:val="28"/>
          <w:szCs w:val="28"/>
          <w:lang w:eastAsia="ru-RU"/>
        </w:rPr>
        <w:t xml:space="preserve"> контакта для ресторана «4»</w:t>
      </w:r>
    </w:p>
    <w:p w:rsidR="00A16C6D" w:rsidRPr="00BD1098" w:rsidRDefault="00A16C6D" w:rsidP="00BD1098">
      <w:pPr>
        <w:spacing w:line="360" w:lineRule="auto"/>
        <w:jc w:val="both"/>
        <w:rPr>
          <w:rFonts w:ascii="Times New Roman" w:hAnsi="Times New Roman" w:cs="Times New Roman"/>
          <w:noProof/>
          <w:sz w:val="28"/>
          <w:szCs w:val="28"/>
          <w:lang w:eastAsia="ru-RU"/>
        </w:rPr>
      </w:pPr>
    </w:p>
    <w:p w:rsidR="00A16C6D" w:rsidRPr="00BD1098" w:rsidRDefault="00A16C6D" w:rsidP="00BD1098">
      <w:pPr>
        <w:spacing w:line="360" w:lineRule="auto"/>
        <w:jc w:val="both"/>
        <w:rPr>
          <w:rFonts w:ascii="Times New Roman" w:hAnsi="Times New Roman" w:cs="Times New Roman"/>
          <w:noProof/>
          <w:sz w:val="28"/>
          <w:szCs w:val="28"/>
          <w:lang w:eastAsia="ru-RU"/>
        </w:rPr>
      </w:pPr>
    </w:p>
    <w:p w:rsidR="00A16C6D" w:rsidRPr="00BD1098" w:rsidRDefault="00A16C6D" w:rsidP="00BD1098">
      <w:pPr>
        <w:spacing w:line="360" w:lineRule="auto"/>
        <w:jc w:val="both"/>
        <w:rPr>
          <w:rFonts w:ascii="Times New Roman" w:hAnsi="Times New Roman" w:cs="Times New Roman"/>
          <w:noProof/>
          <w:sz w:val="28"/>
          <w:szCs w:val="28"/>
          <w:lang w:eastAsia="ru-RU"/>
        </w:rPr>
      </w:pPr>
    </w:p>
    <w:p w:rsidR="00A16C6D" w:rsidRPr="00BD1098" w:rsidRDefault="00A16C6D" w:rsidP="00BD1098">
      <w:pPr>
        <w:spacing w:line="360" w:lineRule="auto"/>
        <w:jc w:val="both"/>
        <w:rPr>
          <w:rFonts w:ascii="Times New Roman" w:hAnsi="Times New Roman" w:cs="Times New Roman"/>
          <w:noProof/>
          <w:sz w:val="28"/>
          <w:szCs w:val="28"/>
          <w:lang w:eastAsia="ru-RU"/>
        </w:rPr>
      </w:pPr>
    </w:p>
    <w:p w:rsidR="00A16C6D" w:rsidRDefault="00A16C6D">
      <w:pPr>
        <w:rPr>
          <w:rFonts w:ascii="Times New Roman" w:hAnsi="Times New Roman" w:cs="Times New Roman"/>
          <w:sz w:val="28"/>
          <w:szCs w:val="28"/>
        </w:rPr>
      </w:pPr>
    </w:p>
    <w:p w:rsidR="002B4A71" w:rsidRDefault="002B4A71" w:rsidP="00EF3D46">
      <w:pPr>
        <w:jc w:val="center"/>
        <w:rPr>
          <w:rFonts w:ascii="Times New Roman" w:hAnsi="Times New Roman" w:cs="Times New Roman"/>
          <w:b/>
          <w:sz w:val="28"/>
          <w:szCs w:val="28"/>
        </w:rPr>
      </w:pPr>
      <w:r w:rsidRPr="00BD1098">
        <w:rPr>
          <w:rFonts w:ascii="Times New Roman" w:hAnsi="Times New Roman" w:cs="Times New Roman"/>
          <w:b/>
          <w:sz w:val="28"/>
          <w:szCs w:val="28"/>
        </w:rPr>
        <w:lastRenderedPageBreak/>
        <w:t>П</w:t>
      </w:r>
      <w:r w:rsidR="00A16C6D" w:rsidRPr="00BD1098">
        <w:rPr>
          <w:rFonts w:ascii="Times New Roman" w:hAnsi="Times New Roman" w:cs="Times New Roman"/>
          <w:b/>
          <w:sz w:val="28"/>
          <w:szCs w:val="28"/>
        </w:rPr>
        <w:t>РИЛОЖЕНИЕ Е</w:t>
      </w:r>
    </w:p>
    <w:p w:rsidR="00BD1098" w:rsidRPr="00BD1098" w:rsidRDefault="00BD1098" w:rsidP="00EF3D46">
      <w:pPr>
        <w:jc w:val="center"/>
        <w:rPr>
          <w:rFonts w:ascii="Times New Roman" w:hAnsi="Times New Roman" w:cs="Times New Roman"/>
          <w:b/>
          <w:sz w:val="28"/>
          <w:szCs w:val="28"/>
        </w:rPr>
      </w:pPr>
    </w:p>
    <w:p w:rsidR="002B4A71" w:rsidRPr="00BD1098" w:rsidRDefault="00BD1098" w:rsidP="00BD1098">
      <w:pPr>
        <w:pStyle w:val="ac"/>
        <w:jc w:val="both"/>
        <w:rPr>
          <w:rFonts w:ascii="Times New Roman" w:hAnsi="Times New Roman" w:cs="Times New Roman"/>
          <w:sz w:val="28"/>
          <w:szCs w:val="28"/>
        </w:rPr>
      </w:pPr>
      <w:r w:rsidRPr="00BD1098">
        <w:rPr>
          <w:rFonts w:ascii="Times New Roman" w:hAnsi="Times New Roman" w:cs="Times New Roman"/>
          <w:sz w:val="28"/>
          <w:szCs w:val="28"/>
        </w:rPr>
        <w:t xml:space="preserve">Таблица </w:t>
      </w:r>
      <w:r w:rsidR="005B110C">
        <w:rPr>
          <w:rFonts w:ascii="Times New Roman" w:hAnsi="Times New Roman" w:cs="Times New Roman"/>
          <w:sz w:val="28"/>
          <w:szCs w:val="28"/>
        </w:rPr>
        <w:t xml:space="preserve">Е </w:t>
      </w:r>
      <w:r w:rsidRPr="00BD1098">
        <w:rPr>
          <w:rFonts w:ascii="Times New Roman" w:hAnsi="Times New Roman" w:cs="Times New Roman"/>
          <w:sz w:val="28"/>
          <w:szCs w:val="28"/>
        </w:rPr>
        <w:t xml:space="preserve">– </w:t>
      </w:r>
      <w:r w:rsidR="002B4A71" w:rsidRPr="00BD1098">
        <w:rPr>
          <w:rFonts w:ascii="Times New Roman" w:hAnsi="Times New Roman" w:cs="Times New Roman"/>
          <w:sz w:val="28"/>
          <w:szCs w:val="28"/>
        </w:rPr>
        <w:t>Смета затрат на маркетинговые коммуникации</w:t>
      </w:r>
      <w:r w:rsidR="00947251" w:rsidRPr="00BD1098">
        <w:rPr>
          <w:rFonts w:ascii="Times New Roman" w:hAnsi="Times New Roman" w:cs="Times New Roman"/>
          <w:sz w:val="28"/>
          <w:szCs w:val="28"/>
        </w:rPr>
        <w:t xml:space="preserve"> на первый год</w:t>
      </w:r>
    </w:p>
    <w:p w:rsidR="00BD1098" w:rsidRPr="00BD1098" w:rsidRDefault="00BD1098" w:rsidP="00BD1098">
      <w:pPr>
        <w:pStyle w:val="ac"/>
        <w:jc w:val="both"/>
        <w:rPr>
          <w:rFonts w:ascii="Times New Roman" w:hAnsi="Times New Roman" w:cs="Times New Roman"/>
          <w:sz w:val="28"/>
          <w:szCs w:val="28"/>
        </w:rPr>
      </w:pPr>
    </w:p>
    <w:tbl>
      <w:tblPr>
        <w:tblStyle w:val="a6"/>
        <w:tblW w:w="9356" w:type="dxa"/>
        <w:tblInd w:w="108" w:type="dxa"/>
        <w:tblLayout w:type="fixed"/>
        <w:tblLook w:val="04A0" w:firstRow="1" w:lastRow="0" w:firstColumn="1" w:lastColumn="0" w:noHBand="0" w:noVBand="1"/>
      </w:tblPr>
      <w:tblGrid>
        <w:gridCol w:w="2413"/>
        <w:gridCol w:w="1556"/>
        <w:gridCol w:w="1134"/>
        <w:gridCol w:w="1418"/>
        <w:gridCol w:w="2835"/>
      </w:tblGrid>
      <w:tr w:rsidR="002B4A71" w:rsidTr="00BD1098">
        <w:tc>
          <w:tcPr>
            <w:tcW w:w="2413" w:type="dxa"/>
          </w:tcPr>
          <w:p w:rsidR="002B4A71" w:rsidRPr="00BD1098" w:rsidRDefault="002B4A71" w:rsidP="00BD1098">
            <w:pPr>
              <w:pStyle w:val="ae"/>
              <w:spacing w:before="0" w:beforeAutospacing="0" w:after="0" w:afterAutospacing="0"/>
              <w:jc w:val="center"/>
            </w:pPr>
            <w:r w:rsidRPr="00BD1098">
              <w:rPr>
                <w:bCs/>
                <w:kern w:val="24"/>
              </w:rPr>
              <w:t>Наименование</w:t>
            </w:r>
          </w:p>
        </w:tc>
        <w:tc>
          <w:tcPr>
            <w:tcW w:w="1556" w:type="dxa"/>
          </w:tcPr>
          <w:p w:rsidR="002B4A71" w:rsidRPr="00BD1098" w:rsidRDefault="002B4A71" w:rsidP="00BD1098">
            <w:pPr>
              <w:pStyle w:val="ae"/>
              <w:spacing w:before="0" w:beforeAutospacing="0" w:after="0" w:afterAutospacing="0"/>
              <w:jc w:val="center"/>
            </w:pPr>
            <w:r w:rsidRPr="00BD1098">
              <w:rPr>
                <w:bCs/>
                <w:kern w:val="24"/>
              </w:rPr>
              <w:t>Ст-ть за ед.</w:t>
            </w:r>
          </w:p>
        </w:tc>
        <w:tc>
          <w:tcPr>
            <w:tcW w:w="1134" w:type="dxa"/>
          </w:tcPr>
          <w:p w:rsidR="002B4A71" w:rsidRPr="00BD1098" w:rsidRDefault="002B4A71" w:rsidP="00BD1098">
            <w:pPr>
              <w:pStyle w:val="ae"/>
              <w:spacing w:before="0" w:beforeAutospacing="0" w:after="0" w:afterAutospacing="0"/>
              <w:jc w:val="center"/>
            </w:pPr>
            <w:r w:rsidRPr="00BD1098">
              <w:rPr>
                <w:bCs/>
                <w:kern w:val="24"/>
              </w:rPr>
              <w:t>Кол-во</w:t>
            </w:r>
          </w:p>
        </w:tc>
        <w:tc>
          <w:tcPr>
            <w:tcW w:w="1418" w:type="dxa"/>
          </w:tcPr>
          <w:p w:rsidR="002B4A71" w:rsidRPr="00BD1098" w:rsidRDefault="002B4A71" w:rsidP="00BD1098">
            <w:pPr>
              <w:pStyle w:val="ae"/>
              <w:spacing w:before="0" w:beforeAutospacing="0" w:after="0" w:afterAutospacing="0"/>
              <w:jc w:val="center"/>
            </w:pPr>
            <w:r w:rsidRPr="00BD1098">
              <w:rPr>
                <w:bCs/>
                <w:kern w:val="24"/>
              </w:rPr>
              <w:t>Итог</w:t>
            </w:r>
          </w:p>
        </w:tc>
        <w:tc>
          <w:tcPr>
            <w:tcW w:w="2835" w:type="dxa"/>
          </w:tcPr>
          <w:p w:rsidR="002B4A71" w:rsidRPr="00BD1098" w:rsidRDefault="002B4A71" w:rsidP="00BD1098">
            <w:pPr>
              <w:pStyle w:val="ae"/>
              <w:spacing w:before="0" w:beforeAutospacing="0" w:after="0" w:afterAutospacing="0"/>
              <w:jc w:val="center"/>
            </w:pPr>
            <w:r w:rsidRPr="00BD1098">
              <w:rPr>
                <w:bCs/>
                <w:kern w:val="24"/>
              </w:rPr>
              <w:t>Ссылка</w:t>
            </w:r>
          </w:p>
        </w:tc>
      </w:tr>
      <w:tr w:rsidR="002B4A71" w:rsidTr="00BD1098">
        <w:tc>
          <w:tcPr>
            <w:tcW w:w="2413" w:type="dxa"/>
          </w:tcPr>
          <w:p w:rsidR="002B4A71" w:rsidRPr="00BD1098" w:rsidRDefault="002B4A71">
            <w:pPr>
              <w:pStyle w:val="ae"/>
              <w:spacing w:before="0" w:beforeAutospacing="0" w:after="0" w:afterAutospacing="0"/>
            </w:pPr>
            <w:r w:rsidRPr="00BD1098">
              <w:rPr>
                <w:color w:val="000000" w:themeColor="dark1"/>
                <w:kern w:val="24"/>
              </w:rPr>
              <w:t>Печать и аренда рекламного щита 3х6 2шт</w:t>
            </w:r>
          </w:p>
        </w:tc>
        <w:tc>
          <w:tcPr>
            <w:tcW w:w="1556" w:type="dxa"/>
          </w:tcPr>
          <w:p w:rsidR="002B4A71" w:rsidRPr="00BD1098" w:rsidRDefault="002B4A71">
            <w:pPr>
              <w:pStyle w:val="ae"/>
              <w:spacing w:before="0" w:beforeAutospacing="0" w:after="0" w:afterAutospacing="0"/>
            </w:pPr>
            <w:r w:rsidRPr="00BD1098">
              <w:rPr>
                <w:color w:val="000000" w:themeColor="dark1"/>
                <w:kern w:val="24"/>
              </w:rPr>
              <w:t>27 266</w:t>
            </w:r>
          </w:p>
        </w:tc>
        <w:tc>
          <w:tcPr>
            <w:tcW w:w="1134" w:type="dxa"/>
          </w:tcPr>
          <w:p w:rsidR="002B4A71" w:rsidRPr="00BD1098" w:rsidRDefault="002B4A71">
            <w:pPr>
              <w:pStyle w:val="ae"/>
              <w:spacing w:before="0" w:beforeAutospacing="0" w:after="0" w:afterAutospacing="0"/>
            </w:pPr>
            <w:r w:rsidRPr="00BD1098">
              <w:rPr>
                <w:color w:val="000000" w:themeColor="dark1"/>
                <w:kern w:val="24"/>
              </w:rPr>
              <w:t>12</w:t>
            </w:r>
          </w:p>
        </w:tc>
        <w:tc>
          <w:tcPr>
            <w:tcW w:w="1418" w:type="dxa"/>
          </w:tcPr>
          <w:p w:rsidR="002B4A71" w:rsidRPr="00BD1098" w:rsidRDefault="002B4A71">
            <w:pPr>
              <w:pStyle w:val="ae"/>
              <w:spacing w:before="0" w:beforeAutospacing="0" w:after="0" w:afterAutospacing="0"/>
            </w:pPr>
            <w:r w:rsidRPr="00BD1098">
              <w:rPr>
                <w:color w:val="000000" w:themeColor="dark1"/>
                <w:kern w:val="24"/>
              </w:rPr>
              <w:t>654 384</w:t>
            </w:r>
          </w:p>
        </w:tc>
        <w:tc>
          <w:tcPr>
            <w:tcW w:w="2835" w:type="dxa"/>
          </w:tcPr>
          <w:p w:rsidR="002B4A71" w:rsidRPr="00BD1098" w:rsidRDefault="002B4A71">
            <w:pPr>
              <w:pStyle w:val="ae"/>
              <w:spacing w:before="0" w:beforeAutospacing="0" w:after="0" w:afterAutospacing="0"/>
            </w:pPr>
            <w:r w:rsidRPr="00BD1098">
              <w:rPr>
                <w:color w:val="000000" w:themeColor="dark1"/>
                <w:kern w:val="24"/>
                <w:lang w:val="en-GB"/>
              </w:rPr>
              <w:t>https</w:t>
            </w:r>
            <w:r w:rsidRPr="00BD1098">
              <w:rPr>
                <w:color w:val="000000" w:themeColor="dark1"/>
                <w:kern w:val="24"/>
              </w:rPr>
              <w:t>://</w:t>
            </w:r>
            <w:r w:rsidRPr="00BD1098">
              <w:rPr>
                <w:color w:val="000000" w:themeColor="dark1"/>
                <w:kern w:val="24"/>
                <w:lang w:val="en-GB"/>
              </w:rPr>
              <w:t>www</w:t>
            </w:r>
            <w:r w:rsidRPr="00BD1098">
              <w:rPr>
                <w:color w:val="000000" w:themeColor="dark1"/>
                <w:kern w:val="24"/>
              </w:rPr>
              <w:t>.</w:t>
            </w:r>
            <w:r w:rsidRPr="00BD1098">
              <w:rPr>
                <w:color w:val="000000" w:themeColor="dark1"/>
                <w:kern w:val="24"/>
                <w:lang w:val="en-GB"/>
              </w:rPr>
              <w:t>all</w:t>
            </w:r>
            <w:r w:rsidRPr="00BD1098">
              <w:rPr>
                <w:color w:val="000000" w:themeColor="dark1"/>
                <w:kern w:val="24"/>
              </w:rPr>
              <w:t>-</w:t>
            </w:r>
            <w:r w:rsidRPr="00BD1098">
              <w:rPr>
                <w:color w:val="000000" w:themeColor="dark1"/>
                <w:kern w:val="24"/>
                <w:lang w:val="en-GB"/>
              </w:rPr>
              <w:t>billboards</w:t>
            </w:r>
            <w:r w:rsidRPr="00BD1098">
              <w:rPr>
                <w:color w:val="000000" w:themeColor="dark1"/>
                <w:kern w:val="24"/>
              </w:rPr>
              <w:t>.</w:t>
            </w:r>
            <w:r w:rsidRPr="00BD1098">
              <w:rPr>
                <w:color w:val="000000" w:themeColor="dark1"/>
                <w:kern w:val="24"/>
                <w:lang w:val="en-GB"/>
              </w:rPr>
              <w:t>ru</w:t>
            </w:r>
            <w:r w:rsidRPr="00BD1098">
              <w:rPr>
                <w:color w:val="000000" w:themeColor="dark1"/>
                <w:kern w:val="24"/>
              </w:rPr>
              <w:t>/</w:t>
            </w:r>
            <w:r w:rsidRPr="00BD1098">
              <w:rPr>
                <w:color w:val="000000" w:themeColor="dark1"/>
                <w:kern w:val="24"/>
                <w:lang w:val="en-GB"/>
              </w:rPr>
              <w:t>cities</w:t>
            </w:r>
            <w:r w:rsidRPr="00BD1098">
              <w:rPr>
                <w:color w:val="000000" w:themeColor="dark1"/>
                <w:kern w:val="24"/>
              </w:rPr>
              <w:t>/18</w:t>
            </w:r>
          </w:p>
        </w:tc>
      </w:tr>
      <w:tr w:rsidR="002B4A71" w:rsidTr="00BD1098">
        <w:tc>
          <w:tcPr>
            <w:tcW w:w="2413" w:type="dxa"/>
          </w:tcPr>
          <w:p w:rsidR="002B4A71" w:rsidRPr="00BD1098" w:rsidRDefault="002B4A71">
            <w:pPr>
              <w:pStyle w:val="ae"/>
              <w:spacing w:before="0" w:beforeAutospacing="0" w:after="0" w:afterAutospacing="0"/>
            </w:pPr>
            <w:r w:rsidRPr="00BD1098">
              <w:rPr>
                <w:color w:val="000000" w:themeColor="dark1"/>
                <w:kern w:val="24"/>
              </w:rPr>
              <w:t xml:space="preserve">Ведение и продвижение аккаунта в Инстаграм </w:t>
            </w:r>
          </w:p>
        </w:tc>
        <w:tc>
          <w:tcPr>
            <w:tcW w:w="1556" w:type="dxa"/>
          </w:tcPr>
          <w:p w:rsidR="002B4A71" w:rsidRPr="00BD1098" w:rsidRDefault="002B4A71">
            <w:pPr>
              <w:pStyle w:val="ae"/>
              <w:spacing w:before="0" w:beforeAutospacing="0" w:after="0" w:afterAutospacing="0"/>
            </w:pPr>
            <w:r w:rsidRPr="00BD1098">
              <w:rPr>
                <w:color w:val="000000" w:themeColor="dark1"/>
                <w:kern w:val="24"/>
              </w:rPr>
              <w:t>10 990</w:t>
            </w:r>
          </w:p>
        </w:tc>
        <w:tc>
          <w:tcPr>
            <w:tcW w:w="1134" w:type="dxa"/>
          </w:tcPr>
          <w:p w:rsidR="002B4A71" w:rsidRPr="00BD1098" w:rsidRDefault="002B4A71">
            <w:pPr>
              <w:pStyle w:val="ae"/>
              <w:spacing w:before="0" w:beforeAutospacing="0" w:after="0" w:afterAutospacing="0"/>
            </w:pPr>
            <w:r w:rsidRPr="00BD1098">
              <w:rPr>
                <w:color w:val="000000" w:themeColor="dark1"/>
                <w:kern w:val="24"/>
              </w:rPr>
              <w:t>12</w:t>
            </w:r>
          </w:p>
        </w:tc>
        <w:tc>
          <w:tcPr>
            <w:tcW w:w="1418" w:type="dxa"/>
          </w:tcPr>
          <w:p w:rsidR="002B4A71" w:rsidRPr="00BD1098" w:rsidRDefault="002B4A71">
            <w:pPr>
              <w:pStyle w:val="ae"/>
              <w:spacing w:before="0" w:beforeAutospacing="0" w:after="0" w:afterAutospacing="0"/>
            </w:pPr>
            <w:r w:rsidRPr="00BD1098">
              <w:rPr>
                <w:color w:val="000000" w:themeColor="dark1"/>
                <w:kern w:val="24"/>
              </w:rPr>
              <w:t>131 880</w:t>
            </w:r>
          </w:p>
        </w:tc>
        <w:tc>
          <w:tcPr>
            <w:tcW w:w="2835" w:type="dxa"/>
          </w:tcPr>
          <w:p w:rsidR="002B4A71" w:rsidRPr="00BD1098" w:rsidRDefault="002B4A71">
            <w:pPr>
              <w:pStyle w:val="ae"/>
              <w:spacing w:before="0" w:beforeAutospacing="0" w:after="0" w:afterAutospacing="0"/>
            </w:pPr>
            <w:r w:rsidRPr="00BD1098">
              <w:rPr>
                <w:color w:val="000000" w:themeColor="dark1"/>
                <w:kern w:val="24"/>
                <w:lang w:val="en-GB"/>
              </w:rPr>
              <w:t>https</w:t>
            </w:r>
            <w:r w:rsidRPr="00BD1098">
              <w:rPr>
                <w:color w:val="000000" w:themeColor="dark1"/>
                <w:kern w:val="24"/>
              </w:rPr>
              <w:t>://</w:t>
            </w:r>
            <w:r w:rsidRPr="00BD1098">
              <w:rPr>
                <w:color w:val="000000" w:themeColor="dark1"/>
                <w:kern w:val="24"/>
                <w:lang w:val="en-GB"/>
              </w:rPr>
              <w:t>rma</w:t>
            </w:r>
            <w:r w:rsidRPr="00BD1098">
              <w:rPr>
                <w:color w:val="000000" w:themeColor="dark1"/>
                <w:kern w:val="24"/>
              </w:rPr>
              <w:t>-</w:t>
            </w:r>
            <w:r w:rsidRPr="00BD1098">
              <w:rPr>
                <w:color w:val="000000" w:themeColor="dark1"/>
                <w:kern w:val="24"/>
                <w:lang w:val="en-GB"/>
              </w:rPr>
              <w:t>d</w:t>
            </w:r>
            <w:r w:rsidRPr="00BD1098">
              <w:rPr>
                <w:color w:val="000000" w:themeColor="dark1"/>
                <w:kern w:val="24"/>
              </w:rPr>
              <w:t>.</w:t>
            </w:r>
            <w:r w:rsidRPr="00BD1098">
              <w:rPr>
                <w:color w:val="000000" w:themeColor="dark1"/>
                <w:kern w:val="24"/>
                <w:lang w:val="en-GB"/>
              </w:rPr>
              <w:t>ru</w:t>
            </w:r>
            <w:r w:rsidRPr="00BD1098">
              <w:rPr>
                <w:color w:val="000000" w:themeColor="dark1"/>
                <w:kern w:val="24"/>
              </w:rPr>
              <w:t>/</w:t>
            </w:r>
            <w:r w:rsidRPr="00BD1098">
              <w:rPr>
                <w:color w:val="000000" w:themeColor="dark1"/>
                <w:kern w:val="24"/>
                <w:lang w:val="en-GB"/>
              </w:rPr>
              <w:t>stati</w:t>
            </w:r>
            <w:r w:rsidRPr="00BD1098">
              <w:rPr>
                <w:color w:val="000000" w:themeColor="dark1"/>
                <w:kern w:val="24"/>
              </w:rPr>
              <w:t>/146-</w:t>
            </w:r>
            <w:r w:rsidRPr="00BD1098">
              <w:rPr>
                <w:color w:val="000000" w:themeColor="dark1"/>
                <w:kern w:val="24"/>
                <w:lang w:val="en-GB"/>
              </w:rPr>
              <w:t>vedenie</w:t>
            </w:r>
            <w:r w:rsidRPr="00BD1098">
              <w:rPr>
                <w:color w:val="000000" w:themeColor="dark1"/>
                <w:kern w:val="24"/>
              </w:rPr>
              <w:t>-</w:t>
            </w:r>
            <w:r w:rsidRPr="00BD1098">
              <w:rPr>
                <w:color w:val="000000" w:themeColor="dark1"/>
                <w:kern w:val="24"/>
                <w:lang w:val="en-GB"/>
              </w:rPr>
              <w:t>i</w:t>
            </w:r>
            <w:r w:rsidRPr="00BD1098">
              <w:rPr>
                <w:color w:val="000000" w:themeColor="dark1"/>
                <w:kern w:val="24"/>
              </w:rPr>
              <w:t>-</w:t>
            </w:r>
            <w:r w:rsidRPr="00BD1098">
              <w:rPr>
                <w:color w:val="000000" w:themeColor="dark1"/>
                <w:kern w:val="24"/>
                <w:lang w:val="en-GB"/>
              </w:rPr>
              <w:t>raskrutka</w:t>
            </w:r>
            <w:r w:rsidRPr="00BD1098">
              <w:rPr>
                <w:color w:val="000000" w:themeColor="dark1"/>
                <w:kern w:val="24"/>
              </w:rPr>
              <w:t>-</w:t>
            </w:r>
            <w:r w:rsidRPr="00BD1098">
              <w:rPr>
                <w:color w:val="000000" w:themeColor="dark1"/>
                <w:kern w:val="24"/>
                <w:lang w:val="en-GB"/>
              </w:rPr>
              <w:t>akkaunta</w:t>
            </w:r>
            <w:r w:rsidRPr="00BD1098">
              <w:rPr>
                <w:color w:val="000000" w:themeColor="dark1"/>
                <w:kern w:val="24"/>
              </w:rPr>
              <w:t>-</w:t>
            </w:r>
            <w:r w:rsidRPr="00BD1098">
              <w:rPr>
                <w:color w:val="000000" w:themeColor="dark1"/>
                <w:kern w:val="24"/>
                <w:lang w:val="en-GB"/>
              </w:rPr>
              <w:t>instagrama</w:t>
            </w:r>
            <w:r w:rsidRPr="00BD1098">
              <w:rPr>
                <w:color w:val="000000" w:themeColor="dark1"/>
                <w:kern w:val="24"/>
              </w:rPr>
              <w:t>-</w:t>
            </w:r>
            <w:r w:rsidRPr="00BD1098">
              <w:rPr>
                <w:color w:val="000000" w:themeColor="dark1"/>
                <w:kern w:val="24"/>
                <w:lang w:val="en-GB"/>
              </w:rPr>
              <w:t>tsena</w:t>
            </w:r>
            <w:r w:rsidRPr="00BD1098">
              <w:rPr>
                <w:color w:val="000000" w:themeColor="dark1"/>
                <w:kern w:val="24"/>
              </w:rPr>
              <w:t>-5-990-</w:t>
            </w:r>
            <w:r w:rsidRPr="00BD1098">
              <w:rPr>
                <w:color w:val="000000" w:themeColor="dark1"/>
                <w:kern w:val="24"/>
                <w:lang w:val="en-GB"/>
              </w:rPr>
              <w:t>v</w:t>
            </w:r>
            <w:r w:rsidRPr="00BD1098">
              <w:rPr>
                <w:color w:val="000000" w:themeColor="dark1"/>
                <w:kern w:val="24"/>
              </w:rPr>
              <w:t>-</w:t>
            </w:r>
            <w:r w:rsidRPr="00BD1098">
              <w:rPr>
                <w:color w:val="000000" w:themeColor="dark1"/>
                <w:kern w:val="24"/>
                <w:lang w:val="en-GB"/>
              </w:rPr>
              <w:t>mesyats</w:t>
            </w:r>
            <w:r w:rsidRPr="00BD1098">
              <w:rPr>
                <w:color w:val="000000" w:themeColor="dark1"/>
                <w:kern w:val="24"/>
              </w:rPr>
              <w:t>.</w:t>
            </w:r>
            <w:r w:rsidRPr="00BD1098">
              <w:rPr>
                <w:color w:val="000000" w:themeColor="dark1"/>
                <w:kern w:val="24"/>
                <w:lang w:val="en-GB"/>
              </w:rPr>
              <w:t>html</w:t>
            </w:r>
          </w:p>
        </w:tc>
      </w:tr>
      <w:tr w:rsidR="002B4A71" w:rsidTr="00BD1098">
        <w:tc>
          <w:tcPr>
            <w:tcW w:w="2413" w:type="dxa"/>
          </w:tcPr>
          <w:p w:rsidR="002B4A71" w:rsidRPr="00BD1098" w:rsidRDefault="002B4A71">
            <w:pPr>
              <w:pStyle w:val="ae"/>
              <w:spacing w:before="0" w:beforeAutospacing="0" w:after="0" w:afterAutospacing="0"/>
            </w:pPr>
            <w:r w:rsidRPr="00BD1098">
              <w:rPr>
                <w:color w:val="000000" w:themeColor="dark1"/>
                <w:kern w:val="24"/>
              </w:rPr>
              <w:t>Реклама в соцсетях (таргетированная)</w:t>
            </w:r>
          </w:p>
        </w:tc>
        <w:tc>
          <w:tcPr>
            <w:tcW w:w="1556" w:type="dxa"/>
          </w:tcPr>
          <w:p w:rsidR="002B4A71" w:rsidRPr="00BD1098" w:rsidRDefault="002B4A71">
            <w:pPr>
              <w:pStyle w:val="ae"/>
              <w:spacing w:before="0" w:beforeAutospacing="0" w:after="0" w:afterAutospacing="0"/>
            </w:pPr>
            <w:r w:rsidRPr="00BD1098">
              <w:rPr>
                <w:color w:val="000000" w:themeColor="dark1"/>
                <w:kern w:val="24"/>
              </w:rPr>
              <w:t>15 000</w:t>
            </w:r>
          </w:p>
        </w:tc>
        <w:tc>
          <w:tcPr>
            <w:tcW w:w="1134" w:type="dxa"/>
          </w:tcPr>
          <w:p w:rsidR="002B4A71" w:rsidRPr="00BD1098" w:rsidRDefault="002B4A71">
            <w:pPr>
              <w:pStyle w:val="ae"/>
              <w:spacing w:before="0" w:beforeAutospacing="0" w:after="0" w:afterAutospacing="0"/>
            </w:pPr>
            <w:r w:rsidRPr="00BD1098">
              <w:rPr>
                <w:color w:val="000000" w:themeColor="dark1"/>
                <w:kern w:val="24"/>
              </w:rPr>
              <w:t>12</w:t>
            </w:r>
          </w:p>
        </w:tc>
        <w:tc>
          <w:tcPr>
            <w:tcW w:w="1418" w:type="dxa"/>
          </w:tcPr>
          <w:p w:rsidR="002B4A71" w:rsidRPr="00BD1098" w:rsidRDefault="002B4A71">
            <w:pPr>
              <w:pStyle w:val="ae"/>
              <w:spacing w:before="0" w:beforeAutospacing="0" w:after="0" w:afterAutospacing="0"/>
            </w:pPr>
            <w:r w:rsidRPr="00BD1098">
              <w:rPr>
                <w:color w:val="000000" w:themeColor="dark1"/>
                <w:kern w:val="24"/>
              </w:rPr>
              <w:t>180 000</w:t>
            </w:r>
          </w:p>
        </w:tc>
        <w:tc>
          <w:tcPr>
            <w:tcW w:w="2835" w:type="dxa"/>
          </w:tcPr>
          <w:p w:rsidR="002B4A71" w:rsidRPr="00BD1098" w:rsidRDefault="002B4A71">
            <w:pPr>
              <w:pStyle w:val="ae"/>
              <w:spacing w:before="0" w:beforeAutospacing="0" w:after="0" w:afterAutospacing="0"/>
            </w:pPr>
            <w:r w:rsidRPr="00BD1098">
              <w:rPr>
                <w:color w:val="000000" w:themeColor="dark1"/>
                <w:kern w:val="24"/>
                <w:lang w:val="en-GB"/>
              </w:rPr>
              <w:t>https</w:t>
            </w:r>
            <w:r w:rsidRPr="00BD1098">
              <w:rPr>
                <w:color w:val="000000" w:themeColor="dark1"/>
                <w:kern w:val="24"/>
              </w:rPr>
              <w:t>://</w:t>
            </w:r>
            <w:r w:rsidRPr="00BD1098">
              <w:rPr>
                <w:color w:val="000000" w:themeColor="dark1"/>
                <w:kern w:val="24"/>
                <w:lang w:val="en-GB"/>
              </w:rPr>
              <w:t>seo</w:t>
            </w:r>
            <w:r w:rsidRPr="00BD1098">
              <w:rPr>
                <w:color w:val="000000" w:themeColor="dark1"/>
                <w:kern w:val="24"/>
              </w:rPr>
              <w:t>-</w:t>
            </w:r>
            <w:r w:rsidRPr="00BD1098">
              <w:rPr>
                <w:color w:val="000000" w:themeColor="dark1"/>
                <w:kern w:val="24"/>
                <w:lang w:val="en-GB"/>
              </w:rPr>
              <w:t>angels</w:t>
            </w:r>
            <w:r w:rsidRPr="00BD1098">
              <w:rPr>
                <w:color w:val="000000" w:themeColor="dark1"/>
                <w:kern w:val="24"/>
              </w:rPr>
              <w:t>.</w:t>
            </w:r>
            <w:r w:rsidRPr="00BD1098">
              <w:rPr>
                <w:color w:val="000000" w:themeColor="dark1"/>
                <w:kern w:val="24"/>
                <w:lang w:val="en-GB"/>
              </w:rPr>
              <w:t>com</w:t>
            </w:r>
            <w:r w:rsidRPr="00BD1098">
              <w:rPr>
                <w:color w:val="000000" w:themeColor="dark1"/>
                <w:kern w:val="24"/>
              </w:rPr>
              <w:t>.</w:t>
            </w:r>
            <w:r w:rsidRPr="00BD1098">
              <w:rPr>
                <w:color w:val="000000" w:themeColor="dark1"/>
                <w:kern w:val="24"/>
                <w:lang w:val="en-GB"/>
              </w:rPr>
              <w:t>ua</w:t>
            </w:r>
            <w:r w:rsidRPr="00BD1098">
              <w:rPr>
                <w:color w:val="000000" w:themeColor="dark1"/>
                <w:kern w:val="24"/>
              </w:rPr>
              <w:t>/</w:t>
            </w:r>
            <w:r w:rsidRPr="00BD1098">
              <w:rPr>
                <w:color w:val="000000" w:themeColor="dark1"/>
                <w:kern w:val="24"/>
                <w:lang w:val="en-GB"/>
              </w:rPr>
              <w:t>tceny</w:t>
            </w:r>
            <w:r w:rsidRPr="00BD1098">
              <w:rPr>
                <w:color w:val="000000" w:themeColor="dark1"/>
                <w:kern w:val="24"/>
              </w:rPr>
              <w:t>_</w:t>
            </w:r>
            <w:r w:rsidRPr="00BD1098">
              <w:rPr>
                <w:color w:val="000000" w:themeColor="dark1"/>
                <w:kern w:val="24"/>
                <w:lang w:val="en-GB"/>
              </w:rPr>
              <w:t>na</w:t>
            </w:r>
            <w:r w:rsidRPr="00BD1098">
              <w:rPr>
                <w:color w:val="000000" w:themeColor="dark1"/>
                <w:kern w:val="24"/>
              </w:rPr>
              <w:t>_</w:t>
            </w:r>
            <w:r w:rsidRPr="00BD1098">
              <w:rPr>
                <w:color w:val="000000" w:themeColor="dark1"/>
                <w:kern w:val="24"/>
                <w:lang w:val="en-GB"/>
              </w:rPr>
              <w:t>reklamu</w:t>
            </w:r>
            <w:r w:rsidRPr="00BD1098">
              <w:rPr>
                <w:color w:val="000000" w:themeColor="dark1"/>
                <w:kern w:val="24"/>
              </w:rPr>
              <w:t>_</w:t>
            </w:r>
            <w:r w:rsidRPr="00BD1098">
              <w:rPr>
                <w:color w:val="000000" w:themeColor="dark1"/>
                <w:kern w:val="24"/>
                <w:lang w:val="en-GB"/>
              </w:rPr>
              <w:t>v</w:t>
            </w:r>
            <w:r w:rsidRPr="00BD1098">
              <w:rPr>
                <w:color w:val="000000" w:themeColor="dark1"/>
                <w:kern w:val="24"/>
              </w:rPr>
              <w:t>_</w:t>
            </w:r>
            <w:r w:rsidRPr="00BD1098">
              <w:rPr>
                <w:color w:val="000000" w:themeColor="dark1"/>
                <w:kern w:val="24"/>
                <w:lang w:val="en-GB"/>
              </w:rPr>
              <w:t>sotsyalnyh</w:t>
            </w:r>
            <w:r w:rsidRPr="00BD1098">
              <w:rPr>
                <w:color w:val="000000" w:themeColor="dark1"/>
                <w:kern w:val="24"/>
              </w:rPr>
              <w:t>_</w:t>
            </w:r>
            <w:r w:rsidRPr="00BD1098">
              <w:rPr>
                <w:color w:val="000000" w:themeColor="dark1"/>
                <w:kern w:val="24"/>
                <w:lang w:val="en-GB"/>
              </w:rPr>
              <w:t>setyah</w:t>
            </w:r>
            <w:r w:rsidRPr="00BD1098">
              <w:rPr>
                <w:color w:val="000000" w:themeColor="dark1"/>
                <w:kern w:val="24"/>
              </w:rPr>
              <w:t>/</w:t>
            </w:r>
          </w:p>
        </w:tc>
      </w:tr>
      <w:tr w:rsidR="002B4A71" w:rsidTr="00BD1098">
        <w:tc>
          <w:tcPr>
            <w:tcW w:w="2413" w:type="dxa"/>
          </w:tcPr>
          <w:p w:rsidR="002B4A71" w:rsidRPr="00BD1098" w:rsidRDefault="002B4A71">
            <w:pPr>
              <w:pStyle w:val="ae"/>
              <w:spacing w:before="0" w:beforeAutospacing="0" w:after="0" w:afterAutospacing="0"/>
            </w:pPr>
            <w:r w:rsidRPr="00BD1098">
              <w:rPr>
                <w:color w:val="000000" w:themeColor="dark1"/>
                <w:kern w:val="24"/>
              </w:rPr>
              <w:t>Контекстная реклама</w:t>
            </w:r>
          </w:p>
        </w:tc>
        <w:tc>
          <w:tcPr>
            <w:tcW w:w="1556" w:type="dxa"/>
          </w:tcPr>
          <w:p w:rsidR="002B4A71" w:rsidRPr="00BD1098" w:rsidRDefault="002B4A71">
            <w:pPr>
              <w:pStyle w:val="ae"/>
              <w:spacing w:before="0" w:beforeAutospacing="0" w:after="0" w:afterAutospacing="0"/>
            </w:pPr>
            <w:r w:rsidRPr="00BD1098">
              <w:rPr>
                <w:color w:val="000000" w:themeColor="dark1"/>
                <w:kern w:val="24"/>
              </w:rPr>
              <w:t>13 000</w:t>
            </w:r>
          </w:p>
        </w:tc>
        <w:tc>
          <w:tcPr>
            <w:tcW w:w="1134" w:type="dxa"/>
          </w:tcPr>
          <w:p w:rsidR="002B4A71" w:rsidRPr="00BD1098" w:rsidRDefault="002B4A71">
            <w:pPr>
              <w:pStyle w:val="ae"/>
              <w:spacing w:before="0" w:beforeAutospacing="0" w:after="0" w:afterAutospacing="0"/>
            </w:pPr>
            <w:r w:rsidRPr="00BD1098">
              <w:rPr>
                <w:color w:val="000000" w:themeColor="dark1"/>
                <w:kern w:val="24"/>
              </w:rPr>
              <w:t>6</w:t>
            </w:r>
          </w:p>
        </w:tc>
        <w:tc>
          <w:tcPr>
            <w:tcW w:w="1418" w:type="dxa"/>
          </w:tcPr>
          <w:p w:rsidR="002B4A71" w:rsidRPr="00BD1098" w:rsidRDefault="002B4A71">
            <w:pPr>
              <w:pStyle w:val="ae"/>
              <w:spacing w:before="0" w:beforeAutospacing="0" w:after="0" w:afterAutospacing="0"/>
            </w:pPr>
            <w:r w:rsidRPr="00BD1098">
              <w:rPr>
                <w:color w:val="000000" w:themeColor="dark1"/>
                <w:kern w:val="24"/>
              </w:rPr>
              <w:t>78 000</w:t>
            </w:r>
          </w:p>
        </w:tc>
        <w:tc>
          <w:tcPr>
            <w:tcW w:w="2835" w:type="dxa"/>
          </w:tcPr>
          <w:p w:rsidR="002B4A71" w:rsidRPr="00BD1098" w:rsidRDefault="002B4A71">
            <w:pPr>
              <w:pStyle w:val="ae"/>
              <w:spacing w:before="0" w:beforeAutospacing="0" w:after="0" w:afterAutospacing="0"/>
            </w:pPr>
            <w:r w:rsidRPr="00BD1098">
              <w:rPr>
                <w:color w:val="000000" w:themeColor="dark1"/>
                <w:kern w:val="24"/>
                <w:lang w:val="en-GB"/>
              </w:rPr>
              <w:t>https</w:t>
            </w:r>
            <w:r w:rsidRPr="00BD1098">
              <w:rPr>
                <w:color w:val="000000" w:themeColor="dark1"/>
                <w:kern w:val="24"/>
              </w:rPr>
              <w:t>://</w:t>
            </w:r>
            <w:r w:rsidRPr="00BD1098">
              <w:rPr>
                <w:color w:val="000000" w:themeColor="dark1"/>
                <w:kern w:val="24"/>
                <w:lang w:val="en-GB"/>
              </w:rPr>
              <w:t>design</w:t>
            </w:r>
            <w:r w:rsidRPr="00BD1098">
              <w:rPr>
                <w:color w:val="000000" w:themeColor="dark1"/>
                <w:kern w:val="24"/>
              </w:rPr>
              <w:t>.</w:t>
            </w:r>
            <w:r w:rsidRPr="00BD1098">
              <w:rPr>
                <w:color w:val="000000" w:themeColor="dark1"/>
                <w:kern w:val="24"/>
                <w:lang w:val="en-GB"/>
              </w:rPr>
              <w:t>r</w:t>
            </w:r>
            <w:r w:rsidRPr="00BD1098">
              <w:rPr>
                <w:color w:val="000000" w:themeColor="dark1"/>
                <w:kern w:val="24"/>
              </w:rPr>
              <w:t>52.</w:t>
            </w:r>
            <w:r w:rsidRPr="00BD1098">
              <w:rPr>
                <w:color w:val="000000" w:themeColor="dark1"/>
                <w:kern w:val="24"/>
                <w:lang w:val="en-GB"/>
              </w:rPr>
              <w:t>ru</w:t>
            </w:r>
            <w:r w:rsidRPr="00BD1098">
              <w:rPr>
                <w:color w:val="000000" w:themeColor="dark1"/>
                <w:kern w:val="24"/>
              </w:rPr>
              <w:t>/</w:t>
            </w:r>
            <w:r w:rsidRPr="00BD1098">
              <w:rPr>
                <w:color w:val="000000" w:themeColor="dark1"/>
                <w:kern w:val="24"/>
                <w:lang w:val="en-GB"/>
              </w:rPr>
              <w:t>uslugi</w:t>
            </w:r>
            <w:r w:rsidRPr="00BD1098">
              <w:rPr>
                <w:color w:val="000000" w:themeColor="dark1"/>
                <w:kern w:val="24"/>
              </w:rPr>
              <w:t>/</w:t>
            </w:r>
            <w:r w:rsidRPr="00BD1098">
              <w:rPr>
                <w:color w:val="000000" w:themeColor="dark1"/>
                <w:kern w:val="24"/>
                <w:lang w:val="en-GB"/>
              </w:rPr>
              <w:t>contextual</w:t>
            </w:r>
            <w:r w:rsidRPr="00BD1098">
              <w:rPr>
                <w:color w:val="000000" w:themeColor="dark1"/>
                <w:kern w:val="24"/>
              </w:rPr>
              <w:t>-</w:t>
            </w:r>
            <w:r w:rsidRPr="00BD1098">
              <w:rPr>
                <w:color w:val="000000" w:themeColor="dark1"/>
                <w:kern w:val="24"/>
                <w:lang w:val="en-GB"/>
              </w:rPr>
              <w:t>advertising</w:t>
            </w:r>
            <w:r w:rsidRPr="00BD1098">
              <w:rPr>
                <w:color w:val="000000" w:themeColor="dark1"/>
                <w:kern w:val="24"/>
              </w:rPr>
              <w:t>/</w:t>
            </w:r>
          </w:p>
        </w:tc>
      </w:tr>
      <w:tr w:rsidR="002B4A71" w:rsidTr="00BD1098">
        <w:tc>
          <w:tcPr>
            <w:tcW w:w="2413" w:type="dxa"/>
          </w:tcPr>
          <w:p w:rsidR="002B4A71" w:rsidRPr="00BD1098" w:rsidRDefault="002B4A71">
            <w:pPr>
              <w:pStyle w:val="ae"/>
              <w:spacing w:before="0" w:beforeAutospacing="0" w:after="0" w:afterAutospacing="0"/>
            </w:pPr>
            <w:r w:rsidRPr="00BD1098">
              <w:rPr>
                <w:color w:val="000000" w:themeColor="dark1"/>
                <w:kern w:val="24"/>
              </w:rPr>
              <w:t>Реклама на радио с 21 по 22</w:t>
            </w:r>
          </w:p>
        </w:tc>
        <w:tc>
          <w:tcPr>
            <w:tcW w:w="1556" w:type="dxa"/>
          </w:tcPr>
          <w:p w:rsidR="002B4A71" w:rsidRPr="00BD1098" w:rsidRDefault="002B4A71">
            <w:pPr>
              <w:pStyle w:val="ae"/>
              <w:spacing w:before="0" w:beforeAutospacing="0" w:after="0" w:afterAutospacing="0"/>
            </w:pPr>
            <w:r w:rsidRPr="00BD1098">
              <w:rPr>
                <w:color w:val="000000" w:themeColor="dark1"/>
                <w:kern w:val="24"/>
              </w:rPr>
              <w:t>87 000</w:t>
            </w:r>
          </w:p>
        </w:tc>
        <w:tc>
          <w:tcPr>
            <w:tcW w:w="1134" w:type="dxa"/>
          </w:tcPr>
          <w:p w:rsidR="002B4A71" w:rsidRPr="00BD1098" w:rsidRDefault="002B4A71">
            <w:pPr>
              <w:pStyle w:val="ae"/>
              <w:spacing w:before="0" w:beforeAutospacing="0" w:after="0" w:afterAutospacing="0"/>
            </w:pPr>
            <w:r w:rsidRPr="00BD1098">
              <w:rPr>
                <w:color w:val="000000" w:themeColor="dark1"/>
                <w:kern w:val="24"/>
              </w:rPr>
              <w:t>6</w:t>
            </w:r>
          </w:p>
        </w:tc>
        <w:tc>
          <w:tcPr>
            <w:tcW w:w="1418" w:type="dxa"/>
          </w:tcPr>
          <w:p w:rsidR="002B4A71" w:rsidRPr="00BD1098" w:rsidRDefault="002B4A71">
            <w:pPr>
              <w:pStyle w:val="ae"/>
              <w:spacing w:before="0" w:beforeAutospacing="0" w:after="0" w:afterAutospacing="0"/>
            </w:pPr>
            <w:r w:rsidRPr="00BD1098">
              <w:rPr>
                <w:color w:val="000000" w:themeColor="dark1"/>
                <w:kern w:val="24"/>
              </w:rPr>
              <w:t>522 000</w:t>
            </w:r>
          </w:p>
        </w:tc>
        <w:tc>
          <w:tcPr>
            <w:tcW w:w="2835" w:type="dxa"/>
          </w:tcPr>
          <w:p w:rsidR="002B4A71" w:rsidRPr="00BD1098" w:rsidRDefault="002B4A71">
            <w:pPr>
              <w:pStyle w:val="ae"/>
              <w:spacing w:before="0" w:beforeAutospacing="0" w:after="0" w:afterAutospacing="0"/>
            </w:pPr>
            <w:r w:rsidRPr="00BD1098">
              <w:rPr>
                <w:color w:val="000000" w:themeColor="dark1"/>
                <w:kern w:val="24"/>
                <w:lang w:val="en-GB"/>
              </w:rPr>
              <w:t>https</w:t>
            </w:r>
            <w:r w:rsidRPr="00BD1098">
              <w:rPr>
                <w:color w:val="000000" w:themeColor="dark1"/>
                <w:kern w:val="24"/>
              </w:rPr>
              <w:t>://</w:t>
            </w:r>
            <w:r w:rsidRPr="00BD1098">
              <w:rPr>
                <w:color w:val="000000" w:themeColor="dark1"/>
                <w:kern w:val="24"/>
                <w:lang w:val="en-GB"/>
              </w:rPr>
              <w:t>ministar</w:t>
            </w:r>
            <w:r w:rsidRPr="00BD1098">
              <w:rPr>
                <w:color w:val="000000" w:themeColor="dark1"/>
                <w:kern w:val="24"/>
              </w:rPr>
              <w:t>.</w:t>
            </w:r>
            <w:r w:rsidRPr="00BD1098">
              <w:rPr>
                <w:color w:val="000000" w:themeColor="dark1"/>
                <w:kern w:val="24"/>
                <w:lang w:val="en-GB"/>
              </w:rPr>
              <w:t>ru</w:t>
            </w:r>
            <w:r w:rsidRPr="00BD1098">
              <w:rPr>
                <w:color w:val="000000" w:themeColor="dark1"/>
                <w:kern w:val="24"/>
              </w:rPr>
              <w:t>/</w:t>
            </w:r>
            <w:r w:rsidRPr="00BD1098">
              <w:rPr>
                <w:color w:val="000000" w:themeColor="dark1"/>
                <w:kern w:val="24"/>
                <w:lang w:val="en-GB"/>
              </w:rPr>
              <w:t>evropa</w:t>
            </w:r>
            <w:r w:rsidRPr="00BD1098">
              <w:rPr>
                <w:color w:val="000000" w:themeColor="dark1"/>
                <w:kern w:val="24"/>
              </w:rPr>
              <w:t>_</w:t>
            </w:r>
            <w:r w:rsidRPr="00BD1098">
              <w:rPr>
                <w:color w:val="000000" w:themeColor="dark1"/>
                <w:kern w:val="24"/>
                <w:lang w:val="en-GB"/>
              </w:rPr>
              <w:t>plyus</w:t>
            </w:r>
            <w:r w:rsidRPr="00BD1098">
              <w:rPr>
                <w:color w:val="000000" w:themeColor="dark1"/>
                <w:kern w:val="24"/>
              </w:rPr>
              <w:t>/</w:t>
            </w:r>
          </w:p>
        </w:tc>
      </w:tr>
      <w:tr w:rsidR="00947251" w:rsidRPr="00947251" w:rsidTr="00BD1098">
        <w:trPr>
          <w:trHeight w:val="894"/>
        </w:trPr>
        <w:tc>
          <w:tcPr>
            <w:tcW w:w="2413"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bCs/>
                <w:kern w:val="24"/>
                <w:sz w:val="24"/>
                <w:szCs w:val="24"/>
                <w:lang w:eastAsia="ru-RU"/>
              </w:rPr>
              <w:t>Галлограмма</w:t>
            </w:r>
          </w:p>
        </w:tc>
        <w:tc>
          <w:tcPr>
            <w:tcW w:w="1556"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bCs/>
                <w:kern w:val="24"/>
                <w:sz w:val="24"/>
                <w:szCs w:val="24"/>
                <w:lang w:eastAsia="ru-RU"/>
              </w:rPr>
              <w:t>1500$</w:t>
            </w:r>
          </w:p>
        </w:tc>
        <w:tc>
          <w:tcPr>
            <w:tcW w:w="1134"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bCs/>
                <w:kern w:val="24"/>
                <w:sz w:val="24"/>
                <w:szCs w:val="24"/>
                <w:lang w:eastAsia="ru-RU"/>
              </w:rPr>
              <w:t>1</w:t>
            </w:r>
          </w:p>
        </w:tc>
        <w:tc>
          <w:tcPr>
            <w:tcW w:w="1418"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bCs/>
                <w:kern w:val="24"/>
                <w:sz w:val="24"/>
                <w:szCs w:val="24"/>
                <w:lang w:eastAsia="ru-RU"/>
              </w:rPr>
              <w:t>112 500</w:t>
            </w:r>
          </w:p>
        </w:tc>
        <w:tc>
          <w:tcPr>
            <w:tcW w:w="2835"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bCs/>
                <w:kern w:val="24"/>
                <w:sz w:val="24"/>
                <w:szCs w:val="24"/>
                <w:lang w:val="en-GB" w:eastAsia="ru-RU"/>
              </w:rPr>
              <w:t>https</w:t>
            </w:r>
            <w:r w:rsidRPr="00BD1098">
              <w:rPr>
                <w:rFonts w:ascii="Times New Roman" w:eastAsia="Times New Roman" w:hAnsi="Times New Roman" w:cs="Times New Roman"/>
                <w:bCs/>
                <w:kern w:val="24"/>
                <w:sz w:val="24"/>
                <w:szCs w:val="24"/>
                <w:lang w:eastAsia="ru-RU"/>
              </w:rPr>
              <w:t>://</w:t>
            </w:r>
            <w:r w:rsidRPr="00BD1098">
              <w:rPr>
                <w:rFonts w:ascii="Times New Roman" w:eastAsia="Times New Roman" w:hAnsi="Times New Roman" w:cs="Times New Roman"/>
                <w:bCs/>
                <w:kern w:val="24"/>
                <w:sz w:val="24"/>
                <w:szCs w:val="24"/>
                <w:lang w:val="en-GB" w:eastAsia="ru-RU"/>
              </w:rPr>
              <w:t>russian</w:t>
            </w:r>
            <w:r w:rsidRPr="00BD1098">
              <w:rPr>
                <w:rFonts w:ascii="Times New Roman" w:eastAsia="Times New Roman" w:hAnsi="Times New Roman" w:cs="Times New Roman"/>
                <w:bCs/>
                <w:kern w:val="24"/>
                <w:sz w:val="24"/>
                <w:szCs w:val="24"/>
                <w:lang w:eastAsia="ru-RU"/>
              </w:rPr>
              <w:t>.</w:t>
            </w:r>
            <w:r w:rsidRPr="00BD1098">
              <w:rPr>
                <w:rFonts w:ascii="Times New Roman" w:eastAsia="Times New Roman" w:hAnsi="Times New Roman" w:cs="Times New Roman"/>
                <w:bCs/>
                <w:kern w:val="24"/>
                <w:sz w:val="24"/>
                <w:szCs w:val="24"/>
                <w:lang w:val="en-GB" w:eastAsia="ru-RU"/>
              </w:rPr>
              <w:t>alibaba</w:t>
            </w:r>
            <w:r w:rsidRPr="00BD1098">
              <w:rPr>
                <w:rFonts w:ascii="Times New Roman" w:eastAsia="Times New Roman" w:hAnsi="Times New Roman" w:cs="Times New Roman"/>
                <w:bCs/>
                <w:kern w:val="24"/>
                <w:sz w:val="24"/>
                <w:szCs w:val="24"/>
                <w:lang w:eastAsia="ru-RU"/>
              </w:rPr>
              <w:t>.</w:t>
            </w:r>
            <w:r w:rsidRPr="00BD1098">
              <w:rPr>
                <w:rFonts w:ascii="Times New Roman" w:eastAsia="Times New Roman" w:hAnsi="Times New Roman" w:cs="Times New Roman"/>
                <w:bCs/>
                <w:kern w:val="24"/>
                <w:sz w:val="24"/>
                <w:szCs w:val="24"/>
                <w:lang w:val="en-GB" w:eastAsia="ru-RU"/>
              </w:rPr>
              <w:t>com</w:t>
            </w:r>
            <w:r w:rsidRPr="00BD1098">
              <w:rPr>
                <w:rFonts w:ascii="Times New Roman" w:eastAsia="Times New Roman" w:hAnsi="Times New Roman" w:cs="Times New Roman"/>
                <w:bCs/>
                <w:kern w:val="24"/>
                <w:sz w:val="24"/>
                <w:szCs w:val="24"/>
                <w:lang w:eastAsia="ru-RU"/>
              </w:rPr>
              <w:t>/</w:t>
            </w:r>
            <w:r w:rsidRPr="00BD1098">
              <w:rPr>
                <w:rFonts w:ascii="Times New Roman" w:eastAsia="Times New Roman" w:hAnsi="Times New Roman" w:cs="Times New Roman"/>
                <w:bCs/>
                <w:kern w:val="24"/>
                <w:sz w:val="24"/>
                <w:szCs w:val="24"/>
                <w:lang w:val="en-GB" w:eastAsia="ru-RU"/>
              </w:rPr>
              <w:t>g</w:t>
            </w:r>
            <w:r w:rsidRPr="00BD1098">
              <w:rPr>
                <w:rFonts w:ascii="Times New Roman" w:eastAsia="Times New Roman" w:hAnsi="Times New Roman" w:cs="Times New Roman"/>
                <w:bCs/>
                <w:kern w:val="24"/>
                <w:sz w:val="24"/>
                <w:szCs w:val="24"/>
                <w:lang w:eastAsia="ru-RU"/>
              </w:rPr>
              <w:t>/3</w:t>
            </w:r>
            <w:r w:rsidRPr="00BD1098">
              <w:rPr>
                <w:rFonts w:ascii="Times New Roman" w:eastAsia="Times New Roman" w:hAnsi="Times New Roman" w:cs="Times New Roman"/>
                <w:bCs/>
                <w:kern w:val="24"/>
                <w:sz w:val="24"/>
                <w:szCs w:val="24"/>
                <w:lang w:val="en-GB" w:eastAsia="ru-RU"/>
              </w:rPr>
              <w:t>d</w:t>
            </w:r>
            <w:r w:rsidRPr="00BD1098">
              <w:rPr>
                <w:rFonts w:ascii="Times New Roman" w:eastAsia="Times New Roman" w:hAnsi="Times New Roman" w:cs="Times New Roman"/>
                <w:bCs/>
                <w:kern w:val="24"/>
                <w:sz w:val="24"/>
                <w:szCs w:val="24"/>
                <w:lang w:eastAsia="ru-RU"/>
              </w:rPr>
              <w:t>-</w:t>
            </w:r>
            <w:r w:rsidRPr="00BD1098">
              <w:rPr>
                <w:rFonts w:ascii="Times New Roman" w:eastAsia="Times New Roman" w:hAnsi="Times New Roman" w:cs="Times New Roman"/>
                <w:bCs/>
                <w:kern w:val="24"/>
                <w:sz w:val="24"/>
                <w:szCs w:val="24"/>
                <w:lang w:val="en-GB" w:eastAsia="ru-RU"/>
              </w:rPr>
              <w:t>hologram</w:t>
            </w:r>
            <w:r w:rsidRPr="00BD1098">
              <w:rPr>
                <w:rFonts w:ascii="Times New Roman" w:eastAsia="Times New Roman" w:hAnsi="Times New Roman" w:cs="Times New Roman"/>
                <w:bCs/>
                <w:kern w:val="24"/>
                <w:sz w:val="24"/>
                <w:szCs w:val="24"/>
                <w:lang w:eastAsia="ru-RU"/>
              </w:rPr>
              <w:t>-</w:t>
            </w:r>
            <w:r w:rsidRPr="00BD1098">
              <w:rPr>
                <w:rFonts w:ascii="Times New Roman" w:eastAsia="Times New Roman" w:hAnsi="Times New Roman" w:cs="Times New Roman"/>
                <w:bCs/>
                <w:kern w:val="24"/>
                <w:sz w:val="24"/>
                <w:szCs w:val="24"/>
                <w:lang w:val="en-GB" w:eastAsia="ru-RU"/>
              </w:rPr>
              <w:t>advertising</w:t>
            </w:r>
            <w:r w:rsidRPr="00BD1098">
              <w:rPr>
                <w:rFonts w:ascii="Times New Roman" w:eastAsia="Times New Roman" w:hAnsi="Times New Roman" w:cs="Times New Roman"/>
                <w:bCs/>
                <w:kern w:val="24"/>
                <w:sz w:val="24"/>
                <w:szCs w:val="24"/>
                <w:lang w:eastAsia="ru-RU"/>
              </w:rPr>
              <w:t>.</w:t>
            </w:r>
            <w:r w:rsidRPr="00BD1098">
              <w:rPr>
                <w:rFonts w:ascii="Times New Roman" w:eastAsia="Times New Roman" w:hAnsi="Times New Roman" w:cs="Times New Roman"/>
                <w:bCs/>
                <w:kern w:val="24"/>
                <w:sz w:val="24"/>
                <w:szCs w:val="24"/>
                <w:lang w:val="en-GB" w:eastAsia="ru-RU"/>
              </w:rPr>
              <w:t>html</w:t>
            </w:r>
          </w:p>
        </w:tc>
      </w:tr>
      <w:tr w:rsidR="00947251" w:rsidRPr="00947251" w:rsidTr="00BD1098">
        <w:trPr>
          <w:trHeight w:val="752"/>
        </w:trPr>
        <w:tc>
          <w:tcPr>
            <w:tcW w:w="2413"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eastAsia="ru-RU"/>
              </w:rPr>
              <w:t>Мастер-классы на улицах города</w:t>
            </w:r>
          </w:p>
        </w:tc>
        <w:tc>
          <w:tcPr>
            <w:tcW w:w="1556"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eastAsia="ru-RU"/>
              </w:rPr>
              <w:t>25 000</w:t>
            </w:r>
          </w:p>
        </w:tc>
        <w:tc>
          <w:tcPr>
            <w:tcW w:w="1134"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eastAsia="ru-RU"/>
              </w:rPr>
              <w:t>3</w:t>
            </w:r>
          </w:p>
        </w:tc>
        <w:tc>
          <w:tcPr>
            <w:tcW w:w="1418"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eastAsia="ru-RU"/>
              </w:rPr>
              <w:t>75 000</w:t>
            </w:r>
          </w:p>
        </w:tc>
        <w:tc>
          <w:tcPr>
            <w:tcW w:w="2835"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eastAsia="ru-RU"/>
              </w:rPr>
              <w:t>-</w:t>
            </w:r>
          </w:p>
        </w:tc>
      </w:tr>
      <w:tr w:rsidR="00947251" w:rsidRPr="00947251" w:rsidTr="00BD1098">
        <w:trPr>
          <w:trHeight w:val="1712"/>
        </w:trPr>
        <w:tc>
          <w:tcPr>
            <w:tcW w:w="2413"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eastAsia="ru-RU"/>
              </w:rPr>
              <w:t>Реклама у блогеров</w:t>
            </w:r>
          </w:p>
        </w:tc>
        <w:tc>
          <w:tcPr>
            <w:tcW w:w="1556"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eastAsia="ru-RU"/>
              </w:rPr>
              <w:t>120 000</w:t>
            </w:r>
          </w:p>
        </w:tc>
        <w:tc>
          <w:tcPr>
            <w:tcW w:w="1134"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eastAsia="ru-RU"/>
              </w:rPr>
              <w:t>4</w:t>
            </w:r>
          </w:p>
        </w:tc>
        <w:tc>
          <w:tcPr>
            <w:tcW w:w="1418"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eastAsia="ru-RU"/>
              </w:rPr>
              <w:t>480 000</w:t>
            </w:r>
          </w:p>
        </w:tc>
        <w:tc>
          <w:tcPr>
            <w:tcW w:w="2835"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val="en-GB" w:eastAsia="ru-RU"/>
              </w:rPr>
              <w:t>https</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secretmag</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ru</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news</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podschitana</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srednyaya</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stoimost</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reklamnykh</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postov</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rossiiskikh</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blogerov</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v</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instagram</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htm</w:t>
            </w:r>
            <w:r w:rsidR="00BD1098" w:rsidRPr="00BD1098">
              <w:rPr>
                <w:rFonts w:ascii="Times New Roman" w:eastAsia="Times New Roman" w:hAnsi="Times New Roman" w:cs="Times New Roman"/>
                <w:color w:val="000000" w:themeColor="dark1"/>
                <w:kern w:val="24"/>
                <w:sz w:val="24"/>
                <w:szCs w:val="24"/>
                <w:lang w:val="en-US" w:eastAsia="ru-RU"/>
              </w:rPr>
              <w:t>l</w:t>
            </w:r>
          </w:p>
        </w:tc>
      </w:tr>
      <w:tr w:rsidR="00947251" w:rsidRPr="00947251" w:rsidTr="00BD1098">
        <w:trPr>
          <w:trHeight w:val="866"/>
        </w:trPr>
        <w:tc>
          <w:tcPr>
            <w:tcW w:w="2413"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eastAsia="ru-RU"/>
              </w:rPr>
              <w:t>Проведение тематических национальных праздников</w:t>
            </w:r>
          </w:p>
        </w:tc>
        <w:tc>
          <w:tcPr>
            <w:tcW w:w="1556"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eastAsia="ru-RU"/>
              </w:rPr>
              <w:t>100 000</w:t>
            </w:r>
          </w:p>
        </w:tc>
        <w:tc>
          <w:tcPr>
            <w:tcW w:w="1134"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eastAsia="ru-RU"/>
              </w:rPr>
              <w:t>12</w:t>
            </w:r>
          </w:p>
        </w:tc>
        <w:tc>
          <w:tcPr>
            <w:tcW w:w="1418"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eastAsia="ru-RU"/>
              </w:rPr>
              <w:t>1 200 000</w:t>
            </w:r>
          </w:p>
        </w:tc>
        <w:tc>
          <w:tcPr>
            <w:tcW w:w="2835"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eastAsia="ru-RU"/>
              </w:rPr>
              <w:t>-</w:t>
            </w:r>
          </w:p>
        </w:tc>
      </w:tr>
      <w:tr w:rsidR="00947251" w:rsidRPr="00947251" w:rsidTr="00BD1098">
        <w:trPr>
          <w:trHeight w:val="759"/>
        </w:trPr>
        <w:tc>
          <w:tcPr>
            <w:tcW w:w="2413"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eastAsia="ru-RU"/>
              </w:rPr>
              <w:t>Онлайн-игра</w:t>
            </w:r>
          </w:p>
        </w:tc>
        <w:tc>
          <w:tcPr>
            <w:tcW w:w="1556"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eastAsia="ru-RU"/>
              </w:rPr>
              <w:t>562 500</w:t>
            </w:r>
          </w:p>
        </w:tc>
        <w:tc>
          <w:tcPr>
            <w:tcW w:w="1134"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eastAsia="ru-RU"/>
              </w:rPr>
              <w:t>1</w:t>
            </w:r>
          </w:p>
        </w:tc>
        <w:tc>
          <w:tcPr>
            <w:tcW w:w="1418"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eastAsia="ru-RU"/>
              </w:rPr>
              <w:t>562 000</w:t>
            </w:r>
          </w:p>
        </w:tc>
        <w:tc>
          <w:tcPr>
            <w:tcW w:w="2835" w:type="dxa"/>
            <w:hideMark/>
          </w:tcPr>
          <w:p w:rsidR="00947251" w:rsidRPr="00BD1098" w:rsidRDefault="00947251" w:rsidP="00947251">
            <w:pPr>
              <w:rPr>
                <w:rFonts w:ascii="Times New Roman" w:eastAsia="Times New Roman" w:hAnsi="Times New Roman" w:cs="Times New Roman"/>
                <w:sz w:val="24"/>
                <w:szCs w:val="24"/>
                <w:lang w:eastAsia="ru-RU"/>
              </w:rPr>
            </w:pPr>
            <w:r w:rsidRPr="00BD1098">
              <w:rPr>
                <w:rFonts w:ascii="Times New Roman" w:eastAsia="Times New Roman" w:hAnsi="Times New Roman" w:cs="Times New Roman"/>
                <w:color w:val="000000" w:themeColor="dark1"/>
                <w:kern w:val="24"/>
                <w:sz w:val="24"/>
                <w:szCs w:val="24"/>
                <w:lang w:val="en-GB" w:eastAsia="ru-RU"/>
              </w:rPr>
              <w:t>https</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skolko</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poluchaet</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ru</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skolko</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stoit</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skolko</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stoit</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sdelat</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igru</w:t>
            </w:r>
            <w:r w:rsidRPr="00BD1098">
              <w:rPr>
                <w:rFonts w:ascii="Times New Roman" w:eastAsia="Times New Roman" w:hAnsi="Times New Roman" w:cs="Times New Roman"/>
                <w:color w:val="000000" w:themeColor="dark1"/>
                <w:kern w:val="24"/>
                <w:sz w:val="24"/>
                <w:szCs w:val="24"/>
                <w:lang w:eastAsia="ru-RU"/>
              </w:rPr>
              <w:t>.</w:t>
            </w:r>
            <w:r w:rsidRPr="00BD1098">
              <w:rPr>
                <w:rFonts w:ascii="Times New Roman" w:eastAsia="Times New Roman" w:hAnsi="Times New Roman" w:cs="Times New Roman"/>
                <w:color w:val="000000" w:themeColor="dark1"/>
                <w:kern w:val="24"/>
                <w:sz w:val="24"/>
                <w:szCs w:val="24"/>
                <w:lang w:val="en-GB" w:eastAsia="ru-RU"/>
              </w:rPr>
              <w:t>html</w:t>
            </w:r>
          </w:p>
        </w:tc>
      </w:tr>
    </w:tbl>
    <w:p w:rsidR="00F26E57" w:rsidRPr="00B92CE2" w:rsidRDefault="00F26E57" w:rsidP="00BD1098">
      <w:pPr>
        <w:rPr>
          <w:rFonts w:ascii="Times New Roman" w:hAnsi="Times New Roman" w:cs="Times New Roman"/>
          <w:sz w:val="28"/>
          <w:szCs w:val="28"/>
        </w:rPr>
      </w:pPr>
    </w:p>
    <w:sectPr w:rsidR="00F26E57" w:rsidRPr="00B92CE2" w:rsidSect="00B96041">
      <w:footerReference w:type="default" r:id="rId34"/>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73AE9" w:rsidRDefault="00973AE9" w:rsidP="0072129D">
      <w:pPr>
        <w:spacing w:after="0" w:line="240" w:lineRule="auto"/>
      </w:pPr>
      <w:r>
        <w:separator/>
      </w:r>
    </w:p>
  </w:endnote>
  <w:endnote w:type="continuationSeparator" w:id="0">
    <w:p w:rsidR="00973AE9" w:rsidRDefault="00973AE9" w:rsidP="00721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Roboto">
    <w:altName w:val="Arial"/>
    <w:panose1 w:val="02000000000000000000"/>
    <w:charset w:val="00"/>
    <w:family w:val="auto"/>
    <w:pitch w:val="variable"/>
    <w:sig w:usb0="E00002FF" w:usb1="5000205B" w:usb2="00000020" w:usb3="00000000" w:csb0="000001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0596030"/>
      <w:docPartObj>
        <w:docPartGallery w:val="Page Numbers (Bottom of Page)"/>
        <w:docPartUnique/>
      </w:docPartObj>
    </w:sdtPr>
    <w:sdtEndPr/>
    <w:sdtContent>
      <w:p w:rsidR="00973AE9" w:rsidRDefault="00973AE9">
        <w:pPr>
          <w:pStyle w:val="a9"/>
          <w:jc w:val="center"/>
        </w:pPr>
        <w:r w:rsidRPr="00CB35CC">
          <w:rPr>
            <w:rFonts w:ascii="Times New Roman" w:hAnsi="Times New Roman" w:cs="Times New Roman"/>
          </w:rPr>
          <w:fldChar w:fldCharType="begin"/>
        </w:r>
        <w:r w:rsidRPr="00CB35CC">
          <w:rPr>
            <w:rFonts w:ascii="Times New Roman" w:hAnsi="Times New Roman" w:cs="Times New Roman"/>
          </w:rPr>
          <w:instrText>PAGE   \* MERGEFORMAT</w:instrText>
        </w:r>
        <w:r w:rsidRPr="00CB35CC">
          <w:rPr>
            <w:rFonts w:ascii="Times New Roman" w:hAnsi="Times New Roman" w:cs="Times New Roman"/>
          </w:rPr>
          <w:fldChar w:fldCharType="separate"/>
        </w:r>
        <w:r w:rsidR="009A7255">
          <w:rPr>
            <w:rFonts w:ascii="Times New Roman" w:hAnsi="Times New Roman" w:cs="Times New Roman"/>
            <w:noProof/>
          </w:rPr>
          <w:t>2</w:t>
        </w:r>
        <w:r w:rsidRPr="00CB35CC">
          <w:rPr>
            <w:rFonts w:ascii="Times New Roman" w:hAnsi="Times New Roman" w:cs="Times New Roman"/>
          </w:rPr>
          <w:fldChar w:fldCharType="end"/>
        </w:r>
      </w:p>
    </w:sdtContent>
  </w:sdt>
  <w:p w:rsidR="00973AE9" w:rsidRDefault="00973AE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73AE9" w:rsidRDefault="00973AE9" w:rsidP="0072129D">
      <w:pPr>
        <w:spacing w:after="0" w:line="240" w:lineRule="auto"/>
      </w:pPr>
      <w:r>
        <w:separator/>
      </w:r>
    </w:p>
  </w:footnote>
  <w:footnote w:type="continuationSeparator" w:id="0">
    <w:p w:rsidR="00973AE9" w:rsidRDefault="00973AE9" w:rsidP="007212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3FE3"/>
    <w:multiLevelType w:val="multilevel"/>
    <w:tmpl w:val="0DB40EA8"/>
    <w:lvl w:ilvl="0">
      <w:start w:val="2"/>
      <w:numFmt w:val="bullet"/>
      <w:lvlText w:val="–"/>
      <w:lvlJc w:val="left"/>
      <w:pPr>
        <w:ind w:left="928" w:hanging="360"/>
      </w:pPr>
      <w:rPr>
        <w:rFonts w:ascii="Times New Roman" w:eastAsiaTheme="minorHAnsi" w:hAnsi="Times New Roman" w:cs="Times New Roman" w:hint="default"/>
        <w:u w:val="none"/>
      </w:rPr>
    </w:lvl>
    <w:lvl w:ilvl="1">
      <w:start w:val="1"/>
      <w:numFmt w:val="bullet"/>
      <w:lvlText w:val="-"/>
      <w:lvlJc w:val="left"/>
      <w:pPr>
        <w:ind w:left="1648" w:hanging="360"/>
      </w:pPr>
      <w:rPr>
        <w:u w:val="none"/>
      </w:rPr>
    </w:lvl>
    <w:lvl w:ilvl="2">
      <w:start w:val="1"/>
      <w:numFmt w:val="bullet"/>
      <w:lvlText w:val="-"/>
      <w:lvlJc w:val="left"/>
      <w:pPr>
        <w:ind w:left="2368" w:hanging="360"/>
      </w:pPr>
      <w:rPr>
        <w:u w:val="none"/>
      </w:rPr>
    </w:lvl>
    <w:lvl w:ilvl="3">
      <w:start w:val="1"/>
      <w:numFmt w:val="bullet"/>
      <w:lvlText w:val="-"/>
      <w:lvlJc w:val="left"/>
      <w:pPr>
        <w:ind w:left="3088" w:hanging="360"/>
      </w:pPr>
      <w:rPr>
        <w:u w:val="none"/>
      </w:rPr>
    </w:lvl>
    <w:lvl w:ilvl="4">
      <w:start w:val="1"/>
      <w:numFmt w:val="bullet"/>
      <w:lvlText w:val="-"/>
      <w:lvlJc w:val="left"/>
      <w:pPr>
        <w:ind w:left="3808" w:hanging="360"/>
      </w:pPr>
      <w:rPr>
        <w:u w:val="none"/>
      </w:rPr>
    </w:lvl>
    <w:lvl w:ilvl="5">
      <w:start w:val="1"/>
      <w:numFmt w:val="bullet"/>
      <w:lvlText w:val="-"/>
      <w:lvlJc w:val="left"/>
      <w:pPr>
        <w:ind w:left="4528" w:hanging="360"/>
      </w:pPr>
      <w:rPr>
        <w:u w:val="none"/>
      </w:rPr>
    </w:lvl>
    <w:lvl w:ilvl="6">
      <w:start w:val="1"/>
      <w:numFmt w:val="bullet"/>
      <w:lvlText w:val="-"/>
      <w:lvlJc w:val="left"/>
      <w:pPr>
        <w:ind w:left="5248" w:hanging="360"/>
      </w:pPr>
      <w:rPr>
        <w:u w:val="none"/>
      </w:rPr>
    </w:lvl>
    <w:lvl w:ilvl="7">
      <w:start w:val="1"/>
      <w:numFmt w:val="bullet"/>
      <w:lvlText w:val="-"/>
      <w:lvlJc w:val="left"/>
      <w:pPr>
        <w:ind w:left="5968" w:hanging="360"/>
      </w:pPr>
      <w:rPr>
        <w:u w:val="none"/>
      </w:rPr>
    </w:lvl>
    <w:lvl w:ilvl="8">
      <w:start w:val="1"/>
      <w:numFmt w:val="bullet"/>
      <w:lvlText w:val="-"/>
      <w:lvlJc w:val="left"/>
      <w:pPr>
        <w:ind w:left="6688" w:hanging="360"/>
      </w:pPr>
      <w:rPr>
        <w:u w:val="none"/>
      </w:rPr>
    </w:lvl>
  </w:abstractNum>
  <w:abstractNum w:abstractNumId="1" w15:restartNumberingAfterBreak="0">
    <w:nsid w:val="037F466A"/>
    <w:multiLevelType w:val="hybridMultilevel"/>
    <w:tmpl w:val="C6EAA992"/>
    <w:lvl w:ilvl="0" w:tplc="5D24AC84">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399457E"/>
    <w:multiLevelType w:val="hybridMultilevel"/>
    <w:tmpl w:val="61DEF60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053A3FE4"/>
    <w:multiLevelType w:val="hybridMultilevel"/>
    <w:tmpl w:val="BFFEE6A4"/>
    <w:lvl w:ilvl="0" w:tplc="7220D0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6E36DF2"/>
    <w:multiLevelType w:val="hybridMultilevel"/>
    <w:tmpl w:val="32AEA508"/>
    <w:lvl w:ilvl="0" w:tplc="7220D0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8DC067A"/>
    <w:multiLevelType w:val="hybridMultilevel"/>
    <w:tmpl w:val="B4628A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0C5B354F"/>
    <w:multiLevelType w:val="hybridMultilevel"/>
    <w:tmpl w:val="CBCAB3CC"/>
    <w:lvl w:ilvl="0" w:tplc="7220D0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EEF2B98"/>
    <w:multiLevelType w:val="hybridMultilevel"/>
    <w:tmpl w:val="58FC1E58"/>
    <w:lvl w:ilvl="0" w:tplc="7220D0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0F6663C8"/>
    <w:multiLevelType w:val="hybridMultilevel"/>
    <w:tmpl w:val="52784328"/>
    <w:lvl w:ilvl="0" w:tplc="08FC28C4">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10E97A04"/>
    <w:multiLevelType w:val="hybridMultilevel"/>
    <w:tmpl w:val="63008CE8"/>
    <w:lvl w:ilvl="0" w:tplc="7220D0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110C296A"/>
    <w:multiLevelType w:val="hybridMultilevel"/>
    <w:tmpl w:val="128497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6AA1E54"/>
    <w:multiLevelType w:val="hybridMultilevel"/>
    <w:tmpl w:val="69F2E8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1544E88"/>
    <w:multiLevelType w:val="hybridMultilevel"/>
    <w:tmpl w:val="1DD82C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4674D76"/>
    <w:multiLevelType w:val="hybridMultilevel"/>
    <w:tmpl w:val="C3D2D1B4"/>
    <w:lvl w:ilvl="0" w:tplc="7220D0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7535FB2"/>
    <w:multiLevelType w:val="hybridMultilevel"/>
    <w:tmpl w:val="16309AC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845082F"/>
    <w:multiLevelType w:val="hybridMultilevel"/>
    <w:tmpl w:val="55089CD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62023B"/>
    <w:multiLevelType w:val="hybridMultilevel"/>
    <w:tmpl w:val="A4C45BE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15:restartNumberingAfterBreak="0">
    <w:nsid w:val="2D2635A8"/>
    <w:multiLevelType w:val="hybridMultilevel"/>
    <w:tmpl w:val="6C42B0FC"/>
    <w:lvl w:ilvl="0" w:tplc="7220D0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FB7F20"/>
    <w:multiLevelType w:val="hybridMultilevel"/>
    <w:tmpl w:val="916C425E"/>
    <w:lvl w:ilvl="0" w:tplc="E95C11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1A3737D"/>
    <w:multiLevelType w:val="hybridMultilevel"/>
    <w:tmpl w:val="63D0A05C"/>
    <w:lvl w:ilvl="0" w:tplc="7220D0F8">
      <w:start w:val="1"/>
      <w:numFmt w:val="bullet"/>
      <w:lvlText w:val=""/>
      <w:lvlJc w:val="left"/>
      <w:pPr>
        <w:ind w:left="2203" w:hanging="360"/>
      </w:pPr>
      <w:rPr>
        <w:rFonts w:ascii="Symbol" w:hAnsi="Symbol" w:hint="default"/>
      </w:rPr>
    </w:lvl>
    <w:lvl w:ilvl="1" w:tplc="04190003" w:tentative="1">
      <w:start w:val="1"/>
      <w:numFmt w:val="bullet"/>
      <w:lvlText w:val="o"/>
      <w:lvlJc w:val="left"/>
      <w:pPr>
        <w:ind w:left="2923" w:hanging="360"/>
      </w:pPr>
      <w:rPr>
        <w:rFonts w:ascii="Courier New" w:hAnsi="Courier New" w:cs="Courier New" w:hint="default"/>
      </w:rPr>
    </w:lvl>
    <w:lvl w:ilvl="2" w:tplc="04190005" w:tentative="1">
      <w:start w:val="1"/>
      <w:numFmt w:val="bullet"/>
      <w:lvlText w:val=""/>
      <w:lvlJc w:val="left"/>
      <w:pPr>
        <w:ind w:left="3643" w:hanging="360"/>
      </w:pPr>
      <w:rPr>
        <w:rFonts w:ascii="Wingdings" w:hAnsi="Wingdings" w:hint="default"/>
      </w:rPr>
    </w:lvl>
    <w:lvl w:ilvl="3" w:tplc="04190001" w:tentative="1">
      <w:start w:val="1"/>
      <w:numFmt w:val="bullet"/>
      <w:lvlText w:val=""/>
      <w:lvlJc w:val="left"/>
      <w:pPr>
        <w:ind w:left="4363" w:hanging="360"/>
      </w:pPr>
      <w:rPr>
        <w:rFonts w:ascii="Symbol" w:hAnsi="Symbol" w:hint="default"/>
      </w:rPr>
    </w:lvl>
    <w:lvl w:ilvl="4" w:tplc="04190003" w:tentative="1">
      <w:start w:val="1"/>
      <w:numFmt w:val="bullet"/>
      <w:lvlText w:val="o"/>
      <w:lvlJc w:val="left"/>
      <w:pPr>
        <w:ind w:left="5083" w:hanging="360"/>
      </w:pPr>
      <w:rPr>
        <w:rFonts w:ascii="Courier New" w:hAnsi="Courier New" w:cs="Courier New" w:hint="default"/>
      </w:rPr>
    </w:lvl>
    <w:lvl w:ilvl="5" w:tplc="04190005" w:tentative="1">
      <w:start w:val="1"/>
      <w:numFmt w:val="bullet"/>
      <w:lvlText w:val=""/>
      <w:lvlJc w:val="left"/>
      <w:pPr>
        <w:ind w:left="5803" w:hanging="360"/>
      </w:pPr>
      <w:rPr>
        <w:rFonts w:ascii="Wingdings" w:hAnsi="Wingdings" w:hint="default"/>
      </w:rPr>
    </w:lvl>
    <w:lvl w:ilvl="6" w:tplc="04190001" w:tentative="1">
      <w:start w:val="1"/>
      <w:numFmt w:val="bullet"/>
      <w:lvlText w:val=""/>
      <w:lvlJc w:val="left"/>
      <w:pPr>
        <w:ind w:left="6523" w:hanging="360"/>
      </w:pPr>
      <w:rPr>
        <w:rFonts w:ascii="Symbol" w:hAnsi="Symbol" w:hint="default"/>
      </w:rPr>
    </w:lvl>
    <w:lvl w:ilvl="7" w:tplc="04190003" w:tentative="1">
      <w:start w:val="1"/>
      <w:numFmt w:val="bullet"/>
      <w:lvlText w:val="o"/>
      <w:lvlJc w:val="left"/>
      <w:pPr>
        <w:ind w:left="7243" w:hanging="360"/>
      </w:pPr>
      <w:rPr>
        <w:rFonts w:ascii="Courier New" w:hAnsi="Courier New" w:cs="Courier New" w:hint="default"/>
      </w:rPr>
    </w:lvl>
    <w:lvl w:ilvl="8" w:tplc="04190005" w:tentative="1">
      <w:start w:val="1"/>
      <w:numFmt w:val="bullet"/>
      <w:lvlText w:val=""/>
      <w:lvlJc w:val="left"/>
      <w:pPr>
        <w:ind w:left="7963" w:hanging="360"/>
      </w:pPr>
      <w:rPr>
        <w:rFonts w:ascii="Wingdings" w:hAnsi="Wingdings" w:hint="default"/>
      </w:rPr>
    </w:lvl>
  </w:abstractNum>
  <w:abstractNum w:abstractNumId="20" w15:restartNumberingAfterBreak="0">
    <w:nsid w:val="336A2DA7"/>
    <w:multiLevelType w:val="hybridMultilevel"/>
    <w:tmpl w:val="49EE961A"/>
    <w:lvl w:ilvl="0" w:tplc="C4A0AC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68D7DC4"/>
    <w:multiLevelType w:val="hybridMultilevel"/>
    <w:tmpl w:val="40DEF1AC"/>
    <w:lvl w:ilvl="0" w:tplc="7220D0F8">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 w15:restartNumberingAfterBreak="0">
    <w:nsid w:val="371D16E7"/>
    <w:multiLevelType w:val="hybridMultilevel"/>
    <w:tmpl w:val="3C8C1F20"/>
    <w:lvl w:ilvl="0" w:tplc="7220D0F8">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3" w15:restartNumberingAfterBreak="0">
    <w:nsid w:val="3A9D6105"/>
    <w:multiLevelType w:val="hybridMultilevel"/>
    <w:tmpl w:val="2DF2065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15:restartNumberingAfterBreak="0">
    <w:nsid w:val="3C29326E"/>
    <w:multiLevelType w:val="hybridMultilevel"/>
    <w:tmpl w:val="CC9E59F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15:restartNumberingAfterBreak="0">
    <w:nsid w:val="3C81718D"/>
    <w:multiLevelType w:val="hybridMultilevel"/>
    <w:tmpl w:val="F91433A8"/>
    <w:lvl w:ilvl="0" w:tplc="04190017">
      <w:start w:val="1"/>
      <w:numFmt w:val="lowerLetter"/>
      <w:lvlText w:val="%1)"/>
      <w:lvlJc w:val="left"/>
      <w:pPr>
        <w:ind w:left="1509" w:hanging="360"/>
      </w:pPr>
    </w:lvl>
    <w:lvl w:ilvl="1" w:tplc="04190019" w:tentative="1">
      <w:start w:val="1"/>
      <w:numFmt w:val="lowerLetter"/>
      <w:lvlText w:val="%2."/>
      <w:lvlJc w:val="left"/>
      <w:pPr>
        <w:ind w:left="2229" w:hanging="360"/>
      </w:pPr>
    </w:lvl>
    <w:lvl w:ilvl="2" w:tplc="0419001B" w:tentative="1">
      <w:start w:val="1"/>
      <w:numFmt w:val="lowerRoman"/>
      <w:lvlText w:val="%3."/>
      <w:lvlJc w:val="right"/>
      <w:pPr>
        <w:ind w:left="2949" w:hanging="180"/>
      </w:pPr>
    </w:lvl>
    <w:lvl w:ilvl="3" w:tplc="0419000F" w:tentative="1">
      <w:start w:val="1"/>
      <w:numFmt w:val="decimal"/>
      <w:lvlText w:val="%4."/>
      <w:lvlJc w:val="left"/>
      <w:pPr>
        <w:ind w:left="3669" w:hanging="360"/>
      </w:pPr>
    </w:lvl>
    <w:lvl w:ilvl="4" w:tplc="04190019" w:tentative="1">
      <w:start w:val="1"/>
      <w:numFmt w:val="lowerLetter"/>
      <w:lvlText w:val="%5."/>
      <w:lvlJc w:val="left"/>
      <w:pPr>
        <w:ind w:left="4389" w:hanging="360"/>
      </w:pPr>
    </w:lvl>
    <w:lvl w:ilvl="5" w:tplc="0419001B" w:tentative="1">
      <w:start w:val="1"/>
      <w:numFmt w:val="lowerRoman"/>
      <w:lvlText w:val="%6."/>
      <w:lvlJc w:val="right"/>
      <w:pPr>
        <w:ind w:left="5109" w:hanging="180"/>
      </w:pPr>
    </w:lvl>
    <w:lvl w:ilvl="6" w:tplc="0419000F" w:tentative="1">
      <w:start w:val="1"/>
      <w:numFmt w:val="decimal"/>
      <w:lvlText w:val="%7."/>
      <w:lvlJc w:val="left"/>
      <w:pPr>
        <w:ind w:left="5829" w:hanging="360"/>
      </w:pPr>
    </w:lvl>
    <w:lvl w:ilvl="7" w:tplc="04190019" w:tentative="1">
      <w:start w:val="1"/>
      <w:numFmt w:val="lowerLetter"/>
      <w:lvlText w:val="%8."/>
      <w:lvlJc w:val="left"/>
      <w:pPr>
        <w:ind w:left="6549" w:hanging="360"/>
      </w:pPr>
    </w:lvl>
    <w:lvl w:ilvl="8" w:tplc="0419001B" w:tentative="1">
      <w:start w:val="1"/>
      <w:numFmt w:val="lowerRoman"/>
      <w:lvlText w:val="%9."/>
      <w:lvlJc w:val="right"/>
      <w:pPr>
        <w:ind w:left="7269" w:hanging="180"/>
      </w:pPr>
    </w:lvl>
  </w:abstractNum>
  <w:abstractNum w:abstractNumId="26" w15:restartNumberingAfterBreak="0">
    <w:nsid w:val="3F1556F1"/>
    <w:multiLevelType w:val="hybridMultilevel"/>
    <w:tmpl w:val="51BE680A"/>
    <w:lvl w:ilvl="0" w:tplc="7220D0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46B4275C"/>
    <w:multiLevelType w:val="hybridMultilevel"/>
    <w:tmpl w:val="9286B5B2"/>
    <w:lvl w:ilvl="0" w:tplc="7220D0F8">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8" w15:restartNumberingAfterBreak="0">
    <w:nsid w:val="47570942"/>
    <w:multiLevelType w:val="hybridMultilevel"/>
    <w:tmpl w:val="7EF2A104"/>
    <w:lvl w:ilvl="0" w:tplc="04190019">
      <w:start w:val="1"/>
      <w:numFmt w:val="lowerLetter"/>
      <w:lvlText w:val="%1."/>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9" w15:restartNumberingAfterBreak="0">
    <w:nsid w:val="49A175C2"/>
    <w:multiLevelType w:val="multilevel"/>
    <w:tmpl w:val="C4F8D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BA4B89"/>
    <w:multiLevelType w:val="multilevel"/>
    <w:tmpl w:val="292A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946A21"/>
    <w:multiLevelType w:val="multilevel"/>
    <w:tmpl w:val="99105F2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F92394"/>
    <w:multiLevelType w:val="hybridMultilevel"/>
    <w:tmpl w:val="55AE5FA0"/>
    <w:lvl w:ilvl="0" w:tplc="7220D0F8">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3" w15:restartNumberingAfterBreak="0">
    <w:nsid w:val="59CF33DF"/>
    <w:multiLevelType w:val="hybridMultilevel"/>
    <w:tmpl w:val="3C56FB6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59F26EC2"/>
    <w:multiLevelType w:val="multilevel"/>
    <w:tmpl w:val="8C70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303231"/>
    <w:multiLevelType w:val="hybridMultilevel"/>
    <w:tmpl w:val="8FC4EB72"/>
    <w:lvl w:ilvl="0" w:tplc="04190019">
      <w:start w:val="1"/>
      <w:numFmt w:val="lowerLetter"/>
      <w:lvlText w:val="%1."/>
      <w:lvlJc w:val="left"/>
      <w:pPr>
        <w:ind w:left="177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5FE646F3"/>
    <w:multiLevelType w:val="multilevel"/>
    <w:tmpl w:val="5AB6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0056485"/>
    <w:multiLevelType w:val="hybridMultilevel"/>
    <w:tmpl w:val="3AF087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1D743A7"/>
    <w:multiLevelType w:val="hybridMultilevel"/>
    <w:tmpl w:val="0A52669E"/>
    <w:lvl w:ilvl="0" w:tplc="7220D0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62F632F0"/>
    <w:multiLevelType w:val="hybridMultilevel"/>
    <w:tmpl w:val="CD70E46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15:restartNumberingAfterBreak="0">
    <w:nsid w:val="63200C40"/>
    <w:multiLevelType w:val="hybridMultilevel"/>
    <w:tmpl w:val="59208DB2"/>
    <w:lvl w:ilvl="0" w:tplc="10B449FA">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3434661"/>
    <w:multiLevelType w:val="hybridMultilevel"/>
    <w:tmpl w:val="A39624EA"/>
    <w:lvl w:ilvl="0" w:tplc="7220D0F8">
      <w:start w:val="1"/>
      <w:numFmt w:val="bullet"/>
      <w:lvlText w:val=""/>
      <w:lvlJc w:val="left"/>
      <w:pPr>
        <w:ind w:left="1428" w:hanging="360"/>
      </w:pPr>
      <w:rPr>
        <w:rFonts w:ascii="Symbol" w:hAnsi="Symbol" w:hint="default"/>
      </w:rPr>
    </w:lvl>
    <w:lvl w:ilvl="1" w:tplc="0419000F">
      <w:start w:val="1"/>
      <w:numFmt w:val="decimal"/>
      <w:lvlText w:val="%2."/>
      <w:lvlJc w:val="left"/>
      <w:pPr>
        <w:ind w:left="2148" w:hanging="360"/>
      </w:pPr>
      <w:rPr>
        <w:rFonts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66A501DB"/>
    <w:multiLevelType w:val="hybridMultilevel"/>
    <w:tmpl w:val="61D82C56"/>
    <w:lvl w:ilvl="0" w:tplc="AC3E48E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B5A26D7"/>
    <w:multiLevelType w:val="hybridMultilevel"/>
    <w:tmpl w:val="DF80DCD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 w15:restartNumberingAfterBreak="0">
    <w:nsid w:val="72352ABC"/>
    <w:multiLevelType w:val="hybridMultilevel"/>
    <w:tmpl w:val="674C3160"/>
    <w:lvl w:ilvl="0" w:tplc="04190019">
      <w:start w:val="1"/>
      <w:numFmt w:val="lowerLetter"/>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72474EF1"/>
    <w:multiLevelType w:val="hybridMultilevel"/>
    <w:tmpl w:val="8346923C"/>
    <w:lvl w:ilvl="0" w:tplc="7220D0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4B64B28"/>
    <w:multiLevelType w:val="hybridMultilevel"/>
    <w:tmpl w:val="03006908"/>
    <w:lvl w:ilvl="0" w:tplc="04190017">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15:restartNumberingAfterBreak="0">
    <w:nsid w:val="77A01882"/>
    <w:multiLevelType w:val="hybridMultilevel"/>
    <w:tmpl w:val="EE4A2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7B1223C"/>
    <w:multiLevelType w:val="hybridMultilevel"/>
    <w:tmpl w:val="07DE4A46"/>
    <w:lvl w:ilvl="0" w:tplc="7220D0F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7E263CC3"/>
    <w:multiLevelType w:val="hybridMultilevel"/>
    <w:tmpl w:val="63949F52"/>
    <w:lvl w:ilvl="0" w:tplc="B00085AA">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16cid:durableId="703797397">
    <w:abstractNumId w:val="29"/>
  </w:num>
  <w:num w:numId="2" w16cid:durableId="1109664390">
    <w:abstractNumId w:val="34"/>
  </w:num>
  <w:num w:numId="3" w16cid:durableId="1859851662">
    <w:abstractNumId w:val="11"/>
  </w:num>
  <w:num w:numId="4" w16cid:durableId="1483421981">
    <w:abstractNumId w:val="39"/>
  </w:num>
  <w:num w:numId="5" w16cid:durableId="2066679456">
    <w:abstractNumId w:val="46"/>
  </w:num>
  <w:num w:numId="6" w16cid:durableId="1119379094">
    <w:abstractNumId w:val="14"/>
  </w:num>
  <w:num w:numId="7" w16cid:durableId="398945961">
    <w:abstractNumId w:val="25"/>
  </w:num>
  <w:num w:numId="8" w16cid:durableId="115678467">
    <w:abstractNumId w:val="15"/>
  </w:num>
  <w:num w:numId="9" w16cid:durableId="1892576571">
    <w:abstractNumId w:val="32"/>
  </w:num>
  <w:num w:numId="10" w16cid:durableId="1185480764">
    <w:abstractNumId w:val="17"/>
  </w:num>
  <w:num w:numId="11" w16cid:durableId="492069965">
    <w:abstractNumId w:val="43"/>
  </w:num>
  <w:num w:numId="12" w16cid:durableId="1965041928">
    <w:abstractNumId w:val="26"/>
  </w:num>
  <w:num w:numId="13" w16cid:durableId="1758285068">
    <w:abstractNumId w:val="44"/>
  </w:num>
  <w:num w:numId="14" w16cid:durableId="1984457911">
    <w:abstractNumId w:val="28"/>
  </w:num>
  <w:num w:numId="15" w16cid:durableId="1800297680">
    <w:abstractNumId w:val="35"/>
  </w:num>
  <w:num w:numId="16" w16cid:durableId="319424668">
    <w:abstractNumId w:val="22"/>
  </w:num>
  <w:num w:numId="17" w16cid:durableId="2112777736">
    <w:abstractNumId w:val="23"/>
  </w:num>
  <w:num w:numId="18" w16cid:durableId="164712625">
    <w:abstractNumId w:val="33"/>
  </w:num>
  <w:num w:numId="19" w16cid:durableId="1644043354">
    <w:abstractNumId w:val="16"/>
  </w:num>
  <w:num w:numId="20" w16cid:durableId="51856509">
    <w:abstractNumId w:val="31"/>
  </w:num>
  <w:num w:numId="21" w16cid:durableId="806749400">
    <w:abstractNumId w:val="0"/>
  </w:num>
  <w:num w:numId="22" w16cid:durableId="844855912">
    <w:abstractNumId w:val="2"/>
  </w:num>
  <w:num w:numId="23" w16cid:durableId="13190864">
    <w:abstractNumId w:val="12"/>
  </w:num>
  <w:num w:numId="24" w16cid:durableId="1219514997">
    <w:abstractNumId w:val="41"/>
  </w:num>
  <w:num w:numId="25" w16cid:durableId="462619650">
    <w:abstractNumId w:val="24"/>
  </w:num>
  <w:num w:numId="26" w16cid:durableId="1708870942">
    <w:abstractNumId w:val="6"/>
  </w:num>
  <w:num w:numId="27" w16cid:durableId="1814524160">
    <w:abstractNumId w:val="37"/>
  </w:num>
  <w:num w:numId="28" w16cid:durableId="202639127">
    <w:abstractNumId w:val="13"/>
  </w:num>
  <w:num w:numId="29" w16cid:durableId="380713696">
    <w:abstractNumId w:val="9"/>
  </w:num>
  <w:num w:numId="30" w16cid:durableId="1698238731">
    <w:abstractNumId w:val="10"/>
  </w:num>
  <w:num w:numId="31" w16cid:durableId="2030794860">
    <w:abstractNumId w:val="45"/>
  </w:num>
  <w:num w:numId="32" w16cid:durableId="33039545">
    <w:abstractNumId w:val="19"/>
  </w:num>
  <w:num w:numId="33" w16cid:durableId="1595161417">
    <w:abstractNumId w:val="36"/>
  </w:num>
  <w:num w:numId="34" w16cid:durableId="843518953">
    <w:abstractNumId w:val="5"/>
  </w:num>
  <w:num w:numId="35" w16cid:durableId="1130787973">
    <w:abstractNumId w:val="47"/>
  </w:num>
  <w:num w:numId="36" w16cid:durableId="534464878">
    <w:abstractNumId w:val="42"/>
  </w:num>
  <w:num w:numId="37" w16cid:durableId="360056340">
    <w:abstractNumId w:val="7"/>
  </w:num>
  <w:num w:numId="38" w16cid:durableId="374545777">
    <w:abstractNumId w:val="38"/>
  </w:num>
  <w:num w:numId="39" w16cid:durableId="807284478">
    <w:abstractNumId w:val="27"/>
  </w:num>
  <w:num w:numId="40" w16cid:durableId="604846861">
    <w:abstractNumId w:val="30"/>
  </w:num>
  <w:num w:numId="41" w16cid:durableId="1938709705">
    <w:abstractNumId w:val="48"/>
  </w:num>
  <w:num w:numId="42" w16cid:durableId="1426076048">
    <w:abstractNumId w:val="21"/>
  </w:num>
  <w:num w:numId="43" w16cid:durableId="1198079825">
    <w:abstractNumId w:val="4"/>
  </w:num>
  <w:num w:numId="44" w16cid:durableId="834881768">
    <w:abstractNumId w:val="3"/>
  </w:num>
  <w:num w:numId="45" w16cid:durableId="971909997">
    <w:abstractNumId w:val="49"/>
  </w:num>
  <w:num w:numId="46" w16cid:durableId="2066178836">
    <w:abstractNumId w:val="1"/>
  </w:num>
  <w:num w:numId="47" w16cid:durableId="2113240844">
    <w:abstractNumId w:val="40"/>
  </w:num>
  <w:num w:numId="48" w16cid:durableId="1880390582">
    <w:abstractNumId w:val="8"/>
  </w:num>
  <w:num w:numId="49" w16cid:durableId="274141599">
    <w:abstractNumId w:val="20"/>
  </w:num>
  <w:num w:numId="50" w16cid:durableId="630697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934C6"/>
    <w:rsid w:val="000006AB"/>
    <w:rsid w:val="00002088"/>
    <w:rsid w:val="000127E9"/>
    <w:rsid w:val="00013FC1"/>
    <w:rsid w:val="00020745"/>
    <w:rsid w:val="000238EA"/>
    <w:rsid w:val="00023956"/>
    <w:rsid w:val="00033ED8"/>
    <w:rsid w:val="00034F48"/>
    <w:rsid w:val="00041850"/>
    <w:rsid w:val="00042488"/>
    <w:rsid w:val="000530DA"/>
    <w:rsid w:val="00061830"/>
    <w:rsid w:val="00063665"/>
    <w:rsid w:val="00065B88"/>
    <w:rsid w:val="0006611B"/>
    <w:rsid w:val="00072B4B"/>
    <w:rsid w:val="00074DEC"/>
    <w:rsid w:val="000755A2"/>
    <w:rsid w:val="00077D0B"/>
    <w:rsid w:val="000834BE"/>
    <w:rsid w:val="0008767C"/>
    <w:rsid w:val="00092C89"/>
    <w:rsid w:val="0009445F"/>
    <w:rsid w:val="000A276D"/>
    <w:rsid w:val="000D045A"/>
    <w:rsid w:val="000D0753"/>
    <w:rsid w:val="000D2DBA"/>
    <w:rsid w:val="000D7940"/>
    <w:rsid w:val="000D7D5B"/>
    <w:rsid w:val="000F1AF2"/>
    <w:rsid w:val="000F4835"/>
    <w:rsid w:val="000F603B"/>
    <w:rsid w:val="00106ACE"/>
    <w:rsid w:val="0011112F"/>
    <w:rsid w:val="0011558C"/>
    <w:rsid w:val="00123454"/>
    <w:rsid w:val="001312A5"/>
    <w:rsid w:val="00134857"/>
    <w:rsid w:val="00142A9B"/>
    <w:rsid w:val="00150888"/>
    <w:rsid w:val="00151214"/>
    <w:rsid w:val="00163CA2"/>
    <w:rsid w:val="0016644A"/>
    <w:rsid w:val="001668F7"/>
    <w:rsid w:val="00167BC5"/>
    <w:rsid w:val="001769F9"/>
    <w:rsid w:val="00182140"/>
    <w:rsid w:val="001839EE"/>
    <w:rsid w:val="00184FDF"/>
    <w:rsid w:val="00186D62"/>
    <w:rsid w:val="001A1888"/>
    <w:rsid w:val="001A1918"/>
    <w:rsid w:val="001A5A22"/>
    <w:rsid w:val="001C25C6"/>
    <w:rsid w:val="001C7F9A"/>
    <w:rsid w:val="001D32F7"/>
    <w:rsid w:val="001E2B6C"/>
    <w:rsid w:val="001E440E"/>
    <w:rsid w:val="001E764E"/>
    <w:rsid w:val="001E78A7"/>
    <w:rsid w:val="001F565D"/>
    <w:rsid w:val="001F7783"/>
    <w:rsid w:val="00201F16"/>
    <w:rsid w:val="00207C84"/>
    <w:rsid w:val="00211DCC"/>
    <w:rsid w:val="0021418D"/>
    <w:rsid w:val="00214ADD"/>
    <w:rsid w:val="00220C86"/>
    <w:rsid w:val="00232752"/>
    <w:rsid w:val="002349A1"/>
    <w:rsid w:val="00234D2A"/>
    <w:rsid w:val="00243702"/>
    <w:rsid w:val="00244DDC"/>
    <w:rsid w:val="00245212"/>
    <w:rsid w:val="002528E2"/>
    <w:rsid w:val="00264107"/>
    <w:rsid w:val="00266945"/>
    <w:rsid w:val="00271E39"/>
    <w:rsid w:val="002737E8"/>
    <w:rsid w:val="00274796"/>
    <w:rsid w:val="0028049C"/>
    <w:rsid w:val="0028200A"/>
    <w:rsid w:val="00291434"/>
    <w:rsid w:val="0029427E"/>
    <w:rsid w:val="002A3CB3"/>
    <w:rsid w:val="002A5310"/>
    <w:rsid w:val="002A7CD4"/>
    <w:rsid w:val="002B4A71"/>
    <w:rsid w:val="002B5443"/>
    <w:rsid w:val="002B5E62"/>
    <w:rsid w:val="002B7D01"/>
    <w:rsid w:val="002C0367"/>
    <w:rsid w:val="002C1B03"/>
    <w:rsid w:val="002D15BD"/>
    <w:rsid w:val="002D3E52"/>
    <w:rsid w:val="002D61D9"/>
    <w:rsid w:val="002E04FE"/>
    <w:rsid w:val="002E1BA8"/>
    <w:rsid w:val="002E3062"/>
    <w:rsid w:val="002E7C00"/>
    <w:rsid w:val="002F42D5"/>
    <w:rsid w:val="002F4BA8"/>
    <w:rsid w:val="002F7C6D"/>
    <w:rsid w:val="00302F52"/>
    <w:rsid w:val="00305FC9"/>
    <w:rsid w:val="0030707B"/>
    <w:rsid w:val="00321E07"/>
    <w:rsid w:val="003235E5"/>
    <w:rsid w:val="003242C1"/>
    <w:rsid w:val="0033175D"/>
    <w:rsid w:val="003329A5"/>
    <w:rsid w:val="00355264"/>
    <w:rsid w:val="00355DD2"/>
    <w:rsid w:val="0036034C"/>
    <w:rsid w:val="00374BD9"/>
    <w:rsid w:val="003751EC"/>
    <w:rsid w:val="003773A3"/>
    <w:rsid w:val="0038175F"/>
    <w:rsid w:val="00390DA9"/>
    <w:rsid w:val="00392E69"/>
    <w:rsid w:val="003958A5"/>
    <w:rsid w:val="003A08B6"/>
    <w:rsid w:val="003A7AF3"/>
    <w:rsid w:val="003A7B0B"/>
    <w:rsid w:val="003B38B0"/>
    <w:rsid w:val="003C4D36"/>
    <w:rsid w:val="003C5A2C"/>
    <w:rsid w:val="003C7ECA"/>
    <w:rsid w:val="003C7FBD"/>
    <w:rsid w:val="003D1393"/>
    <w:rsid w:val="003D3E00"/>
    <w:rsid w:val="003E460F"/>
    <w:rsid w:val="003E5315"/>
    <w:rsid w:val="003E59CD"/>
    <w:rsid w:val="003E7A14"/>
    <w:rsid w:val="003F5370"/>
    <w:rsid w:val="00404999"/>
    <w:rsid w:val="00404D4C"/>
    <w:rsid w:val="00411D9D"/>
    <w:rsid w:val="004159DC"/>
    <w:rsid w:val="004279DB"/>
    <w:rsid w:val="00431CE9"/>
    <w:rsid w:val="00444A10"/>
    <w:rsid w:val="00444D95"/>
    <w:rsid w:val="004527D7"/>
    <w:rsid w:val="00452F86"/>
    <w:rsid w:val="004571DB"/>
    <w:rsid w:val="00460185"/>
    <w:rsid w:val="0046415F"/>
    <w:rsid w:val="004641D9"/>
    <w:rsid w:val="00465CE3"/>
    <w:rsid w:val="004737EF"/>
    <w:rsid w:val="00474C97"/>
    <w:rsid w:val="00475C7A"/>
    <w:rsid w:val="00482114"/>
    <w:rsid w:val="0048463C"/>
    <w:rsid w:val="00486F89"/>
    <w:rsid w:val="0048780F"/>
    <w:rsid w:val="0049222B"/>
    <w:rsid w:val="0049224A"/>
    <w:rsid w:val="004A56E6"/>
    <w:rsid w:val="004C680E"/>
    <w:rsid w:val="004C7340"/>
    <w:rsid w:val="004D2795"/>
    <w:rsid w:val="004D799A"/>
    <w:rsid w:val="004E0A2A"/>
    <w:rsid w:val="004E0CC1"/>
    <w:rsid w:val="004E44A5"/>
    <w:rsid w:val="004E64C0"/>
    <w:rsid w:val="004E6785"/>
    <w:rsid w:val="004F275D"/>
    <w:rsid w:val="0050251D"/>
    <w:rsid w:val="00511368"/>
    <w:rsid w:val="00513979"/>
    <w:rsid w:val="00514DBF"/>
    <w:rsid w:val="00517528"/>
    <w:rsid w:val="005242DF"/>
    <w:rsid w:val="0052595F"/>
    <w:rsid w:val="0054151C"/>
    <w:rsid w:val="00544CF0"/>
    <w:rsid w:val="00547FD3"/>
    <w:rsid w:val="005538FA"/>
    <w:rsid w:val="00566B0F"/>
    <w:rsid w:val="00570AF7"/>
    <w:rsid w:val="00575CF9"/>
    <w:rsid w:val="00582FE7"/>
    <w:rsid w:val="005911BA"/>
    <w:rsid w:val="00593529"/>
    <w:rsid w:val="00595E83"/>
    <w:rsid w:val="005A001F"/>
    <w:rsid w:val="005A0C3F"/>
    <w:rsid w:val="005A0D1E"/>
    <w:rsid w:val="005A415B"/>
    <w:rsid w:val="005B110C"/>
    <w:rsid w:val="005B13E6"/>
    <w:rsid w:val="005B4B8E"/>
    <w:rsid w:val="005B59BF"/>
    <w:rsid w:val="005B636B"/>
    <w:rsid w:val="005C7A50"/>
    <w:rsid w:val="005D3D31"/>
    <w:rsid w:val="005E4E56"/>
    <w:rsid w:val="005E5FC5"/>
    <w:rsid w:val="005E6341"/>
    <w:rsid w:val="005F265B"/>
    <w:rsid w:val="005F3D32"/>
    <w:rsid w:val="00612B76"/>
    <w:rsid w:val="00614162"/>
    <w:rsid w:val="00616B10"/>
    <w:rsid w:val="00616CFA"/>
    <w:rsid w:val="00625AF2"/>
    <w:rsid w:val="006309E8"/>
    <w:rsid w:val="00637B8A"/>
    <w:rsid w:val="00637D8E"/>
    <w:rsid w:val="00647398"/>
    <w:rsid w:val="006475E0"/>
    <w:rsid w:val="0065403D"/>
    <w:rsid w:val="00655988"/>
    <w:rsid w:val="00663DCE"/>
    <w:rsid w:val="006707B8"/>
    <w:rsid w:val="00671E0A"/>
    <w:rsid w:val="006819FF"/>
    <w:rsid w:val="00682541"/>
    <w:rsid w:val="00685CD4"/>
    <w:rsid w:val="006918B6"/>
    <w:rsid w:val="00693977"/>
    <w:rsid w:val="00696645"/>
    <w:rsid w:val="006B1844"/>
    <w:rsid w:val="006C33F1"/>
    <w:rsid w:val="006C4FC0"/>
    <w:rsid w:val="006D0EE0"/>
    <w:rsid w:val="006D6FB3"/>
    <w:rsid w:val="006E02F0"/>
    <w:rsid w:val="006E3FD1"/>
    <w:rsid w:val="006F2424"/>
    <w:rsid w:val="006F5C78"/>
    <w:rsid w:val="00702413"/>
    <w:rsid w:val="00715629"/>
    <w:rsid w:val="00715CE7"/>
    <w:rsid w:val="00716149"/>
    <w:rsid w:val="00717FCF"/>
    <w:rsid w:val="007200D2"/>
    <w:rsid w:val="0072129D"/>
    <w:rsid w:val="00725347"/>
    <w:rsid w:val="0073006E"/>
    <w:rsid w:val="007318D0"/>
    <w:rsid w:val="007439AF"/>
    <w:rsid w:val="0074619A"/>
    <w:rsid w:val="00746827"/>
    <w:rsid w:val="00751AED"/>
    <w:rsid w:val="00755911"/>
    <w:rsid w:val="0075643A"/>
    <w:rsid w:val="00763C59"/>
    <w:rsid w:val="00772A0B"/>
    <w:rsid w:val="0077537B"/>
    <w:rsid w:val="007A70CB"/>
    <w:rsid w:val="007B37CB"/>
    <w:rsid w:val="007B3E70"/>
    <w:rsid w:val="007C0649"/>
    <w:rsid w:val="007C377A"/>
    <w:rsid w:val="007C3CD1"/>
    <w:rsid w:val="007C4843"/>
    <w:rsid w:val="007C7238"/>
    <w:rsid w:val="007D36B0"/>
    <w:rsid w:val="007D4674"/>
    <w:rsid w:val="007D7374"/>
    <w:rsid w:val="007D74CD"/>
    <w:rsid w:val="007E018C"/>
    <w:rsid w:val="007E31DE"/>
    <w:rsid w:val="007E7A7D"/>
    <w:rsid w:val="007F0F7B"/>
    <w:rsid w:val="007F15D1"/>
    <w:rsid w:val="007F4F1A"/>
    <w:rsid w:val="007F4F6C"/>
    <w:rsid w:val="007F5E92"/>
    <w:rsid w:val="0080352F"/>
    <w:rsid w:val="008106A0"/>
    <w:rsid w:val="00812E95"/>
    <w:rsid w:val="008167E3"/>
    <w:rsid w:val="00822DC3"/>
    <w:rsid w:val="008444F4"/>
    <w:rsid w:val="00847D9B"/>
    <w:rsid w:val="00852DEB"/>
    <w:rsid w:val="00853F80"/>
    <w:rsid w:val="0085691D"/>
    <w:rsid w:val="008577BC"/>
    <w:rsid w:val="00861B72"/>
    <w:rsid w:val="00862CBE"/>
    <w:rsid w:val="00870619"/>
    <w:rsid w:val="008717EF"/>
    <w:rsid w:val="00873902"/>
    <w:rsid w:val="0087734F"/>
    <w:rsid w:val="0088001B"/>
    <w:rsid w:val="008822FD"/>
    <w:rsid w:val="008A173E"/>
    <w:rsid w:val="008A5238"/>
    <w:rsid w:val="008A6591"/>
    <w:rsid w:val="008B044A"/>
    <w:rsid w:val="008B142E"/>
    <w:rsid w:val="008B2260"/>
    <w:rsid w:val="008B22CF"/>
    <w:rsid w:val="008B73ED"/>
    <w:rsid w:val="008D3D56"/>
    <w:rsid w:val="008D6872"/>
    <w:rsid w:val="008D7190"/>
    <w:rsid w:val="008E2735"/>
    <w:rsid w:val="008F0660"/>
    <w:rsid w:val="008F2887"/>
    <w:rsid w:val="008F5C06"/>
    <w:rsid w:val="008F6459"/>
    <w:rsid w:val="008F69C7"/>
    <w:rsid w:val="00900E03"/>
    <w:rsid w:val="0091027A"/>
    <w:rsid w:val="009102A7"/>
    <w:rsid w:val="009253CC"/>
    <w:rsid w:val="00927FD4"/>
    <w:rsid w:val="00933EE4"/>
    <w:rsid w:val="00935532"/>
    <w:rsid w:val="00946AB8"/>
    <w:rsid w:val="00947251"/>
    <w:rsid w:val="0096674A"/>
    <w:rsid w:val="00966EEB"/>
    <w:rsid w:val="00973AE9"/>
    <w:rsid w:val="009746F9"/>
    <w:rsid w:val="00983381"/>
    <w:rsid w:val="00995DEB"/>
    <w:rsid w:val="00996CA8"/>
    <w:rsid w:val="009A453E"/>
    <w:rsid w:val="009A60BF"/>
    <w:rsid w:val="009A7255"/>
    <w:rsid w:val="009B128D"/>
    <w:rsid w:val="009B38E1"/>
    <w:rsid w:val="009B7DA1"/>
    <w:rsid w:val="009C0168"/>
    <w:rsid w:val="009C4734"/>
    <w:rsid w:val="009D010F"/>
    <w:rsid w:val="009E05D0"/>
    <w:rsid w:val="009E2A0D"/>
    <w:rsid w:val="009E4C9B"/>
    <w:rsid w:val="009E5F01"/>
    <w:rsid w:val="009E65BE"/>
    <w:rsid w:val="009F5347"/>
    <w:rsid w:val="009F6790"/>
    <w:rsid w:val="00A032A9"/>
    <w:rsid w:val="00A0550A"/>
    <w:rsid w:val="00A064C2"/>
    <w:rsid w:val="00A07EBF"/>
    <w:rsid w:val="00A16C6D"/>
    <w:rsid w:val="00A23595"/>
    <w:rsid w:val="00A24EDD"/>
    <w:rsid w:val="00A26FB6"/>
    <w:rsid w:val="00A4198D"/>
    <w:rsid w:val="00A41B3A"/>
    <w:rsid w:val="00A459E1"/>
    <w:rsid w:val="00A4663F"/>
    <w:rsid w:val="00A4792F"/>
    <w:rsid w:val="00A56DD9"/>
    <w:rsid w:val="00A607A1"/>
    <w:rsid w:val="00A61E09"/>
    <w:rsid w:val="00A63054"/>
    <w:rsid w:val="00A63278"/>
    <w:rsid w:val="00A6601F"/>
    <w:rsid w:val="00A75891"/>
    <w:rsid w:val="00A766AA"/>
    <w:rsid w:val="00A8127F"/>
    <w:rsid w:val="00AB0C68"/>
    <w:rsid w:val="00AB3E5D"/>
    <w:rsid w:val="00AB6FBA"/>
    <w:rsid w:val="00AD0916"/>
    <w:rsid w:val="00AE0324"/>
    <w:rsid w:val="00AE6081"/>
    <w:rsid w:val="00AF097C"/>
    <w:rsid w:val="00AF381A"/>
    <w:rsid w:val="00B0471B"/>
    <w:rsid w:val="00B119C4"/>
    <w:rsid w:val="00B148CF"/>
    <w:rsid w:val="00B16A0C"/>
    <w:rsid w:val="00B20135"/>
    <w:rsid w:val="00B20283"/>
    <w:rsid w:val="00B2563B"/>
    <w:rsid w:val="00B45758"/>
    <w:rsid w:val="00B743F5"/>
    <w:rsid w:val="00B91DFE"/>
    <w:rsid w:val="00B92CE2"/>
    <w:rsid w:val="00B93CBD"/>
    <w:rsid w:val="00B96041"/>
    <w:rsid w:val="00BA6A56"/>
    <w:rsid w:val="00BB049E"/>
    <w:rsid w:val="00BB10AE"/>
    <w:rsid w:val="00BB1BE5"/>
    <w:rsid w:val="00BB711E"/>
    <w:rsid w:val="00BD0487"/>
    <w:rsid w:val="00BD1098"/>
    <w:rsid w:val="00BD6BA0"/>
    <w:rsid w:val="00BD756E"/>
    <w:rsid w:val="00BE4EA3"/>
    <w:rsid w:val="00C00B35"/>
    <w:rsid w:val="00C01745"/>
    <w:rsid w:val="00C03591"/>
    <w:rsid w:val="00C05933"/>
    <w:rsid w:val="00C110AB"/>
    <w:rsid w:val="00C1120B"/>
    <w:rsid w:val="00C25D62"/>
    <w:rsid w:val="00C263CD"/>
    <w:rsid w:val="00C3097F"/>
    <w:rsid w:val="00C405B9"/>
    <w:rsid w:val="00C50EB3"/>
    <w:rsid w:val="00C75DA0"/>
    <w:rsid w:val="00C830B8"/>
    <w:rsid w:val="00C835F2"/>
    <w:rsid w:val="00C86B42"/>
    <w:rsid w:val="00C91D5E"/>
    <w:rsid w:val="00C95A89"/>
    <w:rsid w:val="00C961A8"/>
    <w:rsid w:val="00CA0E9E"/>
    <w:rsid w:val="00CA38DC"/>
    <w:rsid w:val="00CA55CB"/>
    <w:rsid w:val="00CB35CC"/>
    <w:rsid w:val="00CB54D3"/>
    <w:rsid w:val="00CC14A4"/>
    <w:rsid w:val="00CC46C5"/>
    <w:rsid w:val="00CC7DEC"/>
    <w:rsid w:val="00CD057D"/>
    <w:rsid w:val="00CD1820"/>
    <w:rsid w:val="00CD29B9"/>
    <w:rsid w:val="00CD59E3"/>
    <w:rsid w:val="00CE3E40"/>
    <w:rsid w:val="00CE41A7"/>
    <w:rsid w:val="00CF0499"/>
    <w:rsid w:val="00D03C22"/>
    <w:rsid w:val="00D1060C"/>
    <w:rsid w:val="00D13CD0"/>
    <w:rsid w:val="00D17DEF"/>
    <w:rsid w:val="00D247E3"/>
    <w:rsid w:val="00D32383"/>
    <w:rsid w:val="00D41470"/>
    <w:rsid w:val="00D5590B"/>
    <w:rsid w:val="00D56F48"/>
    <w:rsid w:val="00D61864"/>
    <w:rsid w:val="00D63E3C"/>
    <w:rsid w:val="00D80F17"/>
    <w:rsid w:val="00D9462C"/>
    <w:rsid w:val="00D94733"/>
    <w:rsid w:val="00DA1C5C"/>
    <w:rsid w:val="00DA1D86"/>
    <w:rsid w:val="00DA4255"/>
    <w:rsid w:val="00DA56F8"/>
    <w:rsid w:val="00DA6D75"/>
    <w:rsid w:val="00DA7846"/>
    <w:rsid w:val="00DA7F94"/>
    <w:rsid w:val="00DB0131"/>
    <w:rsid w:val="00DB3EE3"/>
    <w:rsid w:val="00DB470E"/>
    <w:rsid w:val="00DB497A"/>
    <w:rsid w:val="00DB545A"/>
    <w:rsid w:val="00DC2313"/>
    <w:rsid w:val="00DC6720"/>
    <w:rsid w:val="00DD112D"/>
    <w:rsid w:val="00DD5AD2"/>
    <w:rsid w:val="00DD7F85"/>
    <w:rsid w:val="00DE1B78"/>
    <w:rsid w:val="00DE71C4"/>
    <w:rsid w:val="00DF1A79"/>
    <w:rsid w:val="00DF6219"/>
    <w:rsid w:val="00E00AE3"/>
    <w:rsid w:val="00E01959"/>
    <w:rsid w:val="00E01CCB"/>
    <w:rsid w:val="00E02C2A"/>
    <w:rsid w:val="00E14BE2"/>
    <w:rsid w:val="00E23C0F"/>
    <w:rsid w:val="00E24AE3"/>
    <w:rsid w:val="00E271D2"/>
    <w:rsid w:val="00E34ADF"/>
    <w:rsid w:val="00E34BE3"/>
    <w:rsid w:val="00E36B26"/>
    <w:rsid w:val="00E37A2C"/>
    <w:rsid w:val="00E45D0F"/>
    <w:rsid w:val="00E46AA8"/>
    <w:rsid w:val="00E476AF"/>
    <w:rsid w:val="00E532E0"/>
    <w:rsid w:val="00E57DC6"/>
    <w:rsid w:val="00E72FE4"/>
    <w:rsid w:val="00E831E4"/>
    <w:rsid w:val="00E87AC3"/>
    <w:rsid w:val="00E934C6"/>
    <w:rsid w:val="00E956C5"/>
    <w:rsid w:val="00E963ED"/>
    <w:rsid w:val="00E97F72"/>
    <w:rsid w:val="00EA013C"/>
    <w:rsid w:val="00EB0DFA"/>
    <w:rsid w:val="00EB381A"/>
    <w:rsid w:val="00EB56A5"/>
    <w:rsid w:val="00EC1475"/>
    <w:rsid w:val="00ED0EA2"/>
    <w:rsid w:val="00ED1717"/>
    <w:rsid w:val="00ED290D"/>
    <w:rsid w:val="00ED37F5"/>
    <w:rsid w:val="00ED58F5"/>
    <w:rsid w:val="00ED710D"/>
    <w:rsid w:val="00ED72EA"/>
    <w:rsid w:val="00EE3219"/>
    <w:rsid w:val="00EE3325"/>
    <w:rsid w:val="00EE452E"/>
    <w:rsid w:val="00EF3D46"/>
    <w:rsid w:val="00F26E57"/>
    <w:rsid w:val="00F325CD"/>
    <w:rsid w:val="00F61811"/>
    <w:rsid w:val="00F72BB1"/>
    <w:rsid w:val="00F7557C"/>
    <w:rsid w:val="00F845C1"/>
    <w:rsid w:val="00F9187E"/>
    <w:rsid w:val="00F944C8"/>
    <w:rsid w:val="00F952B6"/>
    <w:rsid w:val="00F97A36"/>
    <w:rsid w:val="00FA0A37"/>
    <w:rsid w:val="00FB197C"/>
    <w:rsid w:val="00FB3B99"/>
    <w:rsid w:val="00FB5E84"/>
    <w:rsid w:val="00FB6059"/>
    <w:rsid w:val="00FC2FD7"/>
    <w:rsid w:val="00FD2820"/>
    <w:rsid w:val="00FE01C2"/>
    <w:rsid w:val="00FE6C65"/>
    <w:rsid w:val="00FF06F0"/>
    <w:rsid w:val="00FF2D6C"/>
    <w:rsid w:val="00FF5B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A2E96C-58CD-D340-889B-352DFA224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13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1E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1E09"/>
    <w:rPr>
      <w:rFonts w:ascii="Tahoma" w:hAnsi="Tahoma" w:cs="Tahoma"/>
      <w:sz w:val="16"/>
      <w:szCs w:val="16"/>
    </w:rPr>
  </w:style>
  <w:style w:type="character" w:styleId="a5">
    <w:name w:val="Hyperlink"/>
    <w:basedOn w:val="a0"/>
    <w:uiPriority w:val="99"/>
    <w:unhideWhenUsed/>
    <w:rsid w:val="00DD5AD2"/>
    <w:rPr>
      <w:color w:val="0000FF" w:themeColor="hyperlink"/>
      <w:u w:val="single"/>
    </w:rPr>
  </w:style>
  <w:style w:type="table" w:styleId="a6">
    <w:name w:val="Table Grid"/>
    <w:basedOn w:val="a1"/>
    <w:uiPriority w:val="59"/>
    <w:rsid w:val="00390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2129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2129D"/>
  </w:style>
  <w:style w:type="paragraph" w:styleId="a9">
    <w:name w:val="footer"/>
    <w:basedOn w:val="a"/>
    <w:link w:val="aa"/>
    <w:uiPriority w:val="99"/>
    <w:unhideWhenUsed/>
    <w:rsid w:val="0072129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2129D"/>
  </w:style>
  <w:style w:type="paragraph" w:styleId="ab">
    <w:name w:val="List Paragraph"/>
    <w:basedOn w:val="a"/>
    <w:uiPriority w:val="34"/>
    <w:qFormat/>
    <w:rsid w:val="00F61811"/>
    <w:pPr>
      <w:ind w:left="720"/>
      <w:contextualSpacing/>
    </w:pPr>
  </w:style>
  <w:style w:type="paragraph" w:styleId="ac">
    <w:name w:val="No Spacing"/>
    <w:uiPriority w:val="1"/>
    <w:qFormat/>
    <w:rsid w:val="006D0EE0"/>
    <w:pPr>
      <w:spacing w:after="0" w:line="240" w:lineRule="auto"/>
    </w:pPr>
  </w:style>
  <w:style w:type="table" w:customStyle="1" w:styleId="1">
    <w:name w:val="Сетка таблицы1"/>
    <w:basedOn w:val="a1"/>
    <w:next w:val="a6"/>
    <w:uiPriority w:val="59"/>
    <w:rsid w:val="00EA0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rsid w:val="003F5370"/>
    <w:rPr>
      <w:color w:val="800080" w:themeColor="followedHyperlink"/>
      <w:u w:val="single"/>
    </w:rPr>
  </w:style>
  <w:style w:type="paragraph" w:styleId="ae">
    <w:name w:val="Normal (Web)"/>
    <w:basedOn w:val="a"/>
    <w:uiPriority w:val="99"/>
    <w:unhideWhenUsed/>
    <w:rsid w:val="000636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Placeholder Text"/>
    <w:basedOn w:val="a0"/>
    <w:uiPriority w:val="99"/>
    <w:semiHidden/>
    <w:rsid w:val="009102A7"/>
    <w:rPr>
      <w:color w:val="808080"/>
    </w:rPr>
  </w:style>
  <w:style w:type="character" w:customStyle="1" w:styleId="10">
    <w:name w:val="Неразрешенное упоминание1"/>
    <w:basedOn w:val="a0"/>
    <w:uiPriority w:val="99"/>
    <w:semiHidden/>
    <w:unhideWhenUsed/>
    <w:rsid w:val="005F26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828009">
      <w:bodyDiv w:val="1"/>
      <w:marLeft w:val="0"/>
      <w:marRight w:val="0"/>
      <w:marTop w:val="0"/>
      <w:marBottom w:val="0"/>
      <w:divBdr>
        <w:top w:val="none" w:sz="0" w:space="0" w:color="auto"/>
        <w:left w:val="none" w:sz="0" w:space="0" w:color="auto"/>
        <w:bottom w:val="none" w:sz="0" w:space="0" w:color="auto"/>
        <w:right w:val="none" w:sz="0" w:space="0" w:color="auto"/>
      </w:divBdr>
      <w:divsChild>
        <w:div w:id="409430770">
          <w:marLeft w:val="0"/>
          <w:marRight w:val="0"/>
          <w:marTop w:val="0"/>
          <w:marBottom w:val="0"/>
          <w:divBdr>
            <w:top w:val="none" w:sz="0" w:space="0" w:color="auto"/>
            <w:left w:val="none" w:sz="0" w:space="0" w:color="auto"/>
            <w:bottom w:val="none" w:sz="0" w:space="0" w:color="auto"/>
            <w:right w:val="none" w:sz="0" w:space="0" w:color="auto"/>
          </w:divBdr>
        </w:div>
        <w:div w:id="1274095177">
          <w:marLeft w:val="0"/>
          <w:marRight w:val="0"/>
          <w:marTop w:val="0"/>
          <w:marBottom w:val="0"/>
          <w:divBdr>
            <w:top w:val="none" w:sz="0" w:space="0" w:color="auto"/>
            <w:left w:val="none" w:sz="0" w:space="0" w:color="auto"/>
            <w:bottom w:val="none" w:sz="0" w:space="0" w:color="auto"/>
            <w:right w:val="none" w:sz="0" w:space="0" w:color="auto"/>
          </w:divBdr>
        </w:div>
        <w:div w:id="1590044378">
          <w:marLeft w:val="0"/>
          <w:marRight w:val="0"/>
          <w:marTop w:val="0"/>
          <w:marBottom w:val="0"/>
          <w:divBdr>
            <w:top w:val="none" w:sz="0" w:space="0" w:color="auto"/>
            <w:left w:val="none" w:sz="0" w:space="0" w:color="auto"/>
            <w:bottom w:val="none" w:sz="0" w:space="0" w:color="auto"/>
            <w:right w:val="none" w:sz="0" w:space="0" w:color="auto"/>
          </w:divBdr>
        </w:div>
        <w:div w:id="1760446132">
          <w:marLeft w:val="0"/>
          <w:marRight w:val="0"/>
          <w:marTop w:val="0"/>
          <w:marBottom w:val="0"/>
          <w:divBdr>
            <w:top w:val="none" w:sz="0" w:space="0" w:color="auto"/>
            <w:left w:val="none" w:sz="0" w:space="0" w:color="auto"/>
            <w:bottom w:val="none" w:sz="0" w:space="0" w:color="auto"/>
            <w:right w:val="none" w:sz="0" w:space="0" w:color="auto"/>
          </w:divBdr>
        </w:div>
      </w:divsChild>
    </w:div>
    <w:div w:id="312486497">
      <w:bodyDiv w:val="1"/>
      <w:marLeft w:val="0"/>
      <w:marRight w:val="0"/>
      <w:marTop w:val="0"/>
      <w:marBottom w:val="0"/>
      <w:divBdr>
        <w:top w:val="none" w:sz="0" w:space="0" w:color="auto"/>
        <w:left w:val="none" w:sz="0" w:space="0" w:color="auto"/>
        <w:bottom w:val="none" w:sz="0" w:space="0" w:color="auto"/>
        <w:right w:val="none" w:sz="0" w:space="0" w:color="auto"/>
      </w:divBdr>
    </w:div>
    <w:div w:id="415981805">
      <w:bodyDiv w:val="1"/>
      <w:marLeft w:val="0"/>
      <w:marRight w:val="0"/>
      <w:marTop w:val="0"/>
      <w:marBottom w:val="0"/>
      <w:divBdr>
        <w:top w:val="none" w:sz="0" w:space="0" w:color="auto"/>
        <w:left w:val="none" w:sz="0" w:space="0" w:color="auto"/>
        <w:bottom w:val="none" w:sz="0" w:space="0" w:color="auto"/>
        <w:right w:val="none" w:sz="0" w:space="0" w:color="auto"/>
      </w:divBdr>
      <w:divsChild>
        <w:div w:id="73548160">
          <w:marLeft w:val="0"/>
          <w:marRight w:val="0"/>
          <w:marTop w:val="0"/>
          <w:marBottom w:val="0"/>
          <w:divBdr>
            <w:top w:val="none" w:sz="0" w:space="0" w:color="auto"/>
            <w:left w:val="none" w:sz="0" w:space="0" w:color="auto"/>
            <w:bottom w:val="none" w:sz="0" w:space="0" w:color="auto"/>
            <w:right w:val="none" w:sz="0" w:space="0" w:color="auto"/>
          </w:divBdr>
        </w:div>
        <w:div w:id="2007240455">
          <w:marLeft w:val="0"/>
          <w:marRight w:val="0"/>
          <w:marTop w:val="0"/>
          <w:marBottom w:val="0"/>
          <w:divBdr>
            <w:top w:val="none" w:sz="0" w:space="0" w:color="auto"/>
            <w:left w:val="none" w:sz="0" w:space="0" w:color="auto"/>
            <w:bottom w:val="none" w:sz="0" w:space="0" w:color="auto"/>
            <w:right w:val="none" w:sz="0" w:space="0" w:color="auto"/>
          </w:divBdr>
        </w:div>
      </w:divsChild>
    </w:div>
    <w:div w:id="668102029">
      <w:bodyDiv w:val="1"/>
      <w:marLeft w:val="0"/>
      <w:marRight w:val="0"/>
      <w:marTop w:val="0"/>
      <w:marBottom w:val="0"/>
      <w:divBdr>
        <w:top w:val="none" w:sz="0" w:space="0" w:color="auto"/>
        <w:left w:val="none" w:sz="0" w:space="0" w:color="auto"/>
        <w:bottom w:val="none" w:sz="0" w:space="0" w:color="auto"/>
        <w:right w:val="none" w:sz="0" w:space="0" w:color="auto"/>
      </w:divBdr>
    </w:div>
    <w:div w:id="694307678">
      <w:bodyDiv w:val="1"/>
      <w:marLeft w:val="0"/>
      <w:marRight w:val="0"/>
      <w:marTop w:val="0"/>
      <w:marBottom w:val="0"/>
      <w:divBdr>
        <w:top w:val="none" w:sz="0" w:space="0" w:color="auto"/>
        <w:left w:val="none" w:sz="0" w:space="0" w:color="auto"/>
        <w:bottom w:val="none" w:sz="0" w:space="0" w:color="auto"/>
        <w:right w:val="none" w:sz="0" w:space="0" w:color="auto"/>
      </w:divBdr>
    </w:div>
    <w:div w:id="717246923">
      <w:bodyDiv w:val="1"/>
      <w:marLeft w:val="0"/>
      <w:marRight w:val="0"/>
      <w:marTop w:val="0"/>
      <w:marBottom w:val="0"/>
      <w:divBdr>
        <w:top w:val="none" w:sz="0" w:space="0" w:color="auto"/>
        <w:left w:val="none" w:sz="0" w:space="0" w:color="auto"/>
        <w:bottom w:val="none" w:sz="0" w:space="0" w:color="auto"/>
        <w:right w:val="none" w:sz="0" w:space="0" w:color="auto"/>
      </w:divBdr>
    </w:div>
    <w:div w:id="721711471">
      <w:bodyDiv w:val="1"/>
      <w:marLeft w:val="0"/>
      <w:marRight w:val="0"/>
      <w:marTop w:val="0"/>
      <w:marBottom w:val="0"/>
      <w:divBdr>
        <w:top w:val="none" w:sz="0" w:space="0" w:color="auto"/>
        <w:left w:val="none" w:sz="0" w:space="0" w:color="auto"/>
        <w:bottom w:val="none" w:sz="0" w:space="0" w:color="auto"/>
        <w:right w:val="none" w:sz="0" w:space="0" w:color="auto"/>
      </w:divBdr>
    </w:div>
    <w:div w:id="726537863">
      <w:bodyDiv w:val="1"/>
      <w:marLeft w:val="0"/>
      <w:marRight w:val="0"/>
      <w:marTop w:val="0"/>
      <w:marBottom w:val="0"/>
      <w:divBdr>
        <w:top w:val="none" w:sz="0" w:space="0" w:color="auto"/>
        <w:left w:val="none" w:sz="0" w:space="0" w:color="auto"/>
        <w:bottom w:val="none" w:sz="0" w:space="0" w:color="auto"/>
        <w:right w:val="none" w:sz="0" w:space="0" w:color="auto"/>
      </w:divBdr>
    </w:div>
    <w:div w:id="734167020">
      <w:bodyDiv w:val="1"/>
      <w:marLeft w:val="0"/>
      <w:marRight w:val="0"/>
      <w:marTop w:val="0"/>
      <w:marBottom w:val="0"/>
      <w:divBdr>
        <w:top w:val="none" w:sz="0" w:space="0" w:color="auto"/>
        <w:left w:val="none" w:sz="0" w:space="0" w:color="auto"/>
        <w:bottom w:val="none" w:sz="0" w:space="0" w:color="auto"/>
        <w:right w:val="none" w:sz="0" w:space="0" w:color="auto"/>
      </w:divBdr>
    </w:div>
    <w:div w:id="927882859">
      <w:bodyDiv w:val="1"/>
      <w:marLeft w:val="0"/>
      <w:marRight w:val="0"/>
      <w:marTop w:val="0"/>
      <w:marBottom w:val="0"/>
      <w:divBdr>
        <w:top w:val="none" w:sz="0" w:space="0" w:color="auto"/>
        <w:left w:val="none" w:sz="0" w:space="0" w:color="auto"/>
        <w:bottom w:val="none" w:sz="0" w:space="0" w:color="auto"/>
        <w:right w:val="none" w:sz="0" w:space="0" w:color="auto"/>
      </w:divBdr>
    </w:div>
    <w:div w:id="1000692185">
      <w:bodyDiv w:val="1"/>
      <w:marLeft w:val="0"/>
      <w:marRight w:val="0"/>
      <w:marTop w:val="0"/>
      <w:marBottom w:val="0"/>
      <w:divBdr>
        <w:top w:val="none" w:sz="0" w:space="0" w:color="auto"/>
        <w:left w:val="none" w:sz="0" w:space="0" w:color="auto"/>
        <w:bottom w:val="none" w:sz="0" w:space="0" w:color="auto"/>
        <w:right w:val="none" w:sz="0" w:space="0" w:color="auto"/>
      </w:divBdr>
    </w:div>
    <w:div w:id="1122848884">
      <w:bodyDiv w:val="1"/>
      <w:marLeft w:val="0"/>
      <w:marRight w:val="0"/>
      <w:marTop w:val="0"/>
      <w:marBottom w:val="0"/>
      <w:divBdr>
        <w:top w:val="none" w:sz="0" w:space="0" w:color="auto"/>
        <w:left w:val="none" w:sz="0" w:space="0" w:color="auto"/>
        <w:bottom w:val="none" w:sz="0" w:space="0" w:color="auto"/>
        <w:right w:val="none" w:sz="0" w:space="0" w:color="auto"/>
      </w:divBdr>
    </w:div>
    <w:div w:id="1463502961">
      <w:bodyDiv w:val="1"/>
      <w:marLeft w:val="0"/>
      <w:marRight w:val="0"/>
      <w:marTop w:val="0"/>
      <w:marBottom w:val="0"/>
      <w:divBdr>
        <w:top w:val="none" w:sz="0" w:space="0" w:color="auto"/>
        <w:left w:val="none" w:sz="0" w:space="0" w:color="auto"/>
        <w:bottom w:val="none" w:sz="0" w:space="0" w:color="auto"/>
        <w:right w:val="none" w:sz="0" w:space="0" w:color="auto"/>
      </w:divBdr>
      <w:divsChild>
        <w:div w:id="2102723946">
          <w:marLeft w:val="0"/>
          <w:marRight w:val="0"/>
          <w:marTop w:val="0"/>
          <w:marBottom w:val="0"/>
          <w:divBdr>
            <w:top w:val="none" w:sz="0" w:space="0" w:color="auto"/>
            <w:left w:val="none" w:sz="0" w:space="0" w:color="auto"/>
            <w:bottom w:val="none" w:sz="0" w:space="0" w:color="auto"/>
            <w:right w:val="none" w:sz="0" w:space="0" w:color="auto"/>
          </w:divBdr>
        </w:div>
      </w:divsChild>
    </w:div>
    <w:div w:id="1649242743">
      <w:bodyDiv w:val="1"/>
      <w:marLeft w:val="0"/>
      <w:marRight w:val="0"/>
      <w:marTop w:val="0"/>
      <w:marBottom w:val="0"/>
      <w:divBdr>
        <w:top w:val="none" w:sz="0" w:space="0" w:color="auto"/>
        <w:left w:val="none" w:sz="0" w:space="0" w:color="auto"/>
        <w:bottom w:val="none" w:sz="0" w:space="0" w:color="auto"/>
        <w:right w:val="none" w:sz="0" w:space="0" w:color="auto"/>
      </w:divBdr>
    </w:div>
    <w:div w:id="2104299150">
      <w:bodyDiv w:val="1"/>
      <w:marLeft w:val="0"/>
      <w:marRight w:val="0"/>
      <w:marTop w:val="0"/>
      <w:marBottom w:val="0"/>
      <w:divBdr>
        <w:top w:val="none" w:sz="0" w:space="0" w:color="auto"/>
        <w:left w:val="none" w:sz="0" w:space="0" w:color="auto"/>
        <w:bottom w:val="none" w:sz="0" w:space="0" w:color="auto"/>
        <w:right w:val="none" w:sz="0" w:space="0" w:color="auto"/>
      </w:divBdr>
    </w:div>
    <w:div w:id="211998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hyperlink" Target="http://www.gks.ru/wps/wcm/connect/rosstat_main/rosstat/ru/statistics/enterprise/retail/"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hyperlink" Target="https://rosstat.gov.ru/storage/mediabank/osn-12-2021.pdf"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hyperlink" Target="http://www.makmark.ru" TargetMode="External"/><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2.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Лист1!$B$2:$B$10</c:f>
              <c:numCache>
                <c:formatCode>0.00%</c:formatCode>
                <c:ptCount val="9"/>
                <c:pt idx="0">
                  <c:v>6.3E-2</c:v>
                </c:pt>
                <c:pt idx="1">
                  <c:v>6.9000000000000006E-2</c:v>
                </c:pt>
                <c:pt idx="2" formatCode="0%">
                  <c:v>0.04</c:v>
                </c:pt>
                <c:pt idx="3">
                  <c:v>1.7000000000000001E-2</c:v>
                </c:pt>
                <c:pt idx="4" formatCode="0%">
                  <c:v>-0.05</c:v>
                </c:pt>
                <c:pt idx="5">
                  <c:v>-2.9000000000000001E-2</c:v>
                </c:pt>
                <c:pt idx="6">
                  <c:v>3.2000000000000001E-2</c:v>
                </c:pt>
                <c:pt idx="7">
                  <c:v>4.2000000000000003E-2</c:v>
                </c:pt>
                <c:pt idx="8">
                  <c:v>4.8000000000000001E-2</c:v>
                </c:pt>
              </c:numCache>
            </c:numRef>
          </c:val>
          <c:extLst>
            <c:ext xmlns:c16="http://schemas.microsoft.com/office/drawing/2014/chart" uri="{C3380CC4-5D6E-409C-BE32-E72D297353CC}">
              <c16:uniqueId val="{00000000-4CF1-4BCB-B9B1-5F0E8AAA125E}"/>
            </c:ext>
          </c:extLst>
        </c:ser>
        <c:dLbls>
          <c:showLegendKey val="0"/>
          <c:showVal val="0"/>
          <c:showCatName val="0"/>
          <c:showSerName val="0"/>
          <c:showPercent val="0"/>
          <c:showBubbleSize val="0"/>
        </c:dLbls>
        <c:gapWidth val="75"/>
        <c:overlap val="40"/>
        <c:axId val="138033024"/>
        <c:axId val="138034560"/>
      </c:barChart>
      <c:catAx>
        <c:axId val="138033024"/>
        <c:scaling>
          <c:orientation val="minMax"/>
        </c:scaling>
        <c:delete val="0"/>
        <c:axPos val="b"/>
        <c:numFmt formatCode="General" sourceLinked="1"/>
        <c:majorTickMark val="none"/>
        <c:minorTickMark val="none"/>
        <c:tickLblPos val="nextTo"/>
        <c:crossAx val="138034560"/>
        <c:crosses val="autoZero"/>
        <c:auto val="1"/>
        <c:lblAlgn val="ctr"/>
        <c:lblOffset val="100"/>
        <c:noMultiLvlLbl val="0"/>
      </c:catAx>
      <c:valAx>
        <c:axId val="138034560"/>
        <c:scaling>
          <c:orientation val="minMax"/>
        </c:scaling>
        <c:delete val="0"/>
        <c:axPos val="l"/>
        <c:majorGridlines/>
        <c:numFmt formatCode="0.00%" sourceLinked="1"/>
        <c:majorTickMark val="none"/>
        <c:minorTickMark val="none"/>
        <c:tickLblPos val="nextTo"/>
        <c:crossAx val="13803302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cat>
            <c:strRef>
              <c:f>'2'!$I$5:$I$9</c:f>
              <c:strCache>
                <c:ptCount val="5"/>
                <c:pt idx="0">
                  <c:v>Европейская (французская, итальянская, немецкая)</c:v>
                </c:pt>
                <c:pt idx="1">
                  <c:v>Азиатская (японская, китайская)</c:v>
                </c:pt>
                <c:pt idx="2">
                  <c:v>Русская</c:v>
                </c:pt>
                <c:pt idx="3">
                  <c:v>Кавказская</c:v>
                </c:pt>
                <c:pt idx="4">
                  <c:v>Американская</c:v>
                </c:pt>
              </c:strCache>
            </c:strRef>
          </c:cat>
          <c:val>
            <c:numRef>
              <c:f>'2'!$J$5:$J$9</c:f>
              <c:numCache>
                <c:formatCode>0.00%</c:formatCode>
                <c:ptCount val="5"/>
                <c:pt idx="0">
                  <c:v>0.58441558441558439</c:v>
                </c:pt>
                <c:pt idx="1">
                  <c:v>0.44155844155844154</c:v>
                </c:pt>
                <c:pt idx="2">
                  <c:v>0.32467532467532467</c:v>
                </c:pt>
                <c:pt idx="3">
                  <c:v>0.44155844155844154</c:v>
                </c:pt>
                <c:pt idx="4">
                  <c:v>6.4935064935064929E-2</c:v>
                </c:pt>
              </c:numCache>
            </c:numRef>
          </c:val>
          <c:extLst>
            <c:ext xmlns:c16="http://schemas.microsoft.com/office/drawing/2014/chart" uri="{C3380CC4-5D6E-409C-BE32-E72D297353CC}">
              <c16:uniqueId val="{00000000-D86C-473C-995C-137A95FCDDB7}"/>
            </c:ext>
          </c:extLst>
        </c:ser>
        <c:dLbls>
          <c:showLegendKey val="0"/>
          <c:showVal val="0"/>
          <c:showCatName val="0"/>
          <c:showSerName val="0"/>
          <c:showPercent val="0"/>
          <c:showBubbleSize val="0"/>
        </c:dLbls>
        <c:gapWidth val="55"/>
        <c:axId val="205018240"/>
        <c:axId val="205019776"/>
      </c:barChart>
      <c:catAx>
        <c:axId val="205018240"/>
        <c:scaling>
          <c:orientation val="minMax"/>
        </c:scaling>
        <c:delete val="0"/>
        <c:axPos val="b"/>
        <c:numFmt formatCode="General" sourceLinked="0"/>
        <c:majorTickMark val="none"/>
        <c:minorTickMark val="none"/>
        <c:tickLblPos val="nextTo"/>
        <c:crossAx val="205019776"/>
        <c:crosses val="autoZero"/>
        <c:auto val="1"/>
        <c:lblAlgn val="ctr"/>
        <c:lblOffset val="100"/>
        <c:noMultiLvlLbl val="0"/>
      </c:catAx>
      <c:valAx>
        <c:axId val="205019776"/>
        <c:scaling>
          <c:orientation val="minMax"/>
        </c:scaling>
        <c:delete val="0"/>
        <c:axPos val="l"/>
        <c:majorGridlines/>
        <c:numFmt formatCode="0.00%" sourceLinked="1"/>
        <c:majorTickMark val="none"/>
        <c:minorTickMark val="none"/>
        <c:tickLblPos val="nextTo"/>
        <c:crossAx val="205018240"/>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1"/>
          <c:dPt>
            <c:idx val="0"/>
            <c:bubble3D val="0"/>
            <c:spPr>
              <a:pattFill prst="pct5">
                <a:fgClr>
                  <a:schemeClr val="tx1"/>
                </a:fgClr>
                <a:bgClr>
                  <a:schemeClr val="bg1"/>
                </a:bgClr>
              </a:pattFill>
            </c:spPr>
            <c:extLst>
              <c:ext xmlns:c16="http://schemas.microsoft.com/office/drawing/2014/chart" uri="{C3380CC4-5D6E-409C-BE32-E72D297353CC}">
                <c16:uniqueId val="{00000001-CF17-4CAB-9DBD-0EB7A227DE2F}"/>
              </c:ext>
            </c:extLst>
          </c:dPt>
          <c:dPt>
            <c:idx val="1"/>
            <c:bubble3D val="0"/>
            <c:spPr>
              <a:pattFill prst="ltVert">
                <a:fgClr>
                  <a:schemeClr val="tx1"/>
                </a:fgClr>
                <a:bgClr>
                  <a:schemeClr val="bg1"/>
                </a:bgClr>
              </a:pattFill>
            </c:spPr>
            <c:extLst>
              <c:ext xmlns:c16="http://schemas.microsoft.com/office/drawing/2014/chart" uri="{C3380CC4-5D6E-409C-BE32-E72D297353CC}">
                <c16:uniqueId val="{00000003-CF17-4CAB-9DBD-0EB7A227DE2F}"/>
              </c:ext>
            </c:extLst>
          </c:dPt>
          <c:dPt>
            <c:idx val="2"/>
            <c:bubble3D val="0"/>
            <c:spPr>
              <a:pattFill prst="lgCheck">
                <a:fgClr>
                  <a:schemeClr val="tx1"/>
                </a:fgClr>
                <a:bgClr>
                  <a:schemeClr val="bg1"/>
                </a:bgClr>
              </a:pattFill>
            </c:spPr>
            <c:extLst>
              <c:ext xmlns:c16="http://schemas.microsoft.com/office/drawing/2014/chart" uri="{C3380CC4-5D6E-409C-BE32-E72D297353CC}">
                <c16:uniqueId val="{00000005-CF17-4CAB-9DBD-0EB7A227DE2F}"/>
              </c:ext>
            </c:extLst>
          </c:dPt>
          <c:dPt>
            <c:idx val="3"/>
            <c:bubble3D val="0"/>
            <c:spPr>
              <a:pattFill prst="dkHorz">
                <a:fgClr>
                  <a:schemeClr val="tx1"/>
                </a:fgClr>
                <a:bgClr>
                  <a:schemeClr val="bg1"/>
                </a:bgClr>
              </a:pattFill>
            </c:spPr>
            <c:extLst>
              <c:ext xmlns:c16="http://schemas.microsoft.com/office/drawing/2014/chart" uri="{C3380CC4-5D6E-409C-BE32-E72D297353CC}">
                <c16:uniqueId val="{00000007-CF17-4CAB-9DBD-0EB7A227DE2F}"/>
              </c:ext>
            </c:extLst>
          </c:dPt>
          <c:dPt>
            <c:idx val="4"/>
            <c:bubble3D val="0"/>
            <c:spPr>
              <a:pattFill prst="pct90">
                <a:fgClr>
                  <a:schemeClr val="tx1"/>
                </a:fgClr>
                <a:bgClr>
                  <a:schemeClr val="bg1"/>
                </a:bgClr>
              </a:pattFill>
            </c:spPr>
            <c:extLst>
              <c:ext xmlns:c16="http://schemas.microsoft.com/office/drawing/2014/chart" uri="{C3380CC4-5D6E-409C-BE32-E72D297353CC}">
                <c16:uniqueId val="{00000009-CF17-4CAB-9DBD-0EB7A227DE2F}"/>
              </c:ext>
            </c:extLst>
          </c:dPt>
          <c:dPt>
            <c:idx val="5"/>
            <c:bubble3D val="0"/>
            <c:spPr>
              <a:pattFill prst="horzBrick">
                <a:fgClr>
                  <a:schemeClr val="tx1"/>
                </a:fgClr>
                <a:bgClr>
                  <a:schemeClr val="bg1"/>
                </a:bgClr>
              </a:pattFill>
              <a:ln>
                <a:solidFill>
                  <a:schemeClr val="accent1"/>
                </a:solidFill>
              </a:ln>
            </c:spPr>
            <c:extLst>
              <c:ext xmlns:c16="http://schemas.microsoft.com/office/drawing/2014/chart" uri="{C3380CC4-5D6E-409C-BE32-E72D297353CC}">
                <c16:uniqueId val="{0000000B-CF17-4CAB-9DBD-0EB7A227DE2F}"/>
              </c:ext>
            </c:extLst>
          </c:dPt>
          <c:dLbls>
            <c:dLbl>
              <c:idx val="0"/>
              <c:tx>
                <c:rich>
                  <a:bodyPr/>
                  <a:lstStyle/>
                  <a:p>
                    <a:r>
                      <a:rPr lang="ru-RU"/>
                      <a:t>Цех 6,1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F17-4CAB-9DBD-0EB7A227DE2F}"/>
                </c:ext>
              </c:extLst>
            </c:dLbl>
            <c:dLbl>
              <c:idx val="1"/>
              <c:tx>
                <c:rich>
                  <a:bodyPr/>
                  <a:lstStyle/>
                  <a:p>
                    <a:r>
                      <a:rPr lang="ru-RU"/>
                      <a:t>Рис 4,88</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F17-4CAB-9DBD-0EB7A227DE2F}"/>
                </c:ext>
              </c:extLst>
            </c:dLbl>
            <c:dLbl>
              <c:idx val="2"/>
              <c:tx>
                <c:rich>
                  <a:bodyPr/>
                  <a:lstStyle/>
                  <a:p>
                    <a:r>
                      <a:rPr lang="ru-RU"/>
                      <a:t>Бумбараш 7,32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CF17-4CAB-9DBD-0EB7A227DE2F}"/>
                </c:ext>
              </c:extLst>
            </c:dLbl>
            <c:dLbl>
              <c:idx val="3"/>
              <c:layout>
                <c:manualLayout>
                  <c:x val="2.8584270701679054E-2"/>
                  <c:y val="8.8779402256449324E-3"/>
                </c:manualLayout>
              </c:layout>
              <c:tx>
                <c:rich>
                  <a:bodyPr/>
                  <a:lstStyle/>
                  <a:p>
                    <a:r>
                      <a:rPr lang="ru-RU"/>
                      <a:t>Бородашвилли 7,32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CF17-4CAB-9DBD-0EB7A227DE2F}"/>
                </c:ext>
              </c:extLst>
            </c:dLbl>
            <c:dLbl>
              <c:idx val="4"/>
              <c:tx>
                <c:rich>
                  <a:bodyPr/>
                  <a:lstStyle/>
                  <a:p>
                    <a:r>
                      <a:rPr lang="ru-RU"/>
                      <a:t>Нет</a:t>
                    </a:r>
                    <a:r>
                      <a:rPr lang="ru-RU" baseline="0"/>
                      <a:t> </a:t>
                    </a:r>
                    <a:r>
                      <a:rPr lang="ru-RU"/>
                      <a:t>10,98</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CF17-4CAB-9DBD-0EB7A227DE2F}"/>
                </c:ext>
              </c:extLst>
            </c:dLbl>
            <c:dLbl>
              <c:idx val="5"/>
              <c:layout>
                <c:manualLayout>
                  <c:x val="-5.4148024824220153E-2"/>
                  <c:y val="-0.1414742228214875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F17-4CAB-9DBD-0EB7A227DE2F}"/>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'4'!$H$2:$H$7</c:f>
              <c:strCache>
                <c:ptCount val="6"/>
                <c:pt idx="0">
                  <c:v>Цех</c:v>
                </c:pt>
                <c:pt idx="1">
                  <c:v>Рис</c:v>
                </c:pt>
                <c:pt idx="2">
                  <c:v>Бумбараш</c:v>
                </c:pt>
                <c:pt idx="3">
                  <c:v>Бородашвилли</c:v>
                </c:pt>
                <c:pt idx="4">
                  <c:v>Нет</c:v>
                </c:pt>
                <c:pt idx="5">
                  <c:v>Остальное</c:v>
                </c:pt>
              </c:strCache>
            </c:strRef>
          </c:cat>
          <c:val>
            <c:numRef>
              <c:f>'4'!$I$2:$I$7</c:f>
              <c:numCache>
                <c:formatCode>General</c:formatCode>
                <c:ptCount val="6"/>
                <c:pt idx="0">
                  <c:v>6.1</c:v>
                </c:pt>
                <c:pt idx="1">
                  <c:v>4.88</c:v>
                </c:pt>
                <c:pt idx="2">
                  <c:v>7.32</c:v>
                </c:pt>
                <c:pt idx="3">
                  <c:v>7.32</c:v>
                </c:pt>
                <c:pt idx="4">
                  <c:v>10.98</c:v>
                </c:pt>
                <c:pt idx="5" formatCode="_(* #,##0.00_);_(* \(#,##0.00\);_(* &quot;-&quot;??_);_(@_)">
                  <c:v>63.414634146341434</c:v>
                </c:pt>
              </c:numCache>
            </c:numRef>
          </c:val>
          <c:extLst>
            <c:ext xmlns:c16="http://schemas.microsoft.com/office/drawing/2014/chart" uri="{C3380CC4-5D6E-409C-BE32-E72D297353CC}">
              <c16:uniqueId val="{0000000C-CF17-4CAB-9DBD-0EB7A227DE2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4781333377444525"/>
          <c:y val="0.21614649378248471"/>
          <c:w val="0.19090160794914668"/>
          <c:h val="0.69009908930066111"/>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213978602917751"/>
          <c:y val="0.12074040316120238"/>
          <c:w val="0.72155446194225725"/>
          <c:h val="0.48361840186643335"/>
        </c:manualLayout>
      </c:layout>
      <c:barChart>
        <c:barDir val="col"/>
        <c:grouping val="clustered"/>
        <c:varyColors val="0"/>
        <c:ser>
          <c:idx val="0"/>
          <c:order val="0"/>
          <c:invertIfNegative val="0"/>
          <c:cat>
            <c:strRef>
              <c:f>'5'!$O$5:$O$15</c:f>
              <c:strCache>
                <c:ptCount val="11"/>
                <c:pt idx="0">
                  <c:v>Удобное месторасположение</c:v>
                </c:pt>
                <c:pt idx="1">
                  <c:v>Низкие цены</c:v>
                </c:pt>
                <c:pt idx="2">
                  <c:v>Статус</c:v>
                </c:pt>
                <c:pt idx="3">
                  <c:v>Контингент гостей</c:v>
                </c:pt>
                <c:pt idx="4">
                  <c:v>Отличное меню</c:v>
                </c:pt>
                <c:pt idx="5">
                  <c:v>Вежливое и быстрое обслуживание</c:v>
                </c:pt>
                <c:pt idx="6">
                  <c:v>Униформа персонала</c:v>
                </c:pt>
                <c:pt idx="7">
                  <c:v>Более уютная атмосфера</c:v>
                </c:pt>
                <c:pt idx="8">
                  <c:v>Приятная музыка</c:v>
                </c:pt>
                <c:pt idx="9">
                  <c:v>Возможность выезда персонала (кейтеринг)</c:v>
                </c:pt>
                <c:pt idx="10">
                  <c:v>Расположен вблизи места моей работы, я там обедаю</c:v>
                </c:pt>
              </c:strCache>
            </c:strRef>
          </c:cat>
          <c:val>
            <c:numRef>
              <c:f>'5'!$P$5:$P$15</c:f>
              <c:numCache>
                <c:formatCode>0.00%</c:formatCode>
                <c:ptCount val="11"/>
                <c:pt idx="0">
                  <c:v>0.37662337662337664</c:v>
                </c:pt>
                <c:pt idx="1">
                  <c:v>0.23376623376623376</c:v>
                </c:pt>
                <c:pt idx="2">
                  <c:v>0.20779220779220781</c:v>
                </c:pt>
                <c:pt idx="3">
                  <c:v>0.2857142857142857</c:v>
                </c:pt>
                <c:pt idx="4">
                  <c:v>0.8571428571428571</c:v>
                </c:pt>
                <c:pt idx="5">
                  <c:v>0.67532467532467533</c:v>
                </c:pt>
                <c:pt idx="6">
                  <c:v>0.14285714285714285</c:v>
                </c:pt>
                <c:pt idx="7">
                  <c:v>0.58441558441558439</c:v>
                </c:pt>
                <c:pt idx="8">
                  <c:v>0.37662337662337664</c:v>
                </c:pt>
                <c:pt idx="9">
                  <c:v>6.4935064935064929E-2</c:v>
                </c:pt>
                <c:pt idx="10">
                  <c:v>9.0909090909090912E-2</c:v>
                </c:pt>
              </c:numCache>
            </c:numRef>
          </c:val>
          <c:extLst>
            <c:ext xmlns:c16="http://schemas.microsoft.com/office/drawing/2014/chart" uri="{C3380CC4-5D6E-409C-BE32-E72D297353CC}">
              <c16:uniqueId val="{00000000-4DC5-4123-A025-B2C6CA2C7ED1}"/>
            </c:ext>
          </c:extLst>
        </c:ser>
        <c:dLbls>
          <c:showLegendKey val="0"/>
          <c:showVal val="0"/>
          <c:showCatName val="0"/>
          <c:showSerName val="0"/>
          <c:showPercent val="0"/>
          <c:showBubbleSize val="0"/>
        </c:dLbls>
        <c:gapWidth val="150"/>
        <c:axId val="207552512"/>
        <c:axId val="207554048"/>
      </c:barChart>
      <c:catAx>
        <c:axId val="207552512"/>
        <c:scaling>
          <c:orientation val="minMax"/>
        </c:scaling>
        <c:delete val="0"/>
        <c:axPos val="b"/>
        <c:numFmt formatCode="General" sourceLinked="0"/>
        <c:majorTickMark val="out"/>
        <c:minorTickMark val="none"/>
        <c:tickLblPos val="nextTo"/>
        <c:crossAx val="207554048"/>
        <c:crosses val="autoZero"/>
        <c:auto val="1"/>
        <c:lblAlgn val="ctr"/>
        <c:lblOffset val="100"/>
        <c:noMultiLvlLbl val="0"/>
      </c:catAx>
      <c:valAx>
        <c:axId val="207554048"/>
        <c:scaling>
          <c:orientation val="minMax"/>
        </c:scaling>
        <c:delete val="0"/>
        <c:axPos val="l"/>
        <c:majorGridlines/>
        <c:numFmt formatCode="0.00%" sourceLinked="1"/>
        <c:majorTickMark val="out"/>
        <c:minorTickMark val="none"/>
        <c:tickLblPos val="nextTo"/>
        <c:crossAx val="207552512"/>
        <c:crosses val="autoZero"/>
        <c:crossBetween val="between"/>
      </c:valAx>
    </c:plotArea>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pattFill prst="pct5">
              <a:fgClr>
                <a:schemeClr val="tx1"/>
              </a:fgClr>
              <a:bgClr>
                <a:schemeClr val="bg1"/>
              </a:bgClr>
            </a:pattFill>
          </c:spPr>
          <c:dPt>
            <c:idx val="0"/>
            <c:bubble3D val="0"/>
            <c:spPr>
              <a:pattFill prst="ltVert">
                <a:fgClr>
                  <a:schemeClr val="tx1"/>
                </a:fgClr>
                <a:bgClr>
                  <a:schemeClr val="bg1"/>
                </a:bgClr>
              </a:pattFill>
            </c:spPr>
            <c:extLst>
              <c:ext xmlns:c16="http://schemas.microsoft.com/office/drawing/2014/chart" uri="{C3380CC4-5D6E-409C-BE32-E72D297353CC}">
                <c16:uniqueId val="{00000001-9B42-4354-B171-115B7F2F745C}"/>
              </c:ext>
            </c:extLst>
          </c:dPt>
          <c:dPt>
            <c:idx val="1"/>
            <c:bubble3D val="0"/>
            <c:spPr>
              <a:pattFill prst="ltHorz">
                <a:fgClr>
                  <a:schemeClr val="tx1"/>
                </a:fgClr>
                <a:bgClr>
                  <a:schemeClr val="bg1"/>
                </a:bgClr>
              </a:pattFill>
            </c:spPr>
            <c:extLst>
              <c:ext xmlns:c16="http://schemas.microsoft.com/office/drawing/2014/chart" uri="{C3380CC4-5D6E-409C-BE32-E72D297353CC}">
                <c16:uniqueId val="{00000003-9B42-4354-B171-115B7F2F745C}"/>
              </c:ext>
            </c:extLst>
          </c:dPt>
          <c:dPt>
            <c:idx val="2"/>
            <c:bubble3D val="0"/>
            <c:spPr>
              <a:pattFill prst="solidDmnd">
                <a:fgClr>
                  <a:schemeClr val="tx1"/>
                </a:fgClr>
                <a:bgClr>
                  <a:schemeClr val="bg1"/>
                </a:bgClr>
              </a:pattFill>
            </c:spPr>
            <c:extLst>
              <c:ext xmlns:c16="http://schemas.microsoft.com/office/drawing/2014/chart" uri="{C3380CC4-5D6E-409C-BE32-E72D297353CC}">
                <c16:uniqueId val="{00000005-9B42-4354-B171-115B7F2F745C}"/>
              </c:ext>
            </c:extLst>
          </c:dPt>
          <c:dPt>
            <c:idx val="3"/>
            <c:bubble3D val="0"/>
            <c:spPr>
              <a:pattFill prst="shingle">
                <a:fgClr>
                  <a:schemeClr val="tx1"/>
                </a:fgClr>
                <a:bgClr>
                  <a:schemeClr val="bg1"/>
                </a:bgClr>
              </a:pattFill>
            </c:spPr>
            <c:extLst>
              <c:ext xmlns:c16="http://schemas.microsoft.com/office/drawing/2014/chart" uri="{C3380CC4-5D6E-409C-BE32-E72D297353CC}">
                <c16:uniqueId val="{00000007-9B42-4354-B171-115B7F2F745C}"/>
              </c:ext>
            </c:extLst>
          </c:dPt>
          <c:dPt>
            <c:idx val="4"/>
            <c:bubble3D val="0"/>
            <c:spPr>
              <a:pattFill prst="pct80">
                <a:fgClr>
                  <a:schemeClr val="tx1"/>
                </a:fgClr>
                <a:bgClr>
                  <a:schemeClr val="bg1"/>
                </a:bgClr>
              </a:pattFill>
            </c:spPr>
            <c:extLst>
              <c:ext xmlns:c16="http://schemas.microsoft.com/office/drawing/2014/chart" uri="{C3380CC4-5D6E-409C-BE32-E72D297353CC}">
                <c16:uniqueId val="{00000009-9B42-4354-B171-115B7F2F745C}"/>
              </c:ext>
            </c:extLst>
          </c:dPt>
          <c:dPt>
            <c:idx val="5"/>
            <c:bubble3D val="0"/>
            <c:spPr>
              <a:pattFill prst="pct40">
                <a:fgClr>
                  <a:schemeClr val="tx1"/>
                </a:fgClr>
                <a:bgClr>
                  <a:schemeClr val="bg1"/>
                </a:bgClr>
              </a:pattFill>
            </c:spPr>
            <c:extLst>
              <c:ext xmlns:c16="http://schemas.microsoft.com/office/drawing/2014/chart" uri="{C3380CC4-5D6E-409C-BE32-E72D297353CC}">
                <c16:uniqueId val="{0000000B-9B42-4354-B171-115B7F2F745C}"/>
              </c:ext>
            </c:extLst>
          </c:dPt>
          <c:dPt>
            <c:idx val="6"/>
            <c:bubble3D val="0"/>
            <c:spPr>
              <a:pattFill prst="plaid">
                <a:fgClr>
                  <a:schemeClr val="tx1"/>
                </a:fgClr>
                <a:bgClr>
                  <a:schemeClr val="bg1"/>
                </a:bgClr>
              </a:pattFill>
            </c:spPr>
            <c:extLst>
              <c:ext xmlns:c16="http://schemas.microsoft.com/office/drawing/2014/chart" uri="{C3380CC4-5D6E-409C-BE32-E72D297353CC}">
                <c16:uniqueId val="{0000000D-9B42-4354-B171-115B7F2F745C}"/>
              </c:ext>
            </c:extLst>
          </c:dPt>
          <c:dLbls>
            <c:dLbl>
              <c:idx val="0"/>
              <c:layout>
                <c:manualLayout>
                  <c:x val="2.2262248468941381E-2"/>
                  <c:y val="-2.566892680081656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B42-4354-B171-115B7F2F745C}"/>
                </c:ext>
              </c:extLst>
            </c:dLbl>
            <c:dLbl>
              <c:idx val="1"/>
              <c:layout>
                <c:manualLayout>
                  <c:x val="2.6328521434820649E-2"/>
                  <c:y val="-3.27358559346748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B42-4354-B171-115B7F2F745C}"/>
                </c:ext>
              </c:extLst>
            </c:dLbl>
            <c:dLbl>
              <c:idx val="2"/>
              <c:layout>
                <c:manualLayout>
                  <c:x val="6.2723315835520557E-2"/>
                  <c:y val="4.728893263342082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B42-4354-B171-115B7F2F745C}"/>
                </c:ext>
              </c:extLst>
            </c:dLbl>
            <c:dLbl>
              <c:idx val="3"/>
              <c:layout>
                <c:manualLayout>
                  <c:x val="7.0492125984251966E-3"/>
                  <c:y val="7.46409303003791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B42-4354-B171-115B7F2F745C}"/>
                </c:ext>
              </c:extLst>
            </c:dLbl>
            <c:dLbl>
              <c:idx val="4"/>
              <c:layout>
                <c:manualLayout>
                  <c:x val="-5.606649168853893E-2"/>
                  <c:y val="-3.609652960046660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B42-4354-B171-115B7F2F745C}"/>
                </c:ext>
              </c:extLst>
            </c:dLbl>
            <c:dLbl>
              <c:idx val="5"/>
              <c:layout>
                <c:manualLayout>
                  <c:x val="-3.6315288713910758E-2"/>
                  <c:y val="4.883675998833478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B42-4354-B171-115B7F2F745C}"/>
                </c:ext>
              </c:extLst>
            </c:dLbl>
            <c:dLbl>
              <c:idx val="6"/>
              <c:layout>
                <c:manualLayout>
                  <c:x val="-6.0553805774278213E-2"/>
                  <c:y val="-2.544400699912511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B42-4354-B171-115B7F2F745C}"/>
                </c:ext>
              </c:extLst>
            </c:dLbl>
            <c:dLbl>
              <c:idx val="7"/>
              <c:layout>
                <c:manualLayout>
                  <c:x val="-3.4218285214348207E-2"/>
                  <c:y val="2.06594488188976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9B42-4354-B171-115B7F2F745C}"/>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'6'!$F$2:$F$9</c:f>
              <c:strCache>
                <c:ptCount val="8"/>
                <c:pt idx="0">
                  <c:v>места</c:v>
                </c:pt>
                <c:pt idx="1">
                  <c:v>новое блюдо</c:v>
                </c:pt>
                <c:pt idx="2">
                  <c:v>приложение</c:v>
                </c:pt>
                <c:pt idx="3">
                  <c:v>сервис</c:v>
                </c:pt>
                <c:pt idx="4">
                  <c:v>атмосфера</c:v>
                </c:pt>
                <c:pt idx="5">
                  <c:v>программа лояльности</c:v>
                </c:pt>
                <c:pt idx="6">
                  <c:v>кейтеринг</c:v>
                </c:pt>
                <c:pt idx="7">
                  <c:v>н/д</c:v>
                </c:pt>
              </c:strCache>
            </c:strRef>
          </c:cat>
          <c:val>
            <c:numRef>
              <c:f>'6'!$G$2:$G$9</c:f>
              <c:numCache>
                <c:formatCode>0.00</c:formatCode>
                <c:ptCount val="8"/>
                <c:pt idx="0">
                  <c:v>6.4935064935064926</c:v>
                </c:pt>
                <c:pt idx="1">
                  <c:v>11.688311688311687</c:v>
                </c:pt>
                <c:pt idx="2">
                  <c:v>1.2987012987012987</c:v>
                </c:pt>
                <c:pt idx="3">
                  <c:v>28.571428571428569</c:v>
                </c:pt>
                <c:pt idx="4">
                  <c:v>18.181818181818183</c:v>
                </c:pt>
                <c:pt idx="5">
                  <c:v>7.7922077922077921</c:v>
                </c:pt>
                <c:pt idx="6">
                  <c:v>2.5974025974025974</c:v>
                </c:pt>
                <c:pt idx="7">
                  <c:v>23.376623376623375</c:v>
                </c:pt>
              </c:numCache>
            </c:numRef>
          </c:val>
          <c:extLst>
            <c:ext xmlns:c16="http://schemas.microsoft.com/office/drawing/2014/chart" uri="{C3380CC4-5D6E-409C-BE32-E72D297353CC}">
              <c16:uniqueId val="{0000000F-9B42-4354-B171-115B7F2F745C}"/>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lgCheck">
                <a:fgClr>
                  <a:schemeClr val="tx1"/>
                </a:fgClr>
                <a:bgClr>
                  <a:schemeClr val="bg1"/>
                </a:bgClr>
              </a:pattFill>
            </c:spPr>
            <c:extLst>
              <c:ext xmlns:c16="http://schemas.microsoft.com/office/drawing/2014/chart" uri="{C3380CC4-5D6E-409C-BE32-E72D297353CC}">
                <c16:uniqueId val="{00000001-AC89-4E11-9DE9-4F6B3FF0A676}"/>
              </c:ext>
            </c:extLst>
          </c:dPt>
          <c:dPt>
            <c:idx val="1"/>
            <c:bubble3D val="0"/>
            <c:spPr>
              <a:pattFill prst="pct10">
                <a:fgClr>
                  <a:schemeClr val="tx1"/>
                </a:fgClr>
                <a:bgClr>
                  <a:schemeClr val="bg1"/>
                </a:bgClr>
              </a:pattFill>
            </c:spPr>
            <c:extLst>
              <c:ext xmlns:c16="http://schemas.microsoft.com/office/drawing/2014/chart" uri="{C3380CC4-5D6E-409C-BE32-E72D297353CC}">
                <c16:uniqueId val="{00000003-AC89-4E11-9DE9-4F6B3FF0A676}"/>
              </c:ext>
            </c:extLst>
          </c:dPt>
          <c:dPt>
            <c:idx val="2"/>
            <c:bubble3D val="0"/>
            <c:spPr>
              <a:pattFill prst="dkVert">
                <a:fgClr>
                  <a:schemeClr val="tx1"/>
                </a:fgClr>
                <a:bgClr>
                  <a:schemeClr val="bg1"/>
                </a:bgClr>
              </a:pattFill>
            </c:spPr>
            <c:extLst>
              <c:ext xmlns:c16="http://schemas.microsoft.com/office/drawing/2014/chart" uri="{C3380CC4-5D6E-409C-BE32-E72D297353CC}">
                <c16:uniqueId val="{00000005-AC89-4E11-9DE9-4F6B3FF0A676}"/>
              </c:ext>
            </c:extLst>
          </c:dPt>
          <c:dLbls>
            <c:dLbl>
              <c:idx val="0"/>
              <c:layout>
                <c:manualLayout>
                  <c:x val="2.6297681539807525E-2"/>
                  <c:y val="-0.1796919531400038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89-4E11-9DE9-4F6B3FF0A676}"/>
                </c:ext>
              </c:extLst>
            </c:dLbl>
            <c:dLbl>
              <c:idx val="1"/>
              <c:layout>
                <c:manualLayout>
                  <c:x val="-8.5279965004374462E-3"/>
                  <c:y val="4.446501504385122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C89-4E11-9DE9-4F6B3FF0A676}"/>
                </c:ext>
              </c:extLst>
            </c:dLbl>
            <c:dLbl>
              <c:idx val="2"/>
              <c:layout>
                <c:manualLayout>
                  <c:x val="1.7049431321084865E-3"/>
                  <c:y val="-5.544459381601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C89-4E11-9DE9-4F6B3FF0A676}"/>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'7'!$F$2:$F$4</c:f>
              <c:strCache>
                <c:ptCount val="3"/>
                <c:pt idx="0">
                  <c:v>иногда</c:v>
                </c:pt>
                <c:pt idx="1">
                  <c:v>нет, мне не интересно</c:v>
                </c:pt>
                <c:pt idx="2">
                  <c:v>да, с удовольствием</c:v>
                </c:pt>
              </c:strCache>
            </c:strRef>
          </c:cat>
          <c:val>
            <c:numRef>
              <c:f>'7'!$G$2:$G$4</c:f>
              <c:numCache>
                <c:formatCode>General</c:formatCode>
                <c:ptCount val="3"/>
                <c:pt idx="0">
                  <c:v>37</c:v>
                </c:pt>
                <c:pt idx="1">
                  <c:v>21</c:v>
                </c:pt>
                <c:pt idx="2">
                  <c:v>19</c:v>
                </c:pt>
              </c:numCache>
            </c:numRef>
          </c:val>
          <c:extLst>
            <c:ext xmlns:c16="http://schemas.microsoft.com/office/drawing/2014/chart" uri="{C3380CC4-5D6E-409C-BE32-E72D297353CC}">
              <c16:uniqueId val="{00000006-AC89-4E11-9DE9-4F6B3FF0A676}"/>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7292909186351701"/>
          <c:y val="0.25206431720306804"/>
          <c:w val="0.31149320734908142"/>
          <c:h val="0.49910659225849197"/>
        </c:manualLayout>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ltVert">
                <a:fgClr>
                  <a:schemeClr val="tx1"/>
                </a:fgClr>
                <a:bgClr>
                  <a:schemeClr val="bg1"/>
                </a:bgClr>
              </a:pattFill>
            </c:spPr>
            <c:extLst>
              <c:ext xmlns:c16="http://schemas.microsoft.com/office/drawing/2014/chart" uri="{C3380CC4-5D6E-409C-BE32-E72D297353CC}">
                <c16:uniqueId val="{00000001-D8BD-4AEB-AAAE-C7BF2C5E426D}"/>
              </c:ext>
            </c:extLst>
          </c:dPt>
          <c:dPt>
            <c:idx val="1"/>
            <c:bubble3D val="0"/>
            <c:spPr>
              <a:pattFill prst="pct10">
                <a:fgClr>
                  <a:schemeClr val="tx1"/>
                </a:fgClr>
                <a:bgClr>
                  <a:schemeClr val="bg1"/>
                </a:bgClr>
              </a:pattFill>
            </c:spPr>
            <c:extLst>
              <c:ext xmlns:c16="http://schemas.microsoft.com/office/drawing/2014/chart" uri="{C3380CC4-5D6E-409C-BE32-E72D297353CC}">
                <c16:uniqueId val="{00000003-D8BD-4AEB-AAAE-C7BF2C5E426D}"/>
              </c:ext>
            </c:extLst>
          </c:dPt>
          <c:dPt>
            <c:idx val="2"/>
            <c:bubble3D val="0"/>
            <c:spPr>
              <a:pattFill prst="dkHorz">
                <a:fgClr>
                  <a:schemeClr val="tx1"/>
                </a:fgClr>
                <a:bgClr>
                  <a:schemeClr val="bg1"/>
                </a:bgClr>
              </a:pattFill>
            </c:spPr>
            <c:extLst>
              <c:ext xmlns:c16="http://schemas.microsoft.com/office/drawing/2014/chart" uri="{C3380CC4-5D6E-409C-BE32-E72D297353CC}">
                <c16:uniqueId val="{00000005-D8BD-4AEB-AAAE-C7BF2C5E426D}"/>
              </c:ext>
            </c:extLst>
          </c:dPt>
          <c:dLbls>
            <c:dLbl>
              <c:idx val="0"/>
              <c:layout>
                <c:manualLayout>
                  <c:x val="2.3041776027996501E-2"/>
                  <c:y val="1.63790463692038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8BD-4AEB-AAAE-C7BF2C5E426D}"/>
                </c:ext>
              </c:extLst>
            </c:dLbl>
            <c:dLbl>
              <c:idx val="1"/>
              <c:layout>
                <c:manualLayout>
                  <c:x val="-3.6085739282589679E-2"/>
                  <c:y val="3.710994459025954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8BD-4AEB-AAAE-C7BF2C5E426D}"/>
                </c:ext>
              </c:extLst>
            </c:dLbl>
            <c:dLbl>
              <c:idx val="2"/>
              <c:layout>
                <c:manualLayout>
                  <c:x val="1.4553805774278216E-2"/>
                  <c:y val="-1.274387576552930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8BD-4AEB-AAAE-C7BF2C5E426D}"/>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'11'!$E$4:$E$6</c:f>
              <c:strCache>
                <c:ptCount val="3"/>
                <c:pt idx="0">
                  <c:v>Положительно</c:v>
                </c:pt>
                <c:pt idx="1">
                  <c:v>Нейтрально</c:v>
                </c:pt>
                <c:pt idx="2">
                  <c:v>Негативно</c:v>
                </c:pt>
              </c:strCache>
            </c:strRef>
          </c:cat>
          <c:val>
            <c:numRef>
              <c:f>'11'!$F$4:$F$6</c:f>
              <c:numCache>
                <c:formatCode>General</c:formatCode>
                <c:ptCount val="3"/>
                <c:pt idx="0">
                  <c:v>33</c:v>
                </c:pt>
                <c:pt idx="1">
                  <c:v>40</c:v>
                </c:pt>
                <c:pt idx="2">
                  <c:v>4</c:v>
                </c:pt>
              </c:numCache>
            </c:numRef>
          </c:val>
          <c:extLst>
            <c:ext xmlns:c16="http://schemas.microsoft.com/office/drawing/2014/chart" uri="{C3380CC4-5D6E-409C-BE32-E72D297353CC}">
              <c16:uniqueId val="{00000006-D8BD-4AEB-AAAE-C7BF2C5E426D}"/>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pct5">
                <a:fgClr>
                  <a:schemeClr val="tx1"/>
                </a:fgClr>
                <a:bgClr>
                  <a:schemeClr val="bg1"/>
                </a:bgClr>
              </a:pattFill>
            </c:spPr>
            <c:extLst>
              <c:ext xmlns:c16="http://schemas.microsoft.com/office/drawing/2014/chart" uri="{C3380CC4-5D6E-409C-BE32-E72D297353CC}">
                <c16:uniqueId val="{00000001-1281-42AD-94B7-E03962B37AB2}"/>
              </c:ext>
            </c:extLst>
          </c:dPt>
          <c:dPt>
            <c:idx val="1"/>
            <c:bubble3D val="0"/>
            <c:spPr>
              <a:pattFill prst="dkHorz">
                <a:fgClr>
                  <a:schemeClr val="tx1"/>
                </a:fgClr>
                <a:bgClr>
                  <a:schemeClr val="bg1"/>
                </a:bgClr>
              </a:pattFill>
            </c:spPr>
            <c:extLst>
              <c:ext xmlns:c16="http://schemas.microsoft.com/office/drawing/2014/chart" uri="{C3380CC4-5D6E-409C-BE32-E72D297353CC}">
                <c16:uniqueId val="{00000003-1281-42AD-94B7-E03962B37AB2}"/>
              </c:ext>
            </c:extLst>
          </c:dPt>
          <c:dLbls>
            <c:dLbl>
              <c:idx val="0"/>
              <c:layout>
                <c:manualLayout>
                  <c:x val="2.4210437192804211E-2"/>
                  <c:y val="-1.17612948262473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281-42AD-94B7-E03962B37AB2}"/>
                </c:ext>
              </c:extLst>
            </c:dLbl>
            <c:dLbl>
              <c:idx val="1"/>
              <c:layout>
                <c:manualLayout>
                  <c:x val="-3.2305834436230273E-2"/>
                  <c:y val="-6.026874625316343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281-42AD-94B7-E03962B37AB2}"/>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'10'!$E$4:$E$5</c:f>
              <c:strCache>
                <c:ptCount val="2"/>
                <c:pt idx="0">
                  <c:v>Многонациональная</c:v>
                </c:pt>
                <c:pt idx="1">
                  <c:v>Национальная</c:v>
                </c:pt>
              </c:strCache>
            </c:strRef>
          </c:cat>
          <c:val>
            <c:numRef>
              <c:f>'10'!$F$4:$F$5</c:f>
              <c:numCache>
                <c:formatCode>General</c:formatCode>
                <c:ptCount val="2"/>
                <c:pt idx="0">
                  <c:v>56</c:v>
                </c:pt>
                <c:pt idx="1">
                  <c:v>21</c:v>
                </c:pt>
              </c:numCache>
            </c:numRef>
          </c:val>
          <c:extLst>
            <c:ext xmlns:c16="http://schemas.microsoft.com/office/drawing/2014/chart" uri="{C3380CC4-5D6E-409C-BE32-E72D297353CC}">
              <c16:uniqueId val="{00000004-1281-42AD-94B7-E03962B37AB2}"/>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dkVert">
                <a:fgClr>
                  <a:schemeClr val="tx1"/>
                </a:fgClr>
                <a:bgClr>
                  <a:schemeClr val="bg1"/>
                </a:bgClr>
              </a:pattFill>
            </c:spPr>
            <c:extLst>
              <c:ext xmlns:c16="http://schemas.microsoft.com/office/drawing/2014/chart" uri="{C3380CC4-5D6E-409C-BE32-E72D297353CC}">
                <c16:uniqueId val="{00000001-5D69-48D5-B857-B88CA52DE380}"/>
              </c:ext>
            </c:extLst>
          </c:dPt>
          <c:dPt>
            <c:idx val="1"/>
            <c:bubble3D val="0"/>
            <c:spPr>
              <a:pattFill prst="lgCheck">
                <a:fgClr>
                  <a:schemeClr val="tx1"/>
                </a:fgClr>
                <a:bgClr>
                  <a:schemeClr val="bg1"/>
                </a:bgClr>
              </a:pattFill>
            </c:spPr>
            <c:extLst>
              <c:ext xmlns:c16="http://schemas.microsoft.com/office/drawing/2014/chart" uri="{C3380CC4-5D6E-409C-BE32-E72D297353CC}">
                <c16:uniqueId val="{00000003-5D69-48D5-B857-B88CA52DE380}"/>
              </c:ext>
            </c:extLst>
          </c:dPt>
          <c:dPt>
            <c:idx val="2"/>
            <c:bubble3D val="0"/>
            <c:spPr>
              <a:pattFill prst="pct5">
                <a:fgClr>
                  <a:schemeClr val="tx1"/>
                </a:fgClr>
                <a:bgClr>
                  <a:schemeClr val="bg1"/>
                </a:bgClr>
              </a:pattFill>
            </c:spPr>
            <c:extLst>
              <c:ext xmlns:c16="http://schemas.microsoft.com/office/drawing/2014/chart" uri="{C3380CC4-5D6E-409C-BE32-E72D297353CC}">
                <c16:uniqueId val="{00000005-5D69-48D5-B857-B88CA52DE380}"/>
              </c:ext>
            </c:extLst>
          </c:dPt>
          <c:dLbls>
            <c:dLbl>
              <c:idx val="0"/>
              <c:layout>
                <c:manualLayout>
                  <c:x val="5.8160542432195976E-2"/>
                  <c:y val="2.872704825695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69-48D5-B857-B88CA52DE380}"/>
                </c:ext>
              </c:extLst>
            </c:dLbl>
            <c:dLbl>
              <c:idx val="1"/>
              <c:layout>
                <c:manualLayout>
                  <c:x val="-1.4454724409448819E-2"/>
                  <c:y val="-1.84970697653110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69-48D5-B857-B88CA52DE380}"/>
                </c:ext>
              </c:extLst>
            </c:dLbl>
            <c:dLbl>
              <c:idx val="2"/>
              <c:layout>
                <c:manualLayout>
                  <c:x val="-1.4398293963254594E-2"/>
                  <c:y val="-5.256391130240092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69-48D5-B857-B88CA52DE380}"/>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'13'!$D$5:$D$7</c:f>
              <c:strCache>
                <c:ptCount val="3"/>
                <c:pt idx="0">
                  <c:v>Отзывы друзей/родных/знакомых</c:v>
                </c:pt>
                <c:pt idx="1">
                  <c:v>Отзывы в соцсетях/интернете</c:v>
                </c:pt>
                <c:pt idx="2">
                  <c:v>Никому</c:v>
                </c:pt>
              </c:strCache>
            </c:strRef>
          </c:cat>
          <c:val>
            <c:numRef>
              <c:f>'13'!$E$5:$E$7</c:f>
              <c:numCache>
                <c:formatCode>General</c:formatCode>
                <c:ptCount val="3"/>
                <c:pt idx="0">
                  <c:v>58</c:v>
                </c:pt>
                <c:pt idx="1">
                  <c:v>5</c:v>
                </c:pt>
                <c:pt idx="2">
                  <c:v>14</c:v>
                </c:pt>
              </c:numCache>
            </c:numRef>
          </c:val>
          <c:extLst>
            <c:ext xmlns:c16="http://schemas.microsoft.com/office/drawing/2014/chart" uri="{C3380CC4-5D6E-409C-BE32-E72D297353CC}">
              <c16:uniqueId val="{00000006-5D69-48D5-B857-B88CA52DE380}"/>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pct5">
                <a:fgClr>
                  <a:schemeClr val="tx1"/>
                </a:fgClr>
                <a:bgClr>
                  <a:schemeClr val="bg1"/>
                </a:bgClr>
              </a:pattFill>
            </c:spPr>
            <c:extLst>
              <c:ext xmlns:c16="http://schemas.microsoft.com/office/drawing/2014/chart" uri="{C3380CC4-5D6E-409C-BE32-E72D297353CC}">
                <c16:uniqueId val="{00000001-F943-4819-A0B2-EA45C5FF2EBE}"/>
              </c:ext>
            </c:extLst>
          </c:dPt>
          <c:dPt>
            <c:idx val="1"/>
            <c:bubble3D val="0"/>
            <c:spPr>
              <a:pattFill prst="horzBrick">
                <a:fgClr>
                  <a:schemeClr val="tx1"/>
                </a:fgClr>
                <a:bgClr>
                  <a:schemeClr val="bg1"/>
                </a:bgClr>
              </a:pattFill>
            </c:spPr>
            <c:extLst>
              <c:ext xmlns:c16="http://schemas.microsoft.com/office/drawing/2014/chart" uri="{C3380CC4-5D6E-409C-BE32-E72D297353CC}">
                <c16:uniqueId val="{00000003-F943-4819-A0B2-EA45C5FF2EBE}"/>
              </c:ext>
            </c:extLst>
          </c:dPt>
          <c:dLbls>
            <c:dLbl>
              <c:idx val="0"/>
              <c:layout>
                <c:manualLayout>
                  <c:x val="3.0877734033245844E-2"/>
                  <c:y val="3.65407778336221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943-4819-A0B2-EA45C5FF2EBE}"/>
                </c:ext>
              </c:extLst>
            </c:dLbl>
            <c:dLbl>
              <c:idx val="1"/>
              <c:layout>
                <c:manualLayout>
                  <c:x val="-3.9047462817147868E-2"/>
                  <c:y val="2.817660154449717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943-4819-A0B2-EA45C5FF2EBE}"/>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'12'!$F$3:$F$4</c:f>
              <c:strCache>
                <c:ptCount val="2"/>
                <c:pt idx="0">
                  <c:v>Да</c:v>
                </c:pt>
                <c:pt idx="1">
                  <c:v>Нет</c:v>
                </c:pt>
              </c:strCache>
            </c:strRef>
          </c:cat>
          <c:val>
            <c:numRef>
              <c:f>'12'!$G$3:$G$4</c:f>
              <c:numCache>
                <c:formatCode>General</c:formatCode>
                <c:ptCount val="2"/>
                <c:pt idx="0">
                  <c:v>37</c:v>
                </c:pt>
                <c:pt idx="1">
                  <c:v>40</c:v>
                </c:pt>
              </c:numCache>
            </c:numRef>
          </c:val>
          <c:extLst>
            <c:ext xmlns:c16="http://schemas.microsoft.com/office/drawing/2014/chart" uri="{C3380CC4-5D6E-409C-BE32-E72D297353CC}">
              <c16:uniqueId val="{00000004-F943-4819-A0B2-EA45C5FF2EBE}"/>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1"/>
              <c:layout>
                <c:manualLayout>
                  <c:x val="4.5236661589865286E-2"/>
                  <c:y val="9.287316715069282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3B0-4AB7-8CF2-5851BAF402D9}"/>
                </c:ext>
              </c:extLst>
            </c:dLbl>
            <c:dLbl>
              <c:idx val="2"/>
              <c:layout>
                <c:manualLayout>
                  <c:x val="3.0003212112267665E-2"/>
                  <c:y val="-5.538600575990047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3B0-4AB7-8CF2-5851BAF402D9}"/>
                </c:ext>
              </c:extLst>
            </c:dLbl>
            <c:dLbl>
              <c:idx val="3"/>
              <c:layout>
                <c:manualLayout>
                  <c:x val="7.6054425488480603E-3"/>
                  <c:y val="-3.468502677446155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3B0-4AB7-8CF2-5851BAF402D9}"/>
                </c:ext>
              </c:extLst>
            </c:dLbl>
            <c:dLbl>
              <c:idx val="5"/>
              <c:layout>
                <c:manualLayout>
                  <c:x val="-1.1368979285122472E-2"/>
                  <c:y val="3.138267563870621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3B0-4AB7-8CF2-5851BAF402D9}"/>
                </c:ext>
              </c:extLst>
            </c:dLbl>
            <c:dLbl>
              <c:idx val="6"/>
              <c:layout>
                <c:manualLayout>
                  <c:x val="-2.7518381701846627E-2"/>
                  <c:y val="3.876043140432918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3B0-4AB7-8CF2-5851BAF402D9}"/>
                </c:ext>
              </c:extLst>
            </c:dLbl>
            <c:dLbl>
              <c:idx val="7"/>
              <c:layout>
                <c:manualLayout>
                  <c:x val="-8.2724776943682229E-2"/>
                  <c:y val="2.04934074052774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3B0-4AB7-8CF2-5851BAF402D9}"/>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Лист1!$A$2:$A$9</c:f>
              <c:strCache>
                <c:ptCount val="8"/>
                <c:pt idx="0">
                  <c:v>Дальневосточный ФО</c:v>
                </c:pt>
                <c:pt idx="1">
                  <c:v>Центральный ФО</c:v>
                </c:pt>
                <c:pt idx="2">
                  <c:v>Северо-Западный ФО</c:v>
                </c:pt>
                <c:pt idx="3">
                  <c:v>Южный ФО</c:v>
                </c:pt>
                <c:pt idx="4">
                  <c:v>Северо-Кавказский ФО</c:v>
                </c:pt>
                <c:pt idx="5">
                  <c:v>Приволжский ФО</c:v>
                </c:pt>
                <c:pt idx="6">
                  <c:v>Уральский ФО</c:v>
                </c:pt>
                <c:pt idx="7">
                  <c:v>Сибирский ФО</c:v>
                </c:pt>
              </c:strCache>
            </c:strRef>
          </c:cat>
          <c:val>
            <c:numRef>
              <c:f>Лист1!$B$2:$B$9</c:f>
              <c:numCache>
                <c:formatCode>0%</c:formatCode>
                <c:ptCount val="8"/>
                <c:pt idx="0">
                  <c:v>0.06</c:v>
                </c:pt>
                <c:pt idx="1">
                  <c:v>0.28000000000000003</c:v>
                </c:pt>
                <c:pt idx="2">
                  <c:v>0.11</c:v>
                </c:pt>
                <c:pt idx="3">
                  <c:v>0.11</c:v>
                </c:pt>
                <c:pt idx="4">
                  <c:v>0.09</c:v>
                </c:pt>
                <c:pt idx="5">
                  <c:v>0.16</c:v>
                </c:pt>
                <c:pt idx="6">
                  <c:v>0.1</c:v>
                </c:pt>
                <c:pt idx="7">
                  <c:v>0.09</c:v>
                </c:pt>
              </c:numCache>
            </c:numRef>
          </c:val>
          <c:extLst>
            <c:ext xmlns:c16="http://schemas.microsoft.com/office/drawing/2014/chart" uri="{C3380CC4-5D6E-409C-BE32-E72D297353CC}">
              <c16:uniqueId val="{00000006-83B0-4AB7-8CF2-5851BAF402D9}"/>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Fast food</c:v>
                </c:pt>
                <c:pt idx="1">
                  <c:v>Рестораны</c:v>
                </c:pt>
                <c:pt idx="2">
                  <c:v>Кафе-бары</c:v>
                </c:pt>
                <c:pt idx="3">
                  <c:v>Кафетерии</c:v>
                </c:pt>
                <c:pt idx="4">
                  <c:v>Уличные киоски</c:v>
                </c:pt>
                <c:pt idx="5">
                  <c:v>Доставка блюд</c:v>
                </c:pt>
              </c:strCache>
            </c:strRef>
          </c:cat>
          <c:val>
            <c:numRef>
              <c:f>Лист1!$B$2:$B$7</c:f>
              <c:numCache>
                <c:formatCode>0%</c:formatCode>
                <c:ptCount val="6"/>
                <c:pt idx="0">
                  <c:v>0.47</c:v>
                </c:pt>
                <c:pt idx="1">
                  <c:v>0.14000000000000001</c:v>
                </c:pt>
                <c:pt idx="2">
                  <c:v>0.11</c:v>
                </c:pt>
                <c:pt idx="3">
                  <c:v>0.18</c:v>
                </c:pt>
                <c:pt idx="4">
                  <c:v>7.0000000000000007E-2</c:v>
                </c:pt>
                <c:pt idx="5">
                  <c:v>0.03</c:v>
                </c:pt>
              </c:numCache>
            </c:numRef>
          </c:val>
          <c:extLst>
            <c:ext xmlns:c16="http://schemas.microsoft.com/office/drawing/2014/chart" uri="{C3380CC4-5D6E-409C-BE32-E72D297353CC}">
              <c16:uniqueId val="{00000000-BF05-4016-BE3E-BFA46FFCC45D}"/>
            </c:ext>
          </c:extLst>
        </c:ser>
        <c:dLbls>
          <c:showLegendKey val="0"/>
          <c:showVal val="1"/>
          <c:showCatName val="0"/>
          <c:showSerName val="0"/>
          <c:showPercent val="0"/>
          <c:showBubbleSize val="0"/>
        </c:dLbls>
        <c:gapWidth val="75"/>
        <c:axId val="200088576"/>
        <c:axId val="200099712"/>
      </c:barChart>
      <c:catAx>
        <c:axId val="200088576"/>
        <c:scaling>
          <c:orientation val="minMax"/>
        </c:scaling>
        <c:delete val="0"/>
        <c:axPos val="b"/>
        <c:numFmt formatCode="General" sourceLinked="0"/>
        <c:majorTickMark val="none"/>
        <c:minorTickMark val="none"/>
        <c:tickLblPos val="nextTo"/>
        <c:crossAx val="200099712"/>
        <c:crosses val="autoZero"/>
        <c:auto val="1"/>
        <c:lblAlgn val="ctr"/>
        <c:lblOffset val="100"/>
        <c:noMultiLvlLbl val="0"/>
      </c:catAx>
      <c:valAx>
        <c:axId val="200099712"/>
        <c:scaling>
          <c:orientation val="minMax"/>
        </c:scaling>
        <c:delete val="0"/>
        <c:axPos val="l"/>
        <c:numFmt formatCode="0%" sourceLinked="1"/>
        <c:majorTickMark val="none"/>
        <c:minorTickMark val="none"/>
        <c:tickLblPos val="nextTo"/>
        <c:crossAx val="20008857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dkVert">
                <a:fgClr>
                  <a:schemeClr val="tx1"/>
                </a:fgClr>
                <a:bgClr>
                  <a:schemeClr val="bg1"/>
                </a:bgClr>
              </a:pattFill>
            </c:spPr>
            <c:extLst>
              <c:ext xmlns:c16="http://schemas.microsoft.com/office/drawing/2014/chart" uri="{C3380CC4-5D6E-409C-BE32-E72D297353CC}">
                <c16:uniqueId val="{00000001-04CC-4954-9124-2FD99C1B50FE}"/>
              </c:ext>
            </c:extLst>
          </c:dPt>
          <c:dPt>
            <c:idx val="1"/>
            <c:bubble3D val="0"/>
            <c:spPr>
              <a:pattFill prst="lgGrid">
                <a:fgClr>
                  <a:schemeClr val="tx1"/>
                </a:fgClr>
                <a:bgClr>
                  <a:schemeClr val="bg1"/>
                </a:bgClr>
              </a:pattFill>
            </c:spPr>
            <c:extLst>
              <c:ext xmlns:c16="http://schemas.microsoft.com/office/drawing/2014/chart" uri="{C3380CC4-5D6E-409C-BE32-E72D297353CC}">
                <c16:uniqueId val="{00000003-04CC-4954-9124-2FD99C1B50FE}"/>
              </c:ext>
            </c:extLst>
          </c:dPt>
          <c:dLbls>
            <c:dLbl>
              <c:idx val="0"/>
              <c:layout>
                <c:manualLayout>
                  <c:x val="1.2821522309711286E-2"/>
                  <c:y val="-3.064559638378536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4CC-4954-9124-2FD99C1B50FE}"/>
                </c:ext>
              </c:extLst>
            </c:dLbl>
            <c:dLbl>
              <c:idx val="1"/>
              <c:layout>
                <c:manualLayout>
                  <c:x val="-2.5921916010498688E-2"/>
                  <c:y val="-7.640711577719451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4CC-4954-9124-2FD99C1B50FE}"/>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'14'!$E$4:$E$5</c:f>
              <c:strCache>
                <c:ptCount val="2"/>
                <c:pt idx="0">
                  <c:v>М</c:v>
                </c:pt>
                <c:pt idx="1">
                  <c:v>Ж</c:v>
                </c:pt>
              </c:strCache>
            </c:strRef>
          </c:cat>
          <c:val>
            <c:numRef>
              <c:f>'14'!$F$4:$F$5</c:f>
              <c:numCache>
                <c:formatCode>General</c:formatCode>
                <c:ptCount val="2"/>
                <c:pt idx="0">
                  <c:v>26</c:v>
                </c:pt>
                <c:pt idx="1">
                  <c:v>51</c:v>
                </c:pt>
              </c:numCache>
            </c:numRef>
          </c:val>
          <c:extLst>
            <c:ext xmlns:c16="http://schemas.microsoft.com/office/drawing/2014/chart" uri="{C3380CC4-5D6E-409C-BE32-E72D297353CC}">
              <c16:uniqueId val="{00000004-04CC-4954-9124-2FD99C1B50FE}"/>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927023986866506"/>
          <c:y val="0.43705818022747156"/>
          <c:w val="0.1545198066457909"/>
          <c:h val="0.2936821103008345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wdDnDiag">
                <a:fgClr>
                  <a:schemeClr val="tx1"/>
                </a:fgClr>
                <a:bgClr>
                  <a:schemeClr val="bg1"/>
                </a:bgClr>
              </a:pattFill>
            </c:spPr>
            <c:extLst>
              <c:ext xmlns:c16="http://schemas.microsoft.com/office/drawing/2014/chart" uri="{C3380CC4-5D6E-409C-BE32-E72D297353CC}">
                <c16:uniqueId val="{00000001-BFA8-4542-8F24-2FA72ECBD6CE}"/>
              </c:ext>
            </c:extLst>
          </c:dPt>
          <c:dPt>
            <c:idx val="1"/>
            <c:bubble3D val="0"/>
            <c:spPr>
              <a:pattFill prst="pct10">
                <a:fgClr>
                  <a:schemeClr val="tx1"/>
                </a:fgClr>
                <a:bgClr>
                  <a:schemeClr val="bg1"/>
                </a:bgClr>
              </a:pattFill>
            </c:spPr>
            <c:extLst>
              <c:ext xmlns:c16="http://schemas.microsoft.com/office/drawing/2014/chart" uri="{C3380CC4-5D6E-409C-BE32-E72D297353CC}">
                <c16:uniqueId val="{00000003-BFA8-4542-8F24-2FA72ECBD6CE}"/>
              </c:ext>
            </c:extLst>
          </c:dPt>
          <c:dLbls>
            <c:dLbl>
              <c:idx val="0"/>
              <c:layout>
                <c:manualLayout>
                  <c:x val="3.882917760279965E-2"/>
                  <c:y val="3.639403861814241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FA8-4542-8F24-2FA72ECBD6CE}"/>
                </c:ext>
              </c:extLst>
            </c:dLbl>
            <c:dLbl>
              <c:idx val="1"/>
              <c:layout>
                <c:manualLayout>
                  <c:x val="-2.1248687664041994E-2"/>
                  <c:y val="-4.529087972632705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FA8-4542-8F24-2FA72ECBD6CE}"/>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'15 и Фишер'!$E$7:$E$8</c:f>
              <c:strCache>
                <c:ptCount val="2"/>
                <c:pt idx="0">
                  <c:v>до 35</c:v>
                </c:pt>
                <c:pt idx="1">
                  <c:v>36 и более</c:v>
                </c:pt>
              </c:strCache>
            </c:strRef>
          </c:cat>
          <c:val>
            <c:numRef>
              <c:f>'15 и Фишер'!$F$7:$F$8</c:f>
              <c:numCache>
                <c:formatCode>General</c:formatCode>
                <c:ptCount val="2"/>
                <c:pt idx="0">
                  <c:v>54</c:v>
                </c:pt>
                <c:pt idx="1">
                  <c:v>23</c:v>
                </c:pt>
              </c:numCache>
            </c:numRef>
          </c:val>
          <c:extLst>
            <c:ext xmlns:c16="http://schemas.microsoft.com/office/drawing/2014/chart" uri="{C3380CC4-5D6E-409C-BE32-E72D297353CC}">
              <c16:uniqueId val="{00000004-BFA8-4542-8F24-2FA72ECBD6CE}"/>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dkHorz">
                <a:fgClr>
                  <a:schemeClr val="tx1"/>
                </a:fgClr>
                <a:bgClr>
                  <a:schemeClr val="bg1"/>
                </a:bgClr>
              </a:pattFill>
            </c:spPr>
            <c:extLst>
              <c:ext xmlns:c16="http://schemas.microsoft.com/office/drawing/2014/chart" uri="{C3380CC4-5D6E-409C-BE32-E72D297353CC}">
                <c16:uniqueId val="{00000001-997C-49EA-8471-5994AB43436E}"/>
              </c:ext>
            </c:extLst>
          </c:dPt>
          <c:dPt>
            <c:idx val="1"/>
            <c:bubble3D val="0"/>
            <c:spPr>
              <a:pattFill prst="pct5">
                <a:fgClr>
                  <a:schemeClr val="tx1"/>
                </a:fgClr>
                <a:bgClr>
                  <a:schemeClr val="bg1"/>
                </a:bgClr>
              </a:pattFill>
            </c:spPr>
            <c:extLst>
              <c:ext xmlns:c16="http://schemas.microsoft.com/office/drawing/2014/chart" uri="{C3380CC4-5D6E-409C-BE32-E72D297353CC}">
                <c16:uniqueId val="{00000003-997C-49EA-8471-5994AB43436E}"/>
              </c:ext>
            </c:extLst>
          </c:dPt>
          <c:dPt>
            <c:idx val="2"/>
            <c:bubble3D val="0"/>
            <c:spPr>
              <a:pattFill prst="dkVert">
                <a:fgClr>
                  <a:schemeClr val="tx1"/>
                </a:fgClr>
                <a:bgClr>
                  <a:schemeClr val="bg1"/>
                </a:bgClr>
              </a:pattFill>
            </c:spPr>
            <c:extLst>
              <c:ext xmlns:c16="http://schemas.microsoft.com/office/drawing/2014/chart" uri="{C3380CC4-5D6E-409C-BE32-E72D297353CC}">
                <c16:uniqueId val="{00000005-997C-49EA-8471-5994AB43436E}"/>
              </c:ext>
            </c:extLst>
          </c:dPt>
          <c:dPt>
            <c:idx val="3"/>
            <c:bubble3D val="0"/>
            <c:spPr>
              <a:pattFill prst="pct90">
                <a:fgClr>
                  <a:schemeClr val="tx1"/>
                </a:fgClr>
                <a:bgClr>
                  <a:schemeClr val="bg1"/>
                </a:bgClr>
              </a:pattFill>
            </c:spPr>
            <c:extLst>
              <c:ext xmlns:c16="http://schemas.microsoft.com/office/drawing/2014/chart" uri="{C3380CC4-5D6E-409C-BE32-E72D297353CC}">
                <c16:uniqueId val="{00000007-997C-49EA-8471-5994AB43436E}"/>
              </c:ext>
            </c:extLst>
          </c:dPt>
          <c:dPt>
            <c:idx val="4"/>
            <c:bubble3D val="0"/>
            <c:spPr>
              <a:pattFill prst="lgCheck">
                <a:fgClr>
                  <a:schemeClr val="tx1"/>
                </a:fgClr>
                <a:bgClr>
                  <a:schemeClr val="bg1"/>
                </a:bgClr>
              </a:pattFill>
            </c:spPr>
            <c:extLst>
              <c:ext xmlns:c16="http://schemas.microsoft.com/office/drawing/2014/chart" uri="{C3380CC4-5D6E-409C-BE32-E72D297353CC}">
                <c16:uniqueId val="{00000009-997C-49EA-8471-5994AB43436E}"/>
              </c:ext>
            </c:extLst>
          </c:dPt>
          <c:dLbls>
            <c:dLbl>
              <c:idx val="0"/>
              <c:layout>
                <c:manualLayout>
                  <c:x val="3.1779090113735781E-2"/>
                  <c:y val="-5.998884748299327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97C-49EA-8471-5994AB43436E}"/>
                </c:ext>
              </c:extLst>
            </c:dLbl>
            <c:dLbl>
              <c:idx val="1"/>
              <c:layout>
                <c:manualLayout>
                  <c:x val="6.3271434820647413E-2"/>
                  <c:y val="-5.206140105799135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97C-49EA-8471-5994AB43436E}"/>
                </c:ext>
              </c:extLst>
            </c:dLbl>
            <c:dLbl>
              <c:idx val="2"/>
              <c:layout>
                <c:manualLayout>
                  <c:x val="-2.7160542432195976E-2"/>
                  <c:y val="-2.228544798151539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97C-49EA-8471-5994AB43436E}"/>
                </c:ext>
              </c:extLst>
            </c:dLbl>
            <c:dLbl>
              <c:idx val="3"/>
              <c:layout>
                <c:manualLayout>
                  <c:x val="-3.4597878390201224E-2"/>
                  <c:y val="-2.949080349391767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97C-49EA-8471-5994AB43436E}"/>
                </c:ext>
              </c:extLst>
            </c:dLbl>
            <c:dLbl>
              <c:idx val="4"/>
              <c:layout>
                <c:manualLayout>
                  <c:x val="-4.1289370078740157E-3"/>
                  <c:y val="-4.219378535206756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97C-49EA-8471-5994AB43436E}"/>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'17'!$F$5:$F$9</c:f>
              <c:strCache>
                <c:ptCount val="5"/>
                <c:pt idx="0">
                  <c:v>до 30 000</c:v>
                </c:pt>
                <c:pt idx="1">
                  <c:v>30 000 - 50 000</c:v>
                </c:pt>
                <c:pt idx="2">
                  <c:v>50 000 - 100 000</c:v>
                </c:pt>
                <c:pt idx="3">
                  <c:v>100 000 - 150 000</c:v>
                </c:pt>
                <c:pt idx="4">
                  <c:v>150 000 и выше</c:v>
                </c:pt>
              </c:strCache>
            </c:strRef>
          </c:cat>
          <c:val>
            <c:numRef>
              <c:f>'17'!$G$5:$G$9</c:f>
              <c:numCache>
                <c:formatCode>General</c:formatCode>
                <c:ptCount val="5"/>
                <c:pt idx="0">
                  <c:v>24</c:v>
                </c:pt>
                <c:pt idx="1">
                  <c:v>24</c:v>
                </c:pt>
                <c:pt idx="2">
                  <c:v>20</c:v>
                </c:pt>
                <c:pt idx="3">
                  <c:v>5</c:v>
                </c:pt>
                <c:pt idx="4">
                  <c:v>4</c:v>
                </c:pt>
              </c:numCache>
            </c:numRef>
          </c:val>
          <c:extLst>
            <c:ext xmlns:c16="http://schemas.microsoft.com/office/drawing/2014/chart" uri="{C3380CC4-5D6E-409C-BE32-E72D297353CC}">
              <c16:uniqueId val="{0000000A-997C-49EA-8471-5994AB43436E}"/>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dkHorz">
                <a:fgClr>
                  <a:schemeClr val="tx1"/>
                </a:fgClr>
                <a:bgClr>
                  <a:schemeClr val="bg1"/>
                </a:bgClr>
              </a:pattFill>
            </c:spPr>
            <c:extLst>
              <c:ext xmlns:c16="http://schemas.microsoft.com/office/drawing/2014/chart" uri="{C3380CC4-5D6E-409C-BE32-E72D297353CC}">
                <c16:uniqueId val="{00000001-18AB-4DAC-A267-351A71D43085}"/>
              </c:ext>
            </c:extLst>
          </c:dPt>
          <c:dPt>
            <c:idx val="1"/>
            <c:bubble3D val="0"/>
            <c:spPr>
              <a:pattFill prst="diagBrick">
                <a:fgClr>
                  <a:schemeClr val="tx1"/>
                </a:fgClr>
                <a:bgClr>
                  <a:schemeClr val="bg1"/>
                </a:bgClr>
              </a:pattFill>
            </c:spPr>
            <c:extLst>
              <c:ext xmlns:c16="http://schemas.microsoft.com/office/drawing/2014/chart" uri="{C3380CC4-5D6E-409C-BE32-E72D297353CC}">
                <c16:uniqueId val="{00000003-18AB-4DAC-A267-351A71D43085}"/>
              </c:ext>
            </c:extLst>
          </c:dPt>
          <c:dPt>
            <c:idx val="2"/>
            <c:bubble3D val="0"/>
            <c:spPr>
              <a:pattFill prst="wdDnDiag">
                <a:fgClr>
                  <a:schemeClr val="tx1"/>
                </a:fgClr>
                <a:bgClr>
                  <a:schemeClr val="bg1"/>
                </a:bgClr>
              </a:pattFill>
            </c:spPr>
            <c:extLst>
              <c:ext xmlns:c16="http://schemas.microsoft.com/office/drawing/2014/chart" uri="{C3380CC4-5D6E-409C-BE32-E72D297353CC}">
                <c16:uniqueId val="{00000005-18AB-4DAC-A267-351A71D43085}"/>
              </c:ext>
            </c:extLst>
          </c:dPt>
          <c:dPt>
            <c:idx val="3"/>
            <c:bubble3D val="0"/>
            <c:spPr>
              <a:pattFill prst="dkVert">
                <a:fgClr>
                  <a:schemeClr val="tx1"/>
                </a:fgClr>
                <a:bgClr>
                  <a:schemeClr val="bg1"/>
                </a:bgClr>
              </a:pattFill>
            </c:spPr>
            <c:extLst>
              <c:ext xmlns:c16="http://schemas.microsoft.com/office/drawing/2014/chart" uri="{C3380CC4-5D6E-409C-BE32-E72D297353CC}">
                <c16:uniqueId val="{00000007-18AB-4DAC-A267-351A71D43085}"/>
              </c:ext>
            </c:extLst>
          </c:dPt>
          <c:dPt>
            <c:idx val="4"/>
            <c:bubble3D val="0"/>
            <c:spPr>
              <a:pattFill prst="pct5">
                <a:fgClr>
                  <a:schemeClr val="tx1"/>
                </a:fgClr>
                <a:bgClr>
                  <a:schemeClr val="bg1"/>
                </a:bgClr>
              </a:pattFill>
            </c:spPr>
            <c:extLst>
              <c:ext xmlns:c16="http://schemas.microsoft.com/office/drawing/2014/chart" uri="{C3380CC4-5D6E-409C-BE32-E72D297353CC}">
                <c16:uniqueId val="{00000009-18AB-4DAC-A267-351A71D43085}"/>
              </c:ext>
            </c:extLst>
          </c:dPt>
          <c:dPt>
            <c:idx val="5"/>
            <c:bubble3D val="0"/>
            <c:spPr>
              <a:pattFill prst="lgCheck">
                <a:fgClr>
                  <a:schemeClr val="tx1"/>
                </a:fgClr>
                <a:bgClr>
                  <a:schemeClr val="bg1"/>
                </a:bgClr>
              </a:pattFill>
            </c:spPr>
            <c:extLst>
              <c:ext xmlns:c16="http://schemas.microsoft.com/office/drawing/2014/chart" uri="{C3380CC4-5D6E-409C-BE32-E72D297353CC}">
                <c16:uniqueId val="{0000000B-18AB-4DAC-A267-351A71D43085}"/>
              </c:ext>
            </c:extLst>
          </c:dPt>
          <c:dPt>
            <c:idx val="6"/>
            <c:bubble3D val="0"/>
            <c:spPr>
              <a:pattFill prst="pct90">
                <a:fgClr>
                  <a:schemeClr val="tx1"/>
                </a:fgClr>
                <a:bgClr>
                  <a:schemeClr val="bg1"/>
                </a:bgClr>
              </a:pattFill>
            </c:spPr>
            <c:extLst>
              <c:ext xmlns:c16="http://schemas.microsoft.com/office/drawing/2014/chart" uri="{C3380CC4-5D6E-409C-BE32-E72D297353CC}">
                <c16:uniqueId val="{0000000D-18AB-4DAC-A267-351A71D43085}"/>
              </c:ext>
            </c:extLst>
          </c:dPt>
          <c:dPt>
            <c:idx val="7"/>
            <c:bubble3D val="0"/>
            <c:spPr>
              <a:pattFill prst="smGrid">
                <a:fgClr>
                  <a:schemeClr val="tx1"/>
                </a:fgClr>
                <a:bgClr>
                  <a:schemeClr val="bg1"/>
                </a:bgClr>
              </a:pattFill>
            </c:spPr>
            <c:extLst>
              <c:ext xmlns:c16="http://schemas.microsoft.com/office/drawing/2014/chart" uri="{C3380CC4-5D6E-409C-BE32-E72D297353CC}">
                <c16:uniqueId val="{0000000F-18AB-4DAC-A267-351A71D43085}"/>
              </c:ext>
            </c:extLst>
          </c:dPt>
          <c:dLbls>
            <c:dLbl>
              <c:idx val="0"/>
              <c:layout>
                <c:manualLayout>
                  <c:x val="7.742083570352185E-3"/>
                  <c:y val="-1.924604662922666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8AB-4DAC-A267-351A71D43085}"/>
                </c:ext>
              </c:extLst>
            </c:dLbl>
            <c:dLbl>
              <c:idx val="1"/>
              <c:layout>
                <c:manualLayout>
                  <c:x val="1.2384259952296837E-2"/>
                  <c:y val="3.850686382378657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8AB-4DAC-A267-351A71D43085}"/>
                </c:ext>
              </c:extLst>
            </c:dLbl>
            <c:dLbl>
              <c:idx val="2"/>
              <c:layout>
                <c:manualLayout>
                  <c:x val="1.1804899387576553E-2"/>
                  <c:y val="5.570009149061938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8AB-4DAC-A267-351A71D43085}"/>
                </c:ext>
              </c:extLst>
            </c:dLbl>
            <c:dLbl>
              <c:idx val="3"/>
              <c:layout>
                <c:manualLayout>
                  <c:x val="-9.188287775815096E-2"/>
                  <c:y val="-2.802005205610613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8AB-4DAC-A267-351A71D43085}"/>
                </c:ext>
              </c:extLst>
            </c:dLbl>
            <c:dLbl>
              <c:idx val="4"/>
              <c:layout>
                <c:manualLayout>
                  <c:x val="-3.2583655179984634E-2"/>
                  <c:y val="-2.978035590111598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8AB-4DAC-A267-351A71D43085}"/>
                </c:ext>
              </c:extLst>
            </c:dLbl>
            <c:dLbl>
              <c:idx val="5"/>
              <c:layout>
                <c:manualLayout>
                  <c:x val="-2.4150773928924285E-2"/>
                  <c:y val="6.762022733348142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8AB-4DAC-A267-351A71D43085}"/>
                </c:ext>
              </c:extLst>
            </c:dLbl>
            <c:dLbl>
              <c:idx val="6"/>
              <c:layout>
                <c:manualLayout>
                  <c:x val="-3.017025438360129E-2"/>
                  <c:y val="-7.272910522521781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8AB-4DAC-A267-351A71D43085}"/>
                </c:ext>
              </c:extLst>
            </c:dLbl>
            <c:dLbl>
              <c:idx val="7"/>
              <c:layout>
                <c:manualLayout>
                  <c:x val="2.446932726565073E-2"/>
                  <c:y val="-2.899172355989160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8AB-4DAC-A267-351A71D43085}"/>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'16'!$E$3:$E$10</c:f>
              <c:strCache>
                <c:ptCount val="8"/>
                <c:pt idx="0">
                  <c:v>безработный</c:v>
                </c:pt>
                <c:pt idx="1">
                  <c:v>свой бизнес</c:v>
                </c:pt>
                <c:pt idx="2">
                  <c:v>банкир</c:v>
                </c:pt>
                <c:pt idx="3">
                  <c:v>продажи</c:v>
                </c:pt>
                <c:pt idx="4">
                  <c:v>инженер</c:v>
                </c:pt>
                <c:pt idx="5">
                  <c:v>бюджетник</c:v>
                </c:pt>
                <c:pt idx="6">
                  <c:v>IT</c:v>
                </c:pt>
                <c:pt idx="7">
                  <c:v>блогер</c:v>
                </c:pt>
              </c:strCache>
            </c:strRef>
          </c:cat>
          <c:val>
            <c:numRef>
              <c:f>'16'!$F$3:$F$10</c:f>
              <c:numCache>
                <c:formatCode>General</c:formatCode>
                <c:ptCount val="8"/>
                <c:pt idx="0">
                  <c:v>17</c:v>
                </c:pt>
                <c:pt idx="1">
                  <c:v>14</c:v>
                </c:pt>
                <c:pt idx="2">
                  <c:v>2</c:v>
                </c:pt>
                <c:pt idx="3">
                  <c:v>18</c:v>
                </c:pt>
                <c:pt idx="4">
                  <c:v>11</c:v>
                </c:pt>
                <c:pt idx="5">
                  <c:v>10</c:v>
                </c:pt>
                <c:pt idx="6">
                  <c:v>4</c:v>
                </c:pt>
                <c:pt idx="7">
                  <c:v>1</c:v>
                </c:pt>
              </c:numCache>
            </c:numRef>
          </c:val>
          <c:extLst>
            <c:ext xmlns:c16="http://schemas.microsoft.com/office/drawing/2014/chart" uri="{C3380CC4-5D6E-409C-BE32-E72D297353CC}">
              <c16:uniqueId val="{00000010-18AB-4DAC-A267-351A71D43085}"/>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pattFill prst="dkHorz">
                <a:fgClr>
                  <a:schemeClr val="tx1"/>
                </a:fgClr>
                <a:bgClr>
                  <a:schemeClr val="bg1"/>
                </a:bgClr>
              </a:pattFill>
            </c:spPr>
            <c:extLst>
              <c:ext xmlns:c16="http://schemas.microsoft.com/office/drawing/2014/chart" uri="{C3380CC4-5D6E-409C-BE32-E72D297353CC}">
                <c16:uniqueId val="{00000001-81B9-4044-B033-9E0EF8948360}"/>
              </c:ext>
            </c:extLst>
          </c:dPt>
          <c:dPt>
            <c:idx val="1"/>
            <c:bubble3D val="0"/>
            <c:spPr>
              <a:pattFill prst="solidDmnd">
                <a:fgClr>
                  <a:schemeClr val="tx1"/>
                </a:fgClr>
                <a:bgClr>
                  <a:schemeClr val="bg1"/>
                </a:bgClr>
              </a:pattFill>
            </c:spPr>
            <c:extLst>
              <c:ext xmlns:c16="http://schemas.microsoft.com/office/drawing/2014/chart" uri="{C3380CC4-5D6E-409C-BE32-E72D297353CC}">
                <c16:uniqueId val="{00000003-81B9-4044-B033-9E0EF8948360}"/>
              </c:ext>
            </c:extLst>
          </c:dPt>
          <c:dPt>
            <c:idx val="2"/>
            <c:bubble3D val="0"/>
            <c:spPr>
              <a:pattFill prst="smGrid">
                <a:fgClr>
                  <a:schemeClr val="tx1"/>
                </a:fgClr>
                <a:bgClr>
                  <a:schemeClr val="bg1"/>
                </a:bgClr>
              </a:pattFill>
            </c:spPr>
            <c:extLst>
              <c:ext xmlns:c16="http://schemas.microsoft.com/office/drawing/2014/chart" uri="{C3380CC4-5D6E-409C-BE32-E72D297353CC}">
                <c16:uniqueId val="{00000005-81B9-4044-B033-9E0EF8948360}"/>
              </c:ext>
            </c:extLst>
          </c:dPt>
          <c:dPt>
            <c:idx val="3"/>
            <c:bubble3D val="0"/>
            <c:spPr>
              <a:pattFill prst="pct90">
                <a:fgClr>
                  <a:schemeClr val="tx1"/>
                </a:fgClr>
                <a:bgClr>
                  <a:schemeClr val="bg1"/>
                </a:bgClr>
              </a:pattFill>
            </c:spPr>
            <c:extLst>
              <c:ext xmlns:c16="http://schemas.microsoft.com/office/drawing/2014/chart" uri="{C3380CC4-5D6E-409C-BE32-E72D297353CC}">
                <c16:uniqueId val="{00000007-81B9-4044-B033-9E0EF8948360}"/>
              </c:ext>
            </c:extLst>
          </c:dPt>
          <c:dPt>
            <c:idx val="4"/>
            <c:bubble3D val="0"/>
            <c:spPr>
              <a:pattFill prst="dkVert">
                <a:fgClr>
                  <a:schemeClr val="tx1"/>
                </a:fgClr>
                <a:bgClr>
                  <a:schemeClr val="bg1"/>
                </a:bgClr>
              </a:pattFill>
            </c:spPr>
            <c:extLst>
              <c:ext xmlns:c16="http://schemas.microsoft.com/office/drawing/2014/chart" uri="{C3380CC4-5D6E-409C-BE32-E72D297353CC}">
                <c16:uniqueId val="{00000009-81B9-4044-B033-9E0EF8948360}"/>
              </c:ext>
            </c:extLst>
          </c:dPt>
          <c:dPt>
            <c:idx val="5"/>
            <c:bubble3D val="0"/>
            <c:spPr>
              <a:pattFill prst="pct5">
                <a:fgClr>
                  <a:schemeClr val="tx1"/>
                </a:fgClr>
                <a:bgClr>
                  <a:schemeClr val="bg1"/>
                </a:bgClr>
              </a:pattFill>
            </c:spPr>
            <c:extLst>
              <c:ext xmlns:c16="http://schemas.microsoft.com/office/drawing/2014/chart" uri="{C3380CC4-5D6E-409C-BE32-E72D297353CC}">
                <c16:uniqueId val="{0000000B-81B9-4044-B033-9E0EF8948360}"/>
              </c:ext>
            </c:extLst>
          </c:dPt>
          <c:dLbls>
            <c:dLbl>
              <c:idx val="0"/>
              <c:layout>
                <c:manualLayout>
                  <c:x val="-1.4925415573053368E-2"/>
                  <c:y val="-9.717855930195952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1B9-4044-B033-9E0EF8948360}"/>
                </c:ext>
              </c:extLst>
            </c:dLbl>
            <c:dLbl>
              <c:idx val="1"/>
              <c:layout>
                <c:manualLayout>
                  <c:x val="-1.4342738407699038E-2"/>
                  <c:y val="-2.428613573517706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1B9-4044-B033-9E0EF8948360}"/>
                </c:ext>
              </c:extLst>
            </c:dLbl>
            <c:dLbl>
              <c:idx val="2"/>
              <c:layout>
                <c:manualLayout>
                  <c:x val="1.6398622047244096E-2"/>
                  <c:y val="-2.71537149886601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1B9-4044-B033-9E0EF8948360}"/>
                </c:ext>
              </c:extLst>
            </c:dLbl>
            <c:dLbl>
              <c:idx val="3"/>
              <c:layout>
                <c:manualLayout>
                  <c:x val="7.9772231860847902E-3"/>
                  <c:y val="0.1072164782675652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1B9-4044-B033-9E0EF8948360}"/>
                </c:ext>
              </c:extLst>
            </c:dLbl>
            <c:dLbl>
              <c:idx val="4"/>
              <c:layout>
                <c:manualLayout>
                  <c:x val="3.7428513526204701E-2"/>
                  <c:y val="1.562897179672564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1B9-4044-B033-9E0EF8948360}"/>
                </c:ext>
              </c:extLst>
            </c:dLbl>
            <c:dLbl>
              <c:idx val="5"/>
              <c:layout>
                <c:manualLayout>
                  <c:x val="-2.1339225252210704E-2"/>
                  <c:y val="4.221708746967132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1B9-4044-B033-9E0EF8948360}"/>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'1'!$D$3:$D$8</c:f>
              <c:strCache>
                <c:ptCount val="6"/>
                <c:pt idx="0">
                  <c:v>Каждый день</c:v>
                </c:pt>
                <c:pt idx="1">
                  <c:v>Несколько раз в неделю</c:v>
                </c:pt>
                <c:pt idx="2">
                  <c:v>Каждую неделю</c:v>
                </c:pt>
                <c:pt idx="3">
                  <c:v>Несколько раз в месяц</c:v>
                </c:pt>
                <c:pt idx="4">
                  <c:v>Каждый месяц</c:v>
                </c:pt>
                <c:pt idx="5">
                  <c:v>Один раз в несколько месяцев и реже</c:v>
                </c:pt>
              </c:strCache>
            </c:strRef>
          </c:cat>
          <c:val>
            <c:numRef>
              <c:f>'1'!$E$3:$E$8</c:f>
              <c:numCache>
                <c:formatCode>General</c:formatCode>
                <c:ptCount val="6"/>
                <c:pt idx="0">
                  <c:v>4</c:v>
                </c:pt>
                <c:pt idx="1">
                  <c:v>5</c:v>
                </c:pt>
                <c:pt idx="2">
                  <c:v>2</c:v>
                </c:pt>
                <c:pt idx="3">
                  <c:v>16</c:v>
                </c:pt>
                <c:pt idx="4">
                  <c:v>15</c:v>
                </c:pt>
                <c:pt idx="5">
                  <c:v>35</c:v>
                </c:pt>
              </c:numCache>
            </c:numRef>
          </c:val>
          <c:extLst>
            <c:ext xmlns:c16="http://schemas.microsoft.com/office/drawing/2014/chart" uri="{C3380CC4-5D6E-409C-BE32-E72D297353CC}">
              <c16:uniqueId val="{0000000C-81B9-4044-B033-9E0EF894836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299545759355559"/>
          <c:y val="0.24934014827093981"/>
          <c:w val="0.25705999698026361"/>
          <c:h val="0.60482860695044693"/>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cat>
            <c:strRef>
              <c:f>'9'!$H$4:$H$7</c:f>
              <c:strCache>
                <c:ptCount val="4"/>
                <c:pt idx="0">
                  <c:v>Соцсети</c:v>
                </c:pt>
                <c:pt idx="1">
                  <c:v>Интернет-поиск</c:v>
                </c:pt>
                <c:pt idx="2">
                  <c:v>Друзья/семья/знакомые</c:v>
                </c:pt>
                <c:pt idx="3">
                  <c:v>Реклама на улице</c:v>
                </c:pt>
              </c:strCache>
            </c:strRef>
          </c:cat>
          <c:val>
            <c:numRef>
              <c:f>'9'!$I$4:$I$7</c:f>
              <c:numCache>
                <c:formatCode>0.00%</c:formatCode>
                <c:ptCount val="4"/>
                <c:pt idx="0">
                  <c:v>0.66233766233766234</c:v>
                </c:pt>
                <c:pt idx="1">
                  <c:v>0.20779220779220781</c:v>
                </c:pt>
                <c:pt idx="2">
                  <c:v>0.81818181818181823</c:v>
                </c:pt>
                <c:pt idx="3">
                  <c:v>0.18181818181818182</c:v>
                </c:pt>
              </c:numCache>
            </c:numRef>
          </c:val>
          <c:extLst>
            <c:ext xmlns:c16="http://schemas.microsoft.com/office/drawing/2014/chart" uri="{C3380CC4-5D6E-409C-BE32-E72D297353CC}">
              <c16:uniqueId val="{00000000-B843-418C-8FF9-D159785C4352}"/>
            </c:ext>
          </c:extLst>
        </c:ser>
        <c:dLbls>
          <c:showLegendKey val="0"/>
          <c:showVal val="0"/>
          <c:showCatName val="0"/>
          <c:showSerName val="0"/>
          <c:showPercent val="0"/>
          <c:showBubbleSize val="0"/>
        </c:dLbls>
        <c:gapWidth val="150"/>
        <c:axId val="205110656"/>
        <c:axId val="205112448"/>
      </c:barChart>
      <c:catAx>
        <c:axId val="205110656"/>
        <c:scaling>
          <c:orientation val="minMax"/>
        </c:scaling>
        <c:delete val="0"/>
        <c:axPos val="b"/>
        <c:numFmt formatCode="General" sourceLinked="0"/>
        <c:majorTickMark val="none"/>
        <c:minorTickMark val="none"/>
        <c:tickLblPos val="nextTo"/>
        <c:crossAx val="205112448"/>
        <c:crosses val="autoZero"/>
        <c:auto val="1"/>
        <c:lblAlgn val="ctr"/>
        <c:lblOffset val="100"/>
        <c:noMultiLvlLbl val="0"/>
      </c:catAx>
      <c:valAx>
        <c:axId val="205112448"/>
        <c:scaling>
          <c:orientation val="minMax"/>
        </c:scaling>
        <c:delete val="0"/>
        <c:axPos val="l"/>
        <c:majorGridlines/>
        <c:numFmt formatCode="0.00%" sourceLinked="1"/>
        <c:majorTickMark val="none"/>
        <c:minorTickMark val="none"/>
        <c:tickLblPos val="nextTo"/>
        <c:crossAx val="205110656"/>
        <c:crosses val="autoZero"/>
        <c:crossBetween val="between"/>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0.41856</cdr:x>
      <cdr:y>0.02809</cdr:y>
    </cdr:from>
    <cdr:to>
      <cdr:x>0.55682</cdr:x>
      <cdr:y>0.08176</cdr:y>
    </cdr:to>
    <cdr:sp macro="" textlink="">
      <cdr:nvSpPr>
        <cdr:cNvPr id="2" name="TextBox 1"/>
        <cdr:cNvSpPr txBox="1"/>
      </cdr:nvSpPr>
      <cdr:spPr>
        <a:xfrm xmlns:a="http://schemas.openxmlformats.org/drawingml/2006/main">
          <a:off x="1913659" y="77066"/>
          <a:ext cx="632114" cy="1472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DB9D8-2142-412A-B306-135DD07A6B8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21956</Words>
  <Characters>125150</Characters>
  <Application>Microsoft Office Word</Application>
  <DocSecurity>0</DocSecurity>
  <Lines>1042</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Иван Ковалев</cp:lastModifiedBy>
  <cp:revision>2</cp:revision>
  <cp:lastPrinted>2022-06-30T08:48:00Z</cp:lastPrinted>
  <dcterms:created xsi:type="dcterms:W3CDTF">2022-07-01T07:02:00Z</dcterms:created>
  <dcterms:modified xsi:type="dcterms:W3CDTF">2022-07-01T07:02:00Z</dcterms:modified>
</cp:coreProperties>
</file>