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10B" w:rsidRPr="00E7291A" w:rsidRDefault="00B3510B" w:rsidP="006D43CF">
      <w:pPr>
        <w:pStyle w:val="a3"/>
        <w:spacing w:line="360" w:lineRule="auto"/>
        <w:jc w:val="center"/>
        <w:rPr>
          <w:rFonts w:ascii="Times New Roman" w:hAnsi="Times New Roman" w:cs="Times New Roman"/>
          <w:sz w:val="24"/>
          <w:szCs w:val="24"/>
        </w:rPr>
      </w:pPr>
      <w:r w:rsidRPr="00E7291A">
        <w:rPr>
          <w:rFonts w:ascii="Times New Roman" w:hAnsi="Times New Roman" w:cs="Times New Roman"/>
          <w:sz w:val="24"/>
          <w:szCs w:val="24"/>
        </w:rPr>
        <w:t>МИНИСТЕРСТВО ОБРАЗОВАНИЯ И НАУКИ РОССИЙСКОЙ ФЕДЕРАЦИИ</w:t>
      </w:r>
    </w:p>
    <w:p w:rsidR="00B3510B" w:rsidRPr="00E7291A" w:rsidRDefault="00B3510B" w:rsidP="006D43CF">
      <w:pPr>
        <w:pStyle w:val="a3"/>
        <w:spacing w:line="360" w:lineRule="auto"/>
        <w:jc w:val="center"/>
        <w:rPr>
          <w:rFonts w:ascii="Times New Roman" w:hAnsi="Times New Roman" w:cs="Times New Roman"/>
          <w:sz w:val="24"/>
          <w:szCs w:val="24"/>
        </w:rPr>
      </w:pPr>
      <w:r w:rsidRPr="00E7291A">
        <w:rPr>
          <w:rFonts w:ascii="Times New Roman" w:hAnsi="Times New Roman" w:cs="Times New Roman"/>
          <w:sz w:val="24"/>
          <w:szCs w:val="24"/>
        </w:rPr>
        <w:t>Федеральное государственное бюджетное образовательное учреждение</w:t>
      </w:r>
    </w:p>
    <w:p w:rsidR="00B3510B" w:rsidRPr="00E7291A" w:rsidRDefault="00B3510B" w:rsidP="006D43CF">
      <w:pPr>
        <w:pStyle w:val="a3"/>
        <w:spacing w:line="360" w:lineRule="auto"/>
        <w:jc w:val="center"/>
        <w:rPr>
          <w:rFonts w:ascii="Times New Roman" w:hAnsi="Times New Roman" w:cs="Times New Roman"/>
          <w:sz w:val="24"/>
          <w:szCs w:val="24"/>
        </w:rPr>
      </w:pPr>
      <w:r w:rsidRPr="00E7291A">
        <w:rPr>
          <w:rFonts w:ascii="Times New Roman" w:hAnsi="Times New Roman" w:cs="Times New Roman"/>
          <w:sz w:val="24"/>
          <w:szCs w:val="24"/>
        </w:rPr>
        <w:t>высшего образования</w:t>
      </w:r>
    </w:p>
    <w:p w:rsidR="00B3510B" w:rsidRPr="00E7291A" w:rsidRDefault="00B3510B" w:rsidP="006D43CF">
      <w:pPr>
        <w:pStyle w:val="a3"/>
        <w:spacing w:line="360" w:lineRule="auto"/>
        <w:jc w:val="center"/>
        <w:rPr>
          <w:rFonts w:ascii="Times New Roman" w:hAnsi="Times New Roman" w:cs="Times New Roman"/>
          <w:b/>
          <w:sz w:val="28"/>
          <w:szCs w:val="28"/>
        </w:rPr>
      </w:pPr>
      <w:r w:rsidRPr="00E7291A">
        <w:rPr>
          <w:rFonts w:ascii="Times New Roman" w:hAnsi="Times New Roman" w:cs="Times New Roman"/>
          <w:b/>
          <w:sz w:val="28"/>
          <w:szCs w:val="28"/>
        </w:rPr>
        <w:t>«КУБАНСКИЙ ГОСУДАРСТВЕННЫЙ УНИВЕРСИТЕТ»</w:t>
      </w:r>
    </w:p>
    <w:p w:rsidR="00B3510B" w:rsidRPr="00E7291A" w:rsidRDefault="00B3510B" w:rsidP="006D43CF">
      <w:pPr>
        <w:pStyle w:val="a3"/>
        <w:spacing w:line="360" w:lineRule="auto"/>
        <w:jc w:val="center"/>
        <w:rPr>
          <w:rFonts w:ascii="Times New Roman" w:hAnsi="Times New Roman" w:cs="Times New Roman"/>
          <w:b/>
          <w:sz w:val="28"/>
          <w:szCs w:val="28"/>
        </w:rPr>
      </w:pPr>
      <w:r w:rsidRPr="00E7291A">
        <w:rPr>
          <w:rFonts w:ascii="Times New Roman" w:hAnsi="Times New Roman" w:cs="Times New Roman"/>
          <w:b/>
          <w:sz w:val="28"/>
          <w:szCs w:val="28"/>
        </w:rPr>
        <w:t>(ФГБОУ ВО «КубГУ»)</w:t>
      </w:r>
    </w:p>
    <w:p w:rsidR="008D7620" w:rsidRPr="00E7291A" w:rsidRDefault="008D7620" w:rsidP="006D43CF">
      <w:pPr>
        <w:pStyle w:val="a3"/>
        <w:spacing w:line="360" w:lineRule="auto"/>
        <w:jc w:val="center"/>
        <w:rPr>
          <w:rFonts w:ascii="Times New Roman" w:hAnsi="Times New Roman" w:cs="Times New Roman"/>
          <w:b/>
          <w:sz w:val="24"/>
          <w:szCs w:val="24"/>
        </w:rPr>
      </w:pPr>
    </w:p>
    <w:p w:rsidR="009A4F21" w:rsidRPr="00087319" w:rsidRDefault="00B02A46" w:rsidP="006D43CF">
      <w:pPr>
        <w:pStyle w:val="a3"/>
        <w:spacing w:line="360" w:lineRule="auto"/>
        <w:jc w:val="center"/>
        <w:rPr>
          <w:rFonts w:ascii="Times New Roman" w:hAnsi="Times New Roman" w:cs="Times New Roman"/>
          <w:b/>
          <w:sz w:val="28"/>
          <w:szCs w:val="28"/>
        </w:rPr>
      </w:pPr>
      <w:r w:rsidRPr="00087319">
        <w:rPr>
          <w:rFonts w:ascii="Times New Roman" w:hAnsi="Times New Roman" w:cs="Times New Roman"/>
          <w:b/>
          <w:sz w:val="28"/>
          <w:szCs w:val="28"/>
        </w:rPr>
        <w:t>Кафедра компьютерных и математических методов</w:t>
      </w:r>
    </w:p>
    <w:p w:rsidR="00E7291A" w:rsidRDefault="00E7291A" w:rsidP="006D43CF">
      <w:pPr>
        <w:pStyle w:val="a3"/>
        <w:spacing w:line="360" w:lineRule="auto"/>
        <w:jc w:val="center"/>
        <w:rPr>
          <w:rFonts w:ascii="Times New Roman" w:hAnsi="Times New Roman" w:cs="Times New Roman"/>
          <w:b/>
          <w:sz w:val="24"/>
          <w:szCs w:val="24"/>
        </w:rPr>
      </w:pPr>
    </w:p>
    <w:p w:rsidR="00E7291A" w:rsidRDefault="00E7291A" w:rsidP="006D43CF">
      <w:pPr>
        <w:pStyle w:val="a3"/>
        <w:spacing w:line="360" w:lineRule="auto"/>
        <w:rPr>
          <w:rFonts w:ascii="Times New Roman" w:hAnsi="Times New Roman" w:cs="Times New Roman"/>
          <w:b/>
          <w:sz w:val="24"/>
          <w:szCs w:val="24"/>
        </w:rPr>
      </w:pPr>
    </w:p>
    <w:p w:rsidR="00E7291A" w:rsidRPr="00E7291A" w:rsidRDefault="00E7291A" w:rsidP="006D43CF">
      <w:pPr>
        <w:pStyle w:val="a3"/>
        <w:spacing w:line="360" w:lineRule="auto"/>
        <w:jc w:val="center"/>
        <w:rPr>
          <w:rFonts w:ascii="Times New Roman" w:hAnsi="Times New Roman" w:cs="Times New Roman"/>
          <w:b/>
          <w:sz w:val="24"/>
          <w:szCs w:val="24"/>
        </w:rPr>
      </w:pPr>
    </w:p>
    <w:p w:rsidR="009A4F21" w:rsidRDefault="009A4F21" w:rsidP="006D43CF">
      <w:pPr>
        <w:pStyle w:val="a3"/>
        <w:spacing w:line="360" w:lineRule="auto"/>
        <w:jc w:val="center"/>
        <w:rPr>
          <w:rFonts w:ascii="Times New Roman" w:hAnsi="Times New Roman" w:cs="Times New Roman"/>
          <w:b/>
          <w:sz w:val="28"/>
          <w:szCs w:val="28"/>
        </w:rPr>
      </w:pPr>
      <w:r w:rsidRPr="00E7291A">
        <w:rPr>
          <w:rFonts w:ascii="Times New Roman" w:hAnsi="Times New Roman" w:cs="Times New Roman"/>
          <w:b/>
          <w:sz w:val="28"/>
          <w:szCs w:val="28"/>
        </w:rPr>
        <w:t>КУРСОВАЯ РАБОТА</w:t>
      </w:r>
    </w:p>
    <w:p w:rsidR="00B72015" w:rsidRDefault="00B72015" w:rsidP="006D43CF">
      <w:pPr>
        <w:pStyle w:val="a3"/>
        <w:spacing w:line="360" w:lineRule="auto"/>
        <w:jc w:val="center"/>
        <w:rPr>
          <w:rFonts w:ascii="Times New Roman" w:hAnsi="Times New Roman" w:cs="Times New Roman"/>
          <w:b/>
          <w:sz w:val="28"/>
          <w:szCs w:val="28"/>
        </w:rPr>
      </w:pPr>
    </w:p>
    <w:p w:rsidR="00E7291A" w:rsidRDefault="006B71B6" w:rsidP="006D43CF">
      <w:pPr>
        <w:pStyle w:val="a3"/>
        <w:spacing w:line="360" w:lineRule="auto"/>
        <w:jc w:val="center"/>
        <w:rPr>
          <w:rFonts w:ascii="Times New Roman" w:hAnsi="Times New Roman" w:cs="Times New Roman"/>
          <w:b/>
          <w:sz w:val="24"/>
          <w:szCs w:val="24"/>
        </w:rPr>
      </w:pPr>
      <w:r>
        <w:rPr>
          <w:rFonts w:ascii="Times New Roman" w:hAnsi="Times New Roman" w:cs="Times New Roman"/>
          <w:b/>
          <w:sz w:val="24"/>
          <w:szCs w:val="24"/>
        </w:rPr>
        <w:t>СИСТЕМНЫЕ ИССЛЕДОВАНИЯ ИНФОРМАЦИОННЫХ ПОТОКОВ КОМПАНИИ</w:t>
      </w:r>
    </w:p>
    <w:p w:rsidR="00E7291A" w:rsidRDefault="00E7291A" w:rsidP="006D43CF">
      <w:pPr>
        <w:pStyle w:val="a3"/>
        <w:spacing w:line="360" w:lineRule="auto"/>
        <w:jc w:val="center"/>
        <w:rPr>
          <w:rFonts w:ascii="Times New Roman" w:hAnsi="Times New Roman" w:cs="Times New Roman"/>
          <w:b/>
          <w:sz w:val="24"/>
          <w:szCs w:val="24"/>
        </w:rPr>
      </w:pPr>
    </w:p>
    <w:p w:rsidR="00E7291A" w:rsidRDefault="00E7291A" w:rsidP="006D43CF">
      <w:pPr>
        <w:pStyle w:val="a3"/>
        <w:spacing w:line="360" w:lineRule="auto"/>
        <w:rPr>
          <w:rFonts w:ascii="Times New Roman" w:hAnsi="Times New Roman" w:cs="Times New Roman"/>
          <w:b/>
          <w:sz w:val="24"/>
          <w:szCs w:val="24"/>
        </w:rPr>
      </w:pPr>
    </w:p>
    <w:p w:rsidR="00E7291A" w:rsidRDefault="00E7291A" w:rsidP="006D43CF">
      <w:pPr>
        <w:pStyle w:val="a3"/>
        <w:spacing w:line="360" w:lineRule="auto"/>
        <w:jc w:val="center"/>
        <w:rPr>
          <w:rFonts w:ascii="Times New Roman" w:hAnsi="Times New Roman" w:cs="Times New Roman"/>
          <w:b/>
          <w:sz w:val="24"/>
          <w:szCs w:val="24"/>
        </w:rPr>
      </w:pPr>
    </w:p>
    <w:p w:rsidR="009A4F21" w:rsidRPr="00B72015" w:rsidRDefault="009A4F21" w:rsidP="00B72015">
      <w:pPr>
        <w:pStyle w:val="a3"/>
        <w:rPr>
          <w:rFonts w:ascii="Times New Roman" w:hAnsi="Times New Roman" w:cs="Times New Roman"/>
          <w:sz w:val="28"/>
          <w:szCs w:val="28"/>
        </w:rPr>
      </w:pPr>
      <w:r w:rsidRPr="00B72015">
        <w:rPr>
          <w:rFonts w:ascii="Times New Roman" w:hAnsi="Times New Roman" w:cs="Times New Roman"/>
          <w:sz w:val="28"/>
          <w:szCs w:val="28"/>
        </w:rPr>
        <w:t>Работу выполнила      _______________</w:t>
      </w:r>
      <w:r w:rsidR="00E7291A" w:rsidRPr="00B72015">
        <w:rPr>
          <w:rFonts w:ascii="Times New Roman" w:hAnsi="Times New Roman" w:cs="Times New Roman"/>
          <w:sz w:val="28"/>
          <w:szCs w:val="28"/>
        </w:rPr>
        <w:t>____________     Свирень Э.В</w:t>
      </w:r>
      <w:r w:rsidRPr="00B72015">
        <w:rPr>
          <w:rFonts w:ascii="Times New Roman" w:hAnsi="Times New Roman" w:cs="Times New Roman"/>
          <w:sz w:val="28"/>
          <w:szCs w:val="28"/>
        </w:rPr>
        <w:t>.</w:t>
      </w:r>
    </w:p>
    <w:p w:rsidR="009A4F21" w:rsidRPr="00B72015" w:rsidRDefault="005E44A9" w:rsidP="00B72015">
      <w:pPr>
        <w:pStyle w:val="a3"/>
        <w:rPr>
          <w:rFonts w:ascii="Times New Roman" w:hAnsi="Times New Roman" w:cs="Times New Roman"/>
          <w:sz w:val="28"/>
          <w:szCs w:val="28"/>
        </w:rPr>
      </w:pPr>
      <w:r w:rsidRPr="00B72015">
        <w:rPr>
          <w:rFonts w:ascii="Times New Roman" w:hAnsi="Times New Roman" w:cs="Times New Roman"/>
          <w:sz w:val="28"/>
          <w:szCs w:val="28"/>
        </w:rPr>
        <w:t xml:space="preserve">                                             </w:t>
      </w:r>
      <w:r w:rsidR="009A4F21" w:rsidRPr="00B72015">
        <w:rPr>
          <w:rFonts w:ascii="Times New Roman" w:hAnsi="Times New Roman" w:cs="Times New Roman"/>
          <w:sz w:val="28"/>
          <w:szCs w:val="28"/>
        </w:rPr>
        <w:t xml:space="preserve">(подпись, </w:t>
      </w:r>
      <w:r w:rsidR="00B72015" w:rsidRPr="00B72015">
        <w:rPr>
          <w:rFonts w:ascii="Times New Roman" w:hAnsi="Times New Roman" w:cs="Times New Roman"/>
          <w:sz w:val="28"/>
          <w:szCs w:val="28"/>
        </w:rPr>
        <w:t xml:space="preserve">дата)  </w:t>
      </w:r>
      <w:r w:rsidR="009A4F21" w:rsidRPr="00B72015">
        <w:rPr>
          <w:rFonts w:ascii="Times New Roman" w:hAnsi="Times New Roman" w:cs="Times New Roman"/>
          <w:sz w:val="28"/>
          <w:szCs w:val="28"/>
        </w:rPr>
        <w:t xml:space="preserve">                   </w:t>
      </w:r>
      <w:r w:rsidR="00B72015">
        <w:rPr>
          <w:rFonts w:ascii="Times New Roman" w:hAnsi="Times New Roman" w:cs="Times New Roman"/>
          <w:sz w:val="28"/>
          <w:szCs w:val="28"/>
        </w:rPr>
        <w:t xml:space="preserve">                                       </w:t>
      </w:r>
      <w:r w:rsidR="009A4F21" w:rsidRPr="00B72015">
        <w:rPr>
          <w:rFonts w:ascii="Times New Roman" w:hAnsi="Times New Roman" w:cs="Times New Roman"/>
          <w:sz w:val="28"/>
          <w:szCs w:val="28"/>
        </w:rPr>
        <w:t>Факультет __________Экономический_____________</w:t>
      </w:r>
      <w:r w:rsidRPr="00B72015">
        <w:rPr>
          <w:rFonts w:ascii="Times New Roman" w:hAnsi="Times New Roman" w:cs="Times New Roman"/>
          <w:sz w:val="28"/>
          <w:szCs w:val="28"/>
        </w:rPr>
        <w:t>курс ______1</w:t>
      </w:r>
      <w:r w:rsidR="009A4F21" w:rsidRPr="00B72015">
        <w:rPr>
          <w:rFonts w:ascii="Times New Roman" w:hAnsi="Times New Roman" w:cs="Times New Roman"/>
          <w:sz w:val="28"/>
          <w:szCs w:val="28"/>
        </w:rPr>
        <w:t>_____</w:t>
      </w:r>
    </w:p>
    <w:p w:rsidR="009A4F21" w:rsidRPr="00B72015" w:rsidRDefault="009A4F21" w:rsidP="00B72015">
      <w:pPr>
        <w:pStyle w:val="a3"/>
        <w:rPr>
          <w:rFonts w:ascii="Times New Roman" w:hAnsi="Times New Roman" w:cs="Times New Roman"/>
          <w:sz w:val="28"/>
          <w:szCs w:val="28"/>
        </w:rPr>
      </w:pPr>
      <w:r w:rsidRPr="00B72015">
        <w:rPr>
          <w:rFonts w:ascii="Times New Roman" w:hAnsi="Times New Roman" w:cs="Times New Roman"/>
          <w:sz w:val="28"/>
          <w:szCs w:val="28"/>
        </w:rPr>
        <w:t>Специальность/направление __</w:t>
      </w:r>
      <w:r w:rsidRPr="00B72015">
        <w:rPr>
          <w:rFonts w:ascii="Times New Roman" w:hAnsi="Times New Roman" w:cs="Times New Roman"/>
          <w:sz w:val="28"/>
          <w:szCs w:val="28"/>
          <w:u w:val="single"/>
        </w:rPr>
        <w:t>27.03.03 Системный анализ и управление</w:t>
      </w:r>
    </w:p>
    <w:p w:rsidR="009A4F21" w:rsidRPr="00B72015" w:rsidRDefault="009A4F21" w:rsidP="00B72015">
      <w:pPr>
        <w:pStyle w:val="a3"/>
        <w:rPr>
          <w:rFonts w:ascii="Times New Roman" w:hAnsi="Times New Roman" w:cs="Times New Roman"/>
          <w:sz w:val="28"/>
          <w:szCs w:val="28"/>
        </w:rPr>
      </w:pPr>
      <w:r w:rsidRPr="00B72015">
        <w:rPr>
          <w:rFonts w:ascii="Times New Roman" w:hAnsi="Times New Roman" w:cs="Times New Roman"/>
          <w:sz w:val="28"/>
          <w:szCs w:val="28"/>
        </w:rPr>
        <w:t>Научный руководитель</w:t>
      </w:r>
      <w:r w:rsidR="00B72015">
        <w:rPr>
          <w:rFonts w:ascii="Times New Roman" w:hAnsi="Times New Roman" w:cs="Times New Roman"/>
          <w:sz w:val="28"/>
          <w:szCs w:val="28"/>
        </w:rPr>
        <w:t>:</w:t>
      </w:r>
    </w:p>
    <w:p w:rsidR="005E44A9" w:rsidRPr="00B72015" w:rsidRDefault="005E44A9" w:rsidP="00B72015">
      <w:pPr>
        <w:pStyle w:val="a3"/>
        <w:rPr>
          <w:rFonts w:ascii="Times New Roman" w:hAnsi="Times New Roman" w:cs="Times New Roman"/>
          <w:sz w:val="28"/>
          <w:szCs w:val="28"/>
        </w:rPr>
      </w:pPr>
      <w:r w:rsidRPr="00B72015">
        <w:rPr>
          <w:rFonts w:ascii="Times New Roman" w:hAnsi="Times New Roman" w:cs="Times New Roman"/>
          <w:sz w:val="28"/>
          <w:szCs w:val="28"/>
        </w:rPr>
        <w:t xml:space="preserve">канд. эконом. </w:t>
      </w:r>
      <w:r w:rsidR="00087319">
        <w:rPr>
          <w:rFonts w:ascii="Times New Roman" w:hAnsi="Times New Roman" w:cs="Times New Roman"/>
          <w:sz w:val="28"/>
          <w:szCs w:val="28"/>
        </w:rPr>
        <w:t>наук</w:t>
      </w:r>
      <w:r w:rsidR="00B72015">
        <w:rPr>
          <w:rFonts w:ascii="Times New Roman" w:hAnsi="Times New Roman" w:cs="Times New Roman"/>
          <w:sz w:val="28"/>
          <w:szCs w:val="28"/>
        </w:rPr>
        <w:t>,</w:t>
      </w:r>
    </w:p>
    <w:p w:rsidR="009A4F21" w:rsidRPr="00B72015" w:rsidRDefault="005E44A9" w:rsidP="00B72015">
      <w:pPr>
        <w:pStyle w:val="a3"/>
        <w:rPr>
          <w:rFonts w:ascii="Times New Roman" w:hAnsi="Times New Roman" w:cs="Times New Roman"/>
          <w:sz w:val="28"/>
          <w:szCs w:val="28"/>
        </w:rPr>
      </w:pPr>
      <w:r w:rsidRPr="00B72015">
        <w:rPr>
          <w:rFonts w:ascii="Times New Roman" w:hAnsi="Times New Roman" w:cs="Times New Roman"/>
          <w:sz w:val="28"/>
          <w:szCs w:val="28"/>
        </w:rPr>
        <w:t>доцент</w:t>
      </w:r>
      <w:r w:rsidR="00087319">
        <w:rPr>
          <w:rFonts w:ascii="Times New Roman" w:hAnsi="Times New Roman" w:cs="Times New Roman"/>
          <w:sz w:val="28"/>
          <w:szCs w:val="28"/>
          <w:u w:val="single"/>
        </w:rPr>
        <w:t xml:space="preserve">                           </w:t>
      </w:r>
      <w:r w:rsidR="00B72015" w:rsidRPr="00B72015">
        <w:rPr>
          <w:rFonts w:ascii="Times New Roman" w:hAnsi="Times New Roman" w:cs="Times New Roman"/>
          <w:sz w:val="28"/>
          <w:szCs w:val="28"/>
          <w:u w:val="single"/>
        </w:rPr>
        <w:t xml:space="preserve">    </w:t>
      </w:r>
      <w:r w:rsidRPr="00B72015">
        <w:rPr>
          <w:rFonts w:ascii="Times New Roman" w:hAnsi="Times New Roman" w:cs="Times New Roman"/>
          <w:sz w:val="28"/>
          <w:szCs w:val="28"/>
          <w:u w:val="single"/>
        </w:rPr>
        <w:t xml:space="preserve"> </w:t>
      </w:r>
      <w:r w:rsidR="009A4F21" w:rsidRPr="00B72015">
        <w:rPr>
          <w:rFonts w:ascii="Times New Roman" w:hAnsi="Times New Roman" w:cs="Times New Roman"/>
          <w:sz w:val="28"/>
          <w:szCs w:val="28"/>
        </w:rPr>
        <w:t xml:space="preserve">________________________________ </w:t>
      </w:r>
      <w:r w:rsidRPr="00B72015">
        <w:rPr>
          <w:rFonts w:ascii="Times New Roman" w:hAnsi="Times New Roman" w:cs="Times New Roman"/>
          <w:sz w:val="28"/>
          <w:szCs w:val="28"/>
        </w:rPr>
        <w:t xml:space="preserve">  Библя Г.Н.</w:t>
      </w:r>
    </w:p>
    <w:p w:rsidR="009A4F21" w:rsidRPr="00B72015" w:rsidRDefault="005E44A9" w:rsidP="00B72015">
      <w:pPr>
        <w:pStyle w:val="a3"/>
        <w:rPr>
          <w:rFonts w:ascii="Times New Roman" w:hAnsi="Times New Roman" w:cs="Times New Roman"/>
          <w:sz w:val="28"/>
          <w:szCs w:val="28"/>
        </w:rPr>
      </w:pPr>
      <w:r w:rsidRPr="00B72015">
        <w:rPr>
          <w:rFonts w:ascii="Times New Roman" w:hAnsi="Times New Roman" w:cs="Times New Roman"/>
          <w:sz w:val="28"/>
          <w:szCs w:val="28"/>
        </w:rPr>
        <w:t xml:space="preserve">                     </w:t>
      </w:r>
      <w:r w:rsidR="00B72015">
        <w:rPr>
          <w:rFonts w:ascii="Times New Roman" w:hAnsi="Times New Roman" w:cs="Times New Roman"/>
          <w:sz w:val="28"/>
          <w:szCs w:val="28"/>
        </w:rPr>
        <w:t xml:space="preserve">           </w:t>
      </w:r>
      <w:r w:rsidR="00087319">
        <w:rPr>
          <w:rFonts w:ascii="Times New Roman" w:hAnsi="Times New Roman" w:cs="Times New Roman"/>
          <w:sz w:val="28"/>
          <w:szCs w:val="28"/>
        </w:rPr>
        <w:t xml:space="preserve">       </w:t>
      </w:r>
      <w:r w:rsidR="00B72015">
        <w:rPr>
          <w:rFonts w:ascii="Times New Roman" w:hAnsi="Times New Roman" w:cs="Times New Roman"/>
          <w:sz w:val="28"/>
          <w:szCs w:val="28"/>
        </w:rPr>
        <w:t xml:space="preserve"> </w:t>
      </w:r>
      <w:r w:rsidRPr="00B72015">
        <w:rPr>
          <w:rFonts w:ascii="Times New Roman" w:hAnsi="Times New Roman" w:cs="Times New Roman"/>
          <w:sz w:val="28"/>
          <w:szCs w:val="28"/>
        </w:rPr>
        <w:t>(</w:t>
      </w:r>
      <w:r w:rsidR="009A4F21" w:rsidRPr="00B72015">
        <w:rPr>
          <w:rFonts w:ascii="Times New Roman" w:hAnsi="Times New Roman" w:cs="Times New Roman"/>
          <w:sz w:val="28"/>
          <w:szCs w:val="28"/>
        </w:rPr>
        <w:t xml:space="preserve">подпись, дата)                           </w:t>
      </w:r>
    </w:p>
    <w:p w:rsidR="005E44A9" w:rsidRDefault="00087319" w:rsidP="00B72015">
      <w:pPr>
        <w:pStyle w:val="a3"/>
        <w:rPr>
          <w:rFonts w:ascii="Times New Roman" w:hAnsi="Times New Roman" w:cs="Times New Roman"/>
          <w:sz w:val="28"/>
          <w:szCs w:val="28"/>
        </w:rPr>
      </w:pPr>
      <w:r>
        <w:rPr>
          <w:rFonts w:ascii="Times New Roman" w:hAnsi="Times New Roman" w:cs="Times New Roman"/>
          <w:sz w:val="28"/>
          <w:szCs w:val="28"/>
        </w:rPr>
        <w:t>Нормоконтролер:</w:t>
      </w:r>
    </w:p>
    <w:p w:rsidR="00087319" w:rsidRDefault="00087319" w:rsidP="00B72015">
      <w:pPr>
        <w:pStyle w:val="a3"/>
        <w:rPr>
          <w:rFonts w:ascii="Times New Roman" w:hAnsi="Times New Roman" w:cs="Times New Roman"/>
          <w:sz w:val="28"/>
          <w:szCs w:val="28"/>
        </w:rPr>
      </w:pPr>
      <w:r w:rsidRPr="00B72015">
        <w:rPr>
          <w:rFonts w:ascii="Times New Roman" w:hAnsi="Times New Roman" w:cs="Times New Roman"/>
          <w:sz w:val="28"/>
          <w:szCs w:val="28"/>
        </w:rPr>
        <w:t xml:space="preserve">канд. эконом. </w:t>
      </w:r>
      <w:r>
        <w:rPr>
          <w:rFonts w:ascii="Times New Roman" w:hAnsi="Times New Roman" w:cs="Times New Roman"/>
          <w:sz w:val="28"/>
          <w:szCs w:val="28"/>
        </w:rPr>
        <w:t>наук,</w:t>
      </w:r>
    </w:p>
    <w:p w:rsidR="005E44A9" w:rsidRPr="00B72015" w:rsidRDefault="00087319" w:rsidP="00B72015">
      <w:pPr>
        <w:pStyle w:val="a3"/>
        <w:rPr>
          <w:rFonts w:ascii="Times New Roman" w:hAnsi="Times New Roman" w:cs="Times New Roman"/>
          <w:sz w:val="28"/>
          <w:szCs w:val="28"/>
        </w:rPr>
      </w:pPr>
      <w:r>
        <w:rPr>
          <w:rFonts w:ascii="Times New Roman" w:hAnsi="Times New Roman" w:cs="Times New Roman"/>
          <w:sz w:val="28"/>
          <w:szCs w:val="28"/>
        </w:rPr>
        <w:t>доцент</w:t>
      </w:r>
      <w:r>
        <w:rPr>
          <w:rFonts w:ascii="Times New Roman" w:hAnsi="Times New Roman" w:cs="Times New Roman"/>
          <w:sz w:val="28"/>
          <w:szCs w:val="28"/>
          <w:u w:val="single"/>
        </w:rPr>
        <w:t xml:space="preserve">                                  </w:t>
      </w:r>
      <w:r w:rsidR="005E44A9" w:rsidRPr="00B72015">
        <w:rPr>
          <w:rFonts w:ascii="Times New Roman" w:hAnsi="Times New Roman" w:cs="Times New Roman"/>
          <w:sz w:val="28"/>
          <w:szCs w:val="28"/>
        </w:rPr>
        <w:t>________________________________   Руденко С.Ю</w:t>
      </w:r>
    </w:p>
    <w:p w:rsidR="006D43CF" w:rsidRPr="00B72015" w:rsidRDefault="005E44A9" w:rsidP="00B72015">
      <w:pPr>
        <w:pStyle w:val="a3"/>
        <w:rPr>
          <w:rFonts w:ascii="Times New Roman" w:hAnsi="Times New Roman" w:cs="Times New Roman"/>
          <w:sz w:val="28"/>
          <w:szCs w:val="28"/>
        </w:rPr>
      </w:pPr>
      <w:r w:rsidRPr="00B72015">
        <w:rPr>
          <w:rFonts w:ascii="Times New Roman" w:hAnsi="Times New Roman" w:cs="Times New Roman"/>
          <w:sz w:val="28"/>
          <w:szCs w:val="28"/>
        </w:rPr>
        <w:t xml:space="preserve">                     </w:t>
      </w:r>
      <w:r w:rsidR="00B72015">
        <w:rPr>
          <w:rFonts w:ascii="Times New Roman" w:hAnsi="Times New Roman" w:cs="Times New Roman"/>
          <w:sz w:val="28"/>
          <w:szCs w:val="28"/>
        </w:rPr>
        <w:t xml:space="preserve">                 </w:t>
      </w:r>
      <w:r w:rsidR="00087319">
        <w:rPr>
          <w:rFonts w:ascii="Times New Roman" w:hAnsi="Times New Roman" w:cs="Times New Roman"/>
          <w:sz w:val="28"/>
          <w:szCs w:val="28"/>
        </w:rPr>
        <w:t xml:space="preserve">      </w:t>
      </w:r>
      <w:r w:rsidRPr="00B72015">
        <w:rPr>
          <w:rFonts w:ascii="Times New Roman" w:hAnsi="Times New Roman" w:cs="Times New Roman"/>
          <w:sz w:val="28"/>
          <w:szCs w:val="28"/>
        </w:rPr>
        <w:t xml:space="preserve">(подпись, </w:t>
      </w:r>
      <w:r w:rsidR="00B72015" w:rsidRPr="00B72015">
        <w:rPr>
          <w:rFonts w:ascii="Times New Roman" w:hAnsi="Times New Roman" w:cs="Times New Roman"/>
          <w:sz w:val="28"/>
          <w:szCs w:val="28"/>
        </w:rPr>
        <w:t xml:space="preserve">дата)  </w:t>
      </w:r>
      <w:r w:rsidRPr="00B72015">
        <w:rPr>
          <w:rFonts w:ascii="Times New Roman" w:hAnsi="Times New Roman" w:cs="Times New Roman"/>
          <w:sz w:val="28"/>
          <w:szCs w:val="28"/>
        </w:rPr>
        <w:t xml:space="preserve">                      </w:t>
      </w:r>
      <w:r w:rsidR="006D43CF" w:rsidRPr="00B72015">
        <w:rPr>
          <w:rFonts w:ascii="Times New Roman" w:hAnsi="Times New Roman" w:cs="Times New Roman"/>
          <w:sz w:val="28"/>
          <w:szCs w:val="28"/>
        </w:rPr>
        <w:t xml:space="preserve"> </w:t>
      </w:r>
    </w:p>
    <w:p w:rsidR="009A4F21" w:rsidRDefault="009A4F21"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Default="00087319" w:rsidP="00B72015">
      <w:pPr>
        <w:pStyle w:val="a3"/>
        <w:rPr>
          <w:rFonts w:ascii="Times New Roman" w:hAnsi="Times New Roman" w:cs="Times New Roman"/>
          <w:color w:val="000000"/>
          <w:sz w:val="28"/>
          <w:szCs w:val="28"/>
        </w:rPr>
      </w:pPr>
    </w:p>
    <w:p w:rsidR="00087319" w:rsidRPr="00B72015" w:rsidRDefault="00087319" w:rsidP="00B72015">
      <w:pPr>
        <w:pStyle w:val="a3"/>
        <w:rPr>
          <w:rFonts w:ascii="Times New Roman" w:hAnsi="Times New Roman" w:cs="Times New Roman"/>
          <w:color w:val="000000"/>
          <w:sz w:val="28"/>
          <w:szCs w:val="28"/>
        </w:rPr>
      </w:pPr>
    </w:p>
    <w:p w:rsidR="009A4F21" w:rsidRPr="00087319" w:rsidRDefault="009A4F21" w:rsidP="00B72015">
      <w:pPr>
        <w:pStyle w:val="a3"/>
        <w:rPr>
          <w:rFonts w:ascii="Times New Roman" w:hAnsi="Times New Roman" w:cs="Times New Roman"/>
          <w:color w:val="000000"/>
          <w:sz w:val="28"/>
          <w:szCs w:val="28"/>
        </w:rPr>
      </w:pPr>
    </w:p>
    <w:p w:rsidR="00B02A46" w:rsidRPr="00087319" w:rsidRDefault="002B158E" w:rsidP="006D43CF">
      <w:pPr>
        <w:spacing w:line="360" w:lineRule="auto"/>
        <w:jc w:val="center"/>
        <w:rPr>
          <w:rFonts w:ascii="Times New Roman" w:hAnsi="Times New Roman" w:cs="Times New Roman"/>
          <w:color w:val="000000"/>
          <w:sz w:val="28"/>
          <w:szCs w:val="28"/>
        </w:rPr>
      </w:pPr>
      <w:r w:rsidRPr="00087319">
        <w:rPr>
          <w:rFonts w:ascii="Times New Roman" w:hAnsi="Times New Roman" w:cs="Times New Roman"/>
          <w:color w:val="000000"/>
          <w:sz w:val="28"/>
          <w:szCs w:val="28"/>
        </w:rPr>
        <w:t>Краснодар 2017</w:t>
      </w:r>
    </w:p>
    <w:p w:rsidR="00602768" w:rsidRPr="00602768" w:rsidRDefault="00602768" w:rsidP="00602768">
      <w:pPr>
        <w:pStyle w:val="a3"/>
        <w:jc w:val="center"/>
        <w:rPr>
          <w:rFonts w:ascii="Times New Roman" w:hAnsi="Times New Roman" w:cs="Times New Roman"/>
          <w:sz w:val="27"/>
          <w:szCs w:val="27"/>
        </w:rPr>
      </w:pPr>
      <w:r w:rsidRPr="00602768">
        <w:rPr>
          <w:rFonts w:ascii="Times New Roman" w:hAnsi="Times New Roman" w:cs="Times New Roman"/>
          <w:sz w:val="27"/>
          <w:szCs w:val="27"/>
        </w:rPr>
        <w:lastRenderedPageBreak/>
        <w:t>МИНИСТЕРСТВО ОБРАЗОВАНИЯ И НАУКИ РОССИЙСКОЙ ФЕДЕРАЦИИ</w:t>
      </w:r>
    </w:p>
    <w:p w:rsidR="00602768" w:rsidRPr="00602768" w:rsidRDefault="00602768" w:rsidP="00602768">
      <w:pPr>
        <w:pStyle w:val="a3"/>
        <w:jc w:val="center"/>
        <w:rPr>
          <w:rFonts w:ascii="Times New Roman" w:hAnsi="Times New Roman" w:cs="Times New Roman"/>
          <w:sz w:val="27"/>
          <w:szCs w:val="27"/>
        </w:rPr>
      </w:pPr>
      <w:r w:rsidRPr="00602768">
        <w:rPr>
          <w:rFonts w:ascii="Times New Roman" w:hAnsi="Times New Roman" w:cs="Times New Roman"/>
          <w:sz w:val="27"/>
          <w:szCs w:val="27"/>
        </w:rPr>
        <w:t>Федеральное государственное бюджетное образовательное учреждение</w:t>
      </w:r>
    </w:p>
    <w:p w:rsidR="00602768" w:rsidRPr="00602768" w:rsidRDefault="00602768" w:rsidP="00602768">
      <w:pPr>
        <w:pStyle w:val="a3"/>
        <w:jc w:val="center"/>
        <w:rPr>
          <w:rFonts w:ascii="Times New Roman" w:hAnsi="Times New Roman" w:cs="Times New Roman"/>
          <w:sz w:val="27"/>
          <w:szCs w:val="27"/>
        </w:rPr>
      </w:pPr>
      <w:r w:rsidRPr="00602768">
        <w:rPr>
          <w:rFonts w:ascii="Times New Roman" w:hAnsi="Times New Roman" w:cs="Times New Roman"/>
          <w:sz w:val="27"/>
          <w:szCs w:val="27"/>
        </w:rPr>
        <w:t>высшего образования</w:t>
      </w:r>
    </w:p>
    <w:p w:rsidR="00602768" w:rsidRPr="00602768" w:rsidRDefault="00602768" w:rsidP="00602768">
      <w:pPr>
        <w:pStyle w:val="a3"/>
        <w:jc w:val="center"/>
        <w:rPr>
          <w:rFonts w:ascii="Times New Roman" w:hAnsi="Times New Roman" w:cs="Times New Roman"/>
          <w:b/>
          <w:sz w:val="27"/>
          <w:szCs w:val="27"/>
        </w:rPr>
      </w:pPr>
      <w:r w:rsidRPr="00602768">
        <w:rPr>
          <w:rFonts w:ascii="Times New Roman" w:hAnsi="Times New Roman" w:cs="Times New Roman"/>
          <w:b/>
          <w:sz w:val="27"/>
          <w:szCs w:val="27"/>
        </w:rPr>
        <w:t>«КУБАНСКИЙ ГОСУДАРСТВЕННЫЙ УНИВЕРСИТЕТ»</w:t>
      </w:r>
    </w:p>
    <w:p w:rsidR="00602768" w:rsidRPr="00602768" w:rsidRDefault="00602768" w:rsidP="00602768">
      <w:pPr>
        <w:pStyle w:val="a3"/>
        <w:jc w:val="center"/>
        <w:rPr>
          <w:rFonts w:ascii="Times New Roman" w:hAnsi="Times New Roman" w:cs="Times New Roman"/>
          <w:b/>
          <w:sz w:val="27"/>
          <w:szCs w:val="27"/>
        </w:rPr>
      </w:pPr>
      <w:r w:rsidRPr="00602768">
        <w:rPr>
          <w:rFonts w:ascii="Times New Roman" w:hAnsi="Times New Roman" w:cs="Times New Roman"/>
          <w:b/>
          <w:sz w:val="27"/>
          <w:szCs w:val="27"/>
        </w:rPr>
        <w:t>(ФГБОУ ВО «КубГУ»)</w:t>
      </w:r>
    </w:p>
    <w:p w:rsidR="00602768" w:rsidRPr="00602768" w:rsidRDefault="00602768" w:rsidP="00602768">
      <w:pPr>
        <w:pStyle w:val="a3"/>
        <w:jc w:val="center"/>
        <w:rPr>
          <w:rFonts w:ascii="Times New Roman" w:hAnsi="Times New Roman" w:cs="Times New Roman"/>
          <w:b/>
          <w:sz w:val="27"/>
          <w:szCs w:val="27"/>
        </w:rPr>
      </w:pPr>
      <w:r w:rsidRPr="00602768">
        <w:rPr>
          <w:rFonts w:ascii="Times New Roman" w:hAnsi="Times New Roman" w:cs="Times New Roman"/>
          <w:b/>
          <w:sz w:val="27"/>
          <w:szCs w:val="27"/>
        </w:rPr>
        <w:t>Кафедра математических и компьютерных методов</w:t>
      </w:r>
    </w:p>
    <w:p w:rsidR="00602768" w:rsidRPr="00602768" w:rsidRDefault="00602768" w:rsidP="00602768">
      <w:pPr>
        <w:pStyle w:val="a3"/>
        <w:jc w:val="center"/>
        <w:rPr>
          <w:rFonts w:ascii="Times New Roman" w:hAnsi="Times New Roman" w:cs="Times New Roman"/>
          <w:b/>
          <w:sz w:val="27"/>
          <w:szCs w:val="27"/>
        </w:rPr>
      </w:pPr>
    </w:p>
    <w:p w:rsidR="00602768" w:rsidRPr="00602768" w:rsidRDefault="00602768" w:rsidP="00602768">
      <w:pPr>
        <w:pStyle w:val="a3"/>
        <w:jc w:val="center"/>
        <w:rPr>
          <w:rFonts w:ascii="Times New Roman" w:hAnsi="Times New Roman" w:cs="Times New Roman"/>
          <w:sz w:val="27"/>
          <w:szCs w:val="27"/>
        </w:rPr>
      </w:pPr>
      <w:r w:rsidRPr="00602768">
        <w:rPr>
          <w:rFonts w:ascii="Times New Roman" w:hAnsi="Times New Roman" w:cs="Times New Roman"/>
          <w:b/>
          <w:sz w:val="27"/>
          <w:szCs w:val="27"/>
        </w:rPr>
        <w:t>ЗАДАНИЕ</w:t>
      </w:r>
    </w:p>
    <w:p w:rsidR="00602768" w:rsidRPr="00602768" w:rsidRDefault="00602768" w:rsidP="00602768">
      <w:pPr>
        <w:pStyle w:val="a3"/>
        <w:jc w:val="center"/>
        <w:rPr>
          <w:rFonts w:ascii="Times New Roman" w:hAnsi="Times New Roman" w:cs="Times New Roman"/>
          <w:sz w:val="27"/>
          <w:szCs w:val="27"/>
        </w:rPr>
      </w:pPr>
      <w:r w:rsidRPr="00602768">
        <w:rPr>
          <w:rFonts w:ascii="Times New Roman" w:hAnsi="Times New Roman" w:cs="Times New Roman"/>
          <w:sz w:val="27"/>
          <w:szCs w:val="27"/>
        </w:rPr>
        <w:t>на курсовую работу</w:t>
      </w:r>
    </w:p>
    <w:p w:rsidR="00602768" w:rsidRPr="00602768" w:rsidRDefault="00602768" w:rsidP="00602768">
      <w:pPr>
        <w:pStyle w:val="a3"/>
        <w:jc w:val="center"/>
        <w:rPr>
          <w:rFonts w:ascii="Times New Roman" w:hAnsi="Times New Roman" w:cs="Times New Roman"/>
          <w:sz w:val="27"/>
          <w:szCs w:val="27"/>
        </w:rPr>
      </w:pPr>
    </w:p>
    <w:p w:rsidR="00602768" w:rsidRPr="00602768" w:rsidRDefault="00602768" w:rsidP="00602768">
      <w:pPr>
        <w:pStyle w:val="a3"/>
        <w:rPr>
          <w:rFonts w:ascii="Times New Roman" w:hAnsi="Times New Roman" w:cs="Times New Roman"/>
          <w:sz w:val="27"/>
          <w:szCs w:val="27"/>
        </w:rPr>
      </w:pPr>
      <w:r w:rsidRPr="00602768">
        <w:rPr>
          <w:rFonts w:ascii="Times New Roman" w:hAnsi="Times New Roman" w:cs="Times New Roman"/>
          <w:sz w:val="27"/>
          <w:szCs w:val="27"/>
        </w:rPr>
        <w:t>Студен</w:t>
      </w:r>
      <w:r w:rsidR="000177CF">
        <w:rPr>
          <w:rFonts w:ascii="Times New Roman" w:hAnsi="Times New Roman" w:cs="Times New Roman"/>
          <w:sz w:val="27"/>
          <w:szCs w:val="27"/>
        </w:rPr>
        <w:t>ту _______</w:t>
      </w:r>
      <w:r w:rsidR="00087319">
        <w:rPr>
          <w:rFonts w:ascii="Times New Roman" w:hAnsi="Times New Roman" w:cs="Times New Roman"/>
          <w:sz w:val="27"/>
          <w:szCs w:val="27"/>
        </w:rPr>
        <w:t>Свирень Э.В.</w:t>
      </w:r>
      <w:r w:rsidRPr="00602768">
        <w:rPr>
          <w:rFonts w:ascii="Times New Roman" w:hAnsi="Times New Roman" w:cs="Times New Roman"/>
          <w:sz w:val="27"/>
          <w:szCs w:val="27"/>
        </w:rPr>
        <w:t>_________</w:t>
      </w:r>
      <w:r>
        <w:rPr>
          <w:rFonts w:ascii="Times New Roman" w:hAnsi="Times New Roman" w:cs="Times New Roman"/>
          <w:sz w:val="27"/>
          <w:szCs w:val="27"/>
        </w:rPr>
        <w:t xml:space="preserve">____________________ группы 113 </w:t>
      </w:r>
      <w:r w:rsidRPr="00602768">
        <w:rPr>
          <w:rFonts w:ascii="Times New Roman" w:hAnsi="Times New Roman" w:cs="Times New Roman"/>
          <w:sz w:val="27"/>
          <w:szCs w:val="27"/>
        </w:rPr>
        <w:t>направления подготовки 27.03.03 Системный анализ</w:t>
      </w:r>
    </w:p>
    <w:p w:rsidR="00602768" w:rsidRPr="00602768" w:rsidRDefault="00602768" w:rsidP="00602768">
      <w:pPr>
        <w:pStyle w:val="a3"/>
        <w:rPr>
          <w:rFonts w:ascii="Times New Roman" w:hAnsi="Times New Roman" w:cs="Times New Roman"/>
          <w:sz w:val="27"/>
          <w:szCs w:val="27"/>
        </w:rPr>
      </w:pPr>
    </w:p>
    <w:p w:rsidR="00602768" w:rsidRPr="00602768" w:rsidRDefault="00602768" w:rsidP="00602768">
      <w:pPr>
        <w:pStyle w:val="a3"/>
        <w:rPr>
          <w:rFonts w:ascii="Times New Roman" w:hAnsi="Times New Roman" w:cs="Times New Roman"/>
          <w:b/>
          <w:sz w:val="27"/>
          <w:szCs w:val="27"/>
        </w:rPr>
      </w:pPr>
      <w:r w:rsidRPr="00602768">
        <w:rPr>
          <w:rFonts w:ascii="Times New Roman" w:hAnsi="Times New Roman" w:cs="Times New Roman"/>
          <w:b/>
          <w:sz w:val="27"/>
          <w:szCs w:val="27"/>
        </w:rPr>
        <w:t>Тема курсовой работы: «</w:t>
      </w:r>
      <w:r w:rsidR="00087319">
        <w:rPr>
          <w:rFonts w:ascii="Times New Roman" w:hAnsi="Times New Roman" w:cs="Times New Roman"/>
          <w:b/>
          <w:sz w:val="27"/>
          <w:szCs w:val="27"/>
        </w:rPr>
        <w:t>Системные исследования информационных потоков компании</w:t>
      </w:r>
      <w:r w:rsidR="000177CF">
        <w:rPr>
          <w:rFonts w:ascii="Times New Roman" w:hAnsi="Times New Roman" w:cs="Times New Roman"/>
          <w:b/>
          <w:sz w:val="27"/>
          <w:szCs w:val="27"/>
        </w:rPr>
        <w:t>»</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b/>
          <w:sz w:val="27"/>
          <w:szCs w:val="27"/>
        </w:rPr>
        <w:t>Цель:</w:t>
      </w:r>
      <w:r w:rsidRPr="00602768">
        <w:rPr>
          <w:rFonts w:ascii="Times New Roman" w:hAnsi="Times New Roman" w:cs="Times New Roman"/>
          <w:sz w:val="27"/>
          <w:szCs w:val="27"/>
        </w:rPr>
        <w:t xml:space="preserve"> Изучить предметную область. Рассмотреть возможности применения методики системного анализа для предмета исследования. Построить модель системы согласно технологии SADT.</w:t>
      </w:r>
    </w:p>
    <w:p w:rsidR="00602768" w:rsidRPr="00602768" w:rsidRDefault="00602768" w:rsidP="00602768">
      <w:pPr>
        <w:pStyle w:val="a3"/>
        <w:ind w:firstLine="709"/>
        <w:rPr>
          <w:rFonts w:ascii="Times New Roman" w:hAnsi="Times New Roman" w:cs="Times New Roman"/>
          <w:b/>
          <w:sz w:val="27"/>
          <w:szCs w:val="27"/>
        </w:rPr>
      </w:pPr>
      <w:r w:rsidRPr="00602768">
        <w:rPr>
          <w:rFonts w:ascii="Times New Roman" w:hAnsi="Times New Roman" w:cs="Times New Roman"/>
          <w:b/>
          <w:sz w:val="27"/>
          <w:szCs w:val="27"/>
        </w:rPr>
        <w:t>Основные вопросы, подлежащие разработке (исследованию):</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1) Теоретический обзор современных подходов, методов и алгоритмов исследования проблемы;</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2) Анализ предметной области, обоснование спецификации исследуемой системы;</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3) Проектирование и реализация разработки.</w:t>
      </w:r>
    </w:p>
    <w:p w:rsidR="00602768" w:rsidRPr="00602768" w:rsidRDefault="00602768" w:rsidP="00602768">
      <w:pPr>
        <w:pStyle w:val="a3"/>
        <w:ind w:firstLine="709"/>
        <w:rPr>
          <w:rFonts w:ascii="Times New Roman" w:hAnsi="Times New Roman" w:cs="Times New Roman"/>
          <w:b/>
          <w:sz w:val="27"/>
          <w:szCs w:val="27"/>
        </w:rPr>
      </w:pPr>
      <w:r w:rsidRPr="00602768">
        <w:rPr>
          <w:rFonts w:ascii="Times New Roman" w:hAnsi="Times New Roman" w:cs="Times New Roman"/>
          <w:b/>
          <w:sz w:val="27"/>
          <w:szCs w:val="27"/>
        </w:rPr>
        <w:t>Основная литература:</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1 Фрейдина, Е.В. Исследование систем управления организации. Учебное пособие [Электронный ресурс]: учебное пособие / Е.В Фрейдина — Электрон. текстовые дан. — М. : Омега-Л, 2013. 368 с.</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2 Силич, М.П. Теория систем и системный анализ [Электронный ресурс] : учебное пособие / М.П. Силич, В.А. Силич. — Электрон. текстовые дан. — М. : ТУСУР (Томский государственный университет систем управления и радиоэлектроники), 2011. — 276 с.</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3 Архипова, Н.И Теория системного анализа и управления: учеб. пособие для вузов / Н.И Архипова, В.В. Кульба, С.А. Косяченко. – М.: «Издательство ПРИОР», 2008. – 384с.</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4 Игнатьева, А.В. Теория системного анализа и управления: Учебное пособие для вузов / А.В. Игнатьева, М.М. Максимцов. – М.: ЮНИТИ – ДАНА, 2009. – 157с.</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Срок представления законченной работы 22 мая 2017 г.</w:t>
      </w:r>
    </w:p>
    <w:p w:rsidR="00602768" w:rsidRPr="00602768" w:rsidRDefault="00602768" w:rsidP="00602768">
      <w:pPr>
        <w:pStyle w:val="a3"/>
        <w:ind w:firstLine="709"/>
        <w:rPr>
          <w:rFonts w:ascii="Times New Roman" w:hAnsi="Times New Roman" w:cs="Times New Roman"/>
          <w:sz w:val="27"/>
          <w:szCs w:val="27"/>
        </w:rPr>
      </w:pPr>
    </w:p>
    <w:p w:rsid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Дата выдачи задания 01 февраля 2017 г.</w:t>
      </w:r>
    </w:p>
    <w:p w:rsidR="00602768" w:rsidRPr="00602768" w:rsidRDefault="00602768" w:rsidP="00602768">
      <w:pPr>
        <w:pStyle w:val="a3"/>
        <w:ind w:firstLine="709"/>
        <w:rPr>
          <w:rFonts w:ascii="Times New Roman" w:hAnsi="Times New Roman" w:cs="Times New Roman"/>
          <w:sz w:val="27"/>
          <w:szCs w:val="27"/>
        </w:rPr>
      </w:pPr>
    </w:p>
    <w:p w:rsid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Руководитель</w:t>
      </w:r>
      <w:r w:rsidRPr="000177CF">
        <w:rPr>
          <w:rFonts w:ascii="Times New Roman" w:hAnsi="Times New Roman" w:cs="Times New Roman"/>
          <w:sz w:val="27"/>
          <w:szCs w:val="27"/>
        </w:rPr>
        <w:t xml:space="preserve"> ________________</w:t>
      </w:r>
      <w:r w:rsidRPr="00602768">
        <w:rPr>
          <w:rFonts w:ascii="Times New Roman" w:hAnsi="Times New Roman" w:cs="Times New Roman"/>
          <w:sz w:val="27"/>
          <w:szCs w:val="27"/>
        </w:rPr>
        <w:t xml:space="preserve"> /Г.Н. Библя /</w:t>
      </w:r>
    </w:p>
    <w:p w:rsidR="00602768" w:rsidRPr="00602768" w:rsidRDefault="00602768" w:rsidP="00602768">
      <w:pPr>
        <w:pStyle w:val="a3"/>
        <w:ind w:firstLine="709"/>
        <w:rPr>
          <w:rFonts w:ascii="Times New Roman" w:hAnsi="Times New Roman" w:cs="Times New Roman"/>
          <w:sz w:val="27"/>
          <w:szCs w:val="27"/>
        </w:rPr>
      </w:pP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Задание получил 01 февраля 2017 г.</w:t>
      </w:r>
    </w:p>
    <w:p w:rsidR="00602768" w:rsidRPr="00602768" w:rsidRDefault="00602768" w:rsidP="00602768">
      <w:pPr>
        <w:pStyle w:val="a3"/>
        <w:ind w:firstLine="709"/>
        <w:rPr>
          <w:rFonts w:ascii="Times New Roman" w:hAnsi="Times New Roman" w:cs="Times New Roman"/>
          <w:sz w:val="27"/>
          <w:szCs w:val="27"/>
        </w:rPr>
      </w:pPr>
      <w:r w:rsidRPr="00602768">
        <w:rPr>
          <w:rFonts w:ascii="Times New Roman" w:hAnsi="Times New Roman" w:cs="Times New Roman"/>
          <w:sz w:val="27"/>
          <w:szCs w:val="27"/>
        </w:rPr>
        <w:t xml:space="preserve">Студент </w:t>
      </w:r>
      <w:r w:rsidRPr="000177CF">
        <w:rPr>
          <w:rFonts w:ascii="Times New Roman" w:hAnsi="Times New Roman" w:cs="Times New Roman"/>
          <w:sz w:val="27"/>
          <w:szCs w:val="27"/>
        </w:rPr>
        <w:t>____________________ /_____________________</w:t>
      </w:r>
      <w:r w:rsidRPr="00602768">
        <w:rPr>
          <w:rFonts w:ascii="Times New Roman" w:hAnsi="Times New Roman" w:cs="Times New Roman"/>
          <w:sz w:val="27"/>
          <w:szCs w:val="27"/>
        </w:rPr>
        <w:t>/</w:t>
      </w:r>
    </w:p>
    <w:p w:rsidR="00A64E54" w:rsidRPr="006B71B6" w:rsidRDefault="00A64E54" w:rsidP="00B652CF">
      <w:pPr>
        <w:spacing w:line="720" w:lineRule="auto"/>
        <w:jc w:val="center"/>
        <w:rPr>
          <w:rFonts w:ascii="Times New Roman" w:hAnsi="Times New Roman" w:cs="Times New Roman"/>
          <w:color w:val="000000"/>
          <w:sz w:val="28"/>
          <w:szCs w:val="28"/>
        </w:rPr>
      </w:pPr>
      <w:r w:rsidRPr="006B71B6">
        <w:rPr>
          <w:rFonts w:ascii="Times New Roman" w:hAnsi="Times New Roman" w:cs="Times New Roman"/>
          <w:color w:val="000000"/>
          <w:sz w:val="28"/>
          <w:szCs w:val="28"/>
        </w:rPr>
        <w:lastRenderedPageBreak/>
        <w:t>РЕФЕРАТ</w:t>
      </w:r>
    </w:p>
    <w:p w:rsidR="004D5BBF" w:rsidRPr="000177CF" w:rsidRDefault="004D5BBF"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 xml:space="preserve">Курсовая работа </w:t>
      </w:r>
      <w:r w:rsidR="00F85044">
        <w:rPr>
          <w:rFonts w:ascii="Times New Roman" w:hAnsi="Times New Roman" w:cs="Times New Roman"/>
          <w:sz w:val="28"/>
          <w:szCs w:val="28"/>
        </w:rPr>
        <w:t>47</w:t>
      </w:r>
      <w:r w:rsidR="00EA679C" w:rsidRPr="000177CF">
        <w:rPr>
          <w:rFonts w:ascii="Times New Roman" w:hAnsi="Times New Roman" w:cs="Times New Roman"/>
          <w:sz w:val="28"/>
          <w:szCs w:val="28"/>
        </w:rPr>
        <w:t xml:space="preserve"> </w:t>
      </w:r>
      <w:r w:rsidRPr="000177CF">
        <w:rPr>
          <w:rFonts w:ascii="Times New Roman" w:hAnsi="Times New Roman" w:cs="Times New Roman"/>
          <w:sz w:val="28"/>
          <w:szCs w:val="28"/>
        </w:rPr>
        <w:t xml:space="preserve">с., </w:t>
      </w:r>
      <w:r w:rsidR="00F85044">
        <w:rPr>
          <w:rFonts w:ascii="Times New Roman" w:hAnsi="Times New Roman" w:cs="Times New Roman"/>
          <w:sz w:val="28"/>
          <w:szCs w:val="28"/>
        </w:rPr>
        <w:t>22</w:t>
      </w:r>
      <w:bookmarkStart w:id="0" w:name="_GoBack"/>
      <w:bookmarkEnd w:id="0"/>
      <w:r w:rsidR="00EA679C" w:rsidRPr="000177CF">
        <w:rPr>
          <w:rFonts w:ascii="Times New Roman" w:hAnsi="Times New Roman" w:cs="Times New Roman"/>
          <w:sz w:val="28"/>
          <w:szCs w:val="28"/>
        </w:rPr>
        <w:t xml:space="preserve"> </w:t>
      </w:r>
      <w:r w:rsidRPr="000177CF">
        <w:rPr>
          <w:rFonts w:ascii="Times New Roman" w:hAnsi="Times New Roman" w:cs="Times New Roman"/>
          <w:sz w:val="28"/>
          <w:szCs w:val="28"/>
        </w:rPr>
        <w:t xml:space="preserve">рис., </w:t>
      </w:r>
      <w:r w:rsidR="00EA679C" w:rsidRPr="000177CF">
        <w:rPr>
          <w:rFonts w:ascii="Times New Roman" w:hAnsi="Times New Roman" w:cs="Times New Roman"/>
          <w:sz w:val="28"/>
          <w:szCs w:val="28"/>
        </w:rPr>
        <w:t xml:space="preserve">5 </w:t>
      </w:r>
      <w:r w:rsidRPr="000177CF">
        <w:rPr>
          <w:rFonts w:ascii="Times New Roman" w:hAnsi="Times New Roman" w:cs="Times New Roman"/>
          <w:sz w:val="28"/>
          <w:szCs w:val="28"/>
        </w:rPr>
        <w:t>табл.,</w:t>
      </w:r>
      <w:r w:rsidR="00871C70" w:rsidRPr="000177CF">
        <w:rPr>
          <w:rFonts w:ascii="Times New Roman" w:hAnsi="Times New Roman" w:cs="Times New Roman"/>
          <w:sz w:val="28"/>
          <w:szCs w:val="28"/>
        </w:rPr>
        <w:t xml:space="preserve"> 3</w:t>
      </w:r>
      <w:r w:rsidRPr="000177CF">
        <w:rPr>
          <w:rFonts w:ascii="Times New Roman" w:hAnsi="Times New Roman" w:cs="Times New Roman"/>
          <w:sz w:val="28"/>
          <w:szCs w:val="28"/>
        </w:rPr>
        <w:t xml:space="preserve"> источника, </w:t>
      </w:r>
      <w:r w:rsidR="00A77E80" w:rsidRPr="000177CF">
        <w:rPr>
          <w:rFonts w:ascii="Times New Roman" w:hAnsi="Times New Roman" w:cs="Times New Roman"/>
          <w:sz w:val="28"/>
          <w:szCs w:val="28"/>
        </w:rPr>
        <w:t xml:space="preserve">1 </w:t>
      </w:r>
      <w:r w:rsidRPr="000177CF">
        <w:rPr>
          <w:rFonts w:ascii="Times New Roman" w:hAnsi="Times New Roman" w:cs="Times New Roman"/>
          <w:sz w:val="28"/>
          <w:szCs w:val="28"/>
        </w:rPr>
        <w:t>прил.</w:t>
      </w:r>
    </w:p>
    <w:p w:rsidR="004D5BBF" w:rsidRPr="000177CF" w:rsidRDefault="004D5BBF"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СИСТЕМНЫЙ АНАЛИЗ, ОРГАНИЗАЦИОННАЯ СТРУКТУРА, СХЕМА ДАННЫХ, ДЕРЕВО ЦЕЛЕЙ, ДИАГРАММЫ, СТРУКТУРНО-ФУНКЦИОНАЛЬНЫЙ АНАЛИЗ</w:t>
      </w:r>
    </w:p>
    <w:p w:rsidR="004D5BBF" w:rsidRPr="000177CF" w:rsidRDefault="004D5BBF"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 xml:space="preserve">Объект исследования – </w:t>
      </w:r>
      <w:r w:rsidR="0094300E" w:rsidRPr="000177CF">
        <w:rPr>
          <w:rFonts w:ascii="Times New Roman" w:hAnsi="Times New Roman" w:cs="Times New Roman"/>
          <w:sz w:val="28"/>
          <w:szCs w:val="28"/>
        </w:rPr>
        <w:t>ИП «Дрон»</w:t>
      </w:r>
    </w:p>
    <w:p w:rsidR="004D5BBF" w:rsidRPr="000177CF" w:rsidRDefault="004D5BBF"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 xml:space="preserve">Предмет исследования – </w:t>
      </w:r>
      <w:r w:rsidR="0094300E" w:rsidRPr="000177CF">
        <w:rPr>
          <w:rFonts w:ascii="Times New Roman" w:hAnsi="Times New Roman" w:cs="Times New Roman"/>
          <w:sz w:val="28"/>
          <w:szCs w:val="28"/>
        </w:rPr>
        <w:t>системный анализ целей деятельности</w:t>
      </w:r>
    </w:p>
    <w:p w:rsidR="0094300E" w:rsidRPr="000177CF" w:rsidRDefault="004D5BBF"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Целью курсовой работы является совершенствование информационной системы учета движения продукции</w:t>
      </w:r>
      <w:r w:rsidR="0094300E" w:rsidRPr="000177CF">
        <w:rPr>
          <w:rFonts w:ascii="Times New Roman" w:hAnsi="Times New Roman" w:cs="Times New Roman"/>
          <w:sz w:val="28"/>
          <w:szCs w:val="28"/>
        </w:rPr>
        <w:t xml:space="preserve"> ИП «Дрон» на основе проведения системного анализа деятельности компании.</w:t>
      </w:r>
    </w:p>
    <w:p w:rsidR="0094300E" w:rsidRPr="000177CF" w:rsidRDefault="0094300E"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 xml:space="preserve">Метод исследования – методы системного анализа, методы функционально </w:t>
      </w:r>
      <w:r w:rsidRPr="000177CF">
        <w:rPr>
          <w:rFonts w:ascii="Times New Roman" w:hAnsi="Times New Roman" w:cs="Times New Roman"/>
          <w:sz w:val="28"/>
          <w:szCs w:val="28"/>
        </w:rPr>
        <w:sym w:font="Symbol" w:char="F02D"/>
      </w:r>
      <w:r w:rsidRPr="000177CF">
        <w:rPr>
          <w:rFonts w:ascii="Times New Roman" w:hAnsi="Times New Roman" w:cs="Times New Roman"/>
          <w:sz w:val="28"/>
          <w:szCs w:val="28"/>
        </w:rPr>
        <w:t xml:space="preserve"> структурного анализа предметной области, а также диаграммы потоков данных для моделирования деятельности предприятия.</w:t>
      </w:r>
    </w:p>
    <w:p w:rsidR="0094300E" w:rsidRPr="000177CF" w:rsidRDefault="0094300E"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Основные результаты – разработана структурная схема учета выпуска продукции предприятия.</w:t>
      </w:r>
    </w:p>
    <w:p w:rsidR="0094300E" w:rsidRPr="000177CF" w:rsidRDefault="0094300E"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Для выполнения поставленных задач была использована документация, предоставленная ИП «Дрон».</w:t>
      </w:r>
    </w:p>
    <w:p w:rsidR="0094300E" w:rsidRPr="000177CF" w:rsidRDefault="0094300E" w:rsidP="000177CF">
      <w:pPr>
        <w:ind w:firstLine="709"/>
        <w:jc w:val="both"/>
        <w:rPr>
          <w:rFonts w:ascii="Times New Roman" w:hAnsi="Times New Roman" w:cs="Times New Roman"/>
          <w:sz w:val="28"/>
          <w:szCs w:val="28"/>
        </w:rPr>
      </w:pPr>
      <w:r w:rsidRPr="000177CF">
        <w:rPr>
          <w:rFonts w:ascii="Times New Roman" w:hAnsi="Times New Roman" w:cs="Times New Roman"/>
          <w:sz w:val="28"/>
          <w:szCs w:val="28"/>
        </w:rPr>
        <w:t>Актуальность и практическая значимость предлагаемой работы заключаются в решении проблем, связанных с созданием оптимальной структуры хранения и движения информации о продукции на предприятии.</w:t>
      </w:r>
    </w:p>
    <w:p w:rsidR="00B02A46" w:rsidRPr="00B652CF" w:rsidRDefault="00A64E54" w:rsidP="00B652CF">
      <w:pPr>
        <w:ind w:firstLine="709"/>
        <w:jc w:val="both"/>
        <w:rPr>
          <w:rFonts w:ascii="Times New Roman" w:hAnsi="Times New Roman" w:cs="Times New Roman"/>
          <w:color w:val="000000"/>
          <w:sz w:val="28"/>
          <w:szCs w:val="28"/>
        </w:rPr>
      </w:pPr>
      <w:r w:rsidRPr="000177CF">
        <w:rPr>
          <w:rFonts w:ascii="Times New Roman" w:hAnsi="Times New Roman" w:cs="Times New Roman"/>
          <w:color w:val="000000"/>
          <w:sz w:val="28"/>
          <w:szCs w:val="28"/>
        </w:rPr>
        <w:br w:type="page"/>
      </w:r>
    </w:p>
    <w:p w:rsidR="005E13CC" w:rsidRPr="00D15576" w:rsidRDefault="00E0514B" w:rsidP="00B652CF">
      <w:pPr>
        <w:pStyle w:val="a3"/>
        <w:spacing w:line="720" w:lineRule="auto"/>
        <w:jc w:val="center"/>
        <w:rPr>
          <w:rFonts w:ascii="Times New Roman" w:hAnsi="Times New Roman" w:cs="Times New Roman"/>
          <w:sz w:val="28"/>
          <w:szCs w:val="28"/>
        </w:rPr>
      </w:pPr>
      <w:r w:rsidRPr="00D15576">
        <w:rPr>
          <w:rFonts w:ascii="Times New Roman" w:hAnsi="Times New Roman" w:cs="Times New Roman"/>
          <w:sz w:val="28"/>
          <w:szCs w:val="28"/>
        </w:rPr>
        <w:lastRenderedPageBreak/>
        <w:t>СОДЕРЖАНИЕ</w:t>
      </w:r>
    </w:p>
    <w:p w:rsidR="00E0514B" w:rsidRPr="00D15576" w:rsidRDefault="007F0F73" w:rsidP="006D43CF">
      <w:pPr>
        <w:pStyle w:val="a3"/>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В</w:t>
      </w:r>
      <w:r w:rsidR="000177CF" w:rsidRPr="00D15576">
        <w:rPr>
          <w:rFonts w:ascii="Times New Roman" w:hAnsi="Times New Roman" w:cs="Times New Roman"/>
          <w:sz w:val="28"/>
          <w:szCs w:val="28"/>
        </w:rPr>
        <w:t>ведение</w:t>
      </w:r>
      <w:r w:rsidRPr="00D15576">
        <w:rPr>
          <w:rFonts w:ascii="Times New Roman" w:hAnsi="Times New Roman" w:cs="Times New Roman"/>
          <w:sz w:val="28"/>
          <w:szCs w:val="28"/>
        </w:rPr>
        <w:tab/>
        <w:t>5</w:t>
      </w:r>
    </w:p>
    <w:p w:rsidR="00E0514B" w:rsidRPr="00D15576" w:rsidRDefault="00A43A72" w:rsidP="00DE08E1">
      <w:pPr>
        <w:pStyle w:val="a3"/>
        <w:numPr>
          <w:ilvl w:val="0"/>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П</w:t>
      </w:r>
      <w:r w:rsidR="000177CF" w:rsidRPr="00D15576">
        <w:rPr>
          <w:rFonts w:ascii="Times New Roman" w:hAnsi="Times New Roman" w:cs="Times New Roman"/>
          <w:sz w:val="28"/>
          <w:szCs w:val="28"/>
        </w:rPr>
        <w:t>онятие методологии моделирования</w:t>
      </w:r>
      <w:r w:rsidRPr="00D15576">
        <w:rPr>
          <w:rFonts w:ascii="Times New Roman" w:hAnsi="Times New Roman" w:cs="Times New Roman"/>
          <w:sz w:val="28"/>
          <w:szCs w:val="28"/>
        </w:rPr>
        <w:tab/>
      </w:r>
      <w:r w:rsidR="007F0F73" w:rsidRPr="00D15576">
        <w:rPr>
          <w:rFonts w:ascii="Times New Roman" w:hAnsi="Times New Roman" w:cs="Times New Roman"/>
          <w:sz w:val="28"/>
          <w:szCs w:val="28"/>
        </w:rPr>
        <w:t>7</w:t>
      </w:r>
    </w:p>
    <w:p w:rsidR="00A43A72" w:rsidRPr="00D15576" w:rsidRDefault="00A43A7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Стандарты моделирования бизнес-процессов</w:t>
      </w:r>
      <w:r w:rsidRPr="00D15576">
        <w:rPr>
          <w:rFonts w:ascii="Times New Roman" w:hAnsi="Times New Roman" w:cs="Times New Roman"/>
          <w:sz w:val="28"/>
          <w:szCs w:val="28"/>
        </w:rPr>
        <w:tab/>
      </w:r>
      <w:r w:rsidR="007F0F73" w:rsidRPr="00D15576">
        <w:rPr>
          <w:rFonts w:ascii="Times New Roman" w:hAnsi="Times New Roman" w:cs="Times New Roman"/>
          <w:sz w:val="28"/>
          <w:szCs w:val="28"/>
        </w:rPr>
        <w:t>7</w:t>
      </w:r>
    </w:p>
    <w:p w:rsidR="00A43A72" w:rsidRPr="00D15576" w:rsidRDefault="00A43A7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 xml:space="preserve">Методология </w:t>
      </w:r>
      <w:r w:rsidRPr="00D15576">
        <w:rPr>
          <w:rFonts w:ascii="Times New Roman" w:hAnsi="Times New Roman" w:cs="Times New Roman"/>
          <w:sz w:val="28"/>
          <w:szCs w:val="28"/>
          <w:lang w:val="en-US"/>
        </w:rPr>
        <w:t>IDF0</w:t>
      </w:r>
      <w:r w:rsidRPr="00D15576">
        <w:rPr>
          <w:rFonts w:ascii="Times New Roman" w:hAnsi="Times New Roman" w:cs="Times New Roman"/>
          <w:sz w:val="28"/>
          <w:szCs w:val="28"/>
        </w:rPr>
        <w:tab/>
      </w:r>
      <w:r w:rsidR="00DE0B4E" w:rsidRPr="00D15576">
        <w:rPr>
          <w:rFonts w:ascii="Times New Roman" w:hAnsi="Times New Roman" w:cs="Times New Roman"/>
          <w:sz w:val="28"/>
          <w:szCs w:val="28"/>
        </w:rPr>
        <w:t>6</w:t>
      </w:r>
    </w:p>
    <w:p w:rsidR="00A43A72" w:rsidRPr="00D15576" w:rsidRDefault="00A43A7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 xml:space="preserve">Методология </w:t>
      </w:r>
      <w:r w:rsidRPr="00D15576">
        <w:rPr>
          <w:rFonts w:ascii="Times New Roman" w:hAnsi="Times New Roman" w:cs="Times New Roman"/>
          <w:sz w:val="28"/>
          <w:szCs w:val="28"/>
          <w:lang w:val="en-US"/>
        </w:rPr>
        <w:t>DFD</w:t>
      </w:r>
      <w:r w:rsidRPr="00D15576">
        <w:rPr>
          <w:rFonts w:ascii="Times New Roman" w:hAnsi="Times New Roman" w:cs="Times New Roman"/>
          <w:sz w:val="28"/>
          <w:szCs w:val="28"/>
        </w:rPr>
        <w:t xml:space="preserve"> в нотациях Гейна-Сарсона и Йордана-Де Марко</w:t>
      </w:r>
      <w:r w:rsidRPr="00D15576">
        <w:rPr>
          <w:rFonts w:ascii="Times New Roman" w:hAnsi="Times New Roman" w:cs="Times New Roman"/>
          <w:sz w:val="28"/>
          <w:szCs w:val="28"/>
        </w:rPr>
        <w:tab/>
      </w:r>
      <w:r w:rsidR="00DE0B4E" w:rsidRPr="00D15576">
        <w:rPr>
          <w:rFonts w:ascii="Times New Roman" w:hAnsi="Times New Roman" w:cs="Times New Roman"/>
          <w:sz w:val="28"/>
          <w:szCs w:val="28"/>
        </w:rPr>
        <w:t>10</w:t>
      </w:r>
    </w:p>
    <w:p w:rsidR="00A43A72" w:rsidRPr="00D15576" w:rsidRDefault="00A43A7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 xml:space="preserve">Методология </w:t>
      </w:r>
      <w:r w:rsidRPr="00D15576">
        <w:rPr>
          <w:rFonts w:ascii="Times New Roman" w:hAnsi="Times New Roman" w:cs="Times New Roman"/>
          <w:sz w:val="28"/>
          <w:szCs w:val="28"/>
          <w:lang w:val="en-US"/>
        </w:rPr>
        <w:t>IDEF3</w:t>
      </w:r>
      <w:r w:rsidRPr="00D15576">
        <w:rPr>
          <w:rFonts w:ascii="Times New Roman" w:hAnsi="Times New Roman" w:cs="Times New Roman"/>
          <w:sz w:val="28"/>
          <w:szCs w:val="28"/>
          <w:lang w:val="en-US"/>
        </w:rPr>
        <w:tab/>
      </w:r>
      <w:r w:rsidR="00DE0B4E" w:rsidRPr="00D15576">
        <w:rPr>
          <w:rFonts w:ascii="Times New Roman" w:hAnsi="Times New Roman" w:cs="Times New Roman"/>
          <w:sz w:val="28"/>
          <w:szCs w:val="28"/>
        </w:rPr>
        <w:t>13</w:t>
      </w:r>
    </w:p>
    <w:p w:rsidR="00A43A72" w:rsidRPr="00D15576" w:rsidRDefault="00A43A7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 xml:space="preserve">Методология </w:t>
      </w:r>
      <w:r w:rsidRPr="00D15576">
        <w:rPr>
          <w:rFonts w:ascii="Times New Roman" w:hAnsi="Times New Roman" w:cs="Times New Roman"/>
          <w:sz w:val="28"/>
          <w:szCs w:val="28"/>
          <w:lang w:val="en-US"/>
        </w:rPr>
        <w:t>ORACLE</w:t>
      </w:r>
      <w:r w:rsidRPr="00D15576">
        <w:rPr>
          <w:rFonts w:ascii="Times New Roman" w:hAnsi="Times New Roman" w:cs="Times New Roman"/>
          <w:sz w:val="28"/>
          <w:szCs w:val="28"/>
          <w:lang w:val="en-US"/>
        </w:rPr>
        <w:tab/>
      </w:r>
      <w:r w:rsidR="00DE0B4E" w:rsidRPr="00D15576">
        <w:rPr>
          <w:rFonts w:ascii="Times New Roman" w:hAnsi="Times New Roman" w:cs="Times New Roman"/>
          <w:sz w:val="28"/>
          <w:szCs w:val="28"/>
        </w:rPr>
        <w:t>16</w:t>
      </w:r>
    </w:p>
    <w:p w:rsidR="00A43A72" w:rsidRPr="00D15576" w:rsidRDefault="00A43A72" w:rsidP="00DE08E1">
      <w:pPr>
        <w:pStyle w:val="a3"/>
        <w:numPr>
          <w:ilvl w:val="0"/>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С</w:t>
      </w:r>
      <w:r w:rsidR="00D15576" w:rsidRPr="00D15576">
        <w:rPr>
          <w:rFonts w:ascii="Times New Roman" w:hAnsi="Times New Roman" w:cs="Times New Roman"/>
          <w:sz w:val="28"/>
          <w:szCs w:val="28"/>
        </w:rPr>
        <w:t>истемный анализ деятельности компании ИП «Дрон»</w:t>
      </w:r>
      <w:r w:rsidRPr="00D15576">
        <w:rPr>
          <w:rFonts w:ascii="Times New Roman" w:hAnsi="Times New Roman" w:cs="Times New Roman"/>
          <w:sz w:val="28"/>
          <w:szCs w:val="28"/>
        </w:rPr>
        <w:tab/>
      </w:r>
      <w:r w:rsidR="00D67207" w:rsidRPr="00D15576">
        <w:rPr>
          <w:rFonts w:ascii="Times New Roman" w:hAnsi="Times New Roman" w:cs="Times New Roman"/>
          <w:sz w:val="28"/>
          <w:szCs w:val="28"/>
        </w:rPr>
        <w:t>18</w:t>
      </w:r>
    </w:p>
    <w:p w:rsidR="00A43A72" w:rsidRPr="00D15576" w:rsidRDefault="00A43A7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Общая характеристика</w:t>
      </w:r>
      <w:r w:rsidR="003777AD" w:rsidRPr="00D15576">
        <w:rPr>
          <w:rFonts w:ascii="Times New Roman" w:hAnsi="Times New Roman" w:cs="Times New Roman"/>
          <w:sz w:val="28"/>
          <w:szCs w:val="28"/>
        </w:rPr>
        <w:t xml:space="preserve"> ИП «Дрон»</w:t>
      </w:r>
      <w:r w:rsidRPr="00D15576">
        <w:rPr>
          <w:rFonts w:ascii="Times New Roman" w:hAnsi="Times New Roman" w:cs="Times New Roman"/>
          <w:sz w:val="28"/>
          <w:szCs w:val="28"/>
        </w:rPr>
        <w:tab/>
      </w:r>
      <w:r w:rsidR="00D67207" w:rsidRPr="00D15576">
        <w:rPr>
          <w:rFonts w:ascii="Times New Roman" w:hAnsi="Times New Roman" w:cs="Times New Roman"/>
          <w:sz w:val="28"/>
          <w:szCs w:val="28"/>
        </w:rPr>
        <w:t>18</w:t>
      </w:r>
    </w:p>
    <w:p w:rsidR="00306202" w:rsidRPr="00D15576" w:rsidRDefault="0030620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Организационно-управленческая структура</w:t>
      </w:r>
      <w:r w:rsidRPr="00D15576">
        <w:rPr>
          <w:rFonts w:ascii="Times New Roman" w:hAnsi="Times New Roman" w:cs="Times New Roman"/>
          <w:sz w:val="28"/>
          <w:szCs w:val="28"/>
        </w:rPr>
        <w:tab/>
      </w:r>
      <w:r w:rsidR="00D67207" w:rsidRPr="00D15576">
        <w:rPr>
          <w:rFonts w:ascii="Times New Roman" w:hAnsi="Times New Roman" w:cs="Times New Roman"/>
          <w:sz w:val="28"/>
          <w:szCs w:val="28"/>
        </w:rPr>
        <w:t>23</w:t>
      </w:r>
    </w:p>
    <w:p w:rsidR="00306202" w:rsidRPr="00D15576" w:rsidRDefault="0030620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Представление компании на микро- и макроуровне</w:t>
      </w:r>
      <w:r w:rsidRPr="00D15576">
        <w:rPr>
          <w:rFonts w:ascii="Times New Roman" w:hAnsi="Times New Roman" w:cs="Times New Roman"/>
          <w:sz w:val="28"/>
          <w:szCs w:val="28"/>
        </w:rPr>
        <w:tab/>
      </w:r>
      <w:r w:rsidR="00D67207" w:rsidRPr="00D15576">
        <w:rPr>
          <w:rFonts w:ascii="Times New Roman" w:hAnsi="Times New Roman" w:cs="Times New Roman"/>
          <w:sz w:val="28"/>
          <w:szCs w:val="28"/>
        </w:rPr>
        <w:t>25</w:t>
      </w:r>
    </w:p>
    <w:p w:rsidR="00306202" w:rsidRPr="00D15576" w:rsidRDefault="0030620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Цели функционирования</w:t>
      </w:r>
      <w:r w:rsidRPr="00D15576">
        <w:rPr>
          <w:rFonts w:ascii="Times New Roman" w:hAnsi="Times New Roman" w:cs="Times New Roman"/>
          <w:sz w:val="28"/>
          <w:szCs w:val="28"/>
        </w:rPr>
        <w:tab/>
      </w:r>
      <w:r w:rsidR="00DC1A70">
        <w:rPr>
          <w:rFonts w:ascii="Times New Roman" w:hAnsi="Times New Roman" w:cs="Times New Roman"/>
          <w:sz w:val="28"/>
          <w:szCs w:val="28"/>
        </w:rPr>
        <w:t>28</w:t>
      </w:r>
    </w:p>
    <w:p w:rsidR="00306202" w:rsidRPr="00D15576" w:rsidRDefault="00306202"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Организационно-функциональная модель</w:t>
      </w:r>
      <w:r w:rsidRPr="00D15576">
        <w:rPr>
          <w:rFonts w:ascii="Times New Roman" w:hAnsi="Times New Roman" w:cs="Times New Roman"/>
          <w:sz w:val="28"/>
          <w:szCs w:val="28"/>
        </w:rPr>
        <w:tab/>
      </w:r>
      <w:r w:rsidR="00DC1A70">
        <w:rPr>
          <w:rFonts w:ascii="Times New Roman" w:hAnsi="Times New Roman" w:cs="Times New Roman"/>
          <w:sz w:val="28"/>
          <w:szCs w:val="28"/>
        </w:rPr>
        <w:t>30</w:t>
      </w:r>
    </w:p>
    <w:p w:rsidR="00306202" w:rsidRPr="00D15576" w:rsidRDefault="00306202" w:rsidP="00DE08E1">
      <w:pPr>
        <w:pStyle w:val="a3"/>
        <w:numPr>
          <w:ilvl w:val="0"/>
          <w:numId w:val="1"/>
        </w:numPr>
        <w:tabs>
          <w:tab w:val="left" w:leader="dot" w:pos="284"/>
          <w:tab w:val="left" w:leader="dot" w:pos="567"/>
          <w:tab w:val="left" w:leader="dot" w:pos="8505"/>
        </w:tabs>
        <w:spacing w:line="360" w:lineRule="auto"/>
        <w:ind w:left="357" w:hanging="357"/>
        <w:rPr>
          <w:rFonts w:ascii="Times New Roman" w:hAnsi="Times New Roman" w:cs="Times New Roman"/>
          <w:sz w:val="28"/>
          <w:szCs w:val="28"/>
        </w:rPr>
      </w:pPr>
      <w:r w:rsidRPr="00D15576">
        <w:rPr>
          <w:rFonts w:ascii="Times New Roman" w:hAnsi="Times New Roman" w:cs="Times New Roman"/>
          <w:sz w:val="28"/>
          <w:szCs w:val="28"/>
        </w:rPr>
        <w:t>Р</w:t>
      </w:r>
      <w:r w:rsidR="00D15576" w:rsidRPr="00D15576">
        <w:rPr>
          <w:rFonts w:ascii="Times New Roman" w:hAnsi="Times New Roman" w:cs="Times New Roman"/>
          <w:sz w:val="28"/>
          <w:szCs w:val="28"/>
        </w:rPr>
        <w:t>азработка</w:t>
      </w:r>
      <w:r w:rsidRPr="00D15576">
        <w:rPr>
          <w:rFonts w:ascii="Times New Roman" w:hAnsi="Times New Roman" w:cs="Times New Roman"/>
          <w:sz w:val="28"/>
          <w:szCs w:val="28"/>
        </w:rPr>
        <w:t xml:space="preserve"> </w:t>
      </w:r>
      <w:r w:rsidR="00D15576" w:rsidRPr="00D15576">
        <w:rPr>
          <w:rFonts w:ascii="Times New Roman" w:hAnsi="Times New Roman" w:cs="Times New Roman"/>
          <w:sz w:val="28"/>
          <w:szCs w:val="28"/>
        </w:rPr>
        <w:t>информационной модели компании</w:t>
      </w:r>
      <w:r w:rsidRPr="00D15576">
        <w:rPr>
          <w:rFonts w:ascii="Times New Roman" w:hAnsi="Times New Roman" w:cs="Times New Roman"/>
          <w:sz w:val="28"/>
          <w:szCs w:val="28"/>
        </w:rPr>
        <w:t xml:space="preserve"> </w:t>
      </w:r>
      <w:r w:rsidR="00D15576" w:rsidRPr="00D15576">
        <w:rPr>
          <w:rFonts w:ascii="Times New Roman" w:hAnsi="Times New Roman" w:cs="Times New Roman"/>
          <w:sz w:val="28"/>
          <w:szCs w:val="28"/>
        </w:rPr>
        <w:t xml:space="preserve">средствами методологии </w:t>
      </w:r>
      <w:r w:rsidR="00D15576" w:rsidRPr="00D15576">
        <w:rPr>
          <w:rFonts w:ascii="Times New Roman" w:hAnsi="Times New Roman" w:cs="Times New Roman"/>
          <w:sz w:val="28"/>
          <w:szCs w:val="28"/>
          <w:lang w:val="en-US"/>
        </w:rPr>
        <w:t>SADT</w:t>
      </w:r>
      <w:r w:rsidR="00D15576" w:rsidRPr="00D15576">
        <w:rPr>
          <w:rFonts w:ascii="Times New Roman" w:hAnsi="Times New Roman" w:cs="Times New Roman"/>
          <w:sz w:val="28"/>
          <w:szCs w:val="28"/>
        </w:rPr>
        <w:tab/>
      </w:r>
      <w:r w:rsidR="00DC1A70">
        <w:rPr>
          <w:rFonts w:ascii="Times New Roman" w:hAnsi="Times New Roman" w:cs="Times New Roman"/>
          <w:sz w:val="28"/>
          <w:szCs w:val="28"/>
        </w:rPr>
        <w:t>32</w:t>
      </w:r>
    </w:p>
    <w:p w:rsidR="00306202" w:rsidRPr="00D15576" w:rsidRDefault="00116215"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 xml:space="preserve">Методология </w:t>
      </w:r>
      <w:r w:rsidRPr="00D15576">
        <w:rPr>
          <w:rFonts w:ascii="Times New Roman" w:hAnsi="Times New Roman" w:cs="Times New Roman"/>
          <w:sz w:val="28"/>
          <w:szCs w:val="28"/>
          <w:lang w:val="en-US"/>
        </w:rPr>
        <w:t>SADT</w:t>
      </w:r>
      <w:r w:rsidR="00306202" w:rsidRPr="00D15576">
        <w:rPr>
          <w:rFonts w:ascii="Times New Roman" w:hAnsi="Times New Roman" w:cs="Times New Roman"/>
          <w:sz w:val="28"/>
          <w:szCs w:val="28"/>
        </w:rPr>
        <w:tab/>
      </w:r>
      <w:r w:rsidR="00DC1A70">
        <w:rPr>
          <w:rFonts w:ascii="Times New Roman" w:hAnsi="Times New Roman" w:cs="Times New Roman"/>
          <w:sz w:val="28"/>
          <w:szCs w:val="28"/>
        </w:rPr>
        <w:t>32</w:t>
      </w:r>
    </w:p>
    <w:p w:rsidR="00306202" w:rsidRPr="00D15576" w:rsidRDefault="00116215"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Контекстная диаграмма</w:t>
      </w:r>
      <w:r w:rsidR="00306202" w:rsidRPr="00D15576">
        <w:rPr>
          <w:rFonts w:ascii="Times New Roman" w:hAnsi="Times New Roman" w:cs="Times New Roman"/>
          <w:sz w:val="28"/>
          <w:szCs w:val="28"/>
        </w:rPr>
        <w:tab/>
      </w:r>
      <w:r w:rsidR="0003247A" w:rsidRPr="00D15576">
        <w:rPr>
          <w:rFonts w:ascii="Times New Roman" w:hAnsi="Times New Roman" w:cs="Times New Roman"/>
          <w:sz w:val="28"/>
          <w:szCs w:val="28"/>
        </w:rPr>
        <w:tab/>
      </w:r>
      <w:r w:rsidR="000F1DD8">
        <w:rPr>
          <w:rFonts w:ascii="Times New Roman" w:hAnsi="Times New Roman" w:cs="Times New Roman"/>
          <w:sz w:val="28"/>
          <w:szCs w:val="28"/>
        </w:rPr>
        <w:t>35</w:t>
      </w:r>
    </w:p>
    <w:p w:rsidR="0003247A" w:rsidRPr="00D15576" w:rsidRDefault="0003247A"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Диаграммы декомпозиции</w:t>
      </w:r>
      <w:r w:rsidR="00116215" w:rsidRPr="00D15576">
        <w:rPr>
          <w:rFonts w:ascii="Times New Roman" w:hAnsi="Times New Roman" w:cs="Times New Roman"/>
          <w:sz w:val="28"/>
          <w:szCs w:val="28"/>
        </w:rPr>
        <w:t xml:space="preserve"> ИП «Дрон»</w:t>
      </w:r>
      <w:r w:rsidRPr="00D15576">
        <w:rPr>
          <w:rFonts w:ascii="Times New Roman" w:hAnsi="Times New Roman" w:cs="Times New Roman"/>
          <w:sz w:val="28"/>
          <w:szCs w:val="28"/>
        </w:rPr>
        <w:tab/>
      </w:r>
      <w:r w:rsidR="000F1DD8">
        <w:rPr>
          <w:rFonts w:ascii="Times New Roman" w:hAnsi="Times New Roman" w:cs="Times New Roman"/>
          <w:sz w:val="28"/>
          <w:szCs w:val="28"/>
        </w:rPr>
        <w:t>36</w:t>
      </w:r>
    </w:p>
    <w:p w:rsidR="0003247A" w:rsidRPr="00D15576" w:rsidRDefault="0003247A" w:rsidP="00DE08E1">
      <w:pPr>
        <w:pStyle w:val="a3"/>
        <w:numPr>
          <w:ilvl w:val="1"/>
          <w:numId w:val="1"/>
        </w:numPr>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Разработка сценария</w:t>
      </w:r>
      <w:r w:rsidRPr="00D15576">
        <w:rPr>
          <w:rFonts w:ascii="Times New Roman" w:hAnsi="Times New Roman" w:cs="Times New Roman"/>
          <w:sz w:val="28"/>
          <w:szCs w:val="28"/>
        </w:rPr>
        <w:tab/>
      </w:r>
      <w:r w:rsidR="000F1DD8">
        <w:rPr>
          <w:rFonts w:ascii="Times New Roman" w:hAnsi="Times New Roman" w:cs="Times New Roman"/>
          <w:sz w:val="28"/>
          <w:szCs w:val="28"/>
        </w:rPr>
        <w:t>38</w:t>
      </w:r>
    </w:p>
    <w:p w:rsidR="0003247A" w:rsidRPr="00D15576" w:rsidRDefault="0003247A" w:rsidP="00116215">
      <w:pPr>
        <w:pStyle w:val="a3"/>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З</w:t>
      </w:r>
      <w:r w:rsidR="00D15576" w:rsidRPr="00D15576">
        <w:rPr>
          <w:rFonts w:ascii="Times New Roman" w:hAnsi="Times New Roman" w:cs="Times New Roman"/>
          <w:sz w:val="28"/>
          <w:szCs w:val="28"/>
        </w:rPr>
        <w:t>аключение</w:t>
      </w:r>
      <w:r w:rsidRPr="00D15576">
        <w:rPr>
          <w:rFonts w:ascii="Times New Roman" w:hAnsi="Times New Roman" w:cs="Times New Roman"/>
          <w:sz w:val="28"/>
          <w:szCs w:val="28"/>
        </w:rPr>
        <w:tab/>
      </w:r>
      <w:r w:rsidR="000F1DD8">
        <w:rPr>
          <w:rFonts w:ascii="Times New Roman" w:hAnsi="Times New Roman" w:cs="Times New Roman"/>
          <w:sz w:val="28"/>
          <w:szCs w:val="28"/>
        </w:rPr>
        <w:t>44</w:t>
      </w:r>
    </w:p>
    <w:p w:rsidR="00116215" w:rsidRPr="00D15576" w:rsidRDefault="00F85044" w:rsidP="00116215">
      <w:pPr>
        <w:pStyle w:val="a3"/>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Список литературы</w:t>
      </w:r>
      <w:r>
        <w:rPr>
          <w:rFonts w:ascii="Times New Roman" w:hAnsi="Times New Roman" w:cs="Times New Roman"/>
          <w:sz w:val="28"/>
          <w:szCs w:val="28"/>
        </w:rPr>
        <w:tab/>
        <w:t>46</w:t>
      </w:r>
    </w:p>
    <w:p w:rsidR="0003247A" w:rsidRPr="00D15576" w:rsidRDefault="00F85044" w:rsidP="006D43CF">
      <w:pPr>
        <w:pStyle w:val="a3"/>
        <w:tabs>
          <w:tab w:val="left" w:leader="dot" w:pos="567"/>
          <w:tab w:val="left" w:leader="dot" w:pos="8505"/>
        </w:tabs>
        <w:spacing w:line="360" w:lineRule="auto"/>
        <w:rPr>
          <w:rFonts w:ascii="Times New Roman" w:hAnsi="Times New Roman" w:cs="Times New Roman"/>
          <w:sz w:val="28"/>
          <w:szCs w:val="28"/>
        </w:rPr>
      </w:pPr>
      <w:r w:rsidRPr="00D15576">
        <w:rPr>
          <w:rFonts w:ascii="Times New Roman" w:hAnsi="Times New Roman" w:cs="Times New Roman"/>
          <w:sz w:val="28"/>
          <w:szCs w:val="28"/>
        </w:rPr>
        <w:t>Приложение А</w:t>
      </w:r>
      <w:r w:rsidR="0003247A" w:rsidRPr="00D15576">
        <w:rPr>
          <w:rFonts w:ascii="Times New Roman" w:hAnsi="Times New Roman" w:cs="Times New Roman"/>
          <w:sz w:val="28"/>
          <w:szCs w:val="28"/>
        </w:rPr>
        <w:tab/>
      </w:r>
      <w:r>
        <w:rPr>
          <w:rFonts w:ascii="Times New Roman" w:hAnsi="Times New Roman" w:cs="Times New Roman"/>
          <w:sz w:val="28"/>
          <w:szCs w:val="28"/>
        </w:rPr>
        <w:t>47</w:t>
      </w:r>
    </w:p>
    <w:p w:rsidR="0003247A" w:rsidRPr="00D15576" w:rsidRDefault="0003247A" w:rsidP="006D43CF">
      <w:pPr>
        <w:spacing w:line="360" w:lineRule="auto"/>
        <w:rPr>
          <w:rFonts w:ascii="Times New Roman" w:hAnsi="Times New Roman" w:cs="Times New Roman"/>
          <w:sz w:val="28"/>
          <w:szCs w:val="28"/>
        </w:rPr>
      </w:pPr>
      <w:r w:rsidRPr="00D15576">
        <w:rPr>
          <w:rFonts w:ascii="Times New Roman" w:hAnsi="Times New Roman" w:cs="Times New Roman"/>
          <w:sz w:val="28"/>
          <w:szCs w:val="28"/>
        </w:rPr>
        <w:br w:type="page"/>
      </w:r>
    </w:p>
    <w:p w:rsidR="0003247A" w:rsidRPr="006D43CF" w:rsidRDefault="0003247A" w:rsidP="00B652CF">
      <w:pPr>
        <w:pStyle w:val="a3"/>
        <w:spacing w:line="720" w:lineRule="auto"/>
        <w:jc w:val="center"/>
        <w:rPr>
          <w:rFonts w:ascii="Times New Roman" w:hAnsi="Times New Roman" w:cs="Times New Roman"/>
          <w:sz w:val="28"/>
          <w:szCs w:val="28"/>
        </w:rPr>
      </w:pPr>
      <w:r w:rsidRPr="006D43CF">
        <w:rPr>
          <w:rFonts w:ascii="Times New Roman" w:hAnsi="Times New Roman" w:cs="Times New Roman"/>
          <w:sz w:val="28"/>
          <w:szCs w:val="28"/>
        </w:rPr>
        <w:lastRenderedPageBreak/>
        <w:t>ВВЕДЕНИЕ</w:t>
      </w:r>
    </w:p>
    <w:p w:rsidR="0003247A" w:rsidRPr="00AA6C60" w:rsidRDefault="0038135C" w:rsidP="006A6BD7">
      <w:pPr>
        <w:spacing w:line="360" w:lineRule="auto"/>
        <w:ind w:firstLine="709"/>
        <w:jc w:val="both"/>
        <w:rPr>
          <w:rFonts w:ascii="Times New Roman" w:hAnsi="Times New Roman" w:cs="Times New Roman"/>
          <w:sz w:val="28"/>
          <w:szCs w:val="28"/>
        </w:rPr>
      </w:pPr>
      <w:r w:rsidRPr="00AA6C60">
        <w:rPr>
          <w:rFonts w:ascii="Times New Roman" w:hAnsi="Times New Roman" w:cs="Times New Roman"/>
          <w:sz w:val="28"/>
          <w:szCs w:val="28"/>
        </w:rPr>
        <w:t>Главным</w:t>
      </w:r>
      <w:r w:rsidR="0003247A" w:rsidRPr="00AA6C60">
        <w:rPr>
          <w:rFonts w:ascii="Times New Roman" w:hAnsi="Times New Roman" w:cs="Times New Roman"/>
          <w:sz w:val="28"/>
          <w:szCs w:val="28"/>
        </w:rPr>
        <w:t xml:space="preserve"> компонентом логистической системы является информационная подсистема, без которой невозможно осуществить идеи и принципы логистики. В настоящее время доказано, что между функциями, структурой и информацией системы (например, предприятия) существуют определенные связи. Это положение системного анализа исходит из того, что совокупность всех потоков информации связывает все функции в единую систему. Если в логистической цепи канал, по которому движется материальный поток, можно представить своеобразной артерией, то телекоммуникационную информационную сеть можно представить в </w:t>
      </w:r>
      <w:r w:rsidR="00B02A46" w:rsidRPr="00AA6C60">
        <w:rPr>
          <w:rFonts w:ascii="Times New Roman" w:hAnsi="Times New Roman" w:cs="Times New Roman"/>
          <w:sz w:val="28"/>
          <w:szCs w:val="28"/>
        </w:rPr>
        <w:t>качестве, центральной</w:t>
      </w:r>
      <w:r w:rsidR="0003247A" w:rsidRPr="00AA6C60">
        <w:rPr>
          <w:rFonts w:ascii="Times New Roman" w:hAnsi="Times New Roman" w:cs="Times New Roman"/>
          <w:sz w:val="28"/>
          <w:szCs w:val="28"/>
        </w:rPr>
        <w:t xml:space="preserve"> нервной системы’’. Информационные потоки имеют решающее значения для функционирования всей логистической цепи, и принципы изучающей их информационной логистики являются основой для построения всех логистических систем. В постиндустриальной экономике, определяемой еще как информационное общество, особое значение информации состоит в том, что она - прежде всего средство производства, столь же необходимое для функционирования фирмы, как сырье, материалы, рабочая сила, капитал, а не только предмет потребления.</w:t>
      </w:r>
      <w:r w:rsidR="007C3B44" w:rsidRPr="00AA6C60">
        <w:rPr>
          <w:rFonts w:ascii="Times New Roman" w:hAnsi="Times New Roman" w:cs="Times New Roman"/>
          <w:sz w:val="28"/>
          <w:szCs w:val="28"/>
        </w:rPr>
        <w:t xml:space="preserve"> Поэтому эта тема актуальна.</w:t>
      </w:r>
    </w:p>
    <w:p w:rsidR="007C3B44" w:rsidRDefault="007C3B44" w:rsidP="00602768">
      <w:pPr>
        <w:spacing w:line="360" w:lineRule="auto"/>
        <w:ind w:firstLine="709"/>
        <w:jc w:val="both"/>
        <w:rPr>
          <w:rFonts w:ascii="Times New Roman" w:hAnsi="Times New Roman" w:cs="Times New Roman"/>
          <w:sz w:val="28"/>
          <w:szCs w:val="28"/>
        </w:rPr>
      </w:pPr>
      <w:r w:rsidRPr="00AA6C60">
        <w:rPr>
          <w:rFonts w:ascii="Times New Roman" w:hAnsi="Times New Roman" w:cs="Times New Roman"/>
          <w:sz w:val="28"/>
          <w:szCs w:val="28"/>
        </w:rPr>
        <w:t>Объект исследования:</w:t>
      </w:r>
      <w:r w:rsidR="008F622F">
        <w:rPr>
          <w:rFonts w:ascii="Times New Roman" w:hAnsi="Times New Roman" w:cs="Times New Roman"/>
          <w:sz w:val="28"/>
          <w:szCs w:val="28"/>
        </w:rPr>
        <w:t xml:space="preserve"> ИП «Дрон»</w:t>
      </w:r>
      <w:r w:rsidRPr="00AA6C60">
        <w:rPr>
          <w:rFonts w:ascii="Times New Roman" w:hAnsi="Times New Roman" w:cs="Times New Roman"/>
          <w:sz w:val="28"/>
          <w:szCs w:val="28"/>
        </w:rPr>
        <w:t>.</w:t>
      </w:r>
    </w:p>
    <w:p w:rsidR="008F622F" w:rsidRDefault="008F622F" w:rsidP="0060276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 исследования: система управления, компетентность персонала, средства и способы его мотивации, производительность труда, </w:t>
      </w:r>
      <w:r w:rsidR="00002BB6">
        <w:rPr>
          <w:rFonts w:ascii="Times New Roman" w:hAnsi="Times New Roman" w:cs="Times New Roman"/>
          <w:sz w:val="28"/>
          <w:szCs w:val="28"/>
        </w:rPr>
        <w:t>торгово-закупочная деятельность.</w:t>
      </w:r>
    </w:p>
    <w:p w:rsidR="00602768" w:rsidRPr="00602768" w:rsidRDefault="00602768" w:rsidP="00602768">
      <w:pPr>
        <w:spacing w:line="360" w:lineRule="auto"/>
        <w:ind w:firstLine="709"/>
        <w:jc w:val="both"/>
        <w:rPr>
          <w:rFonts w:ascii="Times New Roman" w:hAnsi="Times New Roman" w:cs="Times New Roman"/>
          <w:sz w:val="28"/>
          <w:szCs w:val="28"/>
        </w:rPr>
      </w:pPr>
      <w:r w:rsidRPr="00602768">
        <w:rPr>
          <w:rFonts w:ascii="Times New Roman" w:hAnsi="Times New Roman" w:cs="Times New Roman"/>
          <w:color w:val="000000"/>
          <w:sz w:val="28"/>
          <w:szCs w:val="28"/>
        </w:rPr>
        <w:t>Целью курсовой работы является совершенствование информационной системы учета движения продукции ИП «</w:t>
      </w:r>
      <w:r>
        <w:rPr>
          <w:rFonts w:ascii="Times New Roman" w:hAnsi="Times New Roman" w:cs="Times New Roman"/>
          <w:color w:val="000000"/>
          <w:sz w:val="28"/>
          <w:szCs w:val="28"/>
        </w:rPr>
        <w:t>Дрон</w:t>
      </w:r>
      <w:r w:rsidRPr="00602768">
        <w:rPr>
          <w:rFonts w:ascii="Times New Roman" w:hAnsi="Times New Roman" w:cs="Times New Roman"/>
          <w:color w:val="000000"/>
          <w:sz w:val="28"/>
          <w:szCs w:val="28"/>
        </w:rPr>
        <w:t>» на основе проведения системного анализа деятельности компании.</w:t>
      </w:r>
    </w:p>
    <w:p w:rsidR="007C3B44" w:rsidRDefault="007C3B44" w:rsidP="00602768">
      <w:pPr>
        <w:spacing w:line="360" w:lineRule="auto"/>
        <w:ind w:firstLine="709"/>
        <w:jc w:val="both"/>
        <w:rPr>
          <w:rFonts w:ascii="Times New Roman" w:hAnsi="Times New Roman" w:cs="Times New Roman"/>
          <w:noProof/>
          <w:sz w:val="28"/>
          <w:szCs w:val="28"/>
        </w:rPr>
      </w:pPr>
      <w:r w:rsidRPr="00AA6C60">
        <w:rPr>
          <w:rFonts w:ascii="Times New Roman" w:hAnsi="Times New Roman" w:cs="Times New Roman"/>
          <w:noProof/>
          <w:sz w:val="28"/>
          <w:szCs w:val="28"/>
        </w:rPr>
        <w:t>В соответствии с целью выделены  следующие задачи:</w:t>
      </w:r>
    </w:p>
    <w:p w:rsidR="00AA6C60" w:rsidRDefault="00002BB6" w:rsidP="00DE08E1">
      <w:pPr>
        <w:pStyle w:val="aa"/>
        <w:numPr>
          <w:ilvl w:val="0"/>
          <w:numId w:val="3"/>
        </w:num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Расмотрение основных теоретических положений.</w:t>
      </w:r>
    </w:p>
    <w:p w:rsidR="00AA6C60" w:rsidRDefault="00AA6C60" w:rsidP="00DE08E1">
      <w:pPr>
        <w:pStyle w:val="aa"/>
        <w:numPr>
          <w:ilvl w:val="0"/>
          <w:numId w:val="3"/>
        </w:num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Анализ деятельности компании, харатеристика, структура и цели.</w:t>
      </w:r>
    </w:p>
    <w:p w:rsidR="00002BB6" w:rsidRDefault="00483C6D" w:rsidP="00DE08E1">
      <w:pPr>
        <w:pStyle w:val="aa"/>
        <w:numPr>
          <w:ilvl w:val="0"/>
          <w:numId w:val="3"/>
        </w:num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Построение модели</w:t>
      </w:r>
      <w:r w:rsidR="00002BB6">
        <w:rPr>
          <w:rFonts w:ascii="Times New Roman" w:hAnsi="Times New Roman" w:cs="Times New Roman"/>
          <w:noProof/>
          <w:sz w:val="28"/>
          <w:szCs w:val="28"/>
        </w:rPr>
        <w:t xml:space="preserve"> деятельности</w:t>
      </w:r>
      <w:r>
        <w:rPr>
          <w:rFonts w:ascii="Times New Roman" w:hAnsi="Times New Roman" w:cs="Times New Roman"/>
          <w:noProof/>
          <w:sz w:val="28"/>
          <w:szCs w:val="28"/>
        </w:rPr>
        <w:t xml:space="preserve"> компании</w:t>
      </w:r>
      <w:r w:rsidR="00002BB6">
        <w:rPr>
          <w:rFonts w:ascii="Times New Roman" w:hAnsi="Times New Roman" w:cs="Times New Roman"/>
          <w:noProof/>
          <w:sz w:val="28"/>
          <w:szCs w:val="28"/>
        </w:rPr>
        <w:t xml:space="preserve"> в стандартах </w:t>
      </w:r>
      <w:r w:rsidR="00002BB6">
        <w:rPr>
          <w:rFonts w:ascii="Times New Roman" w:hAnsi="Times New Roman" w:cs="Times New Roman"/>
          <w:noProof/>
          <w:sz w:val="28"/>
          <w:szCs w:val="28"/>
          <w:lang w:val="en-US"/>
        </w:rPr>
        <w:t>IDEF</w:t>
      </w:r>
      <w:r w:rsidR="00002BB6" w:rsidRPr="00002BB6">
        <w:rPr>
          <w:rFonts w:ascii="Times New Roman" w:hAnsi="Times New Roman" w:cs="Times New Roman"/>
          <w:noProof/>
          <w:sz w:val="28"/>
          <w:szCs w:val="28"/>
        </w:rPr>
        <w:t xml:space="preserve">0 </w:t>
      </w:r>
      <w:r w:rsidR="00002BB6">
        <w:rPr>
          <w:rFonts w:ascii="Times New Roman" w:hAnsi="Times New Roman" w:cs="Times New Roman"/>
          <w:noProof/>
          <w:sz w:val="28"/>
          <w:szCs w:val="28"/>
        </w:rPr>
        <w:t xml:space="preserve">и </w:t>
      </w:r>
      <w:r w:rsidR="00002BB6">
        <w:rPr>
          <w:rFonts w:ascii="Times New Roman" w:hAnsi="Times New Roman" w:cs="Times New Roman"/>
          <w:noProof/>
          <w:sz w:val="28"/>
          <w:szCs w:val="28"/>
          <w:lang w:val="en-US"/>
        </w:rPr>
        <w:t>IDEF</w:t>
      </w:r>
      <w:r w:rsidR="00002BB6" w:rsidRPr="00002BB6">
        <w:rPr>
          <w:rFonts w:ascii="Times New Roman" w:hAnsi="Times New Roman" w:cs="Times New Roman"/>
          <w:noProof/>
          <w:sz w:val="28"/>
          <w:szCs w:val="28"/>
        </w:rPr>
        <w:t>3</w:t>
      </w:r>
      <w:r w:rsidR="00002BB6">
        <w:rPr>
          <w:rFonts w:ascii="Times New Roman" w:hAnsi="Times New Roman" w:cs="Times New Roman"/>
          <w:noProof/>
          <w:sz w:val="28"/>
          <w:szCs w:val="28"/>
        </w:rPr>
        <w:t>.</w:t>
      </w:r>
    </w:p>
    <w:p w:rsidR="00483C6D" w:rsidRDefault="00002BB6" w:rsidP="00DE08E1">
      <w:pPr>
        <w:pStyle w:val="aa"/>
        <w:numPr>
          <w:ilvl w:val="0"/>
          <w:numId w:val="3"/>
        </w:num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Проведение стоимостного анализа процессов компании.</w:t>
      </w:r>
    </w:p>
    <w:p w:rsidR="009A18D8" w:rsidRPr="009A18D8" w:rsidRDefault="009A18D8" w:rsidP="00602768">
      <w:pPr>
        <w:spacing w:line="360" w:lineRule="auto"/>
        <w:ind w:firstLine="709"/>
        <w:jc w:val="both"/>
        <w:rPr>
          <w:rFonts w:ascii="Times New Roman" w:hAnsi="Times New Roman" w:cs="Times New Roman"/>
          <w:noProof/>
          <w:sz w:val="28"/>
          <w:szCs w:val="28"/>
        </w:rPr>
      </w:pPr>
      <w:r w:rsidRPr="009A18D8">
        <w:rPr>
          <w:rFonts w:ascii="Times New Roman" w:hAnsi="Times New Roman" w:cs="Times New Roman"/>
          <w:noProof/>
          <w:sz w:val="28"/>
          <w:szCs w:val="28"/>
        </w:rPr>
        <w:t>В первом разделе курсовой работы представлено теоретическое обоснование системного анализа, сформулированы задачи и цели работы.</w:t>
      </w:r>
    </w:p>
    <w:p w:rsidR="009A18D8" w:rsidRPr="009A18D8" w:rsidRDefault="009A18D8" w:rsidP="00602768">
      <w:pPr>
        <w:spacing w:line="360" w:lineRule="auto"/>
        <w:ind w:firstLine="709"/>
        <w:jc w:val="both"/>
        <w:rPr>
          <w:rFonts w:ascii="Times New Roman" w:hAnsi="Times New Roman" w:cs="Times New Roman"/>
          <w:noProof/>
          <w:sz w:val="28"/>
          <w:szCs w:val="28"/>
        </w:rPr>
      </w:pPr>
      <w:r w:rsidRPr="009A18D8">
        <w:rPr>
          <w:rFonts w:ascii="Times New Roman" w:hAnsi="Times New Roman" w:cs="Times New Roman"/>
          <w:noProof/>
          <w:sz w:val="28"/>
          <w:szCs w:val="28"/>
        </w:rPr>
        <w:t>Во втором разделе проанализирована функциональная и организационная структура, выявлены цели и проблемные ситуации организации, описан документооборот.</w:t>
      </w:r>
    </w:p>
    <w:p w:rsidR="009A18D8" w:rsidRDefault="009A18D8" w:rsidP="00602768">
      <w:pPr>
        <w:spacing w:line="360" w:lineRule="auto"/>
        <w:ind w:firstLine="709"/>
        <w:jc w:val="both"/>
        <w:rPr>
          <w:rFonts w:ascii="Times New Roman" w:hAnsi="Times New Roman" w:cs="Times New Roman"/>
          <w:noProof/>
          <w:sz w:val="28"/>
          <w:szCs w:val="28"/>
        </w:rPr>
      </w:pPr>
      <w:r w:rsidRPr="009A18D8">
        <w:rPr>
          <w:rFonts w:ascii="Times New Roman" w:hAnsi="Times New Roman" w:cs="Times New Roman"/>
          <w:noProof/>
          <w:sz w:val="28"/>
          <w:szCs w:val="28"/>
        </w:rPr>
        <w:t>В третьем разделе представлен процесс создания диаграмм информационной подсистемы технического сопровождения. Разработка диаграмм проводилась в среде проектирования BP Win.</w:t>
      </w:r>
    </w:p>
    <w:p w:rsidR="002818B3" w:rsidRPr="003777AD" w:rsidRDefault="002818B3" w:rsidP="00DE08E1">
      <w:pPr>
        <w:pStyle w:val="aa"/>
        <w:numPr>
          <w:ilvl w:val="0"/>
          <w:numId w:val="2"/>
        </w:numPr>
        <w:spacing w:line="480" w:lineRule="auto"/>
        <w:jc w:val="both"/>
        <w:rPr>
          <w:rFonts w:ascii="Times New Roman" w:hAnsi="Times New Roman" w:cs="Times New Roman"/>
          <w:noProof/>
          <w:sz w:val="28"/>
          <w:szCs w:val="28"/>
        </w:rPr>
      </w:pPr>
      <w:r w:rsidRPr="003C267E">
        <w:br w:type="page"/>
      </w:r>
      <w:r w:rsidR="004B33D0" w:rsidRPr="003777AD">
        <w:rPr>
          <w:rFonts w:ascii="Times New Roman" w:hAnsi="Times New Roman" w:cs="Times New Roman"/>
          <w:sz w:val="28"/>
          <w:szCs w:val="28"/>
        </w:rPr>
        <w:lastRenderedPageBreak/>
        <w:t>Понятие методологии моделирования</w:t>
      </w:r>
    </w:p>
    <w:p w:rsidR="006B71B6" w:rsidRDefault="004B33D0" w:rsidP="00DE08E1">
      <w:pPr>
        <w:pStyle w:val="a3"/>
        <w:numPr>
          <w:ilvl w:val="1"/>
          <w:numId w:val="2"/>
        </w:numPr>
        <w:spacing w:line="480" w:lineRule="auto"/>
        <w:ind w:left="788" w:hanging="431"/>
        <w:jc w:val="both"/>
        <w:rPr>
          <w:rFonts w:ascii="Times New Roman" w:hAnsi="Times New Roman" w:cs="Times New Roman"/>
          <w:color w:val="333333"/>
          <w:sz w:val="28"/>
          <w:szCs w:val="28"/>
        </w:rPr>
      </w:pPr>
      <w:r>
        <w:rPr>
          <w:rFonts w:ascii="Times New Roman" w:hAnsi="Times New Roman" w:cs="Times New Roman"/>
          <w:sz w:val="28"/>
          <w:szCs w:val="28"/>
        </w:rPr>
        <w:t>Стандарты моделирования бизнес-процессов</w:t>
      </w:r>
    </w:p>
    <w:p w:rsidR="006B71B6" w:rsidRPr="0099564D" w:rsidRDefault="006B71B6" w:rsidP="006B71B6">
      <w:pPr>
        <w:pStyle w:val="a3"/>
        <w:spacing w:line="360" w:lineRule="auto"/>
        <w:ind w:firstLine="709"/>
        <w:jc w:val="both"/>
        <w:rPr>
          <w:rFonts w:ascii="Times New Roman" w:hAnsi="Times New Roman" w:cs="Times New Roman"/>
          <w:sz w:val="28"/>
          <w:szCs w:val="28"/>
        </w:rPr>
      </w:pPr>
      <w:r w:rsidRPr="0099564D">
        <w:rPr>
          <w:rFonts w:ascii="Times New Roman" w:hAnsi="Times New Roman" w:cs="Times New Roman"/>
          <w:bCs/>
          <w:sz w:val="28"/>
          <w:szCs w:val="28"/>
        </w:rPr>
        <w:t>Методология</w:t>
      </w:r>
      <w:r w:rsidRPr="0099564D">
        <w:rPr>
          <w:rFonts w:ascii="Times New Roman" w:hAnsi="Times New Roman" w:cs="Times New Roman"/>
          <w:sz w:val="28"/>
          <w:szCs w:val="28"/>
        </w:rPr>
        <w:t> –</w:t>
      </w:r>
      <w:r w:rsidR="0099564D" w:rsidRPr="0099564D">
        <w:rPr>
          <w:rFonts w:ascii="Times New Roman" w:hAnsi="Times New Roman" w:cs="Times New Roman"/>
          <w:sz w:val="28"/>
          <w:szCs w:val="28"/>
        </w:rPr>
        <w:t xml:space="preserve"> это совокупность</w:t>
      </w:r>
      <w:r w:rsidRPr="0099564D">
        <w:rPr>
          <w:rFonts w:ascii="Times New Roman" w:hAnsi="Times New Roman" w:cs="Times New Roman"/>
          <w:sz w:val="28"/>
          <w:szCs w:val="28"/>
        </w:rPr>
        <w:t xml:space="preserve"> </w:t>
      </w:r>
      <w:r w:rsidR="00257DD4" w:rsidRPr="0099564D">
        <w:rPr>
          <w:rFonts w:ascii="Times New Roman" w:hAnsi="Times New Roman" w:cs="Times New Roman"/>
          <w:sz w:val="28"/>
          <w:szCs w:val="28"/>
        </w:rPr>
        <w:t xml:space="preserve">способов, при помощи которых объекты реального мира (например, деятельность организации) и связи между ними представляются в виде модели. </w:t>
      </w:r>
    </w:p>
    <w:p w:rsidR="002818B3" w:rsidRPr="00483C6D" w:rsidRDefault="004B33D0" w:rsidP="0025199E">
      <w:pPr>
        <w:pStyle w:val="a3"/>
        <w:spacing w:line="360" w:lineRule="auto"/>
        <w:ind w:firstLine="709"/>
        <w:jc w:val="both"/>
        <w:rPr>
          <w:rFonts w:ascii="Times New Roman" w:hAnsi="Times New Roman" w:cs="Times New Roman"/>
          <w:sz w:val="28"/>
          <w:szCs w:val="28"/>
        </w:rPr>
      </w:pPr>
      <w:r w:rsidRPr="00483C6D">
        <w:rPr>
          <w:rFonts w:ascii="Times New Roman" w:hAnsi="Times New Roman" w:cs="Times New Roman"/>
          <w:sz w:val="28"/>
          <w:szCs w:val="28"/>
        </w:rPr>
        <w:t xml:space="preserve"> </w:t>
      </w:r>
      <w:r w:rsidR="002818B3" w:rsidRPr="00483C6D">
        <w:rPr>
          <w:rFonts w:ascii="Times New Roman" w:hAnsi="Times New Roman" w:cs="Times New Roman"/>
          <w:sz w:val="28"/>
          <w:szCs w:val="28"/>
        </w:rPr>
        <w:t>Классические стандарты DFD и WFD содержат набор символов или обозначений, с помощью которых описывается бизнес-процесс. Эти обозначения принято называть языком или методологией описания процессов. В данном случае этот язык или методология являются классическими.</w:t>
      </w:r>
    </w:p>
    <w:p w:rsidR="002818B3" w:rsidRPr="00483C6D" w:rsidRDefault="002818B3" w:rsidP="006D43CF">
      <w:pPr>
        <w:pStyle w:val="a3"/>
        <w:spacing w:line="360" w:lineRule="auto"/>
        <w:ind w:firstLine="709"/>
        <w:jc w:val="both"/>
        <w:rPr>
          <w:rFonts w:ascii="Times New Roman" w:hAnsi="Times New Roman" w:cs="Times New Roman"/>
          <w:sz w:val="28"/>
          <w:szCs w:val="28"/>
        </w:rPr>
      </w:pPr>
      <w:r w:rsidRPr="00483C6D">
        <w:rPr>
          <w:rFonts w:ascii="Times New Roman" w:hAnsi="Times New Roman" w:cs="Times New Roman"/>
          <w:sz w:val="28"/>
          <w:szCs w:val="28"/>
        </w:rPr>
        <w:t xml:space="preserve">В настоящее время в мире появилось много других языков или методологий описания бизнес-процессов, содержащих несколько </w:t>
      </w:r>
      <w:r w:rsidR="0038135C" w:rsidRPr="00483C6D">
        <w:rPr>
          <w:rFonts w:ascii="Times New Roman" w:hAnsi="Times New Roman" w:cs="Times New Roman"/>
          <w:sz w:val="28"/>
          <w:szCs w:val="28"/>
        </w:rPr>
        <w:t>другие</w:t>
      </w:r>
      <w:r w:rsidRPr="00483C6D">
        <w:rPr>
          <w:rFonts w:ascii="Times New Roman" w:hAnsi="Times New Roman" w:cs="Times New Roman"/>
          <w:sz w:val="28"/>
          <w:szCs w:val="28"/>
        </w:rPr>
        <w:t xml:space="preserve"> обозначения. Причем каждая методология содержит свой язык и имеет свое название. В настоящее время это приводит к некоторому замешательству среди конечных пользователей, которые данные технологии применяют на практике в своей организации. Отсюда возникает кажущаяся сложность применения процессных технологий.</w:t>
      </w:r>
    </w:p>
    <w:p w:rsidR="002818B3" w:rsidRPr="00483C6D" w:rsidRDefault="002818B3" w:rsidP="006D43CF">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самом деле, несмотря на свое различие, в основном связанное </w:t>
      </w:r>
      <w:r>
        <w:rPr>
          <w:color w:val="FFFFFF"/>
          <w:spacing w:val="-1000"/>
          <w:w w:val="1"/>
          <w:sz w:val="2"/>
          <w:szCs w:val="28"/>
          <w:vertAlign w:val="subscript"/>
        </w:rPr>
        <w:t xml:space="preserve"> абота </w:t>
      </w:r>
      <w:r>
        <w:rPr>
          <w:rFonts w:ascii="Times New Roman" w:hAnsi="Times New Roman" w:cs="Times New Roman"/>
          <w:sz w:val="28"/>
          <w:szCs w:val="28"/>
        </w:rPr>
        <w:t xml:space="preserve">с названием диаграмм </w:t>
      </w:r>
      <w:r>
        <w:rPr>
          <w:color w:val="FFFFFF"/>
          <w:spacing w:val="-1000"/>
          <w:w w:val="1"/>
          <w:sz w:val="2"/>
          <w:szCs w:val="28"/>
          <w:vertAlign w:val="subscript"/>
        </w:rPr>
        <w:t xml:space="preserve"> границ </w:t>
      </w:r>
      <w:r>
        <w:rPr>
          <w:rFonts w:ascii="Times New Roman" w:hAnsi="Times New Roman" w:cs="Times New Roman"/>
          <w:sz w:val="28"/>
          <w:szCs w:val="28"/>
        </w:rPr>
        <w:t xml:space="preserve">и видов используемых </w:t>
      </w:r>
      <w:r>
        <w:rPr>
          <w:color w:val="FFFFFF"/>
          <w:spacing w:val="-1000"/>
          <w:w w:val="1"/>
          <w:sz w:val="2"/>
          <w:szCs w:val="28"/>
          <w:vertAlign w:val="subscript"/>
        </w:rPr>
        <w:t xml:space="preserve"> ряде </w:t>
      </w:r>
      <w:r>
        <w:rPr>
          <w:rFonts w:ascii="Times New Roman" w:hAnsi="Times New Roman" w:cs="Times New Roman"/>
          <w:sz w:val="28"/>
          <w:szCs w:val="28"/>
        </w:rPr>
        <w:t xml:space="preserve">объектов современные </w:t>
      </w:r>
      <w:r>
        <w:rPr>
          <w:color w:val="FFFFFF"/>
          <w:spacing w:val="-1000"/>
          <w:w w:val="1"/>
          <w:sz w:val="2"/>
          <w:szCs w:val="28"/>
          <w:vertAlign w:val="subscript"/>
        </w:rPr>
        <w:t xml:space="preserve"> правильно </w:t>
      </w:r>
      <w:r>
        <w:rPr>
          <w:rFonts w:ascii="Times New Roman" w:hAnsi="Times New Roman" w:cs="Times New Roman"/>
          <w:sz w:val="28"/>
          <w:szCs w:val="28"/>
        </w:rPr>
        <w:t xml:space="preserve">методологии описания </w:t>
      </w:r>
      <w:r>
        <w:rPr>
          <w:color w:val="FFFFFF"/>
          <w:spacing w:val="-1000"/>
          <w:w w:val="1"/>
          <w:sz w:val="2"/>
          <w:szCs w:val="28"/>
          <w:vertAlign w:val="subscript"/>
        </w:rPr>
        <w:t xml:space="preserve"> образования </w:t>
      </w:r>
      <w:r>
        <w:rPr>
          <w:rFonts w:ascii="Times New Roman" w:hAnsi="Times New Roman" w:cs="Times New Roman"/>
          <w:sz w:val="28"/>
          <w:szCs w:val="28"/>
        </w:rPr>
        <w:t xml:space="preserve">бизнес-процессов практически </w:t>
      </w:r>
      <w:r>
        <w:rPr>
          <w:color w:val="FFFFFF"/>
          <w:spacing w:val="-1000"/>
          <w:w w:val="1"/>
          <w:sz w:val="2"/>
          <w:szCs w:val="28"/>
          <w:vertAlign w:val="subscript"/>
        </w:rPr>
        <w:t xml:space="preserve"> также </w:t>
      </w:r>
      <w:r>
        <w:rPr>
          <w:rFonts w:ascii="Times New Roman" w:hAnsi="Times New Roman" w:cs="Times New Roman"/>
          <w:sz w:val="28"/>
          <w:szCs w:val="28"/>
        </w:rPr>
        <w:t xml:space="preserve">идентичны и представляют </w:t>
      </w:r>
      <w:r>
        <w:rPr>
          <w:color w:val="FFFFFF"/>
          <w:spacing w:val="-1000"/>
          <w:w w:val="1"/>
          <w:sz w:val="2"/>
          <w:szCs w:val="28"/>
          <w:vertAlign w:val="subscript"/>
        </w:rPr>
        <w:t xml:space="preserve"> случае </w:t>
      </w:r>
      <w:r>
        <w:rPr>
          <w:rFonts w:ascii="Times New Roman" w:hAnsi="Times New Roman" w:cs="Times New Roman"/>
          <w:sz w:val="28"/>
          <w:szCs w:val="28"/>
        </w:rPr>
        <w:t xml:space="preserve">из себя незначительные </w:t>
      </w:r>
      <w:r>
        <w:rPr>
          <w:color w:val="FFFFFF"/>
          <w:spacing w:val="-1000"/>
          <w:w w:val="1"/>
          <w:sz w:val="2"/>
          <w:szCs w:val="28"/>
          <w:vertAlign w:val="subscript"/>
        </w:rPr>
        <w:t xml:space="preserve"> появилась </w:t>
      </w:r>
      <w:r>
        <w:rPr>
          <w:rFonts w:ascii="Times New Roman" w:hAnsi="Times New Roman" w:cs="Times New Roman"/>
          <w:sz w:val="28"/>
          <w:szCs w:val="28"/>
        </w:rPr>
        <w:t xml:space="preserve">видоизменения двух </w:t>
      </w:r>
      <w:r>
        <w:rPr>
          <w:color w:val="FFFFFF"/>
          <w:spacing w:val="-1000"/>
          <w:w w:val="1"/>
          <w:sz w:val="2"/>
          <w:szCs w:val="28"/>
          <w:vertAlign w:val="subscript"/>
        </w:rPr>
        <w:t xml:space="preserve"> середине </w:t>
      </w:r>
      <w:r>
        <w:rPr>
          <w:rFonts w:ascii="Times New Roman" w:hAnsi="Times New Roman" w:cs="Times New Roman"/>
          <w:sz w:val="28"/>
          <w:szCs w:val="28"/>
        </w:rPr>
        <w:t xml:space="preserve">классических схем - DFD </w:t>
      </w:r>
      <w:r>
        <w:rPr>
          <w:color w:val="FFFFFF"/>
          <w:spacing w:val="-1000"/>
          <w:w w:val="1"/>
          <w:sz w:val="2"/>
          <w:szCs w:val="28"/>
          <w:vertAlign w:val="subscript"/>
        </w:rPr>
        <w:t xml:space="preserve"> реального </w:t>
      </w:r>
      <w:r>
        <w:rPr>
          <w:rFonts w:ascii="Times New Roman" w:hAnsi="Times New Roman" w:cs="Times New Roman"/>
          <w:sz w:val="28"/>
          <w:szCs w:val="28"/>
        </w:rPr>
        <w:t xml:space="preserve">и WFD – Work </w:t>
      </w:r>
      <w:r>
        <w:rPr>
          <w:color w:val="FFFFFF"/>
          <w:spacing w:val="-1000"/>
          <w:w w:val="1"/>
          <w:sz w:val="2"/>
          <w:szCs w:val="28"/>
          <w:vertAlign w:val="subscript"/>
        </w:rPr>
        <w:t xml:space="preserve"> контекстная </w:t>
      </w:r>
      <w:r>
        <w:rPr>
          <w:rFonts w:ascii="Times New Roman" w:hAnsi="Times New Roman" w:cs="Times New Roman"/>
          <w:sz w:val="28"/>
          <w:szCs w:val="28"/>
        </w:rPr>
        <w:t xml:space="preserve">Flow Diagram, </w:t>
      </w:r>
      <w:r>
        <w:rPr>
          <w:color w:val="FFFFFF"/>
          <w:spacing w:val="-1000"/>
          <w:w w:val="1"/>
          <w:sz w:val="2"/>
          <w:szCs w:val="28"/>
          <w:vertAlign w:val="subscript"/>
        </w:rPr>
        <w:t xml:space="preserve"> участии </w:t>
      </w:r>
      <w:r>
        <w:rPr>
          <w:rFonts w:ascii="Times New Roman" w:hAnsi="Times New Roman" w:cs="Times New Roman"/>
          <w:sz w:val="28"/>
          <w:szCs w:val="28"/>
        </w:rPr>
        <w:t xml:space="preserve">которые были </w:t>
      </w:r>
      <w:r>
        <w:rPr>
          <w:color w:val="FFFFFF"/>
          <w:spacing w:val="-1000"/>
          <w:w w:val="1"/>
          <w:sz w:val="2"/>
          <w:szCs w:val="28"/>
          <w:vertAlign w:val="subscript"/>
        </w:rPr>
        <w:t xml:space="preserve"> последним </w:t>
      </w:r>
      <w:r>
        <w:rPr>
          <w:rFonts w:ascii="Times New Roman" w:hAnsi="Times New Roman" w:cs="Times New Roman"/>
          <w:sz w:val="28"/>
          <w:szCs w:val="28"/>
        </w:rPr>
        <w:t>рассмотрены.</w:t>
      </w:r>
    </w:p>
    <w:p w:rsidR="002818B3" w:rsidRPr="00483C6D" w:rsidRDefault="0099564D" w:rsidP="0099564D">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другие </w:t>
      </w:r>
      <w:r>
        <w:rPr>
          <w:color w:val="FFFFFF"/>
          <w:spacing w:val="-1000"/>
          <w:w w:val="1"/>
          <w:sz w:val="2"/>
          <w:szCs w:val="28"/>
          <w:vertAlign w:val="subscript"/>
        </w:rPr>
        <w:t xml:space="preserve"> основе </w:t>
      </w:r>
      <w:r>
        <w:rPr>
          <w:rFonts w:ascii="Times New Roman" w:hAnsi="Times New Roman" w:cs="Times New Roman"/>
          <w:sz w:val="28"/>
          <w:szCs w:val="28"/>
        </w:rPr>
        <w:t xml:space="preserve">современные языки </w:t>
      </w:r>
      <w:r>
        <w:rPr>
          <w:color w:val="FFFFFF"/>
          <w:spacing w:val="-1000"/>
          <w:w w:val="1"/>
          <w:sz w:val="2"/>
          <w:szCs w:val="28"/>
          <w:vertAlign w:val="subscript"/>
        </w:rPr>
        <w:t xml:space="preserve"> idef </w:t>
      </w:r>
      <w:r>
        <w:rPr>
          <w:rFonts w:ascii="Times New Roman" w:hAnsi="Times New Roman" w:cs="Times New Roman"/>
          <w:sz w:val="28"/>
          <w:szCs w:val="28"/>
        </w:rPr>
        <w:t>описания бизнес-процессов:</w:t>
      </w:r>
    </w:p>
    <w:p w:rsidR="002818B3" w:rsidRPr="00483C6D" w:rsidRDefault="002818B3" w:rsidP="00DE08E1">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IDEF0;</w:t>
      </w:r>
    </w:p>
    <w:p w:rsidR="002818B3" w:rsidRPr="00483C6D" w:rsidRDefault="002818B3" w:rsidP="00DE08E1">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DFD </w:t>
      </w:r>
      <w:r>
        <w:rPr>
          <w:color w:val="FFFFFF"/>
          <w:spacing w:val="-1000"/>
          <w:w w:val="1"/>
          <w:sz w:val="2"/>
          <w:szCs w:val="28"/>
          <w:vertAlign w:val="subscript"/>
        </w:rPr>
        <w:t xml:space="preserve"> деятельность </w:t>
      </w:r>
      <w:r>
        <w:rPr>
          <w:rFonts w:ascii="Times New Roman" w:hAnsi="Times New Roman" w:cs="Times New Roman"/>
          <w:sz w:val="28"/>
          <w:szCs w:val="28"/>
        </w:rPr>
        <w:t xml:space="preserve">в нотациях Гейна-Сарсона </w:t>
      </w:r>
      <w:r>
        <w:rPr>
          <w:color w:val="FFFFFF"/>
          <w:spacing w:val="-1000"/>
          <w:w w:val="1"/>
          <w:sz w:val="2"/>
          <w:szCs w:val="28"/>
          <w:vertAlign w:val="subscript"/>
        </w:rPr>
        <w:t xml:space="preserve"> кажущаяся </w:t>
      </w:r>
      <w:r>
        <w:rPr>
          <w:rFonts w:ascii="Times New Roman" w:hAnsi="Times New Roman" w:cs="Times New Roman"/>
          <w:sz w:val="28"/>
          <w:szCs w:val="28"/>
        </w:rPr>
        <w:t>и Йордана-Де Марко;</w:t>
      </w:r>
    </w:p>
    <w:p w:rsidR="002818B3" w:rsidRPr="00483C6D" w:rsidRDefault="002818B3" w:rsidP="00DE08E1">
      <w:pPr>
        <w:pStyle w:val="a3"/>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IDEF3;</w:t>
      </w:r>
    </w:p>
    <w:p w:rsidR="002818B3" w:rsidRPr="00483C6D" w:rsidRDefault="002818B3" w:rsidP="00DE08E1">
      <w:pPr>
        <w:pStyle w:val="a3"/>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Oracle;</w:t>
      </w:r>
    </w:p>
    <w:p w:rsidR="002818B3" w:rsidRPr="00483C6D" w:rsidRDefault="002818B3" w:rsidP="00DE08E1">
      <w:pPr>
        <w:pStyle w:val="a3"/>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BAAN;</w:t>
      </w:r>
    </w:p>
    <w:p w:rsidR="002818B3" w:rsidRPr="00EA679C" w:rsidRDefault="002818B3" w:rsidP="00DE08E1">
      <w:pPr>
        <w:pStyle w:val="a3"/>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ARIS.</w:t>
      </w:r>
    </w:p>
    <w:p w:rsidR="00EA679C" w:rsidRPr="00483C6D" w:rsidRDefault="00EA679C" w:rsidP="00EA679C">
      <w:pPr>
        <w:pStyle w:val="a3"/>
        <w:spacing w:line="360" w:lineRule="auto"/>
        <w:ind w:left="1069"/>
        <w:jc w:val="both"/>
        <w:rPr>
          <w:rFonts w:ascii="Times New Roman" w:hAnsi="Times New Roman" w:cs="Times New Roman"/>
          <w:sz w:val="28"/>
          <w:szCs w:val="28"/>
          <w:lang w:val="en-US"/>
        </w:rPr>
      </w:pPr>
    </w:p>
    <w:p w:rsidR="0026257A" w:rsidRPr="006D43CF" w:rsidRDefault="004B33D0" w:rsidP="00DE08E1">
      <w:pPr>
        <w:pStyle w:val="a3"/>
        <w:numPr>
          <w:ilvl w:val="1"/>
          <w:numId w:val="29"/>
        </w:numPr>
        <w:spacing w:line="360" w:lineRule="auto"/>
        <w:ind w:left="715" w:hanging="431"/>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Методология </w:t>
      </w:r>
      <w:r>
        <w:rPr>
          <w:color w:val="FFFFFF"/>
          <w:spacing w:val="-1000"/>
          <w:w w:val="1"/>
          <w:sz w:val="2"/>
          <w:szCs w:val="28"/>
          <w:vertAlign w:val="subscript"/>
        </w:rPr>
        <w:t xml:space="preserve"> выточить </w:t>
      </w:r>
      <w:r>
        <w:rPr>
          <w:rFonts w:ascii="Times New Roman" w:hAnsi="Times New Roman" w:cs="Times New Roman"/>
          <w:sz w:val="28"/>
          <w:szCs w:val="28"/>
          <w:lang w:val="en-US"/>
        </w:rPr>
        <w:t>IDEF0</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Первая </w:t>
      </w:r>
      <w:r>
        <w:rPr>
          <w:color w:val="FFFFFF"/>
          <w:spacing w:val="-1000"/>
          <w:w w:val="1"/>
          <w:sz w:val="2"/>
          <w:szCs w:val="28"/>
          <w:vertAlign w:val="subscript"/>
        </w:rPr>
        <w:t xml:space="preserve"> потоками </w:t>
      </w:r>
      <w:r>
        <w:rPr>
          <w:rFonts w:ascii="Times New Roman" w:eastAsia="Times New Roman" w:hAnsi="Times New Roman" w:cs="Times New Roman"/>
          <w:sz w:val="28"/>
          <w:szCs w:val="28"/>
          <w:lang w:eastAsia="ru-RU"/>
        </w:rPr>
        <w:t xml:space="preserve">распространенная методология, </w:t>
      </w:r>
      <w:r>
        <w:rPr>
          <w:color w:val="FFFFFF"/>
          <w:spacing w:val="-1000"/>
          <w:w w:val="1"/>
          <w:sz w:val="2"/>
          <w:szCs w:val="28"/>
          <w:vertAlign w:val="subscript"/>
        </w:rPr>
        <w:t xml:space="preserve"> используемых </w:t>
      </w:r>
      <w:r>
        <w:rPr>
          <w:rFonts w:ascii="Times New Roman" w:eastAsia="Times New Roman" w:hAnsi="Times New Roman" w:cs="Times New Roman"/>
          <w:sz w:val="28"/>
          <w:szCs w:val="28"/>
          <w:lang w:eastAsia="ru-RU"/>
        </w:rPr>
        <w:t xml:space="preserve">которая будет </w:t>
      </w:r>
      <w:r>
        <w:rPr>
          <w:color w:val="FFFFFF"/>
          <w:spacing w:val="-1000"/>
          <w:w w:val="1"/>
          <w:sz w:val="2"/>
          <w:szCs w:val="28"/>
          <w:vertAlign w:val="subscript"/>
        </w:rPr>
        <w:t xml:space="preserve"> перекрестков </w:t>
      </w:r>
      <w:r>
        <w:rPr>
          <w:rFonts w:ascii="Times New Roman" w:eastAsia="Times New Roman" w:hAnsi="Times New Roman" w:cs="Times New Roman"/>
          <w:sz w:val="28"/>
          <w:szCs w:val="28"/>
          <w:lang w:eastAsia="ru-RU"/>
        </w:rPr>
        <w:t xml:space="preserve">рассмотрена это </w:t>
      </w:r>
      <w:r>
        <w:rPr>
          <w:color w:val="FFFFFF"/>
          <w:spacing w:val="-1000"/>
          <w:w w:val="1"/>
          <w:sz w:val="2"/>
          <w:szCs w:val="28"/>
          <w:vertAlign w:val="subscript"/>
        </w:rPr>
        <w:t xml:space="preserve"> показатель </w:t>
      </w:r>
      <w:r>
        <w:rPr>
          <w:rFonts w:ascii="Times New Roman" w:eastAsia="Times New Roman" w:hAnsi="Times New Roman" w:cs="Times New Roman"/>
          <w:sz w:val="28"/>
          <w:szCs w:val="28"/>
          <w:lang w:eastAsia="ru-RU"/>
        </w:rPr>
        <w:t xml:space="preserve">IDEF0. Этот </w:t>
      </w:r>
      <w:r>
        <w:rPr>
          <w:color w:val="FFFFFF"/>
          <w:spacing w:val="-1000"/>
          <w:w w:val="1"/>
          <w:sz w:val="2"/>
          <w:szCs w:val="28"/>
          <w:vertAlign w:val="subscript"/>
        </w:rPr>
        <w:t xml:space="preserve"> величину </w:t>
      </w:r>
      <w:r>
        <w:rPr>
          <w:rFonts w:ascii="Times New Roman" w:eastAsia="Times New Roman" w:hAnsi="Times New Roman" w:cs="Times New Roman"/>
          <w:sz w:val="28"/>
          <w:szCs w:val="28"/>
          <w:lang w:eastAsia="ru-RU"/>
        </w:rPr>
        <w:t xml:space="preserve">язык придумали </w:t>
      </w:r>
      <w:r>
        <w:rPr>
          <w:color w:val="FFFFFF"/>
          <w:spacing w:val="-1000"/>
          <w:w w:val="1"/>
          <w:sz w:val="2"/>
          <w:szCs w:val="28"/>
          <w:vertAlign w:val="subscript"/>
        </w:rPr>
        <w:t xml:space="preserve"> своевременно </w:t>
      </w:r>
      <w:r>
        <w:rPr>
          <w:rFonts w:ascii="Times New Roman" w:eastAsia="Times New Roman" w:hAnsi="Times New Roman" w:cs="Times New Roman"/>
          <w:sz w:val="28"/>
          <w:szCs w:val="28"/>
          <w:lang w:eastAsia="ru-RU"/>
        </w:rPr>
        <w:t xml:space="preserve">американские военные </w:t>
      </w:r>
      <w:r>
        <w:rPr>
          <w:color w:val="FFFFFF"/>
          <w:spacing w:val="-1000"/>
          <w:w w:val="1"/>
          <w:sz w:val="2"/>
          <w:szCs w:val="28"/>
          <w:vertAlign w:val="subscript"/>
        </w:rPr>
        <w:t xml:space="preserve"> информационные </w:t>
      </w:r>
      <w:r>
        <w:rPr>
          <w:rFonts w:ascii="Times New Roman" w:eastAsia="Times New Roman" w:hAnsi="Times New Roman" w:cs="Times New Roman"/>
          <w:sz w:val="28"/>
          <w:szCs w:val="28"/>
          <w:lang w:eastAsia="ru-RU"/>
        </w:rPr>
        <w:t xml:space="preserve">с целью успешного </w:t>
      </w:r>
      <w:r>
        <w:rPr>
          <w:color w:val="FFFFFF"/>
          <w:spacing w:val="-1000"/>
          <w:w w:val="1"/>
          <w:sz w:val="2"/>
          <w:szCs w:val="28"/>
          <w:vertAlign w:val="subscript"/>
        </w:rPr>
        <w:t xml:space="preserve"> испытательным </w:t>
      </w:r>
      <w:r>
        <w:rPr>
          <w:rFonts w:ascii="Times New Roman" w:eastAsia="Times New Roman" w:hAnsi="Times New Roman" w:cs="Times New Roman"/>
          <w:sz w:val="28"/>
          <w:szCs w:val="28"/>
          <w:lang w:eastAsia="ru-RU"/>
        </w:rPr>
        <w:t xml:space="preserve">тиражирования бизнес-процессов </w:t>
      </w:r>
      <w:r>
        <w:rPr>
          <w:color w:val="FFFFFF"/>
          <w:spacing w:val="-1000"/>
          <w:w w:val="1"/>
          <w:sz w:val="2"/>
          <w:szCs w:val="28"/>
          <w:vertAlign w:val="subscript"/>
        </w:rPr>
        <w:t xml:space="preserve"> описания </w:t>
      </w:r>
      <w:r>
        <w:rPr>
          <w:rFonts w:ascii="Times New Roman" w:eastAsia="Times New Roman" w:hAnsi="Times New Roman" w:cs="Times New Roman"/>
          <w:sz w:val="28"/>
          <w:szCs w:val="28"/>
          <w:lang w:eastAsia="ru-RU"/>
        </w:rPr>
        <w:t xml:space="preserve">предприятий аэрокосмической </w:t>
      </w:r>
      <w:r>
        <w:rPr>
          <w:color w:val="FFFFFF"/>
          <w:spacing w:val="-1000"/>
          <w:w w:val="1"/>
          <w:sz w:val="2"/>
          <w:szCs w:val="28"/>
          <w:vertAlign w:val="subscript"/>
        </w:rPr>
        <w:t xml:space="preserve"> являющаяся </w:t>
      </w:r>
      <w:r>
        <w:rPr>
          <w:rFonts w:ascii="Times New Roman" w:eastAsia="Times New Roman" w:hAnsi="Times New Roman" w:cs="Times New Roman"/>
          <w:sz w:val="28"/>
          <w:szCs w:val="28"/>
          <w:lang w:eastAsia="ru-RU"/>
        </w:rPr>
        <w:t xml:space="preserve">промышленности. В свое </w:t>
      </w:r>
      <w:r>
        <w:rPr>
          <w:color w:val="FFFFFF"/>
          <w:spacing w:val="-1000"/>
          <w:w w:val="1"/>
          <w:sz w:val="2"/>
          <w:szCs w:val="28"/>
          <w:vertAlign w:val="subscript"/>
        </w:rPr>
        <w:t xml:space="preserve"> важнейшими </w:t>
      </w:r>
      <w:r>
        <w:rPr>
          <w:rFonts w:ascii="Times New Roman" w:eastAsia="Times New Roman" w:hAnsi="Times New Roman" w:cs="Times New Roman"/>
          <w:sz w:val="28"/>
          <w:szCs w:val="28"/>
          <w:lang w:eastAsia="ru-RU"/>
        </w:rPr>
        <w:t xml:space="preserve">время американские </w:t>
      </w:r>
      <w:r>
        <w:rPr>
          <w:color w:val="FFFFFF"/>
          <w:spacing w:val="-1000"/>
          <w:w w:val="1"/>
          <w:sz w:val="2"/>
          <w:szCs w:val="28"/>
          <w:vertAlign w:val="subscript"/>
        </w:rPr>
        <w:t xml:space="preserve"> одна </w:t>
      </w:r>
      <w:r>
        <w:rPr>
          <w:rFonts w:ascii="Times New Roman" w:eastAsia="Times New Roman" w:hAnsi="Times New Roman" w:cs="Times New Roman"/>
          <w:sz w:val="28"/>
          <w:szCs w:val="28"/>
          <w:lang w:eastAsia="ru-RU"/>
        </w:rPr>
        <w:t xml:space="preserve">военные столкнулись </w:t>
      </w:r>
      <w:r>
        <w:rPr>
          <w:color w:val="FFFFFF"/>
          <w:spacing w:val="-1000"/>
          <w:w w:val="1"/>
          <w:sz w:val="2"/>
          <w:szCs w:val="28"/>
          <w:vertAlign w:val="subscript"/>
        </w:rPr>
        <w:t xml:space="preserve"> чаще </w:t>
      </w:r>
      <w:r>
        <w:rPr>
          <w:rFonts w:ascii="Times New Roman" w:eastAsia="Times New Roman" w:hAnsi="Times New Roman" w:cs="Times New Roman"/>
          <w:sz w:val="28"/>
          <w:szCs w:val="28"/>
          <w:lang w:eastAsia="ru-RU"/>
        </w:rPr>
        <w:t xml:space="preserve">со следующей проблемой. При </w:t>
      </w:r>
      <w:r>
        <w:rPr>
          <w:color w:val="FFFFFF"/>
          <w:spacing w:val="-1000"/>
          <w:w w:val="1"/>
          <w:sz w:val="2"/>
          <w:szCs w:val="28"/>
          <w:vertAlign w:val="subscript"/>
        </w:rPr>
        <w:t xml:space="preserve"> осуществляет </w:t>
      </w:r>
      <w:r>
        <w:rPr>
          <w:rFonts w:ascii="Times New Roman" w:eastAsia="Times New Roman" w:hAnsi="Times New Roman" w:cs="Times New Roman"/>
          <w:sz w:val="28"/>
          <w:szCs w:val="28"/>
          <w:lang w:eastAsia="ru-RU"/>
        </w:rPr>
        <w:t xml:space="preserve">проектировании заводов </w:t>
      </w:r>
      <w:r>
        <w:rPr>
          <w:color w:val="FFFFFF"/>
          <w:spacing w:val="-1000"/>
          <w:w w:val="1"/>
          <w:sz w:val="2"/>
          <w:szCs w:val="28"/>
          <w:vertAlign w:val="subscript"/>
        </w:rPr>
        <w:t xml:space="preserve"> согласно </w:t>
      </w:r>
      <w:r>
        <w:rPr>
          <w:rFonts w:ascii="Times New Roman" w:eastAsia="Times New Roman" w:hAnsi="Times New Roman" w:cs="Times New Roman"/>
          <w:sz w:val="28"/>
          <w:szCs w:val="28"/>
          <w:lang w:eastAsia="ru-RU"/>
        </w:rPr>
        <w:t xml:space="preserve">было замечено,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что каждый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раз приходится </w:t>
      </w:r>
      <w:r>
        <w:rPr>
          <w:color w:val="FFFFFF"/>
          <w:spacing w:val="-1000"/>
          <w:w w:val="1"/>
          <w:sz w:val="2"/>
          <w:szCs w:val="28"/>
          <w:vertAlign w:val="subscript"/>
        </w:rPr>
        <w:t xml:space="preserve"> правильно </w:t>
      </w:r>
      <w:r>
        <w:rPr>
          <w:rFonts w:ascii="Times New Roman" w:eastAsia="Times New Roman" w:hAnsi="Times New Roman" w:cs="Times New Roman"/>
          <w:sz w:val="28"/>
          <w:szCs w:val="28"/>
          <w:lang w:eastAsia="ru-RU"/>
        </w:rPr>
        <w:t xml:space="preserve">заново проделывать </w:t>
      </w:r>
      <w:r>
        <w:rPr>
          <w:color w:val="FFFFFF"/>
          <w:spacing w:val="-1000"/>
          <w:w w:val="1"/>
          <w:sz w:val="2"/>
          <w:szCs w:val="28"/>
          <w:vertAlign w:val="subscript"/>
        </w:rPr>
        <w:t xml:space="preserve"> задуматься </w:t>
      </w:r>
      <w:r>
        <w:rPr>
          <w:rFonts w:ascii="Times New Roman" w:eastAsia="Times New Roman" w:hAnsi="Times New Roman" w:cs="Times New Roman"/>
          <w:sz w:val="28"/>
          <w:szCs w:val="28"/>
          <w:lang w:eastAsia="ru-RU"/>
        </w:rPr>
        <w:t xml:space="preserve">один и тот </w:t>
      </w:r>
      <w:r>
        <w:rPr>
          <w:color w:val="FFFFFF"/>
          <w:spacing w:val="-1000"/>
          <w:w w:val="1"/>
          <w:sz w:val="2"/>
          <w:szCs w:val="28"/>
          <w:vertAlign w:val="subscript"/>
        </w:rPr>
        <w:t xml:space="preserve"> предыдущего </w:t>
      </w:r>
      <w:r>
        <w:rPr>
          <w:rFonts w:ascii="Times New Roman" w:eastAsia="Times New Roman" w:hAnsi="Times New Roman" w:cs="Times New Roman"/>
          <w:sz w:val="28"/>
          <w:szCs w:val="28"/>
          <w:lang w:eastAsia="ru-RU"/>
        </w:rPr>
        <w:t xml:space="preserve">же шаг - проектировать </w:t>
      </w:r>
      <w:r>
        <w:rPr>
          <w:color w:val="FFFFFF"/>
          <w:spacing w:val="-1000"/>
          <w:w w:val="1"/>
          <w:sz w:val="2"/>
          <w:szCs w:val="28"/>
          <w:vertAlign w:val="subscript"/>
        </w:rPr>
        <w:t xml:space="preserve"> нужного </w:t>
      </w:r>
      <w:r>
        <w:rPr>
          <w:rFonts w:ascii="Times New Roman" w:eastAsia="Times New Roman" w:hAnsi="Times New Roman" w:cs="Times New Roman"/>
          <w:sz w:val="28"/>
          <w:szCs w:val="28"/>
          <w:lang w:eastAsia="ru-RU"/>
        </w:rPr>
        <w:t xml:space="preserve">одинаковые подсистемы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управления, на что </w:t>
      </w:r>
      <w:r>
        <w:rPr>
          <w:color w:val="FFFFFF"/>
          <w:spacing w:val="-1000"/>
          <w:w w:val="1"/>
          <w:sz w:val="2"/>
          <w:szCs w:val="28"/>
          <w:vertAlign w:val="subscript"/>
        </w:rPr>
        <w:t xml:space="preserve"> производит </w:t>
      </w:r>
      <w:r>
        <w:rPr>
          <w:rFonts w:ascii="Times New Roman" w:eastAsia="Times New Roman" w:hAnsi="Times New Roman" w:cs="Times New Roman"/>
          <w:sz w:val="28"/>
          <w:szCs w:val="28"/>
          <w:lang w:eastAsia="ru-RU"/>
        </w:rPr>
        <w:t xml:space="preserve">уходило дополнительное </w:t>
      </w:r>
      <w:r>
        <w:rPr>
          <w:color w:val="FFFFFF"/>
          <w:spacing w:val="-1000"/>
          <w:w w:val="1"/>
          <w:sz w:val="2"/>
          <w:szCs w:val="28"/>
          <w:vertAlign w:val="subscript"/>
        </w:rPr>
        <w:t xml:space="preserve"> развитие </w:t>
      </w:r>
      <w:r>
        <w:rPr>
          <w:rFonts w:ascii="Times New Roman" w:eastAsia="Times New Roman" w:hAnsi="Times New Roman" w:cs="Times New Roman"/>
          <w:sz w:val="28"/>
          <w:szCs w:val="28"/>
          <w:lang w:eastAsia="ru-RU"/>
        </w:rPr>
        <w:t xml:space="preserve">время и ресурсы. После </w:t>
      </w:r>
      <w:r>
        <w:rPr>
          <w:color w:val="FFFFFF"/>
          <w:spacing w:val="-1000"/>
          <w:w w:val="1"/>
          <w:sz w:val="2"/>
          <w:szCs w:val="28"/>
          <w:vertAlign w:val="subscript"/>
        </w:rPr>
        <w:t xml:space="preserve"> разработанный </w:t>
      </w:r>
      <w:r>
        <w:rPr>
          <w:rFonts w:ascii="Times New Roman" w:eastAsia="Times New Roman" w:hAnsi="Times New Roman" w:cs="Times New Roman"/>
          <w:sz w:val="28"/>
          <w:szCs w:val="28"/>
          <w:lang w:eastAsia="ru-RU"/>
        </w:rPr>
        <w:t xml:space="preserve">этого было </w:t>
      </w:r>
      <w:r>
        <w:rPr>
          <w:color w:val="FFFFFF"/>
          <w:spacing w:val="-1000"/>
          <w:w w:val="1"/>
          <w:sz w:val="2"/>
          <w:szCs w:val="28"/>
          <w:vertAlign w:val="subscript"/>
        </w:rPr>
        <w:t xml:space="preserve"> выделение </w:t>
      </w:r>
      <w:r>
        <w:rPr>
          <w:rFonts w:ascii="Times New Roman" w:eastAsia="Times New Roman" w:hAnsi="Times New Roman" w:cs="Times New Roman"/>
          <w:sz w:val="28"/>
          <w:szCs w:val="28"/>
          <w:lang w:eastAsia="ru-RU"/>
        </w:rPr>
        <w:t xml:space="preserve">предложено разработать </w:t>
      </w:r>
      <w:r>
        <w:rPr>
          <w:color w:val="FFFFFF"/>
          <w:spacing w:val="-1000"/>
          <w:w w:val="1"/>
          <w:sz w:val="2"/>
          <w:szCs w:val="28"/>
          <w:vertAlign w:val="subscript"/>
        </w:rPr>
        <w:t xml:space="preserve"> осуществляет </w:t>
      </w:r>
      <w:r>
        <w:rPr>
          <w:rFonts w:ascii="Times New Roman" w:eastAsia="Times New Roman" w:hAnsi="Times New Roman" w:cs="Times New Roman"/>
          <w:sz w:val="28"/>
          <w:szCs w:val="28"/>
          <w:lang w:eastAsia="ru-RU"/>
        </w:rPr>
        <w:t xml:space="preserve">язык или </w:t>
      </w:r>
      <w:r>
        <w:rPr>
          <w:color w:val="FFFFFF"/>
          <w:spacing w:val="-1000"/>
          <w:w w:val="1"/>
          <w:sz w:val="2"/>
          <w:szCs w:val="28"/>
          <w:vertAlign w:val="subscript"/>
        </w:rPr>
        <w:t xml:space="preserve"> ходу </w:t>
      </w:r>
      <w:r>
        <w:rPr>
          <w:rFonts w:ascii="Times New Roman" w:eastAsia="Times New Roman" w:hAnsi="Times New Roman" w:cs="Times New Roman"/>
          <w:sz w:val="28"/>
          <w:szCs w:val="28"/>
          <w:lang w:eastAsia="ru-RU"/>
        </w:rPr>
        <w:t xml:space="preserve">чертеж, с помощью </w:t>
      </w:r>
      <w:r>
        <w:rPr>
          <w:color w:val="FFFFFF"/>
          <w:spacing w:val="-1000"/>
          <w:w w:val="1"/>
          <w:sz w:val="2"/>
          <w:szCs w:val="28"/>
          <w:vertAlign w:val="subscript"/>
        </w:rPr>
        <w:t xml:space="preserve"> штатного </w:t>
      </w:r>
      <w:r>
        <w:rPr>
          <w:rFonts w:ascii="Times New Roman" w:eastAsia="Times New Roman" w:hAnsi="Times New Roman" w:cs="Times New Roman"/>
          <w:sz w:val="28"/>
          <w:szCs w:val="28"/>
          <w:lang w:eastAsia="ru-RU"/>
        </w:rPr>
        <w:t xml:space="preserve">которого можно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было бы описать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типовые подсистемы </w:t>
      </w:r>
      <w:r>
        <w:rPr>
          <w:color w:val="FFFFFF"/>
          <w:spacing w:val="-1000"/>
          <w:w w:val="1"/>
          <w:sz w:val="2"/>
          <w:szCs w:val="28"/>
          <w:vertAlign w:val="subscript"/>
        </w:rPr>
        <w:t xml:space="preserve"> прежде </w:t>
      </w:r>
      <w:r>
        <w:rPr>
          <w:rFonts w:ascii="Times New Roman" w:eastAsia="Times New Roman" w:hAnsi="Times New Roman" w:cs="Times New Roman"/>
          <w:sz w:val="28"/>
          <w:szCs w:val="28"/>
          <w:lang w:eastAsia="ru-RU"/>
        </w:rPr>
        <w:t xml:space="preserve">управления и при </w:t>
      </w:r>
      <w:r>
        <w:rPr>
          <w:color w:val="FFFFFF"/>
          <w:spacing w:val="-1000"/>
          <w:w w:val="1"/>
          <w:sz w:val="2"/>
          <w:szCs w:val="28"/>
          <w:vertAlign w:val="subscript"/>
        </w:rPr>
        <w:t xml:space="preserve"> запись </w:t>
      </w:r>
      <w:r>
        <w:rPr>
          <w:rFonts w:ascii="Times New Roman" w:eastAsia="Times New Roman" w:hAnsi="Times New Roman" w:cs="Times New Roman"/>
          <w:sz w:val="28"/>
          <w:szCs w:val="28"/>
          <w:lang w:eastAsia="ru-RU"/>
        </w:rPr>
        <w:t xml:space="preserve">строительстве нового </w:t>
      </w:r>
      <w:r>
        <w:rPr>
          <w:color w:val="FFFFFF"/>
          <w:spacing w:val="-1000"/>
          <w:w w:val="1"/>
          <w:sz w:val="2"/>
          <w:szCs w:val="28"/>
          <w:vertAlign w:val="subscript"/>
        </w:rPr>
        <w:t xml:space="preserve"> функциональной </w:t>
      </w:r>
      <w:r>
        <w:rPr>
          <w:rFonts w:ascii="Times New Roman" w:eastAsia="Times New Roman" w:hAnsi="Times New Roman" w:cs="Times New Roman"/>
          <w:sz w:val="28"/>
          <w:szCs w:val="28"/>
          <w:lang w:eastAsia="ru-RU"/>
        </w:rPr>
        <w:t xml:space="preserve">завода использовать </w:t>
      </w:r>
      <w:r>
        <w:rPr>
          <w:color w:val="FFFFFF"/>
          <w:spacing w:val="-1000"/>
          <w:w w:val="1"/>
          <w:sz w:val="2"/>
          <w:szCs w:val="28"/>
          <w:vertAlign w:val="subscript"/>
        </w:rPr>
        <w:t xml:space="preserve"> менеджеры </w:t>
      </w:r>
      <w:r>
        <w:rPr>
          <w:rFonts w:ascii="Times New Roman" w:eastAsia="Times New Roman" w:hAnsi="Times New Roman" w:cs="Times New Roman"/>
          <w:sz w:val="28"/>
          <w:szCs w:val="28"/>
          <w:lang w:eastAsia="ru-RU"/>
        </w:rPr>
        <w:t xml:space="preserve">наработанные схемы. Язык, который </w:t>
      </w:r>
      <w:r>
        <w:rPr>
          <w:color w:val="FFFFFF"/>
          <w:spacing w:val="-1000"/>
          <w:w w:val="1"/>
          <w:sz w:val="2"/>
          <w:szCs w:val="28"/>
          <w:vertAlign w:val="subscript"/>
        </w:rPr>
        <w:t xml:space="preserve"> верхнего </w:t>
      </w:r>
      <w:r>
        <w:rPr>
          <w:rFonts w:ascii="Times New Roman" w:eastAsia="Times New Roman" w:hAnsi="Times New Roman" w:cs="Times New Roman"/>
          <w:sz w:val="28"/>
          <w:szCs w:val="28"/>
          <w:lang w:eastAsia="ru-RU"/>
        </w:rPr>
        <w:t xml:space="preserve">был придуман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 xml:space="preserve">и использован для </w:t>
      </w:r>
      <w:r>
        <w:rPr>
          <w:color w:val="FFFFFF"/>
          <w:spacing w:val="-1000"/>
          <w:w w:val="1"/>
          <w:sz w:val="2"/>
          <w:szCs w:val="28"/>
          <w:vertAlign w:val="subscript"/>
        </w:rPr>
        <w:t xml:space="preserve"> отчетами </w:t>
      </w:r>
      <w:r>
        <w:rPr>
          <w:rFonts w:ascii="Times New Roman" w:eastAsia="Times New Roman" w:hAnsi="Times New Roman" w:cs="Times New Roman"/>
          <w:sz w:val="28"/>
          <w:szCs w:val="28"/>
          <w:lang w:eastAsia="ru-RU"/>
        </w:rPr>
        <w:t xml:space="preserve">этих целей </w:t>
      </w:r>
      <w:r>
        <w:rPr>
          <w:color w:val="FFFFFF"/>
          <w:spacing w:val="-1000"/>
          <w:w w:val="1"/>
          <w:sz w:val="2"/>
          <w:szCs w:val="28"/>
          <w:vertAlign w:val="subscript"/>
        </w:rPr>
        <w:t xml:space="preserve"> относят </w:t>
      </w:r>
      <w:r>
        <w:rPr>
          <w:rFonts w:ascii="Times New Roman" w:eastAsia="Times New Roman" w:hAnsi="Times New Roman" w:cs="Times New Roman"/>
          <w:sz w:val="28"/>
          <w:szCs w:val="28"/>
          <w:lang w:eastAsia="ru-RU"/>
        </w:rPr>
        <w:t xml:space="preserve">лег в основу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 xml:space="preserve">методологии описания </w:t>
      </w:r>
      <w:r>
        <w:rPr>
          <w:color w:val="FFFFFF"/>
          <w:spacing w:val="-1000"/>
          <w:w w:val="1"/>
          <w:sz w:val="2"/>
          <w:szCs w:val="28"/>
          <w:vertAlign w:val="subscript"/>
        </w:rPr>
        <w:t xml:space="preserve"> степень </w:t>
      </w:r>
      <w:r>
        <w:rPr>
          <w:rFonts w:ascii="Times New Roman" w:eastAsia="Times New Roman" w:hAnsi="Times New Roman" w:cs="Times New Roman"/>
          <w:sz w:val="28"/>
          <w:szCs w:val="28"/>
          <w:lang w:eastAsia="ru-RU"/>
        </w:rPr>
        <w:t>бизнес-процессов IDEF0.</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Методология </w:t>
      </w:r>
      <w:r>
        <w:rPr>
          <w:color w:val="FFFFFF"/>
          <w:spacing w:val="-1000"/>
          <w:w w:val="1"/>
          <w:sz w:val="2"/>
          <w:szCs w:val="28"/>
          <w:vertAlign w:val="subscript"/>
        </w:rPr>
        <w:t xml:space="preserve"> можно </w:t>
      </w:r>
      <w:r>
        <w:rPr>
          <w:rFonts w:ascii="Times New Roman" w:eastAsia="Times New Roman" w:hAnsi="Times New Roman" w:cs="Times New Roman"/>
          <w:sz w:val="28"/>
          <w:szCs w:val="28"/>
          <w:lang w:eastAsia="ru-RU"/>
        </w:rPr>
        <w:t xml:space="preserve">IDEF0 незначительно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отличается от классической </w:t>
      </w:r>
      <w:r>
        <w:rPr>
          <w:color w:val="FFFFFF"/>
          <w:spacing w:val="-1000"/>
          <w:w w:val="1"/>
          <w:sz w:val="2"/>
          <w:szCs w:val="28"/>
          <w:vertAlign w:val="subscript"/>
        </w:rPr>
        <w:t xml:space="preserve"> вторая </w:t>
      </w:r>
      <w:r>
        <w:rPr>
          <w:rFonts w:ascii="Times New Roman" w:eastAsia="Times New Roman" w:hAnsi="Times New Roman" w:cs="Times New Roman"/>
          <w:sz w:val="28"/>
          <w:szCs w:val="28"/>
          <w:lang w:eastAsia="ru-RU"/>
        </w:rPr>
        <w:t xml:space="preserve">схемы описания </w:t>
      </w:r>
      <w:r>
        <w:rPr>
          <w:color w:val="FFFFFF"/>
          <w:spacing w:val="-1000"/>
          <w:w w:val="1"/>
          <w:sz w:val="2"/>
          <w:szCs w:val="28"/>
          <w:vertAlign w:val="subscript"/>
        </w:rPr>
        <w:t xml:space="preserve"> общее </w:t>
      </w:r>
      <w:r>
        <w:rPr>
          <w:rFonts w:ascii="Times New Roman" w:eastAsia="Times New Roman" w:hAnsi="Times New Roman" w:cs="Times New Roman"/>
          <w:sz w:val="28"/>
          <w:szCs w:val="28"/>
          <w:lang w:eastAsia="ru-RU"/>
        </w:rPr>
        <w:t xml:space="preserve">бизнес-процессов DFD, </w:t>
      </w:r>
      <w:r>
        <w:rPr>
          <w:color w:val="FFFFFF"/>
          <w:spacing w:val="-1000"/>
          <w:w w:val="1"/>
          <w:sz w:val="2"/>
          <w:szCs w:val="28"/>
          <w:vertAlign w:val="subscript"/>
        </w:rPr>
        <w:t xml:space="preserve"> процесс </w:t>
      </w:r>
      <w:r>
        <w:rPr>
          <w:rFonts w:ascii="Times New Roman" w:eastAsia="Times New Roman" w:hAnsi="Times New Roman" w:cs="Times New Roman"/>
          <w:sz w:val="28"/>
          <w:szCs w:val="28"/>
          <w:lang w:eastAsia="ru-RU"/>
        </w:rPr>
        <w:t xml:space="preserve">которая была </w:t>
      </w:r>
      <w:r>
        <w:rPr>
          <w:color w:val="FFFFFF"/>
          <w:spacing w:val="-1000"/>
          <w:w w:val="1"/>
          <w:sz w:val="2"/>
          <w:szCs w:val="28"/>
          <w:vertAlign w:val="subscript"/>
        </w:rPr>
        <w:t xml:space="preserve"> рименение </w:t>
      </w:r>
      <w:r>
        <w:rPr>
          <w:rFonts w:ascii="Times New Roman" w:eastAsia="Times New Roman" w:hAnsi="Times New Roman" w:cs="Times New Roman"/>
          <w:sz w:val="28"/>
          <w:szCs w:val="28"/>
          <w:lang w:eastAsia="ru-RU"/>
        </w:rPr>
        <w:t xml:space="preserve">рассмотрена ранее. Основным </w:t>
      </w:r>
      <w:r>
        <w:rPr>
          <w:color w:val="FFFFFF"/>
          <w:spacing w:val="-1000"/>
          <w:w w:val="1"/>
          <w:sz w:val="2"/>
          <w:szCs w:val="28"/>
          <w:vertAlign w:val="subscript"/>
        </w:rPr>
        <w:t xml:space="preserve"> образования </w:t>
      </w:r>
      <w:r>
        <w:rPr>
          <w:rFonts w:ascii="Times New Roman" w:eastAsia="Times New Roman" w:hAnsi="Times New Roman" w:cs="Times New Roman"/>
          <w:sz w:val="28"/>
          <w:szCs w:val="28"/>
          <w:lang w:eastAsia="ru-RU"/>
        </w:rPr>
        <w:t xml:space="preserve">отличием является </w:t>
      </w:r>
      <w:r>
        <w:rPr>
          <w:color w:val="FFFFFF"/>
          <w:spacing w:val="-1000"/>
          <w:w w:val="1"/>
          <w:sz w:val="2"/>
          <w:szCs w:val="28"/>
          <w:vertAlign w:val="subscript"/>
        </w:rPr>
        <w:t xml:space="preserve"> весь </w:t>
      </w:r>
      <w:r>
        <w:rPr>
          <w:rFonts w:ascii="Times New Roman" w:eastAsia="Times New Roman" w:hAnsi="Times New Roman" w:cs="Times New Roman"/>
          <w:sz w:val="28"/>
          <w:szCs w:val="28"/>
          <w:lang w:eastAsia="ru-RU"/>
        </w:rPr>
        <w:t xml:space="preserve">наличие в языке </w:t>
      </w:r>
      <w:r>
        <w:rPr>
          <w:color w:val="FFFFFF"/>
          <w:spacing w:val="-1000"/>
          <w:w w:val="1"/>
          <w:sz w:val="2"/>
          <w:szCs w:val="28"/>
          <w:vertAlign w:val="subscript"/>
        </w:rPr>
        <w:t xml:space="preserve"> самостоятель </w:t>
      </w:r>
      <w:r>
        <w:rPr>
          <w:rFonts w:ascii="Times New Roman" w:eastAsia="Times New Roman" w:hAnsi="Times New Roman" w:cs="Times New Roman"/>
          <w:sz w:val="28"/>
          <w:szCs w:val="28"/>
          <w:lang w:eastAsia="ru-RU"/>
        </w:rPr>
        <w:t xml:space="preserve">дополнительной аналитики. Данный </w:t>
      </w:r>
      <w:r>
        <w:rPr>
          <w:color w:val="FFFFFF"/>
          <w:spacing w:val="-1000"/>
          <w:w w:val="1"/>
          <w:sz w:val="2"/>
          <w:szCs w:val="28"/>
          <w:vertAlign w:val="subscript"/>
        </w:rPr>
        <w:t xml:space="preserve"> формированию </w:t>
      </w:r>
      <w:r>
        <w:rPr>
          <w:rFonts w:ascii="Times New Roman" w:eastAsia="Times New Roman" w:hAnsi="Times New Roman" w:cs="Times New Roman"/>
          <w:sz w:val="28"/>
          <w:szCs w:val="28"/>
          <w:lang w:eastAsia="ru-RU"/>
        </w:rPr>
        <w:t xml:space="preserve">стандарт описания </w:t>
      </w:r>
      <w:r>
        <w:rPr>
          <w:color w:val="FFFFFF"/>
          <w:spacing w:val="-1000"/>
          <w:w w:val="1"/>
          <w:sz w:val="2"/>
          <w:szCs w:val="28"/>
          <w:vertAlign w:val="subscript"/>
        </w:rPr>
        <w:t xml:space="preserve"> временной </w:t>
      </w:r>
      <w:r>
        <w:rPr>
          <w:rFonts w:ascii="Times New Roman" w:eastAsia="Times New Roman" w:hAnsi="Times New Roman" w:cs="Times New Roman"/>
          <w:sz w:val="28"/>
          <w:szCs w:val="28"/>
          <w:lang w:eastAsia="ru-RU"/>
        </w:rPr>
        <w:t xml:space="preserve">бизнес-процессов предлагает </w:t>
      </w:r>
      <w:r>
        <w:rPr>
          <w:color w:val="FFFFFF"/>
          <w:spacing w:val="-1000"/>
          <w:w w:val="1"/>
          <w:sz w:val="2"/>
          <w:szCs w:val="28"/>
          <w:vertAlign w:val="subscript"/>
        </w:rPr>
        <w:t xml:space="preserve"> зоны </w:t>
      </w:r>
      <w:r>
        <w:rPr>
          <w:rFonts w:ascii="Times New Roman" w:eastAsia="Times New Roman" w:hAnsi="Times New Roman" w:cs="Times New Roman"/>
          <w:sz w:val="28"/>
          <w:szCs w:val="28"/>
          <w:lang w:eastAsia="ru-RU"/>
        </w:rPr>
        <w:t xml:space="preserve">показывать не просто </w:t>
      </w:r>
      <w:r>
        <w:rPr>
          <w:color w:val="FFFFFF"/>
          <w:spacing w:val="-1000"/>
          <w:w w:val="1"/>
          <w:sz w:val="2"/>
          <w:szCs w:val="28"/>
          <w:vertAlign w:val="subscript"/>
        </w:rPr>
        <w:t xml:space="preserve"> локальных </w:t>
      </w:r>
      <w:r>
        <w:rPr>
          <w:rFonts w:ascii="Times New Roman" w:eastAsia="Times New Roman" w:hAnsi="Times New Roman" w:cs="Times New Roman"/>
          <w:sz w:val="28"/>
          <w:szCs w:val="28"/>
          <w:lang w:eastAsia="ru-RU"/>
        </w:rPr>
        <w:t xml:space="preserve">входы и выходы, </w:t>
      </w:r>
      <w:r>
        <w:rPr>
          <w:color w:val="FFFFFF"/>
          <w:spacing w:val="-1000"/>
          <w:w w:val="1"/>
          <w:sz w:val="2"/>
          <w:szCs w:val="28"/>
          <w:vertAlign w:val="subscript"/>
        </w:rPr>
        <w:t xml:space="preserve"> немного </w:t>
      </w:r>
      <w:r>
        <w:rPr>
          <w:rFonts w:ascii="Times New Roman" w:eastAsia="Times New Roman" w:hAnsi="Times New Roman" w:cs="Times New Roman"/>
          <w:sz w:val="28"/>
          <w:szCs w:val="28"/>
          <w:lang w:eastAsia="ru-RU"/>
        </w:rPr>
        <w:t xml:space="preserve">как это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делается в DFD – формате, </w:t>
      </w:r>
      <w:r>
        <w:rPr>
          <w:color w:val="FFFFFF"/>
          <w:spacing w:val="-1000"/>
          <w:w w:val="1"/>
          <w:sz w:val="2"/>
          <w:szCs w:val="28"/>
          <w:vertAlign w:val="subscript"/>
        </w:rPr>
        <w:t xml:space="preserve"> основные </w:t>
      </w:r>
      <w:r>
        <w:rPr>
          <w:rFonts w:ascii="Times New Roman" w:eastAsia="Times New Roman" w:hAnsi="Times New Roman" w:cs="Times New Roman"/>
          <w:sz w:val="28"/>
          <w:szCs w:val="28"/>
          <w:lang w:eastAsia="ru-RU"/>
        </w:rPr>
        <w:t xml:space="preserve">он предлагает ввести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три типа </w:t>
      </w:r>
      <w:r>
        <w:rPr>
          <w:color w:val="FFFFFF"/>
          <w:spacing w:val="-1000"/>
          <w:w w:val="1"/>
          <w:sz w:val="2"/>
          <w:szCs w:val="28"/>
          <w:vertAlign w:val="subscript"/>
        </w:rPr>
        <w:t xml:space="preserve"> использованием </w:t>
      </w:r>
      <w:r>
        <w:rPr>
          <w:rFonts w:ascii="Times New Roman" w:eastAsia="Times New Roman" w:hAnsi="Times New Roman" w:cs="Times New Roman"/>
          <w:sz w:val="28"/>
          <w:szCs w:val="28"/>
          <w:lang w:eastAsia="ru-RU"/>
        </w:rPr>
        <w:t xml:space="preserve">входов. Первый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тип входов </w:t>
      </w:r>
      <w:r>
        <w:rPr>
          <w:color w:val="FFFFFF"/>
          <w:spacing w:val="-1000"/>
          <w:w w:val="1"/>
          <w:sz w:val="2"/>
          <w:szCs w:val="28"/>
          <w:vertAlign w:val="subscript"/>
        </w:rPr>
        <w:t xml:space="preserve"> соответствии </w:t>
      </w:r>
      <w:r>
        <w:rPr>
          <w:rFonts w:ascii="Times New Roman" w:eastAsia="Times New Roman" w:hAnsi="Times New Roman" w:cs="Times New Roman"/>
          <w:sz w:val="28"/>
          <w:szCs w:val="28"/>
          <w:lang w:eastAsia="ru-RU"/>
        </w:rPr>
        <w:t xml:space="preserve">назвали так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же входом, а два </w:t>
      </w:r>
      <w:r>
        <w:rPr>
          <w:color w:val="FFFFFF"/>
          <w:spacing w:val="-1000"/>
          <w:w w:val="1"/>
          <w:sz w:val="2"/>
          <w:szCs w:val="28"/>
          <w:vertAlign w:val="subscript"/>
        </w:rPr>
        <w:t xml:space="preserve"> кажущаяся </w:t>
      </w:r>
      <w:r>
        <w:rPr>
          <w:rFonts w:ascii="Times New Roman" w:eastAsia="Times New Roman" w:hAnsi="Times New Roman" w:cs="Times New Roman"/>
          <w:sz w:val="28"/>
          <w:szCs w:val="28"/>
          <w:lang w:eastAsia="ru-RU"/>
        </w:rPr>
        <w:t xml:space="preserve">других входа </w:t>
      </w:r>
      <w:r>
        <w:rPr>
          <w:color w:val="FFFFFF"/>
          <w:spacing w:val="-1000"/>
          <w:w w:val="1"/>
          <w:sz w:val="2"/>
          <w:szCs w:val="28"/>
          <w:vertAlign w:val="subscript"/>
        </w:rPr>
        <w:t xml:space="preserve"> собой </w:t>
      </w:r>
      <w:r>
        <w:rPr>
          <w:rFonts w:ascii="Times New Roman" w:eastAsia="Times New Roman" w:hAnsi="Times New Roman" w:cs="Times New Roman"/>
          <w:sz w:val="28"/>
          <w:szCs w:val="28"/>
          <w:lang w:eastAsia="ru-RU"/>
        </w:rPr>
        <w:t xml:space="preserve">назвали управлением </w:t>
      </w:r>
      <w:r>
        <w:rPr>
          <w:color w:val="FFFFFF"/>
          <w:spacing w:val="-1000"/>
          <w:w w:val="1"/>
          <w:sz w:val="2"/>
          <w:szCs w:val="28"/>
          <w:vertAlign w:val="subscript"/>
        </w:rPr>
        <w:t xml:space="preserve"> определяют </w:t>
      </w:r>
      <w:r>
        <w:rPr>
          <w:rFonts w:ascii="Times New Roman" w:eastAsia="Times New Roman" w:hAnsi="Times New Roman" w:cs="Times New Roman"/>
          <w:sz w:val="28"/>
          <w:szCs w:val="28"/>
          <w:lang w:eastAsia="ru-RU"/>
        </w:rPr>
        <w:t>и механизмами.</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стандарте </w:t>
      </w:r>
      <w:r>
        <w:rPr>
          <w:color w:val="FFFFFF"/>
          <w:spacing w:val="-1000"/>
          <w:w w:val="1"/>
          <w:sz w:val="2"/>
          <w:szCs w:val="28"/>
          <w:vertAlign w:val="subscript"/>
        </w:rPr>
        <w:t xml:space="preserve"> отделениям </w:t>
      </w:r>
      <w:r>
        <w:rPr>
          <w:rFonts w:ascii="Times New Roman" w:eastAsia="Times New Roman" w:hAnsi="Times New Roman" w:cs="Times New Roman"/>
          <w:sz w:val="28"/>
          <w:szCs w:val="28"/>
          <w:lang w:eastAsia="ru-RU"/>
        </w:rPr>
        <w:t xml:space="preserve">IDEF0 c помощью </w:t>
      </w:r>
      <w:r>
        <w:rPr>
          <w:color w:val="FFFFFF"/>
          <w:spacing w:val="-1000"/>
          <w:w w:val="1"/>
          <w:sz w:val="2"/>
          <w:szCs w:val="28"/>
          <w:vertAlign w:val="subscript"/>
        </w:rPr>
        <w:t xml:space="preserve"> показываются </w:t>
      </w:r>
      <w:r>
        <w:rPr>
          <w:rFonts w:ascii="Times New Roman" w:eastAsia="Times New Roman" w:hAnsi="Times New Roman" w:cs="Times New Roman"/>
          <w:sz w:val="28"/>
          <w:szCs w:val="28"/>
          <w:lang w:eastAsia="ru-RU"/>
        </w:rPr>
        <w:t xml:space="preserve">входа показывают </w:t>
      </w:r>
      <w:r>
        <w:rPr>
          <w:color w:val="FFFFFF"/>
          <w:spacing w:val="-1000"/>
          <w:w w:val="1"/>
          <w:sz w:val="2"/>
          <w:szCs w:val="28"/>
          <w:vertAlign w:val="subscript"/>
        </w:rPr>
        <w:t xml:space="preserve"> названия </w:t>
      </w:r>
      <w:r>
        <w:rPr>
          <w:rFonts w:ascii="Times New Roman" w:eastAsia="Times New Roman" w:hAnsi="Times New Roman" w:cs="Times New Roman"/>
          <w:sz w:val="28"/>
          <w:szCs w:val="28"/>
          <w:lang w:eastAsia="ru-RU"/>
        </w:rPr>
        <w:t xml:space="preserve">объекты – информационные </w:t>
      </w:r>
      <w:r>
        <w:rPr>
          <w:color w:val="FFFFFF"/>
          <w:spacing w:val="-1000"/>
          <w:w w:val="1"/>
          <w:sz w:val="2"/>
          <w:szCs w:val="28"/>
          <w:vertAlign w:val="subscript"/>
        </w:rPr>
        <w:t xml:space="preserve"> крупное </w:t>
      </w:r>
      <w:r>
        <w:rPr>
          <w:rFonts w:ascii="Times New Roman" w:eastAsia="Times New Roman" w:hAnsi="Times New Roman" w:cs="Times New Roman"/>
          <w:sz w:val="28"/>
          <w:szCs w:val="28"/>
          <w:lang w:eastAsia="ru-RU"/>
        </w:rPr>
        <w:t xml:space="preserve">и материальные потоки, </w:t>
      </w:r>
      <w:r>
        <w:rPr>
          <w:color w:val="FFFFFF"/>
          <w:spacing w:val="-1000"/>
          <w:w w:val="1"/>
          <w:sz w:val="2"/>
          <w:szCs w:val="28"/>
          <w:vertAlign w:val="subscript"/>
        </w:rPr>
        <w:t xml:space="preserve"> хранятся </w:t>
      </w:r>
      <w:r>
        <w:rPr>
          <w:rFonts w:ascii="Times New Roman" w:eastAsia="Times New Roman" w:hAnsi="Times New Roman" w:cs="Times New Roman"/>
          <w:sz w:val="28"/>
          <w:szCs w:val="28"/>
          <w:lang w:eastAsia="ru-RU"/>
        </w:rPr>
        <w:t xml:space="preserve">которые преобразуются </w:t>
      </w:r>
      <w:r>
        <w:rPr>
          <w:color w:val="FFFFFF"/>
          <w:spacing w:val="-1000"/>
          <w:w w:val="1"/>
          <w:sz w:val="2"/>
          <w:szCs w:val="28"/>
          <w:vertAlign w:val="subscript"/>
        </w:rPr>
        <w:t xml:space="preserve"> данном </w:t>
      </w:r>
      <w:r>
        <w:rPr>
          <w:rFonts w:ascii="Times New Roman" w:eastAsia="Times New Roman" w:hAnsi="Times New Roman" w:cs="Times New Roman"/>
          <w:sz w:val="28"/>
          <w:szCs w:val="28"/>
          <w:lang w:eastAsia="ru-RU"/>
        </w:rPr>
        <w:t xml:space="preserve">в бизнес-процессе. С помощью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управления показывают </w:t>
      </w:r>
      <w:r>
        <w:rPr>
          <w:color w:val="FFFFFF"/>
          <w:spacing w:val="-1000"/>
          <w:w w:val="1"/>
          <w:sz w:val="2"/>
          <w:szCs w:val="28"/>
          <w:vertAlign w:val="subscript"/>
        </w:rPr>
        <w:t xml:space="preserve"> было </w:t>
      </w:r>
      <w:r>
        <w:rPr>
          <w:rFonts w:ascii="Times New Roman" w:eastAsia="Times New Roman" w:hAnsi="Times New Roman" w:cs="Times New Roman"/>
          <w:sz w:val="28"/>
          <w:szCs w:val="28"/>
          <w:lang w:eastAsia="ru-RU"/>
        </w:rPr>
        <w:t xml:space="preserve">объекты – материальные </w:t>
      </w:r>
      <w:r>
        <w:rPr>
          <w:color w:val="FFFFFF"/>
          <w:spacing w:val="-1000"/>
          <w:w w:val="1"/>
          <w:sz w:val="2"/>
          <w:szCs w:val="28"/>
          <w:vertAlign w:val="subscript"/>
        </w:rPr>
        <w:t xml:space="preserve"> представления </w:t>
      </w:r>
      <w:r>
        <w:rPr>
          <w:rFonts w:ascii="Times New Roman" w:eastAsia="Times New Roman" w:hAnsi="Times New Roman" w:cs="Times New Roman"/>
          <w:sz w:val="28"/>
          <w:szCs w:val="28"/>
          <w:lang w:eastAsia="ru-RU"/>
        </w:rPr>
        <w:t xml:space="preserve">и информационные потоки, </w:t>
      </w:r>
      <w:r>
        <w:rPr>
          <w:color w:val="FFFFFF"/>
          <w:spacing w:val="-1000"/>
          <w:w w:val="1"/>
          <w:sz w:val="2"/>
          <w:szCs w:val="28"/>
          <w:vertAlign w:val="subscript"/>
        </w:rPr>
        <w:t xml:space="preserve"> самостоятель </w:t>
      </w:r>
      <w:r>
        <w:rPr>
          <w:rFonts w:ascii="Times New Roman" w:eastAsia="Times New Roman" w:hAnsi="Times New Roman" w:cs="Times New Roman"/>
          <w:sz w:val="28"/>
          <w:szCs w:val="28"/>
          <w:lang w:eastAsia="ru-RU"/>
        </w:rPr>
        <w:t xml:space="preserve">которые не преобразуются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в процессе, но нужны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 xml:space="preserve">для его </w:t>
      </w:r>
      <w:r>
        <w:rPr>
          <w:color w:val="FFFFFF"/>
          <w:spacing w:val="-1000"/>
          <w:w w:val="1"/>
          <w:sz w:val="2"/>
          <w:szCs w:val="28"/>
          <w:vertAlign w:val="subscript"/>
        </w:rPr>
        <w:t xml:space="preserve"> получил </w:t>
      </w:r>
      <w:r>
        <w:rPr>
          <w:rFonts w:ascii="Times New Roman" w:eastAsia="Times New Roman" w:hAnsi="Times New Roman" w:cs="Times New Roman"/>
          <w:sz w:val="28"/>
          <w:szCs w:val="28"/>
          <w:lang w:eastAsia="ru-RU"/>
        </w:rPr>
        <w:t xml:space="preserve">выполнения. С помощью </w:t>
      </w:r>
      <w:r>
        <w:rPr>
          <w:color w:val="FFFFFF"/>
          <w:spacing w:val="-1000"/>
          <w:w w:val="1"/>
          <w:sz w:val="2"/>
          <w:szCs w:val="28"/>
          <w:vertAlign w:val="subscript"/>
        </w:rPr>
        <w:t xml:space="preserve"> основе </w:t>
      </w:r>
      <w:r>
        <w:rPr>
          <w:rFonts w:ascii="Times New Roman" w:eastAsia="Times New Roman" w:hAnsi="Times New Roman" w:cs="Times New Roman"/>
          <w:sz w:val="28"/>
          <w:szCs w:val="28"/>
          <w:lang w:eastAsia="ru-RU"/>
        </w:rPr>
        <w:t xml:space="preserve">механизмов стали </w:t>
      </w:r>
      <w:r>
        <w:rPr>
          <w:color w:val="FFFFFF"/>
          <w:spacing w:val="-1000"/>
          <w:w w:val="1"/>
          <w:sz w:val="2"/>
          <w:szCs w:val="28"/>
          <w:vertAlign w:val="subscript"/>
        </w:rPr>
        <w:t xml:space="preserve"> развивалась </w:t>
      </w:r>
      <w:r>
        <w:rPr>
          <w:rFonts w:ascii="Times New Roman" w:eastAsia="Times New Roman" w:hAnsi="Times New Roman" w:cs="Times New Roman"/>
          <w:sz w:val="28"/>
          <w:szCs w:val="28"/>
          <w:lang w:eastAsia="ru-RU"/>
        </w:rPr>
        <w:t xml:space="preserve">показывать механизмы,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при помощи </w:t>
      </w:r>
      <w:r>
        <w:rPr>
          <w:color w:val="FFFFFF"/>
          <w:spacing w:val="-1000"/>
          <w:w w:val="1"/>
          <w:sz w:val="2"/>
          <w:szCs w:val="28"/>
          <w:vertAlign w:val="subscript"/>
        </w:rPr>
        <w:t xml:space="preserve"> содержащих </w:t>
      </w:r>
      <w:r>
        <w:rPr>
          <w:rFonts w:ascii="Times New Roman" w:eastAsia="Times New Roman" w:hAnsi="Times New Roman" w:cs="Times New Roman"/>
          <w:sz w:val="28"/>
          <w:szCs w:val="28"/>
          <w:lang w:eastAsia="ru-RU"/>
        </w:rPr>
        <w:t xml:space="preserve">которых бизнес-процесс </w:t>
      </w:r>
      <w:r>
        <w:rPr>
          <w:color w:val="FFFFFF"/>
          <w:spacing w:val="-1000"/>
          <w:w w:val="1"/>
          <w:sz w:val="2"/>
          <w:szCs w:val="28"/>
          <w:vertAlign w:val="subscript"/>
        </w:rPr>
        <w:t xml:space="preserve"> органы </w:t>
      </w:r>
      <w:r>
        <w:rPr>
          <w:rFonts w:ascii="Times New Roman" w:eastAsia="Times New Roman" w:hAnsi="Times New Roman" w:cs="Times New Roman"/>
          <w:sz w:val="28"/>
          <w:szCs w:val="28"/>
          <w:lang w:eastAsia="ru-RU"/>
        </w:rPr>
        <w:t xml:space="preserve">реализуется: технические </w:t>
      </w:r>
      <w:r>
        <w:rPr>
          <w:color w:val="FFFFFF"/>
          <w:spacing w:val="-1000"/>
          <w:w w:val="1"/>
          <w:sz w:val="2"/>
          <w:szCs w:val="28"/>
          <w:vertAlign w:val="subscript"/>
        </w:rPr>
        <w:t xml:space="preserve"> предмет </w:t>
      </w:r>
      <w:r>
        <w:rPr>
          <w:rFonts w:ascii="Times New Roman" w:eastAsia="Times New Roman" w:hAnsi="Times New Roman" w:cs="Times New Roman"/>
          <w:sz w:val="28"/>
          <w:szCs w:val="28"/>
          <w:lang w:eastAsia="ru-RU"/>
        </w:rPr>
        <w:t xml:space="preserve">средства, люди, </w:t>
      </w:r>
      <w:r>
        <w:rPr>
          <w:color w:val="FFFFFF"/>
          <w:spacing w:val="-1000"/>
          <w:w w:val="1"/>
          <w:sz w:val="2"/>
          <w:szCs w:val="28"/>
          <w:vertAlign w:val="subscript"/>
        </w:rPr>
        <w:t xml:space="preserve"> может </w:t>
      </w:r>
      <w:r>
        <w:rPr>
          <w:rFonts w:ascii="Times New Roman" w:eastAsia="Times New Roman" w:hAnsi="Times New Roman" w:cs="Times New Roman"/>
          <w:sz w:val="28"/>
          <w:szCs w:val="28"/>
          <w:lang w:eastAsia="ru-RU"/>
        </w:rPr>
        <w:t xml:space="preserve">информационные системы </w:t>
      </w:r>
      <w:r>
        <w:rPr>
          <w:color w:val="FFFFFF"/>
          <w:spacing w:val="-1000"/>
          <w:w w:val="1"/>
          <w:sz w:val="2"/>
          <w:szCs w:val="28"/>
          <w:vertAlign w:val="subscript"/>
        </w:rPr>
        <w:t xml:space="preserve"> вопросы </w:t>
      </w:r>
      <w:r>
        <w:rPr>
          <w:rFonts w:ascii="Times New Roman" w:eastAsia="Times New Roman" w:hAnsi="Times New Roman" w:cs="Times New Roman"/>
          <w:sz w:val="28"/>
          <w:szCs w:val="28"/>
          <w:lang w:eastAsia="ru-RU"/>
        </w:rPr>
        <w:t xml:space="preserve">и т.д. Выход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бизнес-процесса, описанного </w:t>
      </w:r>
      <w:r>
        <w:rPr>
          <w:color w:val="FFFFFF"/>
          <w:spacing w:val="-1000"/>
          <w:w w:val="1"/>
          <w:sz w:val="2"/>
          <w:szCs w:val="28"/>
          <w:vertAlign w:val="subscript"/>
        </w:rPr>
        <w:t xml:space="preserve"> занимающиеся </w:t>
      </w:r>
      <w:r>
        <w:rPr>
          <w:rFonts w:ascii="Times New Roman" w:eastAsia="Times New Roman" w:hAnsi="Times New Roman" w:cs="Times New Roman"/>
          <w:sz w:val="28"/>
          <w:szCs w:val="28"/>
          <w:lang w:eastAsia="ru-RU"/>
        </w:rPr>
        <w:t xml:space="preserve">в стандарте IDEF0, полностью </w:t>
      </w:r>
      <w:r>
        <w:rPr>
          <w:color w:val="FFFFFF"/>
          <w:spacing w:val="-1000"/>
          <w:w w:val="1"/>
          <w:sz w:val="2"/>
          <w:szCs w:val="28"/>
          <w:vertAlign w:val="subscript"/>
        </w:rPr>
        <w:t xml:space="preserve"> локальных </w:t>
      </w:r>
      <w:r>
        <w:rPr>
          <w:rFonts w:ascii="Times New Roman" w:eastAsia="Times New Roman" w:hAnsi="Times New Roman" w:cs="Times New Roman"/>
          <w:sz w:val="28"/>
          <w:szCs w:val="28"/>
          <w:lang w:eastAsia="ru-RU"/>
        </w:rPr>
        <w:t xml:space="preserve">соответствует по смыслу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выходу процесса, </w:t>
      </w:r>
      <w:r>
        <w:rPr>
          <w:color w:val="FFFFFF"/>
          <w:spacing w:val="-1000"/>
          <w:w w:val="1"/>
          <w:sz w:val="2"/>
          <w:szCs w:val="28"/>
          <w:vertAlign w:val="subscript"/>
        </w:rPr>
        <w:t xml:space="preserve"> производство </w:t>
      </w:r>
      <w:r>
        <w:rPr>
          <w:rFonts w:ascii="Times New Roman" w:eastAsia="Times New Roman" w:hAnsi="Times New Roman" w:cs="Times New Roman"/>
          <w:sz w:val="28"/>
          <w:szCs w:val="28"/>
          <w:lang w:eastAsia="ru-RU"/>
        </w:rPr>
        <w:t xml:space="preserve">описанному при </w:t>
      </w:r>
      <w:r>
        <w:rPr>
          <w:color w:val="FFFFFF"/>
          <w:spacing w:val="-1000"/>
          <w:w w:val="1"/>
          <w:sz w:val="2"/>
          <w:szCs w:val="28"/>
          <w:vertAlign w:val="subscript"/>
        </w:rPr>
        <w:t xml:space="preserve"> средств </w:t>
      </w:r>
      <w:r>
        <w:rPr>
          <w:rFonts w:ascii="Times New Roman" w:eastAsia="Times New Roman" w:hAnsi="Times New Roman" w:cs="Times New Roman"/>
          <w:sz w:val="28"/>
          <w:szCs w:val="28"/>
          <w:lang w:eastAsia="ru-RU"/>
        </w:rPr>
        <w:t>помощи DFD-схемы.</w:t>
      </w:r>
    </w:p>
    <w:p w:rsidR="0026257A" w:rsidRPr="006D43CF" w:rsidRDefault="0026257A" w:rsidP="0015028E">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Четыре </w:t>
      </w:r>
      <w:r>
        <w:rPr>
          <w:color w:val="FFFFFF"/>
          <w:spacing w:val="-1000"/>
          <w:w w:val="1"/>
          <w:sz w:val="2"/>
          <w:szCs w:val="28"/>
          <w:vertAlign w:val="subscript"/>
        </w:rPr>
        <w:t xml:space="preserve"> потоков </w:t>
      </w:r>
      <w:r>
        <w:rPr>
          <w:rFonts w:ascii="Times New Roman" w:eastAsia="Times New Roman" w:hAnsi="Times New Roman" w:cs="Times New Roman"/>
          <w:sz w:val="28"/>
          <w:szCs w:val="28"/>
          <w:lang w:eastAsia="ru-RU"/>
        </w:rPr>
        <w:t xml:space="preserve">типа объектов, </w:t>
      </w:r>
      <w:r>
        <w:rPr>
          <w:color w:val="FFFFFF"/>
          <w:spacing w:val="-1000"/>
          <w:w w:val="1"/>
          <w:sz w:val="2"/>
          <w:szCs w:val="28"/>
          <w:vertAlign w:val="subscript"/>
        </w:rPr>
        <w:t xml:space="preserve"> предмет </w:t>
      </w:r>
      <w:r>
        <w:rPr>
          <w:rFonts w:ascii="Times New Roman" w:eastAsia="Times New Roman" w:hAnsi="Times New Roman" w:cs="Times New Roman"/>
          <w:sz w:val="28"/>
          <w:szCs w:val="28"/>
          <w:lang w:eastAsia="ru-RU"/>
        </w:rPr>
        <w:t xml:space="preserve">применяемых для </w:t>
      </w:r>
      <w:r>
        <w:rPr>
          <w:color w:val="FFFFFF"/>
          <w:spacing w:val="-1000"/>
          <w:w w:val="1"/>
          <w:sz w:val="2"/>
          <w:szCs w:val="28"/>
          <w:vertAlign w:val="subscript"/>
        </w:rPr>
        <w:t xml:space="preserve"> либо </w:t>
      </w:r>
      <w:r>
        <w:rPr>
          <w:rFonts w:ascii="Times New Roman" w:eastAsia="Times New Roman" w:hAnsi="Times New Roman" w:cs="Times New Roman"/>
          <w:sz w:val="28"/>
          <w:szCs w:val="28"/>
          <w:lang w:eastAsia="ru-RU"/>
        </w:rPr>
        <w:t xml:space="preserve">описания входов </w:t>
      </w:r>
      <w:r>
        <w:rPr>
          <w:color w:val="FFFFFF"/>
          <w:spacing w:val="-1000"/>
          <w:w w:val="1"/>
          <w:sz w:val="2"/>
          <w:szCs w:val="28"/>
          <w:vertAlign w:val="subscript"/>
        </w:rPr>
        <w:t xml:space="preserve"> оказание </w:t>
      </w:r>
      <w:r>
        <w:rPr>
          <w:rFonts w:ascii="Times New Roman" w:eastAsia="Times New Roman" w:hAnsi="Times New Roman" w:cs="Times New Roman"/>
          <w:sz w:val="28"/>
          <w:szCs w:val="28"/>
          <w:lang w:eastAsia="ru-RU"/>
        </w:rPr>
        <w:t xml:space="preserve">и выходов в стандарте </w:t>
      </w:r>
      <w:r>
        <w:rPr>
          <w:color w:val="FFFFFF"/>
          <w:spacing w:val="-1000"/>
          <w:w w:val="1"/>
          <w:sz w:val="2"/>
          <w:szCs w:val="28"/>
          <w:vertAlign w:val="subscript"/>
        </w:rPr>
        <w:t xml:space="preserve"> стандарта </w:t>
      </w:r>
      <w:r>
        <w:rPr>
          <w:rFonts w:ascii="Times New Roman" w:eastAsia="Times New Roman" w:hAnsi="Times New Roman" w:cs="Times New Roman"/>
          <w:sz w:val="28"/>
          <w:szCs w:val="28"/>
          <w:lang w:eastAsia="ru-RU"/>
        </w:rPr>
        <w:t xml:space="preserve">IDEF0, в английском </w:t>
      </w:r>
      <w:r>
        <w:rPr>
          <w:color w:val="FFFFFF"/>
          <w:spacing w:val="-1000"/>
          <w:w w:val="1"/>
          <w:sz w:val="2"/>
          <w:szCs w:val="28"/>
          <w:vertAlign w:val="subscript"/>
        </w:rPr>
        <w:t xml:space="preserve"> перекрестки </w:t>
      </w:r>
      <w:r>
        <w:rPr>
          <w:rFonts w:ascii="Times New Roman" w:eastAsia="Times New Roman" w:hAnsi="Times New Roman" w:cs="Times New Roman"/>
          <w:sz w:val="28"/>
          <w:szCs w:val="28"/>
          <w:lang w:eastAsia="ru-RU"/>
        </w:rPr>
        <w:t xml:space="preserve">варианте образуют </w:t>
      </w:r>
      <w:r>
        <w:rPr>
          <w:color w:val="FFFFFF"/>
          <w:spacing w:val="-1000"/>
          <w:w w:val="1"/>
          <w:sz w:val="2"/>
          <w:szCs w:val="28"/>
          <w:vertAlign w:val="subscript"/>
        </w:rPr>
        <w:t xml:space="preserve"> исключение </w:t>
      </w:r>
      <w:r>
        <w:rPr>
          <w:rFonts w:ascii="Times New Roman" w:eastAsia="Times New Roman" w:hAnsi="Times New Roman" w:cs="Times New Roman"/>
          <w:sz w:val="28"/>
          <w:szCs w:val="28"/>
          <w:lang w:eastAsia="ru-RU"/>
        </w:rPr>
        <w:t xml:space="preserve">сокращение ICOM </w:t>
      </w:r>
      <w:r>
        <w:rPr>
          <w:color w:val="FFFFFF"/>
          <w:spacing w:val="-1000"/>
          <w:w w:val="1"/>
          <w:sz w:val="2"/>
          <w:szCs w:val="28"/>
          <w:vertAlign w:val="subscript"/>
        </w:rPr>
        <w:t xml:space="preserve"> основой </w:t>
      </w:r>
      <w:r>
        <w:rPr>
          <w:rFonts w:ascii="Times New Roman" w:eastAsia="Times New Roman" w:hAnsi="Times New Roman" w:cs="Times New Roman"/>
          <w:sz w:val="28"/>
          <w:szCs w:val="28"/>
          <w:lang w:eastAsia="ru-RU"/>
        </w:rPr>
        <w:t xml:space="preserve">и на схеме IDEF0 размещаются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 xml:space="preserve">в строго отведенных </w:t>
      </w:r>
      <w:r>
        <w:rPr>
          <w:color w:val="FFFFFF"/>
          <w:spacing w:val="-1000"/>
          <w:w w:val="1"/>
          <w:sz w:val="2"/>
          <w:szCs w:val="28"/>
          <w:vertAlign w:val="subscript"/>
        </w:rPr>
        <w:t xml:space="preserve"> время </w:t>
      </w:r>
      <w:r>
        <w:rPr>
          <w:rFonts w:ascii="Times New Roman" w:eastAsia="Times New Roman" w:hAnsi="Times New Roman" w:cs="Times New Roman"/>
          <w:sz w:val="28"/>
          <w:szCs w:val="28"/>
          <w:lang w:eastAsia="ru-RU"/>
        </w:rPr>
        <w:t xml:space="preserve">местах относительно </w:t>
      </w:r>
      <w:r>
        <w:rPr>
          <w:color w:val="FFFFFF"/>
          <w:spacing w:val="-1000"/>
          <w:w w:val="1"/>
          <w:sz w:val="2"/>
          <w:szCs w:val="28"/>
          <w:vertAlign w:val="subscript"/>
        </w:rPr>
        <w:t xml:space="preserve"> предприятия </w:t>
      </w:r>
      <w:r>
        <w:rPr>
          <w:rFonts w:ascii="Times New Roman" w:eastAsia="Times New Roman" w:hAnsi="Times New Roman" w:cs="Times New Roman"/>
          <w:sz w:val="28"/>
          <w:szCs w:val="28"/>
          <w:lang w:eastAsia="ru-RU"/>
        </w:rPr>
        <w:t xml:space="preserve">работ, которые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называются функциональными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блоками (Таблица 1).</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Название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и размещение входов </w:t>
      </w:r>
      <w:r>
        <w:rPr>
          <w:color w:val="FFFFFF"/>
          <w:spacing w:val="-1000"/>
          <w:w w:val="1"/>
          <w:sz w:val="2"/>
          <w:szCs w:val="28"/>
          <w:vertAlign w:val="subscript"/>
        </w:rPr>
        <w:t xml:space="preserve"> обозначения </w:t>
      </w:r>
      <w:r>
        <w:rPr>
          <w:rFonts w:ascii="Times New Roman" w:eastAsia="Times New Roman" w:hAnsi="Times New Roman" w:cs="Times New Roman"/>
          <w:sz w:val="28"/>
          <w:szCs w:val="28"/>
          <w:lang w:eastAsia="ru-RU"/>
        </w:rPr>
        <w:t xml:space="preserve">и выходов в стандарте </w:t>
      </w:r>
      <w:r>
        <w:rPr>
          <w:color w:val="FFFFFF"/>
          <w:spacing w:val="-1000"/>
          <w:w w:val="1"/>
          <w:sz w:val="2"/>
          <w:szCs w:val="28"/>
          <w:vertAlign w:val="subscript"/>
        </w:rPr>
        <w:t xml:space="preserve"> контекст </w:t>
      </w:r>
      <w:r>
        <w:rPr>
          <w:rFonts w:ascii="Times New Roman" w:eastAsia="Times New Roman" w:hAnsi="Times New Roman" w:cs="Times New Roman"/>
          <w:sz w:val="28"/>
          <w:szCs w:val="28"/>
          <w:lang w:eastAsia="ru-RU"/>
        </w:rPr>
        <w:t xml:space="preserve">IDEF0 относительно </w:t>
      </w:r>
      <w:r>
        <w:rPr>
          <w:color w:val="FFFFFF"/>
          <w:spacing w:val="-1000"/>
          <w:w w:val="1"/>
          <w:sz w:val="2"/>
          <w:szCs w:val="28"/>
          <w:vertAlign w:val="subscript"/>
        </w:rPr>
        <w:t xml:space="preserve"> проведения </w:t>
      </w:r>
      <w:r>
        <w:rPr>
          <w:rFonts w:ascii="Times New Roman" w:eastAsia="Times New Roman" w:hAnsi="Times New Roman" w:cs="Times New Roman"/>
          <w:sz w:val="28"/>
          <w:szCs w:val="28"/>
          <w:lang w:eastAsia="ru-RU"/>
        </w:rPr>
        <w:t>функционального блока.</w:t>
      </w:r>
    </w:p>
    <w:tbl>
      <w:tblPr>
        <w:tblStyle w:val="ab"/>
        <w:tblW w:w="0" w:type="auto"/>
        <w:tblLook w:val="04A0" w:firstRow="1" w:lastRow="0" w:firstColumn="1" w:lastColumn="0" w:noHBand="0" w:noVBand="1"/>
      </w:tblPr>
      <w:tblGrid>
        <w:gridCol w:w="3209"/>
        <w:gridCol w:w="3209"/>
        <w:gridCol w:w="3210"/>
      </w:tblGrid>
      <w:tr w:rsidR="0099564D" w:rsidTr="00D05ED8">
        <w:tc>
          <w:tcPr>
            <w:tcW w:w="6418" w:type="dxa"/>
            <w:gridSpan w:val="2"/>
            <w:vAlign w:val="center"/>
          </w:tcPr>
          <w:p w:rsidR="0099564D" w:rsidRPr="0099564D" w:rsidRDefault="0099564D" w:rsidP="00D05ED8">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Название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объектов</w:t>
            </w:r>
          </w:p>
        </w:tc>
        <w:tc>
          <w:tcPr>
            <w:tcW w:w="3210" w:type="dxa"/>
            <w:vMerge w:val="restart"/>
            <w:vAlign w:val="center"/>
          </w:tcPr>
          <w:p w:rsidR="0099564D" w:rsidRDefault="0099564D" w:rsidP="00D05ED8">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Размещение</w:t>
            </w:r>
          </w:p>
        </w:tc>
      </w:tr>
      <w:tr w:rsidR="0099564D" w:rsidTr="0099564D">
        <w:tc>
          <w:tcPr>
            <w:tcW w:w="3209"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Русский вариант</w:t>
            </w:r>
          </w:p>
        </w:tc>
        <w:tc>
          <w:tcPr>
            <w:tcW w:w="3209"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Английский </w:t>
            </w:r>
            <w:r>
              <w:rPr>
                <w:color w:val="FFFFFF"/>
                <w:spacing w:val="-1000"/>
                <w:w w:val="1"/>
                <w:sz w:val="2"/>
                <w:szCs w:val="28"/>
                <w:vertAlign w:val="subscript"/>
              </w:rPr>
              <w:t xml:space="preserve"> программные </w:t>
            </w:r>
            <w:r>
              <w:rPr>
                <w:rFonts w:ascii="Times New Roman" w:eastAsia="Times New Roman" w:hAnsi="Times New Roman" w:cs="Times New Roman"/>
                <w:sz w:val="28"/>
                <w:szCs w:val="28"/>
                <w:lang w:eastAsia="ru-RU"/>
              </w:rPr>
              <w:t>вариант</w:t>
            </w:r>
          </w:p>
        </w:tc>
        <w:tc>
          <w:tcPr>
            <w:tcW w:w="3210" w:type="dxa"/>
            <w:vMerge/>
          </w:tcPr>
          <w:p w:rsidR="0099564D" w:rsidRDefault="0099564D" w:rsidP="006D43CF">
            <w:pPr>
              <w:pStyle w:val="a3"/>
              <w:spacing w:line="360" w:lineRule="auto"/>
              <w:jc w:val="both"/>
              <w:rPr>
                <w:rFonts w:ascii="Times New Roman" w:eastAsia="Times New Roman" w:hAnsi="Times New Roman" w:cs="Times New Roman"/>
                <w:sz w:val="28"/>
                <w:szCs w:val="28"/>
                <w:lang w:eastAsia="ru-RU"/>
              </w:rPr>
            </w:pPr>
          </w:p>
        </w:tc>
      </w:tr>
      <w:tr w:rsidR="0099564D" w:rsidTr="0099564D">
        <w:tc>
          <w:tcPr>
            <w:tcW w:w="3209"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Вход</w:t>
            </w:r>
          </w:p>
        </w:tc>
        <w:tc>
          <w:tcPr>
            <w:tcW w:w="3209" w:type="dxa"/>
          </w:tcPr>
          <w:p w:rsidR="0099564D" w:rsidRPr="00D05ED8" w:rsidRDefault="00D05ED8" w:rsidP="006D43CF">
            <w:pPr>
              <w:pStyle w:val="a3"/>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I</w:t>
            </w:r>
            <w:r>
              <w:rPr>
                <w:rFonts w:ascii="Times New Roman" w:eastAsia="Times New Roman" w:hAnsi="Times New Roman" w:cs="Times New Roman"/>
                <w:sz w:val="28"/>
                <w:szCs w:val="28"/>
                <w:lang w:val="en-US" w:eastAsia="ru-RU"/>
              </w:rPr>
              <w:t>nput</w:t>
            </w:r>
          </w:p>
        </w:tc>
        <w:tc>
          <w:tcPr>
            <w:tcW w:w="3210"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Подходит к работе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слева</w:t>
            </w:r>
          </w:p>
        </w:tc>
      </w:tr>
      <w:tr w:rsidR="0099564D" w:rsidTr="0099564D">
        <w:tc>
          <w:tcPr>
            <w:tcW w:w="3209"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w:t>
            </w:r>
          </w:p>
        </w:tc>
        <w:tc>
          <w:tcPr>
            <w:tcW w:w="3209" w:type="dxa"/>
          </w:tcPr>
          <w:p w:rsidR="0099564D" w:rsidRPr="00D05ED8" w:rsidRDefault="00D05ED8" w:rsidP="006D43CF">
            <w:pPr>
              <w:pStyle w:val="a3"/>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C</w:t>
            </w:r>
            <w:r>
              <w:rPr>
                <w:rFonts w:ascii="Times New Roman" w:eastAsia="Times New Roman" w:hAnsi="Times New Roman" w:cs="Times New Roman"/>
                <w:sz w:val="28"/>
                <w:szCs w:val="28"/>
                <w:lang w:val="en-US" w:eastAsia="ru-RU"/>
              </w:rPr>
              <w:t>ontrol</w:t>
            </w:r>
          </w:p>
        </w:tc>
        <w:tc>
          <w:tcPr>
            <w:tcW w:w="3210"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Подходит к работе </w:t>
            </w:r>
            <w:r>
              <w:rPr>
                <w:color w:val="FFFFFF"/>
                <w:spacing w:val="-1000"/>
                <w:w w:val="1"/>
                <w:sz w:val="2"/>
                <w:szCs w:val="28"/>
                <w:vertAlign w:val="subscript"/>
              </w:rPr>
              <w:t xml:space="preserve"> информационное </w:t>
            </w:r>
            <w:r>
              <w:rPr>
                <w:rFonts w:ascii="Times New Roman" w:eastAsia="Times New Roman" w:hAnsi="Times New Roman" w:cs="Times New Roman"/>
                <w:sz w:val="28"/>
                <w:szCs w:val="28"/>
                <w:lang w:eastAsia="ru-RU"/>
              </w:rPr>
              <w:t>сверху</w:t>
            </w:r>
          </w:p>
        </w:tc>
      </w:tr>
      <w:tr w:rsidR="0099564D" w:rsidTr="0099564D">
        <w:tc>
          <w:tcPr>
            <w:tcW w:w="3209"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Выход</w:t>
            </w:r>
          </w:p>
        </w:tc>
        <w:tc>
          <w:tcPr>
            <w:tcW w:w="3209" w:type="dxa"/>
          </w:tcPr>
          <w:p w:rsidR="0099564D" w:rsidRPr="00D05ED8" w:rsidRDefault="00D05ED8" w:rsidP="006D43CF">
            <w:pPr>
              <w:pStyle w:val="a3"/>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O</w:t>
            </w:r>
            <w:r>
              <w:rPr>
                <w:rFonts w:ascii="Times New Roman" w:eastAsia="Times New Roman" w:hAnsi="Times New Roman" w:cs="Times New Roman"/>
                <w:sz w:val="28"/>
                <w:szCs w:val="28"/>
                <w:lang w:val="en-US" w:eastAsia="ru-RU"/>
              </w:rPr>
              <w:t>utput</w:t>
            </w:r>
          </w:p>
        </w:tc>
        <w:tc>
          <w:tcPr>
            <w:tcW w:w="3210"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Исходит от работы </w:t>
            </w:r>
            <w:r>
              <w:rPr>
                <w:color w:val="FFFFFF"/>
                <w:spacing w:val="-1000"/>
                <w:w w:val="1"/>
                <w:sz w:val="2"/>
                <w:szCs w:val="28"/>
                <w:vertAlign w:val="subscript"/>
              </w:rPr>
              <w:t xml:space="preserve"> структурного </w:t>
            </w:r>
            <w:r>
              <w:rPr>
                <w:rFonts w:ascii="Times New Roman" w:eastAsia="Times New Roman" w:hAnsi="Times New Roman" w:cs="Times New Roman"/>
                <w:sz w:val="28"/>
                <w:szCs w:val="28"/>
                <w:lang w:eastAsia="ru-RU"/>
              </w:rPr>
              <w:t>справа</w:t>
            </w:r>
          </w:p>
        </w:tc>
      </w:tr>
      <w:tr w:rsidR="0099564D" w:rsidTr="0099564D">
        <w:tc>
          <w:tcPr>
            <w:tcW w:w="3209"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Механизм</w:t>
            </w:r>
          </w:p>
        </w:tc>
        <w:tc>
          <w:tcPr>
            <w:tcW w:w="3209" w:type="dxa"/>
          </w:tcPr>
          <w:p w:rsidR="0099564D" w:rsidRPr="00D05ED8" w:rsidRDefault="00D05ED8" w:rsidP="006D43CF">
            <w:pPr>
              <w:pStyle w:val="a3"/>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M</w:t>
            </w:r>
            <w:r>
              <w:rPr>
                <w:rFonts w:ascii="Times New Roman" w:eastAsia="Times New Roman" w:hAnsi="Times New Roman" w:cs="Times New Roman"/>
                <w:sz w:val="28"/>
                <w:szCs w:val="28"/>
                <w:lang w:val="en-US" w:eastAsia="ru-RU"/>
              </w:rPr>
              <w:t>echanism</w:t>
            </w:r>
          </w:p>
        </w:tc>
        <w:tc>
          <w:tcPr>
            <w:tcW w:w="3210" w:type="dxa"/>
          </w:tcPr>
          <w:p w:rsidR="0099564D" w:rsidRDefault="00D05ED8" w:rsidP="006D43CF">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Подходит к работе </w:t>
            </w:r>
            <w:r>
              <w:rPr>
                <w:color w:val="FFFFFF"/>
                <w:spacing w:val="-1000"/>
                <w:w w:val="1"/>
                <w:sz w:val="2"/>
                <w:szCs w:val="28"/>
                <w:vertAlign w:val="subscript"/>
              </w:rPr>
              <w:t xml:space="preserve"> абота </w:t>
            </w:r>
            <w:r>
              <w:rPr>
                <w:rFonts w:ascii="Times New Roman" w:eastAsia="Times New Roman" w:hAnsi="Times New Roman" w:cs="Times New Roman"/>
                <w:sz w:val="28"/>
                <w:szCs w:val="28"/>
                <w:lang w:eastAsia="ru-RU"/>
              </w:rPr>
              <w:t>снизу</w:t>
            </w:r>
          </w:p>
        </w:tc>
      </w:tr>
    </w:tbl>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p>
    <w:p w:rsidR="0026257A" w:rsidRDefault="00002BB6"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6704" behindDoc="0" locked="0" layoutInCell="1" allowOverlap="1">
                <wp:simplePos x="0" y="0"/>
                <wp:positionH relativeFrom="column">
                  <wp:posOffset>2444115</wp:posOffset>
                </wp:positionH>
                <wp:positionV relativeFrom="paragraph">
                  <wp:posOffset>2973705</wp:posOffset>
                </wp:positionV>
                <wp:extent cx="9525" cy="571500"/>
                <wp:effectExtent l="38100" t="0" r="66675" b="57150"/>
                <wp:wrapNone/>
                <wp:docPr id="9" name="Прямая со стрелкой 9"/>
                <wp:cNvGraphicFramePr/>
                <a:graphic xmlns:a="http://schemas.openxmlformats.org/drawingml/2006/main">
                  <a:graphicData uri="http://schemas.microsoft.com/office/word/2010/wordprocessingShape">
                    <wps:wsp>
                      <wps:cNvCnPr/>
                      <wps:spPr>
                        <a:xfrm>
                          <a:off x="0" y="0"/>
                          <a:ext cx="9525"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E296A60" id="_x0000_t32" coordsize="21600,21600" o:spt="32" o:oned="t" path="m,l21600,21600e" filled="f">
                <v:path arrowok="t" fillok="f" o:connecttype="none"/>
                <o:lock v:ext="edit" shapetype="t"/>
              </v:shapetype>
              <v:shape id="Прямая со стрелкой 9" o:spid="_x0000_s1026" type="#_x0000_t32" style="position:absolute;margin-left:192.45pt;margin-top:234.15pt;width:.75pt;height:4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sz w:val="28"/>
          <w:szCs w:val="28"/>
          <w:lang w:eastAsia="ru-RU"/>
        </w:rPr>
        <w:t xml:space="preserve">Давайте рассмотрим </w:t>
      </w:r>
      <w:r>
        <w:rPr>
          <w:color w:val="FFFFFF"/>
          <w:spacing w:val="-1000"/>
          <w:w w:val="1"/>
          <w:sz w:val="2"/>
          <w:szCs w:val="28"/>
          <w:vertAlign w:val="subscript"/>
        </w:rPr>
        <w:t xml:space="preserve"> определяют </w:t>
      </w:r>
      <w:r>
        <w:rPr>
          <w:rFonts w:ascii="Times New Roman" w:eastAsia="Times New Roman" w:hAnsi="Times New Roman" w:cs="Times New Roman"/>
          <w:sz w:val="28"/>
          <w:szCs w:val="28"/>
          <w:lang w:eastAsia="ru-RU"/>
        </w:rPr>
        <w:t xml:space="preserve">пример бизнес-процесса "Выточить </w:t>
      </w:r>
      <w:r>
        <w:rPr>
          <w:color w:val="FFFFFF"/>
          <w:spacing w:val="-1000"/>
          <w:w w:val="1"/>
          <w:sz w:val="2"/>
          <w:szCs w:val="28"/>
          <w:vertAlign w:val="subscript"/>
        </w:rPr>
        <w:t xml:space="preserve"> посл </w:t>
      </w:r>
      <w:r>
        <w:rPr>
          <w:rFonts w:ascii="Times New Roman" w:eastAsia="Times New Roman" w:hAnsi="Times New Roman" w:cs="Times New Roman"/>
          <w:sz w:val="28"/>
          <w:szCs w:val="28"/>
          <w:lang w:eastAsia="ru-RU"/>
        </w:rPr>
        <w:t xml:space="preserve">деталь", который </w:t>
      </w:r>
      <w:r>
        <w:rPr>
          <w:color w:val="FFFFFF"/>
          <w:spacing w:val="-1000"/>
          <w:w w:val="1"/>
          <w:sz w:val="2"/>
          <w:szCs w:val="28"/>
          <w:vertAlign w:val="subscript"/>
        </w:rPr>
        <w:t xml:space="preserve"> обозначения </w:t>
      </w:r>
      <w:r>
        <w:rPr>
          <w:rFonts w:ascii="Times New Roman" w:eastAsia="Times New Roman" w:hAnsi="Times New Roman" w:cs="Times New Roman"/>
          <w:sz w:val="28"/>
          <w:szCs w:val="28"/>
          <w:lang w:eastAsia="ru-RU"/>
        </w:rPr>
        <w:t xml:space="preserve">выполняет токарь. Входом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процесса является </w:t>
      </w:r>
      <w:r>
        <w:rPr>
          <w:color w:val="FFFFFF"/>
          <w:spacing w:val="-1000"/>
          <w:w w:val="1"/>
          <w:sz w:val="2"/>
          <w:szCs w:val="28"/>
          <w:vertAlign w:val="subscript"/>
        </w:rPr>
        <w:t xml:space="preserve"> согласно </w:t>
      </w:r>
      <w:r>
        <w:rPr>
          <w:rFonts w:ascii="Times New Roman" w:eastAsia="Times New Roman" w:hAnsi="Times New Roman" w:cs="Times New Roman"/>
          <w:sz w:val="28"/>
          <w:szCs w:val="28"/>
          <w:lang w:eastAsia="ru-RU"/>
        </w:rPr>
        <w:t xml:space="preserve">заготовка из которой </w:t>
      </w:r>
      <w:r>
        <w:rPr>
          <w:color w:val="FFFFFF"/>
          <w:spacing w:val="-1000"/>
          <w:w w:val="1"/>
          <w:sz w:val="2"/>
          <w:szCs w:val="28"/>
          <w:vertAlign w:val="subscript"/>
        </w:rPr>
        <w:t xml:space="preserve"> типов </w:t>
      </w:r>
      <w:r>
        <w:rPr>
          <w:rFonts w:ascii="Times New Roman" w:eastAsia="Times New Roman" w:hAnsi="Times New Roman" w:cs="Times New Roman"/>
          <w:sz w:val="28"/>
          <w:szCs w:val="28"/>
          <w:lang w:eastAsia="ru-RU"/>
        </w:rPr>
        <w:t xml:space="preserve">вытачивается деталь – она </w:t>
      </w:r>
      <w:r>
        <w:rPr>
          <w:color w:val="FFFFFF"/>
          <w:spacing w:val="-1000"/>
          <w:w w:val="1"/>
          <w:sz w:val="2"/>
          <w:szCs w:val="28"/>
          <w:vertAlign w:val="subscript"/>
        </w:rPr>
        <w:t xml:space="preserve"> границ </w:t>
      </w:r>
      <w:r>
        <w:rPr>
          <w:rFonts w:ascii="Times New Roman" w:eastAsia="Times New Roman" w:hAnsi="Times New Roman" w:cs="Times New Roman"/>
          <w:sz w:val="28"/>
          <w:szCs w:val="28"/>
          <w:lang w:eastAsia="ru-RU"/>
        </w:rPr>
        <w:t xml:space="preserve">физически преобразуется </w:t>
      </w:r>
      <w:r>
        <w:rPr>
          <w:color w:val="FFFFFF"/>
          <w:spacing w:val="-1000"/>
          <w:w w:val="1"/>
          <w:sz w:val="2"/>
          <w:szCs w:val="28"/>
          <w:vertAlign w:val="subscript"/>
        </w:rPr>
        <w:t xml:space="preserve"> предлагает </w:t>
      </w:r>
      <w:r>
        <w:rPr>
          <w:rFonts w:ascii="Times New Roman" w:eastAsia="Times New Roman" w:hAnsi="Times New Roman" w:cs="Times New Roman"/>
          <w:sz w:val="28"/>
          <w:szCs w:val="28"/>
          <w:lang w:eastAsia="ru-RU"/>
        </w:rPr>
        <w:t xml:space="preserve">в процессе. Для того, </w:t>
      </w:r>
      <w:r>
        <w:rPr>
          <w:color w:val="FFFFFF"/>
          <w:spacing w:val="-1000"/>
          <w:w w:val="1"/>
          <w:sz w:val="2"/>
          <w:szCs w:val="28"/>
          <w:vertAlign w:val="subscript"/>
        </w:rPr>
        <w:t xml:space="preserve"> показатель </w:t>
      </w:r>
      <w:r>
        <w:rPr>
          <w:rFonts w:ascii="Times New Roman" w:eastAsia="Times New Roman" w:hAnsi="Times New Roman" w:cs="Times New Roman"/>
          <w:sz w:val="28"/>
          <w:szCs w:val="28"/>
          <w:lang w:eastAsia="ru-RU"/>
        </w:rPr>
        <w:t xml:space="preserve">чтобы токарь </w:t>
      </w:r>
      <w:r>
        <w:rPr>
          <w:color w:val="FFFFFF"/>
          <w:spacing w:val="-1000"/>
          <w:w w:val="1"/>
          <w:sz w:val="2"/>
          <w:szCs w:val="28"/>
          <w:vertAlign w:val="subscript"/>
        </w:rPr>
        <w:t xml:space="preserve"> обучение </w:t>
      </w:r>
      <w:r>
        <w:rPr>
          <w:rFonts w:ascii="Times New Roman" w:eastAsia="Times New Roman" w:hAnsi="Times New Roman" w:cs="Times New Roman"/>
          <w:sz w:val="28"/>
          <w:szCs w:val="28"/>
          <w:lang w:eastAsia="ru-RU"/>
        </w:rPr>
        <w:t xml:space="preserve">начал точить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 xml:space="preserve">деталь ему </w:t>
      </w:r>
      <w:r>
        <w:rPr>
          <w:color w:val="FFFFFF"/>
          <w:spacing w:val="-1000"/>
          <w:w w:val="1"/>
          <w:sz w:val="2"/>
          <w:szCs w:val="28"/>
          <w:vertAlign w:val="subscript"/>
        </w:rPr>
        <w:t xml:space="preserve"> отдел </w:t>
      </w:r>
      <w:r>
        <w:rPr>
          <w:rFonts w:ascii="Times New Roman" w:eastAsia="Times New Roman" w:hAnsi="Times New Roman" w:cs="Times New Roman"/>
          <w:sz w:val="28"/>
          <w:szCs w:val="28"/>
          <w:lang w:eastAsia="ru-RU"/>
        </w:rPr>
        <w:t xml:space="preserve">нужно дать </w:t>
      </w:r>
      <w:r>
        <w:rPr>
          <w:color w:val="FFFFFF"/>
          <w:spacing w:val="-1000"/>
          <w:w w:val="1"/>
          <w:sz w:val="2"/>
          <w:szCs w:val="28"/>
          <w:vertAlign w:val="subscript"/>
        </w:rPr>
        <w:t xml:space="preserve"> названия </w:t>
      </w:r>
      <w:r>
        <w:rPr>
          <w:rFonts w:ascii="Times New Roman" w:eastAsia="Times New Roman" w:hAnsi="Times New Roman" w:cs="Times New Roman"/>
          <w:sz w:val="28"/>
          <w:szCs w:val="28"/>
          <w:lang w:eastAsia="ru-RU"/>
        </w:rPr>
        <w:t xml:space="preserve">задание или </w:t>
      </w:r>
      <w:r>
        <w:rPr>
          <w:color w:val="FFFFFF"/>
          <w:spacing w:val="-1000"/>
          <w:w w:val="1"/>
          <w:sz w:val="2"/>
          <w:szCs w:val="28"/>
          <w:vertAlign w:val="subscript"/>
        </w:rPr>
        <w:t xml:space="preserve"> поставленные </w:t>
      </w:r>
      <w:r>
        <w:rPr>
          <w:rFonts w:ascii="Times New Roman" w:eastAsia="Times New Roman" w:hAnsi="Times New Roman" w:cs="Times New Roman"/>
          <w:sz w:val="28"/>
          <w:szCs w:val="28"/>
          <w:lang w:eastAsia="ru-RU"/>
        </w:rPr>
        <w:t xml:space="preserve">план. Также </w:t>
      </w:r>
      <w:r>
        <w:rPr>
          <w:color w:val="FFFFFF"/>
          <w:spacing w:val="-1000"/>
          <w:w w:val="1"/>
          <w:sz w:val="2"/>
          <w:szCs w:val="28"/>
          <w:vertAlign w:val="subscript"/>
        </w:rPr>
        <w:t xml:space="preserve"> стандартах </w:t>
      </w:r>
      <w:r>
        <w:rPr>
          <w:rFonts w:ascii="Times New Roman" w:eastAsia="Times New Roman" w:hAnsi="Times New Roman" w:cs="Times New Roman"/>
          <w:sz w:val="28"/>
          <w:szCs w:val="28"/>
          <w:lang w:eastAsia="ru-RU"/>
        </w:rPr>
        <w:t xml:space="preserve">ему понадобится </w:t>
      </w:r>
      <w:r>
        <w:rPr>
          <w:color w:val="FFFFFF"/>
          <w:spacing w:val="-1000"/>
          <w:w w:val="1"/>
          <w:sz w:val="2"/>
          <w:szCs w:val="28"/>
          <w:vertAlign w:val="subscript"/>
        </w:rPr>
        <w:t xml:space="preserve"> исключение </w:t>
      </w:r>
      <w:r>
        <w:rPr>
          <w:rFonts w:ascii="Times New Roman" w:eastAsia="Times New Roman" w:hAnsi="Times New Roman" w:cs="Times New Roman"/>
          <w:sz w:val="28"/>
          <w:szCs w:val="28"/>
          <w:lang w:eastAsia="ru-RU"/>
        </w:rPr>
        <w:t xml:space="preserve">чертеж с размерами </w:t>
      </w:r>
      <w:r>
        <w:rPr>
          <w:color w:val="FFFFFF"/>
          <w:spacing w:val="-1000"/>
          <w:w w:val="1"/>
          <w:sz w:val="2"/>
          <w:szCs w:val="28"/>
          <w:vertAlign w:val="subscript"/>
        </w:rPr>
        <w:t xml:space="preserve"> фактически </w:t>
      </w:r>
      <w:r>
        <w:rPr>
          <w:rFonts w:ascii="Times New Roman" w:eastAsia="Times New Roman" w:hAnsi="Times New Roman" w:cs="Times New Roman"/>
          <w:sz w:val="28"/>
          <w:szCs w:val="28"/>
          <w:lang w:eastAsia="ru-RU"/>
        </w:rPr>
        <w:t xml:space="preserve">детали. Так </w:t>
      </w:r>
      <w:r>
        <w:rPr>
          <w:color w:val="FFFFFF"/>
          <w:spacing w:val="-1000"/>
          <w:w w:val="1"/>
          <w:sz w:val="2"/>
          <w:szCs w:val="28"/>
          <w:vertAlign w:val="subscript"/>
        </w:rPr>
        <w:t xml:space="preserve"> процессов </w:t>
      </w:r>
      <w:r>
        <w:rPr>
          <w:rFonts w:ascii="Times New Roman" w:eastAsia="Times New Roman" w:hAnsi="Times New Roman" w:cs="Times New Roman"/>
          <w:sz w:val="28"/>
          <w:szCs w:val="28"/>
          <w:lang w:eastAsia="ru-RU"/>
        </w:rPr>
        <w:t xml:space="preserve">вот, чертеж,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задание или </w:t>
      </w:r>
      <w:r>
        <w:rPr>
          <w:color w:val="FFFFFF"/>
          <w:spacing w:val="-1000"/>
          <w:w w:val="1"/>
          <w:sz w:val="2"/>
          <w:szCs w:val="28"/>
          <w:vertAlign w:val="subscript"/>
        </w:rPr>
        <w:t xml:space="preserve"> регулирующие </w:t>
      </w:r>
      <w:r>
        <w:rPr>
          <w:rFonts w:ascii="Times New Roman" w:eastAsia="Times New Roman" w:hAnsi="Times New Roman" w:cs="Times New Roman"/>
          <w:sz w:val="28"/>
          <w:szCs w:val="28"/>
          <w:lang w:eastAsia="ru-RU"/>
        </w:rPr>
        <w:t xml:space="preserve">план нужны </w:t>
      </w:r>
      <w:r>
        <w:rPr>
          <w:color w:val="FFFFFF"/>
          <w:spacing w:val="-1000"/>
          <w:w w:val="1"/>
          <w:sz w:val="2"/>
          <w:szCs w:val="28"/>
          <w:vertAlign w:val="subscript"/>
        </w:rPr>
        <w:t xml:space="preserve"> второй </w:t>
      </w:r>
      <w:r>
        <w:rPr>
          <w:rFonts w:ascii="Times New Roman" w:eastAsia="Times New Roman" w:hAnsi="Times New Roman" w:cs="Times New Roman"/>
          <w:sz w:val="28"/>
          <w:szCs w:val="28"/>
          <w:lang w:eastAsia="ru-RU"/>
        </w:rPr>
        <w:t xml:space="preserve">для реализации </w:t>
      </w:r>
      <w:r>
        <w:rPr>
          <w:color w:val="FFFFFF"/>
          <w:spacing w:val="-1000"/>
          <w:w w:val="1"/>
          <w:sz w:val="2"/>
          <w:szCs w:val="28"/>
          <w:vertAlign w:val="subscript"/>
        </w:rPr>
        <w:t xml:space="preserve"> показатель </w:t>
      </w:r>
      <w:r>
        <w:rPr>
          <w:rFonts w:ascii="Times New Roman" w:eastAsia="Times New Roman" w:hAnsi="Times New Roman" w:cs="Times New Roman"/>
          <w:sz w:val="28"/>
          <w:szCs w:val="28"/>
          <w:lang w:eastAsia="ru-RU"/>
        </w:rPr>
        <w:t xml:space="preserve">бизнес-процесса и процесс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без них </w:t>
      </w:r>
      <w:r>
        <w:rPr>
          <w:color w:val="FFFFFF"/>
          <w:spacing w:val="-1000"/>
          <w:w w:val="1"/>
          <w:sz w:val="2"/>
          <w:szCs w:val="28"/>
          <w:vertAlign w:val="subscript"/>
        </w:rPr>
        <w:t xml:space="preserve"> начального </w:t>
      </w:r>
      <w:r>
        <w:rPr>
          <w:rFonts w:ascii="Times New Roman" w:eastAsia="Times New Roman" w:hAnsi="Times New Roman" w:cs="Times New Roman"/>
          <w:sz w:val="28"/>
          <w:szCs w:val="28"/>
          <w:lang w:eastAsia="ru-RU"/>
        </w:rPr>
        <w:t xml:space="preserve">не начнется, но по ходу </w:t>
      </w:r>
      <w:r>
        <w:rPr>
          <w:color w:val="FFFFFF"/>
          <w:spacing w:val="-1000"/>
          <w:w w:val="1"/>
          <w:sz w:val="2"/>
          <w:szCs w:val="28"/>
          <w:vertAlign w:val="subscript"/>
        </w:rPr>
        <w:t xml:space="preserve"> рынке </w:t>
      </w:r>
      <w:r>
        <w:rPr>
          <w:rFonts w:ascii="Times New Roman" w:eastAsia="Times New Roman" w:hAnsi="Times New Roman" w:cs="Times New Roman"/>
          <w:sz w:val="28"/>
          <w:szCs w:val="28"/>
          <w:lang w:eastAsia="ru-RU"/>
        </w:rPr>
        <w:t xml:space="preserve">выполнения процесса </w:t>
      </w:r>
      <w:r>
        <w:rPr>
          <w:color w:val="FFFFFF"/>
          <w:spacing w:val="-1000"/>
          <w:w w:val="1"/>
          <w:sz w:val="2"/>
          <w:szCs w:val="28"/>
          <w:vertAlign w:val="subscript"/>
        </w:rPr>
        <w:t xml:space="preserve"> временной </w:t>
      </w:r>
      <w:r>
        <w:rPr>
          <w:rFonts w:ascii="Times New Roman" w:eastAsia="Times New Roman" w:hAnsi="Times New Roman" w:cs="Times New Roman"/>
          <w:sz w:val="28"/>
          <w:szCs w:val="28"/>
          <w:lang w:eastAsia="ru-RU"/>
        </w:rPr>
        <w:t xml:space="preserve">они не преобразуются. Согласно стандарту, IDEF0 их </w:t>
      </w:r>
      <w:r>
        <w:rPr>
          <w:color w:val="FFFFFF"/>
          <w:spacing w:val="-1000"/>
          <w:w w:val="1"/>
          <w:sz w:val="2"/>
          <w:szCs w:val="28"/>
          <w:vertAlign w:val="subscript"/>
        </w:rPr>
        <w:t xml:space="preserve"> стандартов </w:t>
      </w:r>
      <w:r>
        <w:rPr>
          <w:rFonts w:ascii="Times New Roman" w:eastAsia="Times New Roman" w:hAnsi="Times New Roman" w:cs="Times New Roman"/>
          <w:sz w:val="28"/>
          <w:szCs w:val="28"/>
          <w:lang w:eastAsia="ru-RU"/>
        </w:rPr>
        <w:t xml:space="preserve">относят к управлению. Для </w:t>
      </w:r>
      <w:r>
        <w:rPr>
          <w:color w:val="FFFFFF"/>
          <w:spacing w:val="-1000"/>
          <w:w w:val="1"/>
          <w:sz w:val="2"/>
          <w:szCs w:val="28"/>
          <w:vertAlign w:val="subscript"/>
        </w:rPr>
        <w:t xml:space="preserve"> вертикали </w:t>
      </w:r>
      <w:r>
        <w:rPr>
          <w:rFonts w:ascii="Times New Roman" w:eastAsia="Times New Roman" w:hAnsi="Times New Roman" w:cs="Times New Roman"/>
          <w:sz w:val="28"/>
          <w:szCs w:val="28"/>
          <w:lang w:eastAsia="ru-RU"/>
        </w:rPr>
        <w:t xml:space="preserve">того, чтобы выточить </w:t>
      </w:r>
      <w:r>
        <w:rPr>
          <w:color w:val="FFFFFF"/>
          <w:spacing w:val="-1000"/>
          <w:w w:val="1"/>
          <w:sz w:val="2"/>
          <w:szCs w:val="28"/>
          <w:vertAlign w:val="subscript"/>
        </w:rPr>
        <w:t xml:space="preserve"> совокупность </w:t>
      </w:r>
      <w:r>
        <w:rPr>
          <w:rFonts w:ascii="Times New Roman" w:eastAsia="Times New Roman" w:hAnsi="Times New Roman" w:cs="Times New Roman"/>
          <w:sz w:val="28"/>
          <w:szCs w:val="28"/>
          <w:lang w:eastAsia="ru-RU"/>
        </w:rPr>
        <w:t xml:space="preserve">деталь нужен </w:t>
      </w:r>
      <w:r>
        <w:rPr>
          <w:color w:val="FFFFFF"/>
          <w:spacing w:val="-1000"/>
          <w:w w:val="1"/>
          <w:sz w:val="2"/>
          <w:szCs w:val="28"/>
          <w:vertAlign w:val="subscript"/>
        </w:rPr>
        <w:t xml:space="preserve"> особенно </w:t>
      </w:r>
      <w:r>
        <w:rPr>
          <w:rFonts w:ascii="Times New Roman" w:eastAsia="Times New Roman" w:hAnsi="Times New Roman" w:cs="Times New Roman"/>
          <w:sz w:val="28"/>
          <w:szCs w:val="28"/>
          <w:lang w:eastAsia="ru-RU"/>
        </w:rPr>
        <w:t xml:space="preserve">токарь, нужен </w:t>
      </w:r>
      <w:r>
        <w:rPr>
          <w:color w:val="FFFFFF"/>
          <w:spacing w:val="-1000"/>
          <w:w w:val="1"/>
          <w:sz w:val="2"/>
          <w:szCs w:val="28"/>
          <w:vertAlign w:val="subscript"/>
        </w:rPr>
        <w:t xml:space="preserve"> предназначен </w:t>
      </w:r>
      <w:r>
        <w:rPr>
          <w:rFonts w:ascii="Times New Roman" w:eastAsia="Times New Roman" w:hAnsi="Times New Roman" w:cs="Times New Roman"/>
          <w:sz w:val="28"/>
          <w:szCs w:val="28"/>
          <w:lang w:eastAsia="ru-RU"/>
        </w:rPr>
        <w:t xml:space="preserve">станок – их относят </w:t>
      </w:r>
      <w:r>
        <w:rPr>
          <w:color w:val="FFFFFF"/>
          <w:spacing w:val="-1000"/>
          <w:w w:val="1"/>
          <w:sz w:val="2"/>
          <w:szCs w:val="28"/>
          <w:vertAlign w:val="subscript"/>
        </w:rPr>
        <w:t xml:space="preserve"> переименована </w:t>
      </w:r>
      <w:r>
        <w:rPr>
          <w:rFonts w:ascii="Times New Roman" w:eastAsia="Times New Roman" w:hAnsi="Times New Roman" w:cs="Times New Roman"/>
          <w:sz w:val="28"/>
          <w:szCs w:val="28"/>
          <w:lang w:eastAsia="ru-RU"/>
        </w:rPr>
        <w:t xml:space="preserve">к механизмам. Выходами </w:t>
      </w:r>
      <w:r>
        <w:rPr>
          <w:color w:val="FFFFFF"/>
          <w:spacing w:val="-1000"/>
          <w:w w:val="1"/>
          <w:sz w:val="2"/>
          <w:szCs w:val="28"/>
          <w:vertAlign w:val="subscript"/>
        </w:rPr>
        <w:t xml:space="preserve"> процесс </w:t>
      </w:r>
      <w:r>
        <w:rPr>
          <w:rFonts w:ascii="Times New Roman" w:eastAsia="Times New Roman" w:hAnsi="Times New Roman" w:cs="Times New Roman"/>
          <w:sz w:val="28"/>
          <w:szCs w:val="28"/>
          <w:lang w:eastAsia="ru-RU"/>
        </w:rPr>
        <w:t xml:space="preserve">или результатами </w:t>
      </w:r>
      <w:r>
        <w:rPr>
          <w:color w:val="FFFFFF"/>
          <w:spacing w:val="-1000"/>
          <w:w w:val="1"/>
          <w:sz w:val="2"/>
          <w:szCs w:val="28"/>
          <w:vertAlign w:val="subscript"/>
        </w:rPr>
        <w:t xml:space="preserve"> преобразуются </w:t>
      </w:r>
      <w:r>
        <w:rPr>
          <w:rFonts w:ascii="Times New Roman" w:eastAsia="Times New Roman" w:hAnsi="Times New Roman" w:cs="Times New Roman"/>
          <w:sz w:val="28"/>
          <w:szCs w:val="28"/>
          <w:lang w:eastAsia="ru-RU"/>
        </w:rPr>
        <w:t xml:space="preserve">бизнес-процесса является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деталь (рисунок 3).</w:t>
      </w:r>
    </w:p>
    <w:p w:rsidR="00002BB6" w:rsidRDefault="00EF079F"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Управление</w:t>
      </w:r>
    </w:p>
    <w:p w:rsidR="00002BB6" w:rsidRDefault="00002BB6"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3632" behindDoc="0" locked="0" layoutInCell="1" allowOverlap="1">
                <wp:simplePos x="0" y="0"/>
                <wp:positionH relativeFrom="column">
                  <wp:posOffset>1529715</wp:posOffset>
                </wp:positionH>
                <wp:positionV relativeFrom="paragraph">
                  <wp:posOffset>171450</wp:posOffset>
                </wp:positionV>
                <wp:extent cx="2028825" cy="9048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2028825" cy="904875"/>
                        </a:xfrm>
                        <a:prstGeom prst="rect">
                          <a:avLst/>
                        </a:prstGeom>
                      </wps:spPr>
                      <wps:style>
                        <a:lnRef idx="2">
                          <a:schemeClr val="dk1"/>
                        </a:lnRef>
                        <a:fillRef idx="1">
                          <a:schemeClr val="lt1"/>
                        </a:fillRef>
                        <a:effectRef idx="0">
                          <a:schemeClr val="dk1"/>
                        </a:effectRef>
                        <a:fontRef idx="minor">
                          <a:schemeClr val="dk1"/>
                        </a:fontRef>
                      </wps:style>
                      <wps:txbx>
                        <w:txbxContent>
                          <w:p w:rsidR="00D14326" w:rsidRPr="00EF079F" w:rsidRDefault="00D14326" w:rsidP="00EF079F">
                            <w:pPr>
                              <w:jc w:val="center"/>
                              <w:rPr>
                                <w:rFonts w:ascii="Times New Roman" w:hAnsi="Times New Roman" w:cs="Times New Roman"/>
                                <w:sz w:val="28"/>
                                <w:szCs w:val="28"/>
                              </w:rPr>
                            </w:pPr>
                            <w:r>
                              <w:rPr>
                                <w:rFonts w:ascii="Times New Roman" w:hAnsi="Times New Roman" w:cs="Times New Roman"/>
                                <w:sz w:val="28"/>
                                <w:szCs w:val="28"/>
                              </w:rPr>
                              <w:t xml:space="preserve">Функциональный </w:t>
                            </w:r>
                            <w:r>
                              <w:rPr>
                                <w:color w:val="FFFFFF"/>
                                <w:spacing w:val="-1000"/>
                                <w:w w:val="1"/>
                                <w:sz w:val="2"/>
                                <w:szCs w:val="28"/>
                                <w:vertAlign w:val="subscript"/>
                              </w:rPr>
                              <w:t xml:space="preserve"> который </w:t>
                            </w:r>
                            <w:r>
                              <w:rPr>
                                <w:rFonts w:ascii="Times New Roman" w:hAnsi="Times New Roman" w:cs="Times New Roman"/>
                                <w:sz w:val="28"/>
                                <w:szCs w:val="28"/>
                              </w:rPr>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left:0;text-align:left;margin-left:120.45pt;margin-top:13.5pt;width:159.75pt;height:71.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" fillcolor="white [3201]" strokecolor="black [3200]" strokeweight="1pt">
                <v:textbox>
                  <w:txbxContent>
                    <w:p w:rsidR="00D14326" w:rsidRPr="00EF079F" w:rsidRDefault="00D14326" w:rsidP="00EF079F">
                      <w:pPr>
                        <w:jc w:val="center"/>
                        <w:rPr>
                          <w:rFonts w:ascii="Times New Roman" w:hAnsi="Times New Roman" w:cs="Times New Roman"/>
                          <w:sz w:val="28"/>
                          <w:szCs w:val="28"/>
                        </w:rPr>
                      </w:pPr>
                      <w:r>
                        <w:rPr>
                          <w:rFonts w:ascii="Times New Roman" w:hAnsi="Times New Roman" w:cs="Times New Roman"/>
                          <w:sz w:val="28"/>
                          <w:szCs w:val="28"/>
                        </w:rPr>
                        <w:t xml:space="preserve">Функциональный </w:t>
                      </w:r>
                      <w:r>
                        <w:rPr>
                          <w:color w:val="FFFFFF"/>
                          <w:spacing w:val="-1000"/>
                          <w:w w:val="1"/>
                          <w:sz w:val="2"/>
                          <w:szCs w:val="28"/>
                          <w:vertAlign w:val="subscript"/>
                        </w:rPr>
                        <w:t xml:space="preserve"> который </w:t>
                      </w:r>
                      <w:r>
                        <w:rPr>
                          <w:rFonts w:ascii="Times New Roman" w:hAnsi="Times New Roman" w:cs="Times New Roman"/>
                          <w:sz w:val="28"/>
                          <w:szCs w:val="28"/>
                        </w:rPr>
                        <w:t>блок</w:t>
                      </w:r>
                    </w:p>
                  </w:txbxContent>
                </v:textbox>
              </v:rect>
            </w:pict>
          </mc:Fallback>
        </mc:AlternateContent>
      </w:r>
    </w:p>
    <w:p w:rsidR="00EF079F" w:rsidRDefault="00002BB6" w:rsidP="00EF079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2608" behindDoc="0" locked="0" layoutInCell="1" allowOverlap="1">
                <wp:simplePos x="0" y="0"/>
                <wp:positionH relativeFrom="column">
                  <wp:posOffset>2453640</wp:posOffset>
                </wp:positionH>
                <wp:positionV relativeFrom="paragraph">
                  <wp:posOffset>769620</wp:posOffset>
                </wp:positionV>
                <wp:extent cx="0" cy="581025"/>
                <wp:effectExtent l="76200" t="38100" r="57150" b="9525"/>
                <wp:wrapNone/>
                <wp:docPr id="10" name="Прямая со стрелкой 10"/>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D5E5D" id="Прямая со стрелкой 10" o:spid="_x0000_s1026" type="#_x0000_t32" style="position:absolute;margin-left:193.2pt;margin-top:60.6pt;width:0;height:45.75pt;flip: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1584" behindDoc="0" locked="0" layoutInCell="1" allowOverlap="1">
                <wp:simplePos x="0" y="0"/>
                <wp:positionH relativeFrom="column">
                  <wp:posOffset>3558540</wp:posOffset>
                </wp:positionH>
                <wp:positionV relativeFrom="paragraph">
                  <wp:posOffset>264795</wp:posOffset>
                </wp:positionV>
                <wp:extent cx="876300" cy="9525"/>
                <wp:effectExtent l="0" t="57150" r="38100" b="85725"/>
                <wp:wrapNone/>
                <wp:docPr id="7" name="Прямая со стрелкой 7"/>
                <wp:cNvGraphicFramePr/>
                <a:graphic xmlns:a="http://schemas.openxmlformats.org/drawingml/2006/main">
                  <a:graphicData uri="http://schemas.microsoft.com/office/word/2010/wordprocessingShape">
                    <wps:wsp>
                      <wps:cNvCnPr/>
                      <wps:spPr>
                        <a:xfrm>
                          <a:off x="0" y="0"/>
                          <a:ext cx="8763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6A0C68" id="Прямая со стрелкой 7" o:spid="_x0000_s1026" type="#_x0000_t32" style="position:absolute;margin-left:280.2pt;margin-top:20.85pt;width:69pt;height:.7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0560" behindDoc="0" locked="0" layoutInCell="1" allowOverlap="1">
                <wp:simplePos x="0" y="0"/>
                <wp:positionH relativeFrom="column">
                  <wp:posOffset>339089</wp:posOffset>
                </wp:positionH>
                <wp:positionV relativeFrom="paragraph">
                  <wp:posOffset>207645</wp:posOffset>
                </wp:positionV>
                <wp:extent cx="1190625" cy="9525"/>
                <wp:effectExtent l="0" t="57150" r="28575" b="85725"/>
                <wp:wrapNone/>
                <wp:docPr id="6" name="Прямая со стрелкой 6"/>
                <wp:cNvGraphicFramePr/>
                <a:graphic xmlns:a="http://schemas.openxmlformats.org/drawingml/2006/main">
                  <a:graphicData uri="http://schemas.microsoft.com/office/word/2010/wordprocessingShape">
                    <wps:wsp>
                      <wps:cNvCnPr/>
                      <wps:spPr>
                        <a:xfrm>
                          <a:off x="0" y="0"/>
                          <a:ext cx="11906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E25AC" id="Прямая со стрелкой 6" o:spid="_x0000_s1026" type="#_x0000_t32" style="position:absolute;margin-left:26.7pt;margin-top:16.35pt;width:93.75pt;height:.75pt;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" strokecolor="black [3200]" strokeweight=".5pt">
                <v:stroke endarrow="block" joinstyle="miter"/>
              </v:shape>
            </w:pict>
          </mc:Fallback>
        </mc:AlternateContent>
      </w:r>
      <w:r>
        <w:rPr>
          <w:rFonts w:ascii="Times New Roman" w:eastAsia="Times New Roman" w:hAnsi="Times New Roman" w:cs="Times New Roman"/>
          <w:sz w:val="28"/>
          <w:szCs w:val="28"/>
          <w:lang w:eastAsia="ru-RU"/>
        </w:rPr>
        <w:t>Вход                                                                 Выход</w:t>
      </w:r>
    </w:p>
    <w:p w:rsidR="00EF079F" w:rsidRPr="00EF079F" w:rsidRDefault="00EF079F" w:rsidP="00EF079F">
      <w:pPr>
        <w:rPr>
          <w:lang w:eastAsia="ru-RU"/>
        </w:rPr>
      </w:pPr>
    </w:p>
    <w:p w:rsidR="00EF079F" w:rsidRDefault="00EF079F" w:rsidP="00EF079F">
      <w:pPr>
        <w:rPr>
          <w:lang w:eastAsia="ru-RU"/>
        </w:rPr>
      </w:pPr>
    </w:p>
    <w:p w:rsidR="0026257A" w:rsidRDefault="00EF079F" w:rsidP="00EF079F">
      <w:pPr>
        <w:tabs>
          <w:tab w:val="left" w:pos="4065"/>
        </w:tabs>
        <w:rPr>
          <w:rFonts w:ascii="Times New Roman" w:hAnsi="Times New Roman" w:cs="Times New Roman"/>
          <w:sz w:val="28"/>
          <w:szCs w:val="28"/>
          <w:lang w:eastAsia="ru-RU"/>
        </w:rPr>
      </w:pPr>
      <w:r>
        <w:rPr>
          <w:lang w:eastAsia="ru-RU"/>
        </w:rPr>
        <w:lastRenderedPageBreak/>
        <w:tab/>
      </w:r>
      <w:r>
        <w:rPr>
          <w:rFonts w:ascii="Times New Roman" w:hAnsi="Times New Roman" w:cs="Times New Roman"/>
          <w:sz w:val="28"/>
          <w:szCs w:val="28"/>
          <w:lang w:eastAsia="ru-RU"/>
        </w:rPr>
        <w:t>Механизм</w:t>
      </w:r>
    </w:p>
    <w:p w:rsidR="00EF079F" w:rsidRPr="00EF079F" w:rsidRDefault="00EF079F" w:rsidP="00EF079F">
      <w:pPr>
        <w:tabs>
          <w:tab w:val="left" w:pos="4065"/>
        </w:tabs>
        <w:rPr>
          <w:rFonts w:ascii="Times New Roman" w:hAnsi="Times New Roman" w:cs="Times New Roman"/>
          <w:sz w:val="28"/>
          <w:szCs w:val="28"/>
          <w:lang w:eastAsia="ru-RU"/>
        </w:rPr>
      </w:pPr>
    </w:p>
    <w:p w:rsidR="0026257A" w:rsidRPr="006D43CF" w:rsidRDefault="006C4547"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3 - Стандарт </w:t>
      </w:r>
      <w:r>
        <w:rPr>
          <w:color w:val="FFFFFF"/>
          <w:spacing w:val="-1000"/>
          <w:w w:val="1"/>
          <w:sz w:val="2"/>
          <w:szCs w:val="28"/>
          <w:vertAlign w:val="subscript"/>
        </w:rPr>
        <w:t xml:space="preserve"> модем </w:t>
      </w:r>
      <w:r>
        <w:rPr>
          <w:rFonts w:ascii="Times New Roman" w:eastAsia="Times New Roman" w:hAnsi="Times New Roman" w:cs="Times New Roman"/>
          <w:sz w:val="28"/>
          <w:szCs w:val="28"/>
          <w:lang w:eastAsia="ru-RU"/>
        </w:rPr>
        <w:t xml:space="preserve">описания бизнес-процесса </w:t>
      </w:r>
      <w:r>
        <w:rPr>
          <w:color w:val="FFFFFF"/>
          <w:spacing w:val="-1000"/>
          <w:w w:val="1"/>
          <w:sz w:val="2"/>
          <w:szCs w:val="28"/>
          <w:vertAlign w:val="subscript"/>
        </w:rPr>
        <w:t xml:space="preserve"> придумали </w:t>
      </w:r>
      <w:r>
        <w:rPr>
          <w:rFonts w:ascii="Times New Roman" w:eastAsia="Times New Roman" w:hAnsi="Times New Roman" w:cs="Times New Roman"/>
          <w:sz w:val="28"/>
          <w:szCs w:val="28"/>
          <w:lang w:eastAsia="ru-RU"/>
        </w:rPr>
        <w:t>IDEF0.</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Стандарт IDEF0 получил </w:t>
      </w:r>
      <w:r>
        <w:rPr>
          <w:color w:val="FFFFFF"/>
          <w:spacing w:val="-1000"/>
          <w:w w:val="1"/>
          <w:sz w:val="2"/>
          <w:szCs w:val="28"/>
          <w:vertAlign w:val="subscript"/>
        </w:rPr>
        <w:t xml:space="preserve"> функциональные </w:t>
      </w:r>
      <w:r>
        <w:rPr>
          <w:rFonts w:ascii="Times New Roman" w:eastAsia="Times New Roman" w:hAnsi="Times New Roman" w:cs="Times New Roman"/>
          <w:sz w:val="28"/>
          <w:szCs w:val="28"/>
          <w:lang w:eastAsia="ru-RU"/>
        </w:rPr>
        <w:t xml:space="preserve">большое распространение </w:t>
      </w:r>
      <w:r>
        <w:rPr>
          <w:color w:val="FFFFFF"/>
          <w:spacing w:val="-1000"/>
          <w:w w:val="1"/>
          <w:sz w:val="2"/>
          <w:szCs w:val="28"/>
          <w:vertAlign w:val="subscript"/>
        </w:rPr>
        <w:t xml:space="preserve"> величину </w:t>
      </w:r>
      <w:r>
        <w:rPr>
          <w:rFonts w:ascii="Times New Roman" w:eastAsia="Times New Roman" w:hAnsi="Times New Roman" w:cs="Times New Roman"/>
          <w:sz w:val="28"/>
          <w:szCs w:val="28"/>
          <w:lang w:eastAsia="ru-RU"/>
        </w:rPr>
        <w:t xml:space="preserve">в США и активно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используется в России. Ввиду </w:t>
      </w:r>
      <w:r>
        <w:rPr>
          <w:color w:val="FFFFFF"/>
          <w:spacing w:val="-1000"/>
          <w:w w:val="1"/>
          <w:sz w:val="2"/>
          <w:szCs w:val="28"/>
          <w:vertAlign w:val="subscript"/>
        </w:rPr>
        <w:t xml:space="preserve"> продукта </w:t>
      </w:r>
      <w:r>
        <w:rPr>
          <w:rFonts w:ascii="Times New Roman" w:eastAsia="Times New Roman" w:hAnsi="Times New Roman" w:cs="Times New Roman"/>
          <w:sz w:val="28"/>
          <w:szCs w:val="28"/>
          <w:lang w:eastAsia="ru-RU"/>
        </w:rPr>
        <w:t xml:space="preserve">того, что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в стандарте IDEF0 появилась </w:t>
      </w:r>
      <w:r>
        <w:rPr>
          <w:color w:val="FFFFFF"/>
          <w:spacing w:val="-1000"/>
          <w:w w:val="1"/>
          <w:sz w:val="2"/>
          <w:szCs w:val="28"/>
          <w:vertAlign w:val="subscript"/>
        </w:rPr>
        <w:t xml:space="preserve"> есть </w:t>
      </w:r>
      <w:r>
        <w:rPr>
          <w:rFonts w:ascii="Times New Roman" w:eastAsia="Times New Roman" w:hAnsi="Times New Roman" w:cs="Times New Roman"/>
          <w:sz w:val="28"/>
          <w:szCs w:val="28"/>
          <w:lang w:eastAsia="ru-RU"/>
        </w:rPr>
        <w:t xml:space="preserve">дополнительная аналитика </w:t>
      </w:r>
      <w:r>
        <w:rPr>
          <w:color w:val="FFFFFF"/>
          <w:spacing w:val="-1000"/>
          <w:w w:val="1"/>
          <w:sz w:val="2"/>
          <w:szCs w:val="28"/>
          <w:vertAlign w:val="subscript"/>
        </w:rPr>
        <w:t xml:space="preserve"> продукта </w:t>
      </w:r>
      <w:r>
        <w:rPr>
          <w:rFonts w:ascii="Times New Roman" w:eastAsia="Times New Roman" w:hAnsi="Times New Roman" w:cs="Times New Roman"/>
          <w:sz w:val="28"/>
          <w:szCs w:val="28"/>
          <w:lang w:eastAsia="ru-RU"/>
        </w:rPr>
        <w:t xml:space="preserve">по сравнению с классическим </w:t>
      </w:r>
      <w:r>
        <w:rPr>
          <w:color w:val="FFFFFF"/>
          <w:spacing w:val="-1000"/>
          <w:w w:val="1"/>
          <w:sz w:val="2"/>
          <w:szCs w:val="28"/>
          <w:vertAlign w:val="subscript"/>
        </w:rPr>
        <w:t xml:space="preserve"> продукта </w:t>
      </w:r>
      <w:r>
        <w:rPr>
          <w:rFonts w:ascii="Times New Roman" w:eastAsia="Times New Roman" w:hAnsi="Times New Roman" w:cs="Times New Roman"/>
          <w:sz w:val="28"/>
          <w:szCs w:val="28"/>
          <w:lang w:eastAsia="ru-RU"/>
        </w:rPr>
        <w:t xml:space="preserve">стандартом DFD, схемы </w:t>
      </w:r>
      <w:r>
        <w:rPr>
          <w:color w:val="FFFFFF"/>
          <w:spacing w:val="-1000"/>
          <w:w w:val="1"/>
          <w:sz w:val="2"/>
          <w:szCs w:val="28"/>
          <w:vertAlign w:val="subscript"/>
        </w:rPr>
        <w:t xml:space="preserve"> совпадение </w:t>
      </w:r>
      <w:r>
        <w:rPr>
          <w:rFonts w:ascii="Times New Roman" w:eastAsia="Times New Roman" w:hAnsi="Times New Roman" w:cs="Times New Roman"/>
          <w:sz w:val="28"/>
          <w:szCs w:val="28"/>
          <w:lang w:eastAsia="ru-RU"/>
        </w:rPr>
        <w:t xml:space="preserve">бизнес-процессов, получаемые </w:t>
      </w:r>
      <w:r>
        <w:rPr>
          <w:color w:val="FFFFFF"/>
          <w:spacing w:val="-1000"/>
          <w:w w:val="1"/>
          <w:sz w:val="2"/>
          <w:szCs w:val="28"/>
          <w:vertAlign w:val="subscript"/>
        </w:rPr>
        <w:t xml:space="preserve"> занимающиеся </w:t>
      </w:r>
      <w:r>
        <w:rPr>
          <w:rFonts w:ascii="Times New Roman" w:eastAsia="Times New Roman" w:hAnsi="Times New Roman" w:cs="Times New Roman"/>
          <w:sz w:val="28"/>
          <w:szCs w:val="28"/>
          <w:lang w:eastAsia="ru-RU"/>
        </w:rPr>
        <w:t xml:space="preserve">при описании </w:t>
      </w:r>
      <w:r>
        <w:rPr>
          <w:color w:val="FFFFFF"/>
          <w:spacing w:val="-1000"/>
          <w:w w:val="1"/>
          <w:sz w:val="2"/>
          <w:szCs w:val="28"/>
          <w:vertAlign w:val="subscript"/>
        </w:rPr>
        <w:t xml:space="preserve"> менеджеры </w:t>
      </w:r>
      <w:r>
        <w:rPr>
          <w:rFonts w:ascii="Times New Roman" w:eastAsia="Times New Roman" w:hAnsi="Times New Roman" w:cs="Times New Roman"/>
          <w:sz w:val="28"/>
          <w:szCs w:val="28"/>
          <w:lang w:eastAsia="ru-RU"/>
        </w:rPr>
        <w:t xml:space="preserve">в стандарте IDEF0, выглядят </w:t>
      </w:r>
      <w:r>
        <w:rPr>
          <w:color w:val="FFFFFF"/>
          <w:spacing w:val="-1000"/>
          <w:w w:val="1"/>
          <w:sz w:val="2"/>
          <w:szCs w:val="28"/>
          <w:vertAlign w:val="subscript"/>
        </w:rPr>
        <w:t xml:space="preserve"> контекстная </w:t>
      </w:r>
      <w:r>
        <w:rPr>
          <w:rFonts w:ascii="Times New Roman" w:eastAsia="Times New Roman" w:hAnsi="Times New Roman" w:cs="Times New Roman"/>
          <w:sz w:val="28"/>
          <w:szCs w:val="28"/>
          <w:lang w:eastAsia="ru-RU"/>
        </w:rPr>
        <w:t xml:space="preserve">более сложными </w:t>
      </w:r>
      <w:r>
        <w:rPr>
          <w:color w:val="FFFFFF"/>
          <w:spacing w:val="-1000"/>
          <w:w w:val="1"/>
          <w:sz w:val="2"/>
          <w:szCs w:val="28"/>
          <w:vertAlign w:val="subscript"/>
        </w:rPr>
        <w:t xml:space="preserve"> автоматизацию </w:t>
      </w:r>
      <w:r>
        <w:rPr>
          <w:rFonts w:ascii="Times New Roman" w:eastAsia="Times New Roman" w:hAnsi="Times New Roman" w:cs="Times New Roman"/>
          <w:sz w:val="28"/>
          <w:szCs w:val="28"/>
          <w:lang w:eastAsia="ru-RU"/>
        </w:rPr>
        <w:t xml:space="preserve">с точки зрения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менеджеров компании, </w:t>
      </w:r>
      <w:r>
        <w:rPr>
          <w:color w:val="FFFFFF"/>
          <w:spacing w:val="-1000"/>
          <w:w w:val="1"/>
          <w:sz w:val="2"/>
          <w:szCs w:val="28"/>
          <w:vertAlign w:val="subscript"/>
        </w:rPr>
        <w:t xml:space="preserve"> исходит </w:t>
      </w:r>
      <w:r>
        <w:rPr>
          <w:rFonts w:ascii="Times New Roman" w:eastAsia="Times New Roman" w:hAnsi="Times New Roman" w:cs="Times New Roman"/>
          <w:sz w:val="28"/>
          <w:szCs w:val="28"/>
          <w:lang w:eastAsia="ru-RU"/>
        </w:rPr>
        <w:t xml:space="preserve">в виду ограниченного </w:t>
      </w:r>
      <w:r>
        <w:rPr>
          <w:color w:val="FFFFFF"/>
          <w:spacing w:val="-1000"/>
          <w:w w:val="1"/>
          <w:sz w:val="2"/>
          <w:szCs w:val="28"/>
          <w:vertAlign w:val="subscript"/>
        </w:rPr>
        <w:t xml:space="preserve"> делает </w:t>
      </w:r>
      <w:r>
        <w:rPr>
          <w:rFonts w:ascii="Times New Roman" w:eastAsia="Times New Roman" w:hAnsi="Times New Roman" w:cs="Times New Roman"/>
          <w:sz w:val="28"/>
          <w:szCs w:val="28"/>
          <w:lang w:eastAsia="ru-RU"/>
        </w:rPr>
        <w:t xml:space="preserve">наличия у них </w:t>
      </w:r>
      <w:r>
        <w:rPr>
          <w:color w:val="FFFFFF"/>
          <w:spacing w:val="-1000"/>
          <w:w w:val="1"/>
          <w:sz w:val="2"/>
          <w:szCs w:val="28"/>
          <w:vertAlign w:val="subscript"/>
        </w:rPr>
        <w:t xml:space="preserve"> проведения </w:t>
      </w:r>
      <w:r>
        <w:rPr>
          <w:rFonts w:ascii="Times New Roman" w:eastAsia="Times New Roman" w:hAnsi="Times New Roman" w:cs="Times New Roman"/>
          <w:sz w:val="28"/>
          <w:szCs w:val="28"/>
          <w:lang w:eastAsia="ru-RU"/>
        </w:rPr>
        <w:t xml:space="preserve">свободного времени. Данная </w:t>
      </w:r>
      <w:r>
        <w:rPr>
          <w:color w:val="FFFFFF"/>
          <w:spacing w:val="-1000"/>
          <w:w w:val="1"/>
          <w:sz w:val="2"/>
          <w:szCs w:val="28"/>
          <w:vertAlign w:val="subscript"/>
        </w:rPr>
        <w:t xml:space="preserve"> испытательным </w:t>
      </w:r>
      <w:r>
        <w:rPr>
          <w:rFonts w:ascii="Times New Roman" w:eastAsia="Times New Roman" w:hAnsi="Times New Roman" w:cs="Times New Roman"/>
          <w:sz w:val="28"/>
          <w:szCs w:val="28"/>
          <w:lang w:eastAsia="ru-RU"/>
        </w:rPr>
        <w:t xml:space="preserve">сложность часто </w:t>
      </w:r>
      <w:r>
        <w:rPr>
          <w:color w:val="FFFFFF"/>
          <w:spacing w:val="-1000"/>
          <w:w w:val="1"/>
          <w:sz w:val="2"/>
          <w:szCs w:val="28"/>
          <w:vertAlign w:val="subscript"/>
        </w:rPr>
        <w:t xml:space="preserve"> отдел </w:t>
      </w:r>
      <w:r>
        <w:rPr>
          <w:rFonts w:ascii="Times New Roman" w:eastAsia="Times New Roman" w:hAnsi="Times New Roman" w:cs="Times New Roman"/>
          <w:sz w:val="28"/>
          <w:szCs w:val="28"/>
          <w:lang w:eastAsia="ru-RU"/>
        </w:rPr>
        <w:t xml:space="preserve">приводит к тому, </w:t>
      </w:r>
      <w:r>
        <w:rPr>
          <w:color w:val="FFFFFF"/>
          <w:spacing w:val="-1000"/>
          <w:w w:val="1"/>
          <w:sz w:val="2"/>
          <w:szCs w:val="28"/>
          <w:vertAlign w:val="subscript"/>
        </w:rPr>
        <w:t xml:space="preserve"> описания </w:t>
      </w:r>
      <w:r>
        <w:rPr>
          <w:rFonts w:ascii="Times New Roman" w:eastAsia="Times New Roman" w:hAnsi="Times New Roman" w:cs="Times New Roman"/>
          <w:sz w:val="28"/>
          <w:szCs w:val="28"/>
          <w:lang w:eastAsia="ru-RU"/>
        </w:rPr>
        <w:t xml:space="preserve">что менеджеры, </w:t>
      </w:r>
      <w:r>
        <w:rPr>
          <w:color w:val="FFFFFF"/>
          <w:spacing w:val="-1000"/>
          <w:w w:val="1"/>
          <w:sz w:val="2"/>
          <w:szCs w:val="28"/>
          <w:vertAlign w:val="subscript"/>
        </w:rPr>
        <w:t xml:space="preserve"> вопросы </w:t>
      </w:r>
      <w:r>
        <w:rPr>
          <w:rFonts w:ascii="Times New Roman" w:eastAsia="Times New Roman" w:hAnsi="Times New Roman" w:cs="Times New Roman"/>
          <w:sz w:val="28"/>
          <w:szCs w:val="28"/>
          <w:lang w:eastAsia="ru-RU"/>
        </w:rPr>
        <w:t xml:space="preserve">особенно высшего </w:t>
      </w:r>
      <w:r>
        <w:rPr>
          <w:color w:val="FFFFFF"/>
          <w:spacing w:val="-1000"/>
          <w:w w:val="1"/>
          <w:sz w:val="2"/>
          <w:szCs w:val="28"/>
          <w:vertAlign w:val="subscript"/>
        </w:rPr>
        <w:t xml:space="preserve"> основу </w:t>
      </w:r>
      <w:r>
        <w:rPr>
          <w:rFonts w:ascii="Times New Roman" w:eastAsia="Times New Roman" w:hAnsi="Times New Roman" w:cs="Times New Roman"/>
          <w:sz w:val="28"/>
          <w:szCs w:val="28"/>
          <w:lang w:eastAsia="ru-RU"/>
        </w:rPr>
        <w:t xml:space="preserve">уровня, которые </w:t>
      </w:r>
      <w:r>
        <w:rPr>
          <w:color w:val="FFFFFF"/>
          <w:spacing w:val="-1000"/>
          <w:w w:val="1"/>
          <w:sz w:val="2"/>
          <w:szCs w:val="28"/>
          <w:vertAlign w:val="subscript"/>
        </w:rPr>
        <w:t xml:space="preserve"> входят </w:t>
      </w:r>
      <w:r>
        <w:rPr>
          <w:rFonts w:ascii="Times New Roman" w:eastAsia="Times New Roman" w:hAnsi="Times New Roman" w:cs="Times New Roman"/>
          <w:sz w:val="28"/>
          <w:szCs w:val="28"/>
          <w:lang w:eastAsia="ru-RU"/>
        </w:rPr>
        <w:t xml:space="preserve">должны принимать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 xml:space="preserve">активное участие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в проекте по описанию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и оптимизации деятельности </w:t>
      </w:r>
      <w:r>
        <w:rPr>
          <w:color w:val="FFFFFF"/>
          <w:spacing w:val="-1000"/>
          <w:w w:val="1"/>
          <w:sz w:val="2"/>
          <w:szCs w:val="28"/>
          <w:vertAlign w:val="subscript"/>
        </w:rPr>
        <w:t xml:space="preserve"> активно </w:t>
      </w:r>
      <w:r>
        <w:rPr>
          <w:rFonts w:ascii="Times New Roman" w:eastAsia="Times New Roman" w:hAnsi="Times New Roman" w:cs="Times New Roman"/>
          <w:sz w:val="28"/>
          <w:szCs w:val="28"/>
          <w:lang w:eastAsia="ru-RU"/>
        </w:rPr>
        <w:t xml:space="preserve">компании, "отказываются" от </w:t>
      </w:r>
      <w:r>
        <w:rPr>
          <w:color w:val="FFFFFF"/>
          <w:spacing w:val="-1000"/>
          <w:w w:val="1"/>
          <w:sz w:val="2"/>
          <w:szCs w:val="28"/>
          <w:vertAlign w:val="subscript"/>
        </w:rPr>
        <w:t xml:space="preserve"> регулирующего </w:t>
      </w:r>
      <w:r>
        <w:rPr>
          <w:rFonts w:ascii="Times New Roman" w:eastAsia="Times New Roman" w:hAnsi="Times New Roman" w:cs="Times New Roman"/>
          <w:sz w:val="28"/>
          <w:szCs w:val="28"/>
          <w:lang w:eastAsia="ru-RU"/>
        </w:rPr>
        <w:t xml:space="preserve">работы с IDEF0. В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данном случае </w:t>
      </w:r>
      <w:r>
        <w:rPr>
          <w:color w:val="FFFFFF"/>
          <w:spacing w:val="-1000"/>
          <w:w w:val="1"/>
          <w:sz w:val="2"/>
          <w:szCs w:val="28"/>
          <w:vertAlign w:val="subscript"/>
        </w:rPr>
        <w:t xml:space="preserve"> исключение </w:t>
      </w:r>
      <w:r>
        <w:rPr>
          <w:rFonts w:ascii="Times New Roman" w:eastAsia="Times New Roman" w:hAnsi="Times New Roman" w:cs="Times New Roman"/>
          <w:sz w:val="28"/>
          <w:szCs w:val="28"/>
          <w:lang w:eastAsia="ru-RU"/>
        </w:rPr>
        <w:t xml:space="preserve">IDEF0 - является </w:t>
      </w:r>
      <w:r>
        <w:rPr>
          <w:color w:val="FFFFFF"/>
          <w:spacing w:val="-1000"/>
          <w:w w:val="1"/>
          <w:sz w:val="2"/>
          <w:szCs w:val="28"/>
          <w:vertAlign w:val="subscript"/>
        </w:rPr>
        <w:t xml:space="preserve"> схемы </w:t>
      </w:r>
      <w:r>
        <w:rPr>
          <w:rFonts w:ascii="Times New Roman" w:eastAsia="Times New Roman" w:hAnsi="Times New Roman" w:cs="Times New Roman"/>
          <w:sz w:val="28"/>
          <w:szCs w:val="28"/>
          <w:lang w:eastAsia="ru-RU"/>
        </w:rPr>
        <w:t xml:space="preserve">излишне информационно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насыщенным и сложным </w:t>
      </w:r>
      <w:r>
        <w:rPr>
          <w:color w:val="FFFFFF"/>
          <w:spacing w:val="-1000"/>
          <w:w w:val="1"/>
          <w:sz w:val="2"/>
          <w:szCs w:val="28"/>
          <w:vertAlign w:val="subscript"/>
        </w:rPr>
        <w:t xml:space="preserve"> штатного </w:t>
      </w:r>
      <w:r>
        <w:rPr>
          <w:rFonts w:ascii="Times New Roman" w:eastAsia="Times New Roman" w:hAnsi="Times New Roman" w:cs="Times New Roman"/>
          <w:sz w:val="28"/>
          <w:szCs w:val="28"/>
          <w:lang w:eastAsia="ru-RU"/>
        </w:rPr>
        <w:t>стандартом.</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Второй недостаток </w:t>
      </w:r>
      <w:r>
        <w:rPr>
          <w:color w:val="FFFFFF"/>
          <w:spacing w:val="-1000"/>
          <w:w w:val="1"/>
          <w:sz w:val="2"/>
          <w:szCs w:val="28"/>
          <w:vertAlign w:val="subscript"/>
        </w:rPr>
        <w:t xml:space="preserve"> граммных </w:t>
      </w:r>
      <w:r>
        <w:rPr>
          <w:rFonts w:ascii="Times New Roman" w:eastAsia="Times New Roman" w:hAnsi="Times New Roman" w:cs="Times New Roman"/>
          <w:sz w:val="28"/>
          <w:szCs w:val="28"/>
          <w:lang w:eastAsia="ru-RU"/>
        </w:rPr>
        <w:t xml:space="preserve">стандарта IDEF0 связан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с тем, что </w:t>
      </w:r>
      <w:r>
        <w:rPr>
          <w:color w:val="FFFFFF"/>
          <w:spacing w:val="-1000"/>
          <w:w w:val="1"/>
          <w:sz w:val="2"/>
          <w:szCs w:val="28"/>
          <w:vertAlign w:val="subscript"/>
        </w:rPr>
        <w:t xml:space="preserve"> особенно </w:t>
      </w:r>
      <w:r>
        <w:rPr>
          <w:rFonts w:ascii="Times New Roman" w:eastAsia="Times New Roman" w:hAnsi="Times New Roman" w:cs="Times New Roman"/>
          <w:sz w:val="28"/>
          <w:szCs w:val="28"/>
          <w:lang w:eastAsia="ru-RU"/>
        </w:rPr>
        <w:t xml:space="preserve">он дает больше </w:t>
      </w:r>
      <w:r>
        <w:rPr>
          <w:color w:val="FFFFFF"/>
          <w:spacing w:val="-1000"/>
          <w:w w:val="1"/>
          <w:sz w:val="2"/>
          <w:szCs w:val="28"/>
          <w:vertAlign w:val="subscript"/>
        </w:rPr>
        <w:t xml:space="preserve"> точка </w:t>
      </w:r>
      <w:r>
        <w:rPr>
          <w:rFonts w:ascii="Times New Roman" w:eastAsia="Times New Roman" w:hAnsi="Times New Roman" w:cs="Times New Roman"/>
          <w:sz w:val="28"/>
          <w:szCs w:val="28"/>
          <w:lang w:eastAsia="ru-RU"/>
        </w:rPr>
        <w:t xml:space="preserve">поводов и возможностей </w:t>
      </w:r>
      <w:r>
        <w:rPr>
          <w:color w:val="FFFFFF"/>
          <w:spacing w:val="-1000"/>
          <w:w w:val="1"/>
          <w:sz w:val="2"/>
          <w:szCs w:val="28"/>
          <w:vertAlign w:val="subscript"/>
        </w:rPr>
        <w:t xml:space="preserve"> которых </w:t>
      </w:r>
      <w:r>
        <w:rPr>
          <w:rFonts w:ascii="Times New Roman" w:eastAsia="Times New Roman" w:hAnsi="Times New Roman" w:cs="Times New Roman"/>
          <w:sz w:val="28"/>
          <w:szCs w:val="28"/>
          <w:lang w:eastAsia="ru-RU"/>
        </w:rPr>
        <w:t xml:space="preserve">сторонникам сопротивлений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 xml:space="preserve">изменениям притормозить </w:t>
      </w:r>
      <w:r>
        <w:rPr>
          <w:color w:val="FFFFFF"/>
          <w:spacing w:val="-1000"/>
          <w:w w:val="1"/>
          <w:sz w:val="2"/>
          <w:szCs w:val="28"/>
          <w:vertAlign w:val="subscript"/>
        </w:rPr>
        <w:t xml:space="preserve"> совпадение </w:t>
      </w:r>
      <w:r>
        <w:rPr>
          <w:rFonts w:ascii="Times New Roman" w:eastAsia="Times New Roman" w:hAnsi="Times New Roman" w:cs="Times New Roman"/>
          <w:sz w:val="28"/>
          <w:szCs w:val="28"/>
          <w:lang w:eastAsia="ru-RU"/>
        </w:rPr>
        <w:t xml:space="preserve">проект по описанию </w:t>
      </w:r>
      <w:r>
        <w:rPr>
          <w:color w:val="FFFFFF"/>
          <w:spacing w:val="-1000"/>
          <w:w w:val="1"/>
          <w:sz w:val="2"/>
          <w:szCs w:val="28"/>
          <w:vertAlign w:val="subscript"/>
        </w:rPr>
        <w:t xml:space="preserve"> одна </w:t>
      </w:r>
      <w:r>
        <w:rPr>
          <w:rFonts w:ascii="Times New Roman" w:eastAsia="Times New Roman" w:hAnsi="Times New Roman" w:cs="Times New Roman"/>
          <w:sz w:val="28"/>
          <w:szCs w:val="28"/>
          <w:lang w:eastAsia="ru-RU"/>
        </w:rPr>
        <w:t xml:space="preserve">и оптимизации бизнес-процессов </w:t>
      </w:r>
      <w:r>
        <w:rPr>
          <w:color w:val="FFFFFF"/>
          <w:spacing w:val="-1000"/>
          <w:w w:val="1"/>
          <w:sz w:val="2"/>
          <w:szCs w:val="28"/>
          <w:vertAlign w:val="subscript"/>
        </w:rPr>
        <w:t xml:space="preserve"> являющаяся </w:t>
      </w:r>
      <w:r>
        <w:rPr>
          <w:rFonts w:ascii="Times New Roman" w:eastAsia="Times New Roman" w:hAnsi="Times New Roman" w:cs="Times New Roman"/>
          <w:sz w:val="28"/>
          <w:szCs w:val="28"/>
          <w:lang w:eastAsia="ru-RU"/>
        </w:rPr>
        <w:t xml:space="preserve">и дискредитировать его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 xml:space="preserve">идею. Это </w:t>
      </w:r>
      <w:r>
        <w:rPr>
          <w:color w:val="FFFFFF"/>
          <w:spacing w:val="-1000"/>
          <w:w w:val="1"/>
          <w:sz w:val="2"/>
          <w:szCs w:val="28"/>
          <w:vertAlign w:val="subscript"/>
        </w:rPr>
        <w:t xml:space="preserve"> втором </w:t>
      </w:r>
      <w:r>
        <w:rPr>
          <w:rFonts w:ascii="Times New Roman" w:eastAsia="Times New Roman" w:hAnsi="Times New Roman" w:cs="Times New Roman"/>
          <w:sz w:val="28"/>
          <w:szCs w:val="28"/>
          <w:lang w:eastAsia="ru-RU"/>
        </w:rPr>
        <w:t xml:space="preserve">также связано </w:t>
      </w:r>
      <w:r>
        <w:rPr>
          <w:color w:val="FFFFFF"/>
          <w:spacing w:val="-1000"/>
          <w:w w:val="1"/>
          <w:sz w:val="2"/>
          <w:szCs w:val="28"/>
          <w:vertAlign w:val="subscript"/>
        </w:rPr>
        <w:t xml:space="preserve"> разбиение </w:t>
      </w:r>
      <w:r>
        <w:rPr>
          <w:rFonts w:ascii="Times New Roman" w:eastAsia="Times New Roman" w:hAnsi="Times New Roman" w:cs="Times New Roman"/>
          <w:sz w:val="28"/>
          <w:szCs w:val="28"/>
          <w:lang w:eastAsia="ru-RU"/>
        </w:rPr>
        <w:t xml:space="preserve">с усложненной аналитикой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стандарта IDEF0, </w:t>
      </w:r>
      <w:r>
        <w:rPr>
          <w:color w:val="FFFFFF"/>
          <w:spacing w:val="-1000"/>
          <w:w w:val="1"/>
          <w:sz w:val="2"/>
          <w:szCs w:val="28"/>
          <w:vertAlign w:val="subscript"/>
        </w:rPr>
        <w:t xml:space="preserve"> роектирование </w:t>
      </w:r>
      <w:r>
        <w:rPr>
          <w:rFonts w:ascii="Times New Roman" w:eastAsia="Times New Roman" w:hAnsi="Times New Roman" w:cs="Times New Roman"/>
          <w:sz w:val="28"/>
          <w:szCs w:val="28"/>
          <w:lang w:eastAsia="ru-RU"/>
        </w:rPr>
        <w:t xml:space="preserve">которая часто </w:t>
      </w:r>
      <w:r>
        <w:rPr>
          <w:color w:val="FFFFFF"/>
          <w:spacing w:val="-1000"/>
          <w:w w:val="1"/>
          <w:sz w:val="2"/>
          <w:szCs w:val="28"/>
          <w:vertAlign w:val="subscript"/>
        </w:rPr>
        <w:t xml:space="preserve"> преобразуются </w:t>
      </w:r>
      <w:r>
        <w:rPr>
          <w:rFonts w:ascii="Times New Roman" w:eastAsia="Times New Roman" w:hAnsi="Times New Roman" w:cs="Times New Roman"/>
          <w:sz w:val="28"/>
          <w:szCs w:val="28"/>
          <w:lang w:eastAsia="ru-RU"/>
        </w:rPr>
        <w:t xml:space="preserve">дает повод </w:t>
      </w:r>
      <w:r>
        <w:rPr>
          <w:color w:val="FFFFFF"/>
          <w:spacing w:val="-1000"/>
          <w:w w:val="1"/>
          <w:sz w:val="2"/>
          <w:szCs w:val="28"/>
          <w:vertAlign w:val="subscript"/>
        </w:rPr>
        <w:t xml:space="preserve"> совпадение </w:t>
      </w:r>
      <w:r>
        <w:rPr>
          <w:rFonts w:ascii="Times New Roman" w:eastAsia="Times New Roman" w:hAnsi="Times New Roman" w:cs="Times New Roman"/>
          <w:sz w:val="28"/>
          <w:szCs w:val="28"/>
          <w:lang w:eastAsia="ru-RU"/>
        </w:rPr>
        <w:t xml:space="preserve">задуматься и задавать </w:t>
      </w:r>
      <w:r>
        <w:rPr>
          <w:color w:val="FFFFFF"/>
          <w:spacing w:val="-1000"/>
          <w:w w:val="1"/>
          <w:sz w:val="2"/>
          <w:szCs w:val="28"/>
          <w:vertAlign w:val="subscript"/>
        </w:rPr>
        <w:t xml:space="preserve"> выход </w:t>
      </w:r>
      <w:r>
        <w:rPr>
          <w:rFonts w:ascii="Times New Roman" w:eastAsia="Times New Roman" w:hAnsi="Times New Roman" w:cs="Times New Roman"/>
          <w:sz w:val="28"/>
          <w:szCs w:val="28"/>
          <w:lang w:eastAsia="ru-RU"/>
        </w:rPr>
        <w:t xml:space="preserve">следующие вопросы: "А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правильно ли, </w:t>
      </w:r>
      <w:r>
        <w:rPr>
          <w:color w:val="FFFFFF"/>
          <w:spacing w:val="-1000"/>
          <w:w w:val="1"/>
          <w:sz w:val="2"/>
          <w:szCs w:val="28"/>
          <w:vertAlign w:val="subscript"/>
        </w:rPr>
        <w:t xml:space="preserve"> функциональное </w:t>
      </w:r>
      <w:r>
        <w:rPr>
          <w:rFonts w:ascii="Times New Roman" w:eastAsia="Times New Roman" w:hAnsi="Times New Roman" w:cs="Times New Roman"/>
          <w:sz w:val="28"/>
          <w:szCs w:val="28"/>
          <w:lang w:eastAsia="ru-RU"/>
        </w:rPr>
        <w:t xml:space="preserve">что этот </w:t>
      </w:r>
      <w:r>
        <w:rPr>
          <w:color w:val="FFFFFF"/>
          <w:spacing w:val="-1000"/>
          <w:w w:val="1"/>
          <w:sz w:val="2"/>
          <w:szCs w:val="28"/>
          <w:vertAlign w:val="subscript"/>
        </w:rPr>
        <w:t xml:space="preserve"> качестве </w:t>
      </w:r>
      <w:r>
        <w:rPr>
          <w:rFonts w:ascii="Times New Roman" w:eastAsia="Times New Roman" w:hAnsi="Times New Roman" w:cs="Times New Roman"/>
          <w:sz w:val="28"/>
          <w:szCs w:val="28"/>
          <w:lang w:eastAsia="ru-RU"/>
        </w:rPr>
        <w:t xml:space="preserve">объект отнесен </w:t>
      </w:r>
      <w:r>
        <w:rPr>
          <w:color w:val="FFFFFF"/>
          <w:spacing w:val="-1000"/>
          <w:w w:val="1"/>
          <w:sz w:val="2"/>
          <w:szCs w:val="28"/>
          <w:vertAlign w:val="subscript"/>
        </w:rPr>
        <w:t xml:space="preserve"> оказание </w:t>
      </w:r>
      <w:r>
        <w:rPr>
          <w:rFonts w:ascii="Times New Roman" w:eastAsia="Times New Roman" w:hAnsi="Times New Roman" w:cs="Times New Roman"/>
          <w:sz w:val="28"/>
          <w:szCs w:val="28"/>
          <w:lang w:eastAsia="ru-RU"/>
        </w:rPr>
        <w:t xml:space="preserve">ко входу? Может </w:t>
      </w:r>
      <w:r>
        <w:rPr>
          <w:color w:val="FFFFFF"/>
          <w:spacing w:val="-1000"/>
          <w:w w:val="1"/>
          <w:sz w:val="2"/>
          <w:szCs w:val="28"/>
          <w:vertAlign w:val="subscript"/>
        </w:rPr>
        <w:t xml:space="preserve"> большой </w:t>
      </w:r>
      <w:r>
        <w:rPr>
          <w:rFonts w:ascii="Times New Roman" w:eastAsia="Times New Roman" w:hAnsi="Times New Roman" w:cs="Times New Roman"/>
          <w:sz w:val="28"/>
          <w:szCs w:val="28"/>
          <w:lang w:eastAsia="ru-RU"/>
        </w:rPr>
        <w:t xml:space="preserve">его отнести </w:t>
      </w:r>
      <w:r>
        <w:rPr>
          <w:color w:val="FFFFFF"/>
          <w:spacing w:val="-1000"/>
          <w:w w:val="1"/>
          <w:sz w:val="2"/>
          <w:szCs w:val="28"/>
          <w:vertAlign w:val="subscript"/>
        </w:rPr>
        <w:t xml:space="preserve"> представление </w:t>
      </w:r>
      <w:r>
        <w:rPr>
          <w:rFonts w:ascii="Times New Roman" w:eastAsia="Times New Roman" w:hAnsi="Times New Roman" w:cs="Times New Roman"/>
          <w:sz w:val="28"/>
          <w:szCs w:val="28"/>
          <w:lang w:eastAsia="ru-RU"/>
        </w:rPr>
        <w:t>к управлению?"</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 не менее,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стандарт IDEF0 имеет </w:t>
      </w:r>
      <w:r>
        <w:rPr>
          <w:color w:val="FFFFFF"/>
          <w:spacing w:val="-1000"/>
          <w:w w:val="1"/>
          <w:sz w:val="2"/>
          <w:szCs w:val="28"/>
          <w:vertAlign w:val="subscript"/>
        </w:rPr>
        <w:t xml:space="preserve"> таблица </w:t>
      </w:r>
      <w:r>
        <w:rPr>
          <w:rFonts w:ascii="Times New Roman" w:eastAsia="Times New Roman" w:hAnsi="Times New Roman" w:cs="Times New Roman"/>
          <w:sz w:val="28"/>
          <w:szCs w:val="28"/>
          <w:lang w:eastAsia="ru-RU"/>
        </w:rPr>
        <w:t xml:space="preserve">большое распространение </w:t>
      </w:r>
      <w:r>
        <w:rPr>
          <w:color w:val="FFFFFF"/>
          <w:spacing w:val="-1000"/>
          <w:w w:val="1"/>
          <w:sz w:val="2"/>
          <w:szCs w:val="28"/>
          <w:vertAlign w:val="subscript"/>
        </w:rPr>
        <w:t xml:space="preserve"> работы </w:t>
      </w:r>
      <w:r>
        <w:rPr>
          <w:rFonts w:ascii="Times New Roman" w:eastAsia="Times New Roman" w:hAnsi="Times New Roman" w:cs="Times New Roman"/>
          <w:sz w:val="28"/>
          <w:szCs w:val="28"/>
          <w:lang w:eastAsia="ru-RU"/>
        </w:rPr>
        <w:t xml:space="preserve">в России, так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 xml:space="preserve">как по нему </w:t>
      </w:r>
      <w:r>
        <w:rPr>
          <w:color w:val="FFFFFF"/>
          <w:spacing w:val="-1000"/>
          <w:w w:val="1"/>
          <w:sz w:val="2"/>
          <w:szCs w:val="28"/>
          <w:vertAlign w:val="subscript"/>
        </w:rPr>
        <w:t xml:space="preserve"> проверяет </w:t>
      </w:r>
      <w:r>
        <w:rPr>
          <w:rFonts w:ascii="Times New Roman" w:eastAsia="Times New Roman" w:hAnsi="Times New Roman" w:cs="Times New Roman"/>
          <w:sz w:val="28"/>
          <w:szCs w:val="28"/>
          <w:lang w:eastAsia="ru-RU"/>
        </w:rPr>
        <w:t xml:space="preserve">существует много </w:t>
      </w:r>
      <w:r>
        <w:rPr>
          <w:color w:val="FFFFFF"/>
          <w:spacing w:val="-1000"/>
          <w:w w:val="1"/>
          <w:sz w:val="2"/>
          <w:szCs w:val="28"/>
          <w:vertAlign w:val="subscript"/>
        </w:rPr>
        <w:t xml:space="preserve"> изучение </w:t>
      </w:r>
      <w:r>
        <w:rPr>
          <w:rFonts w:ascii="Times New Roman" w:eastAsia="Times New Roman" w:hAnsi="Times New Roman" w:cs="Times New Roman"/>
          <w:sz w:val="28"/>
          <w:szCs w:val="28"/>
          <w:lang w:eastAsia="ru-RU"/>
        </w:rPr>
        <w:t xml:space="preserve">книг и различных </w:t>
      </w:r>
      <w:r>
        <w:rPr>
          <w:color w:val="FFFFFF"/>
          <w:spacing w:val="-1000"/>
          <w:w w:val="1"/>
          <w:sz w:val="2"/>
          <w:szCs w:val="28"/>
          <w:vertAlign w:val="subscript"/>
        </w:rPr>
        <w:t xml:space="preserve"> которого </w:t>
      </w:r>
      <w:r>
        <w:rPr>
          <w:rFonts w:ascii="Times New Roman" w:eastAsia="Times New Roman" w:hAnsi="Times New Roman" w:cs="Times New Roman"/>
          <w:sz w:val="28"/>
          <w:szCs w:val="28"/>
          <w:lang w:eastAsia="ru-RU"/>
        </w:rPr>
        <w:t xml:space="preserve">информационно-методических материалов. Также </w:t>
      </w:r>
      <w:r>
        <w:rPr>
          <w:color w:val="FFFFFF"/>
          <w:spacing w:val="-1000"/>
          <w:w w:val="1"/>
          <w:sz w:val="2"/>
          <w:szCs w:val="28"/>
          <w:vertAlign w:val="subscript"/>
        </w:rPr>
        <w:t xml:space="preserve"> возмещение </w:t>
      </w:r>
      <w:r>
        <w:rPr>
          <w:rFonts w:ascii="Times New Roman" w:eastAsia="Times New Roman" w:hAnsi="Times New Roman" w:cs="Times New Roman"/>
          <w:sz w:val="28"/>
          <w:szCs w:val="28"/>
          <w:lang w:eastAsia="ru-RU"/>
        </w:rPr>
        <w:t xml:space="preserve">существуют программные </w:t>
      </w:r>
      <w:r>
        <w:rPr>
          <w:color w:val="FFFFFF"/>
          <w:spacing w:val="-1000"/>
          <w:w w:val="1"/>
          <w:sz w:val="2"/>
          <w:szCs w:val="28"/>
          <w:vertAlign w:val="subscript"/>
        </w:rPr>
        <w:t xml:space="preserve"> приня </w:t>
      </w:r>
      <w:r>
        <w:rPr>
          <w:rFonts w:ascii="Times New Roman" w:eastAsia="Times New Roman" w:hAnsi="Times New Roman" w:cs="Times New Roman"/>
          <w:sz w:val="28"/>
          <w:szCs w:val="28"/>
          <w:lang w:eastAsia="ru-RU"/>
        </w:rPr>
        <w:t xml:space="preserve">продукты, поддерживающие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 xml:space="preserve">данный стандарт, </w:t>
      </w:r>
      <w:r>
        <w:rPr>
          <w:color w:val="FFFFFF"/>
          <w:spacing w:val="-1000"/>
          <w:w w:val="1"/>
          <w:sz w:val="2"/>
          <w:szCs w:val="28"/>
          <w:vertAlign w:val="subscript"/>
        </w:rPr>
        <w:t xml:space="preserve"> имидж </w:t>
      </w:r>
      <w:r>
        <w:rPr>
          <w:rFonts w:ascii="Times New Roman" w:eastAsia="Times New Roman" w:hAnsi="Times New Roman" w:cs="Times New Roman"/>
          <w:sz w:val="28"/>
          <w:szCs w:val="28"/>
          <w:lang w:eastAsia="ru-RU"/>
        </w:rPr>
        <w:t xml:space="preserve">овладеть которым </w:t>
      </w:r>
      <w:r>
        <w:rPr>
          <w:color w:val="FFFFFF"/>
          <w:spacing w:val="-1000"/>
          <w:w w:val="1"/>
          <w:sz w:val="2"/>
          <w:szCs w:val="28"/>
          <w:vertAlign w:val="subscript"/>
        </w:rPr>
        <w:t xml:space="preserve"> затем </w:t>
      </w:r>
      <w:r>
        <w:rPr>
          <w:rFonts w:ascii="Times New Roman" w:eastAsia="Times New Roman" w:hAnsi="Times New Roman" w:cs="Times New Roman"/>
          <w:sz w:val="28"/>
          <w:szCs w:val="28"/>
          <w:lang w:eastAsia="ru-RU"/>
        </w:rPr>
        <w:t>несложно.</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Практика показала,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что стандарт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IDEF0 целесообразно </w:t>
      </w:r>
      <w:r>
        <w:rPr>
          <w:color w:val="FFFFFF"/>
          <w:spacing w:val="-1000"/>
          <w:w w:val="1"/>
          <w:sz w:val="2"/>
          <w:szCs w:val="28"/>
          <w:vertAlign w:val="subscript"/>
        </w:rPr>
        <w:t xml:space="preserve"> работы </w:t>
      </w:r>
      <w:r>
        <w:rPr>
          <w:rFonts w:ascii="Times New Roman" w:eastAsia="Times New Roman" w:hAnsi="Times New Roman" w:cs="Times New Roman"/>
          <w:sz w:val="28"/>
          <w:szCs w:val="28"/>
          <w:lang w:eastAsia="ru-RU"/>
        </w:rPr>
        <w:t xml:space="preserve">использовать в проектах </w:t>
      </w:r>
      <w:r>
        <w:rPr>
          <w:color w:val="FFFFFF"/>
          <w:spacing w:val="-1000"/>
          <w:w w:val="1"/>
          <w:sz w:val="2"/>
          <w:szCs w:val="28"/>
          <w:vertAlign w:val="subscript"/>
        </w:rPr>
        <w:t xml:space="preserve"> согласно </w:t>
      </w:r>
      <w:r>
        <w:rPr>
          <w:rFonts w:ascii="Times New Roman" w:eastAsia="Times New Roman" w:hAnsi="Times New Roman" w:cs="Times New Roman"/>
          <w:sz w:val="28"/>
          <w:szCs w:val="28"/>
          <w:lang w:eastAsia="ru-RU"/>
        </w:rPr>
        <w:t xml:space="preserve">по описанию и оптимизации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локальных бизнес-процессов, </w:t>
      </w:r>
      <w:r>
        <w:rPr>
          <w:color w:val="FFFFFF"/>
          <w:spacing w:val="-1000"/>
          <w:w w:val="1"/>
          <w:sz w:val="2"/>
          <w:szCs w:val="28"/>
          <w:vertAlign w:val="subscript"/>
        </w:rPr>
        <w:t xml:space="preserve"> иаграмма </w:t>
      </w:r>
      <w:r>
        <w:rPr>
          <w:rFonts w:ascii="Times New Roman" w:eastAsia="Times New Roman" w:hAnsi="Times New Roman" w:cs="Times New Roman"/>
          <w:sz w:val="28"/>
          <w:szCs w:val="28"/>
          <w:lang w:eastAsia="ru-RU"/>
        </w:rPr>
        <w:t xml:space="preserve">в небольших проектах </w:t>
      </w:r>
      <w:r>
        <w:rPr>
          <w:color w:val="FFFFFF"/>
          <w:spacing w:val="-1000"/>
          <w:w w:val="1"/>
          <w:sz w:val="2"/>
          <w:szCs w:val="28"/>
          <w:vertAlign w:val="subscript"/>
        </w:rPr>
        <w:t xml:space="preserve"> трудовой </w:t>
      </w:r>
      <w:r>
        <w:rPr>
          <w:rFonts w:ascii="Times New Roman" w:eastAsia="Times New Roman" w:hAnsi="Times New Roman" w:cs="Times New Roman"/>
          <w:sz w:val="28"/>
          <w:szCs w:val="28"/>
          <w:lang w:eastAsia="ru-RU"/>
        </w:rPr>
        <w:t xml:space="preserve">в которых больше </w:t>
      </w:r>
      <w:r>
        <w:rPr>
          <w:color w:val="FFFFFF"/>
          <w:spacing w:val="-1000"/>
          <w:w w:val="1"/>
          <w:sz w:val="2"/>
          <w:szCs w:val="28"/>
          <w:vertAlign w:val="subscript"/>
        </w:rPr>
        <w:t xml:space="preserve"> одну </w:t>
      </w:r>
      <w:r>
        <w:rPr>
          <w:rFonts w:ascii="Times New Roman" w:eastAsia="Times New Roman" w:hAnsi="Times New Roman" w:cs="Times New Roman"/>
          <w:sz w:val="28"/>
          <w:szCs w:val="28"/>
          <w:lang w:eastAsia="ru-RU"/>
        </w:rPr>
        <w:t xml:space="preserve">участвуют и принимают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решения специалисты </w:t>
      </w:r>
      <w:r>
        <w:rPr>
          <w:color w:val="FFFFFF"/>
          <w:spacing w:val="-1000"/>
          <w:w w:val="1"/>
          <w:sz w:val="2"/>
          <w:szCs w:val="28"/>
          <w:vertAlign w:val="subscript"/>
        </w:rPr>
        <w:t xml:space="preserve"> основе </w:t>
      </w:r>
      <w:r>
        <w:rPr>
          <w:rFonts w:ascii="Times New Roman" w:eastAsia="Times New Roman" w:hAnsi="Times New Roman" w:cs="Times New Roman"/>
          <w:sz w:val="28"/>
          <w:szCs w:val="28"/>
          <w:lang w:eastAsia="ru-RU"/>
        </w:rPr>
        <w:t xml:space="preserve">предметных областей,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а руководители высшего </w:t>
      </w:r>
      <w:r>
        <w:rPr>
          <w:color w:val="FFFFFF"/>
          <w:spacing w:val="-1000"/>
          <w:w w:val="1"/>
          <w:sz w:val="2"/>
          <w:szCs w:val="28"/>
          <w:vertAlign w:val="subscript"/>
        </w:rPr>
        <w:t xml:space="preserve"> диаграммами </w:t>
      </w:r>
      <w:r>
        <w:rPr>
          <w:rFonts w:ascii="Times New Roman" w:eastAsia="Times New Roman" w:hAnsi="Times New Roman" w:cs="Times New Roman"/>
          <w:sz w:val="28"/>
          <w:szCs w:val="28"/>
          <w:lang w:eastAsia="ru-RU"/>
        </w:rPr>
        <w:t xml:space="preserve">уровня привлекаются </w:t>
      </w:r>
      <w:r>
        <w:rPr>
          <w:color w:val="FFFFFF"/>
          <w:spacing w:val="-1000"/>
          <w:w w:val="1"/>
          <w:sz w:val="2"/>
          <w:szCs w:val="28"/>
          <w:vertAlign w:val="subscript"/>
        </w:rPr>
        <w:t xml:space="preserve"> обязательствам </w:t>
      </w:r>
      <w:r>
        <w:rPr>
          <w:rFonts w:ascii="Times New Roman" w:eastAsia="Times New Roman" w:hAnsi="Times New Roman" w:cs="Times New Roman"/>
          <w:sz w:val="28"/>
          <w:szCs w:val="28"/>
          <w:lang w:eastAsia="ru-RU"/>
        </w:rPr>
        <w:t xml:space="preserve">для принятия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решений по минимуму. На </w:t>
      </w:r>
      <w:r>
        <w:rPr>
          <w:color w:val="FFFFFF"/>
          <w:spacing w:val="-1000"/>
          <w:w w:val="1"/>
          <w:sz w:val="2"/>
          <w:szCs w:val="28"/>
          <w:vertAlign w:val="subscript"/>
        </w:rPr>
        <w:t xml:space="preserve"> системы </w:t>
      </w:r>
      <w:r>
        <w:rPr>
          <w:rFonts w:ascii="Times New Roman" w:eastAsia="Times New Roman" w:hAnsi="Times New Roman" w:cs="Times New Roman"/>
          <w:sz w:val="28"/>
          <w:szCs w:val="28"/>
          <w:lang w:eastAsia="ru-RU"/>
        </w:rPr>
        <w:t xml:space="preserve">рисунке 4 приведена </w:t>
      </w:r>
      <w:r>
        <w:rPr>
          <w:color w:val="FFFFFF"/>
          <w:spacing w:val="-1000"/>
          <w:w w:val="1"/>
          <w:sz w:val="2"/>
          <w:szCs w:val="28"/>
          <w:vertAlign w:val="subscript"/>
        </w:rPr>
        <w:t xml:space="preserve"> менеджеры </w:t>
      </w:r>
      <w:r>
        <w:rPr>
          <w:rFonts w:ascii="Times New Roman" w:eastAsia="Times New Roman" w:hAnsi="Times New Roman" w:cs="Times New Roman"/>
          <w:sz w:val="28"/>
          <w:szCs w:val="28"/>
          <w:lang w:eastAsia="ru-RU"/>
        </w:rPr>
        <w:t xml:space="preserve">диаграмма IDEF0 верхнего </w:t>
      </w:r>
      <w:r>
        <w:rPr>
          <w:color w:val="FFFFFF"/>
          <w:spacing w:val="-1000"/>
          <w:w w:val="1"/>
          <w:sz w:val="2"/>
          <w:szCs w:val="28"/>
          <w:vertAlign w:val="subscript"/>
        </w:rPr>
        <w:t xml:space="preserve"> зависящие </w:t>
      </w:r>
      <w:r>
        <w:rPr>
          <w:rFonts w:ascii="Times New Roman" w:eastAsia="Times New Roman" w:hAnsi="Times New Roman" w:cs="Times New Roman"/>
          <w:sz w:val="28"/>
          <w:szCs w:val="28"/>
          <w:lang w:eastAsia="ru-RU"/>
        </w:rPr>
        <w:t xml:space="preserve">уровня бизнес-процесса "Увольнение </w:t>
      </w:r>
      <w:r>
        <w:rPr>
          <w:color w:val="FFFFFF"/>
          <w:spacing w:val="-1000"/>
          <w:w w:val="1"/>
          <w:sz w:val="2"/>
          <w:szCs w:val="28"/>
          <w:vertAlign w:val="subscript"/>
        </w:rPr>
        <w:t xml:space="preserve"> смысл </w:t>
      </w:r>
      <w:r>
        <w:rPr>
          <w:rFonts w:ascii="Times New Roman" w:eastAsia="Times New Roman" w:hAnsi="Times New Roman" w:cs="Times New Roman"/>
          <w:sz w:val="28"/>
          <w:szCs w:val="28"/>
          <w:lang w:eastAsia="ru-RU"/>
        </w:rPr>
        <w:t>сотрудника".</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lastRenderedPageBreak/>
        <w:drawing>
          <wp:inline distT="0" distB="0" distL="0" distR="0">
            <wp:extent cx="5419725" cy="3648075"/>
            <wp:effectExtent l="0" t="0" r="9525" b="9525"/>
            <wp:docPr id="24" name="Рисунок 24" descr="http://ic3.static.km.ru/img/71394~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c3.static.km.ru/img/71394~00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3648075"/>
                    </a:xfrm>
                    <a:prstGeom prst="rect">
                      <a:avLst/>
                    </a:prstGeom>
                    <a:noFill/>
                    <a:ln>
                      <a:noFill/>
                    </a:ln>
                  </pic:spPr>
                </pic:pic>
              </a:graphicData>
            </a:graphic>
          </wp:inline>
        </w:drawing>
      </w:r>
    </w:p>
    <w:p w:rsidR="0026257A" w:rsidRDefault="007C23CD"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4 - диаграмма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IDEF0 верхнего </w:t>
      </w:r>
      <w:r>
        <w:rPr>
          <w:color w:val="FFFFFF"/>
          <w:spacing w:val="-1000"/>
          <w:w w:val="1"/>
          <w:sz w:val="2"/>
          <w:szCs w:val="28"/>
          <w:vertAlign w:val="subscript"/>
        </w:rPr>
        <w:t xml:space="preserve"> моделирования </w:t>
      </w:r>
      <w:r>
        <w:rPr>
          <w:rFonts w:ascii="Times New Roman" w:eastAsia="Times New Roman" w:hAnsi="Times New Roman" w:cs="Times New Roman"/>
          <w:sz w:val="28"/>
          <w:szCs w:val="28"/>
          <w:lang w:eastAsia="ru-RU"/>
        </w:rPr>
        <w:t xml:space="preserve">уровня бизнес-процесса "Увольнение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сотрудника".</w:t>
      </w:r>
    </w:p>
    <w:p w:rsidR="00EF079F" w:rsidRDefault="00EF079F" w:rsidP="006D43CF">
      <w:pPr>
        <w:pStyle w:val="a3"/>
        <w:spacing w:line="360" w:lineRule="auto"/>
        <w:ind w:firstLine="709"/>
        <w:jc w:val="both"/>
        <w:rPr>
          <w:rFonts w:ascii="Times New Roman" w:eastAsia="Times New Roman" w:hAnsi="Times New Roman" w:cs="Times New Roman"/>
          <w:sz w:val="28"/>
          <w:szCs w:val="28"/>
          <w:lang w:eastAsia="ru-RU"/>
        </w:rPr>
      </w:pPr>
    </w:p>
    <w:p w:rsidR="00EF079F" w:rsidRPr="006D43CF" w:rsidRDefault="00EF079F" w:rsidP="006D43CF">
      <w:pPr>
        <w:pStyle w:val="a3"/>
        <w:spacing w:line="360" w:lineRule="auto"/>
        <w:ind w:firstLine="709"/>
        <w:jc w:val="both"/>
        <w:rPr>
          <w:rFonts w:ascii="Times New Roman" w:eastAsia="Times New Roman" w:hAnsi="Times New Roman" w:cs="Times New Roman"/>
          <w:sz w:val="28"/>
          <w:szCs w:val="28"/>
          <w:lang w:eastAsia="ru-RU"/>
        </w:rPr>
      </w:pPr>
    </w:p>
    <w:p w:rsidR="0026257A" w:rsidRPr="006D43CF" w:rsidRDefault="004B33D0" w:rsidP="00DE08E1">
      <w:pPr>
        <w:pStyle w:val="a3"/>
        <w:numPr>
          <w:ilvl w:val="1"/>
          <w:numId w:val="30"/>
        </w:numPr>
        <w:spacing w:line="360" w:lineRule="auto"/>
        <w:ind w:left="715" w:hanging="431"/>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Методология</w:t>
      </w:r>
      <w:r>
        <w:rPr>
          <w:rFonts w:ascii="Times New Roman" w:eastAsia="Times New Roman" w:hAnsi="Times New Roman" w:cs="Times New Roman"/>
          <w:sz w:val="28"/>
          <w:szCs w:val="28"/>
          <w:lang w:eastAsia="ru-RU"/>
        </w:rPr>
        <w:t xml:space="preserve"> </w:t>
      </w:r>
      <w:r>
        <w:rPr>
          <w:color w:val="FFFFFF"/>
          <w:spacing w:val="-1000"/>
          <w:w w:val="1"/>
          <w:sz w:val="2"/>
          <w:szCs w:val="28"/>
          <w:vertAlign w:val="subscript"/>
        </w:rPr>
        <w:t xml:space="preserve"> внутри </w:t>
      </w:r>
      <w:r>
        <w:rPr>
          <w:rFonts w:ascii="Times New Roman" w:eastAsia="Times New Roman" w:hAnsi="Times New Roman" w:cs="Times New Roman"/>
          <w:sz w:val="28"/>
          <w:szCs w:val="28"/>
          <w:lang w:eastAsia="ru-RU"/>
        </w:rPr>
        <w:t xml:space="preserve">DFD в </w:t>
      </w:r>
      <w:r>
        <w:rPr>
          <w:color w:val="FFFFFF"/>
          <w:spacing w:val="-1000"/>
          <w:w w:val="1"/>
          <w:sz w:val="2"/>
          <w:szCs w:val="28"/>
          <w:vertAlign w:val="subscript"/>
        </w:rPr>
        <w:t xml:space="preserve"> информационных </w:t>
      </w:r>
      <w:r>
        <w:rPr>
          <w:rFonts w:ascii="Times New Roman" w:eastAsia="Times New Roman" w:hAnsi="Times New Roman" w:cs="Times New Roman"/>
          <w:sz w:val="28"/>
          <w:szCs w:val="28"/>
          <w:lang w:eastAsia="ru-RU"/>
        </w:rPr>
        <w:t xml:space="preserve">нотациях Гейна-Сарсона </w:t>
      </w:r>
      <w:r>
        <w:rPr>
          <w:color w:val="FFFFFF"/>
          <w:spacing w:val="-1000"/>
          <w:w w:val="1"/>
          <w:sz w:val="2"/>
          <w:szCs w:val="28"/>
          <w:vertAlign w:val="subscript"/>
        </w:rPr>
        <w:t xml:space="preserve"> хранятся </w:t>
      </w:r>
      <w:r>
        <w:rPr>
          <w:rFonts w:ascii="Times New Roman" w:eastAsia="Times New Roman" w:hAnsi="Times New Roman" w:cs="Times New Roman"/>
          <w:sz w:val="28"/>
          <w:szCs w:val="28"/>
          <w:lang w:eastAsia="ru-RU"/>
        </w:rPr>
        <w:t>и Йордана-де Марко</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Следующий </w:t>
      </w:r>
      <w:r>
        <w:rPr>
          <w:color w:val="FFFFFF"/>
          <w:spacing w:val="-1000"/>
          <w:w w:val="1"/>
          <w:sz w:val="2"/>
          <w:szCs w:val="28"/>
          <w:vertAlign w:val="subscript"/>
        </w:rPr>
        <w:t xml:space="preserve"> запускаются </w:t>
      </w:r>
      <w:r>
        <w:rPr>
          <w:rFonts w:ascii="Times New Roman" w:eastAsia="Times New Roman" w:hAnsi="Times New Roman" w:cs="Times New Roman"/>
          <w:sz w:val="28"/>
          <w:szCs w:val="28"/>
          <w:lang w:eastAsia="ru-RU"/>
        </w:rPr>
        <w:t xml:space="preserve">стандарт описания </w:t>
      </w:r>
      <w:r>
        <w:rPr>
          <w:color w:val="FFFFFF"/>
          <w:spacing w:val="-1000"/>
          <w:w w:val="1"/>
          <w:sz w:val="2"/>
          <w:szCs w:val="28"/>
          <w:vertAlign w:val="subscript"/>
        </w:rPr>
        <w:t xml:space="preserve"> верхнего </w:t>
      </w:r>
      <w:r>
        <w:rPr>
          <w:rFonts w:ascii="Times New Roman" w:eastAsia="Times New Roman" w:hAnsi="Times New Roman" w:cs="Times New Roman"/>
          <w:sz w:val="28"/>
          <w:szCs w:val="28"/>
          <w:lang w:eastAsia="ru-RU"/>
        </w:rPr>
        <w:t xml:space="preserve">бизнес-процессов, который </w:t>
      </w:r>
      <w:r>
        <w:rPr>
          <w:color w:val="FFFFFF"/>
          <w:spacing w:val="-1000"/>
          <w:w w:val="1"/>
          <w:sz w:val="2"/>
          <w:szCs w:val="28"/>
          <w:vertAlign w:val="subscript"/>
        </w:rPr>
        <w:t xml:space="preserve"> выходами </w:t>
      </w:r>
      <w:r>
        <w:rPr>
          <w:rFonts w:ascii="Times New Roman" w:eastAsia="Times New Roman" w:hAnsi="Times New Roman" w:cs="Times New Roman"/>
          <w:sz w:val="28"/>
          <w:szCs w:val="28"/>
          <w:lang w:eastAsia="ru-RU"/>
        </w:rPr>
        <w:t xml:space="preserve">получил распространение, </w:t>
      </w:r>
      <w:r>
        <w:rPr>
          <w:color w:val="FFFFFF"/>
          <w:spacing w:val="-1000"/>
          <w:w w:val="1"/>
          <w:sz w:val="2"/>
          <w:szCs w:val="28"/>
          <w:vertAlign w:val="subscript"/>
        </w:rPr>
        <w:t xml:space="preserve"> перекрестки </w:t>
      </w:r>
      <w:r>
        <w:rPr>
          <w:rFonts w:ascii="Times New Roman" w:eastAsia="Times New Roman" w:hAnsi="Times New Roman" w:cs="Times New Roman"/>
          <w:sz w:val="28"/>
          <w:szCs w:val="28"/>
          <w:lang w:eastAsia="ru-RU"/>
        </w:rPr>
        <w:t xml:space="preserve">был разработан </w:t>
      </w:r>
      <w:r>
        <w:rPr>
          <w:color w:val="FFFFFF"/>
          <w:spacing w:val="-1000"/>
          <w:w w:val="1"/>
          <w:sz w:val="2"/>
          <w:szCs w:val="28"/>
          <w:vertAlign w:val="subscript"/>
        </w:rPr>
        <w:t xml:space="preserve"> правовое </w:t>
      </w:r>
      <w:r>
        <w:rPr>
          <w:rFonts w:ascii="Times New Roman" w:eastAsia="Times New Roman" w:hAnsi="Times New Roman" w:cs="Times New Roman"/>
          <w:sz w:val="28"/>
          <w:szCs w:val="28"/>
          <w:lang w:eastAsia="ru-RU"/>
        </w:rPr>
        <w:t xml:space="preserve">на основе развития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классической методологии </w:t>
      </w:r>
      <w:r>
        <w:rPr>
          <w:color w:val="FFFFFF"/>
          <w:spacing w:val="-1000"/>
          <w:w w:val="1"/>
          <w:sz w:val="2"/>
          <w:szCs w:val="28"/>
          <w:vertAlign w:val="subscript"/>
        </w:rPr>
        <w:t xml:space="preserve"> получила </w:t>
      </w:r>
      <w:r>
        <w:rPr>
          <w:rFonts w:ascii="Times New Roman" w:eastAsia="Times New Roman" w:hAnsi="Times New Roman" w:cs="Times New Roman"/>
          <w:sz w:val="28"/>
          <w:szCs w:val="28"/>
          <w:lang w:eastAsia="ru-RU"/>
        </w:rPr>
        <w:t xml:space="preserve">DFD. Данный </w:t>
      </w:r>
      <w:r>
        <w:rPr>
          <w:color w:val="FFFFFF"/>
          <w:spacing w:val="-1000"/>
          <w:w w:val="1"/>
          <w:sz w:val="2"/>
          <w:szCs w:val="28"/>
          <w:vertAlign w:val="subscript"/>
        </w:rPr>
        <w:t xml:space="preserve"> преобразуются </w:t>
      </w:r>
      <w:r>
        <w:rPr>
          <w:rFonts w:ascii="Times New Roman" w:eastAsia="Times New Roman" w:hAnsi="Times New Roman" w:cs="Times New Roman"/>
          <w:sz w:val="28"/>
          <w:szCs w:val="28"/>
          <w:lang w:eastAsia="ru-RU"/>
        </w:rPr>
        <w:t xml:space="preserve">стандарт представлен </w:t>
      </w:r>
      <w:r>
        <w:rPr>
          <w:color w:val="FFFFFF"/>
          <w:spacing w:val="-1000"/>
          <w:w w:val="1"/>
          <w:sz w:val="2"/>
          <w:szCs w:val="28"/>
          <w:vertAlign w:val="subscript"/>
        </w:rPr>
        <w:t xml:space="preserve"> чаще </w:t>
      </w:r>
      <w:r>
        <w:rPr>
          <w:rFonts w:ascii="Times New Roman" w:eastAsia="Times New Roman" w:hAnsi="Times New Roman" w:cs="Times New Roman"/>
          <w:sz w:val="28"/>
          <w:szCs w:val="28"/>
          <w:lang w:eastAsia="ru-RU"/>
        </w:rPr>
        <w:t xml:space="preserve">двумя немного </w:t>
      </w:r>
      <w:r>
        <w:rPr>
          <w:color w:val="FFFFFF"/>
          <w:spacing w:val="-1000"/>
          <w:w w:val="1"/>
          <w:sz w:val="2"/>
          <w:szCs w:val="28"/>
          <w:vertAlign w:val="subscript"/>
        </w:rPr>
        <w:t xml:space="preserve"> объект </w:t>
      </w:r>
      <w:r>
        <w:rPr>
          <w:rFonts w:ascii="Times New Roman" w:eastAsia="Times New Roman" w:hAnsi="Times New Roman" w:cs="Times New Roman"/>
          <w:sz w:val="28"/>
          <w:szCs w:val="28"/>
          <w:lang w:eastAsia="ru-RU"/>
        </w:rPr>
        <w:t xml:space="preserve">различающихся вариантами, </w:t>
      </w:r>
      <w:r>
        <w:rPr>
          <w:color w:val="FFFFFF"/>
          <w:spacing w:val="-1000"/>
          <w:w w:val="1"/>
          <w:sz w:val="2"/>
          <w:szCs w:val="28"/>
          <w:vertAlign w:val="subscript"/>
        </w:rPr>
        <w:t xml:space="preserve"> выходу </w:t>
      </w:r>
      <w:r>
        <w:rPr>
          <w:rFonts w:ascii="Times New Roman" w:eastAsia="Times New Roman" w:hAnsi="Times New Roman" w:cs="Times New Roman"/>
          <w:sz w:val="28"/>
          <w:szCs w:val="28"/>
          <w:lang w:eastAsia="ru-RU"/>
        </w:rPr>
        <w:t xml:space="preserve">которые называют </w:t>
      </w:r>
      <w:r>
        <w:rPr>
          <w:color w:val="FFFFFF"/>
          <w:spacing w:val="-1000"/>
          <w:w w:val="1"/>
          <w:sz w:val="2"/>
          <w:szCs w:val="28"/>
          <w:vertAlign w:val="subscript"/>
        </w:rPr>
        <w:t xml:space="preserve"> данная </w:t>
      </w:r>
      <w:r>
        <w:rPr>
          <w:rFonts w:ascii="Times New Roman" w:eastAsia="Times New Roman" w:hAnsi="Times New Roman" w:cs="Times New Roman"/>
          <w:sz w:val="28"/>
          <w:szCs w:val="28"/>
          <w:lang w:eastAsia="ru-RU"/>
        </w:rPr>
        <w:t xml:space="preserve">нотациями. Первая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из них называется </w:t>
      </w:r>
      <w:r>
        <w:rPr>
          <w:color w:val="FFFFFF"/>
          <w:spacing w:val="-1000"/>
          <w:w w:val="1"/>
          <w:sz w:val="2"/>
          <w:szCs w:val="28"/>
          <w:vertAlign w:val="subscript"/>
        </w:rPr>
        <w:t xml:space="preserve"> зависящие </w:t>
      </w:r>
      <w:r>
        <w:rPr>
          <w:rFonts w:ascii="Times New Roman" w:eastAsia="Times New Roman" w:hAnsi="Times New Roman" w:cs="Times New Roman"/>
          <w:sz w:val="28"/>
          <w:szCs w:val="28"/>
          <w:lang w:eastAsia="ru-RU"/>
        </w:rPr>
        <w:t xml:space="preserve">нотацией Гейна-Сарсона, </w:t>
      </w:r>
      <w:r>
        <w:rPr>
          <w:color w:val="FFFFFF"/>
          <w:spacing w:val="-1000"/>
          <w:w w:val="1"/>
          <w:sz w:val="2"/>
          <w:szCs w:val="28"/>
          <w:vertAlign w:val="subscript"/>
        </w:rPr>
        <w:t xml:space="preserve"> каком </w:t>
      </w:r>
      <w:r>
        <w:rPr>
          <w:rFonts w:ascii="Times New Roman" w:eastAsia="Times New Roman" w:hAnsi="Times New Roman" w:cs="Times New Roman"/>
          <w:sz w:val="28"/>
          <w:szCs w:val="28"/>
          <w:lang w:eastAsia="ru-RU"/>
        </w:rPr>
        <w:t xml:space="preserve">вторая нотацией </w:t>
      </w:r>
      <w:r>
        <w:rPr>
          <w:color w:val="FFFFFF"/>
          <w:spacing w:val="-1000"/>
          <w:w w:val="1"/>
          <w:sz w:val="2"/>
          <w:szCs w:val="28"/>
          <w:vertAlign w:val="subscript"/>
        </w:rPr>
        <w:t xml:space="preserve"> среде </w:t>
      </w:r>
      <w:r>
        <w:rPr>
          <w:rFonts w:ascii="Times New Roman" w:eastAsia="Times New Roman" w:hAnsi="Times New Roman" w:cs="Times New Roman"/>
          <w:sz w:val="28"/>
          <w:szCs w:val="28"/>
          <w:lang w:eastAsia="ru-RU"/>
        </w:rPr>
        <w:t>Йордона-Де Марко.</w:t>
      </w:r>
    </w:p>
    <w:p w:rsidR="0026257A" w:rsidRPr="006D43CF" w:rsidRDefault="004B33D0"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Гейн-Сарсон, </w:t>
      </w:r>
      <w:r>
        <w:rPr>
          <w:color w:val="FFFFFF"/>
          <w:spacing w:val="-1000"/>
          <w:w w:val="1"/>
          <w:sz w:val="2"/>
          <w:szCs w:val="28"/>
          <w:vertAlign w:val="subscript"/>
        </w:rPr>
        <w:t xml:space="preserve"> контекст </w:t>
      </w:r>
      <w:r>
        <w:rPr>
          <w:rFonts w:ascii="Times New Roman" w:eastAsia="Times New Roman" w:hAnsi="Times New Roman" w:cs="Times New Roman"/>
          <w:sz w:val="28"/>
          <w:szCs w:val="28"/>
          <w:lang w:eastAsia="ru-RU"/>
        </w:rPr>
        <w:t xml:space="preserve">предложил классическую </w:t>
      </w:r>
      <w:r>
        <w:rPr>
          <w:color w:val="FFFFFF"/>
          <w:spacing w:val="-1000"/>
          <w:w w:val="1"/>
          <w:sz w:val="2"/>
          <w:szCs w:val="28"/>
          <w:vertAlign w:val="subscript"/>
        </w:rPr>
        <w:t xml:space="preserve"> участии </w:t>
      </w:r>
      <w:r>
        <w:rPr>
          <w:rFonts w:ascii="Times New Roman" w:eastAsia="Times New Roman" w:hAnsi="Times New Roman" w:cs="Times New Roman"/>
          <w:sz w:val="28"/>
          <w:szCs w:val="28"/>
          <w:lang w:eastAsia="ru-RU"/>
        </w:rPr>
        <w:t xml:space="preserve">DFD-схему немного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усложнить. Он предложил </w:t>
      </w:r>
      <w:r>
        <w:rPr>
          <w:color w:val="FFFFFF"/>
          <w:spacing w:val="-1000"/>
          <w:w w:val="1"/>
          <w:sz w:val="2"/>
          <w:szCs w:val="28"/>
          <w:vertAlign w:val="subscript"/>
        </w:rPr>
        <w:t xml:space="preserve"> содержат </w:t>
      </w:r>
      <w:r>
        <w:rPr>
          <w:rFonts w:ascii="Times New Roman" w:eastAsia="Times New Roman" w:hAnsi="Times New Roman" w:cs="Times New Roman"/>
          <w:sz w:val="28"/>
          <w:szCs w:val="28"/>
          <w:lang w:eastAsia="ru-RU"/>
        </w:rPr>
        <w:t xml:space="preserve">ввести дополнительный </w:t>
      </w:r>
      <w:r>
        <w:rPr>
          <w:color w:val="FFFFFF"/>
          <w:spacing w:val="-1000"/>
          <w:w w:val="1"/>
          <w:sz w:val="2"/>
          <w:szCs w:val="28"/>
          <w:vertAlign w:val="subscript"/>
        </w:rPr>
        <w:t xml:space="preserve"> численность </w:t>
      </w:r>
      <w:r>
        <w:rPr>
          <w:rFonts w:ascii="Times New Roman" w:eastAsia="Times New Roman" w:hAnsi="Times New Roman" w:cs="Times New Roman"/>
          <w:sz w:val="28"/>
          <w:szCs w:val="28"/>
          <w:lang w:eastAsia="ru-RU"/>
        </w:rPr>
        <w:t xml:space="preserve">объект, с помощью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которого показываются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места бизнес-процесса,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в которых хранится </w:t>
      </w:r>
      <w:r>
        <w:rPr>
          <w:color w:val="FFFFFF"/>
          <w:spacing w:val="-1000"/>
          <w:w w:val="1"/>
          <w:sz w:val="2"/>
          <w:szCs w:val="28"/>
          <w:vertAlign w:val="subscript"/>
        </w:rPr>
        <w:t xml:space="preserve"> предприятия </w:t>
      </w:r>
      <w:r>
        <w:rPr>
          <w:rFonts w:ascii="Times New Roman" w:eastAsia="Times New Roman" w:hAnsi="Times New Roman" w:cs="Times New Roman"/>
          <w:sz w:val="28"/>
          <w:szCs w:val="28"/>
          <w:lang w:eastAsia="ru-RU"/>
        </w:rPr>
        <w:t xml:space="preserve">информация, либо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материальные ресурсы. Примерами </w:t>
      </w:r>
      <w:r>
        <w:rPr>
          <w:color w:val="FFFFFF"/>
          <w:spacing w:val="-1000"/>
          <w:w w:val="1"/>
          <w:sz w:val="2"/>
          <w:szCs w:val="28"/>
          <w:vertAlign w:val="subscript"/>
        </w:rPr>
        <w:t xml:space="preserve"> важнейшими </w:t>
      </w:r>
      <w:r>
        <w:rPr>
          <w:rFonts w:ascii="Times New Roman" w:eastAsia="Times New Roman" w:hAnsi="Times New Roman" w:cs="Times New Roman"/>
          <w:sz w:val="28"/>
          <w:szCs w:val="28"/>
          <w:lang w:eastAsia="ru-RU"/>
        </w:rPr>
        <w:t xml:space="preserve">таких мест </w:t>
      </w:r>
      <w:r>
        <w:rPr>
          <w:color w:val="FFFFFF"/>
          <w:spacing w:val="-1000"/>
          <w:w w:val="1"/>
          <w:sz w:val="2"/>
          <w:szCs w:val="28"/>
          <w:vertAlign w:val="subscript"/>
        </w:rPr>
        <w:t xml:space="preserve"> границ </w:t>
      </w:r>
      <w:r>
        <w:rPr>
          <w:rFonts w:ascii="Times New Roman" w:eastAsia="Times New Roman" w:hAnsi="Times New Roman" w:cs="Times New Roman"/>
          <w:sz w:val="28"/>
          <w:szCs w:val="28"/>
          <w:lang w:eastAsia="ru-RU"/>
        </w:rPr>
        <w:t xml:space="preserve">являются архив, </w:t>
      </w:r>
      <w:r>
        <w:rPr>
          <w:color w:val="FFFFFF"/>
          <w:spacing w:val="-1000"/>
          <w:w w:val="1"/>
          <w:sz w:val="2"/>
          <w:szCs w:val="28"/>
          <w:vertAlign w:val="subscript"/>
        </w:rPr>
        <w:t xml:space="preserve"> особенно </w:t>
      </w:r>
      <w:r>
        <w:rPr>
          <w:rFonts w:ascii="Times New Roman" w:eastAsia="Times New Roman" w:hAnsi="Times New Roman" w:cs="Times New Roman"/>
          <w:sz w:val="28"/>
          <w:szCs w:val="28"/>
          <w:lang w:eastAsia="ru-RU"/>
        </w:rPr>
        <w:t xml:space="preserve">в котором хранятся </w:t>
      </w:r>
      <w:r>
        <w:rPr>
          <w:color w:val="FFFFFF"/>
          <w:spacing w:val="-1000"/>
          <w:w w:val="1"/>
          <w:sz w:val="2"/>
          <w:szCs w:val="28"/>
          <w:vertAlign w:val="subscript"/>
        </w:rPr>
        <w:t xml:space="preserve"> стандартов </w:t>
      </w:r>
      <w:r>
        <w:rPr>
          <w:rFonts w:ascii="Times New Roman" w:eastAsia="Times New Roman" w:hAnsi="Times New Roman" w:cs="Times New Roman"/>
          <w:sz w:val="28"/>
          <w:szCs w:val="28"/>
          <w:lang w:eastAsia="ru-RU"/>
        </w:rPr>
        <w:t xml:space="preserve">документы, база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данных, в которой </w:t>
      </w:r>
      <w:r>
        <w:rPr>
          <w:color w:val="FFFFFF"/>
          <w:spacing w:val="-1000"/>
          <w:w w:val="1"/>
          <w:sz w:val="2"/>
          <w:szCs w:val="28"/>
          <w:vertAlign w:val="subscript"/>
        </w:rPr>
        <w:t xml:space="preserve"> схемах </w:t>
      </w:r>
      <w:r>
        <w:rPr>
          <w:rFonts w:ascii="Times New Roman" w:eastAsia="Times New Roman" w:hAnsi="Times New Roman" w:cs="Times New Roman"/>
          <w:sz w:val="28"/>
          <w:szCs w:val="28"/>
          <w:lang w:eastAsia="ru-RU"/>
        </w:rPr>
        <w:t xml:space="preserve">хранится информация, </w:t>
      </w:r>
      <w:r>
        <w:rPr>
          <w:color w:val="FFFFFF"/>
          <w:spacing w:val="-1000"/>
          <w:w w:val="1"/>
          <w:sz w:val="2"/>
          <w:szCs w:val="28"/>
          <w:vertAlign w:val="subscript"/>
        </w:rPr>
        <w:t xml:space="preserve"> ороткие </w:t>
      </w:r>
      <w:r>
        <w:rPr>
          <w:rFonts w:ascii="Times New Roman" w:eastAsia="Times New Roman" w:hAnsi="Times New Roman" w:cs="Times New Roman"/>
          <w:sz w:val="28"/>
          <w:szCs w:val="28"/>
          <w:lang w:eastAsia="ru-RU"/>
        </w:rPr>
        <w:t xml:space="preserve">либо склад, </w:t>
      </w:r>
      <w:r>
        <w:rPr>
          <w:color w:val="FFFFFF"/>
          <w:spacing w:val="-1000"/>
          <w:w w:val="1"/>
          <w:sz w:val="2"/>
          <w:szCs w:val="28"/>
          <w:vertAlign w:val="subscript"/>
        </w:rPr>
        <w:t xml:space="preserve"> между </w:t>
      </w:r>
      <w:r>
        <w:rPr>
          <w:rFonts w:ascii="Times New Roman" w:eastAsia="Times New Roman" w:hAnsi="Times New Roman" w:cs="Times New Roman"/>
          <w:sz w:val="28"/>
          <w:szCs w:val="28"/>
          <w:lang w:eastAsia="ru-RU"/>
        </w:rPr>
        <w:t xml:space="preserve">на котором хранятся </w:t>
      </w:r>
      <w:r>
        <w:rPr>
          <w:color w:val="FFFFFF"/>
          <w:spacing w:val="-1000"/>
          <w:w w:val="1"/>
          <w:sz w:val="2"/>
          <w:szCs w:val="28"/>
          <w:vertAlign w:val="subscript"/>
        </w:rPr>
        <w:t xml:space="preserve"> данном </w:t>
      </w:r>
      <w:r>
        <w:rPr>
          <w:rFonts w:ascii="Times New Roman" w:eastAsia="Times New Roman" w:hAnsi="Times New Roman" w:cs="Times New Roman"/>
          <w:sz w:val="28"/>
          <w:szCs w:val="28"/>
          <w:lang w:eastAsia="ru-RU"/>
        </w:rPr>
        <w:t xml:space="preserve">материальные ресурсы. Данный </w:t>
      </w:r>
      <w:r>
        <w:rPr>
          <w:color w:val="FFFFFF"/>
          <w:spacing w:val="-1000"/>
          <w:w w:val="1"/>
          <w:sz w:val="2"/>
          <w:szCs w:val="28"/>
          <w:vertAlign w:val="subscript"/>
        </w:rPr>
        <w:t xml:space="preserve"> случае </w:t>
      </w:r>
      <w:r>
        <w:rPr>
          <w:rFonts w:ascii="Times New Roman" w:eastAsia="Times New Roman" w:hAnsi="Times New Roman" w:cs="Times New Roman"/>
          <w:sz w:val="28"/>
          <w:szCs w:val="28"/>
          <w:lang w:eastAsia="ru-RU"/>
        </w:rPr>
        <w:t xml:space="preserve">объект получил </w:t>
      </w:r>
      <w:r>
        <w:rPr>
          <w:color w:val="FFFFFF"/>
          <w:spacing w:val="-1000"/>
          <w:w w:val="1"/>
          <w:sz w:val="2"/>
          <w:szCs w:val="28"/>
          <w:vertAlign w:val="subscript"/>
        </w:rPr>
        <w:t xml:space="preserve"> случае </w:t>
      </w:r>
      <w:r>
        <w:rPr>
          <w:rFonts w:ascii="Times New Roman" w:eastAsia="Times New Roman" w:hAnsi="Times New Roman" w:cs="Times New Roman"/>
          <w:sz w:val="28"/>
          <w:szCs w:val="28"/>
          <w:lang w:eastAsia="ru-RU"/>
        </w:rPr>
        <w:t xml:space="preserve">название - хранилище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данных. На DFD-схемах </w:t>
      </w:r>
      <w:r>
        <w:rPr>
          <w:color w:val="FFFFFF"/>
          <w:spacing w:val="-1000"/>
          <w:w w:val="1"/>
          <w:sz w:val="2"/>
          <w:szCs w:val="28"/>
          <w:vertAlign w:val="subscript"/>
        </w:rPr>
        <w:t xml:space="preserve"> основе </w:t>
      </w:r>
      <w:r>
        <w:rPr>
          <w:rFonts w:ascii="Times New Roman" w:eastAsia="Times New Roman" w:hAnsi="Times New Roman" w:cs="Times New Roman"/>
          <w:sz w:val="28"/>
          <w:szCs w:val="28"/>
          <w:lang w:eastAsia="ru-RU"/>
        </w:rPr>
        <w:t xml:space="preserve">в нотациях Гейна-Сарсона </w:t>
      </w:r>
      <w:r>
        <w:rPr>
          <w:color w:val="FFFFFF"/>
          <w:spacing w:val="-1000"/>
          <w:w w:val="1"/>
          <w:sz w:val="2"/>
          <w:szCs w:val="28"/>
          <w:vertAlign w:val="subscript"/>
        </w:rPr>
        <w:t xml:space="preserve"> технические </w:t>
      </w:r>
      <w:r>
        <w:rPr>
          <w:rFonts w:ascii="Times New Roman" w:eastAsia="Times New Roman" w:hAnsi="Times New Roman" w:cs="Times New Roman"/>
          <w:sz w:val="28"/>
          <w:szCs w:val="28"/>
          <w:lang w:eastAsia="ru-RU"/>
        </w:rPr>
        <w:t xml:space="preserve">и Йордона-Де Марко </w:t>
      </w:r>
      <w:r>
        <w:rPr>
          <w:color w:val="FFFFFF"/>
          <w:spacing w:val="-1000"/>
          <w:w w:val="1"/>
          <w:sz w:val="2"/>
          <w:szCs w:val="28"/>
          <w:vertAlign w:val="subscript"/>
        </w:rPr>
        <w:t xml:space="preserve"> виде </w:t>
      </w:r>
      <w:r>
        <w:rPr>
          <w:rFonts w:ascii="Times New Roman" w:eastAsia="Times New Roman" w:hAnsi="Times New Roman" w:cs="Times New Roman"/>
          <w:sz w:val="28"/>
          <w:szCs w:val="28"/>
          <w:lang w:eastAsia="ru-RU"/>
        </w:rPr>
        <w:t xml:space="preserve">также используются </w:t>
      </w:r>
      <w:r>
        <w:rPr>
          <w:color w:val="FFFFFF"/>
          <w:spacing w:val="-1000"/>
          <w:w w:val="1"/>
          <w:sz w:val="2"/>
          <w:szCs w:val="28"/>
          <w:vertAlign w:val="subscript"/>
        </w:rPr>
        <w:t xml:space="preserve"> нему </w:t>
      </w:r>
      <w:r>
        <w:rPr>
          <w:rFonts w:ascii="Times New Roman" w:eastAsia="Times New Roman" w:hAnsi="Times New Roman" w:cs="Times New Roman"/>
          <w:sz w:val="28"/>
          <w:szCs w:val="28"/>
          <w:lang w:eastAsia="ru-RU"/>
        </w:rPr>
        <w:t xml:space="preserve">объекты, с помощью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которых показывают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внешних субъ</w:t>
      </w:r>
      <w:r>
        <w:rPr>
          <w:rFonts w:ascii="Times New Roman" w:eastAsia="Times New Roman" w:hAnsi="Times New Roman" w:cs="Times New Roman"/>
          <w:sz w:val="28"/>
          <w:szCs w:val="28"/>
          <w:lang w:eastAsia="ru-RU"/>
        </w:rPr>
        <w:lastRenderedPageBreak/>
        <w:t xml:space="preserve">ектов, </w:t>
      </w:r>
      <w:r>
        <w:rPr>
          <w:color w:val="FFFFFF"/>
          <w:spacing w:val="-1000"/>
          <w:w w:val="1"/>
          <w:sz w:val="2"/>
          <w:szCs w:val="28"/>
          <w:vertAlign w:val="subscript"/>
        </w:rPr>
        <w:t xml:space="preserve"> декомпозиции </w:t>
      </w:r>
      <w:r>
        <w:rPr>
          <w:rFonts w:ascii="Times New Roman" w:eastAsia="Times New Roman" w:hAnsi="Times New Roman" w:cs="Times New Roman"/>
          <w:sz w:val="28"/>
          <w:szCs w:val="28"/>
          <w:lang w:eastAsia="ru-RU"/>
        </w:rPr>
        <w:t xml:space="preserve">с которыми бизнес-процесс </w:t>
      </w:r>
      <w:r>
        <w:rPr>
          <w:color w:val="FFFFFF"/>
          <w:spacing w:val="-1000"/>
          <w:w w:val="1"/>
          <w:sz w:val="2"/>
          <w:szCs w:val="28"/>
          <w:vertAlign w:val="subscript"/>
        </w:rPr>
        <w:t xml:space="preserve"> придумали </w:t>
      </w:r>
      <w:r>
        <w:rPr>
          <w:rFonts w:ascii="Times New Roman" w:eastAsia="Times New Roman" w:hAnsi="Times New Roman" w:cs="Times New Roman"/>
          <w:sz w:val="28"/>
          <w:szCs w:val="28"/>
          <w:lang w:eastAsia="ru-RU"/>
        </w:rPr>
        <w:t xml:space="preserve">взаимодействует. Данные </w:t>
      </w:r>
      <w:r>
        <w:rPr>
          <w:color w:val="FFFFFF"/>
          <w:spacing w:val="-1000"/>
          <w:w w:val="1"/>
          <w:sz w:val="2"/>
          <w:szCs w:val="28"/>
          <w:vertAlign w:val="subscript"/>
        </w:rPr>
        <w:t xml:space="preserve"> изучение </w:t>
      </w:r>
      <w:r>
        <w:rPr>
          <w:rFonts w:ascii="Times New Roman" w:eastAsia="Times New Roman" w:hAnsi="Times New Roman" w:cs="Times New Roman"/>
          <w:sz w:val="28"/>
          <w:szCs w:val="28"/>
          <w:lang w:eastAsia="ru-RU"/>
        </w:rPr>
        <w:t xml:space="preserve">объекты называют </w:t>
      </w:r>
      <w:r>
        <w:rPr>
          <w:color w:val="FFFFFF"/>
          <w:spacing w:val="-1000"/>
          <w:w w:val="1"/>
          <w:sz w:val="2"/>
          <w:szCs w:val="28"/>
          <w:vertAlign w:val="subscript"/>
        </w:rPr>
        <w:t xml:space="preserve"> рамки </w:t>
      </w:r>
      <w:r>
        <w:rPr>
          <w:rFonts w:ascii="Times New Roman" w:eastAsia="Times New Roman" w:hAnsi="Times New Roman" w:cs="Times New Roman"/>
          <w:sz w:val="28"/>
          <w:szCs w:val="28"/>
          <w:lang w:eastAsia="ru-RU"/>
        </w:rPr>
        <w:t xml:space="preserve">внешними сущностями. На </w:t>
      </w:r>
      <w:r>
        <w:rPr>
          <w:color w:val="FFFFFF"/>
          <w:spacing w:val="-1000"/>
          <w:w w:val="1"/>
          <w:sz w:val="2"/>
          <w:szCs w:val="28"/>
          <w:vertAlign w:val="subscript"/>
        </w:rPr>
        <w:t xml:space="preserve"> границ </w:t>
      </w:r>
      <w:r>
        <w:rPr>
          <w:rFonts w:ascii="Times New Roman" w:eastAsia="Times New Roman" w:hAnsi="Times New Roman" w:cs="Times New Roman"/>
          <w:sz w:val="28"/>
          <w:szCs w:val="28"/>
          <w:lang w:eastAsia="ru-RU"/>
        </w:rPr>
        <w:t xml:space="preserve">рисунке 5 приведен </w:t>
      </w:r>
      <w:r>
        <w:rPr>
          <w:color w:val="FFFFFF"/>
          <w:spacing w:val="-1000"/>
          <w:w w:val="1"/>
          <w:sz w:val="2"/>
          <w:szCs w:val="28"/>
          <w:vertAlign w:val="subscript"/>
        </w:rPr>
        <w:t xml:space="preserve"> сочетание </w:t>
      </w:r>
      <w:r>
        <w:rPr>
          <w:rFonts w:ascii="Times New Roman" w:eastAsia="Times New Roman" w:hAnsi="Times New Roman" w:cs="Times New Roman"/>
          <w:sz w:val="28"/>
          <w:szCs w:val="28"/>
          <w:lang w:eastAsia="ru-RU"/>
        </w:rPr>
        <w:t xml:space="preserve">пример DFD-схемы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бизнес-процесса "Оформлении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и выдача трудовой </w:t>
      </w:r>
      <w:r>
        <w:rPr>
          <w:color w:val="FFFFFF"/>
          <w:spacing w:val="-1000"/>
          <w:w w:val="1"/>
          <w:sz w:val="2"/>
          <w:szCs w:val="28"/>
          <w:vertAlign w:val="subscript"/>
        </w:rPr>
        <w:t xml:space="preserve"> вначале </w:t>
      </w:r>
      <w:r>
        <w:rPr>
          <w:rFonts w:ascii="Times New Roman" w:eastAsia="Times New Roman" w:hAnsi="Times New Roman" w:cs="Times New Roman"/>
          <w:sz w:val="28"/>
          <w:szCs w:val="28"/>
          <w:lang w:eastAsia="ru-RU"/>
        </w:rPr>
        <w:t xml:space="preserve">книжки сотруднику </w:t>
      </w:r>
      <w:r>
        <w:rPr>
          <w:color w:val="FFFFFF"/>
          <w:spacing w:val="-1000"/>
          <w:w w:val="1"/>
          <w:sz w:val="2"/>
          <w:szCs w:val="28"/>
          <w:vertAlign w:val="subscript"/>
        </w:rPr>
        <w:t xml:space="preserve"> обязательствам </w:t>
      </w:r>
      <w:r>
        <w:rPr>
          <w:rFonts w:ascii="Times New Roman" w:eastAsia="Times New Roman" w:hAnsi="Times New Roman" w:cs="Times New Roman"/>
          <w:sz w:val="28"/>
          <w:szCs w:val="28"/>
          <w:lang w:eastAsia="ru-RU"/>
        </w:rPr>
        <w:t xml:space="preserve">при увольнении", </w:t>
      </w:r>
      <w:r>
        <w:rPr>
          <w:color w:val="FFFFFF"/>
          <w:spacing w:val="-1000"/>
          <w:w w:val="1"/>
          <w:sz w:val="2"/>
          <w:szCs w:val="28"/>
          <w:vertAlign w:val="subscript"/>
        </w:rPr>
        <w:t xml:space="preserve"> других </w:t>
      </w:r>
      <w:r>
        <w:rPr>
          <w:rFonts w:ascii="Times New Roman" w:eastAsia="Times New Roman" w:hAnsi="Times New Roman" w:cs="Times New Roman"/>
          <w:sz w:val="28"/>
          <w:szCs w:val="28"/>
          <w:lang w:eastAsia="ru-RU"/>
        </w:rPr>
        <w:t xml:space="preserve">разработанной в нотации </w:t>
      </w:r>
      <w:r>
        <w:rPr>
          <w:color w:val="FFFFFF"/>
          <w:spacing w:val="-1000"/>
          <w:w w:val="1"/>
          <w:sz w:val="2"/>
          <w:szCs w:val="28"/>
          <w:vertAlign w:val="subscript"/>
        </w:rPr>
        <w:t xml:space="preserve"> приступить </w:t>
      </w:r>
      <w:r>
        <w:rPr>
          <w:rFonts w:ascii="Times New Roman" w:eastAsia="Times New Roman" w:hAnsi="Times New Roman" w:cs="Times New Roman"/>
          <w:sz w:val="28"/>
          <w:szCs w:val="28"/>
          <w:lang w:eastAsia="ru-RU"/>
        </w:rPr>
        <w:t>Гейна-Сарсона.</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5346670" cy="3158837"/>
            <wp:effectExtent l="0" t="0" r="6985" b="3810"/>
            <wp:docPr id="23" name="Рисунок 23" descr="http://ic3.static.km.ru/img/7139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c3.static.km.ru/img/71394~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958" cy="3160780"/>
                    </a:xfrm>
                    <a:prstGeom prst="rect">
                      <a:avLst/>
                    </a:prstGeom>
                    <a:noFill/>
                    <a:ln>
                      <a:noFill/>
                    </a:ln>
                  </pic:spPr>
                </pic:pic>
              </a:graphicData>
            </a:graphic>
          </wp:inline>
        </w:drawing>
      </w:r>
    </w:p>
    <w:p w:rsidR="0026257A" w:rsidRPr="006D43CF" w:rsidRDefault="007C23CD"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5 - DFD-схема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бизнес-процесса "Оформлении </w:t>
      </w:r>
      <w:r>
        <w:rPr>
          <w:color w:val="FFFFFF"/>
          <w:spacing w:val="-1000"/>
          <w:w w:val="1"/>
          <w:sz w:val="2"/>
          <w:szCs w:val="28"/>
          <w:vertAlign w:val="subscript"/>
        </w:rPr>
        <w:t xml:space="preserve"> представление </w:t>
      </w:r>
      <w:r>
        <w:rPr>
          <w:rFonts w:ascii="Times New Roman" w:eastAsia="Times New Roman" w:hAnsi="Times New Roman" w:cs="Times New Roman"/>
          <w:sz w:val="28"/>
          <w:szCs w:val="28"/>
          <w:lang w:eastAsia="ru-RU"/>
        </w:rPr>
        <w:t xml:space="preserve">и выдача трудовой </w:t>
      </w:r>
      <w:r>
        <w:rPr>
          <w:color w:val="FFFFFF"/>
          <w:spacing w:val="-1000"/>
          <w:w w:val="1"/>
          <w:sz w:val="2"/>
          <w:szCs w:val="28"/>
          <w:vertAlign w:val="subscript"/>
        </w:rPr>
        <w:t xml:space="preserve"> чаще </w:t>
      </w:r>
      <w:r>
        <w:rPr>
          <w:rFonts w:ascii="Times New Roman" w:eastAsia="Times New Roman" w:hAnsi="Times New Roman" w:cs="Times New Roman"/>
          <w:sz w:val="28"/>
          <w:szCs w:val="28"/>
          <w:lang w:eastAsia="ru-RU"/>
        </w:rPr>
        <w:t xml:space="preserve">книжки сотруднику </w:t>
      </w:r>
      <w:r>
        <w:rPr>
          <w:color w:val="FFFFFF"/>
          <w:spacing w:val="-1000"/>
          <w:w w:val="1"/>
          <w:sz w:val="2"/>
          <w:szCs w:val="28"/>
          <w:vertAlign w:val="subscript"/>
        </w:rPr>
        <w:t xml:space="preserve"> вначале </w:t>
      </w:r>
      <w:r>
        <w:rPr>
          <w:rFonts w:ascii="Times New Roman" w:eastAsia="Times New Roman" w:hAnsi="Times New Roman" w:cs="Times New Roman"/>
          <w:sz w:val="28"/>
          <w:szCs w:val="28"/>
          <w:lang w:eastAsia="ru-RU"/>
        </w:rPr>
        <w:t xml:space="preserve">при увольнении" в </w:t>
      </w:r>
      <w:r>
        <w:rPr>
          <w:color w:val="FFFFFF"/>
          <w:spacing w:val="-1000"/>
          <w:w w:val="1"/>
          <w:sz w:val="2"/>
          <w:szCs w:val="28"/>
          <w:vertAlign w:val="subscript"/>
        </w:rPr>
        <w:t xml:space="preserve"> получение </w:t>
      </w:r>
      <w:r>
        <w:rPr>
          <w:rFonts w:ascii="Times New Roman" w:eastAsia="Times New Roman" w:hAnsi="Times New Roman" w:cs="Times New Roman"/>
          <w:sz w:val="28"/>
          <w:szCs w:val="28"/>
          <w:lang w:eastAsia="ru-RU"/>
        </w:rPr>
        <w:t>нотации Гейна-Сарсона.</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данной схеме </w:t>
      </w:r>
      <w:r>
        <w:rPr>
          <w:color w:val="FFFFFF"/>
          <w:spacing w:val="-1000"/>
          <w:w w:val="1"/>
          <w:sz w:val="2"/>
          <w:szCs w:val="28"/>
          <w:vertAlign w:val="subscript"/>
        </w:rPr>
        <w:t xml:space="preserve"> нужного </w:t>
      </w:r>
      <w:r>
        <w:rPr>
          <w:rFonts w:ascii="Times New Roman" w:eastAsia="Times New Roman" w:hAnsi="Times New Roman" w:cs="Times New Roman"/>
          <w:sz w:val="28"/>
          <w:szCs w:val="28"/>
          <w:lang w:eastAsia="ru-RU"/>
        </w:rPr>
        <w:t xml:space="preserve">в качестве хранилища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данных выступают </w:t>
      </w:r>
      <w:r>
        <w:rPr>
          <w:color w:val="FFFFFF"/>
          <w:spacing w:val="-1000"/>
          <w:w w:val="1"/>
          <w:sz w:val="2"/>
          <w:szCs w:val="28"/>
          <w:vertAlign w:val="subscript"/>
        </w:rPr>
        <w:t xml:space="preserve"> экономисты </w:t>
      </w:r>
      <w:r>
        <w:rPr>
          <w:rFonts w:ascii="Times New Roman" w:eastAsia="Times New Roman" w:hAnsi="Times New Roman" w:cs="Times New Roman"/>
          <w:sz w:val="28"/>
          <w:szCs w:val="28"/>
          <w:lang w:eastAsia="ru-RU"/>
        </w:rPr>
        <w:t xml:space="preserve">сейф, в котором </w:t>
      </w:r>
      <w:r>
        <w:rPr>
          <w:color w:val="FFFFFF"/>
          <w:spacing w:val="-1000"/>
          <w:w w:val="1"/>
          <w:sz w:val="2"/>
          <w:szCs w:val="28"/>
          <w:vertAlign w:val="subscript"/>
        </w:rPr>
        <w:t xml:space="preserve"> определив </w:t>
      </w:r>
      <w:r>
        <w:rPr>
          <w:rFonts w:ascii="Times New Roman" w:eastAsia="Times New Roman" w:hAnsi="Times New Roman" w:cs="Times New Roman"/>
          <w:sz w:val="28"/>
          <w:szCs w:val="28"/>
          <w:lang w:eastAsia="ru-RU"/>
        </w:rPr>
        <w:t xml:space="preserve">хранятся трудовые </w:t>
      </w:r>
      <w:r>
        <w:rPr>
          <w:color w:val="FFFFFF"/>
          <w:spacing w:val="-1000"/>
          <w:w w:val="1"/>
          <w:sz w:val="2"/>
          <w:szCs w:val="28"/>
          <w:vertAlign w:val="subscript"/>
        </w:rPr>
        <w:t xml:space="preserve"> задание </w:t>
      </w:r>
      <w:r>
        <w:rPr>
          <w:rFonts w:ascii="Times New Roman" w:eastAsia="Times New Roman" w:hAnsi="Times New Roman" w:cs="Times New Roman"/>
          <w:sz w:val="28"/>
          <w:szCs w:val="28"/>
          <w:lang w:eastAsia="ru-RU"/>
        </w:rPr>
        <w:t xml:space="preserve">книжки и архив, </w:t>
      </w:r>
      <w:r>
        <w:rPr>
          <w:color w:val="FFFFFF"/>
          <w:spacing w:val="-1000"/>
          <w:w w:val="1"/>
          <w:sz w:val="2"/>
          <w:szCs w:val="28"/>
          <w:vertAlign w:val="subscript"/>
        </w:rPr>
        <w:t xml:space="preserve"> предметами </w:t>
      </w:r>
      <w:r>
        <w:rPr>
          <w:rFonts w:ascii="Times New Roman" w:eastAsia="Times New Roman" w:hAnsi="Times New Roman" w:cs="Times New Roman"/>
          <w:sz w:val="28"/>
          <w:szCs w:val="28"/>
          <w:lang w:eastAsia="ru-RU"/>
        </w:rPr>
        <w:t xml:space="preserve">в который помещается </w:t>
      </w:r>
      <w:r>
        <w:rPr>
          <w:color w:val="FFFFFF"/>
          <w:spacing w:val="-1000"/>
          <w:w w:val="1"/>
          <w:sz w:val="2"/>
          <w:szCs w:val="28"/>
          <w:vertAlign w:val="subscript"/>
        </w:rPr>
        <w:t xml:space="preserve"> совпадение </w:t>
      </w:r>
      <w:r>
        <w:rPr>
          <w:rFonts w:ascii="Times New Roman" w:eastAsia="Times New Roman" w:hAnsi="Times New Roman" w:cs="Times New Roman"/>
          <w:sz w:val="28"/>
          <w:szCs w:val="28"/>
          <w:lang w:eastAsia="ru-RU"/>
        </w:rPr>
        <w:t xml:space="preserve">заполненный обходной </w:t>
      </w:r>
      <w:r>
        <w:rPr>
          <w:color w:val="FFFFFF"/>
          <w:spacing w:val="-1000"/>
          <w:w w:val="1"/>
          <w:sz w:val="2"/>
          <w:szCs w:val="28"/>
          <w:vertAlign w:val="subscript"/>
        </w:rPr>
        <w:t xml:space="preserve"> положение </w:t>
      </w:r>
      <w:r>
        <w:rPr>
          <w:rFonts w:ascii="Times New Roman" w:eastAsia="Times New Roman" w:hAnsi="Times New Roman" w:cs="Times New Roman"/>
          <w:sz w:val="28"/>
          <w:szCs w:val="28"/>
          <w:lang w:eastAsia="ru-RU"/>
        </w:rPr>
        <w:t xml:space="preserve">лист. В качестве </w:t>
      </w:r>
      <w:r>
        <w:rPr>
          <w:color w:val="FFFFFF"/>
          <w:spacing w:val="-1000"/>
          <w:w w:val="1"/>
          <w:sz w:val="2"/>
          <w:szCs w:val="28"/>
          <w:vertAlign w:val="subscript"/>
        </w:rPr>
        <w:t xml:space="preserve"> создании </w:t>
      </w:r>
      <w:r>
        <w:rPr>
          <w:rFonts w:ascii="Times New Roman" w:eastAsia="Times New Roman" w:hAnsi="Times New Roman" w:cs="Times New Roman"/>
          <w:sz w:val="28"/>
          <w:szCs w:val="28"/>
          <w:lang w:eastAsia="ru-RU"/>
        </w:rPr>
        <w:t xml:space="preserve">внешней сущности </w:t>
      </w:r>
      <w:r>
        <w:rPr>
          <w:color w:val="FFFFFF"/>
          <w:spacing w:val="-1000"/>
          <w:w w:val="1"/>
          <w:sz w:val="2"/>
          <w:szCs w:val="28"/>
          <w:vertAlign w:val="subscript"/>
        </w:rPr>
        <w:t xml:space="preserve"> поставщики </w:t>
      </w:r>
      <w:r>
        <w:rPr>
          <w:rFonts w:ascii="Times New Roman" w:eastAsia="Times New Roman" w:hAnsi="Times New Roman" w:cs="Times New Roman"/>
          <w:sz w:val="28"/>
          <w:szCs w:val="28"/>
          <w:lang w:eastAsia="ru-RU"/>
        </w:rPr>
        <w:t xml:space="preserve">выступает сотрудник, </w:t>
      </w:r>
      <w:r>
        <w:rPr>
          <w:color w:val="FFFFFF"/>
          <w:spacing w:val="-1000"/>
          <w:w w:val="1"/>
          <w:sz w:val="2"/>
          <w:szCs w:val="28"/>
          <w:vertAlign w:val="subscript"/>
        </w:rPr>
        <w:t xml:space="preserve"> английском </w:t>
      </w:r>
      <w:r>
        <w:rPr>
          <w:rFonts w:ascii="Times New Roman" w:eastAsia="Times New Roman" w:hAnsi="Times New Roman" w:cs="Times New Roman"/>
          <w:sz w:val="28"/>
          <w:szCs w:val="28"/>
          <w:lang w:eastAsia="ru-RU"/>
        </w:rPr>
        <w:t xml:space="preserve">который увольняется </w:t>
      </w:r>
      <w:r>
        <w:rPr>
          <w:color w:val="FFFFFF"/>
          <w:spacing w:val="-1000"/>
          <w:w w:val="1"/>
          <w:sz w:val="2"/>
          <w:szCs w:val="28"/>
          <w:vertAlign w:val="subscript"/>
        </w:rPr>
        <w:t xml:space="preserve"> описания </w:t>
      </w:r>
      <w:r>
        <w:rPr>
          <w:rFonts w:ascii="Times New Roman" w:eastAsia="Times New Roman" w:hAnsi="Times New Roman" w:cs="Times New Roman"/>
          <w:sz w:val="28"/>
          <w:szCs w:val="28"/>
          <w:lang w:eastAsia="ru-RU"/>
        </w:rPr>
        <w:t xml:space="preserve">и который получает </w:t>
      </w:r>
      <w:r>
        <w:rPr>
          <w:color w:val="FFFFFF"/>
          <w:spacing w:val="-1000"/>
          <w:w w:val="1"/>
          <w:sz w:val="2"/>
          <w:szCs w:val="28"/>
          <w:vertAlign w:val="subscript"/>
        </w:rPr>
        <w:t xml:space="preserve"> можно </w:t>
      </w:r>
      <w:r>
        <w:rPr>
          <w:rFonts w:ascii="Times New Roman" w:eastAsia="Times New Roman" w:hAnsi="Times New Roman" w:cs="Times New Roman"/>
          <w:sz w:val="28"/>
          <w:szCs w:val="28"/>
          <w:lang w:eastAsia="ru-RU"/>
        </w:rPr>
        <w:t xml:space="preserve">выход рассматриваемого </w:t>
      </w:r>
      <w:r>
        <w:rPr>
          <w:color w:val="FFFFFF"/>
          <w:spacing w:val="-1000"/>
          <w:w w:val="1"/>
          <w:sz w:val="2"/>
          <w:szCs w:val="28"/>
          <w:vertAlign w:val="subscript"/>
        </w:rPr>
        <w:t xml:space="preserve"> верхнего </w:t>
      </w:r>
      <w:r>
        <w:rPr>
          <w:rFonts w:ascii="Times New Roman" w:eastAsia="Times New Roman" w:hAnsi="Times New Roman" w:cs="Times New Roman"/>
          <w:sz w:val="28"/>
          <w:szCs w:val="28"/>
          <w:lang w:eastAsia="ru-RU"/>
        </w:rPr>
        <w:t xml:space="preserve">бизнес-процесса – трудовую </w:t>
      </w:r>
      <w:r>
        <w:rPr>
          <w:color w:val="FFFFFF"/>
          <w:spacing w:val="-1000"/>
          <w:w w:val="1"/>
          <w:sz w:val="2"/>
          <w:szCs w:val="28"/>
          <w:vertAlign w:val="subscript"/>
        </w:rPr>
        <w:t xml:space="preserve"> проведения </w:t>
      </w:r>
      <w:r>
        <w:rPr>
          <w:rFonts w:ascii="Times New Roman" w:eastAsia="Times New Roman" w:hAnsi="Times New Roman" w:cs="Times New Roman"/>
          <w:sz w:val="28"/>
          <w:szCs w:val="28"/>
          <w:lang w:eastAsia="ru-RU"/>
        </w:rPr>
        <w:t>книжку.</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Вторая нотация </w:t>
      </w:r>
      <w:r>
        <w:rPr>
          <w:color w:val="FFFFFF"/>
          <w:spacing w:val="-1000"/>
          <w:w w:val="1"/>
          <w:sz w:val="2"/>
          <w:szCs w:val="28"/>
          <w:vertAlign w:val="subscript"/>
        </w:rPr>
        <w:t xml:space="preserve"> хранятся </w:t>
      </w:r>
      <w:r>
        <w:rPr>
          <w:rFonts w:ascii="Times New Roman" w:eastAsia="Times New Roman" w:hAnsi="Times New Roman" w:cs="Times New Roman"/>
          <w:sz w:val="28"/>
          <w:szCs w:val="28"/>
          <w:lang w:eastAsia="ru-RU"/>
        </w:rPr>
        <w:t xml:space="preserve">Йордона-Де Марко </w:t>
      </w:r>
      <w:r>
        <w:rPr>
          <w:color w:val="FFFFFF"/>
          <w:spacing w:val="-1000"/>
          <w:w w:val="1"/>
          <w:sz w:val="2"/>
          <w:szCs w:val="28"/>
          <w:vertAlign w:val="subscript"/>
        </w:rPr>
        <w:t xml:space="preserve"> решение </w:t>
      </w:r>
      <w:r>
        <w:rPr>
          <w:rFonts w:ascii="Times New Roman" w:eastAsia="Times New Roman" w:hAnsi="Times New Roman" w:cs="Times New Roman"/>
          <w:sz w:val="28"/>
          <w:szCs w:val="28"/>
          <w:lang w:eastAsia="ru-RU"/>
        </w:rPr>
        <w:t xml:space="preserve">методологии DFD </w:t>
      </w:r>
      <w:r>
        <w:rPr>
          <w:color w:val="FFFFFF"/>
          <w:spacing w:val="-1000"/>
          <w:w w:val="1"/>
          <w:sz w:val="2"/>
          <w:szCs w:val="28"/>
          <w:vertAlign w:val="subscript"/>
        </w:rPr>
        <w:t xml:space="preserve"> следующие </w:t>
      </w:r>
      <w:r>
        <w:rPr>
          <w:rFonts w:ascii="Times New Roman" w:eastAsia="Times New Roman" w:hAnsi="Times New Roman" w:cs="Times New Roman"/>
          <w:sz w:val="28"/>
          <w:szCs w:val="28"/>
          <w:lang w:eastAsia="ru-RU"/>
        </w:rPr>
        <w:t xml:space="preserve">была названа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в честь разработавшего </w:t>
      </w:r>
      <w:r>
        <w:rPr>
          <w:color w:val="FFFFFF"/>
          <w:spacing w:val="-1000"/>
          <w:w w:val="1"/>
          <w:sz w:val="2"/>
          <w:szCs w:val="28"/>
          <w:vertAlign w:val="subscript"/>
        </w:rPr>
        <w:t xml:space="preserve"> принципами </w:t>
      </w:r>
      <w:r>
        <w:rPr>
          <w:rFonts w:ascii="Times New Roman" w:eastAsia="Times New Roman" w:hAnsi="Times New Roman" w:cs="Times New Roman"/>
          <w:sz w:val="28"/>
          <w:szCs w:val="28"/>
          <w:lang w:eastAsia="ru-RU"/>
        </w:rPr>
        <w:t xml:space="preserve">ее специалиста Йордона-Де </w:t>
      </w:r>
      <w:r>
        <w:rPr>
          <w:color w:val="FFFFFF"/>
          <w:spacing w:val="-1000"/>
          <w:w w:val="1"/>
          <w:sz w:val="2"/>
          <w:szCs w:val="28"/>
          <w:vertAlign w:val="subscript"/>
        </w:rPr>
        <w:t xml:space="preserve"> всей </w:t>
      </w:r>
      <w:r>
        <w:rPr>
          <w:rFonts w:ascii="Times New Roman" w:eastAsia="Times New Roman" w:hAnsi="Times New Roman" w:cs="Times New Roman"/>
          <w:sz w:val="28"/>
          <w:szCs w:val="28"/>
          <w:lang w:eastAsia="ru-RU"/>
        </w:rPr>
        <w:t xml:space="preserve">Марко. В первом </w:t>
      </w:r>
      <w:r>
        <w:rPr>
          <w:color w:val="FFFFFF"/>
          <w:spacing w:val="-1000"/>
          <w:w w:val="1"/>
          <w:sz w:val="2"/>
          <w:szCs w:val="28"/>
          <w:vertAlign w:val="subscript"/>
        </w:rPr>
        <w:t xml:space="preserve"> обязательство </w:t>
      </w:r>
      <w:r>
        <w:rPr>
          <w:rFonts w:ascii="Times New Roman" w:eastAsia="Times New Roman" w:hAnsi="Times New Roman" w:cs="Times New Roman"/>
          <w:sz w:val="28"/>
          <w:szCs w:val="28"/>
          <w:lang w:eastAsia="ru-RU"/>
        </w:rPr>
        <w:t xml:space="preserve">приближении эта </w:t>
      </w:r>
      <w:r>
        <w:rPr>
          <w:color w:val="FFFFFF"/>
          <w:spacing w:val="-1000"/>
          <w:w w:val="1"/>
          <w:sz w:val="2"/>
          <w:szCs w:val="28"/>
          <w:vertAlign w:val="subscript"/>
        </w:rPr>
        <w:t xml:space="preserve"> выход </w:t>
      </w:r>
      <w:r>
        <w:rPr>
          <w:rFonts w:ascii="Times New Roman" w:eastAsia="Times New Roman" w:hAnsi="Times New Roman" w:cs="Times New Roman"/>
          <w:sz w:val="28"/>
          <w:szCs w:val="28"/>
          <w:lang w:eastAsia="ru-RU"/>
        </w:rPr>
        <w:t xml:space="preserve">нотация аналогична </w:t>
      </w:r>
      <w:r>
        <w:rPr>
          <w:color w:val="FFFFFF"/>
          <w:spacing w:val="-1000"/>
          <w:w w:val="1"/>
          <w:sz w:val="2"/>
          <w:szCs w:val="28"/>
          <w:vertAlign w:val="subscript"/>
        </w:rPr>
        <w:t xml:space="preserve"> последним </w:t>
      </w:r>
      <w:r>
        <w:rPr>
          <w:rFonts w:ascii="Times New Roman" w:eastAsia="Times New Roman" w:hAnsi="Times New Roman" w:cs="Times New Roman"/>
          <w:sz w:val="28"/>
          <w:szCs w:val="28"/>
          <w:lang w:eastAsia="ru-RU"/>
        </w:rPr>
        <w:t xml:space="preserve">нотации Гейна-Саросна, </w:t>
      </w:r>
      <w:r>
        <w:rPr>
          <w:color w:val="FFFFFF"/>
          <w:spacing w:val="-1000"/>
          <w:w w:val="1"/>
          <w:sz w:val="2"/>
          <w:szCs w:val="28"/>
          <w:vertAlign w:val="subscript"/>
        </w:rPr>
        <w:t xml:space="preserve"> создается </w:t>
      </w:r>
      <w:r>
        <w:rPr>
          <w:rFonts w:ascii="Times New Roman" w:eastAsia="Times New Roman" w:hAnsi="Times New Roman" w:cs="Times New Roman"/>
          <w:sz w:val="28"/>
          <w:szCs w:val="28"/>
          <w:lang w:eastAsia="ru-RU"/>
        </w:rPr>
        <w:t xml:space="preserve">за исключение форм </w:t>
      </w:r>
      <w:r>
        <w:rPr>
          <w:color w:val="FFFFFF"/>
          <w:spacing w:val="-1000"/>
          <w:w w:val="1"/>
          <w:sz w:val="2"/>
          <w:szCs w:val="28"/>
          <w:vertAlign w:val="subscript"/>
        </w:rPr>
        <w:t xml:space="preserve"> задание </w:t>
      </w:r>
      <w:r>
        <w:rPr>
          <w:rFonts w:ascii="Times New Roman" w:eastAsia="Times New Roman" w:hAnsi="Times New Roman" w:cs="Times New Roman"/>
          <w:sz w:val="28"/>
          <w:szCs w:val="28"/>
          <w:lang w:eastAsia="ru-RU"/>
        </w:rPr>
        <w:t xml:space="preserve">объектов: для </w:t>
      </w:r>
      <w:r>
        <w:rPr>
          <w:color w:val="FFFFFF"/>
          <w:spacing w:val="-1000"/>
          <w:w w:val="1"/>
          <w:sz w:val="2"/>
          <w:szCs w:val="28"/>
          <w:vertAlign w:val="subscript"/>
        </w:rPr>
        <w:t xml:space="preserve"> можно </w:t>
      </w:r>
      <w:r>
        <w:rPr>
          <w:rFonts w:ascii="Times New Roman" w:eastAsia="Times New Roman" w:hAnsi="Times New Roman" w:cs="Times New Roman"/>
          <w:sz w:val="28"/>
          <w:szCs w:val="28"/>
          <w:lang w:eastAsia="ru-RU"/>
        </w:rPr>
        <w:t xml:space="preserve">описаний операций </w:t>
      </w:r>
      <w:r>
        <w:rPr>
          <w:color w:val="FFFFFF"/>
          <w:spacing w:val="-1000"/>
          <w:w w:val="1"/>
          <w:sz w:val="2"/>
          <w:szCs w:val="28"/>
          <w:vertAlign w:val="subscript"/>
        </w:rPr>
        <w:t xml:space="preserve"> роектирование </w:t>
      </w:r>
      <w:r>
        <w:rPr>
          <w:rFonts w:ascii="Times New Roman" w:eastAsia="Times New Roman" w:hAnsi="Times New Roman" w:cs="Times New Roman"/>
          <w:sz w:val="28"/>
          <w:szCs w:val="28"/>
          <w:lang w:eastAsia="ru-RU"/>
        </w:rPr>
        <w:t xml:space="preserve">бизнес-процесса вместо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закругленных прямоугольников </w:t>
      </w:r>
      <w:r>
        <w:rPr>
          <w:color w:val="FFFFFF"/>
          <w:spacing w:val="-1000"/>
          <w:w w:val="1"/>
          <w:sz w:val="2"/>
          <w:szCs w:val="28"/>
          <w:vertAlign w:val="subscript"/>
        </w:rPr>
        <w:t xml:space="preserve"> согласно </w:t>
      </w:r>
      <w:r>
        <w:rPr>
          <w:rFonts w:ascii="Times New Roman" w:eastAsia="Times New Roman" w:hAnsi="Times New Roman" w:cs="Times New Roman"/>
          <w:sz w:val="28"/>
          <w:szCs w:val="28"/>
          <w:lang w:eastAsia="ru-RU"/>
        </w:rPr>
        <w:t xml:space="preserve">стали использоваться </w:t>
      </w:r>
      <w:r>
        <w:rPr>
          <w:color w:val="FFFFFF"/>
          <w:spacing w:val="-1000"/>
          <w:w w:val="1"/>
          <w:sz w:val="2"/>
          <w:szCs w:val="28"/>
          <w:vertAlign w:val="subscript"/>
        </w:rPr>
        <w:t xml:space="preserve"> помогает </w:t>
      </w:r>
      <w:r>
        <w:rPr>
          <w:rFonts w:ascii="Times New Roman" w:eastAsia="Times New Roman" w:hAnsi="Times New Roman" w:cs="Times New Roman"/>
          <w:sz w:val="28"/>
          <w:szCs w:val="28"/>
          <w:lang w:eastAsia="ru-RU"/>
        </w:rPr>
        <w:t xml:space="preserve">круги, немного </w:t>
      </w:r>
      <w:r>
        <w:rPr>
          <w:color w:val="FFFFFF"/>
          <w:spacing w:val="-1000"/>
          <w:w w:val="1"/>
          <w:sz w:val="2"/>
          <w:szCs w:val="28"/>
          <w:vertAlign w:val="subscript"/>
        </w:rPr>
        <w:t xml:space="preserve"> согласно </w:t>
      </w:r>
      <w:r>
        <w:rPr>
          <w:rFonts w:ascii="Times New Roman" w:eastAsia="Times New Roman" w:hAnsi="Times New Roman" w:cs="Times New Roman"/>
          <w:sz w:val="28"/>
          <w:szCs w:val="28"/>
          <w:lang w:eastAsia="ru-RU"/>
        </w:rPr>
        <w:t xml:space="preserve">видоизменились и другие </w:t>
      </w:r>
      <w:r>
        <w:rPr>
          <w:color w:val="FFFFFF"/>
          <w:spacing w:val="-1000"/>
          <w:w w:val="1"/>
          <w:sz w:val="2"/>
          <w:szCs w:val="28"/>
          <w:vertAlign w:val="subscript"/>
        </w:rPr>
        <w:t xml:space="preserve"> имидж </w:t>
      </w:r>
      <w:r>
        <w:rPr>
          <w:rFonts w:ascii="Times New Roman" w:eastAsia="Times New Roman" w:hAnsi="Times New Roman" w:cs="Times New Roman"/>
          <w:sz w:val="28"/>
          <w:szCs w:val="28"/>
          <w:lang w:eastAsia="ru-RU"/>
        </w:rPr>
        <w:t xml:space="preserve">объекты – хранилище </w:t>
      </w:r>
      <w:r>
        <w:rPr>
          <w:color w:val="FFFFFF"/>
          <w:spacing w:val="-1000"/>
          <w:w w:val="1"/>
          <w:sz w:val="2"/>
          <w:szCs w:val="28"/>
          <w:vertAlign w:val="subscript"/>
        </w:rPr>
        <w:t xml:space="preserve"> используемых </w:t>
      </w:r>
      <w:r>
        <w:rPr>
          <w:rFonts w:ascii="Times New Roman" w:eastAsia="Times New Roman" w:hAnsi="Times New Roman" w:cs="Times New Roman"/>
          <w:sz w:val="28"/>
          <w:szCs w:val="28"/>
          <w:lang w:eastAsia="ru-RU"/>
        </w:rPr>
        <w:t xml:space="preserve">данных и внешние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сущности (рисунок 6). На рисунке 6 приведен </w:t>
      </w:r>
      <w:r>
        <w:rPr>
          <w:color w:val="FFFFFF"/>
          <w:spacing w:val="-1000"/>
          <w:w w:val="1"/>
          <w:sz w:val="2"/>
          <w:szCs w:val="28"/>
          <w:vertAlign w:val="subscript"/>
        </w:rPr>
        <w:t xml:space="preserve"> idef </w:t>
      </w:r>
      <w:r>
        <w:rPr>
          <w:rFonts w:ascii="Times New Roman" w:eastAsia="Times New Roman" w:hAnsi="Times New Roman" w:cs="Times New Roman"/>
          <w:sz w:val="28"/>
          <w:szCs w:val="28"/>
          <w:lang w:eastAsia="ru-RU"/>
        </w:rPr>
        <w:t xml:space="preserve">пример DFD-схемы бизнес-процесса "Оформлении </w:t>
      </w:r>
      <w:r>
        <w:rPr>
          <w:color w:val="FFFFFF"/>
          <w:spacing w:val="-1000"/>
          <w:w w:val="1"/>
          <w:sz w:val="2"/>
          <w:szCs w:val="28"/>
          <w:vertAlign w:val="subscript"/>
        </w:rPr>
        <w:t xml:space="preserve"> иногда </w:t>
      </w:r>
      <w:r>
        <w:rPr>
          <w:rFonts w:ascii="Times New Roman" w:eastAsia="Times New Roman" w:hAnsi="Times New Roman" w:cs="Times New Roman"/>
          <w:sz w:val="28"/>
          <w:szCs w:val="28"/>
          <w:lang w:eastAsia="ru-RU"/>
        </w:rPr>
        <w:t xml:space="preserve">и выдача трудовой </w:t>
      </w:r>
      <w:r>
        <w:rPr>
          <w:color w:val="FFFFFF"/>
          <w:spacing w:val="-1000"/>
          <w:w w:val="1"/>
          <w:sz w:val="2"/>
          <w:szCs w:val="28"/>
          <w:vertAlign w:val="subscript"/>
        </w:rPr>
        <w:t xml:space="preserve"> второй </w:t>
      </w:r>
      <w:r>
        <w:rPr>
          <w:rFonts w:ascii="Times New Roman" w:eastAsia="Times New Roman" w:hAnsi="Times New Roman" w:cs="Times New Roman"/>
          <w:sz w:val="28"/>
          <w:szCs w:val="28"/>
          <w:lang w:eastAsia="ru-RU"/>
        </w:rPr>
        <w:t xml:space="preserve">книжки сотруднику </w:t>
      </w:r>
      <w:r>
        <w:rPr>
          <w:color w:val="FFFFFF"/>
          <w:spacing w:val="-1000"/>
          <w:w w:val="1"/>
          <w:sz w:val="2"/>
          <w:szCs w:val="28"/>
          <w:vertAlign w:val="subscript"/>
        </w:rPr>
        <w:t xml:space="preserve"> большого </w:t>
      </w:r>
      <w:r>
        <w:rPr>
          <w:rFonts w:ascii="Times New Roman" w:eastAsia="Times New Roman" w:hAnsi="Times New Roman" w:cs="Times New Roman"/>
          <w:sz w:val="28"/>
          <w:szCs w:val="28"/>
          <w:lang w:eastAsia="ru-RU"/>
        </w:rPr>
        <w:t xml:space="preserve">при увольнении" в </w:t>
      </w:r>
      <w:r>
        <w:rPr>
          <w:color w:val="FFFFFF"/>
          <w:spacing w:val="-1000"/>
          <w:w w:val="1"/>
          <w:sz w:val="2"/>
          <w:szCs w:val="28"/>
          <w:vertAlign w:val="subscript"/>
        </w:rPr>
        <w:t xml:space="preserve"> получила </w:t>
      </w:r>
      <w:r>
        <w:rPr>
          <w:rFonts w:ascii="Times New Roman" w:eastAsia="Times New Roman" w:hAnsi="Times New Roman" w:cs="Times New Roman"/>
          <w:sz w:val="28"/>
          <w:szCs w:val="28"/>
          <w:lang w:eastAsia="ru-RU"/>
        </w:rPr>
        <w:t xml:space="preserve">нотации Йордона-Де </w:t>
      </w:r>
      <w:r>
        <w:rPr>
          <w:color w:val="FFFFFF"/>
          <w:spacing w:val="-1000"/>
          <w:w w:val="1"/>
          <w:sz w:val="2"/>
          <w:szCs w:val="28"/>
          <w:vertAlign w:val="subscript"/>
        </w:rPr>
        <w:t xml:space="preserve"> несколько </w:t>
      </w:r>
      <w:r>
        <w:rPr>
          <w:rFonts w:ascii="Times New Roman" w:eastAsia="Times New Roman" w:hAnsi="Times New Roman" w:cs="Times New Roman"/>
          <w:sz w:val="28"/>
          <w:szCs w:val="28"/>
          <w:lang w:eastAsia="ru-RU"/>
        </w:rPr>
        <w:t>Марко.</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lastRenderedPageBreak/>
        <w:drawing>
          <wp:inline distT="0" distB="0" distL="0" distR="0">
            <wp:extent cx="5238681" cy="3443844"/>
            <wp:effectExtent l="0" t="0" r="635" b="4445"/>
            <wp:docPr id="22" name="Рисунок 22" descr="http://ic3.static.km.ru/img/7139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c3.static.km.ru/img/71394~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610" cy="3446427"/>
                    </a:xfrm>
                    <a:prstGeom prst="rect">
                      <a:avLst/>
                    </a:prstGeom>
                    <a:noFill/>
                    <a:ln>
                      <a:noFill/>
                    </a:ln>
                  </pic:spPr>
                </pic:pic>
              </a:graphicData>
            </a:graphic>
          </wp:inline>
        </w:drawing>
      </w:r>
    </w:p>
    <w:p w:rsidR="0026257A" w:rsidRPr="006D43CF" w:rsidRDefault="007C23CD"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6 - DFD-схема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бизнес-процесса "Оформлении </w:t>
      </w:r>
      <w:r>
        <w:rPr>
          <w:color w:val="FFFFFF"/>
          <w:spacing w:val="-1000"/>
          <w:w w:val="1"/>
          <w:sz w:val="2"/>
          <w:szCs w:val="28"/>
          <w:vertAlign w:val="subscript"/>
        </w:rPr>
        <w:t xml:space="preserve"> прав </w:t>
      </w:r>
      <w:r>
        <w:rPr>
          <w:rFonts w:ascii="Times New Roman" w:eastAsia="Times New Roman" w:hAnsi="Times New Roman" w:cs="Times New Roman"/>
          <w:sz w:val="28"/>
          <w:szCs w:val="28"/>
          <w:lang w:eastAsia="ru-RU"/>
        </w:rPr>
        <w:t xml:space="preserve">и выдача трудовой </w:t>
      </w:r>
      <w:r>
        <w:rPr>
          <w:color w:val="FFFFFF"/>
          <w:spacing w:val="-1000"/>
          <w:w w:val="1"/>
          <w:sz w:val="2"/>
          <w:szCs w:val="28"/>
          <w:vertAlign w:val="subscript"/>
        </w:rPr>
        <w:t xml:space="preserve"> другие </w:t>
      </w:r>
      <w:r>
        <w:rPr>
          <w:rFonts w:ascii="Times New Roman" w:eastAsia="Times New Roman" w:hAnsi="Times New Roman" w:cs="Times New Roman"/>
          <w:sz w:val="28"/>
          <w:szCs w:val="28"/>
          <w:lang w:eastAsia="ru-RU"/>
        </w:rPr>
        <w:t xml:space="preserve">книжки сотруднику </w:t>
      </w:r>
      <w:r>
        <w:rPr>
          <w:color w:val="FFFFFF"/>
          <w:spacing w:val="-1000"/>
          <w:w w:val="1"/>
          <w:sz w:val="2"/>
          <w:szCs w:val="28"/>
          <w:vertAlign w:val="subscript"/>
        </w:rPr>
        <w:t xml:space="preserve"> соответствии </w:t>
      </w:r>
      <w:r>
        <w:rPr>
          <w:rFonts w:ascii="Times New Roman" w:eastAsia="Times New Roman" w:hAnsi="Times New Roman" w:cs="Times New Roman"/>
          <w:sz w:val="28"/>
          <w:szCs w:val="28"/>
          <w:lang w:eastAsia="ru-RU"/>
        </w:rPr>
        <w:t xml:space="preserve">при увольнении" в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нотации Йордона-Де </w:t>
      </w:r>
      <w:r>
        <w:rPr>
          <w:color w:val="FFFFFF"/>
          <w:spacing w:val="-1000"/>
          <w:w w:val="1"/>
          <w:sz w:val="2"/>
          <w:szCs w:val="28"/>
          <w:vertAlign w:val="subscript"/>
        </w:rPr>
        <w:t xml:space="preserve"> выделение </w:t>
      </w:r>
      <w:r>
        <w:rPr>
          <w:rFonts w:ascii="Times New Roman" w:eastAsia="Times New Roman" w:hAnsi="Times New Roman" w:cs="Times New Roman"/>
          <w:sz w:val="28"/>
          <w:szCs w:val="28"/>
          <w:lang w:eastAsia="ru-RU"/>
        </w:rPr>
        <w:t>Марко.</w:t>
      </w:r>
    </w:p>
    <w:p w:rsidR="0026257A" w:rsidRPr="006D43CF" w:rsidRDefault="009A18D8"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7 приведены </w:t>
      </w:r>
      <w:r>
        <w:rPr>
          <w:color w:val="FFFFFF"/>
          <w:spacing w:val="-1000"/>
          <w:w w:val="1"/>
          <w:sz w:val="2"/>
          <w:szCs w:val="28"/>
          <w:vertAlign w:val="subscript"/>
        </w:rPr>
        <w:t xml:space="preserve"> регулирующего </w:t>
      </w:r>
      <w:r>
        <w:rPr>
          <w:rFonts w:ascii="Times New Roman" w:eastAsia="Times New Roman" w:hAnsi="Times New Roman" w:cs="Times New Roman"/>
          <w:sz w:val="28"/>
          <w:szCs w:val="28"/>
          <w:lang w:eastAsia="ru-RU"/>
        </w:rPr>
        <w:t xml:space="preserve">названия, обозначения </w:t>
      </w:r>
      <w:r>
        <w:rPr>
          <w:color w:val="FFFFFF"/>
          <w:spacing w:val="-1000"/>
          <w:w w:val="1"/>
          <w:sz w:val="2"/>
          <w:szCs w:val="28"/>
          <w:vertAlign w:val="subscript"/>
        </w:rPr>
        <w:t xml:space="preserve"> внутри </w:t>
      </w:r>
      <w:r>
        <w:rPr>
          <w:rFonts w:ascii="Times New Roman" w:eastAsia="Times New Roman" w:hAnsi="Times New Roman" w:cs="Times New Roman"/>
          <w:sz w:val="28"/>
          <w:szCs w:val="28"/>
          <w:lang w:eastAsia="ru-RU"/>
        </w:rPr>
        <w:t xml:space="preserve">и смыл элементов, </w:t>
      </w:r>
      <w:r>
        <w:rPr>
          <w:color w:val="FFFFFF"/>
          <w:spacing w:val="-1000"/>
          <w:w w:val="1"/>
          <w:sz w:val="2"/>
          <w:szCs w:val="28"/>
          <w:vertAlign w:val="subscript"/>
        </w:rPr>
        <w:t xml:space="preserve"> должен </w:t>
      </w:r>
      <w:r>
        <w:rPr>
          <w:rFonts w:ascii="Times New Roman" w:eastAsia="Times New Roman" w:hAnsi="Times New Roman" w:cs="Times New Roman"/>
          <w:sz w:val="28"/>
          <w:szCs w:val="28"/>
          <w:lang w:eastAsia="ru-RU"/>
        </w:rPr>
        <w:t xml:space="preserve">используемых при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построении DFD-схемы </w:t>
      </w:r>
      <w:r>
        <w:rPr>
          <w:color w:val="FFFFFF"/>
          <w:spacing w:val="-1000"/>
          <w:w w:val="1"/>
          <w:sz w:val="2"/>
          <w:szCs w:val="28"/>
          <w:vertAlign w:val="subscript"/>
        </w:rPr>
        <w:t xml:space="preserve"> относят </w:t>
      </w:r>
      <w:r>
        <w:rPr>
          <w:rFonts w:ascii="Times New Roman" w:eastAsia="Times New Roman" w:hAnsi="Times New Roman" w:cs="Times New Roman"/>
          <w:sz w:val="28"/>
          <w:szCs w:val="28"/>
          <w:lang w:eastAsia="ru-RU"/>
        </w:rPr>
        <w:t xml:space="preserve">бизнес-процесса в нотациях </w:t>
      </w:r>
      <w:r>
        <w:rPr>
          <w:color w:val="FFFFFF"/>
          <w:spacing w:val="-1000"/>
          <w:w w:val="1"/>
          <w:sz w:val="2"/>
          <w:szCs w:val="28"/>
          <w:vertAlign w:val="subscript"/>
        </w:rPr>
        <w:t xml:space="preserve"> хорошими </w:t>
      </w:r>
      <w:r>
        <w:rPr>
          <w:rFonts w:ascii="Times New Roman" w:eastAsia="Times New Roman" w:hAnsi="Times New Roman" w:cs="Times New Roman"/>
          <w:sz w:val="28"/>
          <w:szCs w:val="28"/>
          <w:lang w:eastAsia="ru-RU"/>
        </w:rPr>
        <w:t xml:space="preserve">Гейна-Сарсано и Йордона-Де </w:t>
      </w:r>
      <w:r>
        <w:rPr>
          <w:color w:val="FFFFFF"/>
          <w:spacing w:val="-1000"/>
          <w:w w:val="1"/>
          <w:sz w:val="2"/>
          <w:szCs w:val="28"/>
          <w:vertAlign w:val="subscript"/>
        </w:rPr>
        <w:t xml:space="preserve"> предлагает </w:t>
      </w:r>
      <w:r>
        <w:rPr>
          <w:rFonts w:ascii="Times New Roman" w:eastAsia="Times New Roman" w:hAnsi="Times New Roman" w:cs="Times New Roman"/>
          <w:sz w:val="28"/>
          <w:szCs w:val="28"/>
          <w:lang w:eastAsia="ru-RU"/>
        </w:rPr>
        <w:t>Марко.</w:t>
      </w:r>
    </w:p>
    <w:p w:rsidR="0026257A"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4124325" cy="3114675"/>
            <wp:effectExtent l="0" t="0" r="9525" b="9525"/>
            <wp:docPr id="21" name="Рисунок 21" descr="http://ic3.static.km.ru/img/7139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c3.static.km.ru/img/71394~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3114675"/>
                    </a:xfrm>
                    <a:prstGeom prst="rect">
                      <a:avLst/>
                    </a:prstGeom>
                    <a:noFill/>
                    <a:ln>
                      <a:noFill/>
                    </a:ln>
                  </pic:spPr>
                </pic:pic>
              </a:graphicData>
            </a:graphic>
          </wp:inline>
        </w:drawing>
      </w:r>
    </w:p>
    <w:p w:rsidR="008A7826" w:rsidRDefault="007C23CD" w:rsidP="008A78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7 - Элементы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методологии DFD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в нотациях </w:t>
      </w:r>
      <w:r>
        <w:rPr>
          <w:color w:val="FFFFFF"/>
          <w:spacing w:val="-1000"/>
          <w:w w:val="1"/>
          <w:sz w:val="2"/>
          <w:szCs w:val="28"/>
          <w:vertAlign w:val="subscript"/>
        </w:rPr>
        <w:t xml:space="preserve"> себя </w:t>
      </w:r>
      <w:r>
        <w:rPr>
          <w:rFonts w:ascii="Times New Roman" w:eastAsia="Times New Roman" w:hAnsi="Times New Roman" w:cs="Times New Roman"/>
          <w:sz w:val="28"/>
          <w:szCs w:val="28"/>
          <w:lang w:eastAsia="ru-RU"/>
        </w:rPr>
        <w:t xml:space="preserve">Гейна-Сарсано и Йордона-Де </w:t>
      </w:r>
      <w:r>
        <w:rPr>
          <w:color w:val="FFFFFF"/>
          <w:spacing w:val="-1000"/>
          <w:w w:val="1"/>
          <w:sz w:val="2"/>
          <w:szCs w:val="28"/>
          <w:vertAlign w:val="subscript"/>
        </w:rPr>
        <w:t xml:space="preserve"> работ </w:t>
      </w:r>
      <w:r>
        <w:rPr>
          <w:rFonts w:ascii="Times New Roman" w:eastAsia="Times New Roman" w:hAnsi="Times New Roman" w:cs="Times New Roman"/>
          <w:sz w:val="28"/>
          <w:szCs w:val="28"/>
          <w:lang w:eastAsia="ru-RU"/>
        </w:rPr>
        <w:t>Марко.</w:t>
      </w:r>
    </w:p>
    <w:p w:rsidR="008A7826" w:rsidRDefault="008A7826" w:rsidP="008A7826">
      <w:pPr>
        <w:pStyle w:val="a3"/>
        <w:spacing w:line="360" w:lineRule="auto"/>
        <w:ind w:firstLine="709"/>
        <w:jc w:val="both"/>
        <w:rPr>
          <w:rFonts w:ascii="Times New Roman" w:eastAsia="Times New Roman" w:hAnsi="Times New Roman" w:cs="Times New Roman"/>
          <w:sz w:val="28"/>
          <w:szCs w:val="28"/>
          <w:lang w:eastAsia="ru-RU"/>
        </w:rPr>
      </w:pPr>
    </w:p>
    <w:p w:rsidR="008A7826" w:rsidRPr="006D43CF" w:rsidRDefault="008A7826" w:rsidP="008A7826">
      <w:pPr>
        <w:pStyle w:val="a3"/>
        <w:spacing w:line="360" w:lineRule="auto"/>
        <w:ind w:firstLine="709"/>
        <w:jc w:val="both"/>
        <w:rPr>
          <w:rFonts w:ascii="Times New Roman" w:eastAsia="Times New Roman" w:hAnsi="Times New Roman" w:cs="Times New Roman"/>
          <w:sz w:val="28"/>
          <w:szCs w:val="28"/>
          <w:lang w:eastAsia="ru-RU"/>
        </w:rPr>
      </w:pPr>
    </w:p>
    <w:p w:rsidR="0026257A" w:rsidRPr="006D43CF" w:rsidRDefault="0026257A" w:rsidP="00DE08E1">
      <w:pPr>
        <w:pStyle w:val="a3"/>
        <w:numPr>
          <w:ilvl w:val="1"/>
          <w:numId w:val="31"/>
        </w:numPr>
        <w:spacing w:line="360" w:lineRule="auto"/>
        <w:ind w:left="715" w:hanging="43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Методология IDEF3</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Стандарт </w:t>
      </w:r>
      <w:r>
        <w:rPr>
          <w:color w:val="FFFFFF"/>
          <w:spacing w:val="-1000"/>
          <w:w w:val="1"/>
          <w:sz w:val="2"/>
          <w:szCs w:val="28"/>
          <w:vertAlign w:val="subscript"/>
        </w:rPr>
        <w:t xml:space="preserve"> автор </w:t>
      </w:r>
      <w:r>
        <w:rPr>
          <w:rFonts w:ascii="Times New Roman" w:eastAsia="Times New Roman" w:hAnsi="Times New Roman" w:cs="Times New Roman"/>
          <w:sz w:val="28"/>
          <w:szCs w:val="28"/>
          <w:lang w:eastAsia="ru-RU"/>
        </w:rPr>
        <w:t xml:space="preserve">IDEF0, который </w:t>
      </w:r>
      <w:r>
        <w:rPr>
          <w:color w:val="FFFFFF"/>
          <w:spacing w:val="-1000"/>
          <w:w w:val="1"/>
          <w:sz w:val="2"/>
          <w:szCs w:val="28"/>
          <w:vertAlign w:val="subscript"/>
        </w:rPr>
        <w:t xml:space="preserve"> основой </w:t>
      </w:r>
      <w:r>
        <w:rPr>
          <w:rFonts w:ascii="Times New Roman" w:eastAsia="Times New Roman" w:hAnsi="Times New Roman" w:cs="Times New Roman"/>
          <w:sz w:val="28"/>
          <w:szCs w:val="28"/>
          <w:lang w:eastAsia="ru-RU"/>
        </w:rPr>
        <w:t xml:space="preserve">был рассмотрен </w:t>
      </w:r>
      <w:r>
        <w:rPr>
          <w:color w:val="FFFFFF"/>
          <w:spacing w:val="-1000"/>
          <w:w w:val="1"/>
          <w:sz w:val="2"/>
          <w:szCs w:val="28"/>
          <w:vertAlign w:val="subscript"/>
        </w:rPr>
        <w:t xml:space="preserve"> данная </w:t>
      </w:r>
      <w:r>
        <w:rPr>
          <w:rFonts w:ascii="Times New Roman" w:eastAsia="Times New Roman" w:hAnsi="Times New Roman" w:cs="Times New Roman"/>
          <w:sz w:val="28"/>
          <w:szCs w:val="28"/>
          <w:lang w:eastAsia="ru-RU"/>
        </w:rPr>
        <w:t xml:space="preserve">ранее является </w:t>
      </w:r>
      <w:r>
        <w:rPr>
          <w:color w:val="FFFFFF"/>
          <w:spacing w:val="-1000"/>
          <w:w w:val="1"/>
          <w:sz w:val="2"/>
          <w:szCs w:val="28"/>
          <w:vertAlign w:val="subscript"/>
        </w:rPr>
        <w:t xml:space="preserve"> собой </w:t>
      </w:r>
      <w:r>
        <w:rPr>
          <w:rFonts w:ascii="Times New Roman" w:eastAsia="Times New Roman" w:hAnsi="Times New Roman" w:cs="Times New Roman"/>
          <w:sz w:val="28"/>
          <w:szCs w:val="28"/>
          <w:lang w:eastAsia="ru-RU"/>
        </w:rPr>
        <w:t xml:space="preserve">развитием классического </w:t>
      </w:r>
      <w:r>
        <w:rPr>
          <w:color w:val="FFFFFF"/>
          <w:spacing w:val="-1000"/>
          <w:w w:val="1"/>
          <w:sz w:val="2"/>
          <w:szCs w:val="28"/>
          <w:vertAlign w:val="subscript"/>
        </w:rPr>
        <w:t xml:space="preserve"> схемы </w:t>
      </w:r>
      <w:r>
        <w:rPr>
          <w:rFonts w:ascii="Times New Roman" w:eastAsia="Times New Roman" w:hAnsi="Times New Roman" w:cs="Times New Roman"/>
          <w:sz w:val="28"/>
          <w:szCs w:val="28"/>
          <w:lang w:eastAsia="ru-RU"/>
        </w:rPr>
        <w:t xml:space="preserve">DFD – подхода </w:t>
      </w:r>
      <w:r>
        <w:rPr>
          <w:color w:val="FFFFFF"/>
          <w:spacing w:val="-1000"/>
          <w:w w:val="1"/>
          <w:sz w:val="2"/>
          <w:szCs w:val="28"/>
          <w:vertAlign w:val="subscript"/>
        </w:rPr>
        <w:t xml:space="preserve"> имеются </w:t>
      </w:r>
      <w:r>
        <w:rPr>
          <w:rFonts w:ascii="Times New Roman" w:eastAsia="Times New Roman" w:hAnsi="Times New Roman" w:cs="Times New Roman"/>
          <w:sz w:val="28"/>
          <w:szCs w:val="28"/>
          <w:lang w:eastAsia="ru-RU"/>
        </w:rPr>
        <w:t xml:space="preserve">и предназначен для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описания бизнес-процессов </w:t>
      </w:r>
      <w:r>
        <w:rPr>
          <w:color w:val="FFFFFF"/>
          <w:spacing w:val="-1000"/>
          <w:w w:val="1"/>
          <w:sz w:val="2"/>
          <w:szCs w:val="28"/>
          <w:vertAlign w:val="subscript"/>
        </w:rPr>
        <w:t xml:space="preserve"> использованием </w:t>
      </w:r>
      <w:r>
        <w:rPr>
          <w:rFonts w:ascii="Times New Roman" w:eastAsia="Times New Roman" w:hAnsi="Times New Roman" w:cs="Times New Roman"/>
          <w:sz w:val="28"/>
          <w:szCs w:val="28"/>
          <w:lang w:eastAsia="ru-RU"/>
        </w:rPr>
        <w:t xml:space="preserve">верхнего уровня. Для </w:t>
      </w:r>
      <w:r>
        <w:rPr>
          <w:color w:val="FFFFFF"/>
          <w:spacing w:val="-1000"/>
          <w:w w:val="1"/>
          <w:sz w:val="2"/>
          <w:szCs w:val="28"/>
          <w:vertAlign w:val="subscript"/>
        </w:rPr>
        <w:t xml:space="preserve"> владельцев </w:t>
      </w:r>
      <w:r>
        <w:rPr>
          <w:rFonts w:ascii="Times New Roman" w:eastAsia="Times New Roman" w:hAnsi="Times New Roman" w:cs="Times New Roman"/>
          <w:sz w:val="28"/>
          <w:szCs w:val="28"/>
          <w:lang w:eastAsia="ru-RU"/>
        </w:rPr>
        <w:t xml:space="preserve">описания временной </w:t>
      </w:r>
      <w:r>
        <w:rPr>
          <w:color w:val="FFFFFF"/>
          <w:spacing w:val="-1000"/>
          <w:w w:val="1"/>
          <w:sz w:val="2"/>
          <w:szCs w:val="28"/>
          <w:vertAlign w:val="subscript"/>
        </w:rPr>
        <w:t xml:space="preserve"> системы </w:t>
      </w:r>
      <w:r>
        <w:rPr>
          <w:rFonts w:ascii="Times New Roman" w:eastAsia="Times New Roman" w:hAnsi="Times New Roman" w:cs="Times New Roman"/>
          <w:sz w:val="28"/>
          <w:szCs w:val="28"/>
          <w:lang w:eastAsia="ru-RU"/>
        </w:rPr>
        <w:t xml:space="preserve">последовательности и алгоритмов </w:t>
      </w:r>
      <w:r>
        <w:rPr>
          <w:color w:val="FFFFFF"/>
          <w:spacing w:val="-1000"/>
          <w:w w:val="1"/>
          <w:sz w:val="2"/>
          <w:szCs w:val="28"/>
          <w:vertAlign w:val="subscript"/>
        </w:rPr>
        <w:t xml:space="preserve"> дрон </w:t>
      </w:r>
      <w:r>
        <w:rPr>
          <w:rFonts w:ascii="Times New Roman" w:eastAsia="Times New Roman" w:hAnsi="Times New Roman" w:cs="Times New Roman"/>
          <w:sz w:val="28"/>
          <w:szCs w:val="28"/>
          <w:lang w:eastAsia="ru-RU"/>
        </w:rPr>
        <w:t xml:space="preserve">выполнения работ </w:t>
      </w:r>
      <w:r>
        <w:rPr>
          <w:color w:val="FFFFFF"/>
          <w:spacing w:val="-1000"/>
          <w:w w:val="1"/>
          <w:sz w:val="2"/>
          <w:szCs w:val="28"/>
          <w:vertAlign w:val="subscript"/>
        </w:rPr>
        <w:t xml:space="preserve"> sadt </w:t>
      </w:r>
      <w:r>
        <w:rPr>
          <w:rFonts w:ascii="Times New Roman" w:eastAsia="Times New Roman" w:hAnsi="Times New Roman" w:cs="Times New Roman"/>
          <w:sz w:val="28"/>
          <w:szCs w:val="28"/>
          <w:lang w:eastAsia="ru-RU"/>
        </w:rPr>
        <w:t xml:space="preserve">стандарт IDEF0 не </w:t>
      </w:r>
      <w:r>
        <w:rPr>
          <w:color w:val="FFFFFF"/>
          <w:spacing w:val="-1000"/>
          <w:w w:val="1"/>
          <w:sz w:val="2"/>
          <w:szCs w:val="28"/>
          <w:vertAlign w:val="subscript"/>
        </w:rPr>
        <w:t xml:space="preserve"> кассиром </w:t>
      </w:r>
      <w:r>
        <w:rPr>
          <w:rFonts w:ascii="Times New Roman" w:eastAsia="Times New Roman" w:hAnsi="Times New Roman" w:cs="Times New Roman"/>
          <w:sz w:val="28"/>
          <w:szCs w:val="28"/>
          <w:lang w:eastAsia="ru-RU"/>
        </w:rPr>
        <w:t xml:space="preserve">подходит. Для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решения этой </w:t>
      </w:r>
      <w:r>
        <w:rPr>
          <w:color w:val="FFFFFF"/>
          <w:spacing w:val="-1000"/>
          <w:w w:val="1"/>
          <w:sz w:val="2"/>
          <w:szCs w:val="28"/>
          <w:vertAlign w:val="subscript"/>
        </w:rPr>
        <w:t xml:space="preserve"> всей </w:t>
      </w:r>
      <w:r>
        <w:rPr>
          <w:rFonts w:ascii="Times New Roman" w:eastAsia="Times New Roman" w:hAnsi="Times New Roman" w:cs="Times New Roman"/>
          <w:sz w:val="28"/>
          <w:szCs w:val="28"/>
          <w:lang w:eastAsia="ru-RU"/>
        </w:rPr>
        <w:t xml:space="preserve">задачи стандарт </w:t>
      </w:r>
      <w:r>
        <w:rPr>
          <w:color w:val="FFFFFF"/>
          <w:spacing w:val="-1000"/>
          <w:w w:val="1"/>
          <w:sz w:val="2"/>
          <w:szCs w:val="28"/>
          <w:vertAlign w:val="subscript"/>
        </w:rPr>
        <w:t xml:space="preserve"> информационные </w:t>
      </w:r>
      <w:r>
        <w:rPr>
          <w:rFonts w:ascii="Times New Roman" w:eastAsia="Times New Roman" w:hAnsi="Times New Roman" w:cs="Times New Roman"/>
          <w:sz w:val="28"/>
          <w:szCs w:val="28"/>
          <w:lang w:eastAsia="ru-RU"/>
        </w:rPr>
        <w:t xml:space="preserve">IDEF0 получил </w:t>
      </w:r>
      <w:r>
        <w:rPr>
          <w:color w:val="FFFFFF"/>
          <w:spacing w:val="-1000"/>
          <w:w w:val="1"/>
          <w:sz w:val="2"/>
          <w:szCs w:val="28"/>
          <w:vertAlign w:val="subscript"/>
        </w:rPr>
        <w:t xml:space="preserve"> работ </w:t>
      </w:r>
      <w:r>
        <w:rPr>
          <w:rFonts w:ascii="Times New Roman" w:eastAsia="Times New Roman" w:hAnsi="Times New Roman" w:cs="Times New Roman"/>
          <w:sz w:val="28"/>
          <w:szCs w:val="28"/>
          <w:lang w:eastAsia="ru-RU"/>
        </w:rPr>
        <w:t xml:space="preserve">дальнейшее развитие </w:t>
      </w:r>
      <w:r>
        <w:rPr>
          <w:color w:val="FFFFFF"/>
          <w:spacing w:val="-1000"/>
          <w:w w:val="1"/>
          <w:sz w:val="2"/>
          <w:szCs w:val="28"/>
          <w:vertAlign w:val="subscript"/>
        </w:rPr>
        <w:t xml:space="preserve"> характерна </w:t>
      </w:r>
      <w:r>
        <w:rPr>
          <w:rFonts w:ascii="Times New Roman" w:eastAsia="Times New Roman" w:hAnsi="Times New Roman" w:cs="Times New Roman"/>
          <w:sz w:val="28"/>
          <w:szCs w:val="28"/>
          <w:lang w:eastAsia="ru-RU"/>
        </w:rPr>
        <w:t xml:space="preserve">в результате чего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был разработан </w:t>
      </w:r>
      <w:r>
        <w:rPr>
          <w:color w:val="FFFFFF"/>
          <w:spacing w:val="-1000"/>
          <w:w w:val="1"/>
          <w:sz w:val="2"/>
          <w:szCs w:val="28"/>
          <w:vertAlign w:val="subscript"/>
        </w:rPr>
        <w:t xml:space="preserve"> граммных </w:t>
      </w:r>
      <w:r>
        <w:rPr>
          <w:rFonts w:ascii="Times New Roman" w:eastAsia="Times New Roman" w:hAnsi="Times New Roman" w:cs="Times New Roman"/>
          <w:sz w:val="28"/>
          <w:szCs w:val="28"/>
          <w:lang w:eastAsia="ru-RU"/>
        </w:rPr>
        <w:t xml:space="preserve">стандарт IDEF3, </w:t>
      </w:r>
      <w:r>
        <w:rPr>
          <w:color w:val="FFFFFF"/>
          <w:spacing w:val="-1000"/>
          <w:w w:val="1"/>
          <w:sz w:val="2"/>
          <w:szCs w:val="28"/>
          <w:vertAlign w:val="subscript"/>
        </w:rPr>
        <w:t xml:space="preserve"> перекрестков </w:t>
      </w:r>
      <w:r>
        <w:rPr>
          <w:rFonts w:ascii="Times New Roman" w:eastAsia="Times New Roman" w:hAnsi="Times New Roman" w:cs="Times New Roman"/>
          <w:sz w:val="28"/>
          <w:szCs w:val="28"/>
          <w:lang w:eastAsia="ru-RU"/>
        </w:rPr>
        <w:t xml:space="preserve">который входит </w:t>
      </w:r>
      <w:r>
        <w:rPr>
          <w:color w:val="FFFFFF"/>
          <w:spacing w:val="-1000"/>
          <w:w w:val="1"/>
          <w:sz w:val="2"/>
          <w:szCs w:val="28"/>
          <w:vertAlign w:val="subscript"/>
        </w:rPr>
        <w:t xml:space="preserve"> единственной </w:t>
      </w:r>
      <w:r>
        <w:rPr>
          <w:rFonts w:ascii="Times New Roman" w:eastAsia="Times New Roman" w:hAnsi="Times New Roman" w:cs="Times New Roman"/>
          <w:sz w:val="28"/>
          <w:szCs w:val="28"/>
          <w:lang w:eastAsia="ru-RU"/>
        </w:rPr>
        <w:t xml:space="preserve">в семейство стандартов </w:t>
      </w:r>
      <w:r>
        <w:rPr>
          <w:color w:val="FFFFFF"/>
          <w:spacing w:val="-1000"/>
          <w:w w:val="1"/>
          <w:sz w:val="2"/>
          <w:szCs w:val="28"/>
          <w:vertAlign w:val="subscript"/>
        </w:rPr>
        <w:t xml:space="preserve"> иногда </w:t>
      </w:r>
      <w:r>
        <w:rPr>
          <w:rFonts w:ascii="Times New Roman" w:eastAsia="Times New Roman" w:hAnsi="Times New Roman" w:cs="Times New Roman"/>
          <w:sz w:val="28"/>
          <w:szCs w:val="28"/>
          <w:lang w:eastAsia="ru-RU"/>
        </w:rPr>
        <w:t>IDEF.</w:t>
      </w:r>
    </w:p>
    <w:p w:rsidR="0026257A" w:rsidRPr="004B7615"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Стандарт IDEF3 предназначен </w:t>
      </w:r>
      <w:r>
        <w:rPr>
          <w:color w:val="FFFFFF"/>
          <w:spacing w:val="-1000"/>
          <w:w w:val="1"/>
          <w:sz w:val="2"/>
          <w:szCs w:val="28"/>
          <w:vertAlign w:val="subscript"/>
        </w:rPr>
        <w:t xml:space="preserve"> автоматизацию </w:t>
      </w:r>
      <w:r>
        <w:rPr>
          <w:rFonts w:ascii="Times New Roman" w:eastAsia="Times New Roman" w:hAnsi="Times New Roman" w:cs="Times New Roman"/>
          <w:sz w:val="28"/>
          <w:szCs w:val="28"/>
          <w:lang w:eastAsia="ru-RU"/>
        </w:rPr>
        <w:t xml:space="preserve">для описания </w:t>
      </w:r>
      <w:r>
        <w:rPr>
          <w:color w:val="FFFFFF"/>
          <w:spacing w:val="-1000"/>
          <w:w w:val="1"/>
          <w:sz w:val="2"/>
          <w:szCs w:val="28"/>
          <w:vertAlign w:val="subscript"/>
        </w:rPr>
        <w:t xml:space="preserve"> схемы </w:t>
      </w:r>
      <w:r>
        <w:rPr>
          <w:rFonts w:ascii="Times New Roman" w:eastAsia="Times New Roman" w:hAnsi="Times New Roman" w:cs="Times New Roman"/>
          <w:sz w:val="28"/>
          <w:szCs w:val="28"/>
          <w:lang w:eastAsia="ru-RU"/>
        </w:rPr>
        <w:t xml:space="preserve">бизнес-процессов нижнего </w:t>
      </w:r>
      <w:r>
        <w:rPr>
          <w:color w:val="FFFFFF"/>
          <w:spacing w:val="-1000"/>
          <w:w w:val="1"/>
          <w:sz w:val="2"/>
          <w:szCs w:val="28"/>
          <w:vertAlign w:val="subscript"/>
        </w:rPr>
        <w:t xml:space="preserve"> деятельности </w:t>
      </w:r>
      <w:r>
        <w:rPr>
          <w:rFonts w:ascii="Times New Roman" w:eastAsia="Times New Roman" w:hAnsi="Times New Roman" w:cs="Times New Roman"/>
          <w:sz w:val="28"/>
          <w:szCs w:val="28"/>
          <w:lang w:eastAsia="ru-RU"/>
        </w:rPr>
        <w:t xml:space="preserve">уровня и содержит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объекты – логические </w:t>
      </w:r>
      <w:r>
        <w:rPr>
          <w:color w:val="FFFFFF"/>
          <w:spacing w:val="-1000"/>
          <w:w w:val="1"/>
          <w:sz w:val="2"/>
          <w:szCs w:val="28"/>
          <w:vertAlign w:val="subscript"/>
        </w:rPr>
        <w:t xml:space="preserve"> несколько </w:t>
      </w:r>
      <w:r>
        <w:rPr>
          <w:rFonts w:ascii="Times New Roman" w:eastAsia="Times New Roman" w:hAnsi="Times New Roman" w:cs="Times New Roman"/>
          <w:sz w:val="28"/>
          <w:szCs w:val="28"/>
          <w:lang w:eastAsia="ru-RU"/>
        </w:rPr>
        <w:t xml:space="preserve">операторы, с помощью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которых показывают </w:t>
      </w:r>
      <w:r>
        <w:rPr>
          <w:color w:val="FFFFFF"/>
          <w:spacing w:val="-1000"/>
          <w:w w:val="1"/>
          <w:sz w:val="2"/>
          <w:szCs w:val="28"/>
          <w:vertAlign w:val="subscript"/>
        </w:rPr>
        <w:t xml:space="preserve"> синхронные </w:t>
      </w:r>
      <w:r>
        <w:rPr>
          <w:rFonts w:ascii="Times New Roman" w:eastAsia="Times New Roman" w:hAnsi="Times New Roman" w:cs="Times New Roman"/>
          <w:sz w:val="28"/>
          <w:szCs w:val="28"/>
          <w:lang w:eastAsia="ru-RU"/>
        </w:rPr>
        <w:t xml:space="preserve">альтернативы и места </w:t>
      </w:r>
      <w:r>
        <w:rPr>
          <w:color w:val="FFFFFF"/>
          <w:spacing w:val="-1000"/>
          <w:w w:val="1"/>
          <w:sz w:val="2"/>
          <w:szCs w:val="28"/>
          <w:vertAlign w:val="subscript"/>
        </w:rPr>
        <w:t xml:space="preserve"> после </w:t>
      </w:r>
      <w:r>
        <w:rPr>
          <w:rFonts w:ascii="Times New Roman" w:eastAsia="Times New Roman" w:hAnsi="Times New Roman" w:cs="Times New Roman"/>
          <w:sz w:val="28"/>
          <w:szCs w:val="28"/>
          <w:lang w:eastAsia="ru-RU"/>
        </w:rPr>
        <w:t xml:space="preserve">принятия решений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и в бизнес-процессе, а также </w:t>
      </w:r>
      <w:r>
        <w:rPr>
          <w:color w:val="FFFFFF"/>
          <w:spacing w:val="-1000"/>
          <w:w w:val="1"/>
          <w:sz w:val="2"/>
          <w:szCs w:val="28"/>
          <w:vertAlign w:val="subscript"/>
        </w:rPr>
        <w:t xml:space="preserve"> способ </w:t>
      </w:r>
      <w:r>
        <w:rPr>
          <w:rFonts w:ascii="Times New Roman" w:eastAsia="Times New Roman" w:hAnsi="Times New Roman" w:cs="Times New Roman"/>
          <w:sz w:val="28"/>
          <w:szCs w:val="28"/>
          <w:lang w:eastAsia="ru-RU"/>
        </w:rPr>
        <w:t xml:space="preserve">объекты – стрелки </w:t>
      </w:r>
      <w:r>
        <w:rPr>
          <w:color w:val="FFFFFF"/>
          <w:spacing w:val="-1000"/>
          <w:w w:val="1"/>
          <w:sz w:val="2"/>
          <w:szCs w:val="28"/>
          <w:vertAlign w:val="subscript"/>
        </w:rPr>
        <w:t xml:space="preserve"> приведен </w:t>
      </w:r>
      <w:r>
        <w:rPr>
          <w:rFonts w:ascii="Times New Roman" w:eastAsia="Times New Roman" w:hAnsi="Times New Roman" w:cs="Times New Roman"/>
          <w:sz w:val="28"/>
          <w:szCs w:val="28"/>
          <w:lang w:eastAsia="ru-RU"/>
        </w:rPr>
        <w:t xml:space="preserve">с помощью которых </w:t>
      </w:r>
      <w:r>
        <w:rPr>
          <w:color w:val="FFFFFF"/>
          <w:spacing w:val="-1000"/>
          <w:w w:val="1"/>
          <w:sz w:val="2"/>
          <w:szCs w:val="28"/>
          <w:vertAlign w:val="subscript"/>
        </w:rPr>
        <w:t xml:space="preserve"> стандартов </w:t>
      </w:r>
      <w:r>
        <w:rPr>
          <w:rFonts w:ascii="Times New Roman" w:eastAsia="Times New Roman" w:hAnsi="Times New Roman" w:cs="Times New Roman"/>
          <w:sz w:val="28"/>
          <w:szCs w:val="28"/>
          <w:lang w:eastAsia="ru-RU"/>
        </w:rPr>
        <w:t xml:space="preserve">показывают временную </w:t>
      </w:r>
      <w:r>
        <w:rPr>
          <w:color w:val="FFFFFF"/>
          <w:spacing w:val="-1000"/>
          <w:w w:val="1"/>
          <w:sz w:val="2"/>
          <w:szCs w:val="28"/>
          <w:vertAlign w:val="subscript"/>
        </w:rPr>
        <w:t xml:space="preserve"> диаграммами </w:t>
      </w:r>
      <w:r>
        <w:rPr>
          <w:rFonts w:ascii="Times New Roman" w:eastAsia="Times New Roman" w:hAnsi="Times New Roman" w:cs="Times New Roman"/>
          <w:sz w:val="28"/>
          <w:szCs w:val="28"/>
          <w:lang w:eastAsia="ru-RU"/>
        </w:rPr>
        <w:t xml:space="preserve">последовательность работ в бизнес-процессе. На </w:t>
      </w:r>
      <w:r>
        <w:rPr>
          <w:color w:val="FFFFFF"/>
          <w:spacing w:val="-1000"/>
          <w:w w:val="1"/>
          <w:sz w:val="2"/>
          <w:szCs w:val="28"/>
          <w:vertAlign w:val="subscript"/>
        </w:rPr>
        <w:t xml:space="preserve"> предлагает </w:t>
      </w:r>
      <w:r>
        <w:rPr>
          <w:rFonts w:ascii="Times New Roman" w:eastAsia="Times New Roman" w:hAnsi="Times New Roman" w:cs="Times New Roman"/>
          <w:sz w:val="28"/>
          <w:szCs w:val="28"/>
          <w:lang w:eastAsia="ru-RU"/>
        </w:rPr>
        <w:t xml:space="preserve">рисунке 8 приведен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 xml:space="preserve">пример схемы </w:t>
      </w:r>
      <w:r>
        <w:rPr>
          <w:color w:val="FFFFFF"/>
          <w:spacing w:val="-1000"/>
          <w:w w:val="1"/>
          <w:sz w:val="2"/>
          <w:szCs w:val="28"/>
          <w:vertAlign w:val="subscript"/>
        </w:rPr>
        <w:t xml:space="preserve"> выход </w:t>
      </w:r>
      <w:r>
        <w:rPr>
          <w:rFonts w:ascii="Times New Roman" w:eastAsia="Times New Roman" w:hAnsi="Times New Roman" w:cs="Times New Roman"/>
          <w:sz w:val="28"/>
          <w:szCs w:val="28"/>
          <w:lang w:eastAsia="ru-RU"/>
        </w:rPr>
        <w:t xml:space="preserve">бизнес-процесса в стандарте </w:t>
      </w:r>
      <w:r>
        <w:rPr>
          <w:rFonts w:ascii="Times New Roman" w:eastAsia="Times New Roman" w:hAnsi="Times New Roman" w:cs="Times New Roman"/>
          <w:sz w:val="28"/>
          <w:szCs w:val="28"/>
          <w:lang w:val="en-US" w:eastAsia="ru-RU"/>
        </w:rPr>
        <w:t>IDEF</w:t>
      </w:r>
      <w:r>
        <w:rPr>
          <w:rFonts w:ascii="Times New Roman" w:eastAsia="Times New Roman" w:hAnsi="Times New Roman" w:cs="Times New Roman"/>
          <w:sz w:val="28"/>
          <w:szCs w:val="28"/>
          <w:lang w:eastAsia="ru-RU"/>
        </w:rPr>
        <w:t>3.</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4210050" cy="1228725"/>
            <wp:effectExtent l="0" t="0" r="0" b="9525"/>
            <wp:docPr id="20" name="Рисунок 20" descr="http://ic3.static.km.ru/img/71394~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c3.static.km.ru/img/71394~01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0050" cy="1228725"/>
                    </a:xfrm>
                    <a:prstGeom prst="rect">
                      <a:avLst/>
                    </a:prstGeom>
                    <a:noFill/>
                    <a:ln>
                      <a:noFill/>
                    </a:ln>
                  </pic:spPr>
                </pic:pic>
              </a:graphicData>
            </a:graphic>
          </wp:inline>
        </w:drawing>
      </w:r>
    </w:p>
    <w:p w:rsidR="0026257A" w:rsidRPr="006D43CF" w:rsidRDefault="008A7826"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8 - схема </w:t>
      </w:r>
      <w:r>
        <w:rPr>
          <w:color w:val="FFFFFF"/>
          <w:spacing w:val="-1000"/>
          <w:w w:val="1"/>
          <w:sz w:val="2"/>
          <w:szCs w:val="28"/>
          <w:vertAlign w:val="subscript"/>
        </w:rPr>
        <w:t xml:space="preserve"> втором </w:t>
      </w:r>
      <w:r>
        <w:rPr>
          <w:rFonts w:ascii="Times New Roman" w:eastAsia="Times New Roman" w:hAnsi="Times New Roman" w:cs="Times New Roman"/>
          <w:sz w:val="28"/>
          <w:szCs w:val="28"/>
          <w:lang w:eastAsia="ru-RU"/>
        </w:rPr>
        <w:t xml:space="preserve">бизнес-процесса в стандарте </w:t>
      </w:r>
      <w:r>
        <w:rPr>
          <w:color w:val="FFFFFF"/>
          <w:spacing w:val="-1000"/>
          <w:w w:val="1"/>
          <w:sz w:val="2"/>
          <w:szCs w:val="28"/>
          <w:vertAlign w:val="subscript"/>
        </w:rPr>
        <w:t xml:space="preserve"> показывается </w:t>
      </w:r>
      <w:r>
        <w:rPr>
          <w:rFonts w:ascii="Times New Roman" w:eastAsia="Times New Roman" w:hAnsi="Times New Roman" w:cs="Times New Roman"/>
          <w:sz w:val="28"/>
          <w:szCs w:val="28"/>
          <w:lang w:eastAsia="ru-RU"/>
        </w:rPr>
        <w:t>IDEF3.</w:t>
      </w:r>
    </w:p>
    <w:p w:rsidR="0026257A" w:rsidRPr="004B7615"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отличие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от классической методологии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WFD в стандарте </w:t>
      </w:r>
      <w:r>
        <w:rPr>
          <w:color w:val="FFFFFF"/>
          <w:spacing w:val="-1000"/>
          <w:w w:val="1"/>
          <w:sz w:val="2"/>
          <w:szCs w:val="28"/>
          <w:vertAlign w:val="subscript"/>
        </w:rPr>
        <w:t xml:space="preserve"> исполнители </w:t>
      </w:r>
      <w:r>
        <w:rPr>
          <w:rFonts w:ascii="Times New Roman" w:eastAsia="Times New Roman" w:hAnsi="Times New Roman" w:cs="Times New Roman"/>
          <w:sz w:val="28"/>
          <w:szCs w:val="28"/>
          <w:lang w:eastAsia="ru-RU"/>
        </w:rPr>
        <w:t xml:space="preserve">IDEF3 связи </w:t>
      </w:r>
      <w:r>
        <w:rPr>
          <w:color w:val="FFFFFF"/>
          <w:spacing w:val="-1000"/>
          <w:w w:val="1"/>
          <w:sz w:val="2"/>
          <w:szCs w:val="28"/>
          <w:vertAlign w:val="subscript"/>
        </w:rPr>
        <w:t xml:space="preserve"> осуществляет </w:t>
      </w:r>
      <w:r>
        <w:rPr>
          <w:rFonts w:ascii="Times New Roman" w:eastAsia="Times New Roman" w:hAnsi="Times New Roman" w:cs="Times New Roman"/>
          <w:sz w:val="28"/>
          <w:szCs w:val="28"/>
          <w:lang w:eastAsia="ru-RU"/>
        </w:rPr>
        <w:t xml:space="preserve">между работами </w:t>
      </w:r>
      <w:r>
        <w:rPr>
          <w:color w:val="FFFFFF"/>
          <w:spacing w:val="-1000"/>
          <w:w w:val="1"/>
          <w:sz w:val="2"/>
          <w:szCs w:val="28"/>
          <w:vertAlign w:val="subscript"/>
        </w:rPr>
        <w:t xml:space="preserve"> получила </w:t>
      </w:r>
      <w:r>
        <w:rPr>
          <w:rFonts w:ascii="Times New Roman" w:eastAsia="Times New Roman" w:hAnsi="Times New Roman" w:cs="Times New Roman"/>
          <w:sz w:val="28"/>
          <w:szCs w:val="28"/>
          <w:lang w:eastAsia="ru-RU"/>
        </w:rPr>
        <w:t xml:space="preserve">делятся на три </w:t>
      </w:r>
      <w:r>
        <w:rPr>
          <w:color w:val="FFFFFF"/>
          <w:spacing w:val="-1000"/>
          <w:w w:val="1"/>
          <w:sz w:val="2"/>
          <w:szCs w:val="28"/>
          <w:vertAlign w:val="subscript"/>
        </w:rPr>
        <w:t xml:space="preserve"> предыдущего </w:t>
      </w:r>
      <w:r>
        <w:rPr>
          <w:rFonts w:ascii="Times New Roman" w:eastAsia="Times New Roman" w:hAnsi="Times New Roman" w:cs="Times New Roman"/>
          <w:sz w:val="28"/>
          <w:szCs w:val="28"/>
          <w:lang w:eastAsia="ru-RU"/>
        </w:rPr>
        <w:t xml:space="preserve">типа, обозначения, </w:t>
      </w:r>
      <w:r>
        <w:rPr>
          <w:color w:val="FFFFFF"/>
          <w:spacing w:val="-1000"/>
          <w:w w:val="1"/>
          <w:sz w:val="2"/>
          <w:szCs w:val="28"/>
          <w:vertAlign w:val="subscript"/>
        </w:rPr>
        <w:t xml:space="preserve"> данная </w:t>
      </w:r>
      <w:r>
        <w:rPr>
          <w:rFonts w:ascii="Times New Roman" w:eastAsia="Times New Roman" w:hAnsi="Times New Roman" w:cs="Times New Roman"/>
          <w:sz w:val="28"/>
          <w:szCs w:val="28"/>
          <w:lang w:eastAsia="ru-RU"/>
        </w:rPr>
        <w:t xml:space="preserve">названия и смыл. На рисунке 9 приведен </w:t>
      </w:r>
      <w:r>
        <w:rPr>
          <w:color w:val="FFFFFF"/>
          <w:spacing w:val="-1000"/>
          <w:w w:val="1"/>
          <w:sz w:val="2"/>
          <w:szCs w:val="28"/>
          <w:vertAlign w:val="subscript"/>
        </w:rPr>
        <w:t xml:space="preserve"> процесс </w:t>
      </w:r>
      <w:r>
        <w:rPr>
          <w:rFonts w:ascii="Times New Roman" w:eastAsia="Times New Roman" w:hAnsi="Times New Roman" w:cs="Times New Roman"/>
          <w:sz w:val="28"/>
          <w:szCs w:val="28"/>
          <w:lang w:eastAsia="ru-RU"/>
        </w:rPr>
        <w:t xml:space="preserve">пример типов </w:t>
      </w:r>
      <w:r>
        <w:rPr>
          <w:color w:val="FFFFFF"/>
          <w:spacing w:val="-1000"/>
          <w:w w:val="1"/>
          <w:sz w:val="2"/>
          <w:szCs w:val="28"/>
          <w:vertAlign w:val="subscript"/>
        </w:rPr>
        <w:t xml:space="preserve"> либо </w:t>
      </w:r>
      <w:r>
        <w:rPr>
          <w:rFonts w:ascii="Times New Roman" w:eastAsia="Times New Roman" w:hAnsi="Times New Roman" w:cs="Times New Roman"/>
          <w:sz w:val="28"/>
          <w:szCs w:val="28"/>
          <w:lang w:eastAsia="ru-RU"/>
        </w:rPr>
        <w:t xml:space="preserve">связей между </w:t>
      </w:r>
      <w:r>
        <w:rPr>
          <w:color w:val="FFFFFF"/>
          <w:spacing w:val="-1000"/>
          <w:w w:val="1"/>
          <w:sz w:val="2"/>
          <w:szCs w:val="28"/>
          <w:vertAlign w:val="subscript"/>
        </w:rPr>
        <w:t xml:space="preserve"> функциональное </w:t>
      </w:r>
      <w:r>
        <w:rPr>
          <w:rFonts w:ascii="Times New Roman" w:eastAsia="Times New Roman" w:hAnsi="Times New Roman" w:cs="Times New Roman"/>
          <w:sz w:val="28"/>
          <w:szCs w:val="28"/>
          <w:lang w:eastAsia="ru-RU"/>
        </w:rPr>
        <w:t xml:space="preserve">работами в стандарте </w:t>
      </w:r>
      <w:r>
        <w:rPr>
          <w:rFonts w:ascii="Times New Roman" w:eastAsia="Times New Roman" w:hAnsi="Times New Roman" w:cs="Times New Roman"/>
          <w:sz w:val="28"/>
          <w:szCs w:val="28"/>
          <w:lang w:val="en-US" w:eastAsia="ru-RU"/>
        </w:rPr>
        <w:t>IDEF</w:t>
      </w:r>
      <w:r>
        <w:rPr>
          <w:rFonts w:ascii="Times New Roman" w:eastAsia="Times New Roman" w:hAnsi="Times New Roman" w:cs="Times New Roman"/>
          <w:sz w:val="28"/>
          <w:szCs w:val="28"/>
          <w:lang w:eastAsia="ru-RU"/>
        </w:rPr>
        <w:t>3.</w:t>
      </w:r>
    </w:p>
    <w:p w:rsidR="008A7826" w:rsidRDefault="008A7826" w:rsidP="006D43CF">
      <w:pPr>
        <w:pStyle w:val="a3"/>
        <w:spacing w:line="360" w:lineRule="auto"/>
        <w:ind w:firstLine="709"/>
        <w:jc w:val="both"/>
        <w:rPr>
          <w:rFonts w:ascii="Times New Roman" w:eastAsia="Times New Roman" w:hAnsi="Times New Roman" w:cs="Times New Roman"/>
          <w:sz w:val="28"/>
          <w:szCs w:val="28"/>
          <w:lang w:eastAsia="ru-RU"/>
        </w:rPr>
      </w:pPr>
    </w:p>
    <w:p w:rsidR="0026257A"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lastRenderedPageBreak/>
        <w:drawing>
          <wp:inline distT="0" distB="0" distL="0" distR="0">
            <wp:extent cx="4724400" cy="4714875"/>
            <wp:effectExtent l="0" t="0" r="0" b="9525"/>
            <wp:docPr id="19" name="Рисунок 19" descr="http://ic3.static.km.ru/img/7139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c3.static.km.ru/img/71394~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4714875"/>
                    </a:xfrm>
                    <a:prstGeom prst="rect">
                      <a:avLst/>
                    </a:prstGeom>
                    <a:noFill/>
                    <a:ln>
                      <a:noFill/>
                    </a:ln>
                  </pic:spPr>
                </pic:pic>
              </a:graphicData>
            </a:graphic>
          </wp:inline>
        </w:drawing>
      </w:r>
    </w:p>
    <w:p w:rsidR="008A7826" w:rsidRPr="006D43CF" w:rsidRDefault="00EF079F" w:rsidP="008A78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9 - Типы </w:t>
      </w:r>
      <w:r>
        <w:rPr>
          <w:color w:val="FFFFFF"/>
          <w:spacing w:val="-1000"/>
          <w:w w:val="1"/>
          <w:sz w:val="2"/>
          <w:szCs w:val="28"/>
          <w:vertAlign w:val="subscript"/>
        </w:rPr>
        <w:t xml:space="preserve"> предназначен </w:t>
      </w:r>
      <w:r>
        <w:rPr>
          <w:rFonts w:ascii="Times New Roman" w:eastAsia="Times New Roman" w:hAnsi="Times New Roman" w:cs="Times New Roman"/>
          <w:sz w:val="28"/>
          <w:szCs w:val="28"/>
          <w:lang w:eastAsia="ru-RU"/>
        </w:rPr>
        <w:t xml:space="preserve">связей между </w:t>
      </w:r>
      <w:r>
        <w:rPr>
          <w:color w:val="FFFFFF"/>
          <w:spacing w:val="-1000"/>
          <w:w w:val="1"/>
          <w:sz w:val="2"/>
          <w:szCs w:val="28"/>
          <w:vertAlign w:val="subscript"/>
        </w:rPr>
        <w:t xml:space="preserve"> возмещение </w:t>
      </w:r>
      <w:r>
        <w:rPr>
          <w:rFonts w:ascii="Times New Roman" w:eastAsia="Times New Roman" w:hAnsi="Times New Roman" w:cs="Times New Roman"/>
          <w:sz w:val="28"/>
          <w:szCs w:val="28"/>
          <w:lang w:eastAsia="ru-RU"/>
        </w:rPr>
        <w:t xml:space="preserve">работами в стандарте </w:t>
      </w:r>
      <w:r>
        <w:rPr>
          <w:color w:val="FFFFFF"/>
          <w:spacing w:val="-1000"/>
          <w:w w:val="1"/>
          <w:sz w:val="2"/>
          <w:szCs w:val="28"/>
          <w:vertAlign w:val="subscript"/>
        </w:rPr>
        <w:t xml:space="preserve"> либо </w:t>
      </w:r>
      <w:r>
        <w:rPr>
          <w:rFonts w:ascii="Times New Roman" w:eastAsia="Times New Roman" w:hAnsi="Times New Roman" w:cs="Times New Roman"/>
          <w:sz w:val="28"/>
          <w:szCs w:val="28"/>
          <w:lang w:eastAsia="ru-RU"/>
        </w:rPr>
        <w:t>IDEF3.</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наличия </w:t>
      </w:r>
      <w:r>
        <w:rPr>
          <w:color w:val="FFFFFF"/>
          <w:spacing w:val="-1000"/>
          <w:w w:val="1"/>
          <w:sz w:val="2"/>
          <w:szCs w:val="28"/>
          <w:vertAlign w:val="subscript"/>
        </w:rPr>
        <w:t xml:space="preserve"> информационное </w:t>
      </w:r>
      <w:r>
        <w:rPr>
          <w:rFonts w:ascii="Times New Roman" w:eastAsia="Times New Roman" w:hAnsi="Times New Roman" w:cs="Times New Roman"/>
          <w:sz w:val="28"/>
          <w:szCs w:val="28"/>
          <w:lang w:eastAsia="ru-RU"/>
        </w:rPr>
        <w:t xml:space="preserve">нескольких типов </w:t>
      </w:r>
      <w:r>
        <w:rPr>
          <w:color w:val="FFFFFF"/>
          <w:spacing w:val="-1000"/>
          <w:w w:val="1"/>
          <w:sz w:val="2"/>
          <w:szCs w:val="28"/>
          <w:vertAlign w:val="subscript"/>
        </w:rPr>
        <w:t xml:space="preserve"> рабочая </w:t>
      </w:r>
      <w:r>
        <w:rPr>
          <w:rFonts w:ascii="Times New Roman" w:eastAsia="Times New Roman" w:hAnsi="Times New Roman" w:cs="Times New Roman"/>
          <w:sz w:val="28"/>
          <w:szCs w:val="28"/>
          <w:lang w:eastAsia="ru-RU"/>
        </w:rPr>
        <w:t xml:space="preserve">связей между </w:t>
      </w:r>
      <w:r>
        <w:rPr>
          <w:color w:val="FFFFFF"/>
          <w:spacing w:val="-1000"/>
          <w:w w:val="1"/>
          <w:sz w:val="2"/>
          <w:szCs w:val="28"/>
          <w:vertAlign w:val="subscript"/>
        </w:rPr>
        <w:t xml:space="preserve"> знак </w:t>
      </w:r>
      <w:r>
        <w:rPr>
          <w:rFonts w:ascii="Times New Roman" w:eastAsia="Times New Roman" w:hAnsi="Times New Roman" w:cs="Times New Roman"/>
          <w:sz w:val="28"/>
          <w:szCs w:val="28"/>
          <w:lang w:eastAsia="ru-RU"/>
        </w:rPr>
        <w:t xml:space="preserve">работами в стандарте </w:t>
      </w:r>
      <w:r>
        <w:rPr>
          <w:color w:val="FFFFFF"/>
          <w:spacing w:val="-1000"/>
          <w:w w:val="1"/>
          <w:sz w:val="2"/>
          <w:szCs w:val="28"/>
          <w:vertAlign w:val="subscript"/>
        </w:rPr>
        <w:t xml:space="preserve"> автоматизацию </w:t>
      </w:r>
      <w:r>
        <w:rPr>
          <w:rFonts w:ascii="Times New Roman" w:eastAsia="Times New Roman" w:hAnsi="Times New Roman" w:cs="Times New Roman"/>
          <w:sz w:val="28"/>
          <w:szCs w:val="28"/>
          <w:lang w:eastAsia="ru-RU"/>
        </w:rPr>
        <w:t xml:space="preserve">IDEF3 логические </w:t>
      </w:r>
      <w:r>
        <w:rPr>
          <w:color w:val="FFFFFF"/>
          <w:spacing w:val="-1000"/>
          <w:w w:val="1"/>
          <w:sz w:val="2"/>
          <w:szCs w:val="28"/>
          <w:vertAlign w:val="subscript"/>
        </w:rPr>
        <w:t xml:space="preserve"> владельцев </w:t>
      </w:r>
      <w:r>
        <w:rPr>
          <w:rFonts w:ascii="Times New Roman" w:eastAsia="Times New Roman" w:hAnsi="Times New Roman" w:cs="Times New Roman"/>
          <w:sz w:val="28"/>
          <w:szCs w:val="28"/>
          <w:lang w:eastAsia="ru-RU"/>
        </w:rPr>
        <w:t xml:space="preserve">операторы, которые </w:t>
      </w:r>
      <w:r>
        <w:rPr>
          <w:color w:val="FFFFFF"/>
          <w:spacing w:val="-1000"/>
          <w:w w:val="1"/>
          <w:sz w:val="2"/>
          <w:szCs w:val="28"/>
          <w:vertAlign w:val="subscript"/>
        </w:rPr>
        <w:t xml:space="preserve"> юридического </w:t>
      </w:r>
      <w:r>
        <w:rPr>
          <w:rFonts w:ascii="Times New Roman" w:eastAsia="Times New Roman" w:hAnsi="Times New Roman" w:cs="Times New Roman"/>
          <w:sz w:val="28"/>
          <w:szCs w:val="28"/>
          <w:lang w:eastAsia="ru-RU"/>
        </w:rPr>
        <w:t xml:space="preserve">в данном случае </w:t>
      </w:r>
      <w:r>
        <w:rPr>
          <w:color w:val="FFFFFF"/>
          <w:spacing w:val="-1000"/>
          <w:w w:val="1"/>
          <w:sz w:val="2"/>
          <w:szCs w:val="28"/>
          <w:vertAlign w:val="subscript"/>
        </w:rPr>
        <w:t xml:space="preserve"> например </w:t>
      </w:r>
      <w:r>
        <w:rPr>
          <w:rFonts w:ascii="Times New Roman" w:eastAsia="Times New Roman" w:hAnsi="Times New Roman" w:cs="Times New Roman"/>
          <w:sz w:val="28"/>
          <w:szCs w:val="28"/>
          <w:lang w:eastAsia="ru-RU"/>
        </w:rPr>
        <w:t xml:space="preserve">называются перекрестками, также </w:t>
      </w:r>
      <w:r>
        <w:rPr>
          <w:color w:val="FFFFFF"/>
          <w:spacing w:val="-1000"/>
          <w:w w:val="1"/>
          <w:sz w:val="2"/>
          <w:szCs w:val="28"/>
          <w:vertAlign w:val="subscript"/>
        </w:rPr>
        <w:t xml:space="preserve"> основное </w:t>
      </w:r>
      <w:r>
        <w:rPr>
          <w:rFonts w:ascii="Times New Roman" w:eastAsia="Times New Roman" w:hAnsi="Times New Roman" w:cs="Times New Roman"/>
          <w:sz w:val="28"/>
          <w:szCs w:val="28"/>
          <w:lang w:eastAsia="ru-RU"/>
        </w:rPr>
        <w:t xml:space="preserve">делятся на несколько </w:t>
      </w:r>
      <w:r>
        <w:rPr>
          <w:color w:val="FFFFFF"/>
          <w:spacing w:val="-1000"/>
          <w:w w:val="1"/>
          <w:sz w:val="2"/>
          <w:szCs w:val="28"/>
          <w:vertAlign w:val="subscript"/>
        </w:rPr>
        <w:t xml:space="preserve"> заполнение </w:t>
      </w:r>
      <w:r>
        <w:rPr>
          <w:rFonts w:ascii="Times New Roman" w:eastAsia="Times New Roman" w:hAnsi="Times New Roman" w:cs="Times New Roman"/>
          <w:sz w:val="28"/>
          <w:szCs w:val="28"/>
          <w:lang w:eastAsia="ru-RU"/>
        </w:rPr>
        <w:t xml:space="preserve">типов: "Исключающий </w:t>
      </w:r>
      <w:r>
        <w:rPr>
          <w:color w:val="FFFFFF"/>
          <w:spacing w:val="-1000"/>
          <w:w w:val="1"/>
          <w:sz w:val="2"/>
          <w:szCs w:val="28"/>
          <w:vertAlign w:val="subscript"/>
        </w:rPr>
        <w:t xml:space="preserve"> каждая </w:t>
      </w:r>
      <w:r>
        <w:rPr>
          <w:rFonts w:ascii="Times New Roman" w:eastAsia="Times New Roman" w:hAnsi="Times New Roman" w:cs="Times New Roman"/>
          <w:sz w:val="28"/>
          <w:szCs w:val="28"/>
          <w:lang w:eastAsia="ru-RU"/>
        </w:rPr>
        <w:t>ИЛИ", "И" и "ИЛИ".</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Перекресток "Исключающий </w:t>
      </w:r>
      <w:r>
        <w:rPr>
          <w:color w:val="FFFFFF"/>
          <w:spacing w:val="-1000"/>
          <w:w w:val="1"/>
          <w:sz w:val="2"/>
          <w:szCs w:val="28"/>
          <w:vertAlign w:val="subscript"/>
        </w:rPr>
        <w:t xml:space="preserve"> владельцев </w:t>
      </w:r>
      <w:r>
        <w:rPr>
          <w:rFonts w:ascii="Times New Roman" w:eastAsia="Times New Roman" w:hAnsi="Times New Roman" w:cs="Times New Roman"/>
          <w:sz w:val="28"/>
          <w:szCs w:val="28"/>
          <w:lang w:eastAsia="ru-RU"/>
        </w:rPr>
        <w:t xml:space="preserve">ИЛИ" обозначает, </w:t>
      </w:r>
      <w:r>
        <w:rPr>
          <w:color w:val="FFFFFF"/>
          <w:spacing w:val="-1000"/>
          <w:w w:val="1"/>
          <w:sz w:val="2"/>
          <w:szCs w:val="28"/>
          <w:vertAlign w:val="subscript"/>
        </w:rPr>
        <w:t xml:space="preserve"> задание </w:t>
      </w:r>
      <w:r>
        <w:rPr>
          <w:rFonts w:ascii="Times New Roman" w:eastAsia="Times New Roman" w:hAnsi="Times New Roman" w:cs="Times New Roman"/>
          <w:sz w:val="28"/>
          <w:szCs w:val="28"/>
          <w:lang w:eastAsia="ru-RU"/>
        </w:rPr>
        <w:t xml:space="preserve">что после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 xml:space="preserve">завершения работы "A" (рисунок 10), </w:t>
      </w:r>
      <w:r>
        <w:rPr>
          <w:color w:val="FFFFFF"/>
          <w:spacing w:val="-1000"/>
          <w:w w:val="1"/>
          <w:sz w:val="2"/>
          <w:szCs w:val="28"/>
          <w:vertAlign w:val="subscript"/>
        </w:rPr>
        <w:t xml:space="preserve"> оказание </w:t>
      </w:r>
      <w:r>
        <w:rPr>
          <w:rFonts w:ascii="Times New Roman" w:eastAsia="Times New Roman" w:hAnsi="Times New Roman" w:cs="Times New Roman"/>
          <w:sz w:val="28"/>
          <w:szCs w:val="28"/>
          <w:lang w:eastAsia="ru-RU"/>
        </w:rPr>
        <w:t xml:space="preserve">начинает выполняться </w:t>
      </w:r>
      <w:r>
        <w:rPr>
          <w:color w:val="FFFFFF"/>
          <w:spacing w:val="-1000"/>
          <w:w w:val="1"/>
          <w:sz w:val="2"/>
          <w:szCs w:val="28"/>
          <w:vertAlign w:val="subscript"/>
        </w:rPr>
        <w:t xml:space="preserve"> создается </w:t>
      </w:r>
      <w:r>
        <w:rPr>
          <w:rFonts w:ascii="Times New Roman" w:eastAsia="Times New Roman" w:hAnsi="Times New Roman" w:cs="Times New Roman"/>
          <w:sz w:val="28"/>
          <w:szCs w:val="28"/>
          <w:lang w:eastAsia="ru-RU"/>
        </w:rPr>
        <w:t xml:space="preserve">только одна </w:t>
      </w:r>
      <w:r>
        <w:rPr>
          <w:color w:val="FFFFFF"/>
          <w:spacing w:val="-1000"/>
          <w:w w:val="1"/>
          <w:sz w:val="2"/>
          <w:szCs w:val="28"/>
          <w:vertAlign w:val="subscript"/>
        </w:rPr>
        <w:t xml:space="preserve"> величины </w:t>
      </w:r>
      <w:r>
        <w:rPr>
          <w:rFonts w:ascii="Times New Roman" w:eastAsia="Times New Roman" w:hAnsi="Times New Roman" w:cs="Times New Roman"/>
          <w:sz w:val="28"/>
          <w:szCs w:val="28"/>
          <w:lang w:eastAsia="ru-RU"/>
        </w:rPr>
        <w:t xml:space="preserve">из трех расположенных </w:t>
      </w:r>
      <w:r>
        <w:rPr>
          <w:color w:val="FFFFFF"/>
          <w:spacing w:val="-1000"/>
          <w:w w:val="1"/>
          <w:sz w:val="2"/>
          <w:szCs w:val="28"/>
          <w:vertAlign w:val="subscript"/>
        </w:rPr>
        <w:t xml:space="preserve"> поэтому </w:t>
      </w:r>
      <w:r>
        <w:rPr>
          <w:rFonts w:ascii="Times New Roman" w:eastAsia="Times New Roman" w:hAnsi="Times New Roman" w:cs="Times New Roman"/>
          <w:sz w:val="28"/>
          <w:szCs w:val="28"/>
          <w:lang w:eastAsia="ru-RU"/>
        </w:rPr>
        <w:t xml:space="preserve">параллельно работ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B, С или D в зависимости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 xml:space="preserve">от условий 1, 2 и 3. Перекресток "И" обозначает, </w:t>
      </w:r>
      <w:r>
        <w:rPr>
          <w:color w:val="FFFFFF"/>
          <w:spacing w:val="-1000"/>
          <w:w w:val="1"/>
          <w:sz w:val="2"/>
          <w:szCs w:val="28"/>
          <w:vertAlign w:val="subscript"/>
        </w:rPr>
        <w:t xml:space="preserve"> представляют </w:t>
      </w:r>
      <w:r>
        <w:rPr>
          <w:rFonts w:ascii="Times New Roman" w:eastAsia="Times New Roman" w:hAnsi="Times New Roman" w:cs="Times New Roman"/>
          <w:sz w:val="28"/>
          <w:szCs w:val="28"/>
          <w:lang w:eastAsia="ru-RU"/>
        </w:rPr>
        <w:t xml:space="preserve">что после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завершения работы "A", </w:t>
      </w:r>
      <w:r>
        <w:rPr>
          <w:color w:val="FFFFFF"/>
          <w:spacing w:val="-1000"/>
          <w:w w:val="1"/>
          <w:sz w:val="2"/>
          <w:szCs w:val="28"/>
          <w:vertAlign w:val="subscript"/>
        </w:rPr>
        <w:t xml:space="preserve"> большого </w:t>
      </w:r>
      <w:r>
        <w:rPr>
          <w:rFonts w:ascii="Times New Roman" w:eastAsia="Times New Roman" w:hAnsi="Times New Roman" w:cs="Times New Roman"/>
          <w:sz w:val="28"/>
          <w:szCs w:val="28"/>
          <w:lang w:eastAsia="ru-RU"/>
        </w:rPr>
        <w:t xml:space="preserve">начинают выполняться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одновременно три </w:t>
      </w:r>
      <w:r>
        <w:rPr>
          <w:color w:val="FFFFFF"/>
          <w:spacing w:val="-1000"/>
          <w:w w:val="1"/>
          <w:sz w:val="2"/>
          <w:szCs w:val="28"/>
          <w:vertAlign w:val="subscript"/>
        </w:rPr>
        <w:t xml:space="preserve"> разработанный </w:t>
      </w:r>
      <w:r>
        <w:rPr>
          <w:rFonts w:ascii="Times New Roman" w:eastAsia="Times New Roman" w:hAnsi="Times New Roman" w:cs="Times New Roman"/>
          <w:sz w:val="28"/>
          <w:szCs w:val="28"/>
          <w:lang w:eastAsia="ru-RU"/>
        </w:rPr>
        <w:t xml:space="preserve">параллельно расположенные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работы B, С и D. Перекресток "ИЛИ" обозначает, </w:t>
      </w:r>
      <w:r>
        <w:rPr>
          <w:color w:val="FFFFFF"/>
          <w:spacing w:val="-1000"/>
          <w:w w:val="1"/>
          <w:sz w:val="2"/>
          <w:szCs w:val="28"/>
          <w:vertAlign w:val="subscript"/>
        </w:rPr>
        <w:t xml:space="preserve"> запускаются </w:t>
      </w:r>
      <w:r>
        <w:rPr>
          <w:rFonts w:ascii="Times New Roman" w:eastAsia="Times New Roman" w:hAnsi="Times New Roman" w:cs="Times New Roman"/>
          <w:sz w:val="28"/>
          <w:szCs w:val="28"/>
          <w:lang w:eastAsia="ru-RU"/>
        </w:rPr>
        <w:t xml:space="preserve">что после </w:t>
      </w:r>
      <w:r>
        <w:rPr>
          <w:color w:val="FFFFFF"/>
          <w:spacing w:val="-1000"/>
          <w:w w:val="1"/>
          <w:sz w:val="2"/>
          <w:szCs w:val="28"/>
          <w:vertAlign w:val="subscript"/>
        </w:rPr>
        <w:t xml:space="preserve"> системы </w:t>
      </w:r>
      <w:r>
        <w:rPr>
          <w:rFonts w:ascii="Times New Roman" w:eastAsia="Times New Roman" w:hAnsi="Times New Roman" w:cs="Times New Roman"/>
          <w:sz w:val="28"/>
          <w:szCs w:val="28"/>
          <w:lang w:eastAsia="ru-RU"/>
        </w:rPr>
        <w:t xml:space="preserve">завершения работы "A", </w:t>
      </w:r>
      <w:r>
        <w:rPr>
          <w:color w:val="FFFFFF"/>
          <w:spacing w:val="-1000"/>
          <w:w w:val="1"/>
          <w:sz w:val="2"/>
          <w:szCs w:val="28"/>
          <w:vertAlign w:val="subscript"/>
        </w:rPr>
        <w:t xml:space="preserve"> обучение </w:t>
      </w:r>
      <w:r>
        <w:rPr>
          <w:rFonts w:ascii="Times New Roman" w:eastAsia="Times New Roman" w:hAnsi="Times New Roman" w:cs="Times New Roman"/>
          <w:sz w:val="28"/>
          <w:szCs w:val="28"/>
          <w:lang w:eastAsia="ru-RU"/>
        </w:rPr>
        <w:t xml:space="preserve">может запуститься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 xml:space="preserve">любая комбинация </w:t>
      </w:r>
      <w:r>
        <w:rPr>
          <w:color w:val="FFFFFF"/>
          <w:spacing w:val="-1000"/>
          <w:w w:val="1"/>
          <w:sz w:val="2"/>
          <w:szCs w:val="28"/>
          <w:vertAlign w:val="subscript"/>
        </w:rPr>
        <w:t xml:space="preserve"> основное </w:t>
      </w:r>
      <w:r>
        <w:rPr>
          <w:rFonts w:ascii="Times New Roman" w:eastAsia="Times New Roman" w:hAnsi="Times New Roman" w:cs="Times New Roman"/>
          <w:sz w:val="28"/>
          <w:szCs w:val="28"/>
          <w:lang w:eastAsia="ru-RU"/>
        </w:rPr>
        <w:t xml:space="preserve">трех параллельно </w:t>
      </w:r>
      <w:r>
        <w:rPr>
          <w:color w:val="FFFFFF"/>
          <w:spacing w:val="-1000"/>
          <w:w w:val="1"/>
          <w:sz w:val="2"/>
          <w:szCs w:val="28"/>
          <w:vertAlign w:val="subscript"/>
        </w:rPr>
        <w:t xml:space="preserve"> предприятие </w:t>
      </w:r>
      <w:r>
        <w:rPr>
          <w:rFonts w:ascii="Times New Roman" w:eastAsia="Times New Roman" w:hAnsi="Times New Roman" w:cs="Times New Roman"/>
          <w:sz w:val="28"/>
          <w:szCs w:val="28"/>
          <w:lang w:eastAsia="ru-RU"/>
        </w:rPr>
        <w:t xml:space="preserve">расположенных работ </w:t>
      </w:r>
      <w:r>
        <w:rPr>
          <w:color w:val="FFFFFF"/>
          <w:spacing w:val="-1000"/>
          <w:w w:val="1"/>
          <w:sz w:val="2"/>
          <w:szCs w:val="28"/>
          <w:vertAlign w:val="subscript"/>
        </w:rPr>
        <w:t xml:space="preserve"> устанавливают </w:t>
      </w:r>
      <w:r>
        <w:rPr>
          <w:rFonts w:ascii="Times New Roman" w:eastAsia="Times New Roman" w:hAnsi="Times New Roman" w:cs="Times New Roman"/>
          <w:sz w:val="28"/>
          <w:szCs w:val="28"/>
          <w:lang w:eastAsia="ru-RU"/>
        </w:rPr>
        <w:t xml:space="preserve">B, С и D. Например может </w:t>
      </w:r>
      <w:r>
        <w:rPr>
          <w:color w:val="FFFFFF"/>
          <w:spacing w:val="-1000"/>
          <w:w w:val="1"/>
          <w:sz w:val="2"/>
          <w:szCs w:val="28"/>
          <w:vertAlign w:val="subscript"/>
        </w:rPr>
        <w:t xml:space="preserve"> основной </w:t>
      </w:r>
      <w:r>
        <w:rPr>
          <w:rFonts w:ascii="Times New Roman" w:eastAsia="Times New Roman" w:hAnsi="Times New Roman" w:cs="Times New Roman"/>
          <w:sz w:val="28"/>
          <w:szCs w:val="28"/>
          <w:lang w:eastAsia="ru-RU"/>
        </w:rPr>
        <w:t xml:space="preserve">запуститься только </w:t>
      </w:r>
      <w:r>
        <w:rPr>
          <w:color w:val="FFFFFF"/>
          <w:spacing w:val="-1000"/>
          <w:w w:val="1"/>
          <w:sz w:val="2"/>
          <w:szCs w:val="28"/>
          <w:vertAlign w:val="subscript"/>
        </w:rPr>
        <w:t xml:space="preserve"> медицинский </w:t>
      </w:r>
      <w:r>
        <w:rPr>
          <w:rFonts w:ascii="Times New Roman" w:eastAsia="Times New Roman" w:hAnsi="Times New Roman" w:cs="Times New Roman"/>
          <w:sz w:val="28"/>
          <w:szCs w:val="28"/>
          <w:lang w:eastAsia="ru-RU"/>
        </w:rPr>
        <w:t xml:space="preserve">одна из них,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могут запуститься </w:t>
      </w:r>
      <w:r>
        <w:rPr>
          <w:color w:val="FFFFFF"/>
          <w:spacing w:val="-1000"/>
          <w:w w:val="1"/>
          <w:sz w:val="2"/>
          <w:szCs w:val="28"/>
          <w:vertAlign w:val="subscript"/>
        </w:rPr>
        <w:t xml:space="preserve"> предназначен </w:t>
      </w:r>
      <w:r>
        <w:rPr>
          <w:rFonts w:ascii="Times New Roman" w:eastAsia="Times New Roman" w:hAnsi="Times New Roman" w:cs="Times New Roman"/>
          <w:sz w:val="28"/>
          <w:szCs w:val="28"/>
          <w:lang w:eastAsia="ru-RU"/>
        </w:rPr>
        <w:t xml:space="preserve">три работы, </w:t>
      </w:r>
      <w:r>
        <w:rPr>
          <w:color w:val="FFFFFF"/>
          <w:spacing w:val="-1000"/>
          <w:w w:val="1"/>
          <w:sz w:val="2"/>
          <w:szCs w:val="28"/>
          <w:vertAlign w:val="subscript"/>
        </w:rPr>
        <w:t xml:space="preserve"> каком </w:t>
      </w:r>
      <w:r>
        <w:rPr>
          <w:rFonts w:ascii="Times New Roman" w:eastAsia="Times New Roman" w:hAnsi="Times New Roman" w:cs="Times New Roman"/>
          <w:sz w:val="28"/>
          <w:szCs w:val="28"/>
          <w:lang w:eastAsia="ru-RU"/>
        </w:rPr>
        <w:t xml:space="preserve">а также могут </w:t>
      </w:r>
      <w:r>
        <w:rPr>
          <w:color w:val="FFFFFF"/>
          <w:spacing w:val="-1000"/>
          <w:w w:val="1"/>
          <w:sz w:val="2"/>
          <w:szCs w:val="28"/>
          <w:vertAlign w:val="subscript"/>
        </w:rPr>
        <w:t xml:space="preserve"> проведения </w:t>
      </w:r>
      <w:r>
        <w:rPr>
          <w:rFonts w:ascii="Times New Roman" w:eastAsia="Times New Roman" w:hAnsi="Times New Roman" w:cs="Times New Roman"/>
          <w:sz w:val="28"/>
          <w:szCs w:val="28"/>
          <w:lang w:eastAsia="ru-RU"/>
        </w:rPr>
        <w:t xml:space="preserve">запуститься двойные </w:t>
      </w:r>
      <w:r>
        <w:rPr>
          <w:color w:val="FFFFFF"/>
          <w:spacing w:val="-1000"/>
          <w:w w:val="1"/>
          <w:sz w:val="2"/>
          <w:szCs w:val="28"/>
          <w:vertAlign w:val="subscript"/>
        </w:rPr>
        <w:t xml:space="preserve"> цели </w:t>
      </w:r>
      <w:r>
        <w:rPr>
          <w:rFonts w:ascii="Times New Roman" w:eastAsia="Times New Roman" w:hAnsi="Times New Roman" w:cs="Times New Roman"/>
          <w:sz w:val="28"/>
          <w:szCs w:val="28"/>
          <w:lang w:eastAsia="ru-RU"/>
        </w:rPr>
        <w:t xml:space="preserve">комбинации В и С, либо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 xml:space="preserve">C и D, либо B и D. Перекресток "Исключающий </w:t>
      </w:r>
      <w:r>
        <w:rPr>
          <w:color w:val="FFFFFF"/>
          <w:spacing w:val="-1000"/>
          <w:w w:val="1"/>
          <w:sz w:val="2"/>
          <w:szCs w:val="28"/>
          <w:vertAlign w:val="subscript"/>
        </w:rPr>
        <w:t xml:space="preserve"> достижения </w:t>
      </w:r>
      <w:r>
        <w:rPr>
          <w:rFonts w:ascii="Times New Roman" w:eastAsia="Times New Roman" w:hAnsi="Times New Roman" w:cs="Times New Roman"/>
          <w:sz w:val="28"/>
          <w:szCs w:val="28"/>
          <w:lang w:eastAsia="ru-RU"/>
        </w:rPr>
        <w:t xml:space="preserve">ИЛИ" является </w:t>
      </w:r>
      <w:r>
        <w:rPr>
          <w:color w:val="FFFFFF"/>
          <w:spacing w:val="-1000"/>
          <w:w w:val="1"/>
          <w:sz w:val="2"/>
          <w:szCs w:val="28"/>
          <w:vertAlign w:val="subscript"/>
        </w:rPr>
        <w:t xml:space="preserve"> высокие </w:t>
      </w:r>
      <w:r>
        <w:rPr>
          <w:rFonts w:ascii="Times New Roman" w:eastAsia="Times New Roman" w:hAnsi="Times New Roman" w:cs="Times New Roman"/>
          <w:sz w:val="28"/>
          <w:szCs w:val="28"/>
          <w:lang w:eastAsia="ru-RU"/>
        </w:rPr>
        <w:t xml:space="preserve">самым неопределенным, </w:t>
      </w:r>
      <w:r>
        <w:rPr>
          <w:color w:val="FFFFFF"/>
          <w:spacing w:val="-1000"/>
          <w:w w:val="1"/>
          <w:sz w:val="2"/>
          <w:szCs w:val="28"/>
          <w:vertAlign w:val="subscript"/>
        </w:rPr>
        <w:t xml:space="preserve"> раскрашенные </w:t>
      </w:r>
      <w:r>
        <w:rPr>
          <w:rFonts w:ascii="Times New Roman" w:eastAsia="Times New Roman" w:hAnsi="Times New Roman" w:cs="Times New Roman"/>
          <w:sz w:val="28"/>
          <w:szCs w:val="28"/>
          <w:lang w:eastAsia="ru-RU"/>
        </w:rPr>
        <w:t xml:space="preserve">так как </w:t>
      </w:r>
      <w:r>
        <w:rPr>
          <w:color w:val="FFFFFF"/>
          <w:spacing w:val="-1000"/>
          <w:w w:val="1"/>
          <w:sz w:val="2"/>
          <w:szCs w:val="28"/>
          <w:vertAlign w:val="subscript"/>
        </w:rPr>
        <w:t xml:space="preserve"> заводов </w:t>
      </w:r>
      <w:r>
        <w:rPr>
          <w:rFonts w:ascii="Times New Roman" w:eastAsia="Times New Roman" w:hAnsi="Times New Roman" w:cs="Times New Roman"/>
          <w:sz w:val="28"/>
          <w:szCs w:val="28"/>
          <w:lang w:eastAsia="ru-RU"/>
        </w:rPr>
        <w:t>предпола</w:t>
      </w:r>
      <w:r>
        <w:rPr>
          <w:rFonts w:ascii="Times New Roman" w:eastAsia="Times New Roman" w:hAnsi="Times New Roman" w:cs="Times New Roman"/>
          <w:sz w:val="28"/>
          <w:szCs w:val="28"/>
          <w:lang w:eastAsia="ru-RU"/>
        </w:rPr>
        <w:lastRenderedPageBreak/>
        <w:t xml:space="preserve">гает несколько возможных </w:t>
      </w:r>
      <w:r>
        <w:rPr>
          <w:color w:val="FFFFFF"/>
          <w:spacing w:val="-1000"/>
          <w:w w:val="1"/>
          <w:sz w:val="2"/>
          <w:szCs w:val="28"/>
          <w:vertAlign w:val="subscript"/>
        </w:rPr>
        <w:t xml:space="preserve"> обоснование </w:t>
      </w:r>
      <w:r>
        <w:rPr>
          <w:rFonts w:ascii="Times New Roman" w:eastAsia="Times New Roman" w:hAnsi="Times New Roman" w:cs="Times New Roman"/>
          <w:sz w:val="28"/>
          <w:szCs w:val="28"/>
          <w:lang w:eastAsia="ru-RU"/>
        </w:rPr>
        <w:t xml:space="preserve">сценариев реализации </w:t>
      </w:r>
      <w:r>
        <w:rPr>
          <w:color w:val="FFFFFF"/>
          <w:spacing w:val="-1000"/>
          <w:w w:val="1"/>
          <w:sz w:val="2"/>
          <w:szCs w:val="28"/>
          <w:vertAlign w:val="subscript"/>
        </w:rPr>
        <w:t xml:space="preserve"> схемах </w:t>
      </w:r>
      <w:r>
        <w:rPr>
          <w:rFonts w:ascii="Times New Roman" w:eastAsia="Times New Roman" w:hAnsi="Times New Roman" w:cs="Times New Roman"/>
          <w:sz w:val="28"/>
          <w:szCs w:val="28"/>
          <w:lang w:eastAsia="ru-RU"/>
        </w:rPr>
        <w:t xml:space="preserve">бизнес-процесса и применяется </w:t>
      </w:r>
      <w:r>
        <w:rPr>
          <w:color w:val="FFFFFF"/>
          <w:spacing w:val="-1000"/>
          <w:w w:val="1"/>
          <w:sz w:val="2"/>
          <w:szCs w:val="28"/>
          <w:vertAlign w:val="subscript"/>
        </w:rPr>
        <w:t xml:space="preserve"> системы </w:t>
      </w:r>
      <w:r>
        <w:rPr>
          <w:rFonts w:ascii="Times New Roman" w:eastAsia="Times New Roman" w:hAnsi="Times New Roman" w:cs="Times New Roman"/>
          <w:sz w:val="28"/>
          <w:szCs w:val="28"/>
          <w:lang w:eastAsia="ru-RU"/>
        </w:rPr>
        <w:t xml:space="preserve">для описания </w:t>
      </w:r>
      <w:r>
        <w:rPr>
          <w:color w:val="FFFFFF"/>
          <w:spacing w:val="-1000"/>
          <w:w w:val="1"/>
          <w:sz w:val="2"/>
          <w:szCs w:val="28"/>
          <w:vertAlign w:val="subscript"/>
        </w:rPr>
        <w:t xml:space="preserve"> показатель </w:t>
      </w:r>
      <w:r>
        <w:rPr>
          <w:rFonts w:ascii="Times New Roman" w:eastAsia="Times New Roman" w:hAnsi="Times New Roman" w:cs="Times New Roman"/>
          <w:sz w:val="28"/>
          <w:szCs w:val="28"/>
          <w:lang w:eastAsia="ru-RU"/>
        </w:rPr>
        <w:t xml:space="preserve">слабо формализованных </w:t>
      </w:r>
      <w:r>
        <w:rPr>
          <w:color w:val="FFFFFF"/>
          <w:spacing w:val="-1000"/>
          <w:w w:val="1"/>
          <w:sz w:val="2"/>
          <w:szCs w:val="28"/>
          <w:vertAlign w:val="subscript"/>
        </w:rPr>
        <w:t xml:space="preserve"> таблица </w:t>
      </w:r>
      <w:r>
        <w:rPr>
          <w:rFonts w:ascii="Times New Roman" w:eastAsia="Times New Roman" w:hAnsi="Times New Roman" w:cs="Times New Roman"/>
          <w:sz w:val="28"/>
          <w:szCs w:val="28"/>
          <w:lang w:eastAsia="ru-RU"/>
        </w:rPr>
        <w:t>ситуаций.</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3114675" cy="2171700"/>
            <wp:effectExtent l="0" t="0" r="9525" b="0"/>
            <wp:docPr id="18" name="Рисунок 18" descr="http://ic3.static.km.ru/img/7139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c3.static.km.ru/img/71394~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2171700"/>
                    </a:xfrm>
                    <a:prstGeom prst="rect">
                      <a:avLst/>
                    </a:prstGeom>
                    <a:noFill/>
                    <a:ln>
                      <a:noFill/>
                    </a:ln>
                  </pic:spPr>
                </pic:pic>
              </a:graphicData>
            </a:graphic>
          </wp:inline>
        </w:drawing>
      </w:r>
    </w:p>
    <w:p w:rsidR="0026257A" w:rsidRPr="006D43CF" w:rsidRDefault="008A7826"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10 - Применение </w:t>
      </w:r>
      <w:r>
        <w:rPr>
          <w:color w:val="FFFFFF"/>
          <w:spacing w:val="-1000"/>
          <w:w w:val="1"/>
          <w:sz w:val="2"/>
          <w:szCs w:val="28"/>
          <w:vertAlign w:val="subscript"/>
        </w:rPr>
        <w:t xml:space="preserve"> выполнения </w:t>
      </w:r>
      <w:r>
        <w:rPr>
          <w:rFonts w:ascii="Times New Roman" w:eastAsia="Times New Roman" w:hAnsi="Times New Roman" w:cs="Times New Roman"/>
          <w:sz w:val="28"/>
          <w:szCs w:val="28"/>
          <w:lang w:eastAsia="ru-RU"/>
        </w:rPr>
        <w:t xml:space="preserve">перекрестков "Исключающий </w:t>
      </w:r>
      <w:r>
        <w:rPr>
          <w:color w:val="FFFFFF"/>
          <w:spacing w:val="-1000"/>
          <w:w w:val="1"/>
          <w:sz w:val="2"/>
          <w:szCs w:val="28"/>
          <w:vertAlign w:val="subscript"/>
        </w:rPr>
        <w:t xml:space="preserve"> завершения </w:t>
      </w:r>
      <w:r>
        <w:rPr>
          <w:rFonts w:ascii="Times New Roman" w:eastAsia="Times New Roman" w:hAnsi="Times New Roman" w:cs="Times New Roman"/>
          <w:sz w:val="28"/>
          <w:szCs w:val="28"/>
          <w:lang w:eastAsia="ru-RU"/>
        </w:rPr>
        <w:t xml:space="preserve">ИЛИ", "И" и "ИЛИ" - схемы </w:t>
      </w:r>
      <w:r>
        <w:rPr>
          <w:color w:val="FFFFFF"/>
          <w:spacing w:val="-1000"/>
          <w:w w:val="1"/>
          <w:sz w:val="2"/>
          <w:szCs w:val="28"/>
          <w:vertAlign w:val="subscript"/>
        </w:rPr>
        <w:t xml:space="preserve"> пояснение </w:t>
      </w:r>
      <w:r>
        <w:rPr>
          <w:rFonts w:ascii="Times New Roman" w:eastAsia="Times New Roman" w:hAnsi="Times New Roman" w:cs="Times New Roman"/>
          <w:sz w:val="28"/>
          <w:szCs w:val="28"/>
          <w:lang w:eastAsia="ru-RU"/>
        </w:rPr>
        <w:t>расхождения.</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Перекрестки "И" и "ИЛИ" подразделяются </w:t>
      </w:r>
      <w:r>
        <w:rPr>
          <w:color w:val="FFFFFF"/>
          <w:spacing w:val="-1000"/>
          <w:w w:val="1"/>
          <w:sz w:val="2"/>
          <w:szCs w:val="28"/>
          <w:vertAlign w:val="subscript"/>
        </w:rPr>
        <w:t xml:space="preserve"> обоснование </w:t>
      </w:r>
      <w:r>
        <w:rPr>
          <w:rFonts w:ascii="Times New Roman" w:eastAsia="Times New Roman" w:hAnsi="Times New Roman" w:cs="Times New Roman"/>
          <w:sz w:val="28"/>
          <w:szCs w:val="28"/>
          <w:lang w:eastAsia="ru-RU"/>
        </w:rPr>
        <w:t xml:space="preserve">еще на два </w:t>
      </w:r>
      <w:r>
        <w:rPr>
          <w:color w:val="FFFFFF"/>
          <w:spacing w:val="-1000"/>
          <w:w w:val="1"/>
          <w:sz w:val="2"/>
          <w:szCs w:val="28"/>
          <w:vertAlign w:val="subscript"/>
        </w:rPr>
        <w:t xml:space="preserve"> трудовой </w:t>
      </w:r>
      <w:r>
        <w:rPr>
          <w:rFonts w:ascii="Times New Roman" w:eastAsia="Times New Roman" w:hAnsi="Times New Roman" w:cs="Times New Roman"/>
          <w:sz w:val="28"/>
          <w:szCs w:val="28"/>
          <w:lang w:eastAsia="ru-RU"/>
        </w:rPr>
        <w:t xml:space="preserve">подтипа – синхронные </w:t>
      </w:r>
      <w:r>
        <w:rPr>
          <w:color w:val="FFFFFF"/>
          <w:spacing w:val="-1000"/>
          <w:w w:val="1"/>
          <w:sz w:val="2"/>
          <w:szCs w:val="28"/>
          <w:vertAlign w:val="subscript"/>
        </w:rPr>
        <w:t xml:space="preserve"> нужного </w:t>
      </w:r>
      <w:r>
        <w:rPr>
          <w:rFonts w:ascii="Times New Roman" w:eastAsia="Times New Roman" w:hAnsi="Times New Roman" w:cs="Times New Roman"/>
          <w:sz w:val="28"/>
          <w:szCs w:val="28"/>
          <w:lang w:eastAsia="ru-RU"/>
        </w:rPr>
        <w:t xml:space="preserve">и асинхронные. Перекрестки </w:t>
      </w:r>
      <w:r>
        <w:rPr>
          <w:color w:val="FFFFFF"/>
          <w:spacing w:val="-1000"/>
          <w:w w:val="1"/>
          <w:sz w:val="2"/>
          <w:szCs w:val="28"/>
          <w:vertAlign w:val="subscript"/>
        </w:rPr>
        <w:t xml:space="preserve"> другие </w:t>
      </w:r>
      <w:r>
        <w:rPr>
          <w:rFonts w:ascii="Times New Roman" w:eastAsia="Times New Roman" w:hAnsi="Times New Roman" w:cs="Times New Roman"/>
          <w:sz w:val="28"/>
          <w:szCs w:val="28"/>
          <w:lang w:eastAsia="ru-RU"/>
        </w:rPr>
        <w:t xml:space="preserve">синхронного типа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 xml:space="preserve">обозначают, что </w:t>
      </w:r>
      <w:r>
        <w:rPr>
          <w:color w:val="FFFFFF"/>
          <w:spacing w:val="-1000"/>
          <w:w w:val="1"/>
          <w:sz w:val="2"/>
          <w:szCs w:val="28"/>
          <w:vertAlign w:val="subscript"/>
        </w:rPr>
        <w:t xml:space="preserve"> формированию </w:t>
      </w:r>
      <w:r>
        <w:rPr>
          <w:rFonts w:ascii="Times New Roman" w:eastAsia="Times New Roman" w:hAnsi="Times New Roman" w:cs="Times New Roman"/>
          <w:sz w:val="28"/>
          <w:szCs w:val="28"/>
          <w:lang w:eastAsia="ru-RU"/>
        </w:rPr>
        <w:t xml:space="preserve">работы В, С и D запускаются </w:t>
      </w:r>
      <w:r>
        <w:rPr>
          <w:color w:val="FFFFFF"/>
          <w:spacing w:val="-1000"/>
          <w:w w:val="1"/>
          <w:sz w:val="2"/>
          <w:szCs w:val="28"/>
          <w:vertAlign w:val="subscript"/>
        </w:rPr>
        <w:t xml:space="preserve"> осуществляет </w:t>
      </w:r>
      <w:r>
        <w:rPr>
          <w:rFonts w:ascii="Times New Roman" w:eastAsia="Times New Roman" w:hAnsi="Times New Roman" w:cs="Times New Roman"/>
          <w:sz w:val="28"/>
          <w:szCs w:val="28"/>
          <w:lang w:eastAsia="ru-RU"/>
        </w:rPr>
        <w:t xml:space="preserve">одновременно после </w:t>
      </w:r>
      <w:r>
        <w:rPr>
          <w:color w:val="FFFFFF"/>
          <w:spacing w:val="-1000"/>
          <w:w w:val="1"/>
          <w:sz w:val="2"/>
          <w:szCs w:val="28"/>
          <w:vertAlign w:val="subscript"/>
        </w:rPr>
        <w:t xml:space="preserve"> каждая </w:t>
      </w:r>
      <w:r>
        <w:rPr>
          <w:rFonts w:ascii="Times New Roman" w:eastAsia="Times New Roman" w:hAnsi="Times New Roman" w:cs="Times New Roman"/>
          <w:sz w:val="28"/>
          <w:szCs w:val="28"/>
          <w:lang w:eastAsia="ru-RU"/>
        </w:rPr>
        <w:t xml:space="preserve">завершения работы </w:t>
      </w:r>
      <w:r>
        <w:rPr>
          <w:color w:val="FFFFFF"/>
          <w:spacing w:val="-1000"/>
          <w:w w:val="1"/>
          <w:sz w:val="2"/>
          <w:szCs w:val="28"/>
          <w:vertAlign w:val="subscript"/>
        </w:rPr>
        <w:t xml:space="preserve"> заполнение </w:t>
      </w:r>
      <w:r>
        <w:rPr>
          <w:rFonts w:ascii="Times New Roman" w:eastAsia="Times New Roman" w:hAnsi="Times New Roman" w:cs="Times New Roman"/>
          <w:sz w:val="28"/>
          <w:szCs w:val="28"/>
          <w:lang w:eastAsia="ru-RU"/>
        </w:rPr>
        <w:t xml:space="preserve">A. Перекрестки асинхронного </w:t>
      </w:r>
      <w:r>
        <w:rPr>
          <w:color w:val="FFFFFF"/>
          <w:spacing w:val="-1000"/>
          <w:w w:val="1"/>
          <w:sz w:val="2"/>
          <w:szCs w:val="28"/>
          <w:vertAlign w:val="subscript"/>
        </w:rPr>
        <w:t xml:space="preserve"> одна </w:t>
      </w:r>
      <w:r>
        <w:rPr>
          <w:rFonts w:ascii="Times New Roman" w:eastAsia="Times New Roman" w:hAnsi="Times New Roman" w:cs="Times New Roman"/>
          <w:sz w:val="28"/>
          <w:szCs w:val="28"/>
          <w:lang w:eastAsia="ru-RU"/>
        </w:rPr>
        <w:t xml:space="preserve">типа требований </w:t>
      </w:r>
      <w:r>
        <w:rPr>
          <w:color w:val="FFFFFF"/>
          <w:spacing w:val="-1000"/>
          <w:w w:val="1"/>
          <w:sz w:val="2"/>
          <w:szCs w:val="28"/>
          <w:vertAlign w:val="subscript"/>
        </w:rPr>
        <w:t xml:space="preserve"> абота </w:t>
      </w:r>
      <w:r>
        <w:rPr>
          <w:rFonts w:ascii="Times New Roman" w:eastAsia="Times New Roman" w:hAnsi="Times New Roman" w:cs="Times New Roman"/>
          <w:sz w:val="28"/>
          <w:szCs w:val="28"/>
          <w:lang w:eastAsia="ru-RU"/>
        </w:rPr>
        <w:t>к одновременности не предъявляют.</w:t>
      </w:r>
    </w:p>
    <w:p w:rsidR="0026257A" w:rsidRPr="006D43CF" w:rsidRDefault="009A18D8"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Приведенные </w:t>
      </w:r>
      <w:r>
        <w:rPr>
          <w:color w:val="FFFFFF"/>
          <w:spacing w:val="-1000"/>
          <w:w w:val="1"/>
          <w:sz w:val="2"/>
          <w:szCs w:val="28"/>
          <w:vertAlign w:val="subscript"/>
        </w:rPr>
        <w:t xml:space="preserve"> автор </w:t>
      </w:r>
      <w:r>
        <w:rPr>
          <w:rFonts w:ascii="Times New Roman" w:eastAsia="Times New Roman" w:hAnsi="Times New Roman" w:cs="Times New Roman"/>
          <w:sz w:val="28"/>
          <w:szCs w:val="28"/>
          <w:lang w:eastAsia="ru-RU"/>
        </w:rPr>
        <w:t xml:space="preserve">на рисунке 5 схемы </w:t>
      </w:r>
      <w:r>
        <w:rPr>
          <w:color w:val="FFFFFF"/>
          <w:spacing w:val="-1000"/>
          <w:w w:val="1"/>
          <w:sz w:val="2"/>
          <w:szCs w:val="28"/>
          <w:vertAlign w:val="subscript"/>
        </w:rPr>
        <w:t xml:space="preserve"> системы </w:t>
      </w:r>
      <w:r>
        <w:rPr>
          <w:rFonts w:ascii="Times New Roman" w:eastAsia="Times New Roman" w:hAnsi="Times New Roman" w:cs="Times New Roman"/>
          <w:sz w:val="28"/>
          <w:szCs w:val="28"/>
          <w:lang w:eastAsia="ru-RU"/>
        </w:rPr>
        <w:t xml:space="preserve">взаимосвязи работ </w:t>
      </w:r>
      <w:r>
        <w:rPr>
          <w:color w:val="FFFFFF"/>
          <w:spacing w:val="-1000"/>
          <w:w w:val="1"/>
          <w:sz w:val="2"/>
          <w:szCs w:val="28"/>
          <w:vertAlign w:val="subscript"/>
        </w:rPr>
        <w:t xml:space="preserve"> процессов </w:t>
      </w:r>
      <w:r>
        <w:rPr>
          <w:rFonts w:ascii="Times New Roman" w:eastAsia="Times New Roman" w:hAnsi="Times New Roman" w:cs="Times New Roman"/>
          <w:sz w:val="28"/>
          <w:szCs w:val="28"/>
          <w:lang w:eastAsia="ru-RU"/>
        </w:rPr>
        <w:t xml:space="preserve">и перекрестков называются </w:t>
      </w:r>
      <w:r>
        <w:rPr>
          <w:color w:val="FFFFFF"/>
          <w:spacing w:val="-1000"/>
          <w:w w:val="1"/>
          <w:sz w:val="2"/>
          <w:szCs w:val="28"/>
          <w:vertAlign w:val="subscript"/>
        </w:rPr>
        <w:t xml:space="preserve"> потоками </w:t>
      </w:r>
      <w:r>
        <w:rPr>
          <w:rFonts w:ascii="Times New Roman" w:eastAsia="Times New Roman" w:hAnsi="Times New Roman" w:cs="Times New Roman"/>
          <w:sz w:val="28"/>
          <w:szCs w:val="28"/>
          <w:lang w:eastAsia="ru-RU"/>
        </w:rPr>
        <w:t xml:space="preserve">схемами расхождения, </w:t>
      </w:r>
      <w:r>
        <w:rPr>
          <w:color w:val="FFFFFF"/>
          <w:spacing w:val="-1000"/>
          <w:w w:val="1"/>
          <w:sz w:val="2"/>
          <w:szCs w:val="28"/>
          <w:vertAlign w:val="subscript"/>
        </w:rPr>
        <w:t xml:space="preserve"> временной </w:t>
      </w:r>
      <w:r>
        <w:rPr>
          <w:rFonts w:ascii="Times New Roman" w:eastAsia="Times New Roman" w:hAnsi="Times New Roman" w:cs="Times New Roman"/>
          <w:sz w:val="28"/>
          <w:szCs w:val="28"/>
          <w:lang w:eastAsia="ru-RU"/>
        </w:rPr>
        <w:t xml:space="preserve">так как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 xml:space="preserve">от перекрестков расходятся </w:t>
      </w:r>
      <w:r>
        <w:rPr>
          <w:color w:val="FFFFFF"/>
          <w:spacing w:val="-1000"/>
          <w:w w:val="1"/>
          <w:sz w:val="2"/>
          <w:szCs w:val="28"/>
          <w:vertAlign w:val="subscript"/>
        </w:rPr>
        <w:t xml:space="preserve"> имеются </w:t>
      </w:r>
      <w:r>
        <w:rPr>
          <w:rFonts w:ascii="Times New Roman" w:eastAsia="Times New Roman" w:hAnsi="Times New Roman" w:cs="Times New Roman"/>
          <w:sz w:val="28"/>
          <w:szCs w:val="28"/>
          <w:lang w:eastAsia="ru-RU"/>
        </w:rPr>
        <w:t xml:space="preserve">несколько работ. Существует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и другие схемы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взаимосвязи перекрестков </w:t>
      </w:r>
      <w:r>
        <w:rPr>
          <w:color w:val="FFFFFF"/>
          <w:spacing w:val="-1000"/>
          <w:w w:val="1"/>
          <w:sz w:val="2"/>
          <w:szCs w:val="28"/>
          <w:vertAlign w:val="subscript"/>
        </w:rPr>
        <w:t xml:space="preserve"> локальных </w:t>
      </w:r>
      <w:r>
        <w:rPr>
          <w:rFonts w:ascii="Times New Roman" w:eastAsia="Times New Roman" w:hAnsi="Times New Roman" w:cs="Times New Roman"/>
          <w:sz w:val="28"/>
          <w:szCs w:val="28"/>
          <w:lang w:eastAsia="ru-RU"/>
        </w:rPr>
        <w:t xml:space="preserve">и работ – это </w:t>
      </w:r>
      <w:r>
        <w:rPr>
          <w:color w:val="FFFFFF"/>
          <w:spacing w:val="-1000"/>
          <w:w w:val="1"/>
          <w:sz w:val="2"/>
          <w:szCs w:val="28"/>
          <w:vertAlign w:val="subscript"/>
        </w:rPr>
        <w:t xml:space="preserve"> должен </w:t>
      </w:r>
      <w:r>
        <w:rPr>
          <w:rFonts w:ascii="Times New Roman" w:eastAsia="Times New Roman" w:hAnsi="Times New Roman" w:cs="Times New Roman"/>
          <w:sz w:val="28"/>
          <w:szCs w:val="28"/>
          <w:lang w:eastAsia="ru-RU"/>
        </w:rPr>
        <w:t xml:space="preserve">так называемые </w:t>
      </w:r>
      <w:r>
        <w:rPr>
          <w:color w:val="FFFFFF"/>
          <w:spacing w:val="-1000"/>
          <w:w w:val="1"/>
          <w:sz w:val="2"/>
          <w:szCs w:val="28"/>
          <w:vertAlign w:val="subscript"/>
        </w:rPr>
        <w:t xml:space="preserve"> задуматься </w:t>
      </w:r>
      <w:r>
        <w:rPr>
          <w:rFonts w:ascii="Times New Roman" w:eastAsia="Times New Roman" w:hAnsi="Times New Roman" w:cs="Times New Roman"/>
          <w:sz w:val="28"/>
          <w:szCs w:val="28"/>
          <w:lang w:eastAsia="ru-RU"/>
        </w:rPr>
        <w:t xml:space="preserve">схемы схождения, </w:t>
      </w:r>
      <w:r>
        <w:rPr>
          <w:color w:val="FFFFFF"/>
          <w:spacing w:val="-1000"/>
          <w:w w:val="1"/>
          <w:sz w:val="2"/>
          <w:szCs w:val="28"/>
          <w:vertAlign w:val="subscript"/>
        </w:rPr>
        <w:t xml:space="preserve"> автор </w:t>
      </w:r>
      <w:r>
        <w:rPr>
          <w:rFonts w:ascii="Times New Roman" w:eastAsia="Times New Roman" w:hAnsi="Times New Roman" w:cs="Times New Roman"/>
          <w:sz w:val="28"/>
          <w:szCs w:val="28"/>
          <w:lang w:eastAsia="ru-RU"/>
        </w:rPr>
        <w:t xml:space="preserve">когда к перекрестку </w:t>
      </w:r>
      <w:r>
        <w:rPr>
          <w:color w:val="FFFFFF"/>
          <w:spacing w:val="-1000"/>
          <w:w w:val="1"/>
          <w:sz w:val="2"/>
          <w:szCs w:val="28"/>
          <w:vertAlign w:val="subscript"/>
        </w:rPr>
        <w:t xml:space="preserve"> себя </w:t>
      </w:r>
      <w:r>
        <w:rPr>
          <w:rFonts w:ascii="Times New Roman" w:eastAsia="Times New Roman" w:hAnsi="Times New Roman" w:cs="Times New Roman"/>
          <w:sz w:val="28"/>
          <w:szCs w:val="28"/>
          <w:lang w:eastAsia="ru-RU"/>
        </w:rPr>
        <w:t xml:space="preserve">подходит несколько </w:t>
      </w:r>
      <w:r>
        <w:rPr>
          <w:color w:val="FFFFFF"/>
          <w:spacing w:val="-1000"/>
          <w:w w:val="1"/>
          <w:sz w:val="2"/>
          <w:szCs w:val="28"/>
          <w:vertAlign w:val="subscript"/>
        </w:rPr>
        <w:t xml:space="preserve"> вторая </w:t>
      </w:r>
      <w:r>
        <w:rPr>
          <w:rFonts w:ascii="Times New Roman" w:eastAsia="Times New Roman" w:hAnsi="Times New Roman" w:cs="Times New Roman"/>
          <w:sz w:val="28"/>
          <w:szCs w:val="28"/>
          <w:lang w:eastAsia="ru-RU"/>
        </w:rPr>
        <w:t>работ (рисунок 11).</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4095750" cy="2857500"/>
            <wp:effectExtent l="0" t="0" r="0" b="0"/>
            <wp:docPr id="17" name="Рисунок 17" descr="http://ic3.static.km.ru/img/71394~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c3.static.km.ru/img/71394~02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2857500"/>
                    </a:xfrm>
                    <a:prstGeom prst="rect">
                      <a:avLst/>
                    </a:prstGeom>
                    <a:noFill/>
                    <a:ln>
                      <a:noFill/>
                    </a:ln>
                  </pic:spPr>
                </pic:pic>
              </a:graphicData>
            </a:graphic>
          </wp:inline>
        </w:drawing>
      </w:r>
    </w:p>
    <w:p w:rsidR="0026257A" w:rsidRPr="006D43CF" w:rsidRDefault="008A7826"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Рисунок 11 - Применение </w:t>
      </w:r>
      <w:r>
        <w:rPr>
          <w:color w:val="FFFFFF"/>
          <w:spacing w:val="-1000"/>
          <w:w w:val="1"/>
          <w:sz w:val="2"/>
          <w:szCs w:val="28"/>
          <w:vertAlign w:val="subscript"/>
        </w:rPr>
        <w:t xml:space="preserve"> относящихся </w:t>
      </w:r>
      <w:r>
        <w:rPr>
          <w:rFonts w:ascii="Times New Roman" w:eastAsia="Times New Roman" w:hAnsi="Times New Roman" w:cs="Times New Roman"/>
          <w:sz w:val="28"/>
          <w:szCs w:val="28"/>
          <w:lang w:eastAsia="ru-RU"/>
        </w:rPr>
        <w:t xml:space="preserve">перекрестков "Исключающий </w:t>
      </w:r>
      <w:r>
        <w:rPr>
          <w:color w:val="FFFFFF"/>
          <w:spacing w:val="-1000"/>
          <w:w w:val="1"/>
          <w:sz w:val="2"/>
          <w:szCs w:val="28"/>
          <w:vertAlign w:val="subscript"/>
        </w:rPr>
        <w:t xml:space="preserve"> наличие </w:t>
      </w:r>
      <w:r>
        <w:rPr>
          <w:rFonts w:ascii="Times New Roman" w:eastAsia="Times New Roman" w:hAnsi="Times New Roman" w:cs="Times New Roman"/>
          <w:sz w:val="28"/>
          <w:szCs w:val="28"/>
          <w:lang w:eastAsia="ru-RU"/>
        </w:rPr>
        <w:t xml:space="preserve">ИЛИ", "И" и "ИЛИ" - схемы </w:t>
      </w:r>
      <w:r>
        <w:rPr>
          <w:color w:val="FFFFFF"/>
          <w:spacing w:val="-1000"/>
          <w:w w:val="1"/>
          <w:sz w:val="2"/>
          <w:szCs w:val="28"/>
          <w:vertAlign w:val="subscript"/>
        </w:rPr>
        <w:t xml:space="preserve"> обязательствам </w:t>
      </w:r>
      <w:r>
        <w:rPr>
          <w:rFonts w:ascii="Times New Roman" w:eastAsia="Times New Roman" w:hAnsi="Times New Roman" w:cs="Times New Roman"/>
          <w:sz w:val="28"/>
          <w:szCs w:val="28"/>
          <w:lang w:eastAsia="ru-RU"/>
        </w:rPr>
        <w:t>схождения.</w:t>
      </w:r>
    </w:p>
    <w:p w:rsidR="0026257A" w:rsidRPr="006D43CF" w:rsidRDefault="00AE2694"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рисунке 12 приведены </w:t>
      </w:r>
      <w:r>
        <w:rPr>
          <w:color w:val="FFFFFF"/>
          <w:spacing w:val="-1000"/>
          <w:w w:val="1"/>
          <w:sz w:val="2"/>
          <w:szCs w:val="28"/>
          <w:vertAlign w:val="subscript"/>
        </w:rPr>
        <w:t xml:space="preserve"> численность </w:t>
      </w:r>
      <w:r>
        <w:rPr>
          <w:rFonts w:ascii="Times New Roman" w:eastAsia="Times New Roman" w:hAnsi="Times New Roman" w:cs="Times New Roman"/>
          <w:sz w:val="28"/>
          <w:szCs w:val="28"/>
          <w:lang w:eastAsia="ru-RU"/>
        </w:rPr>
        <w:t xml:space="preserve">обозначения, названия </w:t>
      </w:r>
      <w:r>
        <w:rPr>
          <w:color w:val="FFFFFF"/>
          <w:spacing w:val="-1000"/>
          <w:w w:val="1"/>
          <w:sz w:val="2"/>
          <w:szCs w:val="28"/>
          <w:vertAlign w:val="subscript"/>
        </w:rPr>
        <w:t xml:space="preserve"> графические </w:t>
      </w:r>
      <w:r>
        <w:rPr>
          <w:rFonts w:ascii="Times New Roman" w:eastAsia="Times New Roman" w:hAnsi="Times New Roman" w:cs="Times New Roman"/>
          <w:sz w:val="28"/>
          <w:szCs w:val="28"/>
          <w:lang w:eastAsia="ru-RU"/>
        </w:rPr>
        <w:t xml:space="preserve">и смысл всех </w:t>
      </w:r>
      <w:r>
        <w:rPr>
          <w:color w:val="FFFFFF"/>
          <w:spacing w:val="-1000"/>
          <w:w w:val="1"/>
          <w:sz w:val="2"/>
          <w:szCs w:val="28"/>
          <w:vertAlign w:val="subscript"/>
        </w:rPr>
        <w:t xml:space="preserve"> прежде </w:t>
      </w:r>
      <w:r>
        <w:rPr>
          <w:rFonts w:ascii="Times New Roman" w:eastAsia="Times New Roman" w:hAnsi="Times New Roman" w:cs="Times New Roman"/>
          <w:sz w:val="28"/>
          <w:szCs w:val="28"/>
          <w:lang w:eastAsia="ru-RU"/>
        </w:rPr>
        <w:t xml:space="preserve">типов перекрестков, как </w:t>
      </w:r>
      <w:r>
        <w:rPr>
          <w:color w:val="FFFFFF"/>
          <w:spacing w:val="-1000"/>
          <w:w w:val="1"/>
          <w:sz w:val="2"/>
          <w:szCs w:val="28"/>
          <w:vertAlign w:val="subscript"/>
        </w:rPr>
        <w:t xml:space="preserve"> изучение </w:t>
      </w:r>
      <w:r>
        <w:rPr>
          <w:rFonts w:ascii="Times New Roman" w:eastAsia="Times New Roman" w:hAnsi="Times New Roman" w:cs="Times New Roman"/>
          <w:sz w:val="28"/>
          <w:szCs w:val="28"/>
          <w:lang w:eastAsia="ru-RU"/>
        </w:rPr>
        <w:t xml:space="preserve">в схемах схождения, </w:t>
      </w:r>
      <w:r>
        <w:rPr>
          <w:color w:val="FFFFFF"/>
          <w:spacing w:val="-1000"/>
          <w:w w:val="1"/>
          <w:sz w:val="2"/>
          <w:szCs w:val="28"/>
          <w:vertAlign w:val="subscript"/>
        </w:rPr>
        <w:t xml:space="preserve"> выделение </w:t>
      </w:r>
      <w:r>
        <w:rPr>
          <w:rFonts w:ascii="Times New Roman" w:eastAsia="Times New Roman" w:hAnsi="Times New Roman" w:cs="Times New Roman"/>
          <w:sz w:val="28"/>
          <w:szCs w:val="28"/>
          <w:lang w:eastAsia="ru-RU"/>
        </w:rPr>
        <w:t xml:space="preserve">так и в схемах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расхождения.</w:t>
      </w:r>
    </w:p>
    <w:p w:rsidR="0026257A"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4095750" cy="4505325"/>
            <wp:effectExtent l="0" t="0" r="0" b="9525"/>
            <wp:docPr id="16" name="Рисунок 16" descr="http://ic3.static.km.ru/img/7139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c3.static.km.ru/img/71394~0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4505325"/>
                    </a:xfrm>
                    <a:prstGeom prst="rect">
                      <a:avLst/>
                    </a:prstGeom>
                    <a:noFill/>
                    <a:ln>
                      <a:noFill/>
                    </a:ln>
                  </pic:spPr>
                </pic:pic>
              </a:graphicData>
            </a:graphic>
          </wp:inline>
        </w:drawing>
      </w:r>
    </w:p>
    <w:p w:rsidR="008A7826" w:rsidRPr="006D43CF" w:rsidRDefault="00AE2694" w:rsidP="008A78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12 - Обозначения, </w:t>
      </w:r>
      <w:r>
        <w:rPr>
          <w:color w:val="FFFFFF"/>
          <w:spacing w:val="-1000"/>
          <w:w w:val="1"/>
          <w:sz w:val="2"/>
          <w:szCs w:val="28"/>
          <w:vertAlign w:val="subscript"/>
        </w:rPr>
        <w:t xml:space="preserve"> зависящие </w:t>
      </w:r>
      <w:r>
        <w:rPr>
          <w:rFonts w:ascii="Times New Roman" w:eastAsia="Times New Roman" w:hAnsi="Times New Roman" w:cs="Times New Roman"/>
          <w:sz w:val="28"/>
          <w:szCs w:val="28"/>
          <w:lang w:eastAsia="ru-RU"/>
        </w:rPr>
        <w:t xml:space="preserve">названия и смысл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типов перекрестков </w:t>
      </w:r>
      <w:r>
        <w:rPr>
          <w:color w:val="FFFFFF"/>
          <w:spacing w:val="-1000"/>
          <w:w w:val="1"/>
          <w:sz w:val="2"/>
          <w:szCs w:val="28"/>
          <w:vertAlign w:val="subscript"/>
        </w:rPr>
        <w:t xml:space="preserve"> выходами </w:t>
      </w:r>
      <w:r>
        <w:rPr>
          <w:rFonts w:ascii="Times New Roman" w:eastAsia="Times New Roman" w:hAnsi="Times New Roman" w:cs="Times New Roman"/>
          <w:sz w:val="28"/>
          <w:szCs w:val="28"/>
          <w:lang w:eastAsia="ru-RU"/>
        </w:rPr>
        <w:t xml:space="preserve">в схемах схождения </w:t>
      </w:r>
      <w:r>
        <w:rPr>
          <w:color w:val="FFFFFF"/>
          <w:spacing w:val="-1000"/>
          <w:w w:val="1"/>
          <w:sz w:val="2"/>
          <w:szCs w:val="28"/>
          <w:vertAlign w:val="subscript"/>
        </w:rPr>
        <w:t xml:space="preserve"> сдача </w:t>
      </w:r>
      <w:r>
        <w:rPr>
          <w:rFonts w:ascii="Times New Roman" w:eastAsia="Times New Roman" w:hAnsi="Times New Roman" w:cs="Times New Roman"/>
          <w:sz w:val="28"/>
          <w:szCs w:val="28"/>
          <w:lang w:eastAsia="ru-RU"/>
        </w:rPr>
        <w:t>и расхождения.</w:t>
      </w:r>
    </w:p>
    <w:p w:rsidR="0026257A"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Последним отличием </w:t>
      </w:r>
      <w:r>
        <w:rPr>
          <w:color w:val="FFFFFF"/>
          <w:spacing w:val="-1000"/>
          <w:w w:val="1"/>
          <w:sz w:val="2"/>
          <w:szCs w:val="28"/>
          <w:vertAlign w:val="subscript"/>
        </w:rPr>
        <w:t xml:space="preserve"> основе </w:t>
      </w:r>
      <w:r>
        <w:rPr>
          <w:rFonts w:ascii="Times New Roman" w:eastAsia="Times New Roman" w:hAnsi="Times New Roman" w:cs="Times New Roman"/>
          <w:sz w:val="28"/>
          <w:szCs w:val="28"/>
          <w:lang w:eastAsia="ru-RU"/>
        </w:rPr>
        <w:t xml:space="preserve">стандарта IDEF3 в </w:t>
      </w:r>
      <w:r>
        <w:rPr>
          <w:color w:val="FFFFFF"/>
          <w:spacing w:val="-1000"/>
          <w:w w:val="1"/>
          <w:sz w:val="2"/>
          <w:szCs w:val="28"/>
          <w:vertAlign w:val="subscript"/>
        </w:rPr>
        <w:t xml:space="preserve"> качестве </w:t>
      </w:r>
      <w:r>
        <w:rPr>
          <w:rFonts w:ascii="Times New Roman" w:eastAsia="Times New Roman" w:hAnsi="Times New Roman" w:cs="Times New Roman"/>
          <w:sz w:val="28"/>
          <w:szCs w:val="28"/>
          <w:lang w:eastAsia="ru-RU"/>
        </w:rPr>
        <w:t xml:space="preserve">отличие от классической </w:t>
      </w:r>
      <w:r>
        <w:rPr>
          <w:color w:val="FFFFFF"/>
          <w:spacing w:val="-1000"/>
          <w:w w:val="1"/>
          <w:sz w:val="2"/>
          <w:szCs w:val="28"/>
          <w:vertAlign w:val="subscript"/>
        </w:rPr>
        <w:t xml:space="preserve"> работ </w:t>
      </w:r>
      <w:r>
        <w:rPr>
          <w:rFonts w:ascii="Times New Roman" w:eastAsia="Times New Roman" w:hAnsi="Times New Roman" w:cs="Times New Roman"/>
          <w:sz w:val="28"/>
          <w:szCs w:val="28"/>
          <w:lang w:eastAsia="ru-RU"/>
        </w:rPr>
        <w:t xml:space="preserve">методологии WFD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является использование </w:t>
      </w:r>
      <w:r>
        <w:rPr>
          <w:color w:val="FFFFFF"/>
          <w:spacing w:val="-1000"/>
          <w:w w:val="1"/>
          <w:sz w:val="2"/>
          <w:szCs w:val="28"/>
          <w:vertAlign w:val="subscript"/>
        </w:rPr>
        <w:t xml:space="preserve"> декомпозиции </w:t>
      </w:r>
      <w:r>
        <w:rPr>
          <w:rFonts w:ascii="Times New Roman" w:eastAsia="Times New Roman" w:hAnsi="Times New Roman" w:cs="Times New Roman"/>
          <w:sz w:val="28"/>
          <w:szCs w:val="28"/>
          <w:lang w:eastAsia="ru-RU"/>
        </w:rPr>
        <w:t xml:space="preserve">на схеме бизнес-процесса </w:t>
      </w:r>
      <w:r>
        <w:rPr>
          <w:color w:val="FFFFFF"/>
          <w:spacing w:val="-1000"/>
          <w:w w:val="1"/>
          <w:sz w:val="2"/>
          <w:szCs w:val="28"/>
          <w:vertAlign w:val="subscript"/>
        </w:rPr>
        <w:t xml:space="preserve"> экономисты </w:t>
      </w:r>
      <w:r>
        <w:rPr>
          <w:rFonts w:ascii="Times New Roman" w:eastAsia="Times New Roman" w:hAnsi="Times New Roman" w:cs="Times New Roman"/>
          <w:sz w:val="28"/>
          <w:szCs w:val="28"/>
          <w:lang w:eastAsia="ru-RU"/>
        </w:rPr>
        <w:t xml:space="preserve">такого элемента </w:t>
      </w:r>
      <w:r>
        <w:rPr>
          <w:color w:val="FFFFFF"/>
          <w:spacing w:val="-1000"/>
          <w:w w:val="1"/>
          <w:sz w:val="2"/>
          <w:szCs w:val="28"/>
          <w:vertAlign w:val="subscript"/>
        </w:rPr>
        <w:t xml:space="preserve"> после </w:t>
      </w:r>
      <w:r>
        <w:rPr>
          <w:rFonts w:ascii="Times New Roman" w:eastAsia="Times New Roman" w:hAnsi="Times New Roman" w:cs="Times New Roman"/>
          <w:sz w:val="28"/>
          <w:szCs w:val="28"/>
          <w:lang w:eastAsia="ru-RU"/>
        </w:rPr>
        <w:t xml:space="preserve">как "объект </w:t>
      </w:r>
      <w:r>
        <w:rPr>
          <w:color w:val="FFFFFF"/>
          <w:spacing w:val="-1000"/>
          <w:w w:val="1"/>
          <w:sz w:val="2"/>
          <w:szCs w:val="28"/>
          <w:vertAlign w:val="subscript"/>
        </w:rPr>
        <w:t xml:space="preserve"> приведена </w:t>
      </w:r>
      <w:r>
        <w:rPr>
          <w:rFonts w:ascii="Times New Roman" w:eastAsia="Times New Roman" w:hAnsi="Times New Roman" w:cs="Times New Roman"/>
          <w:sz w:val="28"/>
          <w:szCs w:val="28"/>
          <w:lang w:eastAsia="ru-RU"/>
        </w:rPr>
        <w:t xml:space="preserve">ссылки", который </w:t>
      </w:r>
      <w:r>
        <w:rPr>
          <w:color w:val="FFFFFF"/>
          <w:spacing w:val="-1000"/>
          <w:w w:val="1"/>
          <w:sz w:val="2"/>
          <w:szCs w:val="28"/>
          <w:vertAlign w:val="subscript"/>
        </w:rPr>
        <w:t xml:space="preserve"> всей </w:t>
      </w:r>
      <w:r>
        <w:rPr>
          <w:rFonts w:ascii="Times New Roman" w:eastAsia="Times New Roman" w:hAnsi="Times New Roman" w:cs="Times New Roman"/>
          <w:sz w:val="28"/>
          <w:szCs w:val="28"/>
          <w:lang w:eastAsia="ru-RU"/>
        </w:rPr>
        <w:t xml:space="preserve">связывается с работами </w:t>
      </w:r>
      <w:r>
        <w:rPr>
          <w:color w:val="FFFFFF"/>
          <w:spacing w:val="-1000"/>
          <w:w w:val="1"/>
          <w:sz w:val="2"/>
          <w:szCs w:val="28"/>
          <w:vertAlign w:val="subscript"/>
        </w:rPr>
        <w:t xml:space="preserve"> прав </w:t>
      </w:r>
      <w:r>
        <w:rPr>
          <w:rFonts w:ascii="Times New Roman" w:eastAsia="Times New Roman" w:hAnsi="Times New Roman" w:cs="Times New Roman"/>
          <w:sz w:val="28"/>
          <w:szCs w:val="28"/>
          <w:lang w:eastAsia="ru-RU"/>
        </w:rPr>
        <w:t xml:space="preserve">и перекрестками. С помощью </w:t>
      </w:r>
      <w:r>
        <w:rPr>
          <w:color w:val="FFFFFF"/>
          <w:spacing w:val="-1000"/>
          <w:w w:val="1"/>
          <w:sz w:val="2"/>
          <w:szCs w:val="28"/>
          <w:vertAlign w:val="subscript"/>
        </w:rPr>
        <w:t xml:space="preserve"> осуществляет </w:t>
      </w:r>
      <w:r>
        <w:rPr>
          <w:rFonts w:ascii="Times New Roman" w:eastAsia="Times New Roman" w:hAnsi="Times New Roman" w:cs="Times New Roman"/>
          <w:sz w:val="28"/>
          <w:szCs w:val="28"/>
          <w:lang w:eastAsia="ru-RU"/>
        </w:rPr>
        <w:t xml:space="preserve">объектов ссылки </w:t>
      </w:r>
      <w:r>
        <w:rPr>
          <w:color w:val="FFFFFF"/>
          <w:spacing w:val="-1000"/>
          <w:w w:val="1"/>
          <w:sz w:val="2"/>
          <w:szCs w:val="28"/>
          <w:vertAlign w:val="subscript"/>
        </w:rPr>
        <w:t xml:space="preserve"> данный </w:t>
      </w:r>
      <w:r>
        <w:rPr>
          <w:rFonts w:ascii="Times New Roman" w:eastAsia="Times New Roman" w:hAnsi="Times New Roman" w:cs="Times New Roman"/>
          <w:sz w:val="28"/>
          <w:szCs w:val="28"/>
          <w:lang w:eastAsia="ru-RU"/>
        </w:rPr>
        <w:t xml:space="preserve">показывается прочая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важная информация,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которую целесообразно </w:t>
      </w:r>
      <w:r>
        <w:rPr>
          <w:color w:val="FFFFFF"/>
          <w:spacing w:val="-1000"/>
          <w:w w:val="1"/>
          <w:sz w:val="2"/>
          <w:szCs w:val="28"/>
          <w:vertAlign w:val="subscript"/>
        </w:rPr>
        <w:t xml:space="preserve"> проблемные </w:t>
      </w:r>
      <w:r>
        <w:rPr>
          <w:rFonts w:ascii="Times New Roman" w:eastAsia="Times New Roman" w:hAnsi="Times New Roman" w:cs="Times New Roman"/>
          <w:sz w:val="28"/>
          <w:szCs w:val="28"/>
          <w:lang w:eastAsia="ru-RU"/>
        </w:rPr>
        <w:t xml:space="preserve">зафиксировать при </w:t>
      </w:r>
      <w:r>
        <w:rPr>
          <w:color w:val="FFFFFF"/>
          <w:spacing w:val="-1000"/>
          <w:w w:val="1"/>
          <w:sz w:val="2"/>
          <w:szCs w:val="28"/>
          <w:vertAlign w:val="subscript"/>
        </w:rPr>
        <w:t xml:space="preserve"> таблица </w:t>
      </w:r>
      <w:r>
        <w:rPr>
          <w:rFonts w:ascii="Times New Roman" w:eastAsia="Times New Roman" w:hAnsi="Times New Roman" w:cs="Times New Roman"/>
          <w:sz w:val="28"/>
          <w:szCs w:val="28"/>
          <w:lang w:eastAsia="ru-RU"/>
        </w:rPr>
        <w:t>описании бизнес-процесса.</w:t>
      </w:r>
    </w:p>
    <w:p w:rsidR="00EF079F" w:rsidRPr="006D43CF" w:rsidRDefault="00EF079F" w:rsidP="006D43CF">
      <w:pPr>
        <w:pStyle w:val="a3"/>
        <w:spacing w:line="360" w:lineRule="auto"/>
        <w:ind w:firstLine="709"/>
        <w:jc w:val="both"/>
        <w:rPr>
          <w:rFonts w:ascii="Times New Roman" w:eastAsia="Times New Roman" w:hAnsi="Times New Roman" w:cs="Times New Roman"/>
          <w:sz w:val="28"/>
          <w:szCs w:val="28"/>
          <w:lang w:eastAsia="ru-RU"/>
        </w:rPr>
      </w:pPr>
    </w:p>
    <w:p w:rsidR="0026257A" w:rsidRPr="006D43CF" w:rsidRDefault="0026257A" w:rsidP="00DE08E1">
      <w:pPr>
        <w:pStyle w:val="a3"/>
        <w:numPr>
          <w:ilvl w:val="1"/>
          <w:numId w:val="32"/>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Методология </w:t>
      </w:r>
      <w:r>
        <w:rPr>
          <w:color w:val="FFFFFF"/>
          <w:spacing w:val="-1000"/>
          <w:w w:val="1"/>
          <w:sz w:val="2"/>
          <w:szCs w:val="28"/>
          <w:vertAlign w:val="subscript"/>
        </w:rPr>
        <w:t xml:space="preserve"> другие </w:t>
      </w:r>
      <w:r>
        <w:rPr>
          <w:rFonts w:ascii="Times New Roman" w:eastAsia="Times New Roman" w:hAnsi="Times New Roman" w:cs="Times New Roman"/>
          <w:sz w:val="28"/>
          <w:szCs w:val="28"/>
          <w:lang w:eastAsia="ru-RU"/>
        </w:rPr>
        <w:t>ORACLE</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Следующие подходы </w:t>
      </w:r>
      <w:r>
        <w:rPr>
          <w:color w:val="FFFFFF"/>
          <w:spacing w:val="-1000"/>
          <w:w w:val="1"/>
          <w:sz w:val="2"/>
          <w:szCs w:val="28"/>
          <w:vertAlign w:val="subscript"/>
        </w:rPr>
        <w:t xml:space="preserve"> приступить </w:t>
      </w:r>
      <w:r>
        <w:rPr>
          <w:rFonts w:ascii="Times New Roman" w:eastAsia="Times New Roman" w:hAnsi="Times New Roman" w:cs="Times New Roman"/>
          <w:sz w:val="28"/>
          <w:szCs w:val="28"/>
          <w:lang w:eastAsia="ru-RU"/>
        </w:rPr>
        <w:t xml:space="preserve">описания бизнес-процессов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 xml:space="preserve">были разработаны </w:t>
      </w:r>
      <w:r>
        <w:rPr>
          <w:color w:val="FFFFFF"/>
          <w:spacing w:val="-1000"/>
          <w:w w:val="1"/>
          <w:sz w:val="2"/>
          <w:szCs w:val="28"/>
          <w:vertAlign w:val="subscript"/>
        </w:rPr>
        <w:t xml:space="preserve"> информационное </w:t>
      </w:r>
      <w:r>
        <w:rPr>
          <w:rFonts w:ascii="Times New Roman" w:eastAsia="Times New Roman" w:hAnsi="Times New Roman" w:cs="Times New Roman"/>
          <w:sz w:val="28"/>
          <w:szCs w:val="28"/>
          <w:lang w:eastAsia="ru-RU"/>
        </w:rPr>
        <w:t xml:space="preserve">компаниями, занимающиеся </w:t>
      </w:r>
      <w:r>
        <w:rPr>
          <w:color w:val="FFFFFF"/>
          <w:spacing w:val="-1000"/>
          <w:w w:val="1"/>
          <w:sz w:val="2"/>
          <w:szCs w:val="28"/>
          <w:vertAlign w:val="subscript"/>
        </w:rPr>
        <w:t xml:space="preserve"> отвозить </w:t>
      </w:r>
      <w:r>
        <w:rPr>
          <w:rFonts w:ascii="Times New Roman" w:eastAsia="Times New Roman" w:hAnsi="Times New Roman" w:cs="Times New Roman"/>
          <w:sz w:val="28"/>
          <w:szCs w:val="28"/>
          <w:lang w:eastAsia="ru-RU"/>
        </w:rPr>
        <w:t xml:space="preserve">разработкой и внедрением </w:t>
      </w:r>
      <w:r>
        <w:rPr>
          <w:color w:val="FFFFFF"/>
          <w:spacing w:val="-1000"/>
          <w:w w:val="1"/>
          <w:sz w:val="2"/>
          <w:szCs w:val="28"/>
          <w:vertAlign w:val="subscript"/>
        </w:rPr>
        <w:t xml:space="preserve"> виде </w:t>
      </w:r>
      <w:r>
        <w:rPr>
          <w:rFonts w:ascii="Times New Roman" w:eastAsia="Times New Roman" w:hAnsi="Times New Roman" w:cs="Times New Roman"/>
          <w:sz w:val="28"/>
          <w:szCs w:val="28"/>
          <w:lang w:eastAsia="ru-RU"/>
        </w:rPr>
        <w:t>интегрированных инфор</w:t>
      </w:r>
      <w:r>
        <w:rPr>
          <w:rFonts w:ascii="Times New Roman" w:eastAsia="Times New Roman" w:hAnsi="Times New Roman" w:cs="Times New Roman"/>
          <w:sz w:val="28"/>
          <w:szCs w:val="28"/>
          <w:lang w:eastAsia="ru-RU"/>
        </w:rPr>
        <w:lastRenderedPageBreak/>
        <w:t xml:space="preserve">мационных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систем. Сделано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 xml:space="preserve">это было </w:t>
      </w:r>
      <w:r>
        <w:rPr>
          <w:color w:val="FFFFFF"/>
          <w:spacing w:val="-1000"/>
          <w:w w:val="1"/>
          <w:sz w:val="2"/>
          <w:szCs w:val="28"/>
          <w:vertAlign w:val="subscript"/>
        </w:rPr>
        <w:t xml:space="preserve"> придумали </w:t>
      </w:r>
      <w:r>
        <w:rPr>
          <w:rFonts w:ascii="Times New Roman" w:eastAsia="Times New Roman" w:hAnsi="Times New Roman" w:cs="Times New Roman"/>
          <w:sz w:val="28"/>
          <w:szCs w:val="28"/>
          <w:lang w:eastAsia="ru-RU"/>
        </w:rPr>
        <w:t xml:space="preserve">по следующей причине. Оказывается,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для того,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 xml:space="preserve">чтобы эффективно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 xml:space="preserve">провести автоматизацию </w:t>
      </w:r>
      <w:r>
        <w:rPr>
          <w:color w:val="FFFFFF"/>
          <w:spacing w:val="-1000"/>
          <w:w w:val="1"/>
          <w:sz w:val="2"/>
          <w:szCs w:val="28"/>
          <w:vertAlign w:val="subscript"/>
        </w:rPr>
        <w:t xml:space="preserve"> условий </w:t>
      </w:r>
      <w:r>
        <w:rPr>
          <w:rFonts w:ascii="Times New Roman" w:eastAsia="Times New Roman" w:hAnsi="Times New Roman" w:cs="Times New Roman"/>
          <w:sz w:val="28"/>
          <w:szCs w:val="28"/>
          <w:lang w:eastAsia="ru-RU"/>
        </w:rPr>
        <w:t xml:space="preserve">и правильно настроить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 xml:space="preserve">информационную систему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на деятельность компании, </w:t>
      </w:r>
      <w:r>
        <w:rPr>
          <w:color w:val="FFFFFF"/>
          <w:spacing w:val="-1000"/>
          <w:w w:val="1"/>
          <w:sz w:val="2"/>
          <w:szCs w:val="28"/>
          <w:vertAlign w:val="subscript"/>
        </w:rPr>
        <w:t xml:space="preserve"> разработанный </w:t>
      </w:r>
      <w:r>
        <w:rPr>
          <w:rFonts w:ascii="Times New Roman" w:eastAsia="Times New Roman" w:hAnsi="Times New Roman" w:cs="Times New Roman"/>
          <w:sz w:val="28"/>
          <w:szCs w:val="28"/>
          <w:lang w:eastAsia="ru-RU"/>
        </w:rPr>
        <w:t xml:space="preserve">необходимо вначале </w:t>
      </w:r>
      <w:r>
        <w:rPr>
          <w:color w:val="FFFFFF"/>
          <w:spacing w:val="-1000"/>
          <w:w w:val="1"/>
          <w:sz w:val="2"/>
          <w:szCs w:val="28"/>
          <w:vertAlign w:val="subscript"/>
        </w:rPr>
        <w:t xml:space="preserve"> себя </w:t>
      </w:r>
      <w:r>
        <w:rPr>
          <w:rFonts w:ascii="Times New Roman" w:eastAsia="Times New Roman" w:hAnsi="Times New Roman" w:cs="Times New Roman"/>
          <w:sz w:val="28"/>
          <w:szCs w:val="28"/>
          <w:lang w:eastAsia="ru-RU"/>
        </w:rPr>
        <w:t xml:space="preserve">описать ее бизнес-процессы,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описать организационную </w:t>
      </w:r>
      <w:r>
        <w:rPr>
          <w:color w:val="FFFFFF"/>
          <w:spacing w:val="-1000"/>
          <w:w w:val="1"/>
          <w:sz w:val="2"/>
          <w:szCs w:val="28"/>
          <w:vertAlign w:val="subscript"/>
        </w:rPr>
        <w:t xml:space="preserve"> любая </w:t>
      </w:r>
      <w:r>
        <w:rPr>
          <w:rFonts w:ascii="Times New Roman" w:eastAsia="Times New Roman" w:hAnsi="Times New Roman" w:cs="Times New Roman"/>
          <w:sz w:val="28"/>
          <w:szCs w:val="28"/>
          <w:lang w:eastAsia="ru-RU"/>
        </w:rPr>
        <w:t xml:space="preserve">структуру и только </w:t>
      </w:r>
      <w:r>
        <w:rPr>
          <w:color w:val="FFFFFF"/>
          <w:spacing w:val="-1000"/>
          <w:w w:val="1"/>
          <w:sz w:val="2"/>
          <w:szCs w:val="28"/>
          <w:vertAlign w:val="subscript"/>
        </w:rPr>
        <w:t xml:space="preserve"> совокупность </w:t>
      </w:r>
      <w:r>
        <w:rPr>
          <w:rFonts w:ascii="Times New Roman" w:eastAsia="Times New Roman" w:hAnsi="Times New Roman" w:cs="Times New Roman"/>
          <w:sz w:val="28"/>
          <w:szCs w:val="28"/>
          <w:lang w:eastAsia="ru-RU"/>
        </w:rPr>
        <w:t xml:space="preserve">потом приступить </w:t>
      </w:r>
      <w:r>
        <w:rPr>
          <w:color w:val="FFFFFF"/>
          <w:spacing w:val="-1000"/>
          <w:w w:val="1"/>
          <w:sz w:val="2"/>
          <w:szCs w:val="28"/>
          <w:vertAlign w:val="subscript"/>
        </w:rPr>
        <w:t xml:space="preserve"> деятельность </w:t>
      </w:r>
      <w:r>
        <w:rPr>
          <w:rFonts w:ascii="Times New Roman" w:eastAsia="Times New Roman" w:hAnsi="Times New Roman" w:cs="Times New Roman"/>
          <w:sz w:val="28"/>
          <w:szCs w:val="28"/>
          <w:lang w:eastAsia="ru-RU"/>
        </w:rPr>
        <w:t xml:space="preserve">к внедрению информационной </w:t>
      </w:r>
      <w:r>
        <w:rPr>
          <w:color w:val="FFFFFF"/>
          <w:spacing w:val="-1000"/>
          <w:w w:val="1"/>
          <w:sz w:val="2"/>
          <w:szCs w:val="28"/>
          <w:vertAlign w:val="subscript"/>
        </w:rPr>
        <w:t xml:space="preserve"> исключение </w:t>
      </w:r>
      <w:r>
        <w:rPr>
          <w:rFonts w:ascii="Times New Roman" w:eastAsia="Times New Roman" w:hAnsi="Times New Roman" w:cs="Times New Roman"/>
          <w:sz w:val="28"/>
          <w:szCs w:val="28"/>
          <w:lang w:eastAsia="ru-RU"/>
        </w:rPr>
        <w:t>системы.</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Три наиболее </w:t>
      </w:r>
      <w:r>
        <w:rPr>
          <w:color w:val="FFFFFF"/>
          <w:spacing w:val="-1000"/>
          <w:w w:val="1"/>
          <w:sz w:val="2"/>
          <w:szCs w:val="28"/>
          <w:vertAlign w:val="subscript"/>
        </w:rPr>
        <w:t xml:space="preserve"> первом </w:t>
      </w:r>
      <w:r>
        <w:rPr>
          <w:rFonts w:ascii="Times New Roman" w:eastAsia="Times New Roman" w:hAnsi="Times New Roman" w:cs="Times New Roman"/>
          <w:sz w:val="28"/>
          <w:szCs w:val="28"/>
          <w:lang w:eastAsia="ru-RU"/>
        </w:rPr>
        <w:t xml:space="preserve">крупных разработчика </w:t>
      </w:r>
      <w:r>
        <w:rPr>
          <w:color w:val="FFFFFF"/>
          <w:spacing w:val="-1000"/>
          <w:w w:val="1"/>
          <w:sz w:val="2"/>
          <w:szCs w:val="28"/>
          <w:vertAlign w:val="subscript"/>
        </w:rPr>
        <w:t xml:space="preserve"> после </w:t>
      </w:r>
      <w:r>
        <w:rPr>
          <w:rFonts w:ascii="Times New Roman" w:eastAsia="Times New Roman" w:hAnsi="Times New Roman" w:cs="Times New Roman"/>
          <w:sz w:val="28"/>
          <w:szCs w:val="28"/>
          <w:lang w:eastAsia="ru-RU"/>
        </w:rPr>
        <w:t xml:space="preserve">информационных систем: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SAP/R3, BAAN </w:t>
      </w:r>
      <w:r>
        <w:rPr>
          <w:color w:val="FFFFFF"/>
          <w:spacing w:val="-1000"/>
          <w:w w:val="1"/>
          <w:sz w:val="2"/>
          <w:szCs w:val="28"/>
          <w:vertAlign w:val="subscript"/>
        </w:rPr>
        <w:t xml:space="preserve"> поэтому </w:t>
      </w:r>
      <w:r>
        <w:rPr>
          <w:rFonts w:ascii="Times New Roman" w:eastAsia="Times New Roman" w:hAnsi="Times New Roman" w:cs="Times New Roman"/>
          <w:sz w:val="28"/>
          <w:szCs w:val="28"/>
          <w:lang w:eastAsia="ru-RU"/>
        </w:rPr>
        <w:t xml:space="preserve">и ORACLE для </w:t>
      </w:r>
      <w:r>
        <w:rPr>
          <w:color w:val="FFFFFF"/>
          <w:spacing w:val="-1000"/>
          <w:w w:val="1"/>
          <w:sz w:val="2"/>
          <w:szCs w:val="28"/>
          <w:vertAlign w:val="subscript"/>
        </w:rPr>
        <w:t xml:space="preserve"> автор </w:t>
      </w:r>
      <w:r>
        <w:rPr>
          <w:rFonts w:ascii="Times New Roman" w:eastAsia="Times New Roman" w:hAnsi="Times New Roman" w:cs="Times New Roman"/>
          <w:sz w:val="28"/>
          <w:szCs w:val="28"/>
          <w:lang w:eastAsia="ru-RU"/>
        </w:rPr>
        <w:t xml:space="preserve">повышения эффективности </w:t>
      </w:r>
      <w:r>
        <w:rPr>
          <w:color w:val="FFFFFF"/>
          <w:spacing w:val="-1000"/>
          <w:w w:val="1"/>
          <w:sz w:val="2"/>
          <w:szCs w:val="28"/>
          <w:vertAlign w:val="subscript"/>
        </w:rPr>
        <w:t xml:space="preserve"> стрелки </w:t>
      </w:r>
      <w:r>
        <w:rPr>
          <w:rFonts w:ascii="Times New Roman" w:eastAsia="Times New Roman" w:hAnsi="Times New Roman" w:cs="Times New Roman"/>
          <w:sz w:val="28"/>
          <w:szCs w:val="28"/>
          <w:lang w:eastAsia="ru-RU"/>
        </w:rPr>
        <w:t xml:space="preserve">внедрения своих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информационных систем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разработали свои </w:t>
      </w:r>
      <w:r>
        <w:rPr>
          <w:color w:val="FFFFFF"/>
          <w:spacing w:val="-1000"/>
          <w:w w:val="1"/>
          <w:sz w:val="2"/>
          <w:szCs w:val="28"/>
          <w:vertAlign w:val="subscript"/>
        </w:rPr>
        <w:t xml:space="preserve"> внутри </w:t>
      </w:r>
      <w:r>
        <w:rPr>
          <w:rFonts w:ascii="Times New Roman" w:eastAsia="Times New Roman" w:hAnsi="Times New Roman" w:cs="Times New Roman"/>
          <w:sz w:val="28"/>
          <w:szCs w:val="28"/>
          <w:lang w:eastAsia="ru-RU"/>
        </w:rPr>
        <w:t xml:space="preserve">стандарты и программные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продукты, с помощью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которых описывается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 xml:space="preserve">бизнес-деятельность компании. Каждый </w:t>
      </w:r>
      <w:r>
        <w:rPr>
          <w:color w:val="FFFFFF"/>
          <w:spacing w:val="-1000"/>
          <w:w w:val="1"/>
          <w:sz w:val="2"/>
          <w:szCs w:val="28"/>
          <w:vertAlign w:val="subscript"/>
        </w:rPr>
        <w:t xml:space="preserve"> больше </w:t>
      </w:r>
      <w:r>
        <w:rPr>
          <w:rFonts w:ascii="Times New Roman" w:eastAsia="Times New Roman" w:hAnsi="Times New Roman" w:cs="Times New Roman"/>
          <w:sz w:val="28"/>
          <w:szCs w:val="28"/>
          <w:lang w:eastAsia="ru-RU"/>
        </w:rPr>
        <w:t xml:space="preserve">из этих стандартов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содержит несколько </w:t>
      </w:r>
      <w:r>
        <w:rPr>
          <w:color w:val="FFFFFF"/>
          <w:spacing w:val="-1000"/>
          <w:w w:val="1"/>
          <w:sz w:val="2"/>
          <w:szCs w:val="28"/>
          <w:vertAlign w:val="subscript"/>
        </w:rPr>
        <w:t xml:space="preserve"> предприятие </w:t>
      </w:r>
      <w:r>
        <w:rPr>
          <w:rFonts w:ascii="Times New Roman" w:eastAsia="Times New Roman" w:hAnsi="Times New Roman" w:cs="Times New Roman"/>
          <w:sz w:val="28"/>
          <w:szCs w:val="28"/>
          <w:lang w:eastAsia="ru-RU"/>
        </w:rPr>
        <w:t xml:space="preserve">бизнес-моделей, с помощью </w:t>
      </w:r>
      <w:r>
        <w:rPr>
          <w:color w:val="FFFFFF"/>
          <w:spacing w:val="-1000"/>
          <w:w w:val="1"/>
          <w:sz w:val="2"/>
          <w:szCs w:val="28"/>
          <w:vertAlign w:val="subscript"/>
        </w:rPr>
        <w:t xml:space="preserve"> относят </w:t>
      </w:r>
      <w:r>
        <w:rPr>
          <w:rFonts w:ascii="Times New Roman" w:eastAsia="Times New Roman" w:hAnsi="Times New Roman" w:cs="Times New Roman"/>
          <w:sz w:val="28"/>
          <w:szCs w:val="28"/>
          <w:lang w:eastAsia="ru-RU"/>
        </w:rPr>
        <w:t xml:space="preserve">которых описываются </w:t>
      </w:r>
      <w:r>
        <w:rPr>
          <w:color w:val="FFFFFF"/>
          <w:spacing w:val="-1000"/>
          <w:w w:val="1"/>
          <w:sz w:val="2"/>
          <w:szCs w:val="28"/>
          <w:vertAlign w:val="subscript"/>
        </w:rPr>
        <w:t xml:space="preserve"> выглядят </w:t>
      </w:r>
      <w:r>
        <w:rPr>
          <w:rFonts w:ascii="Times New Roman" w:eastAsia="Times New Roman" w:hAnsi="Times New Roman" w:cs="Times New Roman"/>
          <w:sz w:val="28"/>
          <w:szCs w:val="28"/>
          <w:lang w:eastAsia="ru-RU"/>
        </w:rPr>
        <w:t xml:space="preserve">бизнес-процессы, организационная </w:t>
      </w:r>
      <w:r>
        <w:rPr>
          <w:color w:val="FFFFFF"/>
          <w:spacing w:val="-1000"/>
          <w:w w:val="1"/>
          <w:sz w:val="2"/>
          <w:szCs w:val="28"/>
          <w:vertAlign w:val="subscript"/>
        </w:rPr>
        <w:t xml:space="preserve"> процесс </w:t>
      </w:r>
      <w:r>
        <w:rPr>
          <w:rFonts w:ascii="Times New Roman" w:eastAsia="Times New Roman" w:hAnsi="Times New Roman" w:cs="Times New Roman"/>
          <w:sz w:val="28"/>
          <w:szCs w:val="28"/>
          <w:lang w:eastAsia="ru-RU"/>
        </w:rPr>
        <w:t xml:space="preserve">структура, а также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строятся прочие </w:t>
      </w:r>
      <w:r>
        <w:rPr>
          <w:color w:val="FFFFFF"/>
          <w:spacing w:val="-1000"/>
          <w:w w:val="1"/>
          <w:sz w:val="2"/>
          <w:szCs w:val="28"/>
          <w:vertAlign w:val="subscript"/>
        </w:rPr>
        <w:t xml:space="preserve"> перекрестков </w:t>
      </w:r>
      <w:r>
        <w:rPr>
          <w:rFonts w:ascii="Times New Roman" w:eastAsia="Times New Roman" w:hAnsi="Times New Roman" w:cs="Times New Roman"/>
          <w:sz w:val="28"/>
          <w:szCs w:val="28"/>
          <w:lang w:eastAsia="ru-RU"/>
        </w:rPr>
        <w:t>бизнес-модели.</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Давайте рассмотрим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стандарт, который </w:t>
      </w:r>
      <w:r>
        <w:rPr>
          <w:color w:val="FFFFFF"/>
          <w:spacing w:val="-1000"/>
          <w:w w:val="1"/>
          <w:sz w:val="2"/>
          <w:szCs w:val="28"/>
          <w:vertAlign w:val="subscript"/>
        </w:rPr>
        <w:t xml:space="preserve"> использует </w:t>
      </w:r>
      <w:r>
        <w:rPr>
          <w:rFonts w:ascii="Times New Roman" w:eastAsia="Times New Roman" w:hAnsi="Times New Roman" w:cs="Times New Roman"/>
          <w:sz w:val="28"/>
          <w:szCs w:val="28"/>
          <w:lang w:eastAsia="ru-RU"/>
        </w:rPr>
        <w:t xml:space="preserve">использует компания </w:t>
      </w:r>
      <w:r>
        <w:rPr>
          <w:color w:val="FFFFFF"/>
          <w:spacing w:val="-1000"/>
          <w:w w:val="1"/>
          <w:sz w:val="2"/>
          <w:szCs w:val="28"/>
          <w:vertAlign w:val="subscript"/>
        </w:rPr>
        <w:t xml:space="preserve"> функциях </w:t>
      </w:r>
      <w:r>
        <w:rPr>
          <w:rFonts w:ascii="Times New Roman" w:eastAsia="Times New Roman" w:hAnsi="Times New Roman" w:cs="Times New Roman"/>
          <w:sz w:val="28"/>
          <w:szCs w:val="28"/>
          <w:lang w:eastAsia="ru-RU"/>
        </w:rPr>
        <w:t xml:space="preserve">ORACLE. Методология </w:t>
      </w:r>
      <w:r>
        <w:rPr>
          <w:color w:val="FFFFFF"/>
          <w:spacing w:val="-1000"/>
          <w:w w:val="1"/>
          <w:sz w:val="2"/>
          <w:szCs w:val="28"/>
          <w:vertAlign w:val="subscript"/>
        </w:rPr>
        <w:t xml:space="preserve"> граммных </w:t>
      </w:r>
      <w:r>
        <w:rPr>
          <w:rFonts w:ascii="Times New Roman" w:eastAsia="Times New Roman" w:hAnsi="Times New Roman" w:cs="Times New Roman"/>
          <w:sz w:val="28"/>
          <w:szCs w:val="28"/>
          <w:lang w:eastAsia="ru-RU"/>
        </w:rPr>
        <w:t xml:space="preserve">ORACLE содержит 5 бизнес-моделей,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название, описание </w:t>
      </w:r>
      <w:r>
        <w:rPr>
          <w:color w:val="FFFFFF"/>
          <w:spacing w:val="-1000"/>
          <w:w w:val="1"/>
          <w:sz w:val="2"/>
          <w:szCs w:val="28"/>
          <w:vertAlign w:val="subscript"/>
        </w:rPr>
        <w:t xml:space="preserve"> организации </w:t>
      </w:r>
      <w:r>
        <w:rPr>
          <w:rFonts w:ascii="Times New Roman" w:eastAsia="Times New Roman" w:hAnsi="Times New Roman" w:cs="Times New Roman"/>
          <w:sz w:val="28"/>
          <w:szCs w:val="28"/>
          <w:lang w:eastAsia="ru-RU"/>
        </w:rPr>
        <w:t xml:space="preserve">и предназначение которых </w:t>
      </w:r>
      <w:r>
        <w:rPr>
          <w:color w:val="FFFFFF"/>
          <w:spacing w:val="-1000"/>
          <w:w w:val="1"/>
          <w:sz w:val="2"/>
          <w:szCs w:val="28"/>
          <w:vertAlign w:val="subscript"/>
        </w:rPr>
        <w:t xml:space="preserve"> другая </w:t>
      </w:r>
      <w:r>
        <w:rPr>
          <w:rFonts w:ascii="Times New Roman" w:eastAsia="Times New Roman" w:hAnsi="Times New Roman" w:cs="Times New Roman"/>
          <w:sz w:val="28"/>
          <w:szCs w:val="28"/>
          <w:lang w:eastAsia="ru-RU"/>
        </w:rPr>
        <w:t>приведено в рисунке 13.</w:t>
      </w:r>
    </w:p>
    <w:p w:rsidR="0026257A"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4200525" cy="4095750"/>
            <wp:effectExtent l="0" t="0" r="9525" b="0"/>
            <wp:docPr id="15" name="Рисунок 15" descr="http://ic3.static.km.ru/img/7139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c3.static.km.ru/img/71394~0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4095750"/>
                    </a:xfrm>
                    <a:prstGeom prst="rect">
                      <a:avLst/>
                    </a:prstGeom>
                    <a:noFill/>
                    <a:ln>
                      <a:noFill/>
                    </a:ln>
                  </pic:spPr>
                </pic:pic>
              </a:graphicData>
            </a:graphic>
          </wp:inline>
        </w:drawing>
      </w:r>
    </w:p>
    <w:p w:rsidR="009A18D8" w:rsidRPr="006D43CF" w:rsidRDefault="00EF079F" w:rsidP="009A18D8">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13 - Модели </w:t>
      </w:r>
      <w:r>
        <w:rPr>
          <w:color w:val="FFFFFF"/>
          <w:spacing w:val="-1000"/>
          <w:w w:val="1"/>
          <w:sz w:val="2"/>
          <w:szCs w:val="28"/>
          <w:vertAlign w:val="subscript"/>
        </w:rPr>
        <w:t xml:space="preserve"> поставщики </w:t>
      </w:r>
      <w:r>
        <w:rPr>
          <w:rFonts w:ascii="Times New Roman" w:eastAsia="Times New Roman" w:hAnsi="Times New Roman" w:cs="Times New Roman"/>
          <w:sz w:val="28"/>
          <w:szCs w:val="28"/>
          <w:lang w:eastAsia="ru-RU"/>
        </w:rPr>
        <w:t>методологии ORACLE.</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 </w:t>
      </w:r>
      <w:r>
        <w:rPr>
          <w:color w:val="FFFFFF"/>
          <w:spacing w:val="-1000"/>
          <w:w w:val="1"/>
          <w:sz w:val="2"/>
          <w:szCs w:val="28"/>
          <w:vertAlign w:val="subscript"/>
        </w:rPr>
        <w:t xml:space="preserve"> чтобы </w:t>
      </w:r>
      <w:r>
        <w:rPr>
          <w:rFonts w:ascii="Times New Roman" w:eastAsia="Times New Roman" w:hAnsi="Times New Roman" w:cs="Times New Roman"/>
          <w:sz w:val="28"/>
          <w:szCs w:val="28"/>
          <w:lang w:eastAsia="ru-RU"/>
        </w:rPr>
        <w:t xml:space="preserve">описании бизнес-процессов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с использованием методологии </w:t>
      </w:r>
      <w:r>
        <w:rPr>
          <w:color w:val="FFFFFF"/>
          <w:spacing w:val="-1000"/>
          <w:w w:val="1"/>
          <w:sz w:val="2"/>
          <w:szCs w:val="28"/>
          <w:vertAlign w:val="subscript"/>
        </w:rPr>
        <w:t xml:space="preserve"> запускаются </w:t>
      </w:r>
      <w:r>
        <w:rPr>
          <w:rFonts w:ascii="Times New Roman" w:eastAsia="Times New Roman" w:hAnsi="Times New Roman" w:cs="Times New Roman"/>
          <w:sz w:val="28"/>
          <w:szCs w:val="28"/>
          <w:lang w:eastAsia="ru-RU"/>
        </w:rPr>
        <w:t xml:space="preserve">ORACLE наиболее </w:t>
      </w:r>
      <w:r>
        <w:rPr>
          <w:color w:val="FFFFFF"/>
          <w:spacing w:val="-1000"/>
          <w:w w:val="1"/>
          <w:sz w:val="2"/>
          <w:szCs w:val="28"/>
          <w:vertAlign w:val="subscript"/>
        </w:rPr>
        <w:t xml:space="preserve"> создание </w:t>
      </w:r>
      <w:r>
        <w:rPr>
          <w:rFonts w:ascii="Times New Roman" w:eastAsia="Times New Roman" w:hAnsi="Times New Roman" w:cs="Times New Roman"/>
          <w:sz w:val="28"/>
          <w:szCs w:val="28"/>
          <w:lang w:eastAsia="ru-RU"/>
        </w:rPr>
        <w:t xml:space="preserve">часто применяется </w:t>
      </w:r>
      <w:r>
        <w:rPr>
          <w:color w:val="FFFFFF"/>
          <w:spacing w:val="-1000"/>
          <w:w w:val="1"/>
          <w:sz w:val="2"/>
          <w:szCs w:val="28"/>
          <w:vertAlign w:val="subscript"/>
        </w:rPr>
        <w:t xml:space="preserve"> виде </w:t>
      </w:r>
      <w:r>
        <w:rPr>
          <w:rFonts w:ascii="Times New Roman" w:eastAsia="Times New Roman" w:hAnsi="Times New Roman" w:cs="Times New Roman"/>
          <w:sz w:val="28"/>
          <w:szCs w:val="28"/>
          <w:lang w:eastAsia="ru-RU"/>
        </w:rPr>
        <w:t xml:space="preserve">вторая согласно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перечню таблицы 5 модель </w:t>
      </w:r>
      <w:r>
        <w:rPr>
          <w:color w:val="FFFFFF"/>
          <w:spacing w:val="-1000"/>
          <w:w w:val="1"/>
          <w:sz w:val="2"/>
          <w:szCs w:val="28"/>
          <w:vertAlign w:val="subscript"/>
        </w:rPr>
        <w:t xml:space="preserve"> вариант </w:t>
      </w:r>
      <w:r>
        <w:rPr>
          <w:rFonts w:ascii="Times New Roman" w:eastAsia="Times New Roman" w:hAnsi="Times New Roman" w:cs="Times New Roman"/>
          <w:sz w:val="28"/>
          <w:szCs w:val="28"/>
          <w:lang w:eastAsia="ru-RU"/>
        </w:rPr>
        <w:t xml:space="preserve">бизнес-процессов. Построение </w:t>
      </w:r>
      <w:r>
        <w:rPr>
          <w:color w:val="FFFFFF"/>
          <w:spacing w:val="-1000"/>
          <w:w w:val="1"/>
          <w:sz w:val="2"/>
          <w:szCs w:val="28"/>
          <w:vertAlign w:val="subscript"/>
        </w:rPr>
        <w:t xml:space="preserve"> work </w:t>
      </w:r>
      <w:r>
        <w:rPr>
          <w:rFonts w:ascii="Times New Roman" w:eastAsia="Times New Roman" w:hAnsi="Times New Roman" w:cs="Times New Roman"/>
          <w:sz w:val="28"/>
          <w:szCs w:val="28"/>
          <w:lang w:eastAsia="ru-RU"/>
        </w:rPr>
        <w:t xml:space="preserve">этой модели </w:t>
      </w:r>
      <w:r>
        <w:rPr>
          <w:color w:val="FFFFFF"/>
          <w:spacing w:val="-1000"/>
          <w:w w:val="1"/>
          <w:sz w:val="2"/>
          <w:szCs w:val="28"/>
          <w:vertAlign w:val="subscript"/>
        </w:rPr>
        <w:t xml:space="preserve"> idef </w:t>
      </w:r>
      <w:r>
        <w:rPr>
          <w:rFonts w:ascii="Times New Roman" w:eastAsia="Times New Roman" w:hAnsi="Times New Roman" w:cs="Times New Roman"/>
          <w:sz w:val="28"/>
          <w:szCs w:val="28"/>
          <w:lang w:eastAsia="ru-RU"/>
        </w:rPr>
        <w:t xml:space="preserve">основано на подходе "Swimmer </w:t>
      </w:r>
      <w:r>
        <w:rPr>
          <w:color w:val="FFFFFF"/>
          <w:spacing w:val="-1000"/>
          <w:w w:val="1"/>
          <w:sz w:val="2"/>
          <w:szCs w:val="28"/>
          <w:vertAlign w:val="subscript"/>
        </w:rPr>
        <w:t xml:space="preserve"> осуществляет </w:t>
      </w:r>
      <w:r>
        <w:rPr>
          <w:rFonts w:ascii="Times New Roman" w:eastAsia="Times New Roman" w:hAnsi="Times New Roman" w:cs="Times New Roman"/>
          <w:sz w:val="28"/>
          <w:szCs w:val="28"/>
          <w:lang w:eastAsia="ru-RU"/>
        </w:rPr>
        <w:t xml:space="preserve">lanes", который </w:t>
      </w:r>
      <w:r>
        <w:rPr>
          <w:color w:val="FFFFFF"/>
          <w:spacing w:val="-1000"/>
          <w:w w:val="1"/>
          <w:sz w:val="2"/>
          <w:szCs w:val="28"/>
          <w:vertAlign w:val="subscript"/>
        </w:rPr>
        <w:t xml:space="preserve"> время </w:t>
      </w:r>
      <w:r>
        <w:rPr>
          <w:rFonts w:ascii="Times New Roman" w:eastAsia="Times New Roman" w:hAnsi="Times New Roman" w:cs="Times New Roman"/>
          <w:sz w:val="28"/>
          <w:szCs w:val="28"/>
          <w:lang w:eastAsia="ru-RU"/>
        </w:rPr>
        <w:t xml:space="preserve">представляет из себя </w:t>
      </w:r>
      <w:r>
        <w:rPr>
          <w:color w:val="FFFFFF"/>
          <w:spacing w:val="-1000"/>
          <w:w w:val="1"/>
          <w:sz w:val="2"/>
          <w:szCs w:val="28"/>
          <w:vertAlign w:val="subscript"/>
        </w:rPr>
        <w:t xml:space="preserve"> другие </w:t>
      </w:r>
      <w:r>
        <w:rPr>
          <w:rFonts w:ascii="Times New Roman" w:eastAsia="Times New Roman" w:hAnsi="Times New Roman" w:cs="Times New Roman"/>
          <w:sz w:val="28"/>
          <w:szCs w:val="28"/>
          <w:lang w:eastAsia="ru-RU"/>
        </w:rPr>
        <w:t xml:space="preserve">смесь классических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DFD и WFD </w:t>
      </w:r>
      <w:r>
        <w:rPr>
          <w:color w:val="FFFFFF"/>
          <w:spacing w:val="-1000"/>
          <w:w w:val="1"/>
          <w:sz w:val="2"/>
          <w:szCs w:val="28"/>
          <w:vertAlign w:val="subscript"/>
        </w:rPr>
        <w:t xml:space="preserve"> ряде </w:t>
      </w:r>
      <w:r>
        <w:rPr>
          <w:rFonts w:ascii="Times New Roman" w:eastAsia="Times New Roman" w:hAnsi="Times New Roman" w:cs="Times New Roman"/>
          <w:sz w:val="28"/>
          <w:szCs w:val="28"/>
          <w:lang w:eastAsia="ru-RU"/>
        </w:rPr>
        <w:t xml:space="preserve">стандартов и имеет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 xml:space="preserve">одну отличительную </w:t>
      </w:r>
      <w:r>
        <w:rPr>
          <w:color w:val="FFFFFF"/>
          <w:spacing w:val="-1000"/>
          <w:w w:val="1"/>
          <w:sz w:val="2"/>
          <w:szCs w:val="28"/>
          <w:vertAlign w:val="subscript"/>
        </w:rPr>
        <w:t xml:space="preserve"> обучение </w:t>
      </w:r>
      <w:r>
        <w:rPr>
          <w:rFonts w:ascii="Times New Roman" w:eastAsia="Times New Roman" w:hAnsi="Times New Roman" w:cs="Times New Roman"/>
          <w:sz w:val="28"/>
          <w:szCs w:val="28"/>
          <w:lang w:eastAsia="ru-RU"/>
        </w:rPr>
        <w:t xml:space="preserve">особенность. Диаграмма, </w:t>
      </w:r>
      <w:r>
        <w:rPr>
          <w:color w:val="FFFFFF"/>
          <w:spacing w:val="-1000"/>
          <w:w w:val="1"/>
          <w:sz w:val="2"/>
          <w:szCs w:val="28"/>
          <w:vertAlign w:val="subscript"/>
        </w:rPr>
        <w:t xml:space="preserve"> диаграммами </w:t>
      </w:r>
      <w:r>
        <w:rPr>
          <w:rFonts w:ascii="Times New Roman" w:eastAsia="Times New Roman" w:hAnsi="Times New Roman" w:cs="Times New Roman"/>
          <w:sz w:val="28"/>
          <w:szCs w:val="28"/>
          <w:lang w:eastAsia="ru-RU"/>
        </w:rPr>
        <w:t xml:space="preserve">на котором рисуется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схема бизнес-процесса, разделена </w:t>
      </w:r>
      <w:r>
        <w:rPr>
          <w:color w:val="FFFFFF"/>
          <w:spacing w:val="-1000"/>
          <w:w w:val="1"/>
          <w:sz w:val="2"/>
          <w:szCs w:val="28"/>
          <w:vertAlign w:val="subscript"/>
        </w:rPr>
        <w:t xml:space="preserve"> больше </w:t>
      </w:r>
      <w:r>
        <w:rPr>
          <w:rFonts w:ascii="Times New Roman" w:eastAsia="Times New Roman" w:hAnsi="Times New Roman" w:cs="Times New Roman"/>
          <w:sz w:val="28"/>
          <w:szCs w:val="28"/>
          <w:lang w:eastAsia="ru-RU"/>
        </w:rPr>
        <w:t xml:space="preserve">по горизонтали на дорожки. Каждая </w:t>
      </w:r>
      <w:r>
        <w:rPr>
          <w:color w:val="FFFFFF"/>
          <w:spacing w:val="-1000"/>
          <w:w w:val="1"/>
          <w:sz w:val="2"/>
          <w:szCs w:val="28"/>
          <w:vertAlign w:val="subscript"/>
        </w:rPr>
        <w:t xml:space="preserve"> последним </w:t>
      </w:r>
      <w:r>
        <w:rPr>
          <w:rFonts w:ascii="Times New Roman" w:eastAsia="Times New Roman" w:hAnsi="Times New Roman" w:cs="Times New Roman"/>
          <w:sz w:val="28"/>
          <w:szCs w:val="28"/>
          <w:lang w:eastAsia="ru-RU"/>
        </w:rPr>
        <w:t xml:space="preserve">дорожка принадлежит </w:t>
      </w:r>
      <w:r>
        <w:rPr>
          <w:color w:val="FFFFFF"/>
          <w:spacing w:val="-1000"/>
          <w:w w:val="1"/>
          <w:sz w:val="2"/>
          <w:szCs w:val="28"/>
          <w:vertAlign w:val="subscript"/>
        </w:rPr>
        <w:t xml:space="preserve"> было </w:t>
      </w:r>
      <w:r>
        <w:rPr>
          <w:rFonts w:ascii="Times New Roman" w:eastAsia="Times New Roman" w:hAnsi="Times New Roman" w:cs="Times New Roman"/>
          <w:sz w:val="28"/>
          <w:szCs w:val="28"/>
          <w:lang w:eastAsia="ru-RU"/>
        </w:rPr>
        <w:t xml:space="preserve">определенному структурному </w:t>
      </w:r>
      <w:r>
        <w:rPr>
          <w:color w:val="FFFFFF"/>
          <w:spacing w:val="-1000"/>
          <w:w w:val="1"/>
          <w:sz w:val="2"/>
          <w:szCs w:val="28"/>
          <w:vertAlign w:val="subscript"/>
        </w:rPr>
        <w:t xml:space="preserve"> продукты </w:t>
      </w:r>
      <w:r>
        <w:rPr>
          <w:rFonts w:ascii="Times New Roman" w:eastAsia="Times New Roman" w:hAnsi="Times New Roman" w:cs="Times New Roman"/>
          <w:sz w:val="28"/>
          <w:szCs w:val="28"/>
          <w:lang w:eastAsia="ru-RU"/>
        </w:rPr>
        <w:t xml:space="preserve">подразделению или </w:t>
      </w:r>
      <w:r>
        <w:rPr>
          <w:color w:val="FFFFFF"/>
          <w:spacing w:val="-1000"/>
          <w:w w:val="1"/>
          <w:sz w:val="2"/>
          <w:szCs w:val="28"/>
          <w:vertAlign w:val="subscript"/>
        </w:rPr>
        <w:t xml:space="preserve"> произведя </w:t>
      </w:r>
      <w:r>
        <w:rPr>
          <w:rFonts w:ascii="Times New Roman" w:eastAsia="Times New Roman" w:hAnsi="Times New Roman" w:cs="Times New Roman"/>
          <w:sz w:val="28"/>
          <w:szCs w:val="28"/>
          <w:lang w:eastAsia="ru-RU"/>
        </w:rPr>
        <w:t xml:space="preserve">должности, участвующей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в бизнес-процессе. Те операции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бизнес-процесса, которые </w:t>
      </w:r>
      <w:r>
        <w:rPr>
          <w:color w:val="FFFFFF"/>
          <w:spacing w:val="-1000"/>
          <w:w w:val="1"/>
          <w:sz w:val="2"/>
          <w:szCs w:val="28"/>
          <w:vertAlign w:val="subscript"/>
        </w:rPr>
        <w:t xml:space="preserve"> планов </w:t>
      </w:r>
      <w:r>
        <w:rPr>
          <w:rFonts w:ascii="Times New Roman" w:eastAsia="Times New Roman" w:hAnsi="Times New Roman" w:cs="Times New Roman"/>
          <w:sz w:val="28"/>
          <w:szCs w:val="28"/>
          <w:lang w:eastAsia="ru-RU"/>
        </w:rPr>
        <w:t xml:space="preserve">выполняются этим </w:t>
      </w:r>
      <w:r>
        <w:rPr>
          <w:color w:val="FFFFFF"/>
          <w:spacing w:val="-1000"/>
          <w:w w:val="1"/>
          <w:sz w:val="2"/>
          <w:szCs w:val="28"/>
          <w:vertAlign w:val="subscript"/>
        </w:rPr>
        <w:t xml:space="preserve"> процесс </w:t>
      </w:r>
      <w:r>
        <w:rPr>
          <w:rFonts w:ascii="Times New Roman" w:eastAsia="Times New Roman" w:hAnsi="Times New Roman" w:cs="Times New Roman"/>
          <w:sz w:val="28"/>
          <w:szCs w:val="28"/>
          <w:lang w:eastAsia="ru-RU"/>
        </w:rPr>
        <w:t xml:space="preserve">структурным подразделением,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размещаются в зоне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соответствующей дорожки. Такой </w:t>
      </w:r>
      <w:r>
        <w:rPr>
          <w:color w:val="FFFFFF"/>
          <w:spacing w:val="-1000"/>
          <w:w w:val="1"/>
          <w:sz w:val="2"/>
          <w:szCs w:val="28"/>
          <w:vertAlign w:val="subscript"/>
        </w:rPr>
        <w:t xml:space="preserve"> данной </w:t>
      </w:r>
      <w:r>
        <w:rPr>
          <w:rFonts w:ascii="Times New Roman" w:eastAsia="Times New Roman" w:hAnsi="Times New Roman" w:cs="Times New Roman"/>
          <w:sz w:val="28"/>
          <w:szCs w:val="28"/>
          <w:lang w:eastAsia="ru-RU"/>
        </w:rPr>
        <w:t xml:space="preserve">подход позволяет </w:t>
      </w:r>
      <w:r>
        <w:rPr>
          <w:color w:val="FFFFFF"/>
          <w:spacing w:val="-1000"/>
          <w:w w:val="1"/>
          <w:sz w:val="2"/>
          <w:szCs w:val="28"/>
          <w:vertAlign w:val="subscript"/>
        </w:rPr>
        <w:t xml:space="preserve"> строго </w:t>
      </w:r>
      <w:r>
        <w:rPr>
          <w:rFonts w:ascii="Times New Roman" w:eastAsia="Times New Roman" w:hAnsi="Times New Roman" w:cs="Times New Roman"/>
          <w:sz w:val="28"/>
          <w:szCs w:val="28"/>
          <w:lang w:eastAsia="ru-RU"/>
        </w:rPr>
        <w:t xml:space="preserve">наглядно показать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распределение ответственности </w:t>
      </w:r>
      <w:r>
        <w:rPr>
          <w:color w:val="FFFFFF"/>
          <w:spacing w:val="-1000"/>
          <w:w w:val="1"/>
          <w:sz w:val="2"/>
          <w:szCs w:val="28"/>
          <w:vertAlign w:val="subscript"/>
        </w:rPr>
        <w:t xml:space="preserve"> строго </w:t>
      </w:r>
      <w:r>
        <w:rPr>
          <w:rFonts w:ascii="Times New Roman" w:eastAsia="Times New Roman" w:hAnsi="Times New Roman" w:cs="Times New Roman"/>
          <w:sz w:val="28"/>
          <w:szCs w:val="28"/>
          <w:lang w:eastAsia="ru-RU"/>
        </w:rPr>
        <w:t xml:space="preserve">в бизнес-процессе и продемонстрировать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степень его </w:t>
      </w:r>
      <w:r>
        <w:rPr>
          <w:color w:val="FFFFFF"/>
          <w:spacing w:val="-1000"/>
          <w:w w:val="1"/>
          <w:sz w:val="2"/>
          <w:szCs w:val="28"/>
          <w:vertAlign w:val="subscript"/>
        </w:rPr>
        <w:t xml:space="preserve"> технические </w:t>
      </w:r>
      <w:r>
        <w:rPr>
          <w:rFonts w:ascii="Times New Roman" w:eastAsia="Times New Roman" w:hAnsi="Times New Roman" w:cs="Times New Roman"/>
          <w:sz w:val="28"/>
          <w:szCs w:val="28"/>
          <w:lang w:eastAsia="ru-RU"/>
        </w:rPr>
        <w:t>организационной фрагментарности (рисунок 14).</w:t>
      </w:r>
    </w:p>
    <w:p w:rsidR="0026257A" w:rsidRPr="006D43CF" w:rsidRDefault="0026257A" w:rsidP="006D43CF">
      <w:pPr>
        <w:pStyle w:val="a3"/>
        <w:spacing w:line="360" w:lineRule="auto"/>
        <w:ind w:firstLine="709"/>
        <w:jc w:val="both"/>
        <w:rPr>
          <w:rFonts w:ascii="Times New Roman" w:eastAsia="Times New Roman" w:hAnsi="Times New Roman" w:cs="Times New Roman"/>
          <w:sz w:val="28"/>
          <w:szCs w:val="28"/>
          <w:lang w:eastAsia="ru-RU"/>
        </w:rPr>
      </w:pPr>
      <w:r w:rsidRPr="006D43CF">
        <w:rPr>
          <w:rFonts w:ascii="Times New Roman" w:eastAsia="Times New Roman" w:hAnsi="Times New Roman" w:cs="Times New Roman"/>
          <w:noProof/>
          <w:sz w:val="28"/>
          <w:szCs w:val="28"/>
          <w:lang w:eastAsia="ru-RU"/>
        </w:rPr>
        <w:drawing>
          <wp:inline distT="0" distB="0" distL="0" distR="0">
            <wp:extent cx="4219575" cy="2019300"/>
            <wp:effectExtent l="0" t="0" r="9525" b="0"/>
            <wp:docPr id="14" name="Рисунок 14" descr="http://ic3.static.km.ru/img/71394~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c3.static.km.ru/img/71394~02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9575" cy="2019300"/>
                    </a:xfrm>
                    <a:prstGeom prst="rect">
                      <a:avLst/>
                    </a:prstGeom>
                    <a:noFill/>
                    <a:ln>
                      <a:noFill/>
                    </a:ln>
                  </pic:spPr>
                </pic:pic>
              </a:graphicData>
            </a:graphic>
          </wp:inline>
        </w:drawing>
      </w:r>
    </w:p>
    <w:p w:rsidR="0026257A" w:rsidRPr="006D43CF" w:rsidRDefault="008A7826" w:rsidP="006D43CF">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14. Пример </w:t>
      </w:r>
      <w:r>
        <w:rPr>
          <w:color w:val="FFFFFF"/>
          <w:spacing w:val="-1000"/>
          <w:w w:val="1"/>
          <w:sz w:val="2"/>
          <w:szCs w:val="28"/>
          <w:vertAlign w:val="subscript"/>
        </w:rPr>
        <w:t xml:space="preserve"> общая </w:t>
      </w:r>
      <w:r>
        <w:rPr>
          <w:rFonts w:ascii="Times New Roman" w:eastAsia="Times New Roman" w:hAnsi="Times New Roman" w:cs="Times New Roman"/>
          <w:sz w:val="28"/>
          <w:szCs w:val="28"/>
          <w:lang w:eastAsia="ru-RU"/>
        </w:rPr>
        <w:t xml:space="preserve">описания бизнес-процесса "Торговля </w:t>
      </w:r>
      <w:r>
        <w:rPr>
          <w:color w:val="FFFFFF"/>
          <w:spacing w:val="-1000"/>
          <w:w w:val="1"/>
          <w:sz w:val="2"/>
          <w:szCs w:val="28"/>
          <w:vertAlign w:val="subscript"/>
        </w:rPr>
        <w:t xml:space="preserve"> стандартах </w:t>
      </w:r>
      <w:r>
        <w:rPr>
          <w:rFonts w:ascii="Times New Roman" w:eastAsia="Times New Roman" w:hAnsi="Times New Roman" w:cs="Times New Roman"/>
          <w:sz w:val="28"/>
          <w:szCs w:val="28"/>
          <w:lang w:eastAsia="ru-RU"/>
        </w:rPr>
        <w:t xml:space="preserve">чаем" для </w:t>
      </w:r>
      <w:r>
        <w:rPr>
          <w:color w:val="FFFFFF"/>
          <w:spacing w:val="-1000"/>
          <w:w w:val="1"/>
          <w:sz w:val="2"/>
          <w:szCs w:val="28"/>
          <w:vertAlign w:val="subscript"/>
        </w:rPr>
        <w:t xml:space="preserve"> юридического </w:t>
      </w:r>
      <w:r>
        <w:rPr>
          <w:rFonts w:ascii="Times New Roman" w:eastAsia="Times New Roman" w:hAnsi="Times New Roman" w:cs="Times New Roman"/>
          <w:sz w:val="28"/>
          <w:szCs w:val="28"/>
          <w:lang w:eastAsia="ru-RU"/>
        </w:rPr>
        <w:t xml:space="preserve">функциональной организационной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структуры компании "Эврика".</w:t>
      </w:r>
    </w:p>
    <w:p w:rsidR="003777AD" w:rsidRDefault="0026257A" w:rsidP="003777AD">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Одним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из недостатков формата "Swimmer </w:t>
      </w:r>
      <w:r>
        <w:rPr>
          <w:color w:val="FFFFFF"/>
          <w:spacing w:val="-1000"/>
          <w:w w:val="1"/>
          <w:sz w:val="2"/>
          <w:szCs w:val="28"/>
          <w:vertAlign w:val="subscript"/>
        </w:rPr>
        <w:t xml:space="preserve"> информационных </w:t>
      </w:r>
      <w:r>
        <w:rPr>
          <w:rFonts w:ascii="Times New Roman" w:eastAsia="Times New Roman" w:hAnsi="Times New Roman" w:cs="Times New Roman"/>
          <w:sz w:val="28"/>
          <w:szCs w:val="28"/>
          <w:lang w:eastAsia="ru-RU"/>
        </w:rPr>
        <w:t xml:space="preserve">lanes" является </w:t>
      </w:r>
      <w:r>
        <w:rPr>
          <w:color w:val="FFFFFF"/>
          <w:spacing w:val="-1000"/>
          <w:w w:val="1"/>
          <w:sz w:val="2"/>
          <w:szCs w:val="28"/>
          <w:vertAlign w:val="subscript"/>
        </w:rPr>
        <w:t xml:space="preserve"> несколько </w:t>
      </w:r>
      <w:r>
        <w:rPr>
          <w:rFonts w:ascii="Times New Roman" w:eastAsia="Times New Roman" w:hAnsi="Times New Roman" w:cs="Times New Roman"/>
          <w:sz w:val="28"/>
          <w:szCs w:val="28"/>
          <w:lang w:eastAsia="ru-RU"/>
        </w:rPr>
        <w:t xml:space="preserve">то, что </w:t>
      </w:r>
      <w:r>
        <w:rPr>
          <w:color w:val="FFFFFF"/>
          <w:spacing w:val="-1000"/>
          <w:w w:val="1"/>
          <w:sz w:val="2"/>
          <w:szCs w:val="28"/>
          <w:vertAlign w:val="subscript"/>
        </w:rPr>
        <w:t xml:space="preserve"> строго </w:t>
      </w:r>
      <w:r>
        <w:rPr>
          <w:rFonts w:ascii="Times New Roman" w:eastAsia="Times New Roman" w:hAnsi="Times New Roman" w:cs="Times New Roman"/>
          <w:sz w:val="28"/>
          <w:szCs w:val="28"/>
          <w:lang w:eastAsia="ru-RU"/>
        </w:rPr>
        <w:t xml:space="preserve">в данном случае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более трудно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отследить временную </w:t>
      </w:r>
      <w:r>
        <w:rPr>
          <w:color w:val="FFFFFF"/>
          <w:spacing w:val="-1000"/>
          <w:w w:val="1"/>
          <w:sz w:val="2"/>
          <w:szCs w:val="28"/>
          <w:vertAlign w:val="subscript"/>
        </w:rPr>
        <w:t xml:space="preserve"> приведена </w:t>
      </w:r>
      <w:r>
        <w:rPr>
          <w:rFonts w:ascii="Times New Roman" w:eastAsia="Times New Roman" w:hAnsi="Times New Roman" w:cs="Times New Roman"/>
          <w:sz w:val="28"/>
          <w:szCs w:val="28"/>
          <w:lang w:eastAsia="ru-RU"/>
        </w:rPr>
        <w:t xml:space="preserve">последовательность работ, </w:t>
      </w:r>
      <w:r>
        <w:rPr>
          <w:color w:val="FFFFFF"/>
          <w:spacing w:val="-1000"/>
          <w:w w:val="1"/>
          <w:sz w:val="2"/>
          <w:szCs w:val="28"/>
          <w:vertAlign w:val="subscript"/>
        </w:rPr>
        <w:t xml:space="preserve"> вначале </w:t>
      </w:r>
      <w:r>
        <w:rPr>
          <w:rFonts w:ascii="Times New Roman" w:eastAsia="Times New Roman" w:hAnsi="Times New Roman" w:cs="Times New Roman"/>
          <w:sz w:val="28"/>
          <w:szCs w:val="28"/>
          <w:lang w:eastAsia="ru-RU"/>
        </w:rPr>
        <w:t xml:space="preserve">а также критический </w:t>
      </w:r>
      <w:r>
        <w:rPr>
          <w:color w:val="FFFFFF"/>
          <w:spacing w:val="-1000"/>
          <w:w w:val="1"/>
          <w:sz w:val="2"/>
          <w:szCs w:val="28"/>
          <w:vertAlign w:val="subscript"/>
        </w:rPr>
        <w:t xml:space="preserve"> предназначен </w:t>
      </w:r>
      <w:r>
        <w:rPr>
          <w:rFonts w:ascii="Times New Roman" w:eastAsia="Times New Roman" w:hAnsi="Times New Roman" w:cs="Times New Roman"/>
          <w:sz w:val="28"/>
          <w:szCs w:val="28"/>
          <w:lang w:eastAsia="ru-RU"/>
        </w:rPr>
        <w:t xml:space="preserve">путь бизнес-процесса, </w:t>
      </w:r>
      <w:r>
        <w:rPr>
          <w:color w:val="FFFFFF"/>
          <w:spacing w:val="-1000"/>
          <w:w w:val="1"/>
          <w:sz w:val="2"/>
          <w:szCs w:val="28"/>
          <w:vertAlign w:val="subscript"/>
        </w:rPr>
        <w:t xml:space="preserve"> одну </w:t>
      </w:r>
      <w:r>
        <w:rPr>
          <w:rFonts w:ascii="Times New Roman" w:eastAsia="Times New Roman" w:hAnsi="Times New Roman" w:cs="Times New Roman"/>
          <w:sz w:val="28"/>
          <w:szCs w:val="28"/>
          <w:lang w:eastAsia="ru-RU"/>
        </w:rPr>
        <w:t xml:space="preserve">что актуально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при проведении </w:t>
      </w:r>
      <w:r>
        <w:rPr>
          <w:color w:val="FFFFFF"/>
          <w:spacing w:val="-1000"/>
          <w:w w:val="1"/>
          <w:sz w:val="2"/>
          <w:szCs w:val="28"/>
          <w:vertAlign w:val="subscript"/>
        </w:rPr>
        <w:t xml:space="preserve"> функциональное </w:t>
      </w:r>
      <w:r>
        <w:rPr>
          <w:rFonts w:ascii="Times New Roman" w:eastAsia="Times New Roman" w:hAnsi="Times New Roman" w:cs="Times New Roman"/>
          <w:sz w:val="28"/>
          <w:szCs w:val="28"/>
          <w:lang w:eastAsia="ru-RU"/>
        </w:rPr>
        <w:t>временной оптимизации.</w:t>
      </w:r>
    </w:p>
    <w:p w:rsidR="00E37AF5" w:rsidRDefault="00E37AF5" w:rsidP="00EA679C">
      <w:pPr>
        <w:pStyle w:val="a3"/>
        <w:spacing w:line="360" w:lineRule="auto"/>
        <w:jc w:val="both"/>
        <w:rPr>
          <w:rFonts w:ascii="Times New Roman" w:eastAsia="Times New Roman" w:hAnsi="Times New Roman" w:cs="Times New Roman"/>
          <w:sz w:val="28"/>
          <w:szCs w:val="28"/>
          <w:lang w:eastAsia="ru-RU"/>
        </w:rPr>
      </w:pPr>
    </w:p>
    <w:p w:rsidR="00EA679C" w:rsidRDefault="00EA679C" w:rsidP="00EA679C">
      <w:pPr>
        <w:pStyle w:val="a3"/>
        <w:spacing w:line="360" w:lineRule="auto"/>
        <w:jc w:val="both"/>
        <w:rPr>
          <w:rFonts w:ascii="Times New Roman" w:eastAsia="Times New Roman" w:hAnsi="Times New Roman" w:cs="Times New Roman"/>
          <w:sz w:val="28"/>
          <w:szCs w:val="28"/>
          <w:lang w:eastAsia="ru-RU"/>
        </w:rPr>
      </w:pPr>
    </w:p>
    <w:p w:rsidR="00EA679C" w:rsidRDefault="00EA679C" w:rsidP="00EA679C">
      <w:pPr>
        <w:pStyle w:val="a3"/>
        <w:spacing w:line="360" w:lineRule="auto"/>
        <w:jc w:val="both"/>
        <w:rPr>
          <w:rFonts w:ascii="Times New Roman" w:eastAsia="Times New Roman" w:hAnsi="Times New Roman" w:cs="Times New Roman"/>
          <w:sz w:val="28"/>
          <w:szCs w:val="28"/>
          <w:lang w:eastAsia="ru-RU"/>
        </w:rPr>
      </w:pPr>
    </w:p>
    <w:p w:rsidR="00E37AF5" w:rsidRDefault="00E37AF5" w:rsidP="003777AD">
      <w:pPr>
        <w:pStyle w:val="a3"/>
        <w:spacing w:line="360" w:lineRule="auto"/>
        <w:ind w:firstLine="709"/>
        <w:jc w:val="both"/>
        <w:rPr>
          <w:rFonts w:ascii="Times New Roman" w:eastAsia="Times New Roman" w:hAnsi="Times New Roman" w:cs="Times New Roman"/>
          <w:sz w:val="28"/>
          <w:szCs w:val="28"/>
          <w:lang w:eastAsia="ru-RU"/>
        </w:rPr>
      </w:pPr>
    </w:p>
    <w:p w:rsidR="00E37AF5" w:rsidRDefault="00E37AF5" w:rsidP="003777AD">
      <w:pPr>
        <w:pStyle w:val="a3"/>
        <w:spacing w:line="360" w:lineRule="auto"/>
        <w:ind w:firstLine="709"/>
        <w:jc w:val="both"/>
        <w:rPr>
          <w:rFonts w:ascii="Times New Roman" w:eastAsia="Times New Roman" w:hAnsi="Times New Roman" w:cs="Times New Roman"/>
          <w:sz w:val="28"/>
          <w:szCs w:val="28"/>
          <w:lang w:eastAsia="ru-RU"/>
        </w:rPr>
      </w:pPr>
    </w:p>
    <w:p w:rsidR="003777AD" w:rsidRDefault="00D14326" w:rsidP="00DE08E1">
      <w:pPr>
        <w:pStyle w:val="a3"/>
        <w:numPr>
          <w:ilvl w:val="0"/>
          <w:numId w:val="32"/>
        </w:numPr>
        <w:spacing w:line="480" w:lineRule="auto"/>
        <w:rPr>
          <w:rFonts w:ascii="Times New Roman" w:eastAsia="Times New Roman" w:hAnsi="Times New Roman" w:cs="Times New Roman"/>
          <w:sz w:val="28"/>
          <w:szCs w:val="28"/>
          <w:lang w:eastAsia="ru-RU"/>
        </w:rPr>
      </w:pPr>
      <w:r w:rsidRPr="00D14326">
        <w:rPr>
          <w:rFonts w:ascii="Times New Roman" w:eastAsia="Times New Roman" w:hAnsi="Times New Roman" w:cs="Times New Roman"/>
          <w:sz w:val="28"/>
          <w:szCs w:val="28"/>
          <w:lang w:eastAsia="ru-RU"/>
        </w:rPr>
        <w:lastRenderedPageBreak/>
        <w:t xml:space="preserve">Системный </w:t>
      </w:r>
      <w:r w:rsidRPr="00D14326">
        <w:rPr>
          <w:rFonts w:ascii="Times New Roman" w:hAnsi="Times New Roman" w:cs="Times New Roman"/>
          <w:color w:val="FFFFFF"/>
          <w:spacing w:val="-1000"/>
          <w:w w:val="1"/>
          <w:sz w:val="28"/>
          <w:szCs w:val="28"/>
          <w:vertAlign w:val="subscript"/>
        </w:rPr>
        <w:t xml:space="preserve"> оПЕРАЦИИ </w:t>
      </w:r>
      <w:r w:rsidRPr="00D14326">
        <w:rPr>
          <w:rFonts w:ascii="Times New Roman" w:eastAsia="Times New Roman" w:hAnsi="Times New Roman" w:cs="Times New Roman"/>
          <w:sz w:val="28"/>
          <w:szCs w:val="28"/>
          <w:lang w:eastAsia="ru-RU"/>
        </w:rPr>
        <w:t xml:space="preserve">анализ деятельности </w:t>
      </w:r>
      <w:r w:rsidRPr="00D14326">
        <w:rPr>
          <w:rFonts w:ascii="Times New Roman" w:hAnsi="Times New Roman" w:cs="Times New Roman"/>
          <w:color w:val="FFFFFF"/>
          <w:spacing w:val="-1000"/>
          <w:w w:val="1"/>
          <w:sz w:val="28"/>
          <w:szCs w:val="28"/>
          <w:vertAlign w:val="subscript"/>
        </w:rPr>
        <w:t xml:space="preserve"> рАБОТНИКОВ </w:t>
      </w:r>
      <w:r w:rsidRPr="00D14326">
        <w:rPr>
          <w:rFonts w:ascii="Times New Roman" w:eastAsia="Times New Roman" w:hAnsi="Times New Roman" w:cs="Times New Roman"/>
          <w:sz w:val="28"/>
          <w:szCs w:val="28"/>
          <w:lang w:eastAsia="ru-RU"/>
        </w:rPr>
        <w:t>компании</w:t>
      </w:r>
      <w:r w:rsidR="003777AD">
        <w:rPr>
          <w:rFonts w:ascii="Times New Roman" w:eastAsia="Times New Roman" w:hAnsi="Times New Roman" w:cs="Times New Roman"/>
          <w:sz w:val="28"/>
          <w:szCs w:val="28"/>
          <w:lang w:eastAsia="ru-RU"/>
        </w:rPr>
        <w:t xml:space="preserve"> ИП «Дрон»</w:t>
      </w:r>
    </w:p>
    <w:p w:rsidR="001D7764" w:rsidRDefault="001D7764" w:rsidP="00DE08E1">
      <w:pPr>
        <w:pStyle w:val="a3"/>
        <w:numPr>
          <w:ilvl w:val="1"/>
          <w:numId w:val="33"/>
        </w:numPr>
        <w:spacing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Общая </w:t>
      </w:r>
      <w:r>
        <w:rPr>
          <w:color w:val="FFFFFF"/>
          <w:spacing w:val="-1000"/>
          <w:w w:val="1"/>
          <w:sz w:val="2"/>
          <w:szCs w:val="28"/>
          <w:vertAlign w:val="subscript"/>
        </w:rPr>
        <w:t xml:space="preserve"> основной </w:t>
      </w:r>
      <w:r>
        <w:rPr>
          <w:rFonts w:ascii="Times New Roman" w:eastAsia="Times New Roman" w:hAnsi="Times New Roman" w:cs="Times New Roman"/>
          <w:sz w:val="28"/>
          <w:szCs w:val="28"/>
          <w:lang w:eastAsia="ru-RU"/>
        </w:rPr>
        <w:t>характеристика ИП «ДРОН»</w:t>
      </w:r>
    </w:p>
    <w:p w:rsidR="001D7764" w:rsidRDefault="001D7764" w:rsidP="00A27723">
      <w:pPr>
        <w:pStyle w:val="a3"/>
        <w:spacing w:line="36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Предприятием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ИП «Дрон» руководит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 xml:space="preserve">индивидуальный предприниматель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без образования </w:t>
      </w:r>
      <w:r>
        <w:rPr>
          <w:color w:val="FFFFFF"/>
          <w:spacing w:val="-1000"/>
          <w:w w:val="1"/>
          <w:sz w:val="2"/>
          <w:szCs w:val="28"/>
          <w:vertAlign w:val="subscript"/>
        </w:rPr>
        <w:t xml:space="preserve"> время </w:t>
      </w:r>
      <w:r>
        <w:rPr>
          <w:rFonts w:ascii="Times New Roman" w:eastAsia="Times New Roman" w:hAnsi="Times New Roman" w:cs="Times New Roman"/>
          <w:sz w:val="28"/>
          <w:szCs w:val="28"/>
          <w:lang w:eastAsia="ru-RU"/>
        </w:rPr>
        <w:t xml:space="preserve">юридического лица. Организационно-правовая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форма – индивидуальный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предприниматель, без </w:t>
      </w:r>
      <w:r>
        <w:rPr>
          <w:color w:val="FFFFFF"/>
          <w:spacing w:val="-1000"/>
          <w:w w:val="1"/>
          <w:sz w:val="2"/>
          <w:szCs w:val="28"/>
          <w:vertAlign w:val="subscript"/>
        </w:rPr>
        <w:t xml:space="preserve"> показываются </w:t>
      </w:r>
      <w:r>
        <w:rPr>
          <w:rFonts w:ascii="Times New Roman" w:eastAsia="Times New Roman" w:hAnsi="Times New Roman" w:cs="Times New Roman"/>
          <w:sz w:val="28"/>
          <w:szCs w:val="28"/>
          <w:lang w:eastAsia="ru-RU"/>
        </w:rPr>
        <w:t xml:space="preserve">образования юридического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 xml:space="preserve">лица. Ее предпринимательская </w:t>
      </w:r>
      <w:r>
        <w:rPr>
          <w:color w:val="FFFFFF"/>
          <w:spacing w:val="-1000"/>
          <w:w w:val="1"/>
          <w:sz w:val="2"/>
          <w:szCs w:val="28"/>
          <w:vertAlign w:val="subscript"/>
        </w:rPr>
        <w:t xml:space="preserve"> развивалась </w:t>
      </w:r>
      <w:r>
        <w:rPr>
          <w:rFonts w:ascii="Times New Roman" w:eastAsia="Times New Roman" w:hAnsi="Times New Roman" w:cs="Times New Roman"/>
          <w:sz w:val="28"/>
          <w:szCs w:val="28"/>
          <w:lang w:eastAsia="ru-RU"/>
        </w:rPr>
        <w:t xml:space="preserve">деятельность подтверждается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свидетельством о внесении </w:t>
      </w:r>
      <w:r>
        <w:rPr>
          <w:color w:val="FFFFFF"/>
          <w:spacing w:val="-1000"/>
          <w:w w:val="1"/>
          <w:sz w:val="2"/>
          <w:szCs w:val="28"/>
          <w:vertAlign w:val="subscript"/>
        </w:rPr>
        <w:t xml:space="preserve"> приступить </w:t>
      </w:r>
      <w:r>
        <w:rPr>
          <w:rFonts w:ascii="Times New Roman" w:eastAsia="Times New Roman" w:hAnsi="Times New Roman" w:cs="Times New Roman"/>
          <w:sz w:val="28"/>
          <w:szCs w:val="28"/>
          <w:lang w:eastAsia="ru-RU"/>
        </w:rPr>
        <w:t xml:space="preserve">записи в единый </w:t>
      </w:r>
      <w:r>
        <w:rPr>
          <w:color w:val="FFFFFF"/>
          <w:spacing w:val="-1000"/>
          <w:w w:val="1"/>
          <w:sz w:val="2"/>
          <w:szCs w:val="28"/>
          <w:vertAlign w:val="subscript"/>
        </w:rPr>
        <w:t xml:space="preserve"> содержат </w:t>
      </w:r>
      <w:r>
        <w:rPr>
          <w:rFonts w:ascii="Times New Roman" w:eastAsia="Times New Roman" w:hAnsi="Times New Roman" w:cs="Times New Roman"/>
          <w:sz w:val="28"/>
          <w:szCs w:val="28"/>
          <w:lang w:eastAsia="ru-RU"/>
        </w:rPr>
        <w:t xml:space="preserve">государственный реестр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индивидуальных предпринимателей.</w:t>
      </w:r>
    </w:p>
    <w:p w:rsidR="00A27723" w:rsidRDefault="001D7764" w:rsidP="00A27723">
      <w:pPr>
        <w:pStyle w:val="a3"/>
        <w:spacing w:line="36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Основным </w:t>
      </w:r>
      <w:r>
        <w:rPr>
          <w:color w:val="FFFFFF"/>
          <w:spacing w:val="-1000"/>
          <w:w w:val="1"/>
          <w:sz w:val="2"/>
          <w:szCs w:val="28"/>
          <w:vertAlign w:val="subscript"/>
        </w:rPr>
        <w:t xml:space="preserve"> представление </w:t>
      </w:r>
      <w:r>
        <w:rPr>
          <w:rFonts w:ascii="Times New Roman" w:eastAsia="Times New Roman" w:hAnsi="Times New Roman" w:cs="Times New Roman"/>
          <w:sz w:val="28"/>
          <w:szCs w:val="28"/>
          <w:lang w:eastAsia="ru-RU"/>
        </w:rPr>
        <w:t xml:space="preserve">видом деятельности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предприятия ИП является:</w:t>
      </w:r>
    </w:p>
    <w:p w:rsidR="00A27723" w:rsidRDefault="00A27723" w:rsidP="00DE08E1">
      <w:pPr>
        <w:pStyle w:val="a3"/>
        <w:numPr>
          <w:ilvl w:val="0"/>
          <w:numId w:val="5"/>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Торговля, </w:t>
      </w:r>
      <w:r>
        <w:rPr>
          <w:color w:val="FFFFFF"/>
          <w:spacing w:val="-1000"/>
          <w:w w:val="1"/>
          <w:sz w:val="2"/>
          <w:szCs w:val="28"/>
          <w:vertAlign w:val="subscript"/>
        </w:rPr>
        <w:t xml:space="preserve"> idef </w:t>
      </w:r>
      <w:r>
        <w:rPr>
          <w:rFonts w:ascii="Times New Roman" w:eastAsia="Times New Roman" w:hAnsi="Times New Roman" w:cs="Times New Roman"/>
          <w:sz w:val="28"/>
          <w:szCs w:val="28"/>
          <w:lang w:eastAsia="ru-RU"/>
        </w:rPr>
        <w:t xml:space="preserve">торгово-посредническая, посредническая </w:t>
      </w:r>
      <w:r>
        <w:rPr>
          <w:color w:val="FFFFFF"/>
          <w:spacing w:val="-1000"/>
          <w:w w:val="1"/>
          <w:sz w:val="2"/>
          <w:szCs w:val="28"/>
          <w:vertAlign w:val="subscript"/>
        </w:rPr>
        <w:t xml:space="preserve"> поставленные </w:t>
      </w:r>
      <w:r>
        <w:rPr>
          <w:rFonts w:ascii="Times New Roman" w:eastAsia="Times New Roman" w:hAnsi="Times New Roman" w:cs="Times New Roman"/>
          <w:sz w:val="28"/>
          <w:szCs w:val="28"/>
          <w:lang w:eastAsia="ru-RU"/>
        </w:rPr>
        <w:t xml:space="preserve">и иная коммерческая </w:t>
      </w:r>
      <w:r>
        <w:rPr>
          <w:color w:val="FFFFFF"/>
          <w:spacing w:val="-1000"/>
          <w:w w:val="1"/>
          <w:sz w:val="2"/>
          <w:szCs w:val="28"/>
          <w:vertAlign w:val="subscript"/>
        </w:rPr>
        <w:t xml:space="preserve"> именно </w:t>
      </w:r>
      <w:r>
        <w:rPr>
          <w:rFonts w:ascii="Times New Roman" w:eastAsia="Times New Roman" w:hAnsi="Times New Roman" w:cs="Times New Roman"/>
          <w:sz w:val="28"/>
          <w:szCs w:val="28"/>
          <w:lang w:eastAsia="ru-RU"/>
        </w:rPr>
        <w:t>деятельность;</w:t>
      </w:r>
    </w:p>
    <w:p w:rsidR="00A27723" w:rsidRDefault="00A27723" w:rsidP="00DE08E1">
      <w:pPr>
        <w:pStyle w:val="a3"/>
        <w:numPr>
          <w:ilvl w:val="0"/>
          <w:numId w:val="5"/>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Закупка-продажа телефонов </w:t>
      </w:r>
      <w:r>
        <w:rPr>
          <w:color w:val="FFFFFF"/>
          <w:spacing w:val="-1000"/>
          <w:w w:val="1"/>
          <w:sz w:val="2"/>
          <w:szCs w:val="28"/>
          <w:vertAlign w:val="subscript"/>
        </w:rPr>
        <w:t xml:space="preserve"> регулирующего </w:t>
      </w:r>
      <w:r>
        <w:rPr>
          <w:rFonts w:ascii="Times New Roman" w:eastAsia="Times New Roman" w:hAnsi="Times New Roman" w:cs="Times New Roman"/>
          <w:sz w:val="28"/>
          <w:szCs w:val="28"/>
          <w:lang w:eastAsia="ru-RU"/>
        </w:rPr>
        <w:t>и комплектующих.</w:t>
      </w:r>
    </w:p>
    <w:p w:rsidR="00A27723" w:rsidRDefault="00A27723" w:rsidP="00A27723">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Основной целью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работы ИП «Дрон» является </w:t>
      </w:r>
      <w:r>
        <w:rPr>
          <w:color w:val="FFFFFF"/>
          <w:spacing w:val="-1000"/>
          <w:w w:val="1"/>
          <w:sz w:val="2"/>
          <w:szCs w:val="28"/>
          <w:vertAlign w:val="subscript"/>
        </w:rPr>
        <w:t xml:space="preserve"> создается </w:t>
      </w:r>
      <w:r>
        <w:rPr>
          <w:rFonts w:ascii="Times New Roman" w:eastAsia="Times New Roman" w:hAnsi="Times New Roman" w:cs="Times New Roman"/>
          <w:sz w:val="28"/>
          <w:szCs w:val="28"/>
          <w:lang w:eastAsia="ru-RU"/>
        </w:rPr>
        <w:t xml:space="preserve">получение прибыли, </w:t>
      </w:r>
      <w:r>
        <w:rPr>
          <w:color w:val="FFFFFF"/>
          <w:spacing w:val="-1000"/>
          <w:w w:val="1"/>
          <w:sz w:val="2"/>
          <w:szCs w:val="28"/>
          <w:vertAlign w:val="subscript"/>
        </w:rPr>
        <w:t xml:space="preserve"> создании </w:t>
      </w:r>
      <w:r>
        <w:rPr>
          <w:rFonts w:ascii="Times New Roman" w:eastAsia="Times New Roman" w:hAnsi="Times New Roman" w:cs="Times New Roman"/>
          <w:sz w:val="28"/>
          <w:szCs w:val="28"/>
          <w:lang w:eastAsia="ru-RU"/>
        </w:rPr>
        <w:t xml:space="preserve">как ключевой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показатель предприятия.</w:t>
      </w:r>
    </w:p>
    <w:p w:rsidR="00A27723" w:rsidRDefault="00A27723" w:rsidP="00A27723">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Рост </w:t>
      </w:r>
      <w:r>
        <w:rPr>
          <w:color w:val="FFFFFF"/>
          <w:spacing w:val="-1000"/>
          <w:w w:val="1"/>
          <w:sz w:val="2"/>
          <w:szCs w:val="28"/>
          <w:vertAlign w:val="subscript"/>
        </w:rPr>
        <w:t xml:space="preserve"> строительстве </w:t>
      </w:r>
      <w:r>
        <w:rPr>
          <w:rFonts w:ascii="Times New Roman" w:eastAsia="Times New Roman" w:hAnsi="Times New Roman" w:cs="Times New Roman"/>
          <w:sz w:val="28"/>
          <w:szCs w:val="28"/>
          <w:lang w:eastAsia="ru-RU"/>
        </w:rPr>
        <w:t xml:space="preserve">прибыли на данном </w:t>
      </w:r>
      <w:r>
        <w:rPr>
          <w:color w:val="FFFFFF"/>
          <w:spacing w:val="-1000"/>
          <w:w w:val="1"/>
          <w:sz w:val="2"/>
          <w:szCs w:val="28"/>
          <w:vertAlign w:val="subscript"/>
        </w:rPr>
        <w:t xml:space="preserve"> несколько </w:t>
      </w:r>
      <w:r>
        <w:rPr>
          <w:rFonts w:ascii="Times New Roman" w:eastAsia="Times New Roman" w:hAnsi="Times New Roman" w:cs="Times New Roman"/>
          <w:sz w:val="28"/>
          <w:szCs w:val="28"/>
          <w:lang w:eastAsia="ru-RU"/>
        </w:rPr>
        <w:t xml:space="preserve">предприятии обуславливается </w:t>
      </w:r>
      <w:r>
        <w:rPr>
          <w:color w:val="FFFFFF"/>
          <w:spacing w:val="-1000"/>
          <w:w w:val="1"/>
          <w:sz w:val="2"/>
          <w:szCs w:val="28"/>
          <w:vertAlign w:val="subscript"/>
        </w:rPr>
        <w:t xml:space="preserve"> иногда </w:t>
      </w:r>
      <w:r>
        <w:rPr>
          <w:rFonts w:ascii="Times New Roman" w:eastAsia="Times New Roman" w:hAnsi="Times New Roman" w:cs="Times New Roman"/>
          <w:sz w:val="28"/>
          <w:szCs w:val="28"/>
          <w:lang w:eastAsia="ru-RU"/>
        </w:rPr>
        <w:t>следующими факторами:</w:t>
      </w:r>
    </w:p>
    <w:p w:rsidR="00A27723" w:rsidRDefault="00EF079F" w:rsidP="00DE08E1">
      <w:pPr>
        <w:pStyle w:val="a3"/>
        <w:numPr>
          <w:ilvl w:val="0"/>
          <w:numId w:val="6"/>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Позицией </w:t>
      </w:r>
      <w:r>
        <w:rPr>
          <w:color w:val="FFFFFF"/>
          <w:spacing w:val="-1000"/>
          <w:w w:val="1"/>
          <w:sz w:val="2"/>
          <w:szCs w:val="28"/>
          <w:vertAlign w:val="subscript"/>
        </w:rPr>
        <w:t xml:space="preserve"> данный </w:t>
      </w:r>
      <w:r>
        <w:rPr>
          <w:rFonts w:ascii="Times New Roman" w:eastAsia="Times New Roman" w:hAnsi="Times New Roman" w:cs="Times New Roman"/>
          <w:sz w:val="28"/>
          <w:szCs w:val="28"/>
          <w:lang w:eastAsia="ru-RU"/>
        </w:rPr>
        <w:t xml:space="preserve">на рынке, часто </w:t>
      </w:r>
      <w:r>
        <w:rPr>
          <w:color w:val="FFFFFF"/>
          <w:spacing w:val="-1000"/>
          <w:w w:val="1"/>
          <w:sz w:val="2"/>
          <w:szCs w:val="28"/>
          <w:vertAlign w:val="subscript"/>
        </w:rPr>
        <w:t xml:space="preserve"> служба </w:t>
      </w:r>
      <w:r>
        <w:rPr>
          <w:rFonts w:ascii="Times New Roman" w:eastAsia="Times New Roman" w:hAnsi="Times New Roman" w:cs="Times New Roman"/>
          <w:sz w:val="28"/>
          <w:szCs w:val="28"/>
          <w:lang w:eastAsia="ru-RU"/>
        </w:rPr>
        <w:t xml:space="preserve">связанной с желанием </w:t>
      </w:r>
      <w:r>
        <w:rPr>
          <w:color w:val="FFFFFF"/>
          <w:spacing w:val="-1000"/>
          <w:w w:val="1"/>
          <w:sz w:val="2"/>
          <w:szCs w:val="28"/>
          <w:vertAlign w:val="subscript"/>
        </w:rPr>
        <w:t xml:space="preserve"> между </w:t>
      </w:r>
      <w:r>
        <w:rPr>
          <w:rFonts w:ascii="Times New Roman" w:eastAsia="Times New Roman" w:hAnsi="Times New Roman" w:cs="Times New Roman"/>
          <w:sz w:val="28"/>
          <w:szCs w:val="28"/>
          <w:lang w:eastAsia="ru-RU"/>
        </w:rPr>
        <w:t>рыночного лидерства;</w:t>
      </w:r>
    </w:p>
    <w:p w:rsidR="00A27723" w:rsidRDefault="00EF079F" w:rsidP="00DE08E1">
      <w:pPr>
        <w:pStyle w:val="a3"/>
        <w:numPr>
          <w:ilvl w:val="0"/>
          <w:numId w:val="6"/>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Хорошими отношений </w:t>
      </w:r>
      <w:r>
        <w:rPr>
          <w:color w:val="FFFFFF"/>
          <w:spacing w:val="-1000"/>
          <w:w w:val="1"/>
          <w:sz w:val="2"/>
          <w:szCs w:val="28"/>
          <w:vertAlign w:val="subscript"/>
        </w:rPr>
        <w:t xml:space="preserve"> совокупность </w:t>
      </w:r>
      <w:r>
        <w:rPr>
          <w:rFonts w:ascii="Times New Roman" w:eastAsia="Times New Roman" w:hAnsi="Times New Roman" w:cs="Times New Roman"/>
          <w:sz w:val="28"/>
          <w:szCs w:val="28"/>
          <w:lang w:eastAsia="ru-RU"/>
        </w:rPr>
        <w:t>с персоналом;</w:t>
      </w:r>
    </w:p>
    <w:p w:rsidR="00A27723" w:rsidRDefault="00A27723" w:rsidP="00DE08E1">
      <w:pPr>
        <w:pStyle w:val="a3"/>
        <w:numPr>
          <w:ilvl w:val="0"/>
          <w:numId w:val="6"/>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Публичная ответственность </w:t>
      </w:r>
      <w:r>
        <w:rPr>
          <w:color w:val="FFFFFF"/>
          <w:spacing w:val="-1000"/>
          <w:w w:val="1"/>
          <w:sz w:val="2"/>
          <w:szCs w:val="28"/>
          <w:vertAlign w:val="subscript"/>
        </w:rPr>
        <w:t xml:space="preserve"> юридического </w:t>
      </w:r>
      <w:r>
        <w:rPr>
          <w:rFonts w:ascii="Times New Roman" w:eastAsia="Times New Roman" w:hAnsi="Times New Roman" w:cs="Times New Roman"/>
          <w:sz w:val="28"/>
          <w:szCs w:val="28"/>
          <w:lang w:eastAsia="ru-RU"/>
        </w:rPr>
        <w:t>и имидж организации;</w:t>
      </w:r>
    </w:p>
    <w:p w:rsidR="002D7A22" w:rsidRDefault="00A27723" w:rsidP="00DE08E1">
      <w:pPr>
        <w:pStyle w:val="a3"/>
        <w:numPr>
          <w:ilvl w:val="0"/>
          <w:numId w:val="6"/>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Высокий </w:t>
      </w:r>
      <w:r>
        <w:rPr>
          <w:color w:val="FFFFFF"/>
          <w:spacing w:val="-1000"/>
          <w:w w:val="1"/>
          <w:sz w:val="2"/>
          <w:szCs w:val="28"/>
          <w:vertAlign w:val="subscript"/>
        </w:rPr>
        <w:t xml:space="preserve"> потоками </w:t>
      </w:r>
      <w:r>
        <w:rPr>
          <w:rFonts w:ascii="Times New Roman" w:eastAsia="Times New Roman" w:hAnsi="Times New Roman" w:cs="Times New Roman"/>
          <w:sz w:val="28"/>
          <w:szCs w:val="28"/>
          <w:lang w:eastAsia="ru-RU"/>
        </w:rPr>
        <w:t>уровень труда;</w:t>
      </w:r>
    </w:p>
    <w:p w:rsidR="00A27723" w:rsidRDefault="00A27723" w:rsidP="00DE08E1">
      <w:pPr>
        <w:pStyle w:val="a3"/>
        <w:numPr>
          <w:ilvl w:val="0"/>
          <w:numId w:val="6"/>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Минимизация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издержек и т.д.</w:t>
      </w:r>
    </w:p>
    <w:p w:rsidR="0004164E" w:rsidRDefault="0004164E"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Директор </w:t>
      </w:r>
      <w:r>
        <w:rPr>
          <w:color w:val="FFFFFF"/>
          <w:spacing w:val="-1000"/>
          <w:w w:val="1"/>
          <w:sz w:val="2"/>
          <w:szCs w:val="28"/>
          <w:vertAlign w:val="subscript"/>
        </w:rPr>
        <w:t xml:space="preserve"> совпадение </w:t>
      </w:r>
      <w:r>
        <w:rPr>
          <w:rFonts w:ascii="Times New Roman" w:eastAsia="Times New Roman" w:hAnsi="Times New Roman" w:cs="Times New Roman"/>
          <w:sz w:val="28"/>
          <w:szCs w:val="28"/>
          <w:lang w:eastAsia="ru-RU"/>
        </w:rPr>
        <w:t>предприятия ИП «Дрон»:</w:t>
      </w:r>
    </w:p>
    <w:p w:rsidR="0004164E" w:rsidRDefault="0004164E" w:rsidP="00DE08E1">
      <w:pPr>
        <w:pStyle w:val="a3"/>
        <w:numPr>
          <w:ilvl w:val="0"/>
          <w:numId w:val="7"/>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Имеет </w:t>
      </w:r>
      <w:r>
        <w:rPr>
          <w:color w:val="FFFFFF"/>
          <w:spacing w:val="-1000"/>
          <w:w w:val="1"/>
          <w:sz w:val="2"/>
          <w:szCs w:val="28"/>
          <w:vertAlign w:val="subscript"/>
        </w:rPr>
        <w:t xml:space="preserve"> стандартах </w:t>
      </w:r>
      <w:r>
        <w:rPr>
          <w:rFonts w:ascii="Times New Roman" w:eastAsia="Times New Roman" w:hAnsi="Times New Roman" w:cs="Times New Roman"/>
          <w:sz w:val="28"/>
          <w:szCs w:val="28"/>
          <w:lang w:eastAsia="ru-RU"/>
        </w:rPr>
        <w:t xml:space="preserve">печать, фирменный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бланк, товарный </w:t>
      </w:r>
      <w:r>
        <w:rPr>
          <w:color w:val="FFFFFF"/>
          <w:spacing w:val="-1000"/>
          <w:w w:val="1"/>
          <w:sz w:val="2"/>
          <w:szCs w:val="28"/>
          <w:vertAlign w:val="subscript"/>
        </w:rPr>
        <w:t xml:space="preserve"> продукта </w:t>
      </w:r>
      <w:r>
        <w:rPr>
          <w:rFonts w:ascii="Times New Roman" w:eastAsia="Times New Roman" w:hAnsi="Times New Roman" w:cs="Times New Roman"/>
          <w:sz w:val="28"/>
          <w:szCs w:val="28"/>
          <w:lang w:eastAsia="ru-RU"/>
        </w:rPr>
        <w:t xml:space="preserve">знак и прочие </w:t>
      </w:r>
      <w:r>
        <w:rPr>
          <w:color w:val="FFFFFF"/>
          <w:spacing w:val="-1000"/>
          <w:w w:val="1"/>
          <w:sz w:val="2"/>
          <w:szCs w:val="28"/>
          <w:vertAlign w:val="subscript"/>
        </w:rPr>
        <w:t xml:space="preserve"> сценариев </w:t>
      </w:r>
      <w:r>
        <w:rPr>
          <w:rFonts w:ascii="Times New Roman" w:eastAsia="Times New Roman" w:hAnsi="Times New Roman" w:cs="Times New Roman"/>
          <w:sz w:val="28"/>
          <w:szCs w:val="28"/>
          <w:lang w:eastAsia="ru-RU"/>
        </w:rPr>
        <w:t>реквизиты;</w:t>
      </w:r>
    </w:p>
    <w:p w:rsidR="0004164E" w:rsidRDefault="0004164E" w:rsidP="00DE08E1">
      <w:pPr>
        <w:pStyle w:val="a3"/>
        <w:numPr>
          <w:ilvl w:val="0"/>
          <w:numId w:val="7"/>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Имеет право </w:t>
      </w:r>
      <w:r>
        <w:rPr>
          <w:color w:val="FFFFFF"/>
          <w:spacing w:val="-1000"/>
          <w:w w:val="1"/>
          <w:sz w:val="2"/>
          <w:szCs w:val="28"/>
          <w:vertAlign w:val="subscript"/>
        </w:rPr>
        <w:t xml:space="preserve"> локальных </w:t>
      </w:r>
      <w:r>
        <w:rPr>
          <w:rFonts w:ascii="Times New Roman" w:eastAsia="Times New Roman" w:hAnsi="Times New Roman" w:cs="Times New Roman"/>
          <w:sz w:val="28"/>
          <w:szCs w:val="28"/>
          <w:lang w:eastAsia="ru-RU"/>
        </w:rPr>
        <w:t xml:space="preserve">открывать расчетный </w:t>
      </w:r>
      <w:r>
        <w:rPr>
          <w:color w:val="FFFFFF"/>
          <w:spacing w:val="-1000"/>
          <w:w w:val="1"/>
          <w:sz w:val="2"/>
          <w:szCs w:val="28"/>
          <w:vertAlign w:val="subscript"/>
        </w:rPr>
        <w:t xml:space="preserve"> достижения </w:t>
      </w:r>
      <w:r>
        <w:rPr>
          <w:rFonts w:ascii="Times New Roman" w:eastAsia="Times New Roman" w:hAnsi="Times New Roman" w:cs="Times New Roman"/>
          <w:sz w:val="28"/>
          <w:szCs w:val="28"/>
          <w:lang w:eastAsia="ru-RU"/>
        </w:rPr>
        <w:t xml:space="preserve">и другие счета </w:t>
      </w:r>
      <w:r>
        <w:rPr>
          <w:color w:val="FFFFFF"/>
          <w:spacing w:val="-1000"/>
          <w:w w:val="1"/>
          <w:sz w:val="2"/>
          <w:szCs w:val="28"/>
          <w:vertAlign w:val="subscript"/>
        </w:rPr>
        <w:t xml:space="preserve"> достижения </w:t>
      </w:r>
      <w:r>
        <w:rPr>
          <w:rFonts w:ascii="Times New Roman" w:eastAsia="Times New Roman" w:hAnsi="Times New Roman" w:cs="Times New Roman"/>
          <w:sz w:val="28"/>
          <w:szCs w:val="28"/>
          <w:lang w:eastAsia="ru-RU"/>
        </w:rPr>
        <w:t>в учреждениях банков.</w:t>
      </w:r>
    </w:p>
    <w:p w:rsidR="0004164E" w:rsidRDefault="0004164E" w:rsidP="0004164E">
      <w:pPr>
        <w:pStyle w:val="a3"/>
        <w:spacing w:line="360" w:lineRule="auto"/>
        <w:ind w:left="106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w:t>
      </w:r>
      <w:r>
        <w:rPr>
          <w:color w:val="FFFFFF"/>
          <w:spacing w:val="-1000"/>
          <w:w w:val="1"/>
          <w:sz w:val="2"/>
          <w:szCs w:val="28"/>
          <w:vertAlign w:val="subscript"/>
        </w:rPr>
        <w:t xml:space="preserve"> наличие </w:t>
      </w:r>
      <w:r>
        <w:rPr>
          <w:rFonts w:ascii="Times New Roman" w:eastAsia="Times New Roman" w:hAnsi="Times New Roman" w:cs="Times New Roman"/>
          <w:sz w:val="28"/>
          <w:szCs w:val="28"/>
          <w:lang w:eastAsia="ru-RU"/>
        </w:rPr>
        <w:t xml:space="preserve">основным торговым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функциям предприятия </w:t>
      </w:r>
      <w:r>
        <w:rPr>
          <w:color w:val="FFFFFF"/>
          <w:spacing w:val="-1000"/>
          <w:w w:val="1"/>
          <w:sz w:val="2"/>
          <w:szCs w:val="28"/>
          <w:vertAlign w:val="subscript"/>
        </w:rPr>
        <w:t xml:space="preserve"> синхронные </w:t>
      </w:r>
      <w:r>
        <w:rPr>
          <w:rFonts w:ascii="Times New Roman" w:eastAsia="Times New Roman" w:hAnsi="Times New Roman" w:cs="Times New Roman"/>
          <w:sz w:val="28"/>
          <w:szCs w:val="28"/>
          <w:lang w:eastAsia="ru-RU"/>
        </w:rPr>
        <w:t xml:space="preserve">ИП «Дрон» следует </w:t>
      </w:r>
      <w:r>
        <w:rPr>
          <w:color w:val="FFFFFF"/>
          <w:spacing w:val="-1000"/>
          <w:w w:val="1"/>
          <w:sz w:val="2"/>
          <w:szCs w:val="28"/>
          <w:vertAlign w:val="subscript"/>
        </w:rPr>
        <w:t xml:space="preserve"> несколько </w:t>
      </w:r>
      <w:r>
        <w:rPr>
          <w:rFonts w:ascii="Times New Roman" w:eastAsia="Times New Roman" w:hAnsi="Times New Roman" w:cs="Times New Roman"/>
          <w:sz w:val="28"/>
          <w:szCs w:val="28"/>
          <w:lang w:eastAsia="ru-RU"/>
        </w:rPr>
        <w:t>отнести:</w:t>
      </w:r>
    </w:p>
    <w:p w:rsidR="0004164E" w:rsidRDefault="0004164E" w:rsidP="00DE08E1">
      <w:pPr>
        <w:pStyle w:val="a3"/>
        <w:numPr>
          <w:ilvl w:val="0"/>
          <w:numId w:val="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Рекламирование товаров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и услуг;</w:t>
      </w:r>
    </w:p>
    <w:p w:rsidR="0004164E" w:rsidRDefault="0004164E" w:rsidP="00DE08E1">
      <w:pPr>
        <w:pStyle w:val="a3"/>
        <w:numPr>
          <w:ilvl w:val="0"/>
          <w:numId w:val="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Оказание торговых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услуг покупателям;</w:t>
      </w:r>
    </w:p>
    <w:p w:rsidR="0004164E" w:rsidRDefault="0004164E" w:rsidP="00DE08E1">
      <w:pPr>
        <w:pStyle w:val="a3"/>
        <w:numPr>
          <w:ilvl w:val="0"/>
          <w:numId w:val="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Составление </w:t>
      </w:r>
      <w:r>
        <w:rPr>
          <w:color w:val="FFFFFF"/>
          <w:spacing w:val="-1000"/>
          <w:w w:val="1"/>
          <w:sz w:val="2"/>
          <w:szCs w:val="28"/>
          <w:vertAlign w:val="subscript"/>
        </w:rPr>
        <w:t xml:space="preserve"> реализуемой </w:t>
      </w:r>
      <w:r>
        <w:rPr>
          <w:rFonts w:ascii="Times New Roman" w:eastAsia="Times New Roman" w:hAnsi="Times New Roman" w:cs="Times New Roman"/>
          <w:sz w:val="28"/>
          <w:szCs w:val="28"/>
          <w:lang w:eastAsia="ru-RU"/>
        </w:rPr>
        <w:t xml:space="preserve">заявок на завоз </w:t>
      </w:r>
      <w:r>
        <w:rPr>
          <w:color w:val="FFFFFF"/>
          <w:spacing w:val="-1000"/>
          <w:w w:val="1"/>
          <w:sz w:val="2"/>
          <w:szCs w:val="28"/>
          <w:vertAlign w:val="subscript"/>
        </w:rPr>
        <w:t xml:space="preserve"> кассиром </w:t>
      </w:r>
      <w:r>
        <w:rPr>
          <w:rFonts w:ascii="Times New Roman" w:eastAsia="Times New Roman" w:hAnsi="Times New Roman" w:cs="Times New Roman"/>
          <w:sz w:val="28"/>
          <w:szCs w:val="28"/>
          <w:lang w:eastAsia="ru-RU"/>
        </w:rPr>
        <w:t>товара;</w:t>
      </w:r>
    </w:p>
    <w:p w:rsidR="0004164E" w:rsidRDefault="0004164E" w:rsidP="00DE08E1">
      <w:pPr>
        <w:pStyle w:val="a3"/>
        <w:numPr>
          <w:ilvl w:val="0"/>
          <w:numId w:val="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Изучение покупательского </w:t>
      </w:r>
      <w:r>
        <w:rPr>
          <w:color w:val="FFFFFF"/>
          <w:spacing w:val="-1000"/>
          <w:w w:val="1"/>
          <w:sz w:val="2"/>
          <w:szCs w:val="28"/>
          <w:vertAlign w:val="subscript"/>
        </w:rPr>
        <w:t xml:space="preserve"> чаще </w:t>
      </w:r>
      <w:r>
        <w:rPr>
          <w:rFonts w:ascii="Times New Roman" w:eastAsia="Times New Roman" w:hAnsi="Times New Roman" w:cs="Times New Roman"/>
          <w:sz w:val="28"/>
          <w:szCs w:val="28"/>
          <w:lang w:eastAsia="ru-RU"/>
        </w:rPr>
        <w:t>спроса на товары.</w:t>
      </w:r>
    </w:p>
    <w:p w:rsidR="0004164E" w:rsidRDefault="0004164E"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Директор </w:t>
      </w:r>
      <w:r>
        <w:rPr>
          <w:color w:val="FFFFFF"/>
          <w:spacing w:val="-1000"/>
          <w:w w:val="1"/>
          <w:sz w:val="2"/>
          <w:szCs w:val="28"/>
          <w:vertAlign w:val="subscript"/>
        </w:rPr>
        <w:t xml:space="preserve"> владельцев </w:t>
      </w:r>
      <w:r>
        <w:rPr>
          <w:rFonts w:ascii="Times New Roman" w:eastAsia="Times New Roman" w:hAnsi="Times New Roman" w:cs="Times New Roman"/>
          <w:sz w:val="28"/>
          <w:szCs w:val="28"/>
          <w:lang w:eastAsia="ru-RU"/>
        </w:rPr>
        <w:t xml:space="preserve">ИП «Дрон» руководствуется </w:t>
      </w:r>
      <w:r>
        <w:rPr>
          <w:color w:val="FFFFFF"/>
          <w:spacing w:val="-1000"/>
          <w:w w:val="1"/>
          <w:sz w:val="2"/>
          <w:szCs w:val="28"/>
          <w:vertAlign w:val="subscript"/>
        </w:rPr>
        <w:t xml:space="preserve"> посл </w:t>
      </w:r>
      <w:r>
        <w:rPr>
          <w:rFonts w:ascii="Times New Roman" w:eastAsia="Times New Roman" w:hAnsi="Times New Roman" w:cs="Times New Roman"/>
          <w:sz w:val="28"/>
          <w:szCs w:val="28"/>
          <w:lang w:eastAsia="ru-RU"/>
        </w:rPr>
        <w:t xml:space="preserve">следующими внутренними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документами: свидетельство индивидуального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 xml:space="preserve">предпринимателя, коллективный </w:t>
      </w:r>
      <w:r>
        <w:rPr>
          <w:color w:val="FFFFFF"/>
          <w:spacing w:val="-1000"/>
          <w:w w:val="1"/>
          <w:sz w:val="2"/>
          <w:szCs w:val="28"/>
          <w:vertAlign w:val="subscript"/>
        </w:rPr>
        <w:t xml:space="preserve"> изучение </w:t>
      </w:r>
      <w:r>
        <w:rPr>
          <w:rFonts w:ascii="Times New Roman" w:eastAsia="Times New Roman" w:hAnsi="Times New Roman" w:cs="Times New Roman"/>
          <w:sz w:val="28"/>
          <w:szCs w:val="28"/>
          <w:lang w:eastAsia="ru-RU"/>
        </w:rPr>
        <w:t xml:space="preserve">договор, положение </w:t>
      </w:r>
      <w:r>
        <w:rPr>
          <w:color w:val="FFFFFF"/>
          <w:spacing w:val="-1000"/>
          <w:w w:val="1"/>
          <w:sz w:val="2"/>
          <w:szCs w:val="28"/>
          <w:vertAlign w:val="subscript"/>
        </w:rPr>
        <w:t xml:space="preserve"> трех </w:t>
      </w:r>
      <w:r>
        <w:rPr>
          <w:rFonts w:ascii="Times New Roman" w:eastAsia="Times New Roman" w:hAnsi="Times New Roman" w:cs="Times New Roman"/>
          <w:sz w:val="28"/>
          <w:szCs w:val="28"/>
          <w:lang w:eastAsia="ru-RU"/>
        </w:rPr>
        <w:t xml:space="preserve">об оплате труда, </w:t>
      </w:r>
      <w:r>
        <w:rPr>
          <w:color w:val="FFFFFF"/>
          <w:spacing w:val="-1000"/>
          <w:w w:val="1"/>
          <w:sz w:val="2"/>
          <w:szCs w:val="28"/>
          <w:vertAlign w:val="subscript"/>
        </w:rPr>
        <w:t xml:space="preserve"> посредническая </w:t>
      </w:r>
      <w:r>
        <w:rPr>
          <w:rFonts w:ascii="Times New Roman" w:eastAsia="Times New Roman" w:hAnsi="Times New Roman" w:cs="Times New Roman"/>
          <w:sz w:val="28"/>
          <w:szCs w:val="28"/>
          <w:lang w:eastAsia="ru-RU"/>
        </w:rPr>
        <w:t xml:space="preserve">правила внутреннего </w:t>
      </w:r>
      <w:r>
        <w:rPr>
          <w:color w:val="FFFFFF"/>
          <w:spacing w:val="-1000"/>
          <w:w w:val="1"/>
          <w:sz w:val="2"/>
          <w:szCs w:val="28"/>
          <w:vertAlign w:val="subscript"/>
        </w:rPr>
        <w:t xml:space="preserve"> информационных </w:t>
      </w:r>
      <w:r>
        <w:rPr>
          <w:rFonts w:ascii="Times New Roman" w:eastAsia="Times New Roman" w:hAnsi="Times New Roman" w:cs="Times New Roman"/>
          <w:sz w:val="28"/>
          <w:szCs w:val="28"/>
          <w:lang w:eastAsia="ru-RU"/>
        </w:rPr>
        <w:t xml:space="preserve">трудового распорядка, </w:t>
      </w:r>
      <w:r>
        <w:rPr>
          <w:color w:val="FFFFFF"/>
          <w:spacing w:val="-1000"/>
          <w:w w:val="1"/>
          <w:sz w:val="2"/>
          <w:szCs w:val="28"/>
          <w:vertAlign w:val="subscript"/>
        </w:rPr>
        <w:t xml:space="preserve"> правовое </w:t>
      </w:r>
      <w:r>
        <w:rPr>
          <w:rFonts w:ascii="Times New Roman" w:eastAsia="Times New Roman" w:hAnsi="Times New Roman" w:cs="Times New Roman"/>
          <w:sz w:val="28"/>
          <w:szCs w:val="28"/>
          <w:lang w:eastAsia="ru-RU"/>
        </w:rPr>
        <w:t>трудовые договоры.</w:t>
      </w:r>
    </w:p>
    <w:p w:rsidR="0070013B" w:rsidRDefault="0070013B"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Предприятие </w:t>
      </w:r>
      <w:r>
        <w:rPr>
          <w:color w:val="FFFFFF"/>
          <w:spacing w:val="-1000"/>
          <w:w w:val="1"/>
          <w:sz w:val="2"/>
          <w:szCs w:val="28"/>
          <w:vertAlign w:val="subscript"/>
        </w:rPr>
        <w:t xml:space="preserve"> служба </w:t>
      </w:r>
      <w:r>
        <w:rPr>
          <w:rFonts w:ascii="Times New Roman" w:eastAsia="Times New Roman" w:hAnsi="Times New Roman" w:cs="Times New Roman"/>
          <w:sz w:val="28"/>
          <w:szCs w:val="28"/>
          <w:lang w:eastAsia="ru-RU"/>
        </w:rPr>
        <w:t xml:space="preserve">ИП «Дрон» несет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ответственность по своим </w:t>
      </w:r>
      <w:r>
        <w:rPr>
          <w:color w:val="FFFFFF"/>
          <w:spacing w:val="-1000"/>
          <w:w w:val="1"/>
          <w:sz w:val="2"/>
          <w:szCs w:val="28"/>
          <w:vertAlign w:val="subscript"/>
        </w:rPr>
        <w:t xml:space="preserve"> предыдущего </w:t>
      </w:r>
      <w:r>
        <w:rPr>
          <w:rFonts w:ascii="Times New Roman" w:eastAsia="Times New Roman" w:hAnsi="Times New Roman" w:cs="Times New Roman"/>
          <w:sz w:val="28"/>
          <w:szCs w:val="28"/>
          <w:lang w:eastAsia="ru-RU"/>
        </w:rPr>
        <w:t xml:space="preserve">долгам и своим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обязательствам всем </w:t>
      </w:r>
      <w:r>
        <w:rPr>
          <w:color w:val="FFFFFF"/>
          <w:spacing w:val="-1000"/>
          <w:w w:val="1"/>
          <w:sz w:val="2"/>
          <w:szCs w:val="28"/>
          <w:vertAlign w:val="subscript"/>
        </w:rPr>
        <w:t xml:space="preserve"> инструмент </w:t>
      </w:r>
      <w:r>
        <w:rPr>
          <w:rFonts w:ascii="Times New Roman" w:eastAsia="Times New Roman" w:hAnsi="Times New Roman" w:cs="Times New Roman"/>
          <w:sz w:val="28"/>
          <w:szCs w:val="28"/>
          <w:lang w:eastAsia="ru-RU"/>
        </w:rPr>
        <w:t xml:space="preserve">принадлежащим ему </w:t>
      </w:r>
      <w:r>
        <w:rPr>
          <w:color w:val="FFFFFF"/>
          <w:spacing w:val="-1000"/>
          <w:w w:val="1"/>
          <w:sz w:val="2"/>
          <w:szCs w:val="28"/>
          <w:vertAlign w:val="subscript"/>
        </w:rPr>
        <w:t xml:space="preserve"> своих </w:t>
      </w:r>
      <w:r>
        <w:rPr>
          <w:rFonts w:ascii="Times New Roman" w:eastAsia="Times New Roman" w:hAnsi="Times New Roman" w:cs="Times New Roman"/>
          <w:sz w:val="28"/>
          <w:szCs w:val="28"/>
          <w:lang w:eastAsia="ru-RU"/>
        </w:rPr>
        <w:t>имуществом.</w:t>
      </w:r>
    </w:p>
    <w:p w:rsidR="0070013B" w:rsidRDefault="0070013B"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Прибыль от деятельности </w:t>
      </w:r>
      <w:r>
        <w:rPr>
          <w:color w:val="FFFFFF"/>
          <w:spacing w:val="-1000"/>
          <w:w w:val="1"/>
          <w:sz w:val="2"/>
          <w:szCs w:val="28"/>
          <w:vertAlign w:val="subscript"/>
        </w:rPr>
        <w:t xml:space="preserve"> представление </w:t>
      </w:r>
      <w:r>
        <w:rPr>
          <w:rFonts w:ascii="Times New Roman" w:eastAsia="Times New Roman" w:hAnsi="Times New Roman" w:cs="Times New Roman"/>
          <w:sz w:val="28"/>
          <w:szCs w:val="28"/>
          <w:lang w:eastAsia="ru-RU"/>
        </w:rPr>
        <w:t xml:space="preserve">используется на возмещение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материальных затрат,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осуществление обязательных </w:t>
      </w:r>
      <w:r>
        <w:rPr>
          <w:color w:val="FFFFFF"/>
          <w:spacing w:val="-1000"/>
          <w:w w:val="1"/>
          <w:sz w:val="2"/>
          <w:szCs w:val="28"/>
          <w:vertAlign w:val="subscript"/>
        </w:rPr>
        <w:t xml:space="preserve"> выявить </w:t>
      </w:r>
      <w:r>
        <w:rPr>
          <w:rFonts w:ascii="Times New Roman" w:eastAsia="Times New Roman" w:hAnsi="Times New Roman" w:cs="Times New Roman"/>
          <w:sz w:val="28"/>
          <w:szCs w:val="28"/>
          <w:lang w:eastAsia="ru-RU"/>
        </w:rPr>
        <w:t xml:space="preserve">платежей и отчислений (уплату </w:t>
      </w:r>
      <w:r>
        <w:rPr>
          <w:color w:val="FFFFFF"/>
          <w:spacing w:val="-1000"/>
          <w:w w:val="1"/>
          <w:sz w:val="2"/>
          <w:szCs w:val="28"/>
          <w:vertAlign w:val="subscript"/>
        </w:rPr>
        <w:t xml:space="preserve"> ряде </w:t>
      </w:r>
      <w:r>
        <w:rPr>
          <w:rFonts w:ascii="Times New Roman" w:eastAsia="Times New Roman" w:hAnsi="Times New Roman" w:cs="Times New Roman"/>
          <w:sz w:val="28"/>
          <w:szCs w:val="28"/>
          <w:lang w:eastAsia="ru-RU"/>
        </w:rPr>
        <w:t xml:space="preserve">налогов, оплату </w:t>
      </w:r>
      <w:r>
        <w:rPr>
          <w:color w:val="FFFFFF"/>
          <w:spacing w:val="-1000"/>
          <w:w w:val="1"/>
          <w:sz w:val="2"/>
          <w:szCs w:val="28"/>
          <w:vertAlign w:val="subscript"/>
        </w:rPr>
        <w:t xml:space="preserve"> диаграмм </w:t>
      </w:r>
      <w:r>
        <w:rPr>
          <w:rFonts w:ascii="Times New Roman" w:eastAsia="Times New Roman" w:hAnsi="Times New Roman" w:cs="Times New Roman"/>
          <w:sz w:val="28"/>
          <w:szCs w:val="28"/>
          <w:lang w:eastAsia="ru-RU"/>
        </w:rPr>
        <w:t xml:space="preserve">труда работникам </w:t>
      </w:r>
      <w:r>
        <w:rPr>
          <w:color w:val="FFFFFF"/>
          <w:spacing w:val="-1000"/>
          <w:w w:val="1"/>
          <w:sz w:val="2"/>
          <w:szCs w:val="28"/>
          <w:vertAlign w:val="subscript"/>
        </w:rPr>
        <w:t xml:space="preserve"> решение </w:t>
      </w:r>
      <w:r>
        <w:rPr>
          <w:rFonts w:ascii="Times New Roman" w:eastAsia="Times New Roman" w:hAnsi="Times New Roman" w:cs="Times New Roman"/>
          <w:sz w:val="28"/>
          <w:szCs w:val="28"/>
          <w:lang w:eastAsia="ru-RU"/>
        </w:rPr>
        <w:t xml:space="preserve">и т.д.). оставшаяся </w:t>
      </w:r>
      <w:r>
        <w:rPr>
          <w:color w:val="FFFFFF"/>
          <w:spacing w:val="-1000"/>
          <w:w w:val="1"/>
          <w:sz w:val="2"/>
          <w:szCs w:val="28"/>
          <w:vertAlign w:val="subscript"/>
        </w:rPr>
        <w:t xml:space="preserve"> например </w:t>
      </w:r>
      <w:r>
        <w:rPr>
          <w:rFonts w:ascii="Times New Roman" w:eastAsia="Times New Roman" w:hAnsi="Times New Roman" w:cs="Times New Roman"/>
          <w:sz w:val="28"/>
          <w:szCs w:val="28"/>
          <w:lang w:eastAsia="ru-RU"/>
        </w:rPr>
        <w:t xml:space="preserve">часть прибыли </w:t>
      </w:r>
      <w:r>
        <w:rPr>
          <w:color w:val="FFFFFF"/>
          <w:spacing w:val="-1000"/>
          <w:w w:val="1"/>
          <w:sz w:val="2"/>
          <w:szCs w:val="28"/>
          <w:vertAlign w:val="subscript"/>
        </w:rPr>
        <w:t xml:space="preserve"> принято </w:t>
      </w:r>
      <w:r>
        <w:rPr>
          <w:rFonts w:ascii="Times New Roman" w:eastAsia="Times New Roman" w:hAnsi="Times New Roman" w:cs="Times New Roman"/>
          <w:sz w:val="28"/>
          <w:szCs w:val="28"/>
          <w:lang w:eastAsia="ru-RU"/>
        </w:rPr>
        <w:t xml:space="preserve">направляется на развитие </w:t>
      </w:r>
      <w:r>
        <w:rPr>
          <w:color w:val="FFFFFF"/>
          <w:spacing w:val="-1000"/>
          <w:w w:val="1"/>
          <w:sz w:val="2"/>
          <w:szCs w:val="28"/>
          <w:vertAlign w:val="subscript"/>
        </w:rPr>
        <w:t xml:space="preserve"> заполнение </w:t>
      </w:r>
      <w:r>
        <w:rPr>
          <w:rFonts w:ascii="Times New Roman" w:eastAsia="Times New Roman" w:hAnsi="Times New Roman" w:cs="Times New Roman"/>
          <w:sz w:val="28"/>
          <w:szCs w:val="28"/>
          <w:lang w:eastAsia="ru-RU"/>
        </w:rPr>
        <w:t xml:space="preserve">и расширение предприятия, </w:t>
      </w:r>
      <w:r>
        <w:rPr>
          <w:color w:val="FFFFFF"/>
          <w:spacing w:val="-1000"/>
          <w:w w:val="1"/>
          <w:sz w:val="2"/>
          <w:szCs w:val="28"/>
          <w:vertAlign w:val="subscript"/>
        </w:rPr>
        <w:t xml:space="preserve"> общая </w:t>
      </w:r>
      <w:r>
        <w:rPr>
          <w:rFonts w:ascii="Times New Roman" w:eastAsia="Times New Roman" w:hAnsi="Times New Roman" w:cs="Times New Roman"/>
          <w:sz w:val="28"/>
          <w:szCs w:val="28"/>
          <w:lang w:eastAsia="ru-RU"/>
        </w:rPr>
        <w:t xml:space="preserve">и другие цели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по усмотрению предпринимателя.</w:t>
      </w:r>
    </w:p>
    <w:p w:rsidR="0070013B" w:rsidRDefault="0070013B"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Численность </w:t>
      </w:r>
      <w:r>
        <w:rPr>
          <w:color w:val="FFFFFF"/>
          <w:spacing w:val="-1000"/>
          <w:w w:val="1"/>
          <w:sz w:val="2"/>
          <w:szCs w:val="28"/>
          <w:vertAlign w:val="subscript"/>
        </w:rPr>
        <w:t xml:space="preserve"> работников </w:t>
      </w:r>
      <w:r>
        <w:rPr>
          <w:rFonts w:ascii="Times New Roman" w:eastAsia="Times New Roman" w:hAnsi="Times New Roman" w:cs="Times New Roman"/>
          <w:sz w:val="28"/>
          <w:szCs w:val="28"/>
          <w:lang w:eastAsia="ru-RU"/>
        </w:rPr>
        <w:t xml:space="preserve">персонала ИП «Дрон» определяется </w:t>
      </w:r>
      <w:r>
        <w:rPr>
          <w:color w:val="FFFFFF"/>
          <w:spacing w:val="-1000"/>
          <w:w w:val="1"/>
          <w:sz w:val="2"/>
          <w:szCs w:val="28"/>
          <w:vertAlign w:val="subscript"/>
        </w:rPr>
        <w:t xml:space="preserve"> крупное </w:t>
      </w:r>
      <w:r>
        <w:rPr>
          <w:rFonts w:ascii="Times New Roman" w:eastAsia="Times New Roman" w:hAnsi="Times New Roman" w:cs="Times New Roman"/>
          <w:sz w:val="28"/>
          <w:szCs w:val="28"/>
          <w:lang w:eastAsia="ru-RU"/>
        </w:rPr>
        <w:t xml:space="preserve">исходя из функциональной </w:t>
      </w:r>
      <w:r>
        <w:rPr>
          <w:color w:val="FFFFFF"/>
          <w:spacing w:val="-1000"/>
          <w:w w:val="1"/>
          <w:sz w:val="2"/>
          <w:szCs w:val="28"/>
          <w:vertAlign w:val="subscript"/>
        </w:rPr>
        <w:t xml:space="preserve"> нных </w:t>
      </w:r>
      <w:r>
        <w:rPr>
          <w:rFonts w:ascii="Times New Roman" w:eastAsia="Times New Roman" w:hAnsi="Times New Roman" w:cs="Times New Roman"/>
          <w:sz w:val="28"/>
          <w:szCs w:val="28"/>
          <w:lang w:eastAsia="ru-RU"/>
        </w:rPr>
        <w:t xml:space="preserve">целесообразности; общая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численность работающих, </w:t>
      </w:r>
      <w:r>
        <w:rPr>
          <w:color w:val="FFFFFF"/>
          <w:spacing w:val="-1000"/>
          <w:w w:val="1"/>
          <w:sz w:val="2"/>
          <w:szCs w:val="28"/>
          <w:vertAlign w:val="subscript"/>
        </w:rPr>
        <w:t xml:space="preserve"> своевременно </w:t>
      </w:r>
      <w:r>
        <w:rPr>
          <w:rFonts w:ascii="Times New Roman" w:eastAsia="Times New Roman" w:hAnsi="Times New Roman" w:cs="Times New Roman"/>
          <w:sz w:val="28"/>
          <w:szCs w:val="28"/>
          <w:lang w:eastAsia="ru-RU"/>
        </w:rPr>
        <w:t xml:space="preserve">согласно штатному </w:t>
      </w:r>
      <w:r>
        <w:rPr>
          <w:color w:val="FFFFFF"/>
          <w:spacing w:val="-1000"/>
          <w:w w:val="1"/>
          <w:sz w:val="2"/>
          <w:szCs w:val="28"/>
          <w:vertAlign w:val="subscript"/>
        </w:rPr>
        <w:t xml:space="preserve"> сценария </w:t>
      </w:r>
      <w:r>
        <w:rPr>
          <w:rFonts w:ascii="Times New Roman" w:eastAsia="Times New Roman" w:hAnsi="Times New Roman" w:cs="Times New Roman"/>
          <w:sz w:val="28"/>
          <w:szCs w:val="28"/>
          <w:lang w:eastAsia="ru-RU"/>
        </w:rPr>
        <w:t>расписанию, составляет 4 человека.</w:t>
      </w:r>
    </w:p>
    <w:p w:rsidR="00D725F1" w:rsidRDefault="00D725F1"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Вопросы </w:t>
      </w:r>
      <w:r>
        <w:rPr>
          <w:color w:val="FFFFFF"/>
          <w:spacing w:val="-1000"/>
          <w:w w:val="1"/>
          <w:sz w:val="2"/>
          <w:szCs w:val="28"/>
          <w:vertAlign w:val="subscript"/>
        </w:rPr>
        <w:t xml:space="preserve"> регулирующие </w:t>
      </w:r>
      <w:r>
        <w:rPr>
          <w:rFonts w:ascii="Times New Roman" w:eastAsia="Times New Roman" w:hAnsi="Times New Roman" w:cs="Times New Roman"/>
          <w:sz w:val="28"/>
          <w:szCs w:val="28"/>
          <w:lang w:eastAsia="ru-RU"/>
        </w:rPr>
        <w:t xml:space="preserve">найма и увольнения, </w:t>
      </w:r>
      <w:r>
        <w:rPr>
          <w:color w:val="FFFFFF"/>
          <w:spacing w:val="-1000"/>
          <w:w w:val="1"/>
          <w:sz w:val="2"/>
          <w:szCs w:val="28"/>
          <w:vertAlign w:val="subscript"/>
        </w:rPr>
        <w:t xml:space="preserve"> завершения </w:t>
      </w:r>
      <w:r>
        <w:rPr>
          <w:rFonts w:ascii="Times New Roman" w:eastAsia="Times New Roman" w:hAnsi="Times New Roman" w:cs="Times New Roman"/>
          <w:sz w:val="28"/>
          <w:szCs w:val="28"/>
          <w:lang w:eastAsia="ru-RU"/>
        </w:rPr>
        <w:t xml:space="preserve">формы, системы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и размеры оплаты </w:t>
      </w:r>
      <w:r>
        <w:rPr>
          <w:color w:val="FFFFFF"/>
          <w:spacing w:val="-1000"/>
          <w:w w:val="1"/>
          <w:sz w:val="2"/>
          <w:szCs w:val="28"/>
          <w:vertAlign w:val="subscript"/>
        </w:rPr>
        <w:t xml:space="preserve"> получила </w:t>
      </w:r>
      <w:r>
        <w:rPr>
          <w:rFonts w:ascii="Times New Roman" w:eastAsia="Times New Roman" w:hAnsi="Times New Roman" w:cs="Times New Roman"/>
          <w:sz w:val="28"/>
          <w:szCs w:val="28"/>
          <w:lang w:eastAsia="ru-RU"/>
        </w:rPr>
        <w:t xml:space="preserve">труда, а также </w:t>
      </w:r>
      <w:r>
        <w:rPr>
          <w:color w:val="FFFFFF"/>
          <w:spacing w:val="-1000"/>
          <w:w w:val="1"/>
          <w:sz w:val="2"/>
          <w:szCs w:val="28"/>
          <w:vertAlign w:val="subscript"/>
        </w:rPr>
        <w:t xml:space="preserve"> предприятие </w:t>
      </w:r>
      <w:r>
        <w:rPr>
          <w:rFonts w:ascii="Times New Roman" w:eastAsia="Times New Roman" w:hAnsi="Times New Roman" w:cs="Times New Roman"/>
          <w:sz w:val="28"/>
          <w:szCs w:val="28"/>
          <w:lang w:eastAsia="ru-RU"/>
        </w:rPr>
        <w:t xml:space="preserve">другие виды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доходов работников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 xml:space="preserve">решаются директором </w:t>
      </w:r>
      <w:r>
        <w:rPr>
          <w:color w:val="FFFFFF"/>
          <w:spacing w:val="-1000"/>
          <w:w w:val="1"/>
          <w:sz w:val="2"/>
          <w:szCs w:val="28"/>
          <w:vertAlign w:val="subscript"/>
        </w:rPr>
        <w:t xml:space="preserve"> работников </w:t>
      </w:r>
      <w:r>
        <w:rPr>
          <w:rFonts w:ascii="Times New Roman" w:eastAsia="Times New Roman" w:hAnsi="Times New Roman" w:cs="Times New Roman"/>
          <w:sz w:val="28"/>
          <w:szCs w:val="28"/>
          <w:lang w:eastAsia="ru-RU"/>
        </w:rPr>
        <w:t xml:space="preserve">предприятия ИП «Дрон» самостоятельно </w:t>
      </w:r>
      <w:r>
        <w:rPr>
          <w:color w:val="FFFFFF"/>
          <w:spacing w:val="-1000"/>
          <w:w w:val="1"/>
          <w:sz w:val="2"/>
          <w:szCs w:val="28"/>
          <w:vertAlign w:val="subscript"/>
        </w:rPr>
        <w:t xml:space="preserve"> общее </w:t>
      </w:r>
      <w:r>
        <w:rPr>
          <w:rFonts w:ascii="Times New Roman" w:eastAsia="Times New Roman" w:hAnsi="Times New Roman" w:cs="Times New Roman"/>
          <w:sz w:val="28"/>
          <w:szCs w:val="28"/>
          <w:lang w:eastAsia="ru-RU"/>
        </w:rPr>
        <w:t xml:space="preserve">на основе законодательства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РФ.</w:t>
      </w:r>
    </w:p>
    <w:p w:rsidR="002F7A9A" w:rsidRDefault="002F7A9A"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оплаты </w:t>
      </w:r>
      <w:r>
        <w:rPr>
          <w:color w:val="FFFFFF"/>
          <w:spacing w:val="-1000"/>
          <w:w w:val="1"/>
          <w:sz w:val="2"/>
          <w:szCs w:val="28"/>
          <w:vertAlign w:val="subscript"/>
        </w:rPr>
        <w:t xml:space="preserve"> пользоваться </w:t>
      </w:r>
      <w:r>
        <w:rPr>
          <w:rFonts w:ascii="Times New Roman" w:eastAsia="Times New Roman" w:hAnsi="Times New Roman" w:cs="Times New Roman"/>
          <w:sz w:val="28"/>
          <w:szCs w:val="28"/>
          <w:lang w:eastAsia="ru-RU"/>
        </w:rPr>
        <w:t xml:space="preserve">труда для </w:t>
      </w:r>
      <w:r>
        <w:rPr>
          <w:color w:val="FFFFFF"/>
          <w:spacing w:val="-1000"/>
          <w:w w:val="1"/>
          <w:sz w:val="2"/>
          <w:szCs w:val="28"/>
          <w:vertAlign w:val="subscript"/>
        </w:rPr>
        <w:t xml:space="preserve"> сдачи </w:t>
      </w:r>
      <w:r>
        <w:rPr>
          <w:rFonts w:ascii="Times New Roman" w:eastAsia="Times New Roman" w:hAnsi="Times New Roman" w:cs="Times New Roman"/>
          <w:sz w:val="28"/>
          <w:szCs w:val="28"/>
          <w:lang w:eastAsia="ru-RU"/>
        </w:rPr>
        <w:t xml:space="preserve">персонала построена </w:t>
      </w:r>
      <w:r>
        <w:rPr>
          <w:color w:val="FFFFFF"/>
          <w:spacing w:val="-1000"/>
          <w:w w:val="1"/>
          <w:sz w:val="2"/>
          <w:szCs w:val="28"/>
          <w:vertAlign w:val="subscript"/>
        </w:rPr>
        <w:t xml:space="preserve"> выходами </w:t>
      </w:r>
      <w:r>
        <w:rPr>
          <w:rFonts w:ascii="Times New Roman" w:eastAsia="Times New Roman" w:hAnsi="Times New Roman" w:cs="Times New Roman"/>
          <w:sz w:val="28"/>
          <w:szCs w:val="28"/>
          <w:lang w:eastAsia="ru-RU"/>
        </w:rPr>
        <w:t xml:space="preserve">на использовании повременно-премиальной </w:t>
      </w:r>
      <w:r>
        <w:rPr>
          <w:color w:val="FFFFFF"/>
          <w:spacing w:val="-1000"/>
          <w:w w:val="1"/>
          <w:sz w:val="2"/>
          <w:szCs w:val="28"/>
          <w:vertAlign w:val="subscript"/>
        </w:rPr>
        <w:t xml:space="preserve"> синхронные </w:t>
      </w:r>
      <w:r>
        <w:rPr>
          <w:rFonts w:ascii="Times New Roman" w:eastAsia="Times New Roman" w:hAnsi="Times New Roman" w:cs="Times New Roman"/>
          <w:sz w:val="28"/>
          <w:szCs w:val="28"/>
          <w:lang w:eastAsia="ru-RU"/>
        </w:rPr>
        <w:t xml:space="preserve">формы. Оплата </w:t>
      </w:r>
      <w:r>
        <w:rPr>
          <w:color w:val="FFFFFF"/>
          <w:spacing w:val="-1000"/>
          <w:w w:val="1"/>
          <w:sz w:val="2"/>
          <w:szCs w:val="28"/>
          <w:vertAlign w:val="subscript"/>
        </w:rPr>
        <w:t xml:space="preserve"> отношений </w:t>
      </w:r>
      <w:r>
        <w:rPr>
          <w:rFonts w:ascii="Times New Roman" w:eastAsia="Times New Roman" w:hAnsi="Times New Roman" w:cs="Times New Roman"/>
          <w:sz w:val="28"/>
          <w:szCs w:val="28"/>
          <w:lang w:eastAsia="ru-RU"/>
        </w:rPr>
        <w:t xml:space="preserve">труда работников </w:t>
      </w:r>
      <w:r>
        <w:rPr>
          <w:color w:val="FFFFFF"/>
          <w:spacing w:val="-1000"/>
          <w:w w:val="1"/>
          <w:sz w:val="2"/>
          <w:szCs w:val="28"/>
          <w:vertAlign w:val="subscript"/>
        </w:rPr>
        <w:t xml:space="preserve"> регулирующие </w:t>
      </w:r>
      <w:r>
        <w:rPr>
          <w:rFonts w:ascii="Times New Roman" w:eastAsia="Times New Roman" w:hAnsi="Times New Roman" w:cs="Times New Roman"/>
          <w:sz w:val="28"/>
          <w:szCs w:val="28"/>
          <w:lang w:eastAsia="ru-RU"/>
        </w:rPr>
        <w:t xml:space="preserve">построена на основе </w:t>
      </w:r>
      <w:r>
        <w:rPr>
          <w:color w:val="FFFFFF"/>
          <w:spacing w:val="-1000"/>
          <w:w w:val="1"/>
          <w:sz w:val="2"/>
          <w:szCs w:val="28"/>
          <w:vertAlign w:val="subscript"/>
        </w:rPr>
        <w:t xml:space="preserve"> сдачи </w:t>
      </w:r>
      <w:r>
        <w:rPr>
          <w:rFonts w:ascii="Times New Roman" w:eastAsia="Times New Roman" w:hAnsi="Times New Roman" w:cs="Times New Roman"/>
          <w:sz w:val="28"/>
          <w:szCs w:val="28"/>
          <w:lang w:eastAsia="ru-RU"/>
        </w:rPr>
        <w:t>должностные обязанности.</w:t>
      </w:r>
    </w:p>
    <w:p w:rsidR="002F7A9A" w:rsidRDefault="002F7A9A" w:rsidP="0004164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Руководство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деятельностью предприятия </w:t>
      </w:r>
      <w:r>
        <w:rPr>
          <w:color w:val="FFFFFF"/>
          <w:spacing w:val="-1000"/>
          <w:w w:val="1"/>
          <w:sz w:val="2"/>
          <w:szCs w:val="28"/>
          <w:vertAlign w:val="subscript"/>
        </w:rPr>
        <w:t xml:space="preserve"> четкого </w:t>
      </w:r>
      <w:r>
        <w:rPr>
          <w:rFonts w:ascii="Times New Roman" w:eastAsia="Times New Roman" w:hAnsi="Times New Roman" w:cs="Times New Roman"/>
          <w:sz w:val="28"/>
          <w:szCs w:val="28"/>
          <w:lang w:eastAsia="ru-RU"/>
        </w:rPr>
        <w:t xml:space="preserve">ИП «Дрон» осуществляет директор, </w:t>
      </w:r>
      <w:r>
        <w:rPr>
          <w:color w:val="FFFFFF"/>
          <w:spacing w:val="-1000"/>
          <w:w w:val="1"/>
          <w:sz w:val="2"/>
          <w:szCs w:val="28"/>
          <w:vertAlign w:val="subscript"/>
        </w:rPr>
        <w:t xml:space="preserve"> классической </w:t>
      </w:r>
      <w:r>
        <w:rPr>
          <w:rFonts w:ascii="Times New Roman" w:eastAsia="Times New Roman" w:hAnsi="Times New Roman" w:cs="Times New Roman"/>
          <w:sz w:val="28"/>
          <w:szCs w:val="28"/>
          <w:lang w:eastAsia="ru-RU"/>
        </w:rPr>
        <w:t>который:</w:t>
      </w:r>
    </w:p>
    <w:p w:rsidR="002F7A9A" w:rsidRDefault="002F7A9A" w:rsidP="00DE08E1">
      <w:pPr>
        <w:pStyle w:val="a3"/>
        <w:numPr>
          <w:ilvl w:val="0"/>
          <w:numId w:val="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Заключает договора </w:t>
      </w:r>
      <w:r>
        <w:rPr>
          <w:color w:val="FFFFFF"/>
          <w:spacing w:val="-1000"/>
          <w:w w:val="1"/>
          <w:sz w:val="2"/>
          <w:szCs w:val="28"/>
          <w:vertAlign w:val="subscript"/>
        </w:rPr>
        <w:t xml:space="preserve"> выполнения </w:t>
      </w:r>
      <w:r>
        <w:rPr>
          <w:rFonts w:ascii="Times New Roman" w:eastAsia="Times New Roman" w:hAnsi="Times New Roman" w:cs="Times New Roman"/>
          <w:sz w:val="28"/>
          <w:szCs w:val="28"/>
          <w:lang w:eastAsia="ru-RU"/>
        </w:rPr>
        <w:t xml:space="preserve">с юридическими и физическими </w:t>
      </w:r>
      <w:r>
        <w:rPr>
          <w:color w:val="FFFFFF"/>
          <w:spacing w:val="-1000"/>
          <w:w w:val="1"/>
          <w:sz w:val="2"/>
          <w:szCs w:val="28"/>
          <w:vertAlign w:val="subscript"/>
        </w:rPr>
        <w:t xml:space="preserve"> зоны </w:t>
      </w:r>
      <w:r>
        <w:rPr>
          <w:rFonts w:ascii="Times New Roman" w:eastAsia="Times New Roman" w:hAnsi="Times New Roman" w:cs="Times New Roman"/>
          <w:sz w:val="28"/>
          <w:szCs w:val="28"/>
          <w:lang w:eastAsia="ru-RU"/>
        </w:rPr>
        <w:t>лицами;</w:t>
      </w:r>
    </w:p>
    <w:p w:rsidR="002F7A9A" w:rsidRDefault="00151252" w:rsidP="00DE08E1">
      <w:pPr>
        <w:pStyle w:val="a3"/>
        <w:numPr>
          <w:ilvl w:val="0"/>
          <w:numId w:val="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Осуществляет оперативное </w:t>
      </w:r>
      <w:r>
        <w:rPr>
          <w:color w:val="FFFFFF"/>
          <w:spacing w:val="-1000"/>
          <w:w w:val="1"/>
          <w:sz w:val="2"/>
          <w:szCs w:val="28"/>
          <w:vertAlign w:val="subscript"/>
        </w:rPr>
        <w:t xml:space="preserve"> описанию </w:t>
      </w:r>
      <w:r>
        <w:rPr>
          <w:rFonts w:ascii="Times New Roman" w:eastAsia="Times New Roman" w:hAnsi="Times New Roman" w:cs="Times New Roman"/>
          <w:sz w:val="28"/>
          <w:szCs w:val="28"/>
          <w:lang w:eastAsia="ru-RU"/>
        </w:rPr>
        <w:t xml:space="preserve">руководство деятельности </w:t>
      </w:r>
      <w:r>
        <w:rPr>
          <w:color w:val="FFFFFF"/>
          <w:spacing w:val="-1000"/>
          <w:w w:val="1"/>
          <w:sz w:val="2"/>
          <w:szCs w:val="28"/>
          <w:vertAlign w:val="subscript"/>
        </w:rPr>
        <w:t xml:space="preserve"> создании </w:t>
      </w:r>
      <w:r>
        <w:rPr>
          <w:rFonts w:ascii="Times New Roman" w:eastAsia="Times New Roman" w:hAnsi="Times New Roman" w:cs="Times New Roman"/>
          <w:sz w:val="28"/>
          <w:szCs w:val="28"/>
          <w:lang w:eastAsia="ru-RU"/>
        </w:rPr>
        <w:t>отделов;</w:t>
      </w:r>
    </w:p>
    <w:p w:rsidR="00151252" w:rsidRDefault="00151252" w:rsidP="00DE08E1">
      <w:pPr>
        <w:pStyle w:val="a3"/>
        <w:numPr>
          <w:ilvl w:val="0"/>
          <w:numId w:val="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Защищает имущественные </w:t>
      </w:r>
      <w:r>
        <w:rPr>
          <w:color w:val="FFFFFF"/>
          <w:spacing w:val="-1000"/>
          <w:w w:val="1"/>
          <w:sz w:val="2"/>
          <w:szCs w:val="28"/>
          <w:vertAlign w:val="subscript"/>
        </w:rPr>
        <w:t xml:space="preserve"> основу </w:t>
      </w:r>
      <w:r>
        <w:rPr>
          <w:rFonts w:ascii="Times New Roman" w:eastAsia="Times New Roman" w:hAnsi="Times New Roman" w:cs="Times New Roman"/>
          <w:sz w:val="28"/>
          <w:szCs w:val="28"/>
          <w:lang w:eastAsia="ru-RU"/>
        </w:rPr>
        <w:t xml:space="preserve">интересы и деловую </w:t>
      </w:r>
      <w:r>
        <w:rPr>
          <w:color w:val="FFFFFF"/>
          <w:spacing w:val="-1000"/>
          <w:w w:val="1"/>
          <w:sz w:val="2"/>
          <w:szCs w:val="28"/>
          <w:vertAlign w:val="subscript"/>
        </w:rPr>
        <w:t xml:space="preserve"> цель </w:t>
      </w:r>
      <w:r>
        <w:rPr>
          <w:rFonts w:ascii="Times New Roman" w:eastAsia="Times New Roman" w:hAnsi="Times New Roman" w:cs="Times New Roman"/>
          <w:sz w:val="28"/>
          <w:szCs w:val="28"/>
          <w:lang w:eastAsia="ru-RU"/>
        </w:rPr>
        <w:t>репутацию предприятия;</w:t>
      </w:r>
    </w:p>
    <w:p w:rsidR="00151252" w:rsidRDefault="00151252" w:rsidP="00DE08E1">
      <w:pPr>
        <w:pStyle w:val="a3"/>
        <w:numPr>
          <w:ilvl w:val="0"/>
          <w:numId w:val="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Заключает </w:t>
      </w:r>
      <w:r>
        <w:rPr>
          <w:color w:val="FFFFFF"/>
          <w:spacing w:val="-1000"/>
          <w:w w:val="1"/>
          <w:sz w:val="2"/>
          <w:szCs w:val="28"/>
          <w:vertAlign w:val="subscript"/>
        </w:rPr>
        <w:t xml:space="preserve"> сценария </w:t>
      </w:r>
      <w:r>
        <w:rPr>
          <w:rFonts w:ascii="Times New Roman" w:eastAsia="Times New Roman" w:hAnsi="Times New Roman" w:cs="Times New Roman"/>
          <w:sz w:val="28"/>
          <w:szCs w:val="28"/>
          <w:lang w:eastAsia="ru-RU"/>
        </w:rPr>
        <w:t xml:space="preserve">и расторгает трудовые </w:t>
      </w:r>
      <w:r>
        <w:rPr>
          <w:color w:val="FFFFFF"/>
          <w:spacing w:val="-1000"/>
          <w:w w:val="1"/>
          <w:sz w:val="2"/>
          <w:szCs w:val="28"/>
          <w:vertAlign w:val="subscript"/>
        </w:rPr>
        <w:t xml:space="preserve"> содержат </w:t>
      </w:r>
      <w:r>
        <w:rPr>
          <w:rFonts w:ascii="Times New Roman" w:eastAsia="Times New Roman" w:hAnsi="Times New Roman" w:cs="Times New Roman"/>
          <w:sz w:val="28"/>
          <w:szCs w:val="28"/>
          <w:lang w:eastAsia="ru-RU"/>
        </w:rPr>
        <w:t xml:space="preserve">договора (контракты) с </w:t>
      </w:r>
      <w:r>
        <w:rPr>
          <w:color w:val="FFFFFF"/>
          <w:spacing w:val="-1000"/>
          <w:w w:val="1"/>
          <w:sz w:val="2"/>
          <w:szCs w:val="28"/>
          <w:vertAlign w:val="subscript"/>
        </w:rPr>
        <w:t xml:space="preserve"> сборки </w:t>
      </w:r>
      <w:r>
        <w:rPr>
          <w:rFonts w:ascii="Times New Roman" w:eastAsia="Times New Roman" w:hAnsi="Times New Roman" w:cs="Times New Roman"/>
          <w:sz w:val="28"/>
          <w:szCs w:val="28"/>
          <w:lang w:eastAsia="ru-RU"/>
        </w:rPr>
        <w:t xml:space="preserve">работниками с соблюдением </w:t>
      </w:r>
      <w:r>
        <w:rPr>
          <w:color w:val="FFFFFF"/>
          <w:spacing w:val="-1000"/>
          <w:w w:val="1"/>
          <w:sz w:val="2"/>
          <w:szCs w:val="28"/>
          <w:vertAlign w:val="subscript"/>
        </w:rPr>
        <w:t xml:space="preserve"> доступной </w:t>
      </w:r>
      <w:r>
        <w:rPr>
          <w:rFonts w:ascii="Times New Roman" w:eastAsia="Times New Roman" w:hAnsi="Times New Roman" w:cs="Times New Roman"/>
          <w:sz w:val="28"/>
          <w:szCs w:val="28"/>
          <w:lang w:eastAsia="ru-RU"/>
        </w:rPr>
        <w:t xml:space="preserve">действующего законодательства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и штатного расписания;</w:t>
      </w:r>
    </w:p>
    <w:p w:rsidR="00151252" w:rsidRDefault="00151252" w:rsidP="00DE08E1">
      <w:pPr>
        <w:pStyle w:val="a3"/>
        <w:numPr>
          <w:ilvl w:val="0"/>
          <w:numId w:val="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Определяет </w:t>
      </w:r>
      <w:r>
        <w:rPr>
          <w:color w:val="FFFFFF"/>
          <w:spacing w:val="-1000"/>
          <w:w w:val="1"/>
          <w:sz w:val="2"/>
          <w:szCs w:val="28"/>
          <w:vertAlign w:val="subscript"/>
        </w:rPr>
        <w:t xml:space="preserve"> синхронные </w:t>
      </w:r>
      <w:r>
        <w:rPr>
          <w:rFonts w:ascii="Times New Roman" w:eastAsia="Times New Roman" w:hAnsi="Times New Roman" w:cs="Times New Roman"/>
          <w:sz w:val="28"/>
          <w:szCs w:val="28"/>
          <w:lang w:eastAsia="ru-RU"/>
        </w:rPr>
        <w:t xml:space="preserve">состав, численность </w:t>
      </w:r>
      <w:r>
        <w:rPr>
          <w:color w:val="FFFFFF"/>
          <w:spacing w:val="-1000"/>
          <w:w w:val="1"/>
          <w:sz w:val="2"/>
          <w:szCs w:val="28"/>
          <w:vertAlign w:val="subscript"/>
        </w:rPr>
        <w:t xml:space="preserve"> выделение </w:t>
      </w:r>
      <w:r>
        <w:rPr>
          <w:rFonts w:ascii="Times New Roman" w:eastAsia="Times New Roman" w:hAnsi="Times New Roman" w:cs="Times New Roman"/>
          <w:sz w:val="28"/>
          <w:szCs w:val="28"/>
          <w:lang w:eastAsia="ru-RU"/>
        </w:rPr>
        <w:t xml:space="preserve">и заработную плату </w:t>
      </w:r>
      <w:r>
        <w:rPr>
          <w:color w:val="FFFFFF"/>
          <w:spacing w:val="-1000"/>
          <w:w w:val="1"/>
          <w:sz w:val="2"/>
          <w:szCs w:val="28"/>
          <w:vertAlign w:val="subscript"/>
        </w:rPr>
        <w:t xml:space="preserve"> отделениям </w:t>
      </w:r>
      <w:r>
        <w:rPr>
          <w:rFonts w:ascii="Times New Roman" w:eastAsia="Times New Roman" w:hAnsi="Times New Roman" w:cs="Times New Roman"/>
          <w:sz w:val="28"/>
          <w:szCs w:val="28"/>
          <w:lang w:eastAsia="ru-RU"/>
        </w:rPr>
        <w:t>работникам.</w:t>
      </w:r>
    </w:p>
    <w:p w:rsidR="00151252" w:rsidRDefault="00D426A6" w:rsidP="00151252">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Должностные обязанности </w:t>
      </w:r>
      <w:r>
        <w:rPr>
          <w:color w:val="FFFFFF"/>
          <w:spacing w:val="-1000"/>
          <w:w w:val="1"/>
          <w:sz w:val="2"/>
          <w:szCs w:val="28"/>
          <w:vertAlign w:val="subscript"/>
        </w:rPr>
        <w:t xml:space="preserve"> хранятся </w:t>
      </w:r>
      <w:r>
        <w:rPr>
          <w:rFonts w:ascii="Times New Roman" w:eastAsia="Times New Roman" w:hAnsi="Times New Roman" w:cs="Times New Roman"/>
          <w:sz w:val="28"/>
          <w:szCs w:val="28"/>
          <w:lang w:eastAsia="ru-RU"/>
        </w:rPr>
        <w:t xml:space="preserve">главного бухгалтера (по </w:t>
      </w:r>
      <w:r>
        <w:rPr>
          <w:color w:val="FFFFFF"/>
          <w:spacing w:val="-1000"/>
          <w:w w:val="1"/>
          <w:sz w:val="2"/>
          <w:szCs w:val="28"/>
          <w:vertAlign w:val="subscript"/>
        </w:rPr>
        <w:t xml:space="preserve"> позицией </w:t>
      </w:r>
      <w:r>
        <w:rPr>
          <w:rFonts w:ascii="Times New Roman" w:eastAsia="Times New Roman" w:hAnsi="Times New Roman" w:cs="Times New Roman"/>
          <w:sz w:val="28"/>
          <w:szCs w:val="28"/>
          <w:lang w:eastAsia="ru-RU"/>
        </w:rPr>
        <w:t>совместительству директор):</w:t>
      </w:r>
    </w:p>
    <w:p w:rsidR="00D426A6" w:rsidRDefault="00D426A6" w:rsidP="00DE08E1">
      <w:pPr>
        <w:pStyle w:val="a3"/>
        <w:numPr>
          <w:ilvl w:val="0"/>
          <w:numId w:val="1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Ведет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работу с бухгалтерской </w:t>
      </w:r>
      <w:r>
        <w:rPr>
          <w:color w:val="FFFFFF"/>
          <w:spacing w:val="-1000"/>
          <w:w w:val="1"/>
          <w:sz w:val="2"/>
          <w:szCs w:val="28"/>
          <w:vertAlign w:val="subscript"/>
        </w:rPr>
        <w:t xml:space="preserve"> стандарта </w:t>
      </w:r>
      <w:r>
        <w:rPr>
          <w:rFonts w:ascii="Times New Roman" w:eastAsia="Times New Roman" w:hAnsi="Times New Roman" w:cs="Times New Roman"/>
          <w:sz w:val="28"/>
          <w:szCs w:val="28"/>
          <w:lang w:eastAsia="ru-RU"/>
        </w:rPr>
        <w:t xml:space="preserve">отчетностью, внутренней </w:t>
      </w:r>
      <w:r>
        <w:rPr>
          <w:color w:val="FFFFFF"/>
          <w:spacing w:val="-1000"/>
          <w:w w:val="1"/>
          <w:sz w:val="2"/>
          <w:szCs w:val="28"/>
          <w:vertAlign w:val="subscript"/>
        </w:rPr>
        <w:t xml:space="preserve"> программных </w:t>
      </w:r>
      <w:r>
        <w:rPr>
          <w:rFonts w:ascii="Times New Roman" w:eastAsia="Times New Roman" w:hAnsi="Times New Roman" w:cs="Times New Roman"/>
          <w:sz w:val="28"/>
          <w:szCs w:val="28"/>
          <w:lang w:eastAsia="ru-RU"/>
        </w:rPr>
        <w:t xml:space="preserve">и внешней документацией </w:t>
      </w:r>
      <w:r>
        <w:rPr>
          <w:color w:val="FFFFFF"/>
          <w:spacing w:val="-1000"/>
          <w:w w:val="1"/>
          <w:sz w:val="2"/>
          <w:szCs w:val="28"/>
          <w:vertAlign w:val="subscript"/>
        </w:rPr>
        <w:t xml:space="preserve"> четкого </w:t>
      </w:r>
      <w:r>
        <w:rPr>
          <w:rFonts w:ascii="Times New Roman" w:eastAsia="Times New Roman" w:hAnsi="Times New Roman" w:cs="Times New Roman"/>
          <w:sz w:val="28"/>
          <w:szCs w:val="28"/>
          <w:lang w:eastAsia="ru-RU"/>
        </w:rPr>
        <w:t>и корреспонденцией;</w:t>
      </w:r>
    </w:p>
    <w:p w:rsidR="00D426A6" w:rsidRDefault="00D426A6" w:rsidP="00DE08E1">
      <w:pPr>
        <w:pStyle w:val="a3"/>
        <w:numPr>
          <w:ilvl w:val="0"/>
          <w:numId w:val="1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Занимается отчетами </w:t>
      </w:r>
      <w:r>
        <w:rPr>
          <w:color w:val="FFFFFF"/>
          <w:spacing w:val="-1000"/>
          <w:w w:val="1"/>
          <w:sz w:val="2"/>
          <w:szCs w:val="28"/>
          <w:vertAlign w:val="subscript"/>
        </w:rPr>
        <w:t xml:space="preserve"> контекстная </w:t>
      </w:r>
      <w:r>
        <w:rPr>
          <w:rFonts w:ascii="Times New Roman" w:eastAsia="Times New Roman" w:hAnsi="Times New Roman" w:cs="Times New Roman"/>
          <w:sz w:val="28"/>
          <w:szCs w:val="28"/>
          <w:lang w:eastAsia="ru-RU"/>
        </w:rPr>
        <w:t xml:space="preserve">и перечислениями в налоговые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и другие государственные </w:t>
      </w:r>
      <w:r>
        <w:rPr>
          <w:color w:val="FFFFFF"/>
          <w:spacing w:val="-1000"/>
          <w:w w:val="1"/>
          <w:sz w:val="2"/>
          <w:szCs w:val="28"/>
          <w:vertAlign w:val="subscript"/>
        </w:rPr>
        <w:t xml:space="preserve"> схема </w:t>
      </w:r>
      <w:r>
        <w:rPr>
          <w:rFonts w:ascii="Times New Roman" w:eastAsia="Times New Roman" w:hAnsi="Times New Roman" w:cs="Times New Roman"/>
          <w:sz w:val="28"/>
          <w:szCs w:val="28"/>
          <w:lang w:eastAsia="ru-RU"/>
        </w:rPr>
        <w:t>органы;</w:t>
      </w:r>
    </w:p>
    <w:p w:rsidR="00D426A6" w:rsidRDefault="00D426A6" w:rsidP="00DE08E1">
      <w:pPr>
        <w:pStyle w:val="a3"/>
        <w:numPr>
          <w:ilvl w:val="0"/>
          <w:numId w:val="1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Производит расчеты </w:t>
      </w:r>
      <w:r>
        <w:rPr>
          <w:color w:val="FFFFFF"/>
          <w:spacing w:val="-1000"/>
          <w:w w:val="1"/>
          <w:sz w:val="2"/>
          <w:szCs w:val="28"/>
          <w:vertAlign w:val="subscript"/>
        </w:rPr>
        <w:t xml:space="preserve"> рименение </w:t>
      </w:r>
      <w:r>
        <w:rPr>
          <w:rFonts w:ascii="Times New Roman" w:eastAsia="Times New Roman" w:hAnsi="Times New Roman" w:cs="Times New Roman"/>
          <w:sz w:val="28"/>
          <w:szCs w:val="28"/>
          <w:lang w:eastAsia="ru-RU"/>
        </w:rPr>
        <w:t xml:space="preserve">с поставщиками, а также </w:t>
      </w:r>
      <w:r>
        <w:rPr>
          <w:color w:val="FFFFFF"/>
          <w:spacing w:val="-1000"/>
          <w:w w:val="1"/>
          <w:sz w:val="2"/>
          <w:szCs w:val="28"/>
          <w:vertAlign w:val="subscript"/>
        </w:rPr>
        <w:t xml:space="preserve"> другая </w:t>
      </w:r>
      <w:r>
        <w:rPr>
          <w:rFonts w:ascii="Times New Roman" w:eastAsia="Times New Roman" w:hAnsi="Times New Roman" w:cs="Times New Roman"/>
          <w:sz w:val="28"/>
          <w:szCs w:val="28"/>
          <w:lang w:eastAsia="ru-RU"/>
        </w:rPr>
        <w:t xml:space="preserve">множество других </w:t>
      </w:r>
      <w:r>
        <w:rPr>
          <w:color w:val="FFFFFF"/>
          <w:spacing w:val="-1000"/>
          <w:w w:val="1"/>
          <w:sz w:val="2"/>
          <w:szCs w:val="28"/>
          <w:vertAlign w:val="subscript"/>
        </w:rPr>
        <w:t xml:space="preserve"> задание </w:t>
      </w:r>
      <w:r>
        <w:rPr>
          <w:rFonts w:ascii="Times New Roman" w:eastAsia="Times New Roman" w:hAnsi="Times New Roman" w:cs="Times New Roman"/>
          <w:sz w:val="28"/>
          <w:szCs w:val="28"/>
          <w:lang w:eastAsia="ru-RU"/>
        </w:rPr>
        <w:t>операций;</w:t>
      </w:r>
    </w:p>
    <w:p w:rsidR="00D426A6" w:rsidRDefault="00D426A6" w:rsidP="00DE08E1">
      <w:pPr>
        <w:pStyle w:val="a3"/>
        <w:numPr>
          <w:ilvl w:val="0"/>
          <w:numId w:val="1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Своевременно подготавливает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платежные поручения;</w:t>
      </w:r>
    </w:p>
    <w:p w:rsidR="00D426A6" w:rsidRDefault="00D426A6" w:rsidP="00DE08E1">
      <w:pPr>
        <w:pStyle w:val="a3"/>
        <w:numPr>
          <w:ilvl w:val="0"/>
          <w:numId w:val="1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Контролирует </w:t>
      </w:r>
      <w:r>
        <w:rPr>
          <w:color w:val="FFFFFF"/>
          <w:spacing w:val="-1000"/>
          <w:w w:val="1"/>
          <w:sz w:val="2"/>
          <w:szCs w:val="28"/>
          <w:vertAlign w:val="subscript"/>
        </w:rPr>
        <w:t xml:space="preserve"> вариант </w:t>
      </w:r>
      <w:r>
        <w:rPr>
          <w:rFonts w:ascii="Times New Roman" w:eastAsia="Times New Roman" w:hAnsi="Times New Roman" w:cs="Times New Roman"/>
          <w:sz w:val="28"/>
          <w:szCs w:val="28"/>
          <w:lang w:eastAsia="ru-RU"/>
        </w:rPr>
        <w:t xml:space="preserve">наличие всех </w:t>
      </w:r>
      <w:r>
        <w:rPr>
          <w:color w:val="FFFFFF"/>
          <w:spacing w:val="-1000"/>
          <w:w w:val="1"/>
          <w:sz w:val="2"/>
          <w:szCs w:val="28"/>
          <w:vertAlign w:val="subscript"/>
        </w:rPr>
        <w:t xml:space="preserve"> наличие </w:t>
      </w:r>
      <w:r>
        <w:rPr>
          <w:rFonts w:ascii="Times New Roman" w:eastAsia="Times New Roman" w:hAnsi="Times New Roman" w:cs="Times New Roman"/>
          <w:sz w:val="28"/>
          <w:szCs w:val="28"/>
          <w:lang w:eastAsia="ru-RU"/>
        </w:rPr>
        <w:t xml:space="preserve">пригодных накладных </w:t>
      </w:r>
      <w:r>
        <w:rPr>
          <w:color w:val="FFFFFF"/>
          <w:spacing w:val="-1000"/>
          <w:w w:val="1"/>
          <w:sz w:val="2"/>
          <w:szCs w:val="28"/>
          <w:vertAlign w:val="subscript"/>
        </w:rPr>
        <w:t xml:space="preserve"> именно </w:t>
      </w:r>
      <w:r>
        <w:rPr>
          <w:rFonts w:ascii="Times New Roman" w:eastAsia="Times New Roman" w:hAnsi="Times New Roman" w:cs="Times New Roman"/>
          <w:sz w:val="28"/>
          <w:szCs w:val="28"/>
          <w:lang w:eastAsia="ru-RU"/>
        </w:rPr>
        <w:t>на весь товар;</w:t>
      </w:r>
    </w:p>
    <w:p w:rsidR="00D426A6" w:rsidRDefault="00D426A6" w:rsidP="00DE08E1">
      <w:pPr>
        <w:pStyle w:val="a3"/>
        <w:numPr>
          <w:ilvl w:val="0"/>
          <w:numId w:val="1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Производит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прием на работу </w:t>
      </w:r>
      <w:r>
        <w:rPr>
          <w:color w:val="FFFFFF"/>
          <w:spacing w:val="-1000"/>
          <w:w w:val="1"/>
          <w:sz w:val="2"/>
          <w:szCs w:val="28"/>
          <w:vertAlign w:val="subscript"/>
        </w:rPr>
        <w:t xml:space="preserve"> возмещение </w:t>
      </w:r>
      <w:r>
        <w:rPr>
          <w:rFonts w:ascii="Times New Roman" w:eastAsia="Times New Roman" w:hAnsi="Times New Roman" w:cs="Times New Roman"/>
          <w:sz w:val="28"/>
          <w:szCs w:val="28"/>
          <w:lang w:eastAsia="ru-RU"/>
        </w:rPr>
        <w:t>персонала и увольнение.</w:t>
      </w:r>
    </w:p>
    <w:p w:rsidR="00D426A6" w:rsidRDefault="00D426A6" w:rsidP="00D426A6">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Должностные </w:t>
      </w:r>
      <w:r>
        <w:rPr>
          <w:color w:val="FFFFFF"/>
          <w:spacing w:val="-1000"/>
          <w:w w:val="1"/>
          <w:sz w:val="2"/>
          <w:szCs w:val="28"/>
          <w:vertAlign w:val="subscript"/>
        </w:rPr>
        <w:t xml:space="preserve"> предполагает </w:t>
      </w:r>
      <w:r>
        <w:rPr>
          <w:rFonts w:ascii="Times New Roman" w:eastAsia="Times New Roman" w:hAnsi="Times New Roman" w:cs="Times New Roman"/>
          <w:sz w:val="28"/>
          <w:szCs w:val="28"/>
          <w:lang w:eastAsia="ru-RU"/>
        </w:rPr>
        <w:t>обязанности кассира(продавец-консультант):</w:t>
      </w:r>
    </w:p>
    <w:p w:rsidR="00D426A6" w:rsidRDefault="000545D3" w:rsidP="00DE08E1">
      <w:pPr>
        <w:pStyle w:val="a3"/>
        <w:numPr>
          <w:ilvl w:val="0"/>
          <w:numId w:val="1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Принимает </w:t>
      </w:r>
      <w:r>
        <w:rPr>
          <w:color w:val="FFFFFF"/>
          <w:spacing w:val="-1000"/>
          <w:w w:val="1"/>
          <w:sz w:val="2"/>
          <w:szCs w:val="28"/>
          <w:vertAlign w:val="subscript"/>
        </w:rPr>
        <w:t xml:space="preserve"> стандартов </w:t>
      </w:r>
      <w:r>
        <w:rPr>
          <w:rFonts w:ascii="Times New Roman" w:eastAsia="Times New Roman" w:hAnsi="Times New Roman" w:cs="Times New Roman"/>
          <w:sz w:val="28"/>
          <w:szCs w:val="28"/>
          <w:lang w:eastAsia="ru-RU"/>
        </w:rPr>
        <w:t xml:space="preserve">наличные средства </w:t>
      </w:r>
      <w:r>
        <w:rPr>
          <w:color w:val="FFFFFF"/>
          <w:spacing w:val="-1000"/>
          <w:w w:val="1"/>
          <w:sz w:val="2"/>
          <w:szCs w:val="28"/>
          <w:vertAlign w:val="subscript"/>
        </w:rPr>
        <w:t xml:space="preserve"> задание </w:t>
      </w:r>
      <w:r>
        <w:rPr>
          <w:rFonts w:ascii="Times New Roman" w:eastAsia="Times New Roman" w:hAnsi="Times New Roman" w:cs="Times New Roman"/>
          <w:sz w:val="28"/>
          <w:szCs w:val="28"/>
          <w:lang w:eastAsia="ru-RU"/>
        </w:rPr>
        <w:t>от покупателей;</w:t>
      </w:r>
    </w:p>
    <w:p w:rsidR="000545D3" w:rsidRDefault="000545D3" w:rsidP="00DE08E1">
      <w:pPr>
        <w:pStyle w:val="a3"/>
        <w:numPr>
          <w:ilvl w:val="0"/>
          <w:numId w:val="1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Осуществляет внутрифирменные </w:t>
      </w:r>
      <w:r>
        <w:rPr>
          <w:color w:val="FFFFFF"/>
          <w:spacing w:val="-1000"/>
          <w:w w:val="1"/>
          <w:sz w:val="2"/>
          <w:szCs w:val="28"/>
          <w:vertAlign w:val="subscript"/>
        </w:rPr>
        <w:t xml:space="preserve"> разработанной </w:t>
      </w:r>
      <w:r>
        <w:rPr>
          <w:rFonts w:ascii="Times New Roman" w:eastAsia="Times New Roman" w:hAnsi="Times New Roman" w:cs="Times New Roman"/>
          <w:sz w:val="28"/>
          <w:szCs w:val="28"/>
          <w:lang w:eastAsia="ru-RU"/>
        </w:rPr>
        <w:t>расчёты;</w:t>
      </w:r>
    </w:p>
    <w:p w:rsidR="000545D3" w:rsidRDefault="000545D3" w:rsidP="00DE08E1">
      <w:pPr>
        <w:pStyle w:val="a3"/>
        <w:numPr>
          <w:ilvl w:val="0"/>
          <w:numId w:val="1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Выдает заработную </w:t>
      </w:r>
      <w:r>
        <w:rPr>
          <w:color w:val="FFFFFF"/>
          <w:spacing w:val="-1000"/>
          <w:w w:val="1"/>
          <w:sz w:val="2"/>
          <w:szCs w:val="28"/>
          <w:vertAlign w:val="subscript"/>
        </w:rPr>
        <w:t xml:space="preserve"> исходит </w:t>
      </w:r>
      <w:r>
        <w:rPr>
          <w:rFonts w:ascii="Times New Roman" w:eastAsia="Times New Roman" w:hAnsi="Times New Roman" w:cs="Times New Roman"/>
          <w:sz w:val="28"/>
          <w:szCs w:val="28"/>
          <w:lang w:eastAsia="ru-RU"/>
        </w:rPr>
        <w:t xml:space="preserve">плату работникам, </w:t>
      </w:r>
      <w:r>
        <w:rPr>
          <w:color w:val="FFFFFF"/>
          <w:spacing w:val="-1000"/>
          <w:w w:val="1"/>
          <w:sz w:val="2"/>
          <w:szCs w:val="28"/>
          <w:vertAlign w:val="subscript"/>
        </w:rPr>
        <w:t xml:space="preserve"> вариант </w:t>
      </w:r>
      <w:r>
        <w:rPr>
          <w:rFonts w:ascii="Times New Roman" w:eastAsia="Times New Roman" w:hAnsi="Times New Roman" w:cs="Times New Roman"/>
          <w:sz w:val="28"/>
          <w:szCs w:val="28"/>
          <w:lang w:eastAsia="ru-RU"/>
        </w:rPr>
        <w:t xml:space="preserve">а также авансы, </w:t>
      </w:r>
      <w:r>
        <w:rPr>
          <w:color w:val="FFFFFF"/>
          <w:spacing w:val="-1000"/>
          <w:w w:val="1"/>
          <w:sz w:val="2"/>
          <w:szCs w:val="28"/>
          <w:vertAlign w:val="subscript"/>
        </w:rPr>
        <w:t xml:space="preserve"> функциональные </w:t>
      </w:r>
      <w:r>
        <w:rPr>
          <w:rFonts w:ascii="Times New Roman" w:eastAsia="Times New Roman" w:hAnsi="Times New Roman" w:cs="Times New Roman"/>
          <w:sz w:val="28"/>
          <w:szCs w:val="28"/>
          <w:lang w:eastAsia="ru-RU"/>
        </w:rPr>
        <w:t xml:space="preserve">командировочные и другие </w:t>
      </w:r>
      <w:r>
        <w:rPr>
          <w:color w:val="FFFFFF"/>
          <w:spacing w:val="-1000"/>
          <w:w w:val="1"/>
          <w:sz w:val="2"/>
          <w:szCs w:val="28"/>
          <w:vertAlign w:val="subscript"/>
        </w:rPr>
        <w:t xml:space="preserve"> произведя </w:t>
      </w:r>
      <w:r>
        <w:rPr>
          <w:rFonts w:ascii="Times New Roman" w:eastAsia="Times New Roman" w:hAnsi="Times New Roman" w:cs="Times New Roman"/>
          <w:sz w:val="28"/>
          <w:szCs w:val="28"/>
          <w:lang w:eastAsia="ru-RU"/>
        </w:rPr>
        <w:t>выплаты;</w:t>
      </w:r>
    </w:p>
    <w:p w:rsidR="000545D3" w:rsidRDefault="000545D3" w:rsidP="00DE08E1">
      <w:pPr>
        <w:pStyle w:val="a3"/>
        <w:numPr>
          <w:ilvl w:val="0"/>
          <w:numId w:val="1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Отслеживает остатки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товара на складе, </w:t>
      </w:r>
      <w:r>
        <w:rPr>
          <w:color w:val="FFFFFF"/>
          <w:spacing w:val="-1000"/>
          <w:w w:val="1"/>
          <w:sz w:val="2"/>
          <w:szCs w:val="28"/>
          <w:vertAlign w:val="subscript"/>
        </w:rPr>
        <w:t xml:space="preserve"> графические </w:t>
      </w:r>
      <w:r>
        <w:rPr>
          <w:rFonts w:ascii="Times New Roman" w:eastAsia="Times New Roman" w:hAnsi="Times New Roman" w:cs="Times New Roman"/>
          <w:sz w:val="28"/>
          <w:szCs w:val="28"/>
          <w:lang w:eastAsia="ru-RU"/>
        </w:rPr>
        <w:t xml:space="preserve">какая и в каком </w:t>
      </w:r>
      <w:r>
        <w:rPr>
          <w:color w:val="FFFFFF"/>
          <w:spacing w:val="-1000"/>
          <w:w w:val="1"/>
          <w:sz w:val="2"/>
          <w:szCs w:val="28"/>
          <w:vertAlign w:val="subscript"/>
        </w:rPr>
        <w:t xml:space="preserve"> предприятие </w:t>
      </w:r>
      <w:r>
        <w:rPr>
          <w:rFonts w:ascii="Times New Roman" w:eastAsia="Times New Roman" w:hAnsi="Times New Roman" w:cs="Times New Roman"/>
          <w:sz w:val="28"/>
          <w:szCs w:val="28"/>
          <w:lang w:eastAsia="ru-RU"/>
        </w:rPr>
        <w:t xml:space="preserve">количестве продукция </w:t>
      </w:r>
      <w:r>
        <w:rPr>
          <w:color w:val="FFFFFF"/>
          <w:spacing w:val="-1000"/>
          <w:w w:val="1"/>
          <w:sz w:val="2"/>
          <w:szCs w:val="28"/>
          <w:vertAlign w:val="subscript"/>
        </w:rPr>
        <w:t xml:space="preserve"> создание </w:t>
      </w:r>
      <w:r>
        <w:rPr>
          <w:rFonts w:ascii="Times New Roman" w:eastAsia="Times New Roman" w:hAnsi="Times New Roman" w:cs="Times New Roman"/>
          <w:sz w:val="28"/>
          <w:szCs w:val="28"/>
          <w:lang w:eastAsia="ru-RU"/>
        </w:rPr>
        <w:t xml:space="preserve">требуется организации </w:t>
      </w:r>
      <w:r>
        <w:rPr>
          <w:color w:val="FFFFFF"/>
          <w:spacing w:val="-1000"/>
          <w:w w:val="1"/>
          <w:sz w:val="2"/>
          <w:szCs w:val="28"/>
          <w:vertAlign w:val="subscript"/>
        </w:rPr>
        <w:t xml:space="preserve"> начального </w:t>
      </w:r>
      <w:r>
        <w:rPr>
          <w:rFonts w:ascii="Times New Roman" w:eastAsia="Times New Roman" w:hAnsi="Times New Roman" w:cs="Times New Roman"/>
          <w:sz w:val="28"/>
          <w:szCs w:val="28"/>
          <w:lang w:eastAsia="ru-RU"/>
        </w:rPr>
        <w:t>в ближайшее время;</w:t>
      </w:r>
    </w:p>
    <w:p w:rsidR="000545D3" w:rsidRDefault="000545D3" w:rsidP="00DE08E1">
      <w:pPr>
        <w:pStyle w:val="a3"/>
        <w:numPr>
          <w:ilvl w:val="0"/>
          <w:numId w:val="1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Ведет </w:t>
      </w:r>
      <w:r>
        <w:rPr>
          <w:color w:val="FFFFFF"/>
          <w:spacing w:val="-1000"/>
          <w:w w:val="1"/>
          <w:sz w:val="2"/>
          <w:szCs w:val="28"/>
          <w:vertAlign w:val="subscript"/>
        </w:rPr>
        <w:t xml:space="preserve"> вторая </w:t>
      </w:r>
      <w:r>
        <w:rPr>
          <w:rFonts w:ascii="Times New Roman" w:eastAsia="Times New Roman" w:hAnsi="Times New Roman" w:cs="Times New Roman"/>
          <w:sz w:val="28"/>
          <w:szCs w:val="28"/>
          <w:lang w:eastAsia="ru-RU"/>
        </w:rPr>
        <w:t xml:space="preserve">контроль за приходом </w:t>
      </w:r>
      <w:r>
        <w:rPr>
          <w:color w:val="FFFFFF"/>
          <w:spacing w:val="-1000"/>
          <w:w w:val="1"/>
          <w:sz w:val="2"/>
          <w:szCs w:val="28"/>
          <w:vertAlign w:val="subscript"/>
        </w:rPr>
        <w:t xml:space="preserve"> заводов </w:t>
      </w:r>
      <w:r>
        <w:rPr>
          <w:rFonts w:ascii="Times New Roman" w:eastAsia="Times New Roman" w:hAnsi="Times New Roman" w:cs="Times New Roman"/>
          <w:sz w:val="28"/>
          <w:szCs w:val="28"/>
          <w:lang w:eastAsia="ru-RU"/>
        </w:rPr>
        <w:t xml:space="preserve">и расходом денежных </w:t>
      </w:r>
      <w:r>
        <w:rPr>
          <w:color w:val="FFFFFF"/>
          <w:spacing w:val="-1000"/>
          <w:w w:val="1"/>
          <w:sz w:val="2"/>
          <w:szCs w:val="28"/>
          <w:vertAlign w:val="subscript"/>
        </w:rPr>
        <w:t xml:space="preserve"> этом </w:t>
      </w:r>
      <w:r>
        <w:rPr>
          <w:rFonts w:ascii="Times New Roman" w:eastAsia="Times New Roman" w:hAnsi="Times New Roman" w:cs="Times New Roman"/>
          <w:sz w:val="28"/>
          <w:szCs w:val="28"/>
          <w:lang w:eastAsia="ru-RU"/>
        </w:rPr>
        <w:t xml:space="preserve">средств в течение </w:t>
      </w:r>
      <w:r>
        <w:rPr>
          <w:color w:val="FFFFFF"/>
          <w:spacing w:val="-1000"/>
          <w:w w:val="1"/>
          <w:sz w:val="2"/>
          <w:szCs w:val="28"/>
          <w:vertAlign w:val="subscript"/>
        </w:rPr>
        <w:t xml:space="preserve"> классической </w:t>
      </w:r>
      <w:r>
        <w:rPr>
          <w:rFonts w:ascii="Times New Roman" w:eastAsia="Times New Roman" w:hAnsi="Times New Roman" w:cs="Times New Roman"/>
          <w:sz w:val="28"/>
          <w:szCs w:val="28"/>
          <w:lang w:eastAsia="ru-RU"/>
        </w:rPr>
        <w:t>дня.</w:t>
      </w:r>
    </w:p>
    <w:p w:rsidR="000545D3" w:rsidRDefault="000545D3" w:rsidP="000545D3">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Должностные обязанности </w:t>
      </w:r>
      <w:r>
        <w:rPr>
          <w:color w:val="FFFFFF"/>
          <w:spacing w:val="-1000"/>
          <w:w w:val="1"/>
          <w:sz w:val="2"/>
          <w:szCs w:val="28"/>
          <w:vertAlign w:val="subscript"/>
        </w:rPr>
        <w:t xml:space="preserve"> другие </w:t>
      </w:r>
      <w:r>
        <w:rPr>
          <w:rFonts w:ascii="Times New Roman" w:eastAsia="Times New Roman" w:hAnsi="Times New Roman" w:cs="Times New Roman"/>
          <w:sz w:val="28"/>
          <w:szCs w:val="28"/>
          <w:lang w:eastAsia="ru-RU"/>
        </w:rPr>
        <w:t xml:space="preserve">тестировщика и сборщика телефонов (по </w:t>
      </w:r>
      <w:r>
        <w:rPr>
          <w:color w:val="FFFFFF"/>
          <w:spacing w:val="-1000"/>
          <w:w w:val="1"/>
          <w:sz w:val="2"/>
          <w:szCs w:val="28"/>
          <w:vertAlign w:val="subscript"/>
        </w:rPr>
        <w:t xml:space="preserve"> числа </w:t>
      </w:r>
      <w:r>
        <w:rPr>
          <w:rFonts w:ascii="Times New Roman" w:eastAsia="Times New Roman" w:hAnsi="Times New Roman" w:cs="Times New Roman"/>
          <w:sz w:val="28"/>
          <w:szCs w:val="28"/>
          <w:lang w:eastAsia="ru-RU"/>
        </w:rPr>
        <w:t>совместительству водитель):</w:t>
      </w:r>
    </w:p>
    <w:p w:rsidR="000545D3" w:rsidRDefault="009834FF" w:rsidP="00DE08E1">
      <w:pPr>
        <w:pStyle w:val="a3"/>
        <w:numPr>
          <w:ilvl w:val="0"/>
          <w:numId w:val="12"/>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Тестировать </w:t>
      </w:r>
      <w:r>
        <w:rPr>
          <w:color w:val="FFFFFF"/>
          <w:spacing w:val="-1000"/>
          <w:w w:val="1"/>
          <w:sz w:val="2"/>
          <w:szCs w:val="28"/>
          <w:vertAlign w:val="subscript"/>
        </w:rPr>
        <w:t xml:space="preserve"> являющаяся </w:t>
      </w:r>
      <w:r>
        <w:rPr>
          <w:rFonts w:ascii="Times New Roman" w:eastAsia="Times New Roman" w:hAnsi="Times New Roman" w:cs="Times New Roman"/>
          <w:sz w:val="28"/>
          <w:szCs w:val="28"/>
          <w:lang w:eastAsia="ru-RU"/>
        </w:rPr>
        <w:t xml:space="preserve">оружия и выявлять </w:t>
      </w:r>
      <w:r>
        <w:rPr>
          <w:color w:val="FFFFFF"/>
          <w:spacing w:val="-1000"/>
          <w:w w:val="1"/>
          <w:sz w:val="2"/>
          <w:szCs w:val="28"/>
          <w:vertAlign w:val="subscript"/>
        </w:rPr>
        <w:t xml:space="preserve"> точка </w:t>
      </w:r>
      <w:r>
        <w:rPr>
          <w:rFonts w:ascii="Times New Roman" w:eastAsia="Times New Roman" w:hAnsi="Times New Roman" w:cs="Times New Roman"/>
          <w:sz w:val="28"/>
          <w:szCs w:val="28"/>
          <w:lang w:eastAsia="ru-RU"/>
        </w:rPr>
        <w:t>недостатки;</w:t>
      </w:r>
    </w:p>
    <w:p w:rsidR="009834FF" w:rsidRDefault="009834FF" w:rsidP="00DE08E1">
      <w:pPr>
        <w:pStyle w:val="a3"/>
        <w:numPr>
          <w:ilvl w:val="0"/>
          <w:numId w:val="12"/>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Выполнять сборку </w:t>
      </w:r>
      <w:r>
        <w:rPr>
          <w:color w:val="FFFFFF"/>
          <w:spacing w:val="-1000"/>
          <w:w w:val="1"/>
          <w:sz w:val="2"/>
          <w:szCs w:val="28"/>
          <w:vertAlign w:val="subscript"/>
        </w:rPr>
        <w:t xml:space="preserve"> рамки </w:t>
      </w:r>
      <w:r>
        <w:rPr>
          <w:rFonts w:ascii="Times New Roman" w:eastAsia="Times New Roman" w:hAnsi="Times New Roman" w:cs="Times New Roman"/>
          <w:sz w:val="28"/>
          <w:szCs w:val="28"/>
          <w:lang w:eastAsia="ru-RU"/>
        </w:rPr>
        <w:t>телефонов и комплектующих;</w:t>
      </w:r>
    </w:p>
    <w:p w:rsidR="009834FF" w:rsidRDefault="009834FF" w:rsidP="00DE08E1">
      <w:pPr>
        <w:pStyle w:val="a3"/>
        <w:numPr>
          <w:ilvl w:val="0"/>
          <w:numId w:val="12"/>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Отвозить </w:t>
      </w:r>
      <w:r>
        <w:rPr>
          <w:color w:val="FFFFFF"/>
          <w:spacing w:val="-1000"/>
          <w:w w:val="1"/>
          <w:sz w:val="2"/>
          <w:szCs w:val="28"/>
          <w:vertAlign w:val="subscript"/>
        </w:rPr>
        <w:t xml:space="preserve"> объект </w:t>
      </w:r>
      <w:r>
        <w:rPr>
          <w:rFonts w:ascii="Times New Roman" w:eastAsia="Times New Roman" w:hAnsi="Times New Roman" w:cs="Times New Roman"/>
          <w:sz w:val="28"/>
          <w:szCs w:val="28"/>
          <w:lang w:eastAsia="ru-RU"/>
        </w:rPr>
        <w:t xml:space="preserve">товар на указанные </w:t>
      </w:r>
      <w:r>
        <w:rPr>
          <w:color w:val="FFFFFF"/>
          <w:spacing w:val="-1000"/>
          <w:w w:val="1"/>
          <w:sz w:val="2"/>
          <w:szCs w:val="28"/>
          <w:vertAlign w:val="subscript"/>
        </w:rPr>
        <w:t xml:space="preserve"> производит </w:t>
      </w:r>
      <w:r>
        <w:rPr>
          <w:rFonts w:ascii="Times New Roman" w:eastAsia="Times New Roman" w:hAnsi="Times New Roman" w:cs="Times New Roman"/>
          <w:sz w:val="28"/>
          <w:szCs w:val="28"/>
          <w:lang w:eastAsia="ru-RU"/>
        </w:rPr>
        <w:t>адреса;</w:t>
      </w:r>
    </w:p>
    <w:p w:rsidR="009834FF" w:rsidRDefault="009834FF" w:rsidP="00DE08E1">
      <w:pPr>
        <w:pStyle w:val="a3"/>
        <w:numPr>
          <w:ilvl w:val="0"/>
          <w:numId w:val="12"/>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Привоз товара </w:t>
      </w:r>
      <w:r>
        <w:rPr>
          <w:color w:val="FFFFFF"/>
          <w:spacing w:val="-1000"/>
          <w:w w:val="1"/>
          <w:sz w:val="2"/>
          <w:szCs w:val="28"/>
          <w:vertAlign w:val="subscript"/>
        </w:rPr>
        <w:t xml:space="preserve"> синхронные </w:t>
      </w:r>
      <w:r>
        <w:rPr>
          <w:rFonts w:ascii="Times New Roman" w:eastAsia="Times New Roman" w:hAnsi="Times New Roman" w:cs="Times New Roman"/>
          <w:sz w:val="28"/>
          <w:szCs w:val="28"/>
          <w:lang w:eastAsia="ru-RU"/>
        </w:rPr>
        <w:t>со склада.</w:t>
      </w:r>
    </w:p>
    <w:p w:rsidR="009834FF" w:rsidRDefault="009834FF"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Согласно ст.91 трудового </w:t>
      </w:r>
      <w:r>
        <w:rPr>
          <w:color w:val="FFFFFF"/>
          <w:spacing w:val="-1000"/>
          <w:w w:val="1"/>
          <w:sz w:val="2"/>
          <w:szCs w:val="28"/>
          <w:vertAlign w:val="subscript"/>
        </w:rPr>
        <w:t xml:space="preserve"> границ </w:t>
      </w:r>
      <w:r>
        <w:rPr>
          <w:rFonts w:ascii="Times New Roman" w:eastAsia="Times New Roman" w:hAnsi="Times New Roman" w:cs="Times New Roman"/>
          <w:sz w:val="28"/>
          <w:szCs w:val="28"/>
          <w:lang w:eastAsia="ru-RU"/>
        </w:rPr>
        <w:t xml:space="preserve">кодекса РФ нормальная </w:t>
      </w:r>
      <w:r>
        <w:rPr>
          <w:color w:val="FFFFFF"/>
          <w:spacing w:val="-1000"/>
          <w:w w:val="1"/>
          <w:sz w:val="2"/>
          <w:szCs w:val="28"/>
          <w:vertAlign w:val="subscript"/>
        </w:rPr>
        <w:t xml:space="preserve"> вторая </w:t>
      </w:r>
      <w:r>
        <w:rPr>
          <w:rFonts w:ascii="Times New Roman" w:eastAsia="Times New Roman" w:hAnsi="Times New Roman" w:cs="Times New Roman"/>
          <w:sz w:val="28"/>
          <w:szCs w:val="28"/>
          <w:lang w:eastAsia="ru-RU"/>
        </w:rPr>
        <w:t xml:space="preserve">продолжительность рабочего </w:t>
      </w:r>
      <w:r>
        <w:rPr>
          <w:color w:val="FFFFFF"/>
          <w:spacing w:val="-1000"/>
          <w:w w:val="1"/>
          <w:sz w:val="2"/>
          <w:szCs w:val="28"/>
          <w:vertAlign w:val="subscript"/>
        </w:rPr>
        <w:t xml:space="preserve"> продукта </w:t>
      </w:r>
      <w:r>
        <w:rPr>
          <w:rFonts w:ascii="Times New Roman" w:eastAsia="Times New Roman" w:hAnsi="Times New Roman" w:cs="Times New Roman"/>
          <w:sz w:val="28"/>
          <w:szCs w:val="28"/>
          <w:lang w:eastAsia="ru-RU"/>
        </w:rPr>
        <w:t xml:space="preserve">времени работников </w:t>
      </w:r>
      <w:r>
        <w:rPr>
          <w:color w:val="FFFFFF"/>
          <w:spacing w:val="-1000"/>
          <w:w w:val="1"/>
          <w:sz w:val="2"/>
          <w:szCs w:val="28"/>
          <w:vertAlign w:val="subscript"/>
        </w:rPr>
        <w:t xml:space="preserve"> связей </w:t>
      </w:r>
      <w:r>
        <w:rPr>
          <w:rFonts w:ascii="Times New Roman" w:eastAsia="Times New Roman" w:hAnsi="Times New Roman" w:cs="Times New Roman"/>
          <w:sz w:val="28"/>
          <w:szCs w:val="28"/>
          <w:lang w:eastAsia="ru-RU"/>
        </w:rPr>
        <w:t xml:space="preserve">на предприятии ИП «Дрон», </w:t>
      </w:r>
      <w:r>
        <w:rPr>
          <w:color w:val="FFFFFF"/>
          <w:spacing w:val="-1000"/>
          <w:w w:val="1"/>
          <w:sz w:val="2"/>
          <w:szCs w:val="28"/>
          <w:vertAlign w:val="subscript"/>
        </w:rPr>
        <w:t xml:space="preserve"> которым </w:t>
      </w:r>
      <w:r>
        <w:rPr>
          <w:rFonts w:ascii="Times New Roman" w:eastAsia="Times New Roman" w:hAnsi="Times New Roman" w:cs="Times New Roman"/>
          <w:sz w:val="28"/>
          <w:szCs w:val="28"/>
          <w:lang w:eastAsia="ru-RU"/>
        </w:rPr>
        <w:t xml:space="preserve">не превышает 40 часов </w:t>
      </w:r>
      <w:r>
        <w:rPr>
          <w:color w:val="FFFFFF"/>
          <w:spacing w:val="-1000"/>
          <w:w w:val="1"/>
          <w:sz w:val="2"/>
          <w:szCs w:val="28"/>
          <w:vertAlign w:val="subscript"/>
        </w:rPr>
        <w:t xml:space="preserve"> операции </w:t>
      </w:r>
      <w:r>
        <w:rPr>
          <w:rFonts w:ascii="Times New Roman" w:eastAsia="Times New Roman" w:hAnsi="Times New Roman" w:cs="Times New Roman"/>
          <w:sz w:val="28"/>
          <w:szCs w:val="28"/>
          <w:lang w:eastAsia="ru-RU"/>
        </w:rPr>
        <w:t xml:space="preserve">в неделю. Законодательства </w:t>
      </w:r>
      <w:r>
        <w:rPr>
          <w:color w:val="FFFFFF"/>
          <w:spacing w:val="-1000"/>
          <w:w w:val="1"/>
          <w:sz w:val="2"/>
          <w:szCs w:val="28"/>
          <w:vertAlign w:val="subscript"/>
        </w:rPr>
        <w:t xml:space="preserve"> изучение </w:t>
      </w:r>
      <w:r>
        <w:rPr>
          <w:rFonts w:ascii="Times New Roman" w:eastAsia="Times New Roman" w:hAnsi="Times New Roman" w:cs="Times New Roman"/>
          <w:sz w:val="28"/>
          <w:szCs w:val="28"/>
          <w:lang w:eastAsia="ru-RU"/>
        </w:rPr>
        <w:t xml:space="preserve">РФ регулирующего рабочее </w:t>
      </w:r>
      <w:r>
        <w:rPr>
          <w:color w:val="FFFFFF"/>
          <w:spacing w:val="-1000"/>
          <w:w w:val="1"/>
          <w:sz w:val="2"/>
          <w:szCs w:val="28"/>
          <w:vertAlign w:val="subscript"/>
        </w:rPr>
        <w:t xml:space="preserve"> оплату </w:t>
      </w:r>
      <w:r>
        <w:rPr>
          <w:rFonts w:ascii="Times New Roman" w:eastAsia="Times New Roman" w:hAnsi="Times New Roman" w:cs="Times New Roman"/>
          <w:sz w:val="28"/>
          <w:szCs w:val="28"/>
          <w:lang w:eastAsia="ru-RU"/>
        </w:rPr>
        <w:t xml:space="preserve">время работников </w:t>
      </w:r>
      <w:r>
        <w:rPr>
          <w:color w:val="FFFFFF"/>
          <w:spacing w:val="-1000"/>
          <w:w w:val="1"/>
          <w:sz w:val="2"/>
          <w:szCs w:val="28"/>
          <w:vertAlign w:val="subscript"/>
        </w:rPr>
        <w:t xml:space="preserve"> обозначения </w:t>
      </w:r>
      <w:r>
        <w:rPr>
          <w:rFonts w:ascii="Times New Roman" w:eastAsia="Times New Roman" w:hAnsi="Times New Roman" w:cs="Times New Roman"/>
          <w:sz w:val="28"/>
          <w:szCs w:val="28"/>
          <w:lang w:eastAsia="ru-RU"/>
        </w:rPr>
        <w:t xml:space="preserve">всех предприятий, </w:t>
      </w:r>
      <w:r>
        <w:rPr>
          <w:color w:val="FFFFFF"/>
          <w:spacing w:val="-1000"/>
          <w:w w:val="1"/>
          <w:sz w:val="2"/>
          <w:szCs w:val="28"/>
          <w:vertAlign w:val="subscript"/>
        </w:rPr>
        <w:t xml:space="preserve"> рабочая </w:t>
      </w:r>
      <w:r>
        <w:rPr>
          <w:rFonts w:ascii="Times New Roman" w:eastAsia="Times New Roman" w:hAnsi="Times New Roman" w:cs="Times New Roman"/>
          <w:sz w:val="28"/>
          <w:szCs w:val="28"/>
          <w:lang w:eastAsia="ru-RU"/>
        </w:rPr>
        <w:t xml:space="preserve">независимо от их форм </w:t>
      </w:r>
      <w:r>
        <w:rPr>
          <w:color w:val="FFFFFF"/>
          <w:spacing w:val="-1000"/>
          <w:w w:val="1"/>
          <w:sz w:val="2"/>
          <w:szCs w:val="28"/>
          <w:vertAlign w:val="subscript"/>
        </w:rPr>
        <w:t xml:space="preserve"> описанию </w:t>
      </w:r>
      <w:r>
        <w:rPr>
          <w:rFonts w:ascii="Times New Roman" w:eastAsia="Times New Roman" w:hAnsi="Times New Roman" w:cs="Times New Roman"/>
          <w:sz w:val="28"/>
          <w:szCs w:val="28"/>
          <w:lang w:eastAsia="ru-RU"/>
        </w:rPr>
        <w:t>собственности.</w:t>
      </w:r>
    </w:p>
    <w:p w:rsidR="009834FF" w:rsidRDefault="009834FF"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Правильно подобранный, </w:t>
      </w:r>
      <w:r>
        <w:rPr>
          <w:color w:val="FFFFFF"/>
          <w:spacing w:val="-1000"/>
          <w:w w:val="1"/>
          <w:sz w:val="2"/>
          <w:szCs w:val="28"/>
          <w:vertAlign w:val="subscript"/>
        </w:rPr>
        <w:t xml:space="preserve"> знак </w:t>
      </w:r>
      <w:r>
        <w:rPr>
          <w:rFonts w:ascii="Times New Roman" w:eastAsia="Times New Roman" w:hAnsi="Times New Roman" w:cs="Times New Roman"/>
          <w:sz w:val="28"/>
          <w:szCs w:val="28"/>
          <w:lang w:eastAsia="ru-RU"/>
        </w:rPr>
        <w:t xml:space="preserve">сплоченный, квалифицированный </w:t>
      </w:r>
      <w:r>
        <w:rPr>
          <w:color w:val="FFFFFF"/>
          <w:spacing w:val="-1000"/>
          <w:w w:val="1"/>
          <w:sz w:val="2"/>
          <w:szCs w:val="28"/>
          <w:vertAlign w:val="subscript"/>
        </w:rPr>
        <w:t xml:space="preserve"> информационное </w:t>
      </w:r>
      <w:r>
        <w:rPr>
          <w:rFonts w:ascii="Times New Roman" w:eastAsia="Times New Roman" w:hAnsi="Times New Roman" w:cs="Times New Roman"/>
          <w:sz w:val="28"/>
          <w:szCs w:val="28"/>
          <w:lang w:eastAsia="ru-RU"/>
        </w:rPr>
        <w:t xml:space="preserve">коллектив является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основной составляющей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успеха предприятия. Именно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от людей, работающих </w:t>
      </w:r>
      <w:r>
        <w:rPr>
          <w:color w:val="FFFFFF"/>
          <w:spacing w:val="-1000"/>
          <w:w w:val="1"/>
          <w:sz w:val="2"/>
          <w:szCs w:val="28"/>
          <w:vertAlign w:val="subscript"/>
        </w:rPr>
        <w:t xml:space="preserve"> обозначения </w:t>
      </w:r>
      <w:r>
        <w:rPr>
          <w:rFonts w:ascii="Times New Roman" w:eastAsia="Times New Roman" w:hAnsi="Times New Roman" w:cs="Times New Roman"/>
          <w:sz w:val="28"/>
          <w:szCs w:val="28"/>
          <w:lang w:eastAsia="ru-RU"/>
        </w:rPr>
        <w:t xml:space="preserve">на предприятии ИП «Дрон», </w:t>
      </w:r>
      <w:r>
        <w:rPr>
          <w:color w:val="FFFFFF"/>
          <w:spacing w:val="-1000"/>
          <w:w w:val="1"/>
          <w:sz w:val="2"/>
          <w:szCs w:val="28"/>
          <w:vertAlign w:val="subscript"/>
        </w:rPr>
        <w:t xml:space="preserve"> зоны </w:t>
      </w:r>
      <w:r>
        <w:rPr>
          <w:rFonts w:ascii="Times New Roman" w:eastAsia="Times New Roman" w:hAnsi="Times New Roman" w:cs="Times New Roman"/>
          <w:sz w:val="28"/>
          <w:szCs w:val="28"/>
          <w:lang w:eastAsia="ru-RU"/>
        </w:rPr>
        <w:t xml:space="preserve">зависит, будет </w:t>
      </w:r>
      <w:r>
        <w:rPr>
          <w:color w:val="FFFFFF"/>
          <w:spacing w:val="-1000"/>
          <w:w w:val="1"/>
          <w:sz w:val="2"/>
          <w:szCs w:val="28"/>
          <w:vertAlign w:val="subscript"/>
        </w:rPr>
        <w:t xml:space="preserve"> выходу </w:t>
      </w:r>
      <w:r>
        <w:rPr>
          <w:rFonts w:ascii="Times New Roman" w:eastAsia="Times New Roman" w:hAnsi="Times New Roman" w:cs="Times New Roman"/>
          <w:sz w:val="28"/>
          <w:szCs w:val="28"/>
          <w:lang w:eastAsia="ru-RU"/>
        </w:rPr>
        <w:t xml:space="preserve">ли предприятие процветать </w:t>
      </w:r>
      <w:r>
        <w:rPr>
          <w:color w:val="FFFFFF"/>
          <w:spacing w:val="-1000"/>
          <w:w w:val="1"/>
          <w:sz w:val="2"/>
          <w:szCs w:val="28"/>
          <w:vertAlign w:val="subscript"/>
        </w:rPr>
        <w:t xml:space="preserve"> представления </w:t>
      </w:r>
      <w:r>
        <w:rPr>
          <w:rFonts w:ascii="Times New Roman" w:eastAsia="Times New Roman" w:hAnsi="Times New Roman" w:cs="Times New Roman"/>
          <w:sz w:val="28"/>
          <w:szCs w:val="28"/>
          <w:lang w:eastAsia="ru-RU"/>
        </w:rPr>
        <w:t xml:space="preserve">или закроется. Только </w:t>
      </w:r>
      <w:r>
        <w:rPr>
          <w:color w:val="FFFFFF"/>
          <w:spacing w:val="-1000"/>
          <w:w w:val="1"/>
          <w:sz w:val="2"/>
          <w:szCs w:val="28"/>
          <w:vertAlign w:val="subscript"/>
        </w:rPr>
        <w:t xml:space="preserve"> степень </w:t>
      </w:r>
      <w:r>
        <w:rPr>
          <w:rFonts w:ascii="Times New Roman" w:eastAsia="Times New Roman" w:hAnsi="Times New Roman" w:cs="Times New Roman"/>
          <w:sz w:val="28"/>
          <w:szCs w:val="28"/>
          <w:lang w:eastAsia="ru-RU"/>
        </w:rPr>
        <w:t xml:space="preserve">люди, обладающие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большим запасом </w:t>
      </w:r>
      <w:r>
        <w:rPr>
          <w:color w:val="FFFFFF"/>
          <w:spacing w:val="-1000"/>
          <w:w w:val="1"/>
          <w:sz w:val="2"/>
          <w:szCs w:val="28"/>
          <w:vertAlign w:val="subscript"/>
        </w:rPr>
        <w:t xml:space="preserve"> звеньев </w:t>
      </w:r>
      <w:r>
        <w:rPr>
          <w:rFonts w:ascii="Times New Roman" w:eastAsia="Times New Roman" w:hAnsi="Times New Roman" w:cs="Times New Roman"/>
          <w:sz w:val="28"/>
          <w:szCs w:val="28"/>
          <w:lang w:eastAsia="ru-RU"/>
        </w:rPr>
        <w:t xml:space="preserve">энергии, желающие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добиться высоких результатов, </w:t>
      </w:r>
      <w:r>
        <w:rPr>
          <w:color w:val="FFFFFF"/>
          <w:spacing w:val="-1000"/>
          <w:w w:val="1"/>
          <w:sz w:val="2"/>
          <w:szCs w:val="28"/>
          <w:vertAlign w:val="subscript"/>
        </w:rPr>
        <w:t xml:space="preserve"> разработанный </w:t>
      </w:r>
      <w:r>
        <w:rPr>
          <w:rFonts w:ascii="Times New Roman" w:eastAsia="Times New Roman" w:hAnsi="Times New Roman" w:cs="Times New Roman"/>
          <w:sz w:val="28"/>
          <w:szCs w:val="28"/>
          <w:lang w:eastAsia="ru-RU"/>
        </w:rPr>
        <w:t xml:space="preserve">сделать карьеру и </w:t>
      </w:r>
      <w:r>
        <w:rPr>
          <w:color w:val="FFFFFF"/>
          <w:spacing w:val="-1000"/>
          <w:w w:val="1"/>
          <w:sz w:val="2"/>
          <w:szCs w:val="28"/>
          <w:vertAlign w:val="subscript"/>
        </w:rPr>
        <w:t xml:space="preserve"> втором </w:t>
      </w:r>
      <w:r>
        <w:rPr>
          <w:rFonts w:ascii="Times New Roman" w:eastAsia="Times New Roman" w:hAnsi="Times New Roman" w:cs="Times New Roman"/>
          <w:sz w:val="28"/>
          <w:szCs w:val="28"/>
          <w:lang w:eastAsia="ru-RU"/>
        </w:rPr>
        <w:t xml:space="preserve">иметь достойный </w:t>
      </w:r>
      <w:r>
        <w:rPr>
          <w:color w:val="FFFFFF"/>
          <w:spacing w:val="-1000"/>
          <w:w w:val="1"/>
          <w:sz w:val="2"/>
          <w:szCs w:val="28"/>
          <w:vertAlign w:val="subscript"/>
        </w:rPr>
        <w:t xml:space="preserve"> которого </w:t>
      </w:r>
      <w:r>
        <w:rPr>
          <w:rFonts w:ascii="Times New Roman" w:eastAsia="Times New Roman" w:hAnsi="Times New Roman" w:cs="Times New Roman"/>
          <w:sz w:val="28"/>
          <w:szCs w:val="28"/>
          <w:lang w:eastAsia="ru-RU"/>
        </w:rPr>
        <w:t xml:space="preserve">уровень жизни, </w:t>
      </w:r>
      <w:r>
        <w:rPr>
          <w:color w:val="FFFFFF"/>
          <w:spacing w:val="-1000"/>
          <w:w w:val="1"/>
          <w:sz w:val="2"/>
          <w:szCs w:val="28"/>
          <w:vertAlign w:val="subscript"/>
        </w:rPr>
        <w:t xml:space="preserve"> информации </w:t>
      </w:r>
      <w:r>
        <w:rPr>
          <w:rFonts w:ascii="Times New Roman" w:eastAsia="Times New Roman" w:hAnsi="Times New Roman" w:cs="Times New Roman"/>
          <w:sz w:val="28"/>
          <w:szCs w:val="28"/>
          <w:lang w:eastAsia="ru-RU"/>
        </w:rPr>
        <w:t xml:space="preserve">а также имеющие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современный взгляд </w:t>
      </w:r>
      <w:r>
        <w:rPr>
          <w:color w:val="FFFFFF"/>
          <w:spacing w:val="-1000"/>
          <w:w w:val="1"/>
          <w:sz w:val="2"/>
          <w:szCs w:val="28"/>
          <w:vertAlign w:val="subscript"/>
        </w:rPr>
        <w:t xml:space="preserve"> самостоятель </w:t>
      </w:r>
      <w:r>
        <w:rPr>
          <w:rFonts w:ascii="Times New Roman" w:eastAsia="Times New Roman" w:hAnsi="Times New Roman" w:cs="Times New Roman"/>
          <w:sz w:val="28"/>
          <w:szCs w:val="28"/>
          <w:lang w:eastAsia="ru-RU"/>
        </w:rPr>
        <w:t xml:space="preserve">на поставленные цели, </w:t>
      </w:r>
      <w:r>
        <w:rPr>
          <w:color w:val="FFFFFF"/>
          <w:spacing w:val="-1000"/>
          <w:w w:val="1"/>
          <w:sz w:val="2"/>
          <w:szCs w:val="28"/>
          <w:vertAlign w:val="subscript"/>
        </w:rPr>
        <w:t xml:space="preserve"> описания </w:t>
      </w:r>
      <w:r>
        <w:rPr>
          <w:rFonts w:ascii="Times New Roman" w:eastAsia="Times New Roman" w:hAnsi="Times New Roman" w:cs="Times New Roman"/>
          <w:sz w:val="28"/>
          <w:szCs w:val="28"/>
          <w:lang w:eastAsia="ru-RU"/>
        </w:rPr>
        <w:t xml:space="preserve">обладающие умением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предвидеть ситуацию, </w:t>
      </w:r>
      <w:r>
        <w:rPr>
          <w:color w:val="FFFFFF"/>
          <w:spacing w:val="-1000"/>
          <w:w w:val="1"/>
          <w:sz w:val="2"/>
          <w:szCs w:val="28"/>
          <w:vertAlign w:val="subscript"/>
        </w:rPr>
        <w:t xml:space="preserve"> органы </w:t>
      </w:r>
      <w:r>
        <w:rPr>
          <w:rFonts w:ascii="Times New Roman" w:eastAsia="Times New Roman" w:hAnsi="Times New Roman" w:cs="Times New Roman"/>
          <w:sz w:val="28"/>
          <w:szCs w:val="28"/>
          <w:lang w:eastAsia="ru-RU"/>
        </w:rPr>
        <w:t xml:space="preserve">способны сделать </w:t>
      </w:r>
      <w:r>
        <w:rPr>
          <w:color w:val="FFFFFF"/>
          <w:spacing w:val="-1000"/>
          <w:w w:val="1"/>
          <w:sz w:val="2"/>
          <w:szCs w:val="28"/>
          <w:vertAlign w:val="subscript"/>
        </w:rPr>
        <w:t xml:space="preserve"> представляют </w:t>
      </w:r>
      <w:r>
        <w:rPr>
          <w:rFonts w:ascii="Times New Roman" w:eastAsia="Times New Roman" w:hAnsi="Times New Roman" w:cs="Times New Roman"/>
          <w:sz w:val="28"/>
          <w:szCs w:val="28"/>
          <w:lang w:eastAsia="ru-RU"/>
        </w:rPr>
        <w:t>предприятие ИП «Дрон» прибыльным.</w:t>
      </w:r>
    </w:p>
    <w:p w:rsidR="001D46A4" w:rsidRDefault="001D46A4"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w:t>
      </w:r>
      <w:r>
        <w:rPr>
          <w:color w:val="FFFFFF"/>
          <w:spacing w:val="-1000"/>
          <w:w w:val="1"/>
          <w:sz w:val="2"/>
          <w:szCs w:val="28"/>
          <w:vertAlign w:val="subscript"/>
        </w:rPr>
        <w:t xml:space="preserve"> работ </w:t>
      </w:r>
      <w:r>
        <w:rPr>
          <w:rFonts w:ascii="Times New Roman" w:eastAsia="Times New Roman" w:hAnsi="Times New Roman" w:cs="Times New Roman"/>
          <w:sz w:val="28"/>
          <w:szCs w:val="28"/>
          <w:lang w:eastAsia="ru-RU"/>
        </w:rPr>
        <w:t xml:space="preserve">приеме на работу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 xml:space="preserve">в предприятие ИП «Дрон» обращается </w:t>
      </w:r>
      <w:r>
        <w:rPr>
          <w:color w:val="FFFFFF"/>
          <w:spacing w:val="-1000"/>
          <w:w w:val="1"/>
          <w:sz w:val="2"/>
          <w:szCs w:val="28"/>
          <w:vertAlign w:val="subscript"/>
        </w:rPr>
        <w:t xml:space="preserve"> крупное </w:t>
      </w:r>
      <w:r>
        <w:rPr>
          <w:rFonts w:ascii="Times New Roman" w:eastAsia="Times New Roman" w:hAnsi="Times New Roman" w:cs="Times New Roman"/>
          <w:sz w:val="28"/>
          <w:szCs w:val="28"/>
          <w:lang w:eastAsia="ru-RU"/>
        </w:rPr>
        <w:t xml:space="preserve">особое внимание </w:t>
      </w:r>
      <w:r>
        <w:rPr>
          <w:color w:val="FFFFFF"/>
          <w:spacing w:val="-1000"/>
          <w:w w:val="1"/>
          <w:sz w:val="2"/>
          <w:szCs w:val="28"/>
          <w:vertAlign w:val="subscript"/>
        </w:rPr>
        <w:t xml:space="preserve"> самостоятель </w:t>
      </w:r>
      <w:r>
        <w:rPr>
          <w:rFonts w:ascii="Times New Roman" w:eastAsia="Times New Roman" w:hAnsi="Times New Roman" w:cs="Times New Roman"/>
          <w:sz w:val="28"/>
          <w:szCs w:val="28"/>
          <w:lang w:eastAsia="ru-RU"/>
        </w:rPr>
        <w:t xml:space="preserve">на наличие у работника </w:t>
      </w:r>
      <w:r>
        <w:rPr>
          <w:color w:val="FFFFFF"/>
          <w:spacing w:val="-1000"/>
          <w:w w:val="1"/>
          <w:sz w:val="2"/>
          <w:szCs w:val="28"/>
          <w:vertAlign w:val="subscript"/>
        </w:rPr>
        <w:t xml:space="preserve"> общая </w:t>
      </w:r>
      <w:r>
        <w:rPr>
          <w:rFonts w:ascii="Times New Roman" w:eastAsia="Times New Roman" w:hAnsi="Times New Roman" w:cs="Times New Roman"/>
          <w:sz w:val="28"/>
          <w:szCs w:val="28"/>
          <w:lang w:eastAsia="ru-RU"/>
        </w:rPr>
        <w:t xml:space="preserve">среднего специального, </w:t>
      </w:r>
      <w:r>
        <w:rPr>
          <w:color w:val="FFFFFF"/>
          <w:spacing w:val="-1000"/>
          <w:w w:val="1"/>
          <w:sz w:val="2"/>
          <w:szCs w:val="28"/>
          <w:vertAlign w:val="subscript"/>
        </w:rPr>
        <w:t xml:space="preserve"> схема </w:t>
      </w:r>
      <w:r>
        <w:rPr>
          <w:rFonts w:ascii="Times New Roman" w:eastAsia="Times New Roman" w:hAnsi="Times New Roman" w:cs="Times New Roman"/>
          <w:sz w:val="28"/>
          <w:szCs w:val="28"/>
          <w:lang w:eastAsia="ru-RU"/>
        </w:rPr>
        <w:t xml:space="preserve">или высшего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образования. Любое </w:t>
      </w:r>
      <w:r>
        <w:rPr>
          <w:color w:val="FFFFFF"/>
          <w:spacing w:val="-1000"/>
          <w:w w:val="1"/>
          <w:sz w:val="2"/>
          <w:szCs w:val="28"/>
          <w:vertAlign w:val="subscript"/>
        </w:rPr>
        <w:t xml:space="preserve"> испытательным </w:t>
      </w:r>
      <w:r>
        <w:rPr>
          <w:rFonts w:ascii="Times New Roman" w:eastAsia="Times New Roman" w:hAnsi="Times New Roman" w:cs="Times New Roman"/>
          <w:sz w:val="28"/>
          <w:szCs w:val="28"/>
          <w:lang w:eastAsia="ru-RU"/>
        </w:rPr>
        <w:t xml:space="preserve">высшее образование,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во-первых, помогает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работнику общаться </w:t>
      </w:r>
      <w:r>
        <w:rPr>
          <w:color w:val="FFFFFF"/>
          <w:spacing w:val="-1000"/>
          <w:w w:val="1"/>
          <w:sz w:val="2"/>
          <w:szCs w:val="28"/>
          <w:vertAlign w:val="subscript"/>
        </w:rPr>
        <w:t xml:space="preserve"> стрелка </w:t>
      </w:r>
      <w:r>
        <w:rPr>
          <w:rFonts w:ascii="Times New Roman" w:eastAsia="Times New Roman" w:hAnsi="Times New Roman" w:cs="Times New Roman"/>
          <w:sz w:val="28"/>
          <w:szCs w:val="28"/>
          <w:lang w:eastAsia="ru-RU"/>
        </w:rPr>
        <w:t xml:space="preserve">с покупателем на достойном </w:t>
      </w:r>
      <w:r>
        <w:rPr>
          <w:color w:val="FFFFFF"/>
          <w:spacing w:val="-1000"/>
          <w:w w:val="1"/>
          <w:sz w:val="2"/>
          <w:szCs w:val="28"/>
          <w:vertAlign w:val="subscript"/>
        </w:rPr>
        <w:t xml:space="preserve"> деталь </w:t>
      </w:r>
      <w:r>
        <w:rPr>
          <w:rFonts w:ascii="Times New Roman" w:eastAsia="Times New Roman" w:hAnsi="Times New Roman" w:cs="Times New Roman"/>
          <w:sz w:val="28"/>
          <w:szCs w:val="28"/>
          <w:lang w:eastAsia="ru-RU"/>
        </w:rPr>
        <w:t xml:space="preserve">уровне, а во-вторых, </w:t>
      </w:r>
      <w:r>
        <w:rPr>
          <w:color w:val="FFFFFF"/>
          <w:spacing w:val="-1000"/>
          <w:w w:val="1"/>
          <w:sz w:val="2"/>
          <w:szCs w:val="28"/>
          <w:vertAlign w:val="subscript"/>
        </w:rPr>
        <w:t xml:space="preserve"> строительстве </w:t>
      </w:r>
      <w:r>
        <w:rPr>
          <w:rFonts w:ascii="Times New Roman" w:eastAsia="Times New Roman" w:hAnsi="Times New Roman" w:cs="Times New Roman"/>
          <w:sz w:val="28"/>
          <w:szCs w:val="28"/>
          <w:lang w:eastAsia="ru-RU"/>
        </w:rPr>
        <w:t xml:space="preserve">выпускник вуза </w:t>
      </w:r>
      <w:r>
        <w:rPr>
          <w:color w:val="FFFFFF"/>
          <w:spacing w:val="-1000"/>
          <w:w w:val="1"/>
          <w:sz w:val="2"/>
          <w:szCs w:val="28"/>
          <w:vertAlign w:val="subscript"/>
        </w:rPr>
        <w:t xml:space="preserve"> задание </w:t>
      </w:r>
      <w:r>
        <w:rPr>
          <w:rFonts w:ascii="Times New Roman" w:eastAsia="Times New Roman" w:hAnsi="Times New Roman" w:cs="Times New Roman"/>
          <w:sz w:val="28"/>
          <w:szCs w:val="28"/>
          <w:lang w:eastAsia="ru-RU"/>
        </w:rPr>
        <w:t xml:space="preserve">умеет учиться </w:t>
      </w:r>
      <w:r>
        <w:rPr>
          <w:color w:val="FFFFFF"/>
          <w:spacing w:val="-1000"/>
          <w:w w:val="1"/>
          <w:sz w:val="2"/>
          <w:szCs w:val="28"/>
          <w:vertAlign w:val="subscript"/>
        </w:rPr>
        <w:t xml:space="preserve"> личных </w:t>
      </w:r>
      <w:r>
        <w:rPr>
          <w:rFonts w:ascii="Times New Roman" w:eastAsia="Times New Roman" w:hAnsi="Times New Roman" w:cs="Times New Roman"/>
          <w:sz w:val="28"/>
          <w:szCs w:val="28"/>
          <w:lang w:eastAsia="ru-RU"/>
        </w:rPr>
        <w:t xml:space="preserve">маркетингу, знает, </w:t>
      </w:r>
      <w:r>
        <w:rPr>
          <w:color w:val="FFFFFF"/>
          <w:spacing w:val="-1000"/>
          <w:w w:val="1"/>
          <w:sz w:val="2"/>
          <w:szCs w:val="28"/>
          <w:vertAlign w:val="subscript"/>
        </w:rPr>
        <w:t xml:space="preserve"> тестировщик </w:t>
      </w:r>
      <w:r>
        <w:rPr>
          <w:rFonts w:ascii="Times New Roman" w:eastAsia="Times New Roman" w:hAnsi="Times New Roman" w:cs="Times New Roman"/>
          <w:sz w:val="28"/>
          <w:szCs w:val="28"/>
          <w:lang w:eastAsia="ru-RU"/>
        </w:rPr>
        <w:t xml:space="preserve">как это </w:t>
      </w:r>
      <w:r>
        <w:rPr>
          <w:color w:val="FFFFFF"/>
          <w:spacing w:val="-1000"/>
          <w:w w:val="1"/>
          <w:sz w:val="2"/>
          <w:szCs w:val="28"/>
          <w:vertAlign w:val="subscript"/>
        </w:rPr>
        <w:t xml:space="preserve"> декомпозиции </w:t>
      </w:r>
      <w:r>
        <w:rPr>
          <w:rFonts w:ascii="Times New Roman" w:eastAsia="Times New Roman" w:hAnsi="Times New Roman" w:cs="Times New Roman"/>
          <w:sz w:val="28"/>
          <w:szCs w:val="28"/>
          <w:lang w:eastAsia="ru-RU"/>
        </w:rPr>
        <w:t xml:space="preserve">делать, да и сам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процесс обучения </w:t>
      </w:r>
      <w:r>
        <w:rPr>
          <w:color w:val="FFFFFF"/>
          <w:spacing w:val="-1000"/>
          <w:w w:val="1"/>
          <w:sz w:val="2"/>
          <w:szCs w:val="28"/>
          <w:vertAlign w:val="subscript"/>
        </w:rPr>
        <w:t xml:space="preserve"> другие </w:t>
      </w:r>
      <w:r>
        <w:rPr>
          <w:rFonts w:ascii="Times New Roman" w:eastAsia="Times New Roman" w:hAnsi="Times New Roman" w:cs="Times New Roman"/>
          <w:sz w:val="28"/>
          <w:szCs w:val="28"/>
          <w:lang w:eastAsia="ru-RU"/>
        </w:rPr>
        <w:t xml:space="preserve">дается ему </w:t>
      </w:r>
      <w:r>
        <w:rPr>
          <w:color w:val="FFFFFF"/>
          <w:spacing w:val="-1000"/>
          <w:w w:val="1"/>
          <w:sz w:val="2"/>
          <w:szCs w:val="28"/>
          <w:vertAlign w:val="subscript"/>
        </w:rPr>
        <w:t xml:space="preserve"> считать </w:t>
      </w:r>
      <w:r>
        <w:rPr>
          <w:rFonts w:ascii="Times New Roman" w:eastAsia="Times New Roman" w:hAnsi="Times New Roman" w:cs="Times New Roman"/>
          <w:sz w:val="28"/>
          <w:szCs w:val="28"/>
          <w:lang w:eastAsia="ru-RU"/>
        </w:rPr>
        <w:t>легче и быстрее.</w:t>
      </w:r>
    </w:p>
    <w:p w:rsidR="001D46A4" w:rsidRDefault="001D46A4"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w:t>
      </w:r>
      <w:r>
        <w:rPr>
          <w:color w:val="FFFFFF"/>
          <w:spacing w:val="-1000"/>
          <w:w w:val="1"/>
          <w:sz w:val="2"/>
          <w:szCs w:val="28"/>
          <w:vertAlign w:val="subscript"/>
        </w:rPr>
        <w:t xml:space="preserve"> диаграммами </w:t>
      </w:r>
      <w:r>
        <w:rPr>
          <w:rFonts w:ascii="Times New Roman" w:eastAsia="Times New Roman" w:hAnsi="Times New Roman" w:cs="Times New Roman"/>
          <w:sz w:val="28"/>
          <w:szCs w:val="28"/>
          <w:lang w:eastAsia="ru-RU"/>
        </w:rPr>
        <w:t xml:space="preserve">правило, до принятия </w:t>
      </w:r>
      <w:r>
        <w:rPr>
          <w:color w:val="FFFFFF"/>
          <w:spacing w:val="-1000"/>
          <w:w w:val="1"/>
          <w:sz w:val="2"/>
          <w:szCs w:val="28"/>
          <w:vertAlign w:val="subscript"/>
        </w:rPr>
        <w:t xml:space="preserve"> исключение </w:t>
      </w:r>
      <w:r>
        <w:rPr>
          <w:rFonts w:ascii="Times New Roman" w:eastAsia="Times New Roman" w:hAnsi="Times New Roman" w:cs="Times New Roman"/>
          <w:sz w:val="28"/>
          <w:szCs w:val="28"/>
          <w:lang w:eastAsia="ru-RU"/>
        </w:rPr>
        <w:t xml:space="preserve">предприятием ИП «Дрон» решения </w:t>
      </w:r>
      <w:r>
        <w:rPr>
          <w:color w:val="FFFFFF"/>
          <w:spacing w:val="-1000"/>
          <w:w w:val="1"/>
          <w:sz w:val="2"/>
          <w:szCs w:val="28"/>
          <w:vertAlign w:val="subscript"/>
        </w:rPr>
        <w:t xml:space="preserve"> организации </w:t>
      </w:r>
      <w:r>
        <w:rPr>
          <w:rFonts w:ascii="Times New Roman" w:eastAsia="Times New Roman" w:hAnsi="Times New Roman" w:cs="Times New Roman"/>
          <w:sz w:val="28"/>
          <w:szCs w:val="28"/>
          <w:lang w:eastAsia="ru-RU"/>
        </w:rPr>
        <w:t xml:space="preserve">о приеме на работу </w:t>
      </w:r>
      <w:r>
        <w:rPr>
          <w:color w:val="FFFFFF"/>
          <w:spacing w:val="-1000"/>
          <w:w w:val="1"/>
          <w:sz w:val="2"/>
          <w:szCs w:val="28"/>
          <w:vertAlign w:val="subscript"/>
        </w:rPr>
        <w:t xml:space="preserve"> собой </w:t>
      </w:r>
      <w:r>
        <w:rPr>
          <w:rFonts w:ascii="Times New Roman" w:eastAsia="Times New Roman" w:hAnsi="Times New Roman" w:cs="Times New Roman"/>
          <w:sz w:val="28"/>
          <w:szCs w:val="28"/>
          <w:lang w:eastAsia="ru-RU"/>
        </w:rPr>
        <w:t xml:space="preserve">кандидат должен </w:t>
      </w:r>
      <w:r>
        <w:rPr>
          <w:color w:val="FFFFFF"/>
          <w:spacing w:val="-1000"/>
          <w:w w:val="1"/>
          <w:sz w:val="2"/>
          <w:szCs w:val="28"/>
          <w:vertAlign w:val="subscript"/>
        </w:rPr>
        <w:t xml:space="preserve"> своевременно </w:t>
      </w:r>
      <w:r>
        <w:rPr>
          <w:rFonts w:ascii="Times New Roman" w:eastAsia="Times New Roman" w:hAnsi="Times New Roman" w:cs="Times New Roman"/>
          <w:sz w:val="28"/>
          <w:szCs w:val="28"/>
          <w:lang w:eastAsia="ru-RU"/>
        </w:rPr>
        <w:t xml:space="preserve">пройти несколько </w:t>
      </w:r>
      <w:r>
        <w:rPr>
          <w:color w:val="FFFFFF"/>
          <w:spacing w:val="-1000"/>
          <w:w w:val="1"/>
          <w:sz w:val="2"/>
          <w:szCs w:val="28"/>
          <w:vertAlign w:val="subscript"/>
        </w:rPr>
        <w:t xml:space="preserve"> ряде </w:t>
      </w:r>
      <w:r>
        <w:rPr>
          <w:rFonts w:ascii="Times New Roman" w:eastAsia="Times New Roman" w:hAnsi="Times New Roman" w:cs="Times New Roman"/>
          <w:sz w:val="28"/>
          <w:szCs w:val="28"/>
          <w:lang w:eastAsia="ru-RU"/>
        </w:rPr>
        <w:t>ступеней отбора:</w:t>
      </w:r>
    </w:p>
    <w:p w:rsidR="00E16DCF" w:rsidRDefault="00E16DCF" w:rsidP="00D14326">
      <w:pPr>
        <w:pStyle w:val="a3"/>
        <w:numPr>
          <w:ilvl w:val="0"/>
          <w:numId w:val="13"/>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Предварительную </w:t>
      </w:r>
      <w:r>
        <w:rPr>
          <w:color w:val="FFFFFF"/>
          <w:spacing w:val="-1000"/>
          <w:w w:val="1"/>
          <w:sz w:val="2"/>
          <w:szCs w:val="28"/>
          <w:vertAlign w:val="subscript"/>
        </w:rPr>
        <w:t xml:space="preserve"> условий </w:t>
      </w:r>
      <w:r>
        <w:rPr>
          <w:rFonts w:ascii="Times New Roman" w:eastAsia="Times New Roman" w:hAnsi="Times New Roman" w:cs="Times New Roman"/>
          <w:sz w:val="28"/>
          <w:szCs w:val="28"/>
          <w:lang w:eastAsia="ru-RU"/>
        </w:rPr>
        <w:t>отборочную беседу;</w:t>
      </w:r>
    </w:p>
    <w:p w:rsidR="00E16DCF" w:rsidRDefault="00E16DCF" w:rsidP="00D14326">
      <w:pPr>
        <w:pStyle w:val="a3"/>
        <w:numPr>
          <w:ilvl w:val="0"/>
          <w:numId w:val="13"/>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Заполнение </w:t>
      </w:r>
      <w:r>
        <w:rPr>
          <w:color w:val="FFFFFF"/>
          <w:spacing w:val="-1000"/>
          <w:w w:val="1"/>
          <w:sz w:val="2"/>
          <w:szCs w:val="28"/>
          <w:vertAlign w:val="subscript"/>
        </w:rPr>
        <w:t xml:space="preserve"> одну </w:t>
      </w:r>
      <w:r>
        <w:rPr>
          <w:rFonts w:ascii="Times New Roman" w:eastAsia="Times New Roman" w:hAnsi="Times New Roman" w:cs="Times New Roman"/>
          <w:sz w:val="28"/>
          <w:szCs w:val="28"/>
          <w:lang w:eastAsia="ru-RU"/>
        </w:rPr>
        <w:t>бланка заявления;</w:t>
      </w:r>
    </w:p>
    <w:p w:rsidR="00E16DCF" w:rsidRDefault="00E16DCF" w:rsidP="00D14326">
      <w:pPr>
        <w:pStyle w:val="a3"/>
        <w:numPr>
          <w:ilvl w:val="0"/>
          <w:numId w:val="13"/>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Проверку </w:t>
      </w:r>
      <w:r>
        <w:rPr>
          <w:color w:val="FFFFFF"/>
          <w:spacing w:val="-1000"/>
          <w:w w:val="1"/>
          <w:sz w:val="2"/>
          <w:szCs w:val="28"/>
          <w:vertAlign w:val="subscript"/>
        </w:rPr>
        <w:t xml:space="preserve"> выход </w:t>
      </w:r>
      <w:r>
        <w:rPr>
          <w:rFonts w:ascii="Times New Roman" w:eastAsia="Times New Roman" w:hAnsi="Times New Roman" w:cs="Times New Roman"/>
          <w:sz w:val="28"/>
          <w:szCs w:val="28"/>
          <w:lang w:eastAsia="ru-RU"/>
        </w:rPr>
        <w:t xml:space="preserve">рекомендаций и послужного </w:t>
      </w:r>
      <w:r>
        <w:rPr>
          <w:color w:val="FFFFFF"/>
          <w:spacing w:val="-1000"/>
          <w:w w:val="1"/>
          <w:sz w:val="2"/>
          <w:szCs w:val="28"/>
          <w:vertAlign w:val="subscript"/>
        </w:rPr>
        <w:t xml:space="preserve"> принципами </w:t>
      </w:r>
      <w:r>
        <w:rPr>
          <w:rFonts w:ascii="Times New Roman" w:eastAsia="Times New Roman" w:hAnsi="Times New Roman" w:cs="Times New Roman"/>
          <w:sz w:val="28"/>
          <w:szCs w:val="28"/>
          <w:lang w:eastAsia="ru-RU"/>
        </w:rPr>
        <w:t>списка;</w:t>
      </w:r>
    </w:p>
    <w:p w:rsidR="00E16DCF" w:rsidRDefault="00E16DCF" w:rsidP="00D14326">
      <w:pPr>
        <w:pStyle w:val="a3"/>
        <w:numPr>
          <w:ilvl w:val="0"/>
          <w:numId w:val="13"/>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Медицинский осмотр;</w:t>
      </w:r>
    </w:p>
    <w:p w:rsidR="00E16DCF" w:rsidRDefault="00E16DCF" w:rsidP="00D14326">
      <w:pPr>
        <w:pStyle w:val="a3"/>
        <w:numPr>
          <w:ilvl w:val="0"/>
          <w:numId w:val="13"/>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Принятие </w:t>
      </w:r>
      <w:r>
        <w:rPr>
          <w:color w:val="FFFFFF"/>
          <w:spacing w:val="-1000"/>
          <w:w w:val="1"/>
          <w:sz w:val="2"/>
          <w:szCs w:val="28"/>
          <w:vertAlign w:val="subscript"/>
        </w:rPr>
        <w:t xml:space="preserve"> получение </w:t>
      </w:r>
      <w:r>
        <w:rPr>
          <w:rFonts w:ascii="Times New Roman" w:eastAsia="Times New Roman" w:hAnsi="Times New Roman" w:cs="Times New Roman"/>
          <w:sz w:val="28"/>
          <w:szCs w:val="28"/>
          <w:lang w:eastAsia="ru-RU"/>
        </w:rPr>
        <w:t>решения.</w:t>
      </w:r>
    </w:p>
    <w:p w:rsidR="00E16DCF" w:rsidRDefault="00E16DCF"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Новичков принимают </w:t>
      </w:r>
      <w:r>
        <w:rPr>
          <w:color w:val="FFFFFF"/>
          <w:spacing w:val="-1000"/>
          <w:w w:val="1"/>
          <w:sz w:val="2"/>
          <w:szCs w:val="28"/>
          <w:vertAlign w:val="subscript"/>
        </w:rPr>
        <w:t xml:space="preserve"> сценариев </w:t>
      </w:r>
      <w:r>
        <w:rPr>
          <w:rFonts w:ascii="Times New Roman" w:eastAsia="Times New Roman" w:hAnsi="Times New Roman" w:cs="Times New Roman"/>
          <w:sz w:val="28"/>
          <w:szCs w:val="28"/>
          <w:lang w:eastAsia="ru-RU"/>
        </w:rPr>
        <w:t xml:space="preserve">на работу, как </w:t>
      </w:r>
      <w:r>
        <w:rPr>
          <w:color w:val="FFFFFF"/>
          <w:spacing w:val="-1000"/>
          <w:w w:val="1"/>
          <w:sz w:val="2"/>
          <w:szCs w:val="28"/>
          <w:vertAlign w:val="subscript"/>
        </w:rPr>
        <w:t xml:space="preserve"> развивалась </w:t>
      </w:r>
      <w:r>
        <w:rPr>
          <w:rFonts w:ascii="Times New Roman" w:eastAsia="Times New Roman" w:hAnsi="Times New Roman" w:cs="Times New Roman"/>
          <w:sz w:val="28"/>
          <w:szCs w:val="28"/>
          <w:lang w:eastAsia="ru-RU"/>
        </w:rPr>
        <w:t xml:space="preserve">правило, с испытательным </w:t>
      </w:r>
      <w:r>
        <w:rPr>
          <w:color w:val="FFFFFF"/>
          <w:spacing w:val="-1000"/>
          <w:w w:val="1"/>
          <w:sz w:val="2"/>
          <w:szCs w:val="28"/>
          <w:vertAlign w:val="subscript"/>
        </w:rPr>
        <w:t xml:space="preserve"> информационные </w:t>
      </w:r>
      <w:r>
        <w:rPr>
          <w:rFonts w:ascii="Times New Roman" w:eastAsia="Times New Roman" w:hAnsi="Times New Roman" w:cs="Times New Roman"/>
          <w:sz w:val="28"/>
          <w:szCs w:val="28"/>
          <w:lang w:eastAsia="ru-RU"/>
        </w:rPr>
        <w:t xml:space="preserve">сроком. Во время </w:t>
      </w:r>
      <w:r>
        <w:rPr>
          <w:color w:val="FFFFFF"/>
          <w:spacing w:val="-1000"/>
          <w:w w:val="1"/>
          <w:sz w:val="2"/>
          <w:szCs w:val="28"/>
          <w:vertAlign w:val="subscript"/>
        </w:rPr>
        <w:t xml:space="preserve"> поэтому </w:t>
      </w:r>
      <w:r>
        <w:rPr>
          <w:rFonts w:ascii="Times New Roman" w:eastAsia="Times New Roman" w:hAnsi="Times New Roman" w:cs="Times New Roman"/>
          <w:sz w:val="28"/>
          <w:szCs w:val="28"/>
          <w:lang w:eastAsia="ru-RU"/>
        </w:rPr>
        <w:t xml:space="preserve">испытательного срока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 xml:space="preserve">работник предприятия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ИП «Дрон» должен </w:t>
      </w:r>
      <w:r>
        <w:rPr>
          <w:color w:val="FFFFFF"/>
          <w:spacing w:val="-1000"/>
          <w:w w:val="1"/>
          <w:sz w:val="2"/>
          <w:szCs w:val="28"/>
          <w:vertAlign w:val="subscript"/>
        </w:rPr>
        <w:t xml:space="preserve"> важнейшими </w:t>
      </w:r>
      <w:r>
        <w:rPr>
          <w:rFonts w:ascii="Times New Roman" w:eastAsia="Times New Roman" w:hAnsi="Times New Roman" w:cs="Times New Roman"/>
          <w:sz w:val="28"/>
          <w:szCs w:val="28"/>
          <w:lang w:eastAsia="ru-RU"/>
        </w:rPr>
        <w:t xml:space="preserve">научиться профессионально </w:t>
      </w:r>
      <w:r>
        <w:rPr>
          <w:color w:val="FFFFFF"/>
          <w:spacing w:val="-1000"/>
          <w:w w:val="1"/>
          <w:sz w:val="2"/>
          <w:szCs w:val="28"/>
          <w:vertAlign w:val="subscript"/>
        </w:rPr>
        <w:t xml:space="preserve"> завершения </w:t>
      </w:r>
      <w:r>
        <w:rPr>
          <w:rFonts w:ascii="Times New Roman" w:eastAsia="Times New Roman" w:hAnsi="Times New Roman" w:cs="Times New Roman"/>
          <w:sz w:val="28"/>
          <w:szCs w:val="28"/>
          <w:lang w:eastAsia="ru-RU"/>
        </w:rPr>
        <w:t xml:space="preserve">общаться с покупателем, </w:t>
      </w:r>
      <w:r>
        <w:rPr>
          <w:color w:val="FFFFFF"/>
          <w:spacing w:val="-1000"/>
          <w:w w:val="1"/>
          <w:sz w:val="2"/>
          <w:szCs w:val="28"/>
          <w:vertAlign w:val="subscript"/>
        </w:rPr>
        <w:t xml:space="preserve"> реализуемой </w:t>
      </w:r>
      <w:r>
        <w:rPr>
          <w:rFonts w:ascii="Times New Roman" w:eastAsia="Times New Roman" w:hAnsi="Times New Roman" w:cs="Times New Roman"/>
          <w:sz w:val="28"/>
          <w:szCs w:val="28"/>
          <w:lang w:eastAsia="ru-RU"/>
        </w:rPr>
        <w:t xml:space="preserve">знать товарный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ассортимент, пользоваться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оргтехникой, программным </w:t>
      </w:r>
      <w:r>
        <w:rPr>
          <w:color w:val="FFFFFF"/>
          <w:spacing w:val="-1000"/>
          <w:w w:val="1"/>
          <w:sz w:val="2"/>
          <w:szCs w:val="28"/>
          <w:vertAlign w:val="subscript"/>
        </w:rPr>
        <w:t xml:space="preserve"> общую </w:t>
      </w:r>
      <w:r>
        <w:rPr>
          <w:rFonts w:ascii="Times New Roman" w:eastAsia="Times New Roman" w:hAnsi="Times New Roman" w:cs="Times New Roman"/>
          <w:sz w:val="28"/>
          <w:szCs w:val="28"/>
          <w:lang w:eastAsia="ru-RU"/>
        </w:rPr>
        <w:t xml:space="preserve">обеспечением, разбирается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в бухгалтерской, сопроводительной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документации.</w:t>
      </w:r>
    </w:p>
    <w:p w:rsidR="00705430" w:rsidRDefault="00705430"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Обучение проводится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старшими коллегами. В </w:t>
      </w:r>
      <w:r>
        <w:rPr>
          <w:color w:val="FFFFFF"/>
          <w:spacing w:val="-1000"/>
          <w:w w:val="1"/>
          <w:sz w:val="2"/>
          <w:szCs w:val="28"/>
          <w:vertAlign w:val="subscript"/>
        </w:rPr>
        <w:t xml:space="preserve"> декомпозиции </w:t>
      </w:r>
      <w:r>
        <w:rPr>
          <w:rFonts w:ascii="Times New Roman" w:eastAsia="Times New Roman" w:hAnsi="Times New Roman" w:cs="Times New Roman"/>
          <w:sz w:val="28"/>
          <w:szCs w:val="28"/>
          <w:lang w:eastAsia="ru-RU"/>
        </w:rPr>
        <w:t xml:space="preserve">конце испытательного </w:t>
      </w:r>
      <w:r>
        <w:rPr>
          <w:color w:val="FFFFFF"/>
          <w:spacing w:val="-1000"/>
          <w:w w:val="1"/>
          <w:sz w:val="2"/>
          <w:szCs w:val="28"/>
          <w:vertAlign w:val="subscript"/>
        </w:rPr>
        <w:t xml:space="preserve"> деятельности </w:t>
      </w:r>
      <w:r>
        <w:rPr>
          <w:rFonts w:ascii="Times New Roman" w:eastAsia="Times New Roman" w:hAnsi="Times New Roman" w:cs="Times New Roman"/>
          <w:sz w:val="28"/>
          <w:szCs w:val="28"/>
          <w:lang w:eastAsia="ru-RU"/>
        </w:rPr>
        <w:t xml:space="preserve">срока комиссия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предприятия «Дрон» проверяет </w:t>
      </w:r>
      <w:r>
        <w:rPr>
          <w:color w:val="FFFFFF"/>
          <w:spacing w:val="-1000"/>
          <w:w w:val="1"/>
          <w:sz w:val="2"/>
          <w:szCs w:val="28"/>
          <w:vertAlign w:val="subscript"/>
        </w:rPr>
        <w:t xml:space="preserve"> заполнение </w:t>
      </w:r>
      <w:r>
        <w:rPr>
          <w:rFonts w:ascii="Times New Roman" w:eastAsia="Times New Roman" w:hAnsi="Times New Roman" w:cs="Times New Roman"/>
          <w:sz w:val="28"/>
          <w:szCs w:val="28"/>
          <w:lang w:eastAsia="ru-RU"/>
        </w:rPr>
        <w:t xml:space="preserve">насколько хорошо </w:t>
      </w:r>
      <w:r>
        <w:rPr>
          <w:color w:val="FFFFFF"/>
          <w:spacing w:val="-1000"/>
          <w:w w:val="1"/>
          <w:sz w:val="2"/>
          <w:szCs w:val="28"/>
          <w:vertAlign w:val="subscript"/>
        </w:rPr>
        <w:t xml:space="preserve"> наличие </w:t>
      </w:r>
      <w:r>
        <w:rPr>
          <w:rFonts w:ascii="Times New Roman" w:eastAsia="Times New Roman" w:hAnsi="Times New Roman" w:cs="Times New Roman"/>
          <w:sz w:val="28"/>
          <w:szCs w:val="28"/>
          <w:lang w:eastAsia="ru-RU"/>
        </w:rPr>
        <w:t xml:space="preserve">новичок запомнил </w:t>
      </w:r>
      <w:r>
        <w:rPr>
          <w:color w:val="FFFFFF"/>
          <w:spacing w:val="-1000"/>
          <w:w w:val="1"/>
          <w:sz w:val="2"/>
          <w:szCs w:val="28"/>
          <w:vertAlign w:val="subscript"/>
        </w:rPr>
        <w:t xml:space="preserve"> содержащих </w:t>
      </w:r>
      <w:r>
        <w:rPr>
          <w:rFonts w:ascii="Times New Roman" w:eastAsia="Times New Roman" w:hAnsi="Times New Roman" w:cs="Times New Roman"/>
          <w:sz w:val="28"/>
          <w:szCs w:val="28"/>
          <w:lang w:eastAsia="ru-RU"/>
        </w:rPr>
        <w:t xml:space="preserve">и усвоил данную </w:t>
      </w:r>
      <w:r>
        <w:rPr>
          <w:color w:val="FFFFFF"/>
          <w:spacing w:val="-1000"/>
          <w:w w:val="1"/>
          <w:sz w:val="2"/>
          <w:szCs w:val="28"/>
          <w:vertAlign w:val="subscript"/>
        </w:rPr>
        <w:t xml:space="preserve"> чтобы </w:t>
      </w:r>
      <w:r>
        <w:rPr>
          <w:rFonts w:ascii="Times New Roman" w:eastAsia="Times New Roman" w:hAnsi="Times New Roman" w:cs="Times New Roman"/>
          <w:sz w:val="28"/>
          <w:szCs w:val="28"/>
          <w:lang w:eastAsia="ru-RU"/>
        </w:rPr>
        <w:t xml:space="preserve">ему информацию </w:t>
      </w:r>
      <w:r>
        <w:rPr>
          <w:color w:val="FFFFFF"/>
          <w:spacing w:val="-1000"/>
          <w:w w:val="1"/>
          <w:sz w:val="2"/>
          <w:szCs w:val="28"/>
          <w:vertAlign w:val="subscript"/>
        </w:rPr>
        <w:t xml:space="preserve"> дрон </w:t>
      </w:r>
      <w:r>
        <w:rPr>
          <w:rFonts w:ascii="Times New Roman" w:eastAsia="Times New Roman" w:hAnsi="Times New Roman" w:cs="Times New Roman"/>
          <w:sz w:val="28"/>
          <w:szCs w:val="28"/>
          <w:lang w:eastAsia="ru-RU"/>
        </w:rPr>
        <w:t xml:space="preserve">и систему работы,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выслушивается мнение </w:t>
      </w:r>
      <w:r>
        <w:rPr>
          <w:color w:val="FFFFFF"/>
          <w:spacing w:val="-1000"/>
          <w:w w:val="1"/>
          <w:sz w:val="2"/>
          <w:szCs w:val="28"/>
          <w:vertAlign w:val="subscript"/>
        </w:rPr>
        <w:t xml:space="preserve"> моделирования </w:t>
      </w:r>
      <w:r>
        <w:rPr>
          <w:rFonts w:ascii="Times New Roman" w:eastAsia="Times New Roman" w:hAnsi="Times New Roman" w:cs="Times New Roman"/>
          <w:sz w:val="28"/>
          <w:szCs w:val="28"/>
          <w:lang w:eastAsia="ru-RU"/>
        </w:rPr>
        <w:t xml:space="preserve">опытных работников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 xml:space="preserve">и тех, кто </w:t>
      </w:r>
      <w:r>
        <w:rPr>
          <w:color w:val="FFFFFF"/>
          <w:spacing w:val="-1000"/>
          <w:w w:val="1"/>
          <w:sz w:val="2"/>
          <w:szCs w:val="28"/>
          <w:vertAlign w:val="subscript"/>
        </w:rPr>
        <w:t xml:space="preserve"> собой </w:t>
      </w:r>
      <w:r>
        <w:rPr>
          <w:rFonts w:ascii="Times New Roman" w:eastAsia="Times New Roman" w:hAnsi="Times New Roman" w:cs="Times New Roman"/>
          <w:sz w:val="28"/>
          <w:szCs w:val="28"/>
          <w:lang w:eastAsia="ru-RU"/>
        </w:rPr>
        <w:t>работал с новичком.</w:t>
      </w:r>
    </w:p>
    <w:p w:rsidR="005C7E19" w:rsidRDefault="005C7E19"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Решение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о приеме на работу </w:t>
      </w:r>
      <w:r>
        <w:rPr>
          <w:color w:val="FFFFFF"/>
          <w:spacing w:val="-1000"/>
          <w:w w:val="1"/>
          <w:sz w:val="2"/>
          <w:szCs w:val="28"/>
          <w:vertAlign w:val="subscript"/>
        </w:rPr>
        <w:t xml:space="preserve"> принять </w:t>
      </w:r>
      <w:r>
        <w:rPr>
          <w:rFonts w:ascii="Times New Roman" w:eastAsia="Times New Roman" w:hAnsi="Times New Roman" w:cs="Times New Roman"/>
          <w:sz w:val="28"/>
          <w:szCs w:val="28"/>
          <w:lang w:eastAsia="ru-RU"/>
        </w:rPr>
        <w:t xml:space="preserve">принимается директором. После </w:t>
      </w:r>
      <w:r>
        <w:rPr>
          <w:color w:val="FFFFFF"/>
          <w:spacing w:val="-1000"/>
          <w:w w:val="1"/>
          <w:sz w:val="2"/>
          <w:szCs w:val="28"/>
          <w:vertAlign w:val="subscript"/>
        </w:rPr>
        <w:t xml:space="preserve"> проектировать </w:t>
      </w:r>
      <w:r>
        <w:rPr>
          <w:rFonts w:ascii="Times New Roman" w:eastAsia="Times New Roman" w:hAnsi="Times New Roman" w:cs="Times New Roman"/>
          <w:sz w:val="28"/>
          <w:szCs w:val="28"/>
          <w:lang w:eastAsia="ru-RU"/>
        </w:rPr>
        <w:t xml:space="preserve">чего оформляются </w:t>
      </w:r>
      <w:r>
        <w:rPr>
          <w:color w:val="FFFFFF"/>
          <w:spacing w:val="-1000"/>
          <w:w w:val="1"/>
          <w:sz w:val="2"/>
          <w:szCs w:val="28"/>
          <w:vertAlign w:val="subscript"/>
        </w:rPr>
        <w:t xml:space="preserve"> обязательствам </w:t>
      </w:r>
      <w:r>
        <w:rPr>
          <w:rFonts w:ascii="Times New Roman" w:eastAsia="Times New Roman" w:hAnsi="Times New Roman" w:cs="Times New Roman"/>
          <w:sz w:val="28"/>
          <w:szCs w:val="28"/>
          <w:lang w:eastAsia="ru-RU"/>
        </w:rPr>
        <w:t>следующие документы:</w:t>
      </w:r>
    </w:p>
    <w:p w:rsidR="005C7E19" w:rsidRDefault="005C7E19" w:rsidP="00D14326">
      <w:pPr>
        <w:pStyle w:val="a3"/>
        <w:numPr>
          <w:ilvl w:val="0"/>
          <w:numId w:val="14"/>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Приказ </w:t>
      </w:r>
      <w:r>
        <w:rPr>
          <w:color w:val="FFFFFF"/>
          <w:spacing w:val="-1000"/>
          <w:w w:val="1"/>
          <w:sz w:val="2"/>
          <w:szCs w:val="28"/>
          <w:vertAlign w:val="subscript"/>
        </w:rPr>
        <w:t xml:space="preserve"> компания </w:t>
      </w:r>
      <w:r>
        <w:rPr>
          <w:rFonts w:ascii="Times New Roman" w:eastAsia="Times New Roman" w:hAnsi="Times New Roman" w:cs="Times New Roman"/>
          <w:sz w:val="28"/>
          <w:szCs w:val="28"/>
          <w:lang w:eastAsia="ru-RU"/>
        </w:rPr>
        <w:t>о приеме на работу;</w:t>
      </w:r>
    </w:p>
    <w:p w:rsidR="005C7E19" w:rsidRDefault="005C7E19" w:rsidP="00D14326">
      <w:pPr>
        <w:pStyle w:val="a3"/>
        <w:numPr>
          <w:ilvl w:val="0"/>
          <w:numId w:val="14"/>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Заключается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трудовой договор;</w:t>
      </w:r>
    </w:p>
    <w:p w:rsidR="005C7E19" w:rsidRDefault="005C7E19" w:rsidP="00D14326">
      <w:pPr>
        <w:pStyle w:val="a3"/>
        <w:numPr>
          <w:ilvl w:val="0"/>
          <w:numId w:val="14"/>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Договор </w:t>
      </w:r>
      <w:r>
        <w:rPr>
          <w:color w:val="FFFFFF"/>
          <w:spacing w:val="-1000"/>
          <w:w w:val="1"/>
          <w:sz w:val="2"/>
          <w:szCs w:val="28"/>
          <w:vertAlign w:val="subscript"/>
        </w:rPr>
        <w:t xml:space="preserve"> поставленные </w:t>
      </w:r>
      <w:r>
        <w:rPr>
          <w:rFonts w:ascii="Times New Roman" w:eastAsia="Times New Roman" w:hAnsi="Times New Roman" w:cs="Times New Roman"/>
          <w:sz w:val="28"/>
          <w:szCs w:val="28"/>
          <w:lang w:eastAsia="ru-RU"/>
        </w:rPr>
        <w:t xml:space="preserve">о полной индивидуальной </w:t>
      </w:r>
      <w:r>
        <w:rPr>
          <w:color w:val="FFFFFF"/>
          <w:spacing w:val="-1000"/>
          <w:w w:val="1"/>
          <w:sz w:val="2"/>
          <w:szCs w:val="28"/>
          <w:vertAlign w:val="subscript"/>
        </w:rPr>
        <w:t xml:space="preserve"> большого </w:t>
      </w:r>
      <w:r>
        <w:rPr>
          <w:rFonts w:ascii="Times New Roman" w:eastAsia="Times New Roman" w:hAnsi="Times New Roman" w:cs="Times New Roman"/>
          <w:sz w:val="28"/>
          <w:szCs w:val="28"/>
          <w:lang w:eastAsia="ru-RU"/>
        </w:rPr>
        <w:t>материальной ответственности;</w:t>
      </w:r>
    </w:p>
    <w:p w:rsidR="005C7E19" w:rsidRDefault="005C7E19" w:rsidP="00D14326">
      <w:pPr>
        <w:pStyle w:val="a3"/>
        <w:numPr>
          <w:ilvl w:val="0"/>
          <w:numId w:val="14"/>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Обязательство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о неразглашении и соблюдении </w:t>
      </w:r>
      <w:r>
        <w:rPr>
          <w:color w:val="FFFFFF"/>
          <w:spacing w:val="-1000"/>
          <w:w w:val="1"/>
          <w:sz w:val="2"/>
          <w:szCs w:val="28"/>
          <w:vertAlign w:val="subscript"/>
        </w:rPr>
        <w:t xml:space="preserve"> создается </w:t>
      </w:r>
      <w:r>
        <w:rPr>
          <w:rFonts w:ascii="Times New Roman" w:eastAsia="Times New Roman" w:hAnsi="Times New Roman" w:cs="Times New Roman"/>
          <w:sz w:val="28"/>
          <w:szCs w:val="28"/>
          <w:lang w:eastAsia="ru-RU"/>
        </w:rPr>
        <w:t xml:space="preserve">конфиденциальности информации,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составляющей коммерческую </w:t>
      </w:r>
      <w:r>
        <w:rPr>
          <w:color w:val="FFFFFF"/>
          <w:spacing w:val="-1000"/>
          <w:w w:val="1"/>
          <w:sz w:val="2"/>
          <w:szCs w:val="28"/>
          <w:vertAlign w:val="subscript"/>
        </w:rPr>
        <w:t xml:space="preserve"> называемые </w:t>
      </w:r>
      <w:r>
        <w:rPr>
          <w:rFonts w:ascii="Times New Roman" w:eastAsia="Times New Roman" w:hAnsi="Times New Roman" w:cs="Times New Roman"/>
          <w:sz w:val="28"/>
          <w:szCs w:val="28"/>
          <w:lang w:eastAsia="ru-RU"/>
        </w:rPr>
        <w:t>тайну;</w:t>
      </w:r>
    </w:p>
    <w:p w:rsidR="005C7E19" w:rsidRDefault="005C7E19" w:rsidP="00D14326">
      <w:pPr>
        <w:pStyle w:val="a3"/>
        <w:numPr>
          <w:ilvl w:val="0"/>
          <w:numId w:val="14"/>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Запись в трудовой </w:t>
      </w:r>
      <w:r>
        <w:rPr>
          <w:color w:val="FFFFFF"/>
          <w:spacing w:val="-1000"/>
          <w:w w:val="1"/>
          <w:sz w:val="2"/>
          <w:szCs w:val="28"/>
          <w:vertAlign w:val="subscript"/>
        </w:rPr>
        <w:t xml:space="preserve"> физическими </w:t>
      </w:r>
      <w:r>
        <w:rPr>
          <w:rFonts w:ascii="Times New Roman" w:eastAsia="Times New Roman" w:hAnsi="Times New Roman" w:cs="Times New Roman"/>
          <w:sz w:val="28"/>
          <w:szCs w:val="28"/>
          <w:lang w:eastAsia="ru-RU"/>
        </w:rPr>
        <w:t>книжке.</w:t>
      </w:r>
    </w:p>
    <w:p w:rsidR="005C7E19" w:rsidRDefault="005C7E19"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Время успешного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обучения зависит </w:t>
      </w:r>
      <w:r>
        <w:rPr>
          <w:color w:val="FFFFFF"/>
          <w:spacing w:val="-1000"/>
          <w:w w:val="1"/>
          <w:sz w:val="2"/>
          <w:szCs w:val="28"/>
          <w:vertAlign w:val="subscript"/>
        </w:rPr>
        <w:t xml:space="preserve"> покупатель </w:t>
      </w:r>
      <w:r>
        <w:rPr>
          <w:rFonts w:ascii="Times New Roman" w:eastAsia="Times New Roman" w:hAnsi="Times New Roman" w:cs="Times New Roman"/>
          <w:sz w:val="28"/>
          <w:szCs w:val="28"/>
          <w:lang w:eastAsia="ru-RU"/>
        </w:rPr>
        <w:t xml:space="preserve">от личных способностей </w:t>
      </w:r>
      <w:r>
        <w:rPr>
          <w:color w:val="FFFFFF"/>
          <w:spacing w:val="-1000"/>
          <w:w w:val="1"/>
          <w:sz w:val="2"/>
          <w:szCs w:val="28"/>
          <w:vertAlign w:val="subscript"/>
        </w:rPr>
        <w:t xml:space="preserve"> схемах </w:t>
      </w:r>
      <w:r>
        <w:rPr>
          <w:rFonts w:ascii="Times New Roman" w:eastAsia="Times New Roman" w:hAnsi="Times New Roman" w:cs="Times New Roman"/>
          <w:sz w:val="28"/>
          <w:szCs w:val="28"/>
          <w:lang w:eastAsia="ru-RU"/>
        </w:rPr>
        <w:t xml:space="preserve">новичка, желания </w:t>
      </w:r>
      <w:r>
        <w:rPr>
          <w:color w:val="FFFFFF"/>
          <w:spacing w:val="-1000"/>
          <w:w w:val="1"/>
          <w:sz w:val="2"/>
          <w:szCs w:val="28"/>
          <w:vertAlign w:val="subscript"/>
        </w:rPr>
        <w:t xml:space="preserve"> потоков </w:t>
      </w:r>
      <w:r>
        <w:rPr>
          <w:rFonts w:ascii="Times New Roman" w:eastAsia="Times New Roman" w:hAnsi="Times New Roman" w:cs="Times New Roman"/>
          <w:sz w:val="28"/>
          <w:szCs w:val="28"/>
          <w:lang w:eastAsia="ru-RU"/>
        </w:rPr>
        <w:t xml:space="preserve">и стремления обучаться, </w:t>
      </w:r>
      <w:r>
        <w:rPr>
          <w:color w:val="FFFFFF"/>
          <w:spacing w:val="-1000"/>
          <w:w w:val="1"/>
          <w:sz w:val="2"/>
          <w:szCs w:val="28"/>
          <w:vertAlign w:val="subscript"/>
        </w:rPr>
        <w:t xml:space="preserve"> себя </w:t>
      </w:r>
      <w:r>
        <w:rPr>
          <w:rFonts w:ascii="Times New Roman" w:eastAsia="Times New Roman" w:hAnsi="Times New Roman" w:cs="Times New Roman"/>
          <w:sz w:val="28"/>
          <w:szCs w:val="28"/>
          <w:lang w:eastAsia="ru-RU"/>
        </w:rPr>
        <w:t xml:space="preserve">коммуникабельности, предыдущего </w:t>
      </w:r>
      <w:r>
        <w:rPr>
          <w:color w:val="FFFFFF"/>
          <w:spacing w:val="-1000"/>
          <w:w w:val="1"/>
          <w:sz w:val="2"/>
          <w:szCs w:val="28"/>
          <w:vertAlign w:val="subscript"/>
        </w:rPr>
        <w:t xml:space="preserve"> завершения </w:t>
      </w:r>
      <w:r>
        <w:rPr>
          <w:rFonts w:ascii="Times New Roman" w:eastAsia="Times New Roman" w:hAnsi="Times New Roman" w:cs="Times New Roman"/>
          <w:sz w:val="28"/>
          <w:szCs w:val="28"/>
          <w:lang w:eastAsia="ru-RU"/>
        </w:rPr>
        <w:t xml:space="preserve">опыта, особенно </w:t>
      </w:r>
      <w:r>
        <w:rPr>
          <w:color w:val="FFFFFF"/>
          <w:spacing w:val="-1000"/>
          <w:w w:val="1"/>
          <w:sz w:val="2"/>
          <w:szCs w:val="28"/>
          <w:vertAlign w:val="subscript"/>
        </w:rPr>
        <w:t xml:space="preserve"> приведен </w:t>
      </w:r>
      <w:r>
        <w:rPr>
          <w:rFonts w:ascii="Times New Roman" w:eastAsia="Times New Roman" w:hAnsi="Times New Roman" w:cs="Times New Roman"/>
          <w:sz w:val="28"/>
          <w:szCs w:val="28"/>
          <w:lang w:eastAsia="ru-RU"/>
        </w:rPr>
        <w:t xml:space="preserve">в торговле и внутренних, </w:t>
      </w:r>
      <w:r>
        <w:rPr>
          <w:color w:val="FFFFFF"/>
          <w:spacing w:val="-1000"/>
          <w:w w:val="1"/>
          <w:sz w:val="2"/>
          <w:szCs w:val="28"/>
          <w:vertAlign w:val="subscript"/>
        </w:rPr>
        <w:t xml:space="preserve"> инструмент </w:t>
      </w:r>
      <w:r>
        <w:rPr>
          <w:rFonts w:ascii="Times New Roman" w:eastAsia="Times New Roman" w:hAnsi="Times New Roman" w:cs="Times New Roman"/>
          <w:sz w:val="28"/>
          <w:szCs w:val="28"/>
          <w:lang w:eastAsia="ru-RU"/>
        </w:rPr>
        <w:t>внешних коммуникаций.</w:t>
      </w:r>
    </w:p>
    <w:p w:rsidR="00081E0B" w:rsidRDefault="00081E0B" w:rsidP="00D14326">
      <w:pPr>
        <w:pStyle w:val="a3"/>
        <w:spacing w:line="360" w:lineRule="auto"/>
        <w:ind w:firstLine="709"/>
        <w:jc w:val="both"/>
        <w:rPr>
          <w:rFonts w:ascii="Times New Roman" w:eastAsia="Times New Roman" w:hAnsi="Times New Roman" w:cs="Times New Roman"/>
          <w:sz w:val="28"/>
          <w:szCs w:val="28"/>
          <w:lang w:eastAsia="ru-RU"/>
        </w:rPr>
      </w:pPr>
    </w:p>
    <w:p w:rsidR="00E37AF5" w:rsidRDefault="00B46DFA"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Организационно-управленческая </w:t>
      </w:r>
      <w:r>
        <w:rPr>
          <w:color w:val="FFFFFF"/>
          <w:spacing w:val="-1000"/>
          <w:w w:val="1"/>
          <w:sz w:val="2"/>
          <w:szCs w:val="28"/>
          <w:vertAlign w:val="subscript"/>
        </w:rPr>
        <w:t xml:space="preserve"> системы </w:t>
      </w:r>
      <w:r>
        <w:rPr>
          <w:rFonts w:ascii="Times New Roman" w:eastAsia="Times New Roman" w:hAnsi="Times New Roman" w:cs="Times New Roman"/>
          <w:sz w:val="28"/>
          <w:szCs w:val="28"/>
          <w:lang w:eastAsia="ru-RU"/>
        </w:rPr>
        <w:t>структура</w:t>
      </w:r>
    </w:p>
    <w:p w:rsidR="00B46DFA" w:rsidRDefault="00B46DFA"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Структура фирмы – это </w:t>
      </w:r>
      <w:r>
        <w:rPr>
          <w:color w:val="FFFFFF"/>
          <w:spacing w:val="-1000"/>
          <w:w w:val="1"/>
          <w:sz w:val="2"/>
          <w:szCs w:val="28"/>
          <w:vertAlign w:val="subscript"/>
        </w:rPr>
        <w:t xml:space="preserve"> контекст </w:t>
      </w:r>
      <w:r>
        <w:rPr>
          <w:rFonts w:ascii="Times New Roman" w:eastAsia="Times New Roman" w:hAnsi="Times New Roman" w:cs="Times New Roman"/>
          <w:sz w:val="28"/>
          <w:szCs w:val="28"/>
          <w:lang w:eastAsia="ru-RU"/>
        </w:rPr>
        <w:t xml:space="preserve">состав и соотношение </w:t>
      </w:r>
      <w:r>
        <w:rPr>
          <w:color w:val="FFFFFF"/>
          <w:spacing w:val="-1000"/>
          <w:w w:val="1"/>
          <w:sz w:val="2"/>
          <w:szCs w:val="28"/>
          <w:vertAlign w:val="subscript"/>
        </w:rPr>
        <w:t xml:space="preserve"> автоматизацию </w:t>
      </w:r>
      <w:r>
        <w:rPr>
          <w:rFonts w:ascii="Times New Roman" w:eastAsia="Times New Roman" w:hAnsi="Times New Roman" w:cs="Times New Roman"/>
          <w:sz w:val="28"/>
          <w:szCs w:val="28"/>
          <w:lang w:eastAsia="ru-RU"/>
        </w:rPr>
        <w:t xml:space="preserve">внутренних звеньев </w:t>
      </w:r>
      <w:r>
        <w:rPr>
          <w:color w:val="FFFFFF"/>
          <w:spacing w:val="-1000"/>
          <w:w w:val="1"/>
          <w:sz w:val="2"/>
          <w:szCs w:val="28"/>
          <w:vertAlign w:val="subscript"/>
        </w:rPr>
        <w:t xml:space="preserve"> было </w:t>
      </w:r>
      <w:r>
        <w:rPr>
          <w:rFonts w:ascii="Times New Roman" w:eastAsia="Times New Roman" w:hAnsi="Times New Roman" w:cs="Times New Roman"/>
          <w:sz w:val="28"/>
          <w:szCs w:val="28"/>
          <w:lang w:eastAsia="ru-RU"/>
        </w:rPr>
        <w:t>отдела.</w:t>
      </w:r>
    </w:p>
    <w:p w:rsidR="00B46DFA" w:rsidRDefault="00B46DFA"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различных </w:t>
      </w:r>
      <w:r>
        <w:rPr>
          <w:color w:val="FFFFFF"/>
          <w:spacing w:val="-1000"/>
          <w:w w:val="1"/>
          <w:sz w:val="2"/>
          <w:szCs w:val="28"/>
          <w:vertAlign w:val="subscript"/>
        </w:rPr>
        <w:t xml:space="preserve"> формированию </w:t>
      </w:r>
      <w:r>
        <w:rPr>
          <w:rFonts w:ascii="Times New Roman" w:eastAsia="Times New Roman" w:hAnsi="Times New Roman" w:cs="Times New Roman"/>
          <w:sz w:val="28"/>
          <w:szCs w:val="28"/>
          <w:lang w:eastAsia="ru-RU"/>
        </w:rPr>
        <w:t xml:space="preserve">организаций характерны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различные виды </w:t>
      </w:r>
      <w:r>
        <w:rPr>
          <w:color w:val="FFFFFF"/>
          <w:spacing w:val="-1000"/>
          <w:w w:val="1"/>
          <w:sz w:val="2"/>
          <w:szCs w:val="28"/>
          <w:vertAlign w:val="subscript"/>
        </w:rPr>
        <w:t xml:space="preserve"> предприятия </w:t>
      </w:r>
      <w:r>
        <w:rPr>
          <w:rFonts w:ascii="Times New Roman" w:eastAsia="Times New Roman" w:hAnsi="Times New Roman" w:cs="Times New Roman"/>
          <w:sz w:val="28"/>
          <w:szCs w:val="28"/>
          <w:lang w:eastAsia="ru-RU"/>
        </w:rPr>
        <w:t xml:space="preserve">структур управления. Однако </w:t>
      </w:r>
      <w:r>
        <w:rPr>
          <w:color w:val="FFFFFF"/>
          <w:spacing w:val="-1000"/>
          <w:w w:val="1"/>
          <w:sz w:val="2"/>
          <w:szCs w:val="28"/>
          <w:vertAlign w:val="subscript"/>
        </w:rPr>
        <w:t xml:space="preserve"> получила </w:t>
      </w:r>
      <w:r>
        <w:rPr>
          <w:rFonts w:ascii="Times New Roman" w:eastAsia="Times New Roman" w:hAnsi="Times New Roman" w:cs="Times New Roman"/>
          <w:sz w:val="28"/>
          <w:szCs w:val="28"/>
          <w:lang w:eastAsia="ru-RU"/>
        </w:rPr>
        <w:t xml:space="preserve">обычно выделяют </w:t>
      </w:r>
      <w:r>
        <w:rPr>
          <w:color w:val="FFFFFF"/>
          <w:spacing w:val="-1000"/>
          <w:w w:val="1"/>
          <w:sz w:val="2"/>
          <w:szCs w:val="28"/>
          <w:vertAlign w:val="subscript"/>
        </w:rPr>
        <w:t xml:space="preserve"> тестировщик </w:t>
      </w:r>
      <w:r>
        <w:rPr>
          <w:rFonts w:ascii="Times New Roman" w:eastAsia="Times New Roman" w:hAnsi="Times New Roman" w:cs="Times New Roman"/>
          <w:sz w:val="28"/>
          <w:szCs w:val="28"/>
          <w:lang w:eastAsia="ru-RU"/>
        </w:rPr>
        <w:t xml:space="preserve">несколько универсальных </w:t>
      </w:r>
      <w:r>
        <w:rPr>
          <w:color w:val="FFFFFF"/>
          <w:spacing w:val="-1000"/>
          <w:w w:val="1"/>
          <w:sz w:val="2"/>
          <w:szCs w:val="28"/>
          <w:vertAlign w:val="subscript"/>
        </w:rPr>
        <w:t xml:space="preserve"> чтобы </w:t>
      </w:r>
      <w:r>
        <w:rPr>
          <w:rFonts w:ascii="Times New Roman" w:eastAsia="Times New Roman" w:hAnsi="Times New Roman" w:cs="Times New Roman"/>
          <w:sz w:val="28"/>
          <w:szCs w:val="28"/>
          <w:lang w:eastAsia="ru-RU"/>
        </w:rPr>
        <w:t xml:space="preserve">видов организационных </w:t>
      </w:r>
      <w:r>
        <w:rPr>
          <w:color w:val="FFFFFF"/>
          <w:spacing w:val="-1000"/>
          <w:w w:val="1"/>
          <w:sz w:val="2"/>
          <w:szCs w:val="28"/>
          <w:vertAlign w:val="subscript"/>
        </w:rPr>
        <w:t xml:space="preserve"> диаграмм </w:t>
      </w:r>
      <w:r>
        <w:rPr>
          <w:rFonts w:ascii="Times New Roman" w:eastAsia="Times New Roman" w:hAnsi="Times New Roman" w:cs="Times New Roman"/>
          <w:sz w:val="28"/>
          <w:szCs w:val="28"/>
          <w:lang w:eastAsia="ru-RU"/>
        </w:rPr>
        <w:t xml:space="preserve">структур управления,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 xml:space="preserve">таких, как </w:t>
      </w:r>
      <w:r>
        <w:rPr>
          <w:color w:val="FFFFFF"/>
          <w:spacing w:val="-1000"/>
          <w:w w:val="1"/>
          <w:sz w:val="2"/>
          <w:szCs w:val="28"/>
          <w:vertAlign w:val="subscript"/>
        </w:rPr>
        <w:t xml:space="preserve"> схема </w:t>
      </w:r>
      <w:r>
        <w:rPr>
          <w:rFonts w:ascii="Times New Roman" w:eastAsia="Times New Roman" w:hAnsi="Times New Roman" w:cs="Times New Roman"/>
          <w:sz w:val="28"/>
          <w:szCs w:val="28"/>
          <w:lang w:eastAsia="ru-RU"/>
        </w:rPr>
        <w:t xml:space="preserve">линейная, линейно-штабная, </w:t>
      </w:r>
      <w:r>
        <w:rPr>
          <w:color w:val="FFFFFF"/>
          <w:spacing w:val="-1000"/>
          <w:w w:val="1"/>
          <w:sz w:val="2"/>
          <w:szCs w:val="28"/>
          <w:vertAlign w:val="subscript"/>
        </w:rPr>
        <w:t xml:space="preserve"> высокие </w:t>
      </w:r>
      <w:r>
        <w:rPr>
          <w:rFonts w:ascii="Times New Roman" w:eastAsia="Times New Roman" w:hAnsi="Times New Roman" w:cs="Times New Roman"/>
          <w:sz w:val="28"/>
          <w:szCs w:val="28"/>
          <w:lang w:eastAsia="ru-RU"/>
        </w:rPr>
        <w:t xml:space="preserve">функциональная, линейно-функциональная, </w:t>
      </w:r>
      <w:r>
        <w:rPr>
          <w:color w:val="FFFFFF"/>
          <w:spacing w:val="-1000"/>
          <w:w w:val="1"/>
          <w:sz w:val="2"/>
          <w:szCs w:val="28"/>
          <w:vertAlign w:val="subscript"/>
        </w:rPr>
        <w:t xml:space="preserve"> него </w:t>
      </w:r>
      <w:r>
        <w:rPr>
          <w:rFonts w:ascii="Times New Roman" w:eastAsia="Times New Roman" w:hAnsi="Times New Roman" w:cs="Times New Roman"/>
          <w:sz w:val="28"/>
          <w:szCs w:val="28"/>
          <w:lang w:eastAsia="ru-RU"/>
        </w:rPr>
        <w:t xml:space="preserve">матричная. Иногда </w:t>
      </w:r>
      <w:r>
        <w:rPr>
          <w:color w:val="FFFFFF"/>
          <w:spacing w:val="-1000"/>
          <w:w w:val="1"/>
          <w:sz w:val="2"/>
          <w:szCs w:val="28"/>
          <w:vertAlign w:val="subscript"/>
        </w:rPr>
        <w:t xml:space="preserve"> самые </w:t>
      </w:r>
      <w:r>
        <w:rPr>
          <w:rFonts w:ascii="Times New Roman" w:eastAsia="Times New Roman" w:hAnsi="Times New Roman" w:cs="Times New Roman"/>
          <w:sz w:val="28"/>
          <w:szCs w:val="28"/>
          <w:lang w:eastAsia="ru-RU"/>
        </w:rPr>
        <w:t xml:space="preserve">внутри единой </w:t>
      </w:r>
      <w:r>
        <w:rPr>
          <w:color w:val="FFFFFF"/>
          <w:spacing w:val="-1000"/>
          <w:w w:val="1"/>
          <w:sz w:val="2"/>
          <w:szCs w:val="28"/>
          <w:vertAlign w:val="subscript"/>
        </w:rPr>
        <w:t xml:space="preserve"> либо </w:t>
      </w:r>
      <w:r>
        <w:rPr>
          <w:rFonts w:ascii="Times New Roman" w:eastAsia="Times New Roman" w:hAnsi="Times New Roman" w:cs="Times New Roman"/>
          <w:sz w:val="28"/>
          <w:szCs w:val="28"/>
          <w:lang w:eastAsia="ru-RU"/>
        </w:rPr>
        <w:t xml:space="preserve">компании (как </w:t>
      </w:r>
      <w:r>
        <w:rPr>
          <w:color w:val="FFFFFF"/>
          <w:spacing w:val="-1000"/>
          <w:w w:val="1"/>
          <w:sz w:val="2"/>
          <w:szCs w:val="28"/>
          <w:vertAlign w:val="subscript"/>
        </w:rPr>
        <w:t xml:space="preserve"> бухгалтерской </w:t>
      </w:r>
      <w:r>
        <w:rPr>
          <w:rFonts w:ascii="Times New Roman" w:eastAsia="Times New Roman" w:hAnsi="Times New Roman" w:cs="Times New Roman"/>
          <w:sz w:val="28"/>
          <w:szCs w:val="28"/>
          <w:lang w:eastAsia="ru-RU"/>
        </w:rPr>
        <w:t xml:space="preserve">правило, это </w:t>
      </w:r>
      <w:r>
        <w:rPr>
          <w:color w:val="FFFFFF"/>
          <w:spacing w:val="-1000"/>
          <w:w w:val="1"/>
          <w:sz w:val="2"/>
          <w:szCs w:val="28"/>
          <w:vertAlign w:val="subscript"/>
        </w:rPr>
        <w:t xml:space="preserve"> выполнения </w:t>
      </w:r>
      <w:r>
        <w:rPr>
          <w:rFonts w:ascii="Times New Roman" w:eastAsia="Times New Roman" w:hAnsi="Times New Roman" w:cs="Times New Roman"/>
          <w:sz w:val="28"/>
          <w:szCs w:val="28"/>
          <w:lang w:eastAsia="ru-RU"/>
        </w:rPr>
        <w:t xml:space="preserve">крупный бизнес) происходит </w:t>
      </w:r>
      <w:r>
        <w:rPr>
          <w:color w:val="FFFFFF"/>
          <w:spacing w:val="-1000"/>
          <w:w w:val="1"/>
          <w:sz w:val="2"/>
          <w:szCs w:val="28"/>
          <w:vertAlign w:val="subscript"/>
        </w:rPr>
        <w:t xml:space="preserve"> выполнения </w:t>
      </w:r>
      <w:r>
        <w:rPr>
          <w:rFonts w:ascii="Times New Roman" w:eastAsia="Times New Roman" w:hAnsi="Times New Roman" w:cs="Times New Roman"/>
          <w:sz w:val="28"/>
          <w:szCs w:val="28"/>
          <w:lang w:eastAsia="ru-RU"/>
        </w:rPr>
        <w:t xml:space="preserve">выделение обособленных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подразделений, так </w:t>
      </w:r>
      <w:r>
        <w:rPr>
          <w:color w:val="FFFFFF"/>
          <w:spacing w:val="-1000"/>
          <w:w w:val="1"/>
          <w:sz w:val="2"/>
          <w:szCs w:val="28"/>
          <w:vertAlign w:val="subscript"/>
        </w:rPr>
        <w:t xml:space="preserve"> завершения </w:t>
      </w:r>
      <w:r>
        <w:rPr>
          <w:rFonts w:ascii="Times New Roman" w:eastAsia="Times New Roman" w:hAnsi="Times New Roman" w:cs="Times New Roman"/>
          <w:sz w:val="28"/>
          <w:szCs w:val="28"/>
          <w:lang w:eastAsia="ru-RU"/>
        </w:rPr>
        <w:t xml:space="preserve">называемая департаментизация. Тогда </w:t>
      </w:r>
      <w:r>
        <w:rPr>
          <w:color w:val="FFFFFF"/>
          <w:spacing w:val="-1000"/>
          <w:w w:val="1"/>
          <w:sz w:val="2"/>
          <w:szCs w:val="28"/>
          <w:vertAlign w:val="subscript"/>
        </w:rPr>
        <w:t xml:space="preserve"> проданные </w:t>
      </w:r>
      <w:r>
        <w:rPr>
          <w:rFonts w:ascii="Times New Roman" w:eastAsia="Times New Roman" w:hAnsi="Times New Roman" w:cs="Times New Roman"/>
          <w:sz w:val="28"/>
          <w:szCs w:val="28"/>
          <w:lang w:eastAsia="ru-RU"/>
        </w:rPr>
        <w:t xml:space="preserve">создаваемая структура </w:t>
      </w:r>
      <w:r>
        <w:rPr>
          <w:color w:val="FFFFFF"/>
          <w:spacing w:val="-1000"/>
          <w:w w:val="1"/>
          <w:sz w:val="2"/>
          <w:szCs w:val="28"/>
          <w:vertAlign w:val="subscript"/>
        </w:rPr>
        <w:t xml:space="preserve"> программных </w:t>
      </w:r>
      <w:r>
        <w:rPr>
          <w:rFonts w:ascii="Times New Roman" w:eastAsia="Times New Roman" w:hAnsi="Times New Roman" w:cs="Times New Roman"/>
          <w:sz w:val="28"/>
          <w:szCs w:val="28"/>
          <w:lang w:eastAsia="ru-RU"/>
        </w:rPr>
        <w:t xml:space="preserve">будет дивизиональной. При </w:t>
      </w:r>
      <w:r>
        <w:rPr>
          <w:color w:val="FFFFFF"/>
          <w:spacing w:val="-1000"/>
          <w:w w:val="1"/>
          <w:sz w:val="2"/>
          <w:szCs w:val="28"/>
          <w:vertAlign w:val="subscript"/>
        </w:rPr>
        <w:t xml:space="preserve"> name </w:t>
      </w:r>
      <w:r>
        <w:rPr>
          <w:rFonts w:ascii="Times New Roman" w:eastAsia="Times New Roman" w:hAnsi="Times New Roman" w:cs="Times New Roman"/>
          <w:sz w:val="28"/>
          <w:szCs w:val="28"/>
          <w:lang w:eastAsia="ru-RU"/>
        </w:rPr>
        <w:t xml:space="preserve">этом необходимо </w:t>
      </w:r>
      <w:r>
        <w:rPr>
          <w:color w:val="FFFFFF"/>
          <w:spacing w:val="-1000"/>
          <w:w w:val="1"/>
          <w:sz w:val="2"/>
          <w:szCs w:val="28"/>
          <w:vertAlign w:val="subscript"/>
        </w:rPr>
        <w:t xml:space="preserve"> свое </w:t>
      </w:r>
      <w:r>
        <w:rPr>
          <w:rFonts w:ascii="Times New Roman" w:eastAsia="Times New Roman" w:hAnsi="Times New Roman" w:cs="Times New Roman"/>
          <w:sz w:val="28"/>
          <w:szCs w:val="28"/>
          <w:lang w:eastAsia="ru-RU"/>
        </w:rPr>
        <w:t xml:space="preserve">помнить, что </w:t>
      </w:r>
      <w:r>
        <w:rPr>
          <w:color w:val="FFFFFF"/>
          <w:spacing w:val="-1000"/>
          <w:w w:val="1"/>
          <w:sz w:val="2"/>
          <w:szCs w:val="28"/>
          <w:vertAlign w:val="subscript"/>
        </w:rPr>
        <w:t xml:space="preserve"> выглядят </w:t>
      </w:r>
      <w:r>
        <w:rPr>
          <w:rFonts w:ascii="Times New Roman" w:eastAsia="Times New Roman" w:hAnsi="Times New Roman" w:cs="Times New Roman"/>
          <w:sz w:val="28"/>
          <w:szCs w:val="28"/>
          <w:lang w:eastAsia="ru-RU"/>
        </w:rPr>
        <w:t xml:space="preserve">выбор структуры </w:t>
      </w:r>
      <w:r>
        <w:rPr>
          <w:color w:val="FFFFFF"/>
          <w:spacing w:val="-1000"/>
          <w:w w:val="1"/>
          <w:sz w:val="2"/>
          <w:szCs w:val="28"/>
          <w:vertAlign w:val="subscript"/>
        </w:rPr>
        <w:t xml:space="preserve"> классической </w:t>
      </w:r>
      <w:r>
        <w:rPr>
          <w:rFonts w:ascii="Times New Roman" w:eastAsia="Times New Roman" w:hAnsi="Times New Roman" w:cs="Times New Roman"/>
          <w:sz w:val="28"/>
          <w:szCs w:val="28"/>
          <w:lang w:eastAsia="ru-RU"/>
        </w:rPr>
        <w:t xml:space="preserve">управления зависит </w:t>
      </w:r>
      <w:r>
        <w:rPr>
          <w:color w:val="FFFFFF"/>
          <w:spacing w:val="-1000"/>
          <w:w w:val="1"/>
          <w:sz w:val="2"/>
          <w:szCs w:val="28"/>
          <w:vertAlign w:val="subscript"/>
        </w:rPr>
        <w:t xml:space="preserve"> рынке </w:t>
      </w:r>
      <w:r>
        <w:rPr>
          <w:rFonts w:ascii="Times New Roman" w:eastAsia="Times New Roman" w:hAnsi="Times New Roman" w:cs="Times New Roman"/>
          <w:sz w:val="28"/>
          <w:szCs w:val="28"/>
          <w:lang w:eastAsia="ru-RU"/>
        </w:rPr>
        <w:t xml:space="preserve">от стратегических планов </w:t>
      </w:r>
      <w:r>
        <w:rPr>
          <w:color w:val="FFFFFF"/>
          <w:spacing w:val="-1000"/>
          <w:w w:val="1"/>
          <w:sz w:val="2"/>
          <w:szCs w:val="28"/>
          <w:vertAlign w:val="subscript"/>
        </w:rPr>
        <w:t xml:space="preserve"> ходу </w:t>
      </w:r>
      <w:r>
        <w:rPr>
          <w:rFonts w:ascii="Times New Roman" w:eastAsia="Times New Roman" w:hAnsi="Times New Roman" w:cs="Times New Roman"/>
          <w:sz w:val="28"/>
          <w:szCs w:val="28"/>
          <w:lang w:eastAsia="ru-RU"/>
        </w:rPr>
        <w:t>организации.</w:t>
      </w:r>
    </w:p>
    <w:p w:rsidR="00B46DFA" w:rsidRDefault="00B46DFA"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Организационная структура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регулирует:</w:t>
      </w:r>
    </w:p>
    <w:p w:rsidR="007235A2" w:rsidRDefault="007235A2" w:rsidP="00D14326">
      <w:pPr>
        <w:pStyle w:val="a3"/>
        <w:numPr>
          <w:ilvl w:val="0"/>
          <w:numId w:val="15"/>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Разделение задач </w:t>
      </w:r>
      <w:r>
        <w:rPr>
          <w:color w:val="FFFFFF"/>
          <w:spacing w:val="-1000"/>
          <w:w w:val="1"/>
          <w:sz w:val="2"/>
          <w:szCs w:val="28"/>
          <w:vertAlign w:val="subscript"/>
        </w:rPr>
        <w:t xml:space="preserve"> него </w:t>
      </w:r>
      <w:r>
        <w:rPr>
          <w:rFonts w:ascii="Times New Roman" w:eastAsia="Times New Roman" w:hAnsi="Times New Roman" w:cs="Times New Roman"/>
          <w:sz w:val="28"/>
          <w:szCs w:val="28"/>
          <w:lang w:eastAsia="ru-RU"/>
        </w:rPr>
        <w:t>по отделениям и подразделениям;</w:t>
      </w:r>
    </w:p>
    <w:p w:rsidR="007235A2" w:rsidRDefault="007235A2" w:rsidP="00D14326">
      <w:pPr>
        <w:pStyle w:val="a3"/>
        <w:numPr>
          <w:ilvl w:val="0"/>
          <w:numId w:val="15"/>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Их </w:t>
      </w:r>
      <w:r>
        <w:rPr>
          <w:color w:val="FFFFFF"/>
          <w:spacing w:val="-1000"/>
          <w:w w:val="1"/>
          <w:sz w:val="2"/>
          <w:szCs w:val="28"/>
          <w:vertAlign w:val="subscript"/>
        </w:rPr>
        <w:t xml:space="preserve"> точка </w:t>
      </w:r>
      <w:r>
        <w:rPr>
          <w:rFonts w:ascii="Times New Roman" w:eastAsia="Times New Roman" w:hAnsi="Times New Roman" w:cs="Times New Roman"/>
          <w:sz w:val="28"/>
          <w:szCs w:val="28"/>
          <w:lang w:eastAsia="ru-RU"/>
        </w:rPr>
        <w:t xml:space="preserve">компетентность в решении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определенных проблем;</w:t>
      </w:r>
    </w:p>
    <w:p w:rsidR="007235A2" w:rsidRDefault="007235A2" w:rsidP="00D14326">
      <w:pPr>
        <w:pStyle w:val="a3"/>
        <w:numPr>
          <w:ilvl w:val="0"/>
          <w:numId w:val="15"/>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Общее </w:t>
      </w:r>
      <w:r>
        <w:rPr>
          <w:color w:val="FFFFFF"/>
          <w:spacing w:val="-1000"/>
          <w:w w:val="1"/>
          <w:sz w:val="2"/>
          <w:szCs w:val="28"/>
          <w:vertAlign w:val="subscript"/>
        </w:rPr>
        <w:t xml:space="preserve"> выглядят </w:t>
      </w:r>
      <w:r>
        <w:rPr>
          <w:rFonts w:ascii="Times New Roman" w:eastAsia="Times New Roman" w:hAnsi="Times New Roman" w:cs="Times New Roman"/>
          <w:sz w:val="28"/>
          <w:szCs w:val="28"/>
          <w:lang w:eastAsia="ru-RU"/>
        </w:rPr>
        <w:t>взаимодействие элементов.</w:t>
      </w:r>
    </w:p>
    <w:p w:rsidR="007235A2" w:rsidRDefault="007235A2"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Тем </w:t>
      </w:r>
      <w:r>
        <w:rPr>
          <w:color w:val="FFFFFF"/>
          <w:spacing w:val="-1000"/>
          <w:w w:val="1"/>
          <w:sz w:val="2"/>
          <w:szCs w:val="28"/>
          <w:vertAlign w:val="subscript"/>
        </w:rPr>
        <w:t xml:space="preserve"> достижению </w:t>
      </w:r>
      <w:r>
        <w:rPr>
          <w:rFonts w:ascii="Times New Roman" w:eastAsia="Times New Roman" w:hAnsi="Times New Roman" w:cs="Times New Roman"/>
          <w:sz w:val="28"/>
          <w:szCs w:val="28"/>
          <w:lang w:eastAsia="ru-RU"/>
        </w:rPr>
        <w:t xml:space="preserve">самым фирма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 xml:space="preserve">создается как </w:t>
      </w:r>
      <w:r>
        <w:rPr>
          <w:color w:val="FFFFFF"/>
          <w:spacing w:val="-1000"/>
          <w:w w:val="1"/>
          <w:sz w:val="2"/>
          <w:szCs w:val="28"/>
          <w:vertAlign w:val="subscript"/>
        </w:rPr>
        <w:t xml:space="preserve"> проектировать </w:t>
      </w:r>
      <w:r>
        <w:rPr>
          <w:rFonts w:ascii="Times New Roman" w:eastAsia="Times New Roman" w:hAnsi="Times New Roman" w:cs="Times New Roman"/>
          <w:sz w:val="28"/>
          <w:szCs w:val="28"/>
          <w:lang w:eastAsia="ru-RU"/>
        </w:rPr>
        <w:t>иерархическая структура.</w:t>
      </w:r>
    </w:p>
    <w:p w:rsidR="007235A2" w:rsidRDefault="007235A2"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w:t>
      </w:r>
      <w:r>
        <w:rPr>
          <w:color w:val="FFFFFF"/>
          <w:spacing w:val="-1000"/>
          <w:w w:val="1"/>
          <w:sz w:val="2"/>
          <w:szCs w:val="28"/>
          <w:vertAlign w:val="subscript"/>
        </w:rPr>
        <w:t xml:space="preserve"> тестировщик </w:t>
      </w:r>
      <w:r>
        <w:rPr>
          <w:rFonts w:ascii="Times New Roman" w:eastAsia="Times New Roman" w:hAnsi="Times New Roman" w:cs="Times New Roman"/>
          <w:sz w:val="28"/>
          <w:szCs w:val="28"/>
          <w:lang w:eastAsia="ru-RU"/>
        </w:rPr>
        <w:t xml:space="preserve">законы рациональной </w:t>
      </w:r>
      <w:r>
        <w:rPr>
          <w:color w:val="FFFFFF"/>
          <w:spacing w:val="-1000"/>
          <w:w w:val="1"/>
          <w:sz w:val="2"/>
          <w:szCs w:val="28"/>
          <w:vertAlign w:val="subscript"/>
        </w:rPr>
        <w:t xml:space="preserve"> втором </w:t>
      </w:r>
      <w:r>
        <w:rPr>
          <w:rFonts w:ascii="Times New Roman" w:eastAsia="Times New Roman" w:hAnsi="Times New Roman" w:cs="Times New Roman"/>
          <w:sz w:val="28"/>
          <w:szCs w:val="28"/>
          <w:lang w:eastAsia="ru-RU"/>
        </w:rPr>
        <w:t>организации:</w:t>
      </w:r>
    </w:p>
    <w:p w:rsidR="007235A2" w:rsidRDefault="007235A2"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Упорядочение задач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в соответствии с важнейшими </w:t>
      </w:r>
      <w:r>
        <w:rPr>
          <w:color w:val="FFFFFF"/>
          <w:spacing w:val="-1000"/>
          <w:w w:val="1"/>
          <w:sz w:val="2"/>
          <w:szCs w:val="28"/>
          <w:vertAlign w:val="subscript"/>
        </w:rPr>
        <w:t xml:space="preserve"> других </w:t>
      </w:r>
      <w:r>
        <w:rPr>
          <w:rFonts w:ascii="Times New Roman" w:eastAsia="Times New Roman" w:hAnsi="Times New Roman" w:cs="Times New Roman"/>
          <w:sz w:val="28"/>
          <w:szCs w:val="28"/>
          <w:lang w:eastAsia="ru-RU"/>
        </w:rPr>
        <w:t>точками процесса;</w:t>
      </w:r>
    </w:p>
    <w:p w:rsidR="007235A2" w:rsidRDefault="007235A2"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Приведение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управленческих задач </w:t>
      </w:r>
      <w:r>
        <w:rPr>
          <w:color w:val="FFFFFF"/>
          <w:spacing w:val="-1000"/>
          <w:w w:val="1"/>
          <w:sz w:val="2"/>
          <w:szCs w:val="28"/>
          <w:vertAlign w:val="subscript"/>
        </w:rPr>
        <w:t xml:space="preserve"> представления </w:t>
      </w:r>
      <w:r>
        <w:rPr>
          <w:rFonts w:ascii="Times New Roman" w:eastAsia="Times New Roman" w:hAnsi="Times New Roman" w:cs="Times New Roman"/>
          <w:sz w:val="28"/>
          <w:szCs w:val="28"/>
          <w:lang w:eastAsia="ru-RU"/>
        </w:rPr>
        <w:t xml:space="preserve">в соответствие с принципами </w:t>
      </w:r>
      <w:r>
        <w:rPr>
          <w:color w:val="FFFFFF"/>
          <w:spacing w:val="-1000"/>
          <w:w w:val="1"/>
          <w:sz w:val="2"/>
          <w:szCs w:val="28"/>
          <w:vertAlign w:val="subscript"/>
        </w:rPr>
        <w:t xml:space="preserve"> активно </w:t>
      </w:r>
      <w:r>
        <w:rPr>
          <w:rFonts w:ascii="Times New Roman" w:eastAsia="Times New Roman" w:hAnsi="Times New Roman" w:cs="Times New Roman"/>
          <w:sz w:val="28"/>
          <w:szCs w:val="28"/>
          <w:lang w:eastAsia="ru-RU"/>
        </w:rPr>
        <w:t xml:space="preserve">компетентности и ответственности, </w:t>
      </w:r>
      <w:r>
        <w:rPr>
          <w:color w:val="FFFFFF"/>
          <w:spacing w:val="-1000"/>
          <w:w w:val="1"/>
          <w:sz w:val="2"/>
          <w:szCs w:val="28"/>
          <w:vertAlign w:val="subscript"/>
        </w:rPr>
        <w:t xml:space="preserve"> стандартов </w:t>
      </w:r>
      <w:r>
        <w:rPr>
          <w:rFonts w:ascii="Times New Roman" w:eastAsia="Times New Roman" w:hAnsi="Times New Roman" w:cs="Times New Roman"/>
          <w:sz w:val="28"/>
          <w:szCs w:val="28"/>
          <w:lang w:eastAsia="ru-RU"/>
        </w:rPr>
        <w:t xml:space="preserve">согласование «поля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решения» и доступной информации, </w:t>
      </w:r>
      <w:r>
        <w:rPr>
          <w:color w:val="FFFFFF"/>
          <w:spacing w:val="-1000"/>
          <w:w w:val="1"/>
          <w:sz w:val="2"/>
          <w:szCs w:val="28"/>
          <w:vertAlign w:val="subscript"/>
        </w:rPr>
        <w:t xml:space="preserve"> основное </w:t>
      </w:r>
      <w:r>
        <w:rPr>
          <w:rFonts w:ascii="Times New Roman" w:eastAsia="Times New Roman" w:hAnsi="Times New Roman" w:cs="Times New Roman"/>
          <w:sz w:val="28"/>
          <w:szCs w:val="28"/>
          <w:lang w:eastAsia="ru-RU"/>
        </w:rPr>
        <w:t xml:space="preserve">способность компетентных </w:t>
      </w:r>
      <w:r>
        <w:rPr>
          <w:color w:val="FFFFFF"/>
          <w:spacing w:val="-1000"/>
          <w:w w:val="1"/>
          <w:sz w:val="2"/>
          <w:szCs w:val="28"/>
          <w:vertAlign w:val="subscript"/>
        </w:rPr>
        <w:t xml:space="preserve"> данной </w:t>
      </w:r>
      <w:r>
        <w:rPr>
          <w:rFonts w:ascii="Times New Roman" w:eastAsia="Times New Roman" w:hAnsi="Times New Roman" w:cs="Times New Roman"/>
          <w:sz w:val="28"/>
          <w:szCs w:val="28"/>
          <w:lang w:eastAsia="ru-RU"/>
        </w:rPr>
        <w:t xml:space="preserve">функциональных единиц принять </w:t>
      </w:r>
      <w:r>
        <w:rPr>
          <w:color w:val="FFFFFF"/>
          <w:spacing w:val="-1000"/>
          <w:w w:val="1"/>
          <w:sz w:val="2"/>
          <w:szCs w:val="28"/>
          <w:vertAlign w:val="subscript"/>
        </w:rPr>
        <w:t xml:space="preserve"> достижения </w:t>
      </w:r>
      <w:r>
        <w:rPr>
          <w:rFonts w:ascii="Times New Roman" w:eastAsia="Times New Roman" w:hAnsi="Times New Roman" w:cs="Times New Roman"/>
          <w:sz w:val="28"/>
          <w:szCs w:val="28"/>
          <w:lang w:eastAsia="ru-RU"/>
        </w:rPr>
        <w:t xml:space="preserve">к решению новые </w:t>
      </w:r>
      <w:r>
        <w:rPr>
          <w:color w:val="FFFFFF"/>
          <w:spacing w:val="-1000"/>
          <w:w w:val="1"/>
          <w:sz w:val="2"/>
          <w:szCs w:val="28"/>
          <w:vertAlign w:val="subscript"/>
        </w:rPr>
        <w:t xml:space="preserve"> систему </w:t>
      </w:r>
      <w:r>
        <w:rPr>
          <w:rFonts w:ascii="Times New Roman" w:eastAsia="Times New Roman" w:hAnsi="Times New Roman" w:cs="Times New Roman"/>
          <w:sz w:val="28"/>
          <w:szCs w:val="28"/>
          <w:lang w:eastAsia="ru-RU"/>
        </w:rPr>
        <w:t>задачи;</w:t>
      </w:r>
    </w:p>
    <w:p w:rsidR="00A74B13" w:rsidRDefault="00D75983"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Обязательное распределение </w:t>
      </w:r>
      <w:r>
        <w:rPr>
          <w:color w:val="FFFFFF"/>
          <w:spacing w:val="-1000"/>
          <w:w w:val="1"/>
          <w:sz w:val="2"/>
          <w:szCs w:val="28"/>
          <w:vertAlign w:val="subscript"/>
        </w:rPr>
        <w:t xml:space="preserve"> принципами </w:t>
      </w:r>
      <w:r>
        <w:rPr>
          <w:rFonts w:ascii="Times New Roman" w:eastAsia="Times New Roman" w:hAnsi="Times New Roman" w:cs="Times New Roman"/>
          <w:sz w:val="28"/>
          <w:szCs w:val="28"/>
          <w:lang w:eastAsia="ru-RU"/>
        </w:rPr>
        <w:t xml:space="preserve">ответственности (не за сферу, </w:t>
      </w:r>
      <w:r>
        <w:rPr>
          <w:color w:val="FFFFFF"/>
          <w:spacing w:val="-1000"/>
          <w:w w:val="1"/>
          <w:sz w:val="2"/>
          <w:szCs w:val="28"/>
          <w:vertAlign w:val="subscript"/>
        </w:rPr>
        <w:t xml:space="preserve"> физическими </w:t>
      </w:r>
      <w:r>
        <w:rPr>
          <w:rFonts w:ascii="Times New Roman" w:eastAsia="Times New Roman" w:hAnsi="Times New Roman" w:cs="Times New Roman"/>
          <w:sz w:val="28"/>
          <w:szCs w:val="28"/>
          <w:lang w:eastAsia="ru-RU"/>
        </w:rPr>
        <w:t>а за «процесс»);</w:t>
      </w:r>
    </w:p>
    <w:p w:rsidR="00D75983" w:rsidRDefault="00A74B13"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Короткие пути </w:t>
      </w:r>
      <w:r>
        <w:rPr>
          <w:color w:val="FFFFFF"/>
          <w:spacing w:val="-1000"/>
          <w:w w:val="1"/>
          <w:sz w:val="2"/>
          <w:szCs w:val="28"/>
          <w:vertAlign w:val="subscript"/>
        </w:rPr>
        <w:t xml:space="preserve"> изучение </w:t>
      </w:r>
      <w:r>
        <w:rPr>
          <w:rFonts w:ascii="Times New Roman" w:eastAsia="Times New Roman" w:hAnsi="Times New Roman" w:cs="Times New Roman"/>
          <w:sz w:val="28"/>
          <w:szCs w:val="28"/>
          <w:lang w:eastAsia="ru-RU"/>
        </w:rPr>
        <w:t>отправления»;</w:t>
      </w:r>
    </w:p>
    <w:p w:rsidR="00D75983" w:rsidRDefault="00D75983"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Баланс стабильности и </w:t>
      </w:r>
      <w:r>
        <w:rPr>
          <w:color w:val="FFFFFF"/>
          <w:spacing w:val="-1000"/>
          <w:w w:val="1"/>
          <w:sz w:val="2"/>
          <w:szCs w:val="28"/>
          <w:vertAlign w:val="subscript"/>
        </w:rPr>
        <w:t xml:space="preserve"> желающие </w:t>
      </w:r>
      <w:r>
        <w:rPr>
          <w:rFonts w:ascii="Times New Roman" w:eastAsia="Times New Roman" w:hAnsi="Times New Roman" w:cs="Times New Roman"/>
          <w:sz w:val="28"/>
          <w:szCs w:val="28"/>
          <w:lang w:eastAsia="ru-RU"/>
        </w:rPr>
        <w:t>гибкости;</w:t>
      </w:r>
    </w:p>
    <w:p w:rsidR="0037723E" w:rsidRDefault="00A74B13"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Способность к целеориентированной </w:t>
      </w:r>
      <w:r>
        <w:rPr>
          <w:color w:val="FFFFFF"/>
          <w:spacing w:val="-1000"/>
          <w:w w:val="1"/>
          <w:sz w:val="2"/>
          <w:szCs w:val="28"/>
          <w:vertAlign w:val="subscript"/>
        </w:rPr>
        <w:t xml:space="preserve"> тестировать </w:t>
      </w:r>
      <w:r>
        <w:rPr>
          <w:rFonts w:ascii="Times New Roman" w:eastAsia="Times New Roman" w:hAnsi="Times New Roman" w:cs="Times New Roman"/>
          <w:sz w:val="28"/>
          <w:szCs w:val="28"/>
          <w:lang w:eastAsia="ru-RU"/>
        </w:rPr>
        <w:t>самоорганизации и активности;</w:t>
      </w:r>
    </w:p>
    <w:p w:rsidR="0037723E" w:rsidRDefault="0037723E" w:rsidP="00D14326">
      <w:pPr>
        <w:pStyle w:val="a3"/>
        <w:numPr>
          <w:ilvl w:val="0"/>
          <w:numId w:val="16"/>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Желательность </w:t>
      </w:r>
      <w:r>
        <w:rPr>
          <w:color w:val="FFFFFF"/>
          <w:spacing w:val="-1000"/>
          <w:w w:val="1"/>
          <w:sz w:val="2"/>
          <w:szCs w:val="28"/>
          <w:vertAlign w:val="subscript"/>
        </w:rPr>
        <w:t xml:space="preserve"> разбиение </w:t>
      </w:r>
      <w:r>
        <w:rPr>
          <w:rFonts w:ascii="Times New Roman" w:eastAsia="Times New Roman" w:hAnsi="Times New Roman" w:cs="Times New Roman"/>
          <w:sz w:val="28"/>
          <w:szCs w:val="28"/>
          <w:lang w:eastAsia="ru-RU"/>
        </w:rPr>
        <w:t xml:space="preserve">стабильности циклически </w:t>
      </w:r>
      <w:r>
        <w:rPr>
          <w:color w:val="FFFFFF"/>
          <w:spacing w:val="-1000"/>
          <w:w w:val="1"/>
          <w:sz w:val="2"/>
          <w:szCs w:val="28"/>
          <w:vertAlign w:val="subscript"/>
        </w:rPr>
        <w:t xml:space="preserve"> запись </w:t>
      </w:r>
      <w:r>
        <w:rPr>
          <w:rFonts w:ascii="Times New Roman" w:eastAsia="Times New Roman" w:hAnsi="Times New Roman" w:cs="Times New Roman"/>
          <w:sz w:val="28"/>
          <w:szCs w:val="28"/>
          <w:lang w:eastAsia="ru-RU"/>
        </w:rPr>
        <w:t>повторяемых действий.</w:t>
      </w:r>
    </w:p>
    <w:p w:rsidR="0037723E" w:rsidRDefault="0037723E"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ИП «Дрон» имеет </w:t>
      </w:r>
      <w:r>
        <w:rPr>
          <w:color w:val="FFFFFF"/>
          <w:spacing w:val="-1000"/>
          <w:w w:val="1"/>
          <w:sz w:val="2"/>
          <w:szCs w:val="28"/>
          <w:vertAlign w:val="subscript"/>
        </w:rPr>
        <w:t xml:space="preserve"> предприятие </w:t>
      </w:r>
      <w:r>
        <w:rPr>
          <w:rFonts w:ascii="Times New Roman" w:eastAsia="Times New Roman" w:hAnsi="Times New Roman" w:cs="Times New Roman"/>
          <w:sz w:val="28"/>
          <w:szCs w:val="28"/>
          <w:lang w:eastAsia="ru-RU"/>
        </w:rPr>
        <w:t xml:space="preserve">линейную структуру </w:t>
      </w:r>
      <w:r>
        <w:rPr>
          <w:color w:val="FFFFFF"/>
          <w:spacing w:val="-1000"/>
          <w:w w:val="1"/>
          <w:sz w:val="2"/>
          <w:szCs w:val="28"/>
          <w:vertAlign w:val="subscript"/>
        </w:rPr>
        <w:t xml:space="preserve"> запись </w:t>
      </w:r>
      <w:r>
        <w:rPr>
          <w:rFonts w:ascii="Times New Roman" w:eastAsia="Times New Roman" w:hAnsi="Times New Roman" w:cs="Times New Roman"/>
          <w:sz w:val="28"/>
          <w:szCs w:val="28"/>
          <w:lang w:eastAsia="ru-RU"/>
        </w:rPr>
        <w:t>управления. (рисунок 2)</w:t>
      </w:r>
    </w:p>
    <w:p w:rsidR="0037723E" w:rsidRDefault="0037723E"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r>
        <w:rPr>
          <w:color w:val="FFFFFF"/>
          <w:spacing w:val="-1000"/>
          <w:w w:val="1"/>
          <w:sz w:val="2"/>
          <w:szCs w:val="28"/>
          <w:vertAlign w:val="subscript"/>
        </w:rPr>
        <w:t xml:space="preserve"> собой </w:t>
      </w:r>
      <w:r>
        <w:rPr>
          <w:rFonts w:ascii="Times New Roman" w:eastAsia="Times New Roman" w:hAnsi="Times New Roman" w:cs="Times New Roman"/>
          <w:sz w:val="28"/>
          <w:szCs w:val="28"/>
          <w:lang w:eastAsia="ru-RU"/>
        </w:rPr>
        <w:t xml:space="preserve">нее характерна </w:t>
      </w:r>
      <w:r>
        <w:rPr>
          <w:color w:val="FFFFFF"/>
          <w:spacing w:val="-1000"/>
          <w:w w:val="1"/>
          <w:sz w:val="2"/>
          <w:szCs w:val="28"/>
          <w:vertAlign w:val="subscript"/>
        </w:rPr>
        <w:t xml:space="preserve"> заполнение </w:t>
      </w:r>
      <w:r>
        <w:rPr>
          <w:rFonts w:ascii="Times New Roman" w:eastAsia="Times New Roman" w:hAnsi="Times New Roman" w:cs="Times New Roman"/>
          <w:sz w:val="28"/>
          <w:szCs w:val="28"/>
          <w:lang w:eastAsia="ru-RU"/>
        </w:rPr>
        <w:t xml:space="preserve">вертикаль: высший </w:t>
      </w:r>
      <w:r>
        <w:rPr>
          <w:color w:val="FFFFFF"/>
          <w:spacing w:val="-1000"/>
          <w:w w:val="1"/>
          <w:sz w:val="2"/>
          <w:szCs w:val="28"/>
          <w:vertAlign w:val="subscript"/>
        </w:rPr>
        <w:t xml:space="preserve"> реального </w:t>
      </w:r>
      <w:r>
        <w:rPr>
          <w:rFonts w:ascii="Times New Roman" w:eastAsia="Times New Roman" w:hAnsi="Times New Roman" w:cs="Times New Roman"/>
          <w:sz w:val="28"/>
          <w:szCs w:val="28"/>
          <w:lang w:eastAsia="ru-RU"/>
        </w:rPr>
        <w:t xml:space="preserve">руководитель – линейный </w:t>
      </w:r>
      <w:r>
        <w:rPr>
          <w:color w:val="FFFFFF"/>
          <w:spacing w:val="-1000"/>
          <w:w w:val="1"/>
          <w:sz w:val="2"/>
          <w:szCs w:val="28"/>
          <w:vertAlign w:val="subscript"/>
        </w:rPr>
        <w:t xml:space="preserve"> сочетание </w:t>
      </w:r>
      <w:r>
        <w:rPr>
          <w:rFonts w:ascii="Times New Roman" w:eastAsia="Times New Roman" w:hAnsi="Times New Roman" w:cs="Times New Roman"/>
          <w:sz w:val="28"/>
          <w:szCs w:val="28"/>
          <w:lang w:eastAsia="ru-RU"/>
        </w:rPr>
        <w:t xml:space="preserve">руководитель (подразделения) – исполнители. Имеются </w:t>
      </w:r>
      <w:r>
        <w:rPr>
          <w:color w:val="FFFFFF"/>
          <w:spacing w:val="-1000"/>
          <w:w w:val="1"/>
          <w:sz w:val="2"/>
          <w:szCs w:val="28"/>
          <w:vertAlign w:val="subscript"/>
        </w:rPr>
        <w:t xml:space="preserve"> качестве </w:t>
      </w:r>
      <w:r>
        <w:rPr>
          <w:rFonts w:ascii="Times New Roman" w:eastAsia="Times New Roman" w:hAnsi="Times New Roman" w:cs="Times New Roman"/>
          <w:sz w:val="28"/>
          <w:szCs w:val="28"/>
          <w:lang w:eastAsia="ru-RU"/>
        </w:rPr>
        <w:t xml:space="preserve">только вертикальные </w:t>
      </w:r>
      <w:r>
        <w:rPr>
          <w:color w:val="FFFFFF"/>
          <w:spacing w:val="-1000"/>
          <w:w w:val="1"/>
          <w:sz w:val="2"/>
          <w:szCs w:val="28"/>
          <w:vertAlign w:val="subscript"/>
        </w:rPr>
        <w:t xml:space="preserve"> стали </w:t>
      </w:r>
      <w:r>
        <w:rPr>
          <w:rFonts w:ascii="Times New Roman" w:eastAsia="Times New Roman" w:hAnsi="Times New Roman" w:cs="Times New Roman"/>
          <w:sz w:val="28"/>
          <w:szCs w:val="28"/>
          <w:lang w:eastAsia="ru-RU"/>
        </w:rPr>
        <w:t xml:space="preserve">связи. В простых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организациях отдельные </w:t>
      </w:r>
      <w:r>
        <w:rPr>
          <w:color w:val="FFFFFF"/>
          <w:spacing w:val="-1000"/>
          <w:w w:val="1"/>
          <w:sz w:val="2"/>
          <w:szCs w:val="28"/>
          <w:vertAlign w:val="subscript"/>
        </w:rPr>
        <w:t xml:space="preserve"> марко </w:t>
      </w:r>
      <w:r>
        <w:rPr>
          <w:rFonts w:ascii="Times New Roman" w:eastAsia="Times New Roman" w:hAnsi="Times New Roman" w:cs="Times New Roman"/>
          <w:sz w:val="28"/>
          <w:szCs w:val="28"/>
          <w:lang w:eastAsia="ru-RU"/>
        </w:rPr>
        <w:t xml:space="preserve">функциональные подразделения </w:t>
      </w:r>
      <w:r>
        <w:rPr>
          <w:color w:val="FFFFFF"/>
          <w:spacing w:val="-1000"/>
          <w:w w:val="1"/>
          <w:sz w:val="2"/>
          <w:szCs w:val="28"/>
          <w:vertAlign w:val="subscript"/>
        </w:rPr>
        <w:t xml:space="preserve"> предприятия </w:t>
      </w:r>
      <w:r>
        <w:rPr>
          <w:rFonts w:ascii="Times New Roman" w:eastAsia="Times New Roman" w:hAnsi="Times New Roman" w:cs="Times New Roman"/>
          <w:sz w:val="28"/>
          <w:szCs w:val="28"/>
          <w:lang w:eastAsia="ru-RU"/>
        </w:rPr>
        <w:t xml:space="preserve">отсутствуют. Эта </w:t>
      </w:r>
      <w:r>
        <w:rPr>
          <w:color w:val="FFFFFF"/>
          <w:spacing w:val="-1000"/>
          <w:w w:val="1"/>
          <w:sz w:val="2"/>
          <w:szCs w:val="28"/>
          <w:vertAlign w:val="subscript"/>
        </w:rPr>
        <w:t xml:space="preserve"> построение </w:t>
      </w:r>
      <w:r>
        <w:rPr>
          <w:rFonts w:ascii="Times New Roman" w:eastAsia="Times New Roman" w:hAnsi="Times New Roman" w:cs="Times New Roman"/>
          <w:sz w:val="28"/>
          <w:szCs w:val="28"/>
          <w:lang w:eastAsia="ru-RU"/>
        </w:rPr>
        <w:t xml:space="preserve">структура строится </w:t>
      </w:r>
      <w:r>
        <w:rPr>
          <w:color w:val="FFFFFF"/>
          <w:spacing w:val="-1000"/>
          <w:w w:val="1"/>
          <w:sz w:val="2"/>
          <w:szCs w:val="28"/>
          <w:vertAlign w:val="subscript"/>
        </w:rPr>
        <w:t xml:space="preserve"> продукты </w:t>
      </w:r>
      <w:r>
        <w:rPr>
          <w:rFonts w:ascii="Times New Roman" w:eastAsia="Times New Roman" w:hAnsi="Times New Roman" w:cs="Times New Roman"/>
          <w:sz w:val="28"/>
          <w:szCs w:val="28"/>
          <w:lang w:eastAsia="ru-RU"/>
        </w:rPr>
        <w:t>без выделения функций.</w:t>
      </w:r>
    </w:p>
    <w:p w:rsidR="00512909" w:rsidRDefault="00E14F8E" w:rsidP="0037723E">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12589" cy="2638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19">
                      <a:extLst>
                        <a:ext uri="{28A0092B-C50C-407E-A947-70E740481C1C}">
                          <a14:useLocalDpi xmlns:a14="http://schemas.microsoft.com/office/drawing/2010/main" val="0"/>
                        </a:ext>
                      </a:extLst>
                    </a:blip>
                    <a:stretch>
                      <a:fillRect/>
                    </a:stretch>
                  </pic:blipFill>
                  <pic:spPr>
                    <a:xfrm>
                      <a:off x="0" y="0"/>
                      <a:ext cx="5416119" cy="2640146"/>
                    </a:xfrm>
                    <a:prstGeom prst="rect">
                      <a:avLst/>
                    </a:prstGeom>
                  </pic:spPr>
                </pic:pic>
              </a:graphicData>
            </a:graphic>
          </wp:inline>
        </w:drawing>
      </w:r>
    </w:p>
    <w:p w:rsidR="008F08A4" w:rsidRDefault="008F08A4" w:rsidP="008F08A4">
      <w:pPr>
        <w:pStyle w:val="a3"/>
        <w:spacing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 –Линейная </w:t>
      </w:r>
      <w:r>
        <w:rPr>
          <w:color w:val="FFFFFF"/>
          <w:spacing w:val="-1000"/>
          <w:w w:val="1"/>
          <w:sz w:val="2"/>
          <w:szCs w:val="28"/>
          <w:vertAlign w:val="subscript"/>
        </w:rPr>
        <w:t xml:space="preserve"> выход </w:t>
      </w:r>
      <w:r>
        <w:rPr>
          <w:rFonts w:ascii="Times New Roman" w:eastAsia="Times New Roman" w:hAnsi="Times New Roman" w:cs="Times New Roman"/>
          <w:sz w:val="28"/>
          <w:szCs w:val="28"/>
          <w:lang w:eastAsia="ru-RU"/>
        </w:rPr>
        <w:t>структура ИП «Дрон»</w:t>
      </w:r>
    </w:p>
    <w:p w:rsidR="008F08A4" w:rsidRDefault="008F08A4" w:rsidP="008F08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Преимущества: </w:t>
      </w:r>
      <w:r>
        <w:rPr>
          <w:color w:val="FFFFFF"/>
          <w:spacing w:val="-1000"/>
          <w:w w:val="1"/>
          <w:sz w:val="2"/>
          <w:szCs w:val="28"/>
          <w:vertAlign w:val="subscript"/>
        </w:rPr>
        <w:t xml:space="preserve"> потоками </w:t>
      </w:r>
      <w:r>
        <w:rPr>
          <w:rFonts w:ascii="Times New Roman" w:eastAsia="Times New Roman" w:hAnsi="Times New Roman" w:cs="Times New Roman"/>
          <w:sz w:val="28"/>
          <w:szCs w:val="28"/>
          <w:lang w:eastAsia="ru-RU"/>
        </w:rPr>
        <w:t xml:space="preserve">простота, конкретность </w:t>
      </w:r>
      <w:r>
        <w:rPr>
          <w:color w:val="FFFFFF"/>
          <w:spacing w:val="-1000"/>
          <w:w w:val="1"/>
          <w:sz w:val="2"/>
          <w:szCs w:val="28"/>
          <w:vertAlign w:val="subscript"/>
        </w:rPr>
        <w:t xml:space="preserve"> разработанный </w:t>
      </w:r>
      <w:r>
        <w:rPr>
          <w:rFonts w:ascii="Times New Roman" w:eastAsia="Times New Roman" w:hAnsi="Times New Roman" w:cs="Times New Roman"/>
          <w:sz w:val="28"/>
          <w:szCs w:val="28"/>
          <w:lang w:eastAsia="ru-RU"/>
        </w:rPr>
        <w:t>заданий и исполнителей.</w:t>
      </w:r>
    </w:p>
    <w:p w:rsidR="008F08A4" w:rsidRDefault="008F08A4" w:rsidP="008F08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Недостатки: </w:t>
      </w:r>
      <w:r>
        <w:rPr>
          <w:color w:val="FFFFFF"/>
          <w:spacing w:val="-1000"/>
          <w:w w:val="1"/>
          <w:sz w:val="2"/>
          <w:szCs w:val="28"/>
          <w:vertAlign w:val="subscript"/>
        </w:rPr>
        <w:t xml:space="preserve"> продукта </w:t>
      </w:r>
      <w:r>
        <w:rPr>
          <w:rFonts w:ascii="Times New Roman" w:eastAsia="Times New Roman" w:hAnsi="Times New Roman" w:cs="Times New Roman"/>
          <w:sz w:val="28"/>
          <w:szCs w:val="28"/>
          <w:lang w:eastAsia="ru-RU"/>
        </w:rPr>
        <w:t xml:space="preserve">высокие требования </w:t>
      </w:r>
      <w:r>
        <w:rPr>
          <w:color w:val="FFFFFF"/>
          <w:spacing w:val="-1000"/>
          <w:w w:val="1"/>
          <w:sz w:val="2"/>
          <w:szCs w:val="28"/>
          <w:vertAlign w:val="subscript"/>
        </w:rPr>
        <w:t xml:space="preserve"> английском </w:t>
      </w:r>
      <w:r>
        <w:rPr>
          <w:rFonts w:ascii="Times New Roman" w:eastAsia="Times New Roman" w:hAnsi="Times New Roman" w:cs="Times New Roman"/>
          <w:sz w:val="28"/>
          <w:szCs w:val="28"/>
          <w:lang w:eastAsia="ru-RU"/>
        </w:rPr>
        <w:t xml:space="preserve">к квалификации руководитель </w:t>
      </w:r>
      <w:r>
        <w:rPr>
          <w:color w:val="FFFFFF"/>
          <w:spacing w:val="-1000"/>
          <w:w w:val="1"/>
          <w:sz w:val="2"/>
          <w:szCs w:val="28"/>
          <w:vertAlign w:val="subscript"/>
        </w:rPr>
        <w:t xml:space="preserve"> главной </w:t>
      </w:r>
      <w:r>
        <w:rPr>
          <w:rFonts w:ascii="Times New Roman" w:eastAsia="Times New Roman" w:hAnsi="Times New Roman" w:cs="Times New Roman"/>
          <w:sz w:val="28"/>
          <w:szCs w:val="28"/>
          <w:lang w:eastAsia="ru-RU"/>
        </w:rPr>
        <w:t xml:space="preserve">и высокая загрузка </w:t>
      </w:r>
      <w:r>
        <w:rPr>
          <w:color w:val="FFFFFF"/>
          <w:spacing w:val="-1000"/>
          <w:w w:val="1"/>
          <w:sz w:val="2"/>
          <w:szCs w:val="28"/>
          <w:vertAlign w:val="subscript"/>
        </w:rPr>
        <w:t xml:space="preserve"> выходу </w:t>
      </w:r>
      <w:r>
        <w:rPr>
          <w:rFonts w:ascii="Times New Roman" w:eastAsia="Times New Roman" w:hAnsi="Times New Roman" w:cs="Times New Roman"/>
          <w:sz w:val="28"/>
          <w:szCs w:val="28"/>
          <w:lang w:eastAsia="ru-RU"/>
        </w:rPr>
        <w:t xml:space="preserve">руководителя. Линейная </w:t>
      </w:r>
      <w:r>
        <w:rPr>
          <w:color w:val="FFFFFF"/>
          <w:spacing w:val="-1000"/>
          <w:w w:val="1"/>
          <w:sz w:val="2"/>
          <w:szCs w:val="28"/>
          <w:vertAlign w:val="subscript"/>
        </w:rPr>
        <w:t xml:space="preserve"> представление </w:t>
      </w:r>
      <w:r>
        <w:rPr>
          <w:rFonts w:ascii="Times New Roman" w:eastAsia="Times New Roman" w:hAnsi="Times New Roman" w:cs="Times New Roman"/>
          <w:sz w:val="28"/>
          <w:szCs w:val="28"/>
          <w:lang w:eastAsia="ru-RU"/>
        </w:rPr>
        <w:t xml:space="preserve">структура применяется </w:t>
      </w:r>
      <w:r>
        <w:rPr>
          <w:color w:val="FFFFFF"/>
          <w:spacing w:val="-1000"/>
          <w:w w:val="1"/>
          <w:sz w:val="2"/>
          <w:szCs w:val="28"/>
          <w:vertAlign w:val="subscript"/>
        </w:rPr>
        <w:t xml:space="preserve"> помогает </w:t>
      </w:r>
      <w:r>
        <w:rPr>
          <w:rFonts w:ascii="Times New Roman" w:eastAsia="Times New Roman" w:hAnsi="Times New Roman" w:cs="Times New Roman"/>
          <w:sz w:val="28"/>
          <w:szCs w:val="28"/>
          <w:lang w:eastAsia="ru-RU"/>
        </w:rPr>
        <w:t xml:space="preserve">и эффективна на небольших </w:t>
      </w:r>
      <w:r>
        <w:rPr>
          <w:color w:val="FFFFFF"/>
          <w:spacing w:val="-1000"/>
          <w:w w:val="1"/>
          <w:sz w:val="2"/>
          <w:szCs w:val="28"/>
          <w:vertAlign w:val="subscript"/>
        </w:rPr>
        <w:t xml:space="preserve"> точка </w:t>
      </w:r>
      <w:r>
        <w:rPr>
          <w:rFonts w:ascii="Times New Roman" w:eastAsia="Times New Roman" w:hAnsi="Times New Roman" w:cs="Times New Roman"/>
          <w:sz w:val="28"/>
          <w:szCs w:val="28"/>
          <w:lang w:eastAsia="ru-RU"/>
        </w:rPr>
        <w:t xml:space="preserve">предприятиях с несложной </w:t>
      </w:r>
      <w:r>
        <w:rPr>
          <w:color w:val="FFFFFF"/>
          <w:spacing w:val="-1000"/>
          <w:w w:val="1"/>
          <w:sz w:val="2"/>
          <w:szCs w:val="28"/>
          <w:vertAlign w:val="subscript"/>
        </w:rPr>
        <w:t xml:space="preserve"> временной </w:t>
      </w:r>
      <w:r>
        <w:rPr>
          <w:rFonts w:ascii="Times New Roman" w:eastAsia="Times New Roman" w:hAnsi="Times New Roman" w:cs="Times New Roman"/>
          <w:sz w:val="28"/>
          <w:szCs w:val="28"/>
          <w:lang w:eastAsia="ru-RU"/>
        </w:rPr>
        <w:t xml:space="preserve">технологией и минимальной </w:t>
      </w:r>
      <w:r>
        <w:rPr>
          <w:color w:val="FFFFFF"/>
          <w:spacing w:val="-1000"/>
          <w:w w:val="1"/>
          <w:sz w:val="2"/>
          <w:szCs w:val="28"/>
          <w:vertAlign w:val="subscript"/>
        </w:rPr>
        <w:t xml:space="preserve"> отношений </w:t>
      </w:r>
      <w:r>
        <w:rPr>
          <w:rFonts w:ascii="Times New Roman" w:eastAsia="Times New Roman" w:hAnsi="Times New Roman" w:cs="Times New Roman"/>
          <w:sz w:val="28"/>
          <w:szCs w:val="28"/>
          <w:lang w:eastAsia="ru-RU"/>
        </w:rPr>
        <w:t>специализацией.</w:t>
      </w:r>
    </w:p>
    <w:p w:rsidR="008F08A4" w:rsidRDefault="008F08A4" w:rsidP="008F08A4">
      <w:pPr>
        <w:pStyle w:val="a3"/>
        <w:spacing w:line="360" w:lineRule="auto"/>
        <w:ind w:firstLine="709"/>
        <w:jc w:val="both"/>
        <w:rPr>
          <w:rFonts w:ascii="Times New Roman" w:eastAsia="Times New Roman" w:hAnsi="Times New Roman" w:cs="Times New Roman"/>
          <w:sz w:val="28"/>
          <w:szCs w:val="28"/>
          <w:lang w:eastAsia="ru-RU"/>
        </w:rPr>
      </w:pPr>
    </w:p>
    <w:p w:rsidR="00633F39" w:rsidRDefault="00633F39" w:rsidP="008F08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2.3 Представление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компании на микро- и </w:t>
      </w:r>
      <w:r>
        <w:rPr>
          <w:color w:val="FFFFFF"/>
          <w:spacing w:val="-1000"/>
          <w:w w:val="1"/>
          <w:sz w:val="2"/>
          <w:szCs w:val="28"/>
          <w:vertAlign w:val="subscript"/>
        </w:rPr>
        <w:t xml:space="preserve"> имеются </w:t>
      </w:r>
      <w:r>
        <w:rPr>
          <w:rFonts w:ascii="Times New Roman" w:eastAsia="Times New Roman" w:hAnsi="Times New Roman" w:cs="Times New Roman"/>
          <w:sz w:val="28"/>
          <w:szCs w:val="28"/>
          <w:lang w:eastAsia="ru-RU"/>
        </w:rPr>
        <w:t>макроуровне</w:t>
      </w:r>
    </w:p>
    <w:p w:rsidR="00633F39" w:rsidRDefault="00633F39" w:rsidP="008F08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Организационную структуру </w:t>
      </w:r>
      <w:r>
        <w:rPr>
          <w:color w:val="FFFFFF"/>
          <w:spacing w:val="-1000"/>
          <w:w w:val="1"/>
          <w:sz w:val="2"/>
          <w:szCs w:val="28"/>
          <w:vertAlign w:val="subscript"/>
        </w:rPr>
        <w:t xml:space="preserve"> любая </w:t>
      </w:r>
      <w:r>
        <w:rPr>
          <w:rFonts w:ascii="Times New Roman" w:eastAsia="Times New Roman" w:hAnsi="Times New Roman" w:cs="Times New Roman"/>
          <w:sz w:val="28"/>
          <w:szCs w:val="28"/>
          <w:lang w:eastAsia="ru-RU"/>
        </w:rPr>
        <w:t xml:space="preserve">можно определить,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как совокупность </w:t>
      </w:r>
      <w:r>
        <w:rPr>
          <w:color w:val="FFFFFF"/>
          <w:spacing w:val="-1000"/>
          <w:w w:val="1"/>
          <w:sz w:val="2"/>
          <w:szCs w:val="28"/>
          <w:vertAlign w:val="subscript"/>
        </w:rPr>
        <w:t xml:space="preserve"> обучение </w:t>
      </w:r>
      <w:r>
        <w:rPr>
          <w:rFonts w:ascii="Times New Roman" w:eastAsia="Times New Roman" w:hAnsi="Times New Roman" w:cs="Times New Roman"/>
          <w:sz w:val="28"/>
          <w:szCs w:val="28"/>
          <w:lang w:eastAsia="ru-RU"/>
        </w:rPr>
        <w:t xml:space="preserve">устойчивых связей </w:t>
      </w:r>
      <w:r>
        <w:rPr>
          <w:color w:val="FFFFFF"/>
          <w:spacing w:val="-1000"/>
          <w:w w:val="1"/>
          <w:sz w:val="2"/>
          <w:szCs w:val="28"/>
          <w:vertAlign w:val="subscript"/>
        </w:rPr>
        <w:t xml:space="preserve"> внутри </w:t>
      </w:r>
      <w:r>
        <w:rPr>
          <w:rFonts w:ascii="Times New Roman" w:eastAsia="Times New Roman" w:hAnsi="Times New Roman" w:cs="Times New Roman"/>
          <w:sz w:val="28"/>
          <w:szCs w:val="28"/>
          <w:lang w:eastAsia="ru-RU"/>
        </w:rPr>
        <w:t xml:space="preserve">и отношений между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 xml:space="preserve">субъектами, предметами </w:t>
      </w:r>
      <w:r>
        <w:rPr>
          <w:color w:val="FFFFFF"/>
          <w:spacing w:val="-1000"/>
          <w:w w:val="1"/>
          <w:sz w:val="2"/>
          <w:szCs w:val="28"/>
          <w:vertAlign w:val="subscript"/>
        </w:rPr>
        <w:t xml:space="preserve"> развивалась </w:t>
      </w:r>
      <w:r>
        <w:rPr>
          <w:rFonts w:ascii="Times New Roman" w:eastAsia="Times New Roman" w:hAnsi="Times New Roman" w:cs="Times New Roman"/>
          <w:sz w:val="28"/>
          <w:szCs w:val="28"/>
          <w:lang w:eastAsia="ru-RU"/>
        </w:rPr>
        <w:t>и внутренних организации.</w:t>
      </w:r>
    </w:p>
    <w:p w:rsidR="00633F39" w:rsidRDefault="00633F39" w:rsidP="008F08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Такая </w:t>
      </w:r>
      <w:r>
        <w:rPr>
          <w:color w:val="FFFFFF"/>
          <w:spacing w:val="-1000"/>
          <w:w w:val="1"/>
          <w:sz w:val="2"/>
          <w:szCs w:val="28"/>
          <w:vertAlign w:val="subscript"/>
        </w:rPr>
        <w:t xml:space="preserve"> описания </w:t>
      </w:r>
      <w:r>
        <w:rPr>
          <w:rFonts w:ascii="Times New Roman" w:eastAsia="Times New Roman" w:hAnsi="Times New Roman" w:cs="Times New Roman"/>
          <w:sz w:val="28"/>
          <w:szCs w:val="28"/>
          <w:lang w:eastAsia="ru-RU"/>
        </w:rPr>
        <w:t xml:space="preserve">многосторонность организационного </w:t>
      </w:r>
      <w:r>
        <w:rPr>
          <w:color w:val="FFFFFF"/>
          <w:spacing w:val="-1000"/>
          <w:w w:val="1"/>
          <w:sz w:val="2"/>
          <w:szCs w:val="28"/>
          <w:vertAlign w:val="subscript"/>
        </w:rPr>
        <w:t xml:space="preserve"> самые </w:t>
      </w:r>
      <w:r>
        <w:rPr>
          <w:rFonts w:ascii="Times New Roman" w:eastAsia="Times New Roman" w:hAnsi="Times New Roman" w:cs="Times New Roman"/>
          <w:sz w:val="28"/>
          <w:szCs w:val="28"/>
          <w:lang w:eastAsia="ru-RU"/>
        </w:rPr>
        <w:t xml:space="preserve">механизма совместима </w:t>
      </w:r>
      <w:r>
        <w:rPr>
          <w:color w:val="FFFFFF"/>
          <w:spacing w:val="-1000"/>
          <w:w w:val="1"/>
          <w:sz w:val="2"/>
          <w:szCs w:val="28"/>
          <w:vertAlign w:val="subscript"/>
        </w:rPr>
        <w:t xml:space="preserve"> иаграмма </w:t>
      </w:r>
      <w:r>
        <w:rPr>
          <w:rFonts w:ascii="Times New Roman" w:eastAsia="Times New Roman" w:hAnsi="Times New Roman" w:cs="Times New Roman"/>
          <w:sz w:val="28"/>
          <w:szCs w:val="28"/>
          <w:lang w:eastAsia="ru-RU"/>
        </w:rPr>
        <w:t xml:space="preserve">с использованием каких-либо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однозначных методов – формальных,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 xml:space="preserve">либо неформальных. Поэтому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необходимо сочетание </w:t>
      </w:r>
      <w:r>
        <w:rPr>
          <w:color w:val="FFFFFF"/>
          <w:spacing w:val="-1000"/>
          <w:w w:val="1"/>
          <w:sz w:val="2"/>
          <w:szCs w:val="28"/>
          <w:vertAlign w:val="subscript"/>
        </w:rPr>
        <w:t xml:space="preserve"> создании </w:t>
      </w:r>
      <w:r>
        <w:rPr>
          <w:rFonts w:ascii="Times New Roman" w:eastAsia="Times New Roman" w:hAnsi="Times New Roman" w:cs="Times New Roman"/>
          <w:sz w:val="28"/>
          <w:szCs w:val="28"/>
          <w:lang w:eastAsia="ru-RU"/>
        </w:rPr>
        <w:t xml:space="preserve">научных методов </w:t>
      </w:r>
      <w:r>
        <w:rPr>
          <w:color w:val="FFFFFF"/>
          <w:spacing w:val="-1000"/>
          <w:w w:val="1"/>
          <w:sz w:val="2"/>
          <w:szCs w:val="28"/>
          <w:vertAlign w:val="subscript"/>
        </w:rPr>
        <w:t xml:space="preserve"> минимальной </w:t>
      </w:r>
      <w:r>
        <w:rPr>
          <w:rFonts w:ascii="Times New Roman" w:eastAsia="Times New Roman" w:hAnsi="Times New Roman" w:cs="Times New Roman"/>
          <w:sz w:val="28"/>
          <w:szCs w:val="28"/>
          <w:lang w:eastAsia="ru-RU"/>
        </w:rPr>
        <w:t xml:space="preserve">и принципов формирования </w:t>
      </w:r>
      <w:r>
        <w:rPr>
          <w:color w:val="FFFFFF"/>
          <w:spacing w:val="-1000"/>
          <w:w w:val="1"/>
          <w:sz w:val="2"/>
          <w:szCs w:val="28"/>
          <w:vertAlign w:val="subscript"/>
        </w:rPr>
        <w:t xml:space="preserve"> отдел </w:t>
      </w:r>
      <w:r>
        <w:rPr>
          <w:rFonts w:ascii="Times New Roman" w:eastAsia="Times New Roman" w:hAnsi="Times New Roman" w:cs="Times New Roman"/>
          <w:sz w:val="28"/>
          <w:szCs w:val="28"/>
          <w:lang w:eastAsia="ru-RU"/>
        </w:rPr>
        <w:t xml:space="preserve">структур (системного </w:t>
      </w:r>
      <w:r>
        <w:rPr>
          <w:color w:val="FFFFFF"/>
          <w:spacing w:val="-1000"/>
          <w:w w:val="1"/>
          <w:sz w:val="2"/>
          <w:szCs w:val="28"/>
          <w:vertAlign w:val="subscript"/>
        </w:rPr>
        <w:t xml:space="preserve"> директор </w:t>
      </w:r>
      <w:r>
        <w:rPr>
          <w:rFonts w:ascii="Times New Roman" w:eastAsia="Times New Roman" w:hAnsi="Times New Roman" w:cs="Times New Roman"/>
          <w:sz w:val="28"/>
          <w:szCs w:val="28"/>
          <w:lang w:eastAsia="ru-RU"/>
        </w:rPr>
        <w:t xml:space="preserve">подхода) с большой </w:t>
      </w:r>
      <w:r>
        <w:rPr>
          <w:color w:val="FFFFFF"/>
          <w:spacing w:val="-1000"/>
          <w:w w:val="1"/>
          <w:sz w:val="2"/>
          <w:szCs w:val="28"/>
          <w:vertAlign w:val="subscript"/>
        </w:rPr>
        <w:t xml:space="preserve"> структурного </w:t>
      </w:r>
      <w:r>
        <w:rPr>
          <w:rFonts w:ascii="Times New Roman" w:eastAsia="Times New Roman" w:hAnsi="Times New Roman" w:cs="Times New Roman"/>
          <w:sz w:val="28"/>
          <w:szCs w:val="28"/>
          <w:lang w:eastAsia="ru-RU"/>
        </w:rPr>
        <w:t xml:space="preserve">экспертно-аналитической работой, </w:t>
      </w:r>
      <w:r>
        <w:rPr>
          <w:color w:val="FFFFFF"/>
          <w:spacing w:val="-1000"/>
          <w:w w:val="1"/>
          <w:sz w:val="2"/>
          <w:szCs w:val="28"/>
          <w:vertAlign w:val="subscript"/>
        </w:rPr>
        <w:t xml:space="preserve"> например </w:t>
      </w:r>
      <w:r>
        <w:rPr>
          <w:rFonts w:ascii="Times New Roman" w:eastAsia="Times New Roman" w:hAnsi="Times New Roman" w:cs="Times New Roman"/>
          <w:sz w:val="28"/>
          <w:szCs w:val="28"/>
          <w:lang w:eastAsia="ru-RU"/>
        </w:rPr>
        <w:t xml:space="preserve">изучением ответственного </w:t>
      </w:r>
      <w:r>
        <w:rPr>
          <w:color w:val="FFFFFF"/>
          <w:spacing w:val="-1000"/>
          <w:w w:val="1"/>
          <w:sz w:val="2"/>
          <w:szCs w:val="28"/>
          <w:vertAlign w:val="subscript"/>
        </w:rPr>
        <w:t xml:space="preserve"> вторая </w:t>
      </w:r>
      <w:r>
        <w:rPr>
          <w:rFonts w:ascii="Times New Roman" w:eastAsia="Times New Roman" w:hAnsi="Times New Roman" w:cs="Times New Roman"/>
          <w:sz w:val="28"/>
          <w:szCs w:val="28"/>
          <w:lang w:eastAsia="ru-RU"/>
        </w:rPr>
        <w:t xml:space="preserve">и зарубежного опыта. В </w:t>
      </w:r>
      <w:r>
        <w:rPr>
          <w:color w:val="FFFFFF"/>
          <w:spacing w:val="-1000"/>
          <w:w w:val="1"/>
          <w:sz w:val="2"/>
          <w:szCs w:val="28"/>
          <w:vertAlign w:val="subscript"/>
        </w:rPr>
        <w:t xml:space="preserve"> функциях </w:t>
      </w:r>
      <w:r>
        <w:rPr>
          <w:rFonts w:ascii="Times New Roman" w:eastAsia="Times New Roman" w:hAnsi="Times New Roman" w:cs="Times New Roman"/>
          <w:sz w:val="28"/>
          <w:szCs w:val="28"/>
          <w:lang w:eastAsia="ru-RU"/>
        </w:rPr>
        <w:t xml:space="preserve">основу всей </w:t>
      </w:r>
      <w:r>
        <w:rPr>
          <w:color w:val="FFFFFF"/>
          <w:spacing w:val="-1000"/>
          <w:w w:val="1"/>
          <w:sz w:val="2"/>
          <w:szCs w:val="28"/>
          <w:vertAlign w:val="subscript"/>
        </w:rPr>
        <w:t xml:space="preserve"> условий </w:t>
      </w:r>
      <w:r>
        <w:rPr>
          <w:rFonts w:ascii="Times New Roman" w:eastAsia="Times New Roman" w:hAnsi="Times New Roman" w:cs="Times New Roman"/>
          <w:sz w:val="28"/>
          <w:szCs w:val="28"/>
          <w:lang w:eastAsia="ru-RU"/>
        </w:rPr>
        <w:t xml:space="preserve">методологии проектирования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структур должен </w:t>
      </w:r>
      <w:r>
        <w:rPr>
          <w:color w:val="FFFFFF"/>
          <w:spacing w:val="-1000"/>
          <w:w w:val="1"/>
          <w:sz w:val="2"/>
          <w:szCs w:val="28"/>
          <w:vertAlign w:val="subscript"/>
        </w:rPr>
        <w:t xml:space="preserve"> представление </w:t>
      </w:r>
      <w:r>
        <w:rPr>
          <w:rFonts w:ascii="Times New Roman" w:eastAsia="Times New Roman" w:hAnsi="Times New Roman" w:cs="Times New Roman"/>
          <w:sz w:val="28"/>
          <w:szCs w:val="28"/>
          <w:lang w:eastAsia="ru-RU"/>
        </w:rPr>
        <w:t xml:space="preserve">быть положены </w:t>
      </w:r>
      <w:r>
        <w:rPr>
          <w:color w:val="FFFFFF"/>
          <w:spacing w:val="-1000"/>
          <w:w w:val="1"/>
          <w:sz w:val="2"/>
          <w:szCs w:val="28"/>
          <w:vertAlign w:val="subscript"/>
        </w:rPr>
        <w:t xml:space="preserve"> должностные </w:t>
      </w:r>
      <w:r>
        <w:rPr>
          <w:rFonts w:ascii="Times New Roman" w:eastAsia="Times New Roman" w:hAnsi="Times New Roman" w:cs="Times New Roman"/>
          <w:sz w:val="28"/>
          <w:szCs w:val="28"/>
          <w:lang w:eastAsia="ru-RU"/>
        </w:rPr>
        <w:t xml:space="preserve">сначала цели, </w:t>
      </w:r>
      <w:r>
        <w:rPr>
          <w:color w:val="FFFFFF"/>
          <w:spacing w:val="-1000"/>
          <w:w w:val="1"/>
          <w:sz w:val="2"/>
          <w:szCs w:val="28"/>
          <w:vertAlign w:val="subscript"/>
        </w:rPr>
        <w:t xml:space="preserve"> каждая </w:t>
      </w:r>
      <w:r>
        <w:rPr>
          <w:rFonts w:ascii="Times New Roman" w:eastAsia="Times New Roman" w:hAnsi="Times New Roman" w:cs="Times New Roman"/>
          <w:sz w:val="28"/>
          <w:szCs w:val="28"/>
          <w:lang w:eastAsia="ru-RU"/>
        </w:rPr>
        <w:t xml:space="preserve">а затем – механизм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их достижения.</w:t>
      </w:r>
    </w:p>
    <w:p w:rsidR="001A02E6" w:rsidRDefault="001A02E6" w:rsidP="008F08A4">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Системность самого </w:t>
      </w:r>
      <w:r>
        <w:rPr>
          <w:color w:val="FFFFFF"/>
          <w:spacing w:val="-1000"/>
          <w:w w:val="1"/>
          <w:sz w:val="2"/>
          <w:szCs w:val="28"/>
          <w:vertAlign w:val="subscript"/>
        </w:rPr>
        <w:t xml:space="preserve"> программных </w:t>
      </w:r>
      <w:r>
        <w:rPr>
          <w:rFonts w:ascii="Times New Roman" w:eastAsia="Times New Roman" w:hAnsi="Times New Roman" w:cs="Times New Roman"/>
          <w:sz w:val="28"/>
          <w:szCs w:val="28"/>
          <w:lang w:eastAsia="ru-RU"/>
        </w:rPr>
        <w:t xml:space="preserve">подхода к формированию </w:t>
      </w:r>
      <w:r>
        <w:rPr>
          <w:color w:val="FFFFFF"/>
          <w:spacing w:val="-1000"/>
          <w:w w:val="1"/>
          <w:sz w:val="2"/>
          <w:szCs w:val="28"/>
          <w:vertAlign w:val="subscript"/>
        </w:rPr>
        <w:t xml:space="preserve"> контекстная </w:t>
      </w:r>
      <w:r>
        <w:rPr>
          <w:rFonts w:ascii="Times New Roman" w:eastAsia="Times New Roman" w:hAnsi="Times New Roman" w:cs="Times New Roman"/>
          <w:sz w:val="28"/>
          <w:szCs w:val="28"/>
          <w:lang w:eastAsia="ru-RU"/>
        </w:rPr>
        <w:t xml:space="preserve">структуры проявляется </w:t>
      </w:r>
      <w:r>
        <w:rPr>
          <w:color w:val="FFFFFF"/>
          <w:spacing w:val="-1000"/>
          <w:w w:val="1"/>
          <w:sz w:val="2"/>
          <w:szCs w:val="28"/>
          <w:vertAlign w:val="subscript"/>
        </w:rPr>
        <w:t xml:space="preserve"> содержат </w:t>
      </w:r>
      <w:r>
        <w:rPr>
          <w:rFonts w:ascii="Times New Roman" w:eastAsia="Times New Roman" w:hAnsi="Times New Roman" w:cs="Times New Roman"/>
          <w:sz w:val="28"/>
          <w:szCs w:val="28"/>
          <w:lang w:eastAsia="ru-RU"/>
        </w:rPr>
        <w:t>в следующем:</w:t>
      </w:r>
    </w:p>
    <w:p w:rsidR="001A02E6" w:rsidRDefault="001A02E6" w:rsidP="00DE08E1">
      <w:pPr>
        <w:pStyle w:val="a3"/>
        <w:numPr>
          <w:ilvl w:val="0"/>
          <w:numId w:val="1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упускать </w:t>
      </w:r>
      <w:r>
        <w:rPr>
          <w:color w:val="FFFFFF"/>
          <w:spacing w:val="-1000"/>
          <w:w w:val="1"/>
          <w:sz w:val="2"/>
          <w:szCs w:val="28"/>
          <w:vertAlign w:val="subscript"/>
        </w:rPr>
        <w:t xml:space="preserve"> иногда </w:t>
      </w:r>
      <w:r>
        <w:rPr>
          <w:rFonts w:ascii="Times New Roman" w:eastAsia="Times New Roman" w:hAnsi="Times New Roman" w:cs="Times New Roman"/>
          <w:sz w:val="28"/>
          <w:szCs w:val="28"/>
          <w:lang w:eastAsia="ru-RU"/>
        </w:rPr>
        <w:t xml:space="preserve">из виду ни одну </w:t>
      </w:r>
      <w:r>
        <w:rPr>
          <w:color w:val="FFFFFF"/>
          <w:spacing w:val="-1000"/>
          <w:w w:val="1"/>
          <w:sz w:val="2"/>
          <w:szCs w:val="28"/>
          <w:vertAlign w:val="subscript"/>
        </w:rPr>
        <w:t xml:space="preserve"> отчетами </w:t>
      </w:r>
      <w:r>
        <w:rPr>
          <w:rFonts w:ascii="Times New Roman" w:eastAsia="Times New Roman" w:hAnsi="Times New Roman" w:cs="Times New Roman"/>
          <w:sz w:val="28"/>
          <w:szCs w:val="28"/>
          <w:lang w:eastAsia="ru-RU"/>
        </w:rPr>
        <w:t xml:space="preserve">из управленческих задач,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без решения </w:t>
      </w:r>
      <w:r>
        <w:rPr>
          <w:color w:val="FFFFFF"/>
          <w:spacing w:val="-1000"/>
          <w:w w:val="1"/>
          <w:sz w:val="2"/>
          <w:szCs w:val="28"/>
          <w:vertAlign w:val="subscript"/>
        </w:rPr>
        <w:t xml:space="preserve"> определяют </w:t>
      </w:r>
      <w:r>
        <w:rPr>
          <w:rFonts w:ascii="Times New Roman" w:eastAsia="Times New Roman" w:hAnsi="Times New Roman" w:cs="Times New Roman"/>
          <w:sz w:val="28"/>
          <w:szCs w:val="28"/>
          <w:lang w:eastAsia="ru-RU"/>
        </w:rPr>
        <w:t xml:space="preserve">которых реализация </w:t>
      </w:r>
      <w:r>
        <w:rPr>
          <w:color w:val="FFFFFF"/>
          <w:spacing w:val="-1000"/>
          <w:w w:val="1"/>
          <w:sz w:val="2"/>
          <w:szCs w:val="28"/>
          <w:vertAlign w:val="subscript"/>
        </w:rPr>
        <w:t xml:space="preserve"> соответствии </w:t>
      </w:r>
      <w:r>
        <w:rPr>
          <w:rFonts w:ascii="Times New Roman" w:eastAsia="Times New Roman" w:hAnsi="Times New Roman" w:cs="Times New Roman"/>
          <w:sz w:val="28"/>
          <w:szCs w:val="28"/>
          <w:lang w:eastAsia="ru-RU"/>
        </w:rPr>
        <w:t xml:space="preserve">целей окажется </w:t>
      </w:r>
      <w:r>
        <w:rPr>
          <w:color w:val="FFFFFF"/>
          <w:spacing w:val="-1000"/>
          <w:w w:val="1"/>
          <w:sz w:val="2"/>
          <w:szCs w:val="28"/>
          <w:vertAlign w:val="subscript"/>
        </w:rPr>
        <w:t xml:space="preserve"> продукты </w:t>
      </w:r>
      <w:r>
        <w:rPr>
          <w:rFonts w:ascii="Times New Roman" w:eastAsia="Times New Roman" w:hAnsi="Times New Roman" w:cs="Times New Roman"/>
          <w:sz w:val="28"/>
          <w:szCs w:val="28"/>
          <w:lang w:eastAsia="ru-RU"/>
        </w:rPr>
        <w:t>неполной.</w:t>
      </w:r>
    </w:p>
    <w:p w:rsidR="001A02E6" w:rsidRDefault="001A02E6" w:rsidP="00DE08E1">
      <w:pPr>
        <w:pStyle w:val="a3"/>
        <w:numPr>
          <w:ilvl w:val="0"/>
          <w:numId w:val="1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Выявить и взаимосвязать </w:t>
      </w:r>
      <w:r>
        <w:rPr>
          <w:color w:val="FFFFFF"/>
          <w:spacing w:val="-1000"/>
          <w:w w:val="1"/>
          <w:sz w:val="2"/>
          <w:szCs w:val="28"/>
          <w:vertAlign w:val="subscript"/>
        </w:rPr>
        <w:t xml:space="preserve"> имеет </w:t>
      </w:r>
      <w:r>
        <w:rPr>
          <w:rFonts w:ascii="Times New Roman" w:eastAsia="Times New Roman" w:hAnsi="Times New Roman" w:cs="Times New Roman"/>
          <w:sz w:val="28"/>
          <w:szCs w:val="28"/>
          <w:lang w:eastAsia="ru-RU"/>
        </w:rPr>
        <w:t xml:space="preserve">применительно к этим </w:t>
      </w:r>
      <w:r>
        <w:rPr>
          <w:color w:val="FFFFFF"/>
          <w:spacing w:val="-1000"/>
          <w:w w:val="1"/>
          <w:sz w:val="2"/>
          <w:szCs w:val="28"/>
          <w:vertAlign w:val="subscript"/>
        </w:rPr>
        <w:t xml:space="preserve"> образования </w:t>
      </w:r>
      <w:r>
        <w:rPr>
          <w:rFonts w:ascii="Times New Roman" w:eastAsia="Times New Roman" w:hAnsi="Times New Roman" w:cs="Times New Roman"/>
          <w:sz w:val="28"/>
          <w:szCs w:val="28"/>
          <w:lang w:eastAsia="ru-RU"/>
        </w:rPr>
        <w:t xml:space="preserve">задачам всю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систему функций, </w:t>
      </w:r>
      <w:r>
        <w:rPr>
          <w:color w:val="FFFFFF"/>
          <w:spacing w:val="-1000"/>
          <w:w w:val="1"/>
          <w:sz w:val="2"/>
          <w:szCs w:val="28"/>
          <w:vertAlign w:val="subscript"/>
        </w:rPr>
        <w:t xml:space="preserve"> единственной </w:t>
      </w:r>
      <w:r>
        <w:rPr>
          <w:rFonts w:ascii="Times New Roman" w:eastAsia="Times New Roman" w:hAnsi="Times New Roman" w:cs="Times New Roman"/>
          <w:sz w:val="28"/>
          <w:szCs w:val="28"/>
          <w:lang w:eastAsia="ru-RU"/>
        </w:rPr>
        <w:t xml:space="preserve">прав и ответственности </w:t>
      </w:r>
      <w:r>
        <w:rPr>
          <w:color w:val="FFFFFF"/>
          <w:spacing w:val="-1000"/>
          <w:w w:val="1"/>
          <w:sz w:val="2"/>
          <w:szCs w:val="28"/>
          <w:vertAlign w:val="subscript"/>
        </w:rPr>
        <w:t xml:space="preserve"> исключение </w:t>
      </w:r>
      <w:r>
        <w:rPr>
          <w:rFonts w:ascii="Times New Roman" w:eastAsia="Times New Roman" w:hAnsi="Times New Roman" w:cs="Times New Roman"/>
          <w:sz w:val="28"/>
          <w:szCs w:val="28"/>
          <w:lang w:eastAsia="ru-RU"/>
        </w:rPr>
        <w:t xml:space="preserve">по вертикали управления – от </w:t>
      </w:r>
      <w:r>
        <w:rPr>
          <w:color w:val="FFFFFF"/>
          <w:spacing w:val="-1000"/>
          <w:w w:val="1"/>
          <w:sz w:val="2"/>
          <w:szCs w:val="28"/>
          <w:vertAlign w:val="subscript"/>
        </w:rPr>
        <w:t xml:space="preserve"> тестировщик </w:t>
      </w:r>
      <w:r>
        <w:rPr>
          <w:rFonts w:ascii="Times New Roman" w:eastAsia="Times New Roman" w:hAnsi="Times New Roman" w:cs="Times New Roman"/>
          <w:sz w:val="28"/>
          <w:szCs w:val="28"/>
          <w:lang w:eastAsia="ru-RU"/>
        </w:rPr>
        <w:t xml:space="preserve">генерального директора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предприятия до мастера </w:t>
      </w:r>
      <w:r>
        <w:rPr>
          <w:color w:val="FFFFFF"/>
          <w:spacing w:val="-1000"/>
          <w:w w:val="1"/>
          <w:sz w:val="2"/>
          <w:szCs w:val="28"/>
          <w:vertAlign w:val="subscript"/>
        </w:rPr>
        <w:t xml:space="preserve"> иметь </w:t>
      </w:r>
      <w:r>
        <w:rPr>
          <w:rFonts w:ascii="Times New Roman" w:eastAsia="Times New Roman" w:hAnsi="Times New Roman" w:cs="Times New Roman"/>
          <w:sz w:val="28"/>
          <w:szCs w:val="28"/>
          <w:lang w:eastAsia="ru-RU"/>
        </w:rPr>
        <w:t>участка.</w:t>
      </w:r>
    </w:p>
    <w:p w:rsidR="001A02E6" w:rsidRDefault="001A02E6" w:rsidP="00DE08E1">
      <w:pPr>
        <w:pStyle w:val="a3"/>
        <w:numPr>
          <w:ilvl w:val="0"/>
          <w:numId w:val="1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Исследовать и организационно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оформить все </w:t>
      </w:r>
      <w:r>
        <w:rPr>
          <w:color w:val="FFFFFF"/>
          <w:spacing w:val="-1000"/>
          <w:w w:val="1"/>
          <w:sz w:val="2"/>
          <w:szCs w:val="28"/>
          <w:vertAlign w:val="subscript"/>
        </w:rPr>
        <w:t xml:space="preserve"> характерна </w:t>
      </w:r>
      <w:r>
        <w:rPr>
          <w:rFonts w:ascii="Times New Roman" w:eastAsia="Times New Roman" w:hAnsi="Times New Roman" w:cs="Times New Roman"/>
          <w:sz w:val="28"/>
          <w:szCs w:val="28"/>
          <w:lang w:eastAsia="ru-RU"/>
        </w:rPr>
        <w:t xml:space="preserve">связи и отношения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по горизонтали управления.</w:t>
      </w:r>
    </w:p>
    <w:p w:rsidR="001A02E6" w:rsidRDefault="001A02E6" w:rsidP="00DE08E1">
      <w:pPr>
        <w:pStyle w:val="a3"/>
        <w:numPr>
          <w:ilvl w:val="0"/>
          <w:numId w:val="17"/>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Обеспечить </w:t>
      </w:r>
      <w:r>
        <w:rPr>
          <w:color w:val="FFFFFF"/>
          <w:spacing w:val="-1000"/>
          <w:w w:val="1"/>
          <w:sz w:val="2"/>
          <w:szCs w:val="28"/>
          <w:vertAlign w:val="subscript"/>
        </w:rPr>
        <w:t xml:space="preserve"> него </w:t>
      </w:r>
      <w:r>
        <w:rPr>
          <w:rFonts w:ascii="Times New Roman" w:eastAsia="Times New Roman" w:hAnsi="Times New Roman" w:cs="Times New Roman"/>
          <w:sz w:val="28"/>
          <w:szCs w:val="28"/>
          <w:lang w:eastAsia="ru-RU"/>
        </w:rPr>
        <w:t xml:space="preserve">органическое сочетание </w:t>
      </w:r>
      <w:r>
        <w:rPr>
          <w:color w:val="FFFFFF"/>
          <w:spacing w:val="-1000"/>
          <w:w w:val="1"/>
          <w:sz w:val="2"/>
          <w:szCs w:val="28"/>
          <w:vertAlign w:val="subscript"/>
        </w:rPr>
        <w:t xml:space="preserve"> регулирующего </w:t>
      </w:r>
      <w:r>
        <w:rPr>
          <w:rFonts w:ascii="Times New Roman" w:eastAsia="Times New Roman" w:hAnsi="Times New Roman" w:cs="Times New Roman"/>
          <w:sz w:val="28"/>
          <w:szCs w:val="28"/>
          <w:lang w:eastAsia="ru-RU"/>
        </w:rPr>
        <w:t xml:space="preserve">вертикали и горизонтали </w:t>
      </w:r>
      <w:r>
        <w:rPr>
          <w:color w:val="FFFFFF"/>
          <w:spacing w:val="-1000"/>
          <w:w w:val="1"/>
          <w:sz w:val="2"/>
          <w:szCs w:val="28"/>
          <w:vertAlign w:val="subscript"/>
        </w:rPr>
        <w:t xml:space="preserve"> данная </w:t>
      </w:r>
      <w:r>
        <w:rPr>
          <w:rFonts w:ascii="Times New Roman" w:eastAsia="Times New Roman" w:hAnsi="Times New Roman" w:cs="Times New Roman"/>
          <w:sz w:val="28"/>
          <w:szCs w:val="28"/>
          <w:lang w:eastAsia="ru-RU"/>
        </w:rPr>
        <w:t>управления.</w:t>
      </w:r>
    </w:p>
    <w:p w:rsidR="001A02E6" w:rsidRDefault="00513216"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Организационную структуру </w:t>
      </w:r>
      <w:r>
        <w:rPr>
          <w:color w:val="FFFFFF"/>
          <w:spacing w:val="-1000"/>
          <w:w w:val="1"/>
          <w:sz w:val="2"/>
          <w:szCs w:val="28"/>
          <w:vertAlign w:val="subscript"/>
        </w:rPr>
        <w:t xml:space="preserve"> основу </w:t>
      </w:r>
      <w:r>
        <w:rPr>
          <w:rFonts w:ascii="Times New Roman" w:eastAsia="Times New Roman" w:hAnsi="Times New Roman" w:cs="Times New Roman"/>
          <w:sz w:val="28"/>
          <w:szCs w:val="28"/>
          <w:lang w:eastAsia="ru-RU"/>
        </w:rPr>
        <w:t xml:space="preserve">связей можно </w:t>
      </w:r>
      <w:r>
        <w:rPr>
          <w:color w:val="FFFFFF"/>
          <w:spacing w:val="-1000"/>
          <w:w w:val="1"/>
          <w:sz w:val="2"/>
          <w:szCs w:val="28"/>
          <w:vertAlign w:val="subscript"/>
        </w:rPr>
        <w:t xml:space="preserve"> рисунок </w:t>
      </w:r>
      <w:r>
        <w:rPr>
          <w:rFonts w:ascii="Times New Roman" w:eastAsia="Times New Roman" w:hAnsi="Times New Roman" w:cs="Times New Roman"/>
          <w:sz w:val="28"/>
          <w:szCs w:val="28"/>
          <w:lang w:eastAsia="ru-RU"/>
        </w:rPr>
        <w:t xml:space="preserve">разделить на связи </w:t>
      </w:r>
      <w:r>
        <w:rPr>
          <w:color w:val="FFFFFF"/>
          <w:spacing w:val="-1000"/>
          <w:w w:val="1"/>
          <w:sz w:val="2"/>
          <w:szCs w:val="28"/>
          <w:vertAlign w:val="subscript"/>
        </w:rPr>
        <w:t xml:space="preserve"> основу </w:t>
      </w:r>
      <w:r>
        <w:rPr>
          <w:rFonts w:ascii="Times New Roman" w:eastAsia="Times New Roman" w:hAnsi="Times New Roman" w:cs="Times New Roman"/>
          <w:sz w:val="28"/>
          <w:szCs w:val="28"/>
          <w:lang w:eastAsia="ru-RU"/>
        </w:rPr>
        <w:t>макроуровня и микроуровня.</w:t>
      </w:r>
    </w:p>
    <w:p w:rsidR="00513216" w:rsidRDefault="00513216"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Микроуровень – это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группы участников </w:t>
      </w:r>
      <w:r>
        <w:rPr>
          <w:color w:val="FFFFFF"/>
          <w:spacing w:val="-1000"/>
          <w:w w:val="1"/>
          <w:sz w:val="2"/>
          <w:szCs w:val="28"/>
          <w:vertAlign w:val="subscript"/>
        </w:rPr>
        <w:t xml:space="preserve"> работ </w:t>
      </w:r>
      <w:r>
        <w:rPr>
          <w:rFonts w:ascii="Times New Roman" w:eastAsia="Times New Roman" w:hAnsi="Times New Roman" w:cs="Times New Roman"/>
          <w:sz w:val="28"/>
          <w:szCs w:val="28"/>
          <w:lang w:eastAsia="ru-RU"/>
        </w:rPr>
        <w:t xml:space="preserve">организации, самые </w:t>
      </w:r>
      <w:r>
        <w:rPr>
          <w:color w:val="FFFFFF"/>
          <w:spacing w:val="-1000"/>
          <w:w w:val="1"/>
          <w:sz w:val="2"/>
          <w:szCs w:val="28"/>
          <w:vertAlign w:val="subscript"/>
        </w:rPr>
        <w:t xml:space="preserve"> стандарте </w:t>
      </w:r>
      <w:r>
        <w:rPr>
          <w:rFonts w:ascii="Times New Roman" w:eastAsia="Times New Roman" w:hAnsi="Times New Roman" w:cs="Times New Roman"/>
          <w:sz w:val="28"/>
          <w:szCs w:val="28"/>
          <w:lang w:eastAsia="ru-RU"/>
        </w:rPr>
        <w:t xml:space="preserve">ее мелкие структурные </w:t>
      </w:r>
      <w:r>
        <w:rPr>
          <w:color w:val="FFFFFF"/>
          <w:spacing w:val="-1000"/>
          <w:w w:val="1"/>
          <w:sz w:val="2"/>
          <w:szCs w:val="28"/>
          <w:vertAlign w:val="subscript"/>
        </w:rPr>
        <w:t xml:space="preserve"> оплату </w:t>
      </w:r>
      <w:r>
        <w:rPr>
          <w:rFonts w:ascii="Times New Roman" w:eastAsia="Times New Roman" w:hAnsi="Times New Roman" w:cs="Times New Roman"/>
          <w:sz w:val="28"/>
          <w:szCs w:val="28"/>
          <w:lang w:eastAsia="ru-RU"/>
        </w:rPr>
        <w:t>подразделения.</w:t>
      </w:r>
    </w:p>
    <w:p w:rsidR="00513216" w:rsidRDefault="00513216"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Макроуровень – это </w:t>
      </w:r>
      <w:r>
        <w:rPr>
          <w:color w:val="FFFFFF"/>
          <w:spacing w:val="-1000"/>
          <w:w w:val="1"/>
          <w:sz w:val="2"/>
          <w:szCs w:val="28"/>
          <w:vertAlign w:val="subscript"/>
        </w:rPr>
        <w:t xml:space="preserve"> способность </w:t>
      </w:r>
      <w:r>
        <w:rPr>
          <w:rFonts w:ascii="Times New Roman" w:eastAsia="Times New Roman" w:hAnsi="Times New Roman" w:cs="Times New Roman"/>
          <w:sz w:val="28"/>
          <w:szCs w:val="28"/>
          <w:lang w:eastAsia="ru-RU"/>
        </w:rPr>
        <w:t xml:space="preserve">мультиорганизация внутри </w:t>
      </w:r>
      <w:r>
        <w:rPr>
          <w:color w:val="FFFFFF"/>
          <w:spacing w:val="-1000"/>
          <w:w w:val="1"/>
          <w:sz w:val="2"/>
          <w:szCs w:val="28"/>
          <w:vertAlign w:val="subscript"/>
        </w:rPr>
        <w:t xml:space="preserve"> содержащих </w:t>
      </w:r>
      <w:r>
        <w:rPr>
          <w:rFonts w:ascii="Times New Roman" w:eastAsia="Times New Roman" w:hAnsi="Times New Roman" w:cs="Times New Roman"/>
          <w:sz w:val="28"/>
          <w:szCs w:val="28"/>
          <w:lang w:eastAsia="ru-RU"/>
        </w:rPr>
        <w:t xml:space="preserve">организации, как </w:t>
      </w:r>
      <w:r>
        <w:rPr>
          <w:color w:val="FFFFFF"/>
          <w:spacing w:val="-1000"/>
          <w:w w:val="1"/>
          <w:sz w:val="2"/>
          <w:szCs w:val="28"/>
          <w:vertAlign w:val="subscript"/>
        </w:rPr>
        <w:t xml:space="preserve"> марко </w:t>
      </w:r>
      <w:r>
        <w:rPr>
          <w:rFonts w:ascii="Times New Roman" w:eastAsia="Times New Roman" w:hAnsi="Times New Roman" w:cs="Times New Roman"/>
          <w:sz w:val="28"/>
          <w:szCs w:val="28"/>
          <w:lang w:eastAsia="ru-RU"/>
        </w:rPr>
        <w:t xml:space="preserve">целого, например,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министерство, комитеты.</w:t>
      </w:r>
    </w:p>
    <w:p w:rsidR="00513216" w:rsidRDefault="00513216"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Эти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уровни определяют,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что считать </w:t>
      </w:r>
      <w:r>
        <w:rPr>
          <w:color w:val="FFFFFF"/>
          <w:spacing w:val="-1000"/>
          <w:w w:val="1"/>
          <w:sz w:val="2"/>
          <w:szCs w:val="28"/>
          <w:vertAlign w:val="subscript"/>
        </w:rPr>
        <w:t xml:space="preserve"> целям </w:t>
      </w:r>
      <w:r>
        <w:rPr>
          <w:rFonts w:ascii="Times New Roman" w:eastAsia="Times New Roman" w:hAnsi="Times New Roman" w:cs="Times New Roman"/>
          <w:sz w:val="28"/>
          <w:szCs w:val="28"/>
          <w:lang w:eastAsia="ru-RU"/>
        </w:rPr>
        <w:t xml:space="preserve">организацией в отдельных </w:t>
      </w:r>
      <w:r>
        <w:rPr>
          <w:color w:val="FFFFFF"/>
          <w:spacing w:val="-1000"/>
          <w:w w:val="1"/>
          <w:sz w:val="2"/>
          <w:szCs w:val="28"/>
          <w:vertAlign w:val="subscript"/>
        </w:rPr>
        <w:t xml:space="preserve"> связи </w:t>
      </w:r>
      <w:r>
        <w:rPr>
          <w:rFonts w:ascii="Times New Roman" w:eastAsia="Times New Roman" w:hAnsi="Times New Roman" w:cs="Times New Roman"/>
          <w:sz w:val="28"/>
          <w:szCs w:val="28"/>
          <w:lang w:eastAsia="ru-RU"/>
        </w:rPr>
        <w:t xml:space="preserve">случаях, это может </w:t>
      </w:r>
      <w:r>
        <w:rPr>
          <w:color w:val="FFFFFF"/>
          <w:spacing w:val="-1000"/>
          <w:w w:val="1"/>
          <w:sz w:val="2"/>
          <w:szCs w:val="28"/>
          <w:vertAlign w:val="subscript"/>
        </w:rPr>
        <w:t xml:space="preserve"> сдачи </w:t>
      </w:r>
      <w:r>
        <w:rPr>
          <w:rFonts w:ascii="Times New Roman" w:eastAsia="Times New Roman" w:hAnsi="Times New Roman" w:cs="Times New Roman"/>
          <w:sz w:val="28"/>
          <w:szCs w:val="28"/>
          <w:lang w:eastAsia="ru-RU"/>
        </w:rPr>
        <w:t xml:space="preserve">быть даже </w:t>
      </w:r>
      <w:r>
        <w:rPr>
          <w:color w:val="FFFFFF"/>
          <w:spacing w:val="-1000"/>
          <w:w w:val="1"/>
          <w:sz w:val="2"/>
          <w:szCs w:val="28"/>
          <w:vertAlign w:val="subscript"/>
        </w:rPr>
        <w:t xml:space="preserve"> получение </w:t>
      </w:r>
      <w:r>
        <w:rPr>
          <w:rFonts w:ascii="Times New Roman" w:eastAsia="Times New Roman" w:hAnsi="Times New Roman" w:cs="Times New Roman"/>
          <w:sz w:val="28"/>
          <w:szCs w:val="28"/>
          <w:lang w:eastAsia="ru-RU"/>
        </w:rPr>
        <w:t xml:space="preserve">один человек, нулевая </w:t>
      </w:r>
      <w:r>
        <w:rPr>
          <w:color w:val="FFFFFF"/>
          <w:spacing w:val="-1000"/>
          <w:w w:val="1"/>
          <w:sz w:val="2"/>
          <w:szCs w:val="28"/>
          <w:vertAlign w:val="subscript"/>
        </w:rPr>
        <w:t xml:space="preserve"> классической </w:t>
      </w:r>
      <w:r>
        <w:rPr>
          <w:rFonts w:ascii="Times New Roman" w:eastAsia="Times New Roman" w:hAnsi="Times New Roman" w:cs="Times New Roman"/>
          <w:sz w:val="28"/>
          <w:szCs w:val="28"/>
          <w:lang w:eastAsia="ru-RU"/>
        </w:rPr>
        <w:t xml:space="preserve">ступень организации,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в других даже </w:t>
      </w:r>
      <w:r>
        <w:rPr>
          <w:color w:val="FFFFFF"/>
          <w:spacing w:val="-1000"/>
          <w:w w:val="1"/>
          <w:sz w:val="2"/>
          <w:szCs w:val="28"/>
          <w:vertAlign w:val="subscript"/>
        </w:rPr>
        <w:t xml:space="preserve"> типа </w:t>
      </w:r>
      <w:r>
        <w:rPr>
          <w:rFonts w:ascii="Times New Roman" w:eastAsia="Times New Roman" w:hAnsi="Times New Roman" w:cs="Times New Roman"/>
          <w:sz w:val="28"/>
          <w:szCs w:val="28"/>
          <w:lang w:eastAsia="ru-RU"/>
        </w:rPr>
        <w:t xml:space="preserve">самостоятельные группы </w:t>
      </w:r>
      <w:r>
        <w:rPr>
          <w:color w:val="FFFFFF"/>
          <w:spacing w:val="-1000"/>
          <w:w w:val="1"/>
          <w:sz w:val="2"/>
          <w:szCs w:val="28"/>
          <w:vertAlign w:val="subscript"/>
        </w:rPr>
        <w:t xml:space="preserve"> продукты </w:t>
      </w:r>
      <w:r>
        <w:rPr>
          <w:rFonts w:ascii="Times New Roman" w:eastAsia="Times New Roman" w:hAnsi="Times New Roman" w:cs="Times New Roman"/>
          <w:sz w:val="28"/>
          <w:szCs w:val="28"/>
          <w:lang w:eastAsia="ru-RU"/>
        </w:rPr>
        <w:t xml:space="preserve">в организации сами </w:t>
      </w:r>
      <w:r>
        <w:rPr>
          <w:color w:val="FFFFFF"/>
          <w:spacing w:val="-1000"/>
          <w:w w:val="1"/>
          <w:sz w:val="2"/>
          <w:szCs w:val="28"/>
          <w:vertAlign w:val="subscript"/>
        </w:rPr>
        <w:t xml:space="preserve"> дрон </w:t>
      </w:r>
      <w:r>
        <w:rPr>
          <w:rFonts w:ascii="Times New Roman" w:eastAsia="Times New Roman" w:hAnsi="Times New Roman" w:cs="Times New Roman"/>
          <w:sz w:val="28"/>
          <w:szCs w:val="28"/>
          <w:lang w:eastAsia="ru-RU"/>
        </w:rPr>
        <w:t xml:space="preserve">организации не являются, </w:t>
      </w:r>
      <w:r>
        <w:rPr>
          <w:color w:val="FFFFFF"/>
          <w:spacing w:val="-1000"/>
          <w:w w:val="1"/>
          <w:sz w:val="2"/>
          <w:szCs w:val="28"/>
          <w:vertAlign w:val="subscript"/>
        </w:rPr>
        <w:t xml:space="preserve"> данной </w:t>
      </w:r>
      <w:r>
        <w:rPr>
          <w:rFonts w:ascii="Times New Roman" w:eastAsia="Times New Roman" w:hAnsi="Times New Roman" w:cs="Times New Roman"/>
          <w:sz w:val="28"/>
          <w:szCs w:val="28"/>
          <w:lang w:eastAsia="ru-RU"/>
        </w:rPr>
        <w:t xml:space="preserve">а рассматриваются как </w:t>
      </w:r>
      <w:r>
        <w:rPr>
          <w:color w:val="FFFFFF"/>
          <w:spacing w:val="-1000"/>
          <w:w w:val="1"/>
          <w:sz w:val="2"/>
          <w:szCs w:val="28"/>
          <w:vertAlign w:val="subscript"/>
        </w:rPr>
        <w:t xml:space="preserve"> обучение </w:t>
      </w:r>
      <w:r>
        <w:rPr>
          <w:rFonts w:ascii="Times New Roman" w:eastAsia="Times New Roman" w:hAnsi="Times New Roman" w:cs="Times New Roman"/>
          <w:sz w:val="28"/>
          <w:szCs w:val="28"/>
          <w:lang w:eastAsia="ru-RU"/>
        </w:rPr>
        <w:t>ее блоки.</w:t>
      </w:r>
    </w:p>
    <w:p w:rsidR="0031273E" w:rsidRDefault="0031273E"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Представление ИП «Дрон» на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макроуровне включает </w:t>
      </w:r>
      <w:r>
        <w:rPr>
          <w:color w:val="FFFFFF"/>
          <w:spacing w:val="-1000"/>
          <w:w w:val="1"/>
          <w:sz w:val="2"/>
          <w:szCs w:val="28"/>
          <w:vertAlign w:val="subscript"/>
        </w:rPr>
        <w:t xml:space="preserve"> проблемные </w:t>
      </w:r>
      <w:r>
        <w:rPr>
          <w:rFonts w:ascii="Times New Roman" w:eastAsia="Times New Roman" w:hAnsi="Times New Roman" w:cs="Times New Roman"/>
          <w:sz w:val="28"/>
          <w:szCs w:val="28"/>
          <w:lang w:eastAsia="ru-RU"/>
        </w:rPr>
        <w:t xml:space="preserve">в себя взаимодействие </w:t>
      </w:r>
      <w:r>
        <w:rPr>
          <w:color w:val="FFFFFF"/>
          <w:spacing w:val="-1000"/>
          <w:w w:val="1"/>
          <w:sz w:val="2"/>
          <w:szCs w:val="28"/>
          <w:vertAlign w:val="subscript"/>
        </w:rPr>
        <w:t xml:space="preserve"> есть </w:t>
      </w:r>
      <w:r>
        <w:rPr>
          <w:rFonts w:ascii="Times New Roman" w:eastAsia="Times New Roman" w:hAnsi="Times New Roman" w:cs="Times New Roman"/>
          <w:sz w:val="28"/>
          <w:szCs w:val="28"/>
          <w:lang w:eastAsia="ru-RU"/>
        </w:rPr>
        <w:t xml:space="preserve">с государственными органами, </w:t>
      </w:r>
      <w:r>
        <w:rPr>
          <w:color w:val="FFFFFF"/>
          <w:spacing w:val="-1000"/>
          <w:w w:val="1"/>
          <w:sz w:val="2"/>
          <w:szCs w:val="28"/>
          <w:vertAlign w:val="subscript"/>
        </w:rPr>
        <w:t xml:space="preserve"> рименение </w:t>
      </w:r>
      <w:r>
        <w:rPr>
          <w:rFonts w:ascii="Times New Roman" w:eastAsia="Times New Roman" w:hAnsi="Times New Roman" w:cs="Times New Roman"/>
          <w:sz w:val="28"/>
          <w:szCs w:val="28"/>
          <w:lang w:eastAsia="ru-RU"/>
        </w:rPr>
        <w:t xml:space="preserve">поставщиками, потребителями. Государственными </w:t>
      </w:r>
      <w:r>
        <w:rPr>
          <w:color w:val="FFFFFF"/>
          <w:spacing w:val="-1000"/>
          <w:w w:val="1"/>
          <w:sz w:val="2"/>
          <w:szCs w:val="28"/>
          <w:vertAlign w:val="subscript"/>
        </w:rPr>
        <w:t xml:space="preserve"> точка </w:t>
      </w:r>
      <w:r>
        <w:rPr>
          <w:rFonts w:ascii="Times New Roman" w:eastAsia="Times New Roman" w:hAnsi="Times New Roman" w:cs="Times New Roman"/>
          <w:sz w:val="28"/>
          <w:szCs w:val="28"/>
          <w:lang w:eastAsia="ru-RU"/>
        </w:rPr>
        <w:t xml:space="preserve">органами, которые </w:t>
      </w:r>
      <w:r>
        <w:rPr>
          <w:color w:val="FFFFFF"/>
          <w:spacing w:val="-1000"/>
          <w:w w:val="1"/>
          <w:sz w:val="2"/>
          <w:szCs w:val="28"/>
          <w:vertAlign w:val="subscript"/>
        </w:rPr>
        <w:t xml:space="preserve"> собой </w:t>
      </w:r>
      <w:r>
        <w:rPr>
          <w:rFonts w:ascii="Times New Roman" w:eastAsia="Times New Roman" w:hAnsi="Times New Roman" w:cs="Times New Roman"/>
          <w:sz w:val="28"/>
          <w:szCs w:val="28"/>
          <w:lang w:eastAsia="ru-RU"/>
        </w:rPr>
        <w:t xml:space="preserve">контролируют деятельность </w:t>
      </w:r>
      <w:r>
        <w:rPr>
          <w:color w:val="FFFFFF"/>
          <w:spacing w:val="-1000"/>
          <w:w w:val="1"/>
          <w:sz w:val="2"/>
          <w:szCs w:val="28"/>
          <w:vertAlign w:val="subscript"/>
        </w:rPr>
        <w:t xml:space="preserve"> перекрестков </w:t>
      </w:r>
      <w:r>
        <w:rPr>
          <w:rFonts w:ascii="Times New Roman" w:eastAsia="Times New Roman" w:hAnsi="Times New Roman" w:cs="Times New Roman"/>
          <w:sz w:val="28"/>
          <w:szCs w:val="28"/>
          <w:lang w:eastAsia="ru-RU"/>
        </w:rPr>
        <w:t xml:space="preserve">предприятия, являются </w:t>
      </w:r>
      <w:r>
        <w:rPr>
          <w:color w:val="FFFFFF"/>
          <w:spacing w:val="-1000"/>
          <w:w w:val="1"/>
          <w:sz w:val="2"/>
          <w:szCs w:val="28"/>
          <w:vertAlign w:val="subscript"/>
        </w:rPr>
        <w:t xml:space="preserve"> используемых </w:t>
      </w:r>
      <w:r>
        <w:rPr>
          <w:rFonts w:ascii="Times New Roman" w:eastAsia="Times New Roman" w:hAnsi="Times New Roman" w:cs="Times New Roman"/>
          <w:sz w:val="28"/>
          <w:szCs w:val="28"/>
          <w:lang w:eastAsia="ru-RU"/>
        </w:rPr>
        <w:t xml:space="preserve">Пенсионный фонд </w:t>
      </w:r>
      <w:r>
        <w:rPr>
          <w:color w:val="FFFFFF"/>
          <w:spacing w:val="-1000"/>
          <w:w w:val="1"/>
          <w:sz w:val="2"/>
          <w:szCs w:val="28"/>
          <w:vertAlign w:val="subscript"/>
        </w:rPr>
        <w:t xml:space="preserve"> типов </w:t>
      </w:r>
      <w:r>
        <w:rPr>
          <w:rFonts w:ascii="Times New Roman" w:eastAsia="Times New Roman" w:hAnsi="Times New Roman" w:cs="Times New Roman"/>
          <w:sz w:val="28"/>
          <w:szCs w:val="28"/>
          <w:lang w:eastAsia="ru-RU"/>
        </w:rPr>
        <w:t xml:space="preserve">РФ (ПФ), Налоговая </w:t>
      </w:r>
      <w:r>
        <w:rPr>
          <w:color w:val="FFFFFF"/>
          <w:spacing w:val="-1000"/>
          <w:w w:val="1"/>
          <w:sz w:val="2"/>
          <w:szCs w:val="28"/>
          <w:vertAlign w:val="subscript"/>
        </w:rPr>
        <w:t xml:space="preserve"> данном </w:t>
      </w:r>
      <w:r>
        <w:rPr>
          <w:rFonts w:ascii="Times New Roman" w:eastAsia="Times New Roman" w:hAnsi="Times New Roman" w:cs="Times New Roman"/>
          <w:sz w:val="28"/>
          <w:szCs w:val="28"/>
          <w:lang w:eastAsia="ru-RU"/>
        </w:rPr>
        <w:t xml:space="preserve">служба (НС). С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ПФ и НС предприятие сотрудничает </w:t>
      </w:r>
      <w:r>
        <w:rPr>
          <w:color w:val="FFFFFF"/>
          <w:spacing w:val="-1000"/>
          <w:w w:val="1"/>
          <w:sz w:val="2"/>
          <w:szCs w:val="28"/>
          <w:vertAlign w:val="subscript"/>
        </w:rPr>
        <w:t xml:space="preserve"> юридического </w:t>
      </w:r>
      <w:r>
        <w:rPr>
          <w:rFonts w:ascii="Times New Roman" w:eastAsia="Times New Roman" w:hAnsi="Times New Roman" w:cs="Times New Roman"/>
          <w:sz w:val="28"/>
          <w:szCs w:val="28"/>
          <w:lang w:eastAsia="ru-RU"/>
        </w:rPr>
        <w:t xml:space="preserve">на уровне сдачи </w:t>
      </w:r>
      <w:r>
        <w:rPr>
          <w:color w:val="FFFFFF"/>
          <w:spacing w:val="-1000"/>
          <w:w w:val="1"/>
          <w:sz w:val="2"/>
          <w:szCs w:val="28"/>
          <w:vertAlign w:val="subscript"/>
        </w:rPr>
        <w:t xml:space="preserve"> согласно </w:t>
      </w:r>
      <w:r>
        <w:rPr>
          <w:rFonts w:ascii="Times New Roman" w:eastAsia="Times New Roman" w:hAnsi="Times New Roman" w:cs="Times New Roman"/>
          <w:sz w:val="28"/>
          <w:szCs w:val="28"/>
          <w:lang w:eastAsia="ru-RU"/>
        </w:rPr>
        <w:t xml:space="preserve">отчетности. С поставщиками </w:t>
      </w:r>
      <w:r>
        <w:rPr>
          <w:color w:val="FFFFFF"/>
          <w:spacing w:val="-1000"/>
          <w:w w:val="1"/>
          <w:sz w:val="2"/>
          <w:szCs w:val="28"/>
          <w:vertAlign w:val="subscript"/>
        </w:rPr>
        <w:t xml:space="preserve"> стандартах </w:t>
      </w:r>
      <w:r>
        <w:rPr>
          <w:rFonts w:ascii="Times New Roman" w:eastAsia="Times New Roman" w:hAnsi="Times New Roman" w:cs="Times New Roman"/>
          <w:sz w:val="28"/>
          <w:szCs w:val="28"/>
          <w:lang w:eastAsia="ru-RU"/>
        </w:rPr>
        <w:t xml:space="preserve">налажена поставка </w:t>
      </w:r>
      <w:r>
        <w:rPr>
          <w:color w:val="FFFFFF"/>
          <w:spacing w:val="-1000"/>
          <w:w w:val="1"/>
          <w:sz w:val="2"/>
          <w:szCs w:val="28"/>
          <w:vertAlign w:val="subscript"/>
        </w:rPr>
        <w:t xml:space="preserve"> цель </w:t>
      </w:r>
      <w:r>
        <w:rPr>
          <w:rFonts w:ascii="Times New Roman" w:eastAsia="Times New Roman" w:hAnsi="Times New Roman" w:cs="Times New Roman"/>
          <w:sz w:val="28"/>
          <w:szCs w:val="28"/>
          <w:lang w:eastAsia="ru-RU"/>
        </w:rPr>
        <w:t xml:space="preserve">телефонов и их компонентов. Между потребителем </w:t>
      </w:r>
      <w:r>
        <w:rPr>
          <w:color w:val="FFFFFF"/>
          <w:spacing w:val="-1000"/>
          <w:w w:val="1"/>
          <w:sz w:val="2"/>
          <w:szCs w:val="28"/>
          <w:vertAlign w:val="subscript"/>
        </w:rPr>
        <w:t xml:space="preserve"> проведения </w:t>
      </w:r>
      <w:r>
        <w:rPr>
          <w:rFonts w:ascii="Times New Roman" w:eastAsia="Times New Roman" w:hAnsi="Times New Roman" w:cs="Times New Roman"/>
          <w:sz w:val="28"/>
          <w:szCs w:val="28"/>
          <w:lang w:eastAsia="ru-RU"/>
        </w:rPr>
        <w:t xml:space="preserve">и предприятием установлены </w:t>
      </w:r>
      <w:r>
        <w:rPr>
          <w:color w:val="FFFFFF"/>
          <w:spacing w:val="-1000"/>
          <w:w w:val="1"/>
          <w:sz w:val="2"/>
          <w:szCs w:val="28"/>
          <w:vertAlign w:val="subscript"/>
        </w:rPr>
        <w:t xml:space="preserve"> работников </w:t>
      </w:r>
      <w:r>
        <w:rPr>
          <w:rFonts w:ascii="Times New Roman" w:eastAsia="Times New Roman" w:hAnsi="Times New Roman" w:cs="Times New Roman"/>
          <w:sz w:val="28"/>
          <w:szCs w:val="28"/>
          <w:lang w:eastAsia="ru-RU"/>
        </w:rPr>
        <w:t>потребительские отношения (рисунок 3).</w:t>
      </w:r>
    </w:p>
    <w:p w:rsidR="00EF079F" w:rsidRDefault="00AC5FCB"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2034540</wp:posOffset>
                </wp:positionH>
                <wp:positionV relativeFrom="paragraph">
                  <wp:posOffset>13970</wp:posOffset>
                </wp:positionV>
                <wp:extent cx="1790700" cy="5334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1790700" cy="533400"/>
                        </a:xfrm>
                        <a:prstGeom prst="rect">
                          <a:avLst/>
                        </a:prstGeom>
                      </wps:spPr>
                      <wps:style>
                        <a:lnRef idx="2">
                          <a:schemeClr val="dk1"/>
                        </a:lnRef>
                        <a:fillRef idx="1">
                          <a:schemeClr val="lt1"/>
                        </a:fillRef>
                        <a:effectRef idx="0">
                          <a:schemeClr val="dk1"/>
                        </a:effectRef>
                        <a:fontRef idx="minor">
                          <a:schemeClr val="dk1"/>
                        </a:fontRef>
                      </wps:style>
                      <wps:txb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Государственные </w:t>
                            </w:r>
                            <w:r>
                              <w:rPr>
                                <w:color w:val="FFFFFF"/>
                                <w:spacing w:val="-1000"/>
                                <w:w w:val="1"/>
                                <w:sz w:val="2"/>
                                <w:szCs w:val="28"/>
                                <w:vertAlign w:val="subscript"/>
                              </w:rPr>
                              <w:t xml:space="preserve"> степень </w:t>
                            </w:r>
                            <w:r>
                              <w:rPr>
                                <w:rFonts w:ascii="Times New Roman" w:hAnsi="Times New Roman" w:cs="Times New Roman"/>
                                <w:sz w:val="28"/>
                                <w:szCs w:val="28"/>
                              </w:rPr>
                              <w:t>органы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7" style="position:absolute;left:0;text-align:left;margin-left:160.2pt;margin-top:1.1pt;width:141pt;height: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" fillcolor="white [3201]" strokecolor="black [3200]" strokeweight="1pt">
                <v:textbo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 xml:space="preserve">Государственные </w:t>
                      </w:r>
                      <w:r>
                        <w:rPr>
                          <w:color w:val="FFFFFF"/>
                          <w:spacing w:val="-1000"/>
                          <w:w w:val="1"/>
                          <w:sz w:val="2"/>
                          <w:szCs w:val="28"/>
                          <w:vertAlign w:val="subscript"/>
                        </w:rPr>
                        <w:t xml:space="preserve"> степень </w:t>
                      </w:r>
                      <w:r>
                        <w:rPr>
                          <w:rFonts w:ascii="Times New Roman" w:hAnsi="Times New Roman" w:cs="Times New Roman"/>
                          <w:sz w:val="28"/>
                          <w:szCs w:val="28"/>
                        </w:rPr>
                        <w:t>органы</w:t>
                      </w:r>
                    </w:p>
                  </w:txbxContent>
                </v:textbox>
              </v:rect>
            </w:pict>
          </mc:Fallback>
        </mc:AlternateContent>
      </w:r>
    </w:p>
    <w:p w:rsidR="00EF079F" w:rsidRDefault="00AC5FCB"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simplePos x="0" y="0"/>
                <wp:positionH relativeFrom="column">
                  <wp:posOffset>3244215</wp:posOffset>
                </wp:positionH>
                <wp:positionV relativeFrom="paragraph">
                  <wp:posOffset>240665</wp:posOffset>
                </wp:positionV>
                <wp:extent cx="0" cy="457200"/>
                <wp:effectExtent l="76200" t="38100" r="57150" b="19050"/>
                <wp:wrapNone/>
                <wp:docPr id="32" name="Прямая со стрелкой 32"/>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2EC6E9" id="Прямая со стрелкой 32" o:spid="_x0000_s1026" type="#_x0000_t32" style="position:absolute;margin-left:255.45pt;margin-top:18.95pt;width:0;height:36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2529840</wp:posOffset>
                </wp:positionH>
                <wp:positionV relativeFrom="paragraph">
                  <wp:posOffset>240665</wp:posOffset>
                </wp:positionV>
                <wp:extent cx="0" cy="457200"/>
                <wp:effectExtent l="76200" t="0" r="57150" b="57150"/>
                <wp:wrapNone/>
                <wp:docPr id="30" name="Прямая со стрелкой 3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9F2A1F" id="Прямая со стрелкой 30" o:spid="_x0000_s1026" type="#_x0000_t32" style="position:absolute;margin-left:199.2pt;margin-top:18.95pt;width:0;height:36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" strokecolor="black [3200]" strokeweight=".5pt">
                <v:stroke endarrow="block" joinstyle="miter"/>
              </v:shape>
            </w:pict>
          </mc:Fallback>
        </mc:AlternateContent>
      </w:r>
    </w:p>
    <w:p w:rsidR="00EF079F" w:rsidRDefault="00EF079F" w:rsidP="001A02E6">
      <w:pPr>
        <w:pStyle w:val="a3"/>
        <w:spacing w:line="360" w:lineRule="auto"/>
        <w:ind w:firstLine="709"/>
        <w:jc w:val="both"/>
        <w:rPr>
          <w:rFonts w:ascii="Times New Roman" w:eastAsia="Times New Roman" w:hAnsi="Times New Roman" w:cs="Times New Roman"/>
          <w:sz w:val="28"/>
          <w:szCs w:val="28"/>
          <w:lang w:eastAsia="ru-RU"/>
        </w:rPr>
      </w:pPr>
    </w:p>
    <w:p w:rsidR="00EF079F" w:rsidRDefault="00AC5FCB"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column">
                  <wp:posOffset>4406265</wp:posOffset>
                </wp:positionH>
                <wp:positionV relativeFrom="paragraph">
                  <wp:posOffset>246380</wp:posOffset>
                </wp:positionV>
                <wp:extent cx="1609725" cy="4857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609725" cy="485775"/>
                        </a:xfrm>
                        <a:prstGeom prst="rect">
                          <a:avLst/>
                        </a:prstGeom>
                      </wps:spPr>
                      <wps:style>
                        <a:lnRef idx="2">
                          <a:schemeClr val="dk1"/>
                        </a:lnRef>
                        <a:fillRef idx="1">
                          <a:schemeClr val="lt1"/>
                        </a:fillRef>
                        <a:effectRef idx="0">
                          <a:schemeClr val="dk1"/>
                        </a:effectRef>
                        <a:fontRef idx="minor">
                          <a:schemeClr val="dk1"/>
                        </a:fontRef>
                      </wps:style>
                      <wps:txb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8" style="position:absolute;left:0;text-align:left;margin-left:346.95pt;margin-top:19.4pt;width:126.75pt;height:38.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" fillcolor="white [3201]" strokecolor="black [3200]" strokeweight="1pt">
                <v:textbo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Потребитель</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-89535</wp:posOffset>
                </wp:positionH>
                <wp:positionV relativeFrom="paragraph">
                  <wp:posOffset>189230</wp:posOffset>
                </wp:positionV>
                <wp:extent cx="1647825" cy="542925"/>
                <wp:effectExtent l="0" t="0" r="28575" b="28575"/>
                <wp:wrapNone/>
                <wp:docPr id="26" name="Прямоугольник 26"/>
                <wp:cNvGraphicFramePr/>
                <a:graphic xmlns:a="http://schemas.openxmlformats.org/drawingml/2006/main">
                  <a:graphicData uri="http://schemas.microsoft.com/office/word/2010/wordprocessingShape">
                    <wps:wsp>
                      <wps:cNvSpPr/>
                      <wps:spPr>
                        <a:xfrm>
                          <a:off x="0" y="0"/>
                          <a:ext cx="1647825" cy="542925"/>
                        </a:xfrm>
                        <a:prstGeom prst="rect">
                          <a:avLst/>
                        </a:prstGeom>
                      </wps:spPr>
                      <wps:style>
                        <a:lnRef idx="2">
                          <a:schemeClr val="dk1"/>
                        </a:lnRef>
                        <a:fillRef idx="1">
                          <a:schemeClr val="lt1"/>
                        </a:fillRef>
                        <a:effectRef idx="0">
                          <a:schemeClr val="dk1"/>
                        </a:effectRef>
                        <a:fontRef idx="minor">
                          <a:schemeClr val="dk1"/>
                        </a:fontRef>
                      </wps:style>
                      <wps:txb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Поставщики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9" style="position:absolute;left:0;text-align:left;margin-left:-7.05pt;margin-top:14.9pt;width:129.75pt;height:42.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" fillcolor="white [3201]" strokecolor="black [3200]" strokeweight="1pt">
                <v:textbo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Поставщики</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column">
                  <wp:posOffset>2101215</wp:posOffset>
                </wp:positionH>
                <wp:positionV relativeFrom="paragraph">
                  <wp:posOffset>84455</wp:posOffset>
                </wp:positionV>
                <wp:extent cx="1619250" cy="80962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619250" cy="809625"/>
                        </a:xfrm>
                        <a:prstGeom prst="rect">
                          <a:avLst/>
                        </a:prstGeom>
                      </wps:spPr>
                      <wps:style>
                        <a:lnRef idx="2">
                          <a:schemeClr val="dk1"/>
                        </a:lnRef>
                        <a:fillRef idx="1">
                          <a:schemeClr val="lt1"/>
                        </a:fillRef>
                        <a:effectRef idx="0">
                          <a:schemeClr val="dk1"/>
                        </a:effectRef>
                        <a:fontRef idx="minor">
                          <a:schemeClr val="dk1"/>
                        </a:fontRef>
                      </wps:style>
                      <wps:txb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ИП «Дрон»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30" style="position:absolute;left:0;text-align:left;margin-left:165.45pt;margin-top:6.65pt;width:127.5pt;height:63.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" fillcolor="white [3201]" strokecolor="black [3200]" strokeweight="1pt">
                <v:textbox>
                  <w:txbxContent>
                    <w:p w:rsidR="00D14326" w:rsidRPr="00AC5FCB" w:rsidRDefault="00D14326" w:rsidP="00AC5FCB">
                      <w:pPr>
                        <w:jc w:val="center"/>
                        <w:rPr>
                          <w:rFonts w:ascii="Times New Roman" w:hAnsi="Times New Roman" w:cs="Times New Roman"/>
                          <w:sz w:val="28"/>
                          <w:szCs w:val="28"/>
                        </w:rPr>
                      </w:pPr>
                      <w:r>
                        <w:rPr>
                          <w:rFonts w:ascii="Times New Roman" w:hAnsi="Times New Roman" w:cs="Times New Roman"/>
                          <w:sz w:val="28"/>
                          <w:szCs w:val="28"/>
                        </w:rPr>
                        <w:t>ИП «Дрон»</w:t>
                      </w:r>
                    </w:p>
                  </w:txbxContent>
                </v:textbox>
              </v:rect>
            </w:pict>
          </mc:Fallback>
        </mc:AlternateContent>
      </w:r>
    </w:p>
    <w:p w:rsidR="00EF079F" w:rsidRDefault="00AC5FCB" w:rsidP="001A02E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3720465</wp:posOffset>
                </wp:positionH>
                <wp:positionV relativeFrom="paragraph">
                  <wp:posOffset>44450</wp:posOffset>
                </wp:positionV>
                <wp:extent cx="685800" cy="0"/>
                <wp:effectExtent l="38100" t="76200" r="0" b="95250"/>
                <wp:wrapNone/>
                <wp:docPr id="34" name="Прямая со стрелкой 34"/>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4C2D16" id="Прямая со стрелкой 34" o:spid="_x0000_s1026" type="#_x0000_t32" style="position:absolute;margin-left:292.95pt;margin-top:3.5pt;width:54pt;height:0;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872" behindDoc="0" locked="0" layoutInCell="1" allowOverlap="1">
                <wp:simplePos x="0" y="0"/>
                <wp:positionH relativeFrom="column">
                  <wp:posOffset>3720465</wp:posOffset>
                </wp:positionH>
                <wp:positionV relativeFrom="paragraph">
                  <wp:posOffset>301625</wp:posOffset>
                </wp:positionV>
                <wp:extent cx="685800" cy="0"/>
                <wp:effectExtent l="0" t="76200" r="19050" b="95250"/>
                <wp:wrapNone/>
                <wp:docPr id="33" name="Прямая со стрелкой 33"/>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A58494" id="Прямая со стрелкой 33" o:spid="_x0000_s1026" type="#_x0000_t32" style="position:absolute;margin-left:292.95pt;margin-top:23.75pt;width:54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800" behindDoc="0" locked="0" layoutInCell="1" allowOverlap="1">
                <wp:simplePos x="0" y="0"/>
                <wp:positionH relativeFrom="column">
                  <wp:posOffset>1558290</wp:posOffset>
                </wp:positionH>
                <wp:positionV relativeFrom="paragraph">
                  <wp:posOffset>34925</wp:posOffset>
                </wp:positionV>
                <wp:extent cx="542925" cy="9525"/>
                <wp:effectExtent l="19050" t="57150" r="0" b="857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542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B8C0DE" id="Прямая со стрелкой 29" o:spid="_x0000_s1026" type="#_x0000_t32" style="position:absolute;margin-left:122.7pt;margin-top:2.75pt;width:42.75pt;height:.7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" strokecolor="black [3200]"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1558290</wp:posOffset>
                </wp:positionH>
                <wp:positionV relativeFrom="paragraph">
                  <wp:posOffset>301625</wp:posOffset>
                </wp:positionV>
                <wp:extent cx="542925" cy="0"/>
                <wp:effectExtent l="0" t="76200" r="9525" b="95250"/>
                <wp:wrapNone/>
                <wp:docPr id="28" name="Прямая со стрелкой 28"/>
                <wp:cNvGraphicFramePr/>
                <a:graphic xmlns:a="http://schemas.openxmlformats.org/drawingml/2006/main">
                  <a:graphicData uri="http://schemas.microsoft.com/office/word/2010/wordprocessingShape">
                    <wps:wsp>
                      <wps:cNvCnPr/>
                      <wps:spPr>
                        <a:xfrm>
                          <a:off x="0" y="0"/>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2AF5D4" id="Прямая со стрелкой 28" o:spid="_x0000_s1026" type="#_x0000_t32" style="position:absolute;margin-left:122.7pt;margin-top:23.75pt;width:42.7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" strokecolor="black [3200]" strokeweight=".5pt">
                <v:stroke endarrow="block" joinstyle="miter"/>
              </v:shape>
            </w:pict>
          </mc:Fallback>
        </mc:AlternateContent>
      </w:r>
    </w:p>
    <w:p w:rsidR="00EF079F" w:rsidRDefault="00EF079F" w:rsidP="001A02E6">
      <w:pPr>
        <w:pStyle w:val="a3"/>
        <w:spacing w:line="360" w:lineRule="auto"/>
        <w:ind w:firstLine="709"/>
        <w:jc w:val="both"/>
        <w:rPr>
          <w:rFonts w:ascii="Times New Roman" w:eastAsia="Times New Roman" w:hAnsi="Times New Roman" w:cs="Times New Roman"/>
          <w:sz w:val="28"/>
          <w:szCs w:val="28"/>
          <w:lang w:eastAsia="ru-RU"/>
        </w:rPr>
      </w:pPr>
    </w:p>
    <w:p w:rsidR="003E5F8B" w:rsidRPr="007235A2" w:rsidRDefault="003E5F8B" w:rsidP="001A02E6">
      <w:pPr>
        <w:pStyle w:val="a3"/>
        <w:spacing w:line="360" w:lineRule="auto"/>
        <w:ind w:firstLine="709"/>
        <w:jc w:val="both"/>
        <w:rPr>
          <w:rFonts w:ascii="Times New Roman" w:eastAsia="Times New Roman" w:hAnsi="Times New Roman" w:cs="Times New Roman"/>
          <w:sz w:val="28"/>
          <w:szCs w:val="28"/>
          <w:lang w:eastAsia="ru-RU"/>
        </w:rPr>
      </w:pPr>
    </w:p>
    <w:p w:rsidR="00E37AF5" w:rsidRDefault="00B71911" w:rsidP="00B71911">
      <w:pPr>
        <w:pStyle w:val="a3"/>
        <w:spacing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3 – Представление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на макроуровне</w:t>
      </w:r>
    </w:p>
    <w:p w:rsidR="00B71911" w:rsidRDefault="00B71911" w:rsidP="00B71911">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Представление ИП «Дрон» на </w:t>
      </w:r>
      <w:r>
        <w:rPr>
          <w:color w:val="FFFFFF"/>
          <w:spacing w:val="-1000"/>
          <w:w w:val="1"/>
          <w:sz w:val="2"/>
          <w:szCs w:val="28"/>
          <w:vertAlign w:val="subscript"/>
        </w:rPr>
        <w:t xml:space="preserve"> показывается </w:t>
      </w:r>
      <w:r>
        <w:rPr>
          <w:rFonts w:ascii="Times New Roman" w:eastAsia="Times New Roman" w:hAnsi="Times New Roman" w:cs="Times New Roman"/>
          <w:sz w:val="28"/>
          <w:szCs w:val="28"/>
          <w:lang w:eastAsia="ru-RU"/>
        </w:rPr>
        <w:t xml:space="preserve">микроуровне включает </w:t>
      </w:r>
      <w:r>
        <w:rPr>
          <w:color w:val="FFFFFF"/>
          <w:spacing w:val="-1000"/>
          <w:w w:val="1"/>
          <w:sz w:val="2"/>
          <w:szCs w:val="28"/>
          <w:vertAlign w:val="subscript"/>
        </w:rPr>
        <w:t xml:space="preserve"> отдел </w:t>
      </w:r>
      <w:r>
        <w:rPr>
          <w:rFonts w:ascii="Times New Roman" w:eastAsia="Times New Roman" w:hAnsi="Times New Roman" w:cs="Times New Roman"/>
          <w:sz w:val="28"/>
          <w:szCs w:val="28"/>
          <w:lang w:eastAsia="ru-RU"/>
        </w:rPr>
        <w:t xml:space="preserve">в себя взаимодействие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сотрудников всего </w:t>
      </w:r>
      <w:r>
        <w:rPr>
          <w:color w:val="FFFFFF"/>
          <w:spacing w:val="-1000"/>
          <w:w w:val="1"/>
          <w:sz w:val="2"/>
          <w:szCs w:val="28"/>
          <w:vertAlign w:val="subscript"/>
        </w:rPr>
        <w:t xml:space="preserve"> регулирующего </w:t>
      </w:r>
      <w:r>
        <w:rPr>
          <w:rFonts w:ascii="Times New Roman" w:eastAsia="Times New Roman" w:hAnsi="Times New Roman" w:cs="Times New Roman"/>
          <w:sz w:val="28"/>
          <w:szCs w:val="28"/>
          <w:lang w:eastAsia="ru-RU"/>
        </w:rPr>
        <w:t xml:space="preserve">предприятия. Между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директором и всеми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сотрудниками существует </w:t>
      </w:r>
      <w:r>
        <w:rPr>
          <w:color w:val="FFFFFF"/>
          <w:spacing w:val="-1000"/>
          <w:w w:val="1"/>
          <w:sz w:val="2"/>
          <w:szCs w:val="28"/>
          <w:vertAlign w:val="subscript"/>
        </w:rPr>
        <w:t xml:space="preserve"> теоретических </w:t>
      </w:r>
      <w:r>
        <w:rPr>
          <w:rFonts w:ascii="Times New Roman" w:eastAsia="Times New Roman" w:hAnsi="Times New Roman" w:cs="Times New Roman"/>
          <w:sz w:val="28"/>
          <w:szCs w:val="28"/>
          <w:lang w:eastAsia="ru-RU"/>
        </w:rPr>
        <w:t xml:space="preserve">связь начальник – подчиненный; </w:t>
      </w:r>
      <w:r>
        <w:rPr>
          <w:color w:val="FFFFFF"/>
          <w:spacing w:val="-1000"/>
          <w:w w:val="1"/>
          <w:sz w:val="2"/>
          <w:szCs w:val="28"/>
          <w:vertAlign w:val="subscript"/>
        </w:rPr>
        <w:t xml:space="preserve"> отдел </w:t>
      </w:r>
      <w:r>
        <w:rPr>
          <w:rFonts w:ascii="Times New Roman" w:eastAsia="Times New Roman" w:hAnsi="Times New Roman" w:cs="Times New Roman"/>
          <w:sz w:val="28"/>
          <w:szCs w:val="28"/>
          <w:lang w:eastAsia="ru-RU"/>
        </w:rPr>
        <w:t xml:space="preserve">между диспетчером </w:t>
      </w:r>
      <w:r>
        <w:rPr>
          <w:color w:val="FFFFFF"/>
          <w:spacing w:val="-1000"/>
          <w:w w:val="1"/>
          <w:sz w:val="2"/>
          <w:szCs w:val="28"/>
          <w:vertAlign w:val="subscript"/>
        </w:rPr>
        <w:t xml:space="preserve"> определяют </w:t>
      </w:r>
      <w:r>
        <w:rPr>
          <w:rFonts w:ascii="Times New Roman" w:eastAsia="Times New Roman" w:hAnsi="Times New Roman" w:cs="Times New Roman"/>
          <w:sz w:val="28"/>
          <w:szCs w:val="28"/>
          <w:lang w:eastAsia="ru-RU"/>
        </w:rPr>
        <w:t xml:space="preserve">и водителем и кассиром – выделение </w:t>
      </w:r>
      <w:r>
        <w:rPr>
          <w:color w:val="FFFFFF"/>
          <w:spacing w:val="-1000"/>
          <w:w w:val="1"/>
          <w:sz w:val="2"/>
          <w:szCs w:val="28"/>
          <w:vertAlign w:val="subscript"/>
        </w:rPr>
        <w:t xml:space="preserve"> исполнители </w:t>
      </w:r>
      <w:r>
        <w:rPr>
          <w:rFonts w:ascii="Times New Roman" w:eastAsia="Times New Roman" w:hAnsi="Times New Roman" w:cs="Times New Roman"/>
          <w:sz w:val="28"/>
          <w:szCs w:val="28"/>
          <w:lang w:eastAsia="ru-RU"/>
        </w:rPr>
        <w:t xml:space="preserve">денежных средств </w:t>
      </w:r>
      <w:r>
        <w:rPr>
          <w:color w:val="FFFFFF"/>
          <w:spacing w:val="-1000"/>
          <w:w w:val="1"/>
          <w:sz w:val="2"/>
          <w:szCs w:val="28"/>
          <w:vertAlign w:val="subscript"/>
        </w:rPr>
        <w:t xml:space="preserve"> управление </w:t>
      </w:r>
      <w:r>
        <w:rPr>
          <w:rFonts w:ascii="Times New Roman" w:eastAsia="Times New Roman" w:hAnsi="Times New Roman" w:cs="Times New Roman"/>
          <w:sz w:val="28"/>
          <w:szCs w:val="28"/>
          <w:lang w:eastAsia="ru-RU"/>
        </w:rPr>
        <w:t xml:space="preserve">на транспортные и тестированные </w:t>
      </w:r>
      <w:r>
        <w:rPr>
          <w:color w:val="FFFFFF"/>
          <w:spacing w:val="-1000"/>
          <w:w w:val="1"/>
          <w:sz w:val="2"/>
          <w:szCs w:val="28"/>
          <w:vertAlign w:val="subscript"/>
        </w:rPr>
        <w:t xml:space="preserve"> стандарта </w:t>
      </w:r>
      <w:r>
        <w:rPr>
          <w:rFonts w:ascii="Times New Roman" w:eastAsia="Times New Roman" w:hAnsi="Times New Roman" w:cs="Times New Roman"/>
          <w:sz w:val="28"/>
          <w:szCs w:val="28"/>
          <w:lang w:eastAsia="ru-RU"/>
        </w:rPr>
        <w:t xml:space="preserve">расходы, сдача </w:t>
      </w:r>
      <w:r>
        <w:rPr>
          <w:color w:val="FFFFFF"/>
          <w:spacing w:val="-1000"/>
          <w:w w:val="1"/>
          <w:sz w:val="2"/>
          <w:szCs w:val="28"/>
          <w:vertAlign w:val="subscript"/>
        </w:rPr>
        <w:t xml:space="preserve"> придумали </w:t>
      </w:r>
      <w:r>
        <w:rPr>
          <w:rFonts w:ascii="Times New Roman" w:eastAsia="Times New Roman" w:hAnsi="Times New Roman" w:cs="Times New Roman"/>
          <w:sz w:val="28"/>
          <w:szCs w:val="28"/>
          <w:lang w:eastAsia="ru-RU"/>
        </w:rPr>
        <w:t xml:space="preserve">денежных средств </w:t>
      </w:r>
      <w:r>
        <w:rPr>
          <w:color w:val="FFFFFF"/>
          <w:spacing w:val="-1000"/>
          <w:w w:val="1"/>
          <w:sz w:val="2"/>
          <w:szCs w:val="28"/>
          <w:vertAlign w:val="subscript"/>
        </w:rPr>
        <w:t xml:space="preserve"> продукты </w:t>
      </w:r>
      <w:r>
        <w:rPr>
          <w:rFonts w:ascii="Times New Roman" w:eastAsia="Times New Roman" w:hAnsi="Times New Roman" w:cs="Times New Roman"/>
          <w:sz w:val="28"/>
          <w:szCs w:val="28"/>
          <w:lang w:eastAsia="ru-RU"/>
        </w:rPr>
        <w:t>с доставленной продукции (рисунок 4).</w:t>
      </w:r>
    </w:p>
    <w:p w:rsidR="00B71911" w:rsidRDefault="0057723D" w:rsidP="00B71911">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276850" cy="254172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jpg"/>
                    <pic:cNvPicPr/>
                  </pic:nvPicPr>
                  <pic:blipFill>
                    <a:blip r:embed="rId20">
                      <a:extLst>
                        <a:ext uri="{28A0092B-C50C-407E-A947-70E740481C1C}">
                          <a14:useLocalDpi xmlns:a14="http://schemas.microsoft.com/office/drawing/2010/main" val="0"/>
                        </a:ext>
                      </a:extLst>
                    </a:blip>
                    <a:stretch>
                      <a:fillRect/>
                    </a:stretch>
                  </pic:blipFill>
                  <pic:spPr>
                    <a:xfrm>
                      <a:off x="0" y="0"/>
                      <a:ext cx="5281499" cy="2543968"/>
                    </a:xfrm>
                    <a:prstGeom prst="rect">
                      <a:avLst/>
                    </a:prstGeom>
                  </pic:spPr>
                </pic:pic>
              </a:graphicData>
            </a:graphic>
          </wp:inline>
        </w:drawing>
      </w:r>
    </w:p>
    <w:p w:rsidR="00255F7C" w:rsidRDefault="0057723D" w:rsidP="00255F7C">
      <w:pPr>
        <w:pStyle w:val="a3"/>
        <w:spacing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4 – Представление </w:t>
      </w:r>
      <w:r>
        <w:rPr>
          <w:color w:val="FFFFFF"/>
          <w:spacing w:val="-1000"/>
          <w:w w:val="1"/>
          <w:sz w:val="2"/>
          <w:szCs w:val="28"/>
          <w:vertAlign w:val="subscript"/>
        </w:rPr>
        <w:t xml:space="preserve"> систему </w:t>
      </w:r>
      <w:r>
        <w:rPr>
          <w:rFonts w:ascii="Times New Roman" w:eastAsia="Times New Roman" w:hAnsi="Times New Roman" w:cs="Times New Roman"/>
          <w:sz w:val="28"/>
          <w:szCs w:val="28"/>
          <w:lang w:eastAsia="ru-RU"/>
        </w:rPr>
        <w:t>на микроуровне</w:t>
      </w:r>
    </w:p>
    <w:p w:rsidR="00A04843" w:rsidRDefault="00A04843" w:rsidP="00A04843">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Макроуровень включает </w:t>
      </w:r>
      <w:r>
        <w:rPr>
          <w:color w:val="FFFFFF"/>
          <w:spacing w:val="-1000"/>
          <w:w w:val="1"/>
          <w:sz w:val="2"/>
          <w:szCs w:val="28"/>
          <w:vertAlign w:val="subscript"/>
        </w:rPr>
        <w:t xml:space="preserve"> цель </w:t>
      </w:r>
      <w:r>
        <w:rPr>
          <w:rFonts w:ascii="Times New Roman" w:eastAsia="Times New Roman" w:hAnsi="Times New Roman" w:cs="Times New Roman"/>
          <w:sz w:val="28"/>
          <w:szCs w:val="28"/>
          <w:lang w:eastAsia="ru-RU"/>
        </w:rPr>
        <w:t xml:space="preserve">в себя внешнюю </w:t>
      </w:r>
      <w:r>
        <w:rPr>
          <w:color w:val="FFFFFF"/>
          <w:spacing w:val="-1000"/>
          <w:w w:val="1"/>
          <w:sz w:val="2"/>
          <w:szCs w:val="28"/>
          <w:vertAlign w:val="subscript"/>
        </w:rPr>
        <w:t xml:space="preserve"> нных </w:t>
      </w:r>
      <w:r>
        <w:rPr>
          <w:rFonts w:ascii="Times New Roman" w:eastAsia="Times New Roman" w:hAnsi="Times New Roman" w:cs="Times New Roman"/>
          <w:sz w:val="28"/>
          <w:szCs w:val="28"/>
          <w:lang w:eastAsia="ru-RU"/>
        </w:rPr>
        <w:t xml:space="preserve">систему управления </w:t>
      </w:r>
      <w:r>
        <w:rPr>
          <w:color w:val="FFFFFF"/>
          <w:spacing w:val="-1000"/>
          <w:w w:val="1"/>
          <w:sz w:val="2"/>
          <w:szCs w:val="28"/>
          <w:vertAlign w:val="subscript"/>
        </w:rPr>
        <w:t xml:space="preserve"> общее </w:t>
      </w:r>
      <w:r>
        <w:rPr>
          <w:rFonts w:ascii="Times New Roman" w:eastAsia="Times New Roman" w:hAnsi="Times New Roman" w:cs="Times New Roman"/>
          <w:sz w:val="28"/>
          <w:szCs w:val="28"/>
          <w:lang w:eastAsia="ru-RU"/>
        </w:rPr>
        <w:t xml:space="preserve">условия и факторы </w:t>
      </w:r>
      <w:r>
        <w:rPr>
          <w:color w:val="FFFFFF"/>
          <w:spacing w:val="-1000"/>
          <w:w w:val="1"/>
          <w:sz w:val="2"/>
          <w:szCs w:val="28"/>
          <w:vertAlign w:val="subscript"/>
        </w:rPr>
        <w:t xml:space="preserve"> информационные </w:t>
      </w:r>
      <w:r>
        <w:rPr>
          <w:rFonts w:ascii="Times New Roman" w:eastAsia="Times New Roman" w:hAnsi="Times New Roman" w:cs="Times New Roman"/>
          <w:sz w:val="28"/>
          <w:szCs w:val="28"/>
          <w:lang w:eastAsia="ru-RU"/>
        </w:rPr>
        <w:t xml:space="preserve">которой возникают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независимо от деятельности </w:t>
      </w:r>
      <w:r>
        <w:rPr>
          <w:color w:val="FFFFFF"/>
          <w:spacing w:val="-1000"/>
          <w:w w:val="1"/>
          <w:sz w:val="2"/>
          <w:szCs w:val="28"/>
          <w:vertAlign w:val="subscript"/>
        </w:rPr>
        <w:t xml:space="preserve"> активно </w:t>
      </w:r>
      <w:r>
        <w:rPr>
          <w:rFonts w:ascii="Times New Roman" w:eastAsia="Times New Roman" w:hAnsi="Times New Roman" w:cs="Times New Roman"/>
          <w:sz w:val="28"/>
          <w:szCs w:val="28"/>
          <w:lang w:eastAsia="ru-RU"/>
        </w:rPr>
        <w:t xml:space="preserve">системы управления </w:t>
      </w:r>
      <w:r>
        <w:rPr>
          <w:color w:val="FFFFFF"/>
          <w:spacing w:val="-1000"/>
          <w:w w:val="1"/>
          <w:sz w:val="2"/>
          <w:szCs w:val="28"/>
          <w:vertAlign w:val="subscript"/>
        </w:rPr>
        <w:t xml:space="preserve"> входят </w:t>
      </w:r>
      <w:r>
        <w:rPr>
          <w:rFonts w:ascii="Times New Roman" w:eastAsia="Times New Roman" w:hAnsi="Times New Roman" w:cs="Times New Roman"/>
          <w:sz w:val="28"/>
          <w:szCs w:val="28"/>
          <w:lang w:eastAsia="ru-RU"/>
        </w:rPr>
        <w:t xml:space="preserve">и оказывают существенное </w:t>
      </w:r>
      <w:r>
        <w:rPr>
          <w:color w:val="FFFFFF"/>
          <w:spacing w:val="-1000"/>
          <w:w w:val="1"/>
          <w:sz w:val="2"/>
          <w:szCs w:val="28"/>
          <w:vertAlign w:val="subscript"/>
        </w:rPr>
        <w:t xml:space="preserve"> программных </w:t>
      </w:r>
      <w:r>
        <w:rPr>
          <w:rFonts w:ascii="Times New Roman" w:eastAsia="Times New Roman" w:hAnsi="Times New Roman" w:cs="Times New Roman"/>
          <w:sz w:val="28"/>
          <w:szCs w:val="28"/>
          <w:lang w:eastAsia="ru-RU"/>
        </w:rPr>
        <w:t>влияние на нее.</w:t>
      </w:r>
    </w:p>
    <w:p w:rsidR="00255F7C" w:rsidRDefault="00A04843" w:rsidP="00A04843">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 </w:t>
      </w:r>
      <w:r>
        <w:rPr>
          <w:color w:val="FFFFFF"/>
          <w:spacing w:val="-1000"/>
          <w:w w:val="1"/>
          <w:sz w:val="2"/>
          <w:szCs w:val="28"/>
          <w:vertAlign w:val="subscript"/>
        </w:rPr>
        <w:t xml:space="preserve"> сдача </w:t>
      </w:r>
      <w:r>
        <w:rPr>
          <w:rFonts w:ascii="Times New Roman" w:eastAsia="Times New Roman" w:hAnsi="Times New Roman" w:cs="Times New Roman"/>
          <w:sz w:val="28"/>
          <w:szCs w:val="28"/>
          <w:lang w:eastAsia="ru-RU"/>
        </w:rPr>
        <w:t xml:space="preserve">микроуровнем подразумевается </w:t>
      </w:r>
      <w:r>
        <w:rPr>
          <w:color w:val="FFFFFF"/>
          <w:spacing w:val="-1000"/>
          <w:w w:val="1"/>
          <w:sz w:val="2"/>
          <w:szCs w:val="28"/>
          <w:vertAlign w:val="subscript"/>
        </w:rPr>
        <w:t xml:space="preserve"> первая </w:t>
      </w:r>
      <w:r>
        <w:rPr>
          <w:rFonts w:ascii="Times New Roman" w:eastAsia="Times New Roman" w:hAnsi="Times New Roman" w:cs="Times New Roman"/>
          <w:sz w:val="28"/>
          <w:szCs w:val="28"/>
          <w:lang w:eastAsia="ru-RU"/>
        </w:rPr>
        <w:t xml:space="preserve">внутренняя система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управления, которая </w:t>
      </w:r>
      <w:r>
        <w:rPr>
          <w:color w:val="FFFFFF"/>
          <w:spacing w:val="-1000"/>
          <w:w w:val="1"/>
          <w:sz w:val="2"/>
          <w:szCs w:val="28"/>
          <w:vertAlign w:val="subscript"/>
        </w:rPr>
        <w:t xml:space="preserve"> показываются </w:t>
      </w:r>
      <w:r>
        <w:rPr>
          <w:rFonts w:ascii="Times New Roman" w:eastAsia="Times New Roman" w:hAnsi="Times New Roman" w:cs="Times New Roman"/>
          <w:sz w:val="28"/>
          <w:szCs w:val="28"/>
          <w:lang w:eastAsia="ru-RU"/>
        </w:rPr>
        <w:t xml:space="preserve">определяет технические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и организационные условия </w:t>
      </w:r>
      <w:r>
        <w:rPr>
          <w:color w:val="FFFFFF"/>
          <w:spacing w:val="-1000"/>
          <w:w w:val="1"/>
          <w:sz w:val="2"/>
          <w:szCs w:val="28"/>
          <w:vertAlign w:val="subscript"/>
        </w:rPr>
        <w:t xml:space="preserve"> поставщики </w:t>
      </w:r>
      <w:r>
        <w:rPr>
          <w:rFonts w:ascii="Times New Roman" w:eastAsia="Times New Roman" w:hAnsi="Times New Roman" w:cs="Times New Roman"/>
          <w:sz w:val="28"/>
          <w:szCs w:val="28"/>
          <w:lang w:eastAsia="ru-RU"/>
        </w:rPr>
        <w:t xml:space="preserve">работы организации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и является результатом </w:t>
      </w:r>
      <w:r>
        <w:rPr>
          <w:color w:val="FFFFFF"/>
          <w:spacing w:val="-1000"/>
          <w:w w:val="1"/>
          <w:sz w:val="2"/>
          <w:szCs w:val="28"/>
          <w:vertAlign w:val="subscript"/>
        </w:rPr>
        <w:t xml:space="preserve"> качестве </w:t>
      </w:r>
      <w:r>
        <w:rPr>
          <w:rFonts w:ascii="Times New Roman" w:eastAsia="Times New Roman" w:hAnsi="Times New Roman" w:cs="Times New Roman"/>
          <w:sz w:val="28"/>
          <w:szCs w:val="28"/>
          <w:lang w:eastAsia="ru-RU"/>
        </w:rPr>
        <w:t>управленческих решений.</w:t>
      </w:r>
    </w:p>
    <w:p w:rsidR="00255F7C" w:rsidRDefault="00255F7C" w:rsidP="00255F7C">
      <w:pPr>
        <w:pStyle w:val="a3"/>
        <w:spacing w:line="360" w:lineRule="auto"/>
        <w:ind w:firstLine="709"/>
        <w:rPr>
          <w:rFonts w:ascii="Times New Roman" w:eastAsia="Times New Roman" w:hAnsi="Times New Roman" w:cs="Times New Roman"/>
          <w:sz w:val="28"/>
          <w:szCs w:val="28"/>
          <w:lang w:eastAsia="ru-RU"/>
        </w:rPr>
      </w:pPr>
    </w:p>
    <w:p w:rsidR="00DC1A70" w:rsidRDefault="00DC1A70" w:rsidP="00255F7C">
      <w:pPr>
        <w:pStyle w:val="a3"/>
        <w:spacing w:line="360" w:lineRule="auto"/>
        <w:ind w:firstLine="709"/>
        <w:rPr>
          <w:rFonts w:ascii="Times New Roman" w:eastAsia="Times New Roman" w:hAnsi="Times New Roman" w:cs="Times New Roman"/>
          <w:sz w:val="28"/>
          <w:szCs w:val="28"/>
          <w:lang w:eastAsia="ru-RU"/>
        </w:rPr>
      </w:pPr>
    </w:p>
    <w:p w:rsidR="0057723D" w:rsidRDefault="0057723D" w:rsidP="00255F7C">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2.4 Цели </w:t>
      </w:r>
      <w:r>
        <w:rPr>
          <w:color w:val="FFFFFF"/>
          <w:spacing w:val="-1000"/>
          <w:w w:val="1"/>
          <w:sz w:val="2"/>
          <w:szCs w:val="28"/>
          <w:vertAlign w:val="subscript"/>
        </w:rPr>
        <w:t xml:space="preserve"> котором </w:t>
      </w:r>
      <w:r>
        <w:rPr>
          <w:rFonts w:ascii="Times New Roman" w:eastAsia="Times New Roman" w:hAnsi="Times New Roman" w:cs="Times New Roman"/>
          <w:sz w:val="28"/>
          <w:szCs w:val="28"/>
          <w:lang w:eastAsia="ru-RU"/>
        </w:rPr>
        <w:t>функционирования</w:t>
      </w:r>
    </w:p>
    <w:p w:rsidR="00255F7C" w:rsidRDefault="00255F7C" w:rsidP="00255F7C">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Прибыль является </w:t>
      </w:r>
      <w:r>
        <w:rPr>
          <w:color w:val="FFFFFF"/>
          <w:spacing w:val="-1000"/>
          <w:w w:val="1"/>
          <w:sz w:val="2"/>
          <w:szCs w:val="28"/>
          <w:vertAlign w:val="subscript"/>
        </w:rPr>
        <w:t xml:space="preserve"> желающие </w:t>
      </w:r>
      <w:r>
        <w:rPr>
          <w:rFonts w:ascii="Times New Roman" w:eastAsia="Times New Roman" w:hAnsi="Times New Roman" w:cs="Times New Roman"/>
          <w:sz w:val="28"/>
          <w:szCs w:val="28"/>
          <w:lang w:eastAsia="ru-RU"/>
        </w:rPr>
        <w:t xml:space="preserve">важнейшим фактором </w:t>
      </w:r>
      <w:r>
        <w:rPr>
          <w:color w:val="FFFFFF"/>
          <w:spacing w:val="-1000"/>
          <w:w w:val="1"/>
          <w:sz w:val="2"/>
          <w:szCs w:val="28"/>
          <w:vertAlign w:val="subscript"/>
        </w:rPr>
        <w:t xml:space="preserve"> сдачи </w:t>
      </w:r>
      <w:r>
        <w:rPr>
          <w:rFonts w:ascii="Times New Roman" w:eastAsia="Times New Roman" w:hAnsi="Times New Roman" w:cs="Times New Roman"/>
          <w:sz w:val="28"/>
          <w:szCs w:val="28"/>
          <w:lang w:eastAsia="ru-RU"/>
        </w:rPr>
        <w:t xml:space="preserve">формирования предложения,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поскольку ее получение – цель </w:t>
      </w:r>
      <w:r>
        <w:rPr>
          <w:color w:val="FFFFFF"/>
          <w:spacing w:val="-1000"/>
          <w:w w:val="1"/>
          <w:sz w:val="2"/>
          <w:szCs w:val="28"/>
          <w:vertAlign w:val="subscript"/>
        </w:rPr>
        <w:t xml:space="preserve"> организации </w:t>
      </w:r>
      <w:r>
        <w:rPr>
          <w:rFonts w:ascii="Times New Roman" w:eastAsia="Times New Roman" w:hAnsi="Times New Roman" w:cs="Times New Roman"/>
          <w:sz w:val="28"/>
          <w:szCs w:val="28"/>
          <w:lang w:eastAsia="ru-RU"/>
        </w:rPr>
        <w:t xml:space="preserve">любой коммерческой формы. Но </w:t>
      </w:r>
      <w:r>
        <w:rPr>
          <w:color w:val="FFFFFF"/>
          <w:spacing w:val="-1000"/>
          <w:w w:val="1"/>
          <w:sz w:val="2"/>
          <w:szCs w:val="28"/>
          <w:vertAlign w:val="subscript"/>
        </w:rPr>
        <w:t xml:space="preserve"> темпов </w:t>
      </w:r>
      <w:r>
        <w:rPr>
          <w:rFonts w:ascii="Times New Roman" w:eastAsia="Times New Roman" w:hAnsi="Times New Roman" w:cs="Times New Roman"/>
          <w:sz w:val="28"/>
          <w:szCs w:val="28"/>
          <w:lang w:eastAsia="ru-RU"/>
        </w:rPr>
        <w:t xml:space="preserve">эта цель не </w:t>
      </w:r>
      <w:r>
        <w:rPr>
          <w:color w:val="FFFFFF"/>
          <w:spacing w:val="-1000"/>
          <w:w w:val="1"/>
          <w:sz w:val="2"/>
          <w:szCs w:val="28"/>
          <w:vertAlign w:val="subscript"/>
        </w:rPr>
        <w:t xml:space="preserve"> наличие </w:t>
      </w:r>
      <w:r>
        <w:rPr>
          <w:rFonts w:ascii="Times New Roman" w:eastAsia="Times New Roman" w:hAnsi="Times New Roman" w:cs="Times New Roman"/>
          <w:sz w:val="28"/>
          <w:szCs w:val="28"/>
          <w:lang w:eastAsia="ru-RU"/>
        </w:rPr>
        <w:t>единственная.</w:t>
      </w:r>
    </w:p>
    <w:p w:rsidR="00255F7C" w:rsidRDefault="00255F7C" w:rsidP="00255F7C">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Экономическая наука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 xml:space="preserve">различает три </w:t>
      </w:r>
      <w:r>
        <w:rPr>
          <w:color w:val="FFFFFF"/>
          <w:spacing w:val="-1000"/>
          <w:w w:val="1"/>
          <w:sz w:val="2"/>
          <w:szCs w:val="28"/>
          <w:vertAlign w:val="subscript"/>
        </w:rPr>
        <w:t xml:space="preserve"> численность </w:t>
      </w:r>
      <w:r>
        <w:rPr>
          <w:rFonts w:ascii="Times New Roman" w:eastAsia="Times New Roman" w:hAnsi="Times New Roman" w:cs="Times New Roman"/>
          <w:sz w:val="28"/>
          <w:szCs w:val="28"/>
          <w:lang w:eastAsia="ru-RU"/>
        </w:rPr>
        <w:t xml:space="preserve">типа целей,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 xml:space="preserve">которые выбирают </w:t>
      </w:r>
      <w:r>
        <w:rPr>
          <w:color w:val="FFFFFF"/>
          <w:spacing w:val="-1000"/>
          <w:w w:val="1"/>
          <w:sz w:val="2"/>
          <w:szCs w:val="28"/>
          <w:vertAlign w:val="subscript"/>
        </w:rPr>
        <w:t xml:space="preserve"> диаграмма </w:t>
      </w:r>
      <w:r>
        <w:rPr>
          <w:rFonts w:ascii="Times New Roman" w:eastAsia="Times New Roman" w:hAnsi="Times New Roman" w:cs="Times New Roman"/>
          <w:sz w:val="28"/>
          <w:szCs w:val="28"/>
          <w:lang w:eastAsia="ru-RU"/>
        </w:rPr>
        <w:t xml:space="preserve">себе фирмы. Наиболее </w:t>
      </w:r>
      <w:r>
        <w:rPr>
          <w:color w:val="FFFFFF"/>
          <w:spacing w:val="-1000"/>
          <w:w w:val="1"/>
          <w:sz w:val="2"/>
          <w:szCs w:val="28"/>
          <w:vertAlign w:val="subscript"/>
        </w:rPr>
        <w:t xml:space="preserve"> приступить </w:t>
      </w:r>
      <w:r>
        <w:rPr>
          <w:rFonts w:ascii="Times New Roman" w:eastAsia="Times New Roman" w:hAnsi="Times New Roman" w:cs="Times New Roman"/>
          <w:sz w:val="28"/>
          <w:szCs w:val="28"/>
          <w:lang w:eastAsia="ru-RU"/>
        </w:rPr>
        <w:t xml:space="preserve">распространенные такие </w:t>
      </w:r>
      <w:r>
        <w:rPr>
          <w:color w:val="FFFFFF"/>
          <w:spacing w:val="-1000"/>
          <w:w w:val="1"/>
          <w:sz w:val="2"/>
          <w:szCs w:val="28"/>
          <w:vertAlign w:val="subscript"/>
        </w:rPr>
        <w:t xml:space="preserve"> трех </w:t>
      </w:r>
      <w:r>
        <w:rPr>
          <w:rFonts w:ascii="Times New Roman" w:eastAsia="Times New Roman" w:hAnsi="Times New Roman" w:cs="Times New Roman"/>
          <w:sz w:val="28"/>
          <w:szCs w:val="28"/>
          <w:lang w:eastAsia="ru-RU"/>
        </w:rPr>
        <w:t xml:space="preserve">цели предприятия, </w:t>
      </w:r>
      <w:r>
        <w:rPr>
          <w:color w:val="FFFFFF"/>
          <w:spacing w:val="-1000"/>
          <w:w w:val="1"/>
          <w:sz w:val="2"/>
          <w:szCs w:val="28"/>
          <w:vertAlign w:val="subscript"/>
        </w:rPr>
        <w:t xml:space="preserve"> штатного </w:t>
      </w:r>
      <w:r>
        <w:rPr>
          <w:rFonts w:ascii="Times New Roman" w:eastAsia="Times New Roman" w:hAnsi="Times New Roman" w:cs="Times New Roman"/>
          <w:sz w:val="28"/>
          <w:szCs w:val="28"/>
          <w:lang w:eastAsia="ru-RU"/>
        </w:rPr>
        <w:t>как максимизация:</w:t>
      </w:r>
    </w:p>
    <w:p w:rsidR="00255F7C" w:rsidRDefault="00D87582" w:rsidP="00DE08E1">
      <w:pPr>
        <w:pStyle w:val="a3"/>
        <w:numPr>
          <w:ilvl w:val="0"/>
          <w:numId w:val="1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Прибыли,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т.е. величины </w:t>
      </w:r>
      <w:r>
        <w:rPr>
          <w:color w:val="FFFFFF"/>
          <w:spacing w:val="-1000"/>
          <w:w w:val="1"/>
          <w:sz w:val="2"/>
          <w:szCs w:val="28"/>
          <w:vertAlign w:val="subscript"/>
        </w:rPr>
        <w:t xml:space="preserve"> таблица </w:t>
      </w:r>
      <w:r>
        <w:rPr>
          <w:rFonts w:ascii="Times New Roman" w:eastAsia="Times New Roman" w:hAnsi="Times New Roman" w:cs="Times New Roman"/>
          <w:sz w:val="28"/>
          <w:szCs w:val="28"/>
          <w:lang w:eastAsia="ru-RU"/>
        </w:rPr>
        <w:t xml:space="preserve">превышения выручки </w:t>
      </w:r>
      <w:r>
        <w:rPr>
          <w:color w:val="FFFFFF"/>
          <w:spacing w:val="-1000"/>
          <w:w w:val="1"/>
          <w:sz w:val="2"/>
          <w:szCs w:val="28"/>
          <w:vertAlign w:val="subscript"/>
        </w:rPr>
        <w:t xml:space="preserve"> контроль </w:t>
      </w:r>
      <w:r>
        <w:rPr>
          <w:rFonts w:ascii="Times New Roman" w:eastAsia="Times New Roman" w:hAnsi="Times New Roman" w:cs="Times New Roman"/>
          <w:sz w:val="28"/>
          <w:szCs w:val="28"/>
          <w:lang w:eastAsia="ru-RU"/>
        </w:rPr>
        <w:t xml:space="preserve">от продаж товаров </w:t>
      </w:r>
      <w:r>
        <w:rPr>
          <w:color w:val="FFFFFF"/>
          <w:spacing w:val="-1000"/>
          <w:w w:val="1"/>
          <w:sz w:val="2"/>
          <w:szCs w:val="28"/>
          <w:vertAlign w:val="subscript"/>
        </w:rPr>
        <w:t xml:space="preserve"> выполнения </w:t>
      </w:r>
      <w:r>
        <w:rPr>
          <w:rFonts w:ascii="Times New Roman" w:eastAsia="Times New Roman" w:hAnsi="Times New Roman" w:cs="Times New Roman"/>
          <w:sz w:val="28"/>
          <w:szCs w:val="28"/>
          <w:lang w:eastAsia="ru-RU"/>
        </w:rPr>
        <w:t xml:space="preserve">над затратами </w:t>
      </w:r>
      <w:r>
        <w:rPr>
          <w:color w:val="FFFFFF"/>
          <w:spacing w:val="-1000"/>
          <w:w w:val="1"/>
          <w:sz w:val="2"/>
          <w:szCs w:val="28"/>
          <w:vertAlign w:val="subscript"/>
        </w:rPr>
        <w:t xml:space="preserve"> существует </w:t>
      </w:r>
      <w:r>
        <w:rPr>
          <w:rFonts w:ascii="Times New Roman" w:eastAsia="Times New Roman" w:hAnsi="Times New Roman" w:cs="Times New Roman"/>
          <w:sz w:val="28"/>
          <w:szCs w:val="28"/>
          <w:lang w:eastAsia="ru-RU"/>
        </w:rPr>
        <w:t>на их производство и сбыт;</w:t>
      </w:r>
    </w:p>
    <w:p w:rsidR="00D87582" w:rsidRDefault="00D87582" w:rsidP="00DE08E1">
      <w:pPr>
        <w:pStyle w:val="a3"/>
        <w:numPr>
          <w:ilvl w:val="0"/>
          <w:numId w:val="1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Объема </w:t>
      </w:r>
      <w:r>
        <w:rPr>
          <w:color w:val="FFFFFF"/>
          <w:spacing w:val="-1000"/>
          <w:w w:val="1"/>
          <w:sz w:val="2"/>
          <w:szCs w:val="28"/>
          <w:vertAlign w:val="subscript"/>
        </w:rPr>
        <w:t xml:space="preserve"> знак </w:t>
      </w:r>
      <w:r>
        <w:rPr>
          <w:rFonts w:ascii="Times New Roman" w:eastAsia="Times New Roman" w:hAnsi="Times New Roman" w:cs="Times New Roman"/>
          <w:sz w:val="28"/>
          <w:szCs w:val="28"/>
          <w:lang w:eastAsia="ru-RU"/>
        </w:rPr>
        <w:t xml:space="preserve">продаж течение </w:t>
      </w:r>
      <w:r>
        <w:rPr>
          <w:color w:val="FFFFFF"/>
          <w:spacing w:val="-1000"/>
          <w:w w:val="1"/>
          <w:sz w:val="2"/>
          <w:szCs w:val="28"/>
          <w:vertAlign w:val="subscript"/>
        </w:rPr>
        <w:t xml:space="preserve"> выходами </w:t>
      </w:r>
      <w:r>
        <w:rPr>
          <w:rFonts w:ascii="Times New Roman" w:eastAsia="Times New Roman" w:hAnsi="Times New Roman" w:cs="Times New Roman"/>
          <w:sz w:val="28"/>
          <w:szCs w:val="28"/>
          <w:lang w:eastAsia="ru-RU"/>
        </w:rPr>
        <w:t xml:space="preserve">определенного периода </w:t>
      </w:r>
      <w:r>
        <w:rPr>
          <w:color w:val="FFFFFF"/>
          <w:spacing w:val="-1000"/>
          <w:w w:val="1"/>
          <w:sz w:val="2"/>
          <w:szCs w:val="28"/>
          <w:vertAlign w:val="subscript"/>
        </w:rPr>
        <w:t xml:space="preserve"> показывается </w:t>
      </w:r>
      <w:r>
        <w:rPr>
          <w:rFonts w:ascii="Times New Roman" w:eastAsia="Times New Roman" w:hAnsi="Times New Roman" w:cs="Times New Roman"/>
          <w:sz w:val="28"/>
          <w:szCs w:val="28"/>
          <w:lang w:eastAsia="ru-RU"/>
        </w:rPr>
        <w:t xml:space="preserve">времени (например,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года);</w:t>
      </w:r>
    </w:p>
    <w:p w:rsidR="00D87582" w:rsidRDefault="00D87582" w:rsidP="00DE08E1">
      <w:pPr>
        <w:pStyle w:val="a3"/>
        <w:numPr>
          <w:ilvl w:val="0"/>
          <w:numId w:val="18"/>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Темпов роста </w:t>
      </w:r>
      <w:r>
        <w:rPr>
          <w:color w:val="FFFFFF"/>
          <w:spacing w:val="-1000"/>
          <w:w w:val="1"/>
          <w:sz w:val="2"/>
          <w:szCs w:val="28"/>
          <w:vertAlign w:val="subscript"/>
        </w:rPr>
        <w:t xml:space="preserve"> иаграмма </w:t>
      </w:r>
      <w:r>
        <w:rPr>
          <w:rFonts w:ascii="Times New Roman" w:eastAsia="Times New Roman" w:hAnsi="Times New Roman" w:cs="Times New Roman"/>
          <w:sz w:val="28"/>
          <w:szCs w:val="28"/>
          <w:lang w:eastAsia="ru-RU"/>
        </w:rPr>
        <w:t xml:space="preserve">самого предприятия </w:t>
      </w:r>
      <w:r>
        <w:rPr>
          <w:color w:val="FFFFFF"/>
          <w:spacing w:val="-1000"/>
          <w:w w:val="1"/>
          <w:sz w:val="2"/>
          <w:szCs w:val="28"/>
          <w:vertAlign w:val="subscript"/>
        </w:rPr>
        <w:t xml:space="preserve"> развитие </w:t>
      </w:r>
      <w:r>
        <w:rPr>
          <w:rFonts w:ascii="Times New Roman" w:eastAsia="Times New Roman" w:hAnsi="Times New Roman" w:cs="Times New Roman"/>
          <w:sz w:val="28"/>
          <w:szCs w:val="28"/>
          <w:lang w:eastAsia="ru-RU"/>
        </w:rPr>
        <w:t xml:space="preserve">как таковой (например,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величины ее производственных </w:t>
      </w:r>
      <w:r>
        <w:rPr>
          <w:color w:val="FFFFFF"/>
          <w:spacing w:val="-1000"/>
          <w:w w:val="1"/>
          <w:sz w:val="2"/>
          <w:szCs w:val="28"/>
          <w:vertAlign w:val="subscript"/>
        </w:rPr>
        <w:t xml:space="preserve"> структура </w:t>
      </w:r>
      <w:r>
        <w:rPr>
          <w:rFonts w:ascii="Times New Roman" w:eastAsia="Times New Roman" w:hAnsi="Times New Roman" w:cs="Times New Roman"/>
          <w:sz w:val="28"/>
          <w:szCs w:val="28"/>
          <w:lang w:eastAsia="ru-RU"/>
        </w:rPr>
        <w:t xml:space="preserve">мощностей, числа </w:t>
      </w:r>
      <w:r>
        <w:rPr>
          <w:color w:val="FFFFFF"/>
          <w:spacing w:val="-1000"/>
          <w:w w:val="1"/>
          <w:sz w:val="2"/>
          <w:szCs w:val="28"/>
          <w:vertAlign w:val="subscript"/>
        </w:rPr>
        <w:t xml:space="preserve"> директор </w:t>
      </w:r>
      <w:r>
        <w:rPr>
          <w:rFonts w:ascii="Times New Roman" w:eastAsia="Times New Roman" w:hAnsi="Times New Roman" w:cs="Times New Roman"/>
          <w:sz w:val="28"/>
          <w:szCs w:val="28"/>
          <w:lang w:eastAsia="ru-RU"/>
        </w:rPr>
        <w:t xml:space="preserve">занятых, количества </w:t>
      </w:r>
      <w:r>
        <w:rPr>
          <w:color w:val="FFFFFF"/>
          <w:spacing w:val="-1000"/>
          <w:w w:val="1"/>
          <w:sz w:val="2"/>
          <w:szCs w:val="28"/>
          <w:vertAlign w:val="subscript"/>
        </w:rPr>
        <w:t xml:space="preserve"> рамки </w:t>
      </w:r>
      <w:r>
        <w:rPr>
          <w:rFonts w:ascii="Times New Roman" w:eastAsia="Times New Roman" w:hAnsi="Times New Roman" w:cs="Times New Roman"/>
          <w:sz w:val="28"/>
          <w:szCs w:val="28"/>
          <w:lang w:eastAsia="ru-RU"/>
        </w:rPr>
        <w:t>филиалов и т.д.).</w:t>
      </w:r>
    </w:p>
    <w:p w:rsidR="00D87582" w:rsidRDefault="00D87582" w:rsidP="00D87582">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Изучая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коммерческую практику, </w:t>
      </w:r>
      <w:r>
        <w:rPr>
          <w:color w:val="FFFFFF"/>
          <w:spacing w:val="-1000"/>
          <w:w w:val="1"/>
          <w:sz w:val="2"/>
          <w:szCs w:val="28"/>
          <w:vertAlign w:val="subscript"/>
        </w:rPr>
        <w:t xml:space="preserve"> основное </w:t>
      </w:r>
      <w:r>
        <w:rPr>
          <w:rFonts w:ascii="Times New Roman" w:eastAsia="Times New Roman" w:hAnsi="Times New Roman" w:cs="Times New Roman"/>
          <w:sz w:val="28"/>
          <w:szCs w:val="28"/>
          <w:lang w:eastAsia="ru-RU"/>
        </w:rPr>
        <w:t xml:space="preserve">экономисты обнаружили,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что выбор </w:t>
      </w:r>
      <w:r>
        <w:rPr>
          <w:color w:val="FFFFFF"/>
          <w:spacing w:val="-1000"/>
          <w:w w:val="1"/>
          <w:sz w:val="2"/>
          <w:szCs w:val="28"/>
          <w:vertAlign w:val="subscript"/>
        </w:rPr>
        <w:t xml:space="preserve"> трудовой </w:t>
      </w:r>
      <w:r>
        <w:rPr>
          <w:rFonts w:ascii="Times New Roman" w:eastAsia="Times New Roman" w:hAnsi="Times New Roman" w:cs="Times New Roman"/>
          <w:sz w:val="28"/>
          <w:szCs w:val="28"/>
          <w:lang w:eastAsia="ru-RU"/>
        </w:rPr>
        <w:t xml:space="preserve">той или </w:t>
      </w:r>
      <w:r>
        <w:rPr>
          <w:color w:val="FFFFFF"/>
          <w:spacing w:val="-1000"/>
          <w:w w:val="1"/>
          <w:sz w:val="2"/>
          <w:szCs w:val="28"/>
          <w:vertAlign w:val="subscript"/>
        </w:rPr>
        <w:t xml:space="preserve"> иметь </w:t>
      </w:r>
      <w:r>
        <w:rPr>
          <w:rFonts w:ascii="Times New Roman" w:eastAsia="Times New Roman" w:hAnsi="Times New Roman" w:cs="Times New Roman"/>
          <w:sz w:val="28"/>
          <w:szCs w:val="28"/>
          <w:lang w:eastAsia="ru-RU"/>
        </w:rPr>
        <w:t xml:space="preserve">иной тот, </w:t>
      </w:r>
      <w:r>
        <w:rPr>
          <w:color w:val="FFFFFF"/>
          <w:spacing w:val="-1000"/>
          <w:w w:val="1"/>
          <w:sz w:val="2"/>
          <w:szCs w:val="28"/>
          <w:vertAlign w:val="subscript"/>
        </w:rPr>
        <w:t xml:space="preserve"> высокие </w:t>
      </w:r>
      <w:r>
        <w:rPr>
          <w:rFonts w:ascii="Times New Roman" w:eastAsia="Times New Roman" w:hAnsi="Times New Roman" w:cs="Times New Roman"/>
          <w:sz w:val="28"/>
          <w:szCs w:val="28"/>
          <w:lang w:eastAsia="ru-RU"/>
        </w:rPr>
        <w:t xml:space="preserve">кому она </w:t>
      </w:r>
      <w:r>
        <w:rPr>
          <w:color w:val="FFFFFF"/>
          <w:spacing w:val="-1000"/>
          <w:w w:val="1"/>
          <w:sz w:val="2"/>
          <w:szCs w:val="28"/>
          <w:vertAlign w:val="subscript"/>
        </w:rPr>
        <w:t xml:space="preserve"> типов </w:t>
      </w:r>
      <w:r>
        <w:rPr>
          <w:rFonts w:ascii="Times New Roman" w:eastAsia="Times New Roman" w:hAnsi="Times New Roman" w:cs="Times New Roman"/>
          <w:sz w:val="28"/>
          <w:szCs w:val="28"/>
          <w:lang w:eastAsia="ru-RU"/>
        </w:rPr>
        <w:t xml:space="preserve">принадлежит. Совпадение </w:t>
      </w:r>
      <w:r>
        <w:rPr>
          <w:color w:val="FFFFFF"/>
          <w:spacing w:val="-1000"/>
          <w:w w:val="1"/>
          <w:sz w:val="2"/>
          <w:szCs w:val="28"/>
          <w:vertAlign w:val="subscript"/>
        </w:rPr>
        <w:t xml:space="preserve"> основной </w:t>
      </w:r>
      <w:r>
        <w:rPr>
          <w:rFonts w:ascii="Times New Roman" w:eastAsia="Times New Roman" w:hAnsi="Times New Roman" w:cs="Times New Roman"/>
          <w:sz w:val="28"/>
          <w:szCs w:val="28"/>
          <w:lang w:eastAsia="ru-RU"/>
        </w:rPr>
        <w:t xml:space="preserve">в одном лице </w:t>
      </w:r>
      <w:r>
        <w:rPr>
          <w:color w:val="FFFFFF"/>
          <w:spacing w:val="-1000"/>
          <w:w w:val="1"/>
          <w:sz w:val="2"/>
          <w:szCs w:val="28"/>
          <w:vertAlign w:val="subscript"/>
        </w:rPr>
        <w:t xml:space="preserve"> содержат </w:t>
      </w:r>
      <w:r>
        <w:rPr>
          <w:rFonts w:ascii="Times New Roman" w:eastAsia="Times New Roman" w:hAnsi="Times New Roman" w:cs="Times New Roman"/>
          <w:sz w:val="28"/>
          <w:szCs w:val="28"/>
          <w:lang w:eastAsia="ru-RU"/>
        </w:rPr>
        <w:t xml:space="preserve">собственника и управляющего – менеджера </w:t>
      </w:r>
      <w:r>
        <w:rPr>
          <w:color w:val="FFFFFF"/>
          <w:spacing w:val="-1000"/>
          <w:w w:val="1"/>
          <w:sz w:val="2"/>
          <w:szCs w:val="28"/>
          <w:vertAlign w:val="subscript"/>
        </w:rPr>
        <w:t xml:space="preserve"> стрелка </w:t>
      </w:r>
      <w:r>
        <w:rPr>
          <w:rFonts w:ascii="Times New Roman" w:eastAsia="Times New Roman" w:hAnsi="Times New Roman" w:cs="Times New Roman"/>
          <w:sz w:val="28"/>
          <w:szCs w:val="28"/>
          <w:lang w:eastAsia="ru-RU"/>
        </w:rPr>
        <w:t xml:space="preserve">встречается чаще </w:t>
      </w:r>
      <w:r>
        <w:rPr>
          <w:color w:val="FFFFFF"/>
          <w:spacing w:val="-1000"/>
          <w:w w:val="1"/>
          <w:sz w:val="2"/>
          <w:szCs w:val="28"/>
          <w:vertAlign w:val="subscript"/>
        </w:rPr>
        <w:t xml:space="preserve"> создание </w:t>
      </w:r>
      <w:r>
        <w:rPr>
          <w:rFonts w:ascii="Times New Roman" w:eastAsia="Times New Roman" w:hAnsi="Times New Roman" w:cs="Times New Roman"/>
          <w:sz w:val="28"/>
          <w:szCs w:val="28"/>
          <w:lang w:eastAsia="ru-RU"/>
        </w:rPr>
        <w:t xml:space="preserve">всего в небольших </w:t>
      </w:r>
      <w:r>
        <w:rPr>
          <w:color w:val="FFFFFF"/>
          <w:spacing w:val="-1000"/>
          <w:w w:val="1"/>
          <w:sz w:val="2"/>
          <w:szCs w:val="28"/>
          <w:vertAlign w:val="subscript"/>
        </w:rPr>
        <w:t xml:space="preserve"> него </w:t>
      </w:r>
      <w:r>
        <w:rPr>
          <w:rFonts w:ascii="Times New Roman" w:eastAsia="Times New Roman" w:hAnsi="Times New Roman" w:cs="Times New Roman"/>
          <w:sz w:val="28"/>
          <w:szCs w:val="28"/>
          <w:lang w:eastAsia="ru-RU"/>
        </w:rPr>
        <w:t xml:space="preserve">предприятиях. И хотя </w:t>
      </w:r>
      <w:r>
        <w:rPr>
          <w:color w:val="FFFFFF"/>
          <w:spacing w:val="-1000"/>
          <w:w w:val="1"/>
          <w:sz w:val="2"/>
          <w:szCs w:val="28"/>
          <w:vertAlign w:val="subscript"/>
        </w:rPr>
        <w:t xml:space="preserve"> исполнители </w:t>
      </w:r>
      <w:r>
        <w:rPr>
          <w:rFonts w:ascii="Times New Roman" w:eastAsia="Times New Roman" w:hAnsi="Times New Roman" w:cs="Times New Roman"/>
          <w:sz w:val="28"/>
          <w:szCs w:val="28"/>
          <w:lang w:eastAsia="ru-RU"/>
        </w:rPr>
        <w:t xml:space="preserve">теоретически именно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владельцы:</w:t>
      </w:r>
    </w:p>
    <w:p w:rsidR="00D87582" w:rsidRDefault="008F3ED1" w:rsidP="00DE08E1">
      <w:pPr>
        <w:pStyle w:val="a3"/>
        <w:numPr>
          <w:ilvl w:val="0"/>
          <w:numId w:val="1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Устанавливают цели </w:t>
      </w:r>
      <w:r>
        <w:rPr>
          <w:color w:val="FFFFFF"/>
          <w:spacing w:val="-1000"/>
          <w:w w:val="1"/>
          <w:sz w:val="2"/>
          <w:szCs w:val="28"/>
          <w:vertAlign w:val="subscript"/>
        </w:rPr>
        <w:t xml:space="preserve"> самые </w:t>
      </w:r>
      <w:r>
        <w:rPr>
          <w:rFonts w:ascii="Times New Roman" w:eastAsia="Times New Roman" w:hAnsi="Times New Roman" w:cs="Times New Roman"/>
          <w:sz w:val="28"/>
          <w:szCs w:val="28"/>
          <w:lang w:eastAsia="ru-RU"/>
        </w:rPr>
        <w:t xml:space="preserve">деятельности предприятия </w:t>
      </w:r>
      <w:r>
        <w:rPr>
          <w:color w:val="FFFFFF"/>
          <w:spacing w:val="-1000"/>
          <w:w w:val="1"/>
          <w:sz w:val="2"/>
          <w:szCs w:val="28"/>
          <w:vertAlign w:val="subscript"/>
        </w:rPr>
        <w:t xml:space="preserve"> описанию </w:t>
      </w:r>
      <w:r>
        <w:rPr>
          <w:rFonts w:ascii="Times New Roman" w:eastAsia="Times New Roman" w:hAnsi="Times New Roman" w:cs="Times New Roman"/>
          <w:sz w:val="28"/>
          <w:szCs w:val="28"/>
          <w:lang w:eastAsia="ru-RU"/>
        </w:rPr>
        <w:t xml:space="preserve">и оценивают успешность </w:t>
      </w:r>
      <w:r>
        <w:rPr>
          <w:color w:val="FFFFFF"/>
          <w:spacing w:val="-1000"/>
          <w:w w:val="1"/>
          <w:sz w:val="2"/>
          <w:szCs w:val="28"/>
          <w:vertAlign w:val="subscript"/>
        </w:rPr>
        <w:t xml:space="preserve"> должен </w:t>
      </w:r>
      <w:r>
        <w:rPr>
          <w:rFonts w:ascii="Times New Roman" w:eastAsia="Times New Roman" w:hAnsi="Times New Roman" w:cs="Times New Roman"/>
          <w:sz w:val="28"/>
          <w:szCs w:val="28"/>
          <w:lang w:eastAsia="ru-RU"/>
        </w:rPr>
        <w:t xml:space="preserve">работы менеджера </w:t>
      </w:r>
      <w:r>
        <w:rPr>
          <w:color w:val="FFFFFF"/>
          <w:spacing w:val="-1000"/>
          <w:w w:val="1"/>
          <w:sz w:val="2"/>
          <w:szCs w:val="28"/>
          <w:vertAlign w:val="subscript"/>
        </w:rPr>
        <w:t xml:space="preserve"> тестировать </w:t>
      </w:r>
      <w:r>
        <w:rPr>
          <w:rFonts w:ascii="Times New Roman" w:eastAsia="Times New Roman" w:hAnsi="Times New Roman" w:cs="Times New Roman"/>
          <w:sz w:val="28"/>
          <w:szCs w:val="28"/>
          <w:lang w:eastAsia="ru-RU"/>
        </w:rPr>
        <w:t xml:space="preserve">по достижению этих </w:t>
      </w:r>
      <w:r>
        <w:rPr>
          <w:color w:val="FFFFFF"/>
          <w:spacing w:val="-1000"/>
          <w:w w:val="1"/>
          <w:sz w:val="2"/>
          <w:szCs w:val="28"/>
          <w:vertAlign w:val="subscript"/>
        </w:rPr>
        <w:t xml:space="preserve"> стандарт </w:t>
      </w:r>
      <w:r>
        <w:rPr>
          <w:rFonts w:ascii="Times New Roman" w:eastAsia="Times New Roman" w:hAnsi="Times New Roman" w:cs="Times New Roman"/>
          <w:sz w:val="28"/>
          <w:szCs w:val="28"/>
          <w:lang w:eastAsia="ru-RU"/>
        </w:rPr>
        <w:t>целей;</w:t>
      </w:r>
    </w:p>
    <w:p w:rsidR="008F3ED1" w:rsidRDefault="008F3ED1" w:rsidP="00DE08E1">
      <w:pPr>
        <w:pStyle w:val="a3"/>
        <w:numPr>
          <w:ilvl w:val="0"/>
          <w:numId w:val="1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Нанимают менеджера </w:t>
      </w:r>
      <w:r>
        <w:rPr>
          <w:color w:val="FFFFFF"/>
          <w:spacing w:val="-1000"/>
          <w:w w:val="1"/>
          <w:sz w:val="2"/>
          <w:szCs w:val="28"/>
          <w:vertAlign w:val="subscript"/>
        </w:rPr>
        <w:t xml:space="preserve"> реализуемой </w:t>
      </w:r>
      <w:r>
        <w:rPr>
          <w:rFonts w:ascii="Times New Roman" w:eastAsia="Times New Roman" w:hAnsi="Times New Roman" w:cs="Times New Roman"/>
          <w:sz w:val="28"/>
          <w:szCs w:val="28"/>
          <w:lang w:eastAsia="ru-RU"/>
        </w:rPr>
        <w:t>на работу;</w:t>
      </w:r>
    </w:p>
    <w:p w:rsidR="008F3ED1" w:rsidRDefault="008F3ED1" w:rsidP="00DE08E1">
      <w:pPr>
        <w:pStyle w:val="a3"/>
        <w:numPr>
          <w:ilvl w:val="0"/>
          <w:numId w:val="19"/>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Определяют величину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его заработной </w:t>
      </w:r>
      <w:r>
        <w:rPr>
          <w:color w:val="FFFFFF"/>
          <w:spacing w:val="-1000"/>
          <w:w w:val="1"/>
          <w:sz w:val="2"/>
          <w:szCs w:val="28"/>
          <w:vertAlign w:val="subscript"/>
        </w:rPr>
        <w:t xml:space="preserve"> модель </w:t>
      </w:r>
      <w:r>
        <w:rPr>
          <w:rFonts w:ascii="Times New Roman" w:eastAsia="Times New Roman" w:hAnsi="Times New Roman" w:cs="Times New Roman"/>
          <w:sz w:val="28"/>
          <w:szCs w:val="28"/>
          <w:lang w:eastAsia="ru-RU"/>
        </w:rPr>
        <w:t xml:space="preserve">платы и иных </w:t>
      </w:r>
      <w:r>
        <w:rPr>
          <w:color w:val="FFFFFF"/>
          <w:spacing w:val="-1000"/>
          <w:w w:val="1"/>
          <w:sz w:val="2"/>
          <w:szCs w:val="28"/>
          <w:vertAlign w:val="subscript"/>
        </w:rPr>
        <w:t xml:space="preserve"> основной </w:t>
      </w:r>
      <w:r>
        <w:rPr>
          <w:rFonts w:ascii="Times New Roman" w:eastAsia="Times New Roman" w:hAnsi="Times New Roman" w:cs="Times New Roman"/>
          <w:sz w:val="28"/>
          <w:szCs w:val="28"/>
          <w:lang w:eastAsia="ru-RU"/>
        </w:rPr>
        <w:t xml:space="preserve">поощрений, это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вовсе не значит, </w:t>
      </w:r>
      <w:r>
        <w:rPr>
          <w:color w:val="FFFFFF"/>
          <w:spacing w:val="-1000"/>
          <w:w w:val="1"/>
          <w:sz w:val="2"/>
          <w:szCs w:val="28"/>
          <w:vertAlign w:val="subscript"/>
        </w:rPr>
        <w:t xml:space="preserve"> каждого </w:t>
      </w:r>
      <w:r>
        <w:rPr>
          <w:rFonts w:ascii="Times New Roman" w:eastAsia="Times New Roman" w:hAnsi="Times New Roman" w:cs="Times New Roman"/>
          <w:sz w:val="28"/>
          <w:szCs w:val="28"/>
          <w:lang w:eastAsia="ru-RU"/>
        </w:rPr>
        <w:t xml:space="preserve">что менеджеры </w:t>
      </w:r>
      <w:r>
        <w:rPr>
          <w:color w:val="FFFFFF"/>
          <w:spacing w:val="-1000"/>
          <w:w w:val="1"/>
          <w:sz w:val="2"/>
          <w:szCs w:val="28"/>
          <w:vertAlign w:val="subscript"/>
        </w:rPr>
        <w:t xml:space="preserve"> которого </w:t>
      </w:r>
      <w:r>
        <w:rPr>
          <w:rFonts w:ascii="Times New Roman" w:eastAsia="Times New Roman" w:hAnsi="Times New Roman" w:cs="Times New Roman"/>
          <w:sz w:val="28"/>
          <w:szCs w:val="28"/>
          <w:lang w:eastAsia="ru-RU"/>
        </w:rPr>
        <w:t xml:space="preserve">всегда и во всем </w:t>
      </w:r>
      <w:r>
        <w:rPr>
          <w:color w:val="FFFFFF"/>
          <w:spacing w:val="-1000"/>
          <w:w w:val="1"/>
          <w:sz w:val="2"/>
          <w:szCs w:val="28"/>
          <w:vertAlign w:val="subscript"/>
        </w:rPr>
        <w:t xml:space="preserve"> данных </w:t>
      </w:r>
      <w:r>
        <w:rPr>
          <w:rFonts w:ascii="Times New Roman" w:eastAsia="Times New Roman" w:hAnsi="Times New Roman" w:cs="Times New Roman"/>
          <w:sz w:val="28"/>
          <w:szCs w:val="28"/>
          <w:lang w:eastAsia="ru-RU"/>
        </w:rPr>
        <w:t xml:space="preserve">послушно следуют </w:t>
      </w:r>
      <w:r>
        <w:rPr>
          <w:color w:val="FFFFFF"/>
          <w:spacing w:val="-1000"/>
          <w:w w:val="1"/>
          <w:sz w:val="2"/>
          <w:szCs w:val="28"/>
          <w:vertAlign w:val="subscript"/>
        </w:rPr>
        <w:t xml:space="preserve"> модель </w:t>
      </w:r>
      <w:r>
        <w:rPr>
          <w:rFonts w:ascii="Times New Roman" w:eastAsia="Times New Roman" w:hAnsi="Times New Roman" w:cs="Times New Roman"/>
          <w:sz w:val="28"/>
          <w:szCs w:val="28"/>
          <w:lang w:eastAsia="ru-RU"/>
        </w:rPr>
        <w:t xml:space="preserve">воле собственников. У </w:t>
      </w:r>
      <w:r>
        <w:rPr>
          <w:color w:val="FFFFFF"/>
          <w:spacing w:val="-1000"/>
          <w:w w:val="1"/>
          <w:sz w:val="2"/>
          <w:szCs w:val="28"/>
          <w:vertAlign w:val="subscript"/>
        </w:rPr>
        <w:t xml:space="preserve"> оплату </w:t>
      </w:r>
      <w:r>
        <w:rPr>
          <w:rFonts w:ascii="Times New Roman" w:eastAsia="Times New Roman" w:hAnsi="Times New Roman" w:cs="Times New Roman"/>
          <w:sz w:val="28"/>
          <w:szCs w:val="28"/>
          <w:lang w:eastAsia="ru-RU"/>
        </w:rPr>
        <w:t xml:space="preserve">них есть </w:t>
      </w:r>
      <w:r>
        <w:rPr>
          <w:color w:val="FFFFFF"/>
          <w:spacing w:val="-1000"/>
          <w:w w:val="1"/>
          <w:sz w:val="2"/>
          <w:szCs w:val="28"/>
          <w:vertAlign w:val="subscript"/>
        </w:rPr>
        <w:t xml:space="preserve"> единый </w:t>
      </w:r>
      <w:r>
        <w:rPr>
          <w:rFonts w:ascii="Times New Roman" w:eastAsia="Times New Roman" w:hAnsi="Times New Roman" w:cs="Times New Roman"/>
          <w:sz w:val="28"/>
          <w:szCs w:val="28"/>
          <w:lang w:eastAsia="ru-RU"/>
        </w:rPr>
        <w:t xml:space="preserve">свои интересы, </w:t>
      </w:r>
      <w:r>
        <w:rPr>
          <w:color w:val="FFFFFF"/>
          <w:spacing w:val="-1000"/>
          <w:w w:val="1"/>
          <w:sz w:val="2"/>
          <w:szCs w:val="28"/>
          <w:vertAlign w:val="subscript"/>
        </w:rPr>
        <w:t xml:space="preserve"> обязательство </w:t>
      </w:r>
      <w:r>
        <w:rPr>
          <w:rFonts w:ascii="Times New Roman" w:eastAsia="Times New Roman" w:hAnsi="Times New Roman" w:cs="Times New Roman"/>
          <w:sz w:val="28"/>
          <w:szCs w:val="28"/>
          <w:lang w:eastAsia="ru-RU"/>
        </w:rPr>
        <w:t xml:space="preserve">и далеко не всегда </w:t>
      </w:r>
      <w:r>
        <w:rPr>
          <w:color w:val="FFFFFF"/>
          <w:spacing w:val="-1000"/>
          <w:w w:val="1"/>
          <w:sz w:val="2"/>
          <w:szCs w:val="28"/>
          <w:vertAlign w:val="subscript"/>
        </w:rPr>
        <w:t xml:space="preserve"> которого </w:t>
      </w:r>
      <w:r>
        <w:rPr>
          <w:rFonts w:ascii="Times New Roman" w:eastAsia="Times New Roman" w:hAnsi="Times New Roman" w:cs="Times New Roman"/>
          <w:sz w:val="28"/>
          <w:szCs w:val="28"/>
          <w:lang w:eastAsia="ru-RU"/>
        </w:rPr>
        <w:t xml:space="preserve">они связаны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именно с максимизацией </w:t>
      </w:r>
      <w:r>
        <w:rPr>
          <w:color w:val="FFFFFF"/>
          <w:spacing w:val="-1000"/>
          <w:w w:val="1"/>
          <w:sz w:val="2"/>
          <w:szCs w:val="28"/>
          <w:vertAlign w:val="subscript"/>
        </w:rPr>
        <w:t xml:space="preserve"> анализа </w:t>
      </w:r>
      <w:r>
        <w:rPr>
          <w:rFonts w:ascii="Times New Roman" w:eastAsia="Times New Roman" w:hAnsi="Times New Roman" w:cs="Times New Roman"/>
          <w:sz w:val="28"/>
          <w:szCs w:val="28"/>
          <w:lang w:eastAsia="ru-RU"/>
        </w:rPr>
        <w:t>прибыли.</w:t>
      </w:r>
    </w:p>
    <w:p w:rsidR="008F3ED1" w:rsidRDefault="008F3ED1" w:rsidP="008F3ED1">
      <w:pPr>
        <w:pStyle w:val="a3"/>
        <w:spacing w:line="360" w:lineRule="auto"/>
        <w:ind w:firstLine="709"/>
        <w:rPr>
          <w:rFonts w:ascii="Times New Roman" w:eastAsia="Times New Roman" w:hAnsi="Times New Roman" w:cs="Times New Roman"/>
          <w:sz w:val="28"/>
          <w:szCs w:val="28"/>
          <w:lang w:eastAsia="ru-RU"/>
        </w:rPr>
      </w:pPr>
    </w:p>
    <w:p w:rsidR="00D426A6" w:rsidRDefault="00FA678F" w:rsidP="00D426A6">
      <w:pPr>
        <w:pStyle w:val="a3"/>
        <w:spacing w:line="360" w:lineRule="auto"/>
        <w:ind w:firstLine="709"/>
        <w:rPr>
          <w:rFonts w:ascii="Times New Roman" w:eastAsia="Times New Roman" w:hAnsi="Times New Roman" w:cs="Times New Roman"/>
          <w:sz w:val="28"/>
          <w:szCs w:val="28"/>
          <w:lang w:eastAsia="ru-RU"/>
        </w:rPr>
      </w:pPr>
      <w:r>
        <w:rPr>
          <w:noProof/>
          <w:lang w:eastAsia="ru-RU"/>
        </w:rPr>
        <w:drawing>
          <wp:inline distT="0" distB="0" distL="0" distR="0">
            <wp:extent cx="5432740" cy="3819525"/>
            <wp:effectExtent l="0" t="0" r="0" b="0"/>
            <wp:docPr id="1" name="Рисунок 1" descr="https://pp.userapi.com/c604828/v604828600/3bdff/Ic4iKE0y3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04828/v604828600/3bdff/Ic4iKE0y3Y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584" cy="3817306"/>
                    </a:xfrm>
                    <a:prstGeom prst="rect">
                      <a:avLst/>
                    </a:prstGeom>
                    <a:noFill/>
                    <a:ln>
                      <a:noFill/>
                    </a:ln>
                  </pic:spPr>
                </pic:pic>
              </a:graphicData>
            </a:graphic>
          </wp:inline>
        </w:drawing>
      </w:r>
    </w:p>
    <w:p w:rsidR="001B1FAB" w:rsidRDefault="001B1FAB" w:rsidP="001B1FAB">
      <w:pPr>
        <w:pStyle w:val="a3"/>
        <w:spacing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5 – Дерево </w:t>
      </w:r>
      <w:r>
        <w:rPr>
          <w:color w:val="FFFFFF"/>
          <w:spacing w:val="-1000"/>
          <w:w w:val="1"/>
          <w:sz w:val="2"/>
          <w:szCs w:val="28"/>
          <w:vertAlign w:val="subscript"/>
        </w:rPr>
        <w:t xml:space="preserve"> analysis </w:t>
      </w:r>
      <w:r>
        <w:rPr>
          <w:rFonts w:ascii="Times New Roman" w:eastAsia="Times New Roman" w:hAnsi="Times New Roman" w:cs="Times New Roman"/>
          <w:sz w:val="28"/>
          <w:szCs w:val="28"/>
          <w:lang w:eastAsia="ru-RU"/>
        </w:rPr>
        <w:t>предприятия ИП «Дрон»</w:t>
      </w:r>
    </w:p>
    <w:p w:rsidR="001B1FAB" w:rsidRDefault="001B1FA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Для </w:t>
      </w:r>
      <w:r>
        <w:rPr>
          <w:color w:val="FFFFFF"/>
          <w:spacing w:val="-1000"/>
          <w:w w:val="1"/>
          <w:sz w:val="2"/>
          <w:szCs w:val="28"/>
          <w:vertAlign w:val="subscript"/>
        </w:rPr>
        <w:t xml:space="preserve"> вторая </w:t>
      </w:r>
      <w:r>
        <w:rPr>
          <w:rFonts w:ascii="Times New Roman" w:eastAsia="Times New Roman" w:hAnsi="Times New Roman" w:cs="Times New Roman"/>
          <w:sz w:val="28"/>
          <w:szCs w:val="28"/>
          <w:lang w:eastAsia="ru-RU"/>
        </w:rPr>
        <w:t xml:space="preserve">ИП «Дрон» главной </w:t>
      </w:r>
      <w:r>
        <w:rPr>
          <w:color w:val="FFFFFF"/>
          <w:spacing w:val="-1000"/>
          <w:w w:val="1"/>
          <w:sz w:val="2"/>
          <w:szCs w:val="28"/>
          <w:vertAlign w:val="subscript"/>
        </w:rPr>
        <w:t xml:space="preserve"> него </w:t>
      </w:r>
      <w:r>
        <w:rPr>
          <w:rFonts w:ascii="Times New Roman" w:eastAsia="Times New Roman" w:hAnsi="Times New Roman" w:cs="Times New Roman"/>
          <w:sz w:val="28"/>
          <w:szCs w:val="28"/>
          <w:lang w:eastAsia="ru-RU"/>
        </w:rPr>
        <w:t xml:space="preserve">целью является </w:t>
      </w:r>
      <w:r>
        <w:rPr>
          <w:color w:val="FFFFFF"/>
          <w:spacing w:val="-1000"/>
          <w:w w:val="1"/>
          <w:sz w:val="2"/>
          <w:szCs w:val="28"/>
          <w:vertAlign w:val="subscript"/>
        </w:rPr>
        <w:t xml:space="preserve"> стандарта </w:t>
      </w:r>
      <w:r>
        <w:rPr>
          <w:rFonts w:ascii="Times New Roman" w:eastAsia="Times New Roman" w:hAnsi="Times New Roman" w:cs="Times New Roman"/>
          <w:sz w:val="28"/>
          <w:szCs w:val="28"/>
          <w:lang w:eastAsia="ru-RU"/>
        </w:rPr>
        <w:t xml:space="preserve">обеспечение организации </w:t>
      </w:r>
      <w:r>
        <w:rPr>
          <w:color w:val="FFFFFF"/>
          <w:spacing w:val="-1000"/>
          <w:w w:val="1"/>
          <w:sz w:val="2"/>
          <w:szCs w:val="28"/>
          <w:vertAlign w:val="subscript"/>
        </w:rPr>
        <w:t xml:space="preserve"> рынке </w:t>
      </w:r>
      <w:r>
        <w:rPr>
          <w:rFonts w:ascii="Times New Roman" w:eastAsia="Times New Roman" w:hAnsi="Times New Roman" w:cs="Times New Roman"/>
          <w:sz w:val="28"/>
          <w:szCs w:val="28"/>
          <w:lang w:eastAsia="ru-RU"/>
        </w:rPr>
        <w:t xml:space="preserve">кадрами и профессиональное </w:t>
      </w:r>
      <w:r>
        <w:rPr>
          <w:color w:val="FFFFFF"/>
          <w:spacing w:val="-1000"/>
          <w:w w:val="1"/>
          <w:sz w:val="2"/>
          <w:szCs w:val="28"/>
          <w:vertAlign w:val="subscript"/>
        </w:rPr>
        <w:t xml:space="preserve"> метод </w:t>
      </w:r>
      <w:r>
        <w:rPr>
          <w:rFonts w:ascii="Times New Roman" w:eastAsia="Times New Roman" w:hAnsi="Times New Roman" w:cs="Times New Roman"/>
          <w:sz w:val="28"/>
          <w:szCs w:val="28"/>
          <w:lang w:eastAsia="ru-RU"/>
        </w:rPr>
        <w:t xml:space="preserve">развитие. Для </w:t>
      </w:r>
      <w:r>
        <w:rPr>
          <w:color w:val="FFFFFF"/>
          <w:spacing w:val="-1000"/>
          <w:w w:val="1"/>
          <w:sz w:val="2"/>
          <w:szCs w:val="28"/>
          <w:vertAlign w:val="subscript"/>
        </w:rPr>
        <w:t xml:space="preserve"> данные </w:t>
      </w:r>
      <w:r>
        <w:rPr>
          <w:rFonts w:ascii="Times New Roman" w:eastAsia="Times New Roman" w:hAnsi="Times New Roman" w:cs="Times New Roman"/>
          <w:sz w:val="28"/>
          <w:szCs w:val="28"/>
          <w:lang w:eastAsia="ru-RU"/>
        </w:rPr>
        <w:t xml:space="preserve">достижения главной </w:t>
      </w:r>
      <w:r>
        <w:rPr>
          <w:color w:val="FFFFFF"/>
          <w:spacing w:val="-1000"/>
          <w:w w:val="1"/>
          <w:sz w:val="2"/>
          <w:szCs w:val="28"/>
          <w:vertAlign w:val="subscript"/>
        </w:rPr>
        <w:t xml:space="preserve"> рименение </w:t>
      </w:r>
      <w:r>
        <w:rPr>
          <w:rFonts w:ascii="Times New Roman" w:eastAsia="Times New Roman" w:hAnsi="Times New Roman" w:cs="Times New Roman"/>
          <w:sz w:val="28"/>
          <w:szCs w:val="28"/>
          <w:lang w:eastAsia="ru-RU"/>
        </w:rPr>
        <w:t xml:space="preserve">цели необходимо </w:t>
      </w:r>
      <w:r>
        <w:rPr>
          <w:color w:val="FFFFFF"/>
          <w:spacing w:val="-1000"/>
          <w:w w:val="1"/>
          <w:sz w:val="2"/>
          <w:szCs w:val="28"/>
          <w:vertAlign w:val="subscript"/>
        </w:rPr>
        <w:t xml:space="preserve"> возмещение </w:t>
      </w:r>
      <w:r>
        <w:rPr>
          <w:rFonts w:ascii="Times New Roman" w:eastAsia="Times New Roman" w:hAnsi="Times New Roman" w:cs="Times New Roman"/>
          <w:sz w:val="28"/>
          <w:szCs w:val="28"/>
          <w:lang w:eastAsia="ru-RU"/>
        </w:rPr>
        <w:t xml:space="preserve">от нее перейти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к более мелким </w:t>
      </w:r>
      <w:r>
        <w:rPr>
          <w:color w:val="FFFFFF"/>
          <w:spacing w:val="-1000"/>
          <w:w w:val="1"/>
          <w:sz w:val="2"/>
          <w:szCs w:val="28"/>
          <w:vertAlign w:val="subscript"/>
        </w:rPr>
        <w:t xml:space="preserve"> рисунке </w:t>
      </w:r>
      <w:r>
        <w:rPr>
          <w:rFonts w:ascii="Times New Roman" w:eastAsia="Times New Roman" w:hAnsi="Times New Roman" w:cs="Times New Roman"/>
          <w:sz w:val="28"/>
          <w:szCs w:val="28"/>
          <w:lang w:eastAsia="ru-RU"/>
        </w:rPr>
        <w:t xml:space="preserve">целям (рисунок 5). И </w:t>
      </w:r>
      <w:r>
        <w:rPr>
          <w:color w:val="FFFFFF"/>
          <w:spacing w:val="-1000"/>
          <w:w w:val="1"/>
          <w:sz w:val="2"/>
          <w:szCs w:val="28"/>
          <w:vertAlign w:val="subscript"/>
        </w:rPr>
        <w:t xml:space="preserve"> есть </w:t>
      </w:r>
      <w:r>
        <w:rPr>
          <w:rFonts w:ascii="Times New Roman" w:eastAsia="Times New Roman" w:hAnsi="Times New Roman" w:cs="Times New Roman"/>
          <w:sz w:val="28"/>
          <w:szCs w:val="28"/>
          <w:lang w:eastAsia="ru-RU"/>
        </w:rPr>
        <w:t xml:space="preserve">благодаря достижению </w:t>
      </w:r>
      <w:r>
        <w:rPr>
          <w:color w:val="FFFFFF"/>
          <w:spacing w:val="-1000"/>
          <w:w w:val="1"/>
          <w:sz w:val="2"/>
          <w:szCs w:val="28"/>
          <w:vertAlign w:val="subscript"/>
        </w:rPr>
        <w:t xml:space="preserve"> стандартов </w:t>
      </w:r>
      <w:r>
        <w:rPr>
          <w:rFonts w:ascii="Times New Roman" w:eastAsia="Times New Roman" w:hAnsi="Times New Roman" w:cs="Times New Roman"/>
          <w:sz w:val="28"/>
          <w:szCs w:val="28"/>
          <w:lang w:eastAsia="ru-RU"/>
        </w:rPr>
        <w:t xml:space="preserve">мелких целей </w:t>
      </w:r>
      <w:r>
        <w:rPr>
          <w:color w:val="FFFFFF"/>
          <w:spacing w:val="-1000"/>
          <w:w w:val="1"/>
          <w:sz w:val="2"/>
          <w:szCs w:val="28"/>
          <w:vertAlign w:val="subscript"/>
        </w:rPr>
        <w:t xml:space="preserve"> есть </w:t>
      </w:r>
      <w:r>
        <w:rPr>
          <w:rFonts w:ascii="Times New Roman" w:eastAsia="Times New Roman" w:hAnsi="Times New Roman" w:cs="Times New Roman"/>
          <w:sz w:val="28"/>
          <w:szCs w:val="28"/>
          <w:lang w:eastAsia="ru-RU"/>
        </w:rPr>
        <w:t xml:space="preserve">предприятие добьётся </w:t>
      </w:r>
      <w:r>
        <w:rPr>
          <w:color w:val="FFFFFF"/>
          <w:spacing w:val="-1000"/>
          <w:w w:val="1"/>
          <w:sz w:val="2"/>
          <w:szCs w:val="28"/>
          <w:vertAlign w:val="subscript"/>
        </w:rPr>
        <w:t xml:space="preserve"> активно </w:t>
      </w:r>
      <w:r>
        <w:rPr>
          <w:rFonts w:ascii="Times New Roman" w:eastAsia="Times New Roman" w:hAnsi="Times New Roman" w:cs="Times New Roman"/>
          <w:sz w:val="28"/>
          <w:szCs w:val="28"/>
          <w:lang w:eastAsia="ru-RU"/>
        </w:rPr>
        <w:t>успеха.</w:t>
      </w:r>
    </w:p>
    <w:p w:rsidR="00081E0B" w:rsidRDefault="00081E0B" w:rsidP="00D14326">
      <w:pPr>
        <w:pStyle w:val="a3"/>
        <w:spacing w:line="360" w:lineRule="auto"/>
        <w:ind w:firstLine="709"/>
        <w:jc w:val="both"/>
        <w:rPr>
          <w:rFonts w:ascii="Times New Roman" w:eastAsia="Times New Roman" w:hAnsi="Times New Roman" w:cs="Times New Roman"/>
          <w:sz w:val="28"/>
          <w:szCs w:val="28"/>
          <w:lang w:eastAsia="ru-RU"/>
        </w:rPr>
      </w:pPr>
    </w:p>
    <w:p w:rsidR="001B1FAB" w:rsidRDefault="001B1FA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2.5 Организационно-функциональная </w:t>
      </w:r>
      <w:r>
        <w:rPr>
          <w:color w:val="FFFFFF"/>
          <w:spacing w:val="-1000"/>
          <w:w w:val="1"/>
          <w:sz w:val="2"/>
          <w:szCs w:val="28"/>
          <w:vertAlign w:val="subscript"/>
        </w:rPr>
        <w:t xml:space="preserve"> стандартах </w:t>
      </w:r>
      <w:r>
        <w:rPr>
          <w:rFonts w:ascii="Times New Roman" w:eastAsia="Times New Roman" w:hAnsi="Times New Roman" w:cs="Times New Roman"/>
          <w:sz w:val="28"/>
          <w:szCs w:val="28"/>
          <w:lang w:eastAsia="ru-RU"/>
        </w:rPr>
        <w:t>модель</w:t>
      </w:r>
    </w:p>
    <w:p w:rsidR="001B1FAB" w:rsidRDefault="001B1FA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Организационно-функциональная схема – графическое </w:t>
      </w:r>
      <w:r>
        <w:rPr>
          <w:color w:val="FFFFFF"/>
          <w:spacing w:val="-1000"/>
          <w:w w:val="1"/>
          <w:sz w:val="2"/>
          <w:szCs w:val="28"/>
          <w:vertAlign w:val="subscript"/>
        </w:rPr>
        <w:t xml:space="preserve"> продукты </w:t>
      </w:r>
      <w:r>
        <w:rPr>
          <w:rFonts w:ascii="Times New Roman" w:eastAsia="Times New Roman" w:hAnsi="Times New Roman" w:cs="Times New Roman"/>
          <w:sz w:val="28"/>
          <w:szCs w:val="28"/>
          <w:lang w:eastAsia="ru-RU"/>
        </w:rPr>
        <w:t xml:space="preserve">описание бизнес-процесса </w:t>
      </w:r>
      <w:r>
        <w:rPr>
          <w:color w:val="FFFFFF"/>
          <w:spacing w:val="-1000"/>
          <w:w w:val="1"/>
          <w:sz w:val="2"/>
          <w:szCs w:val="28"/>
          <w:vertAlign w:val="subscript"/>
        </w:rPr>
        <w:t xml:space="preserve"> ороткие </w:t>
      </w:r>
      <w:r>
        <w:rPr>
          <w:rFonts w:ascii="Times New Roman" w:eastAsia="Times New Roman" w:hAnsi="Times New Roman" w:cs="Times New Roman"/>
          <w:sz w:val="28"/>
          <w:szCs w:val="28"/>
          <w:lang w:eastAsia="ru-RU"/>
        </w:rPr>
        <w:t xml:space="preserve">в виде последовательности </w:t>
      </w:r>
      <w:r>
        <w:rPr>
          <w:color w:val="FFFFFF"/>
          <w:spacing w:val="-1000"/>
          <w:w w:val="1"/>
          <w:sz w:val="2"/>
          <w:szCs w:val="28"/>
          <w:vertAlign w:val="subscript"/>
        </w:rPr>
        <w:t xml:space="preserve"> временной </w:t>
      </w:r>
      <w:r>
        <w:rPr>
          <w:rFonts w:ascii="Times New Roman" w:eastAsia="Times New Roman" w:hAnsi="Times New Roman" w:cs="Times New Roman"/>
          <w:sz w:val="28"/>
          <w:szCs w:val="28"/>
          <w:lang w:eastAsia="ru-RU"/>
        </w:rPr>
        <w:t xml:space="preserve">работ, реализуемой </w:t>
      </w:r>
      <w:r>
        <w:rPr>
          <w:color w:val="FFFFFF"/>
          <w:spacing w:val="-1000"/>
          <w:w w:val="1"/>
          <w:sz w:val="2"/>
          <w:szCs w:val="28"/>
          <w:vertAlign w:val="subscript"/>
        </w:rPr>
        <w:t xml:space="preserve"> достижения </w:t>
      </w:r>
      <w:r>
        <w:rPr>
          <w:rFonts w:ascii="Times New Roman" w:eastAsia="Times New Roman" w:hAnsi="Times New Roman" w:cs="Times New Roman"/>
          <w:sz w:val="28"/>
          <w:szCs w:val="28"/>
          <w:lang w:eastAsia="ru-RU"/>
        </w:rPr>
        <w:t xml:space="preserve">отдельными элементами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организационной структуры, </w:t>
      </w:r>
      <w:r>
        <w:rPr>
          <w:color w:val="FFFFFF"/>
          <w:spacing w:val="-1000"/>
          <w:w w:val="1"/>
          <w:sz w:val="2"/>
          <w:szCs w:val="28"/>
          <w:vertAlign w:val="subscript"/>
        </w:rPr>
        <w:t xml:space="preserve"> сборки </w:t>
      </w:r>
      <w:r>
        <w:rPr>
          <w:rFonts w:ascii="Times New Roman" w:eastAsia="Times New Roman" w:hAnsi="Times New Roman" w:cs="Times New Roman"/>
          <w:sz w:val="28"/>
          <w:szCs w:val="28"/>
          <w:lang w:eastAsia="ru-RU"/>
        </w:rPr>
        <w:t xml:space="preserve">с информационными, вещественными </w:t>
      </w:r>
      <w:r>
        <w:rPr>
          <w:color w:val="FFFFFF"/>
          <w:spacing w:val="-1000"/>
          <w:w w:val="1"/>
          <w:sz w:val="2"/>
          <w:szCs w:val="28"/>
          <w:vertAlign w:val="subscript"/>
        </w:rPr>
        <w:t xml:space="preserve"> запускаются </w:t>
      </w:r>
      <w:r>
        <w:rPr>
          <w:rFonts w:ascii="Times New Roman" w:eastAsia="Times New Roman" w:hAnsi="Times New Roman" w:cs="Times New Roman"/>
          <w:sz w:val="28"/>
          <w:szCs w:val="28"/>
          <w:lang w:eastAsia="ru-RU"/>
        </w:rPr>
        <w:t xml:space="preserve">и/или финансовыми </w:t>
      </w:r>
      <w:r>
        <w:rPr>
          <w:color w:val="FFFFFF"/>
          <w:spacing w:val="-1000"/>
          <w:w w:val="1"/>
          <w:sz w:val="2"/>
          <w:szCs w:val="28"/>
          <w:vertAlign w:val="subscript"/>
        </w:rPr>
        <w:t xml:space="preserve"> нужного </w:t>
      </w:r>
      <w:r>
        <w:rPr>
          <w:rFonts w:ascii="Times New Roman" w:eastAsia="Times New Roman" w:hAnsi="Times New Roman" w:cs="Times New Roman"/>
          <w:sz w:val="28"/>
          <w:szCs w:val="28"/>
          <w:lang w:eastAsia="ru-RU"/>
        </w:rPr>
        <w:t xml:space="preserve">потоками между </w:t>
      </w:r>
      <w:r>
        <w:rPr>
          <w:color w:val="FFFFFF"/>
          <w:spacing w:val="-1000"/>
          <w:w w:val="1"/>
          <w:sz w:val="2"/>
          <w:szCs w:val="28"/>
          <w:vertAlign w:val="subscript"/>
        </w:rPr>
        <w:t xml:space="preserve"> общее </w:t>
      </w:r>
      <w:r>
        <w:rPr>
          <w:rFonts w:ascii="Times New Roman" w:eastAsia="Times New Roman" w:hAnsi="Times New Roman" w:cs="Times New Roman"/>
          <w:sz w:val="28"/>
          <w:szCs w:val="28"/>
          <w:lang w:eastAsia="ru-RU"/>
        </w:rPr>
        <w:t>ними.</w:t>
      </w:r>
    </w:p>
    <w:p w:rsidR="001B1FAB" w:rsidRDefault="001B1FA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Целью построения </w:t>
      </w:r>
      <w:r>
        <w:rPr>
          <w:color w:val="FFFFFF"/>
          <w:spacing w:val="-1000"/>
          <w:w w:val="1"/>
          <w:sz w:val="2"/>
          <w:szCs w:val="28"/>
          <w:vertAlign w:val="subscript"/>
        </w:rPr>
        <w:t xml:space="preserve"> директор </w:t>
      </w:r>
      <w:r>
        <w:rPr>
          <w:rFonts w:ascii="Times New Roman" w:eastAsia="Times New Roman" w:hAnsi="Times New Roman" w:cs="Times New Roman"/>
          <w:sz w:val="28"/>
          <w:szCs w:val="28"/>
          <w:lang w:eastAsia="ru-RU"/>
        </w:rPr>
        <w:t xml:space="preserve">организационно-функциональной модели </w:t>
      </w:r>
      <w:r>
        <w:rPr>
          <w:color w:val="FFFFFF"/>
          <w:spacing w:val="-1000"/>
          <w:w w:val="1"/>
          <w:sz w:val="2"/>
          <w:szCs w:val="28"/>
          <w:vertAlign w:val="subscript"/>
        </w:rPr>
        <w:t xml:space="preserve"> содержание </w:t>
      </w:r>
      <w:r>
        <w:rPr>
          <w:rFonts w:ascii="Times New Roman" w:eastAsia="Times New Roman" w:hAnsi="Times New Roman" w:cs="Times New Roman"/>
          <w:sz w:val="28"/>
          <w:szCs w:val="28"/>
          <w:lang w:eastAsia="ru-RU"/>
        </w:rPr>
        <w:t xml:space="preserve">является достижение </w:t>
      </w:r>
      <w:r>
        <w:rPr>
          <w:color w:val="FFFFFF"/>
          <w:spacing w:val="-1000"/>
          <w:w w:val="1"/>
          <w:sz w:val="2"/>
          <w:szCs w:val="28"/>
          <w:vertAlign w:val="subscript"/>
        </w:rPr>
        <w:t xml:space="preserve"> важнейшими </w:t>
      </w:r>
      <w:r>
        <w:rPr>
          <w:rFonts w:ascii="Times New Roman" w:eastAsia="Times New Roman" w:hAnsi="Times New Roman" w:cs="Times New Roman"/>
          <w:sz w:val="28"/>
          <w:szCs w:val="28"/>
          <w:lang w:eastAsia="ru-RU"/>
        </w:rPr>
        <w:t xml:space="preserve">начального уровня </w:t>
      </w:r>
      <w:r>
        <w:rPr>
          <w:color w:val="FFFFFF"/>
          <w:spacing w:val="-1000"/>
          <w:w w:val="1"/>
          <w:sz w:val="2"/>
          <w:szCs w:val="28"/>
          <w:vertAlign w:val="subscript"/>
        </w:rPr>
        <w:t xml:space="preserve"> сценариев </w:t>
      </w:r>
      <w:r>
        <w:rPr>
          <w:rFonts w:ascii="Times New Roman" w:eastAsia="Times New Roman" w:hAnsi="Times New Roman" w:cs="Times New Roman"/>
          <w:sz w:val="28"/>
          <w:szCs w:val="28"/>
          <w:lang w:eastAsia="ru-RU"/>
        </w:rPr>
        <w:t xml:space="preserve">управленческой прозрачности </w:t>
      </w:r>
      <w:r>
        <w:rPr>
          <w:color w:val="FFFFFF"/>
          <w:spacing w:val="-1000"/>
          <w:w w:val="1"/>
          <w:sz w:val="2"/>
          <w:szCs w:val="28"/>
          <w:vertAlign w:val="subscript"/>
        </w:rPr>
        <w:t xml:space="preserve"> прав </w:t>
      </w:r>
      <w:r>
        <w:rPr>
          <w:rFonts w:ascii="Times New Roman" w:eastAsia="Times New Roman" w:hAnsi="Times New Roman" w:cs="Times New Roman"/>
          <w:sz w:val="28"/>
          <w:szCs w:val="28"/>
          <w:lang w:eastAsia="ru-RU"/>
        </w:rPr>
        <w:t xml:space="preserve">деятельности предприятия </w:t>
      </w:r>
      <w:r>
        <w:rPr>
          <w:color w:val="FFFFFF"/>
          <w:spacing w:val="-1000"/>
          <w:w w:val="1"/>
          <w:sz w:val="2"/>
          <w:szCs w:val="28"/>
          <w:vertAlign w:val="subscript"/>
        </w:rPr>
        <w:t xml:space="preserve"> смысл </w:t>
      </w:r>
      <w:r>
        <w:rPr>
          <w:rFonts w:ascii="Times New Roman" w:eastAsia="Times New Roman" w:hAnsi="Times New Roman" w:cs="Times New Roman"/>
          <w:sz w:val="28"/>
          <w:szCs w:val="28"/>
          <w:lang w:eastAsia="ru-RU"/>
        </w:rPr>
        <w:t xml:space="preserve">в целом и входящих </w:t>
      </w:r>
      <w:r>
        <w:rPr>
          <w:color w:val="FFFFFF"/>
          <w:spacing w:val="-1000"/>
          <w:w w:val="1"/>
          <w:sz w:val="2"/>
          <w:szCs w:val="28"/>
          <w:vertAlign w:val="subscript"/>
        </w:rPr>
        <w:t xml:space="preserve"> входят </w:t>
      </w:r>
      <w:r>
        <w:rPr>
          <w:rFonts w:ascii="Times New Roman" w:eastAsia="Times New Roman" w:hAnsi="Times New Roman" w:cs="Times New Roman"/>
          <w:sz w:val="28"/>
          <w:szCs w:val="28"/>
          <w:lang w:eastAsia="ru-RU"/>
        </w:rPr>
        <w:t>в него подразделений.</w:t>
      </w:r>
    </w:p>
    <w:p w:rsidR="001B1FAB" w:rsidRDefault="001B1FA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Организационно-функциональная </w:t>
      </w:r>
      <w:r>
        <w:rPr>
          <w:color w:val="FFFFFF"/>
          <w:spacing w:val="-1000"/>
          <w:w w:val="1"/>
          <w:sz w:val="2"/>
          <w:szCs w:val="28"/>
          <w:vertAlign w:val="subscript"/>
        </w:rPr>
        <w:t xml:space="preserve"> связи </w:t>
      </w:r>
      <w:r>
        <w:rPr>
          <w:rFonts w:ascii="Times New Roman" w:eastAsia="Times New Roman" w:hAnsi="Times New Roman" w:cs="Times New Roman"/>
          <w:sz w:val="28"/>
          <w:szCs w:val="28"/>
          <w:lang w:eastAsia="ru-RU"/>
        </w:rPr>
        <w:t xml:space="preserve">модель определяет </w:t>
      </w:r>
      <w:r>
        <w:rPr>
          <w:color w:val="FFFFFF"/>
          <w:spacing w:val="-1000"/>
          <w:w w:val="1"/>
          <w:sz w:val="2"/>
          <w:szCs w:val="28"/>
          <w:vertAlign w:val="subscript"/>
        </w:rPr>
        <w:t xml:space="preserve"> диаграммы </w:t>
      </w:r>
      <w:r>
        <w:rPr>
          <w:rFonts w:ascii="Times New Roman" w:eastAsia="Times New Roman" w:hAnsi="Times New Roman" w:cs="Times New Roman"/>
          <w:sz w:val="28"/>
          <w:szCs w:val="28"/>
          <w:lang w:eastAsia="ru-RU"/>
        </w:rPr>
        <w:t xml:space="preserve">функционал, базовые </w:t>
      </w:r>
      <w:r>
        <w:rPr>
          <w:color w:val="FFFFFF"/>
          <w:spacing w:val="-1000"/>
          <w:w w:val="1"/>
          <w:sz w:val="2"/>
          <w:szCs w:val="28"/>
          <w:vertAlign w:val="subscript"/>
        </w:rPr>
        <w:t xml:space="preserve"> предыдущего </w:t>
      </w:r>
      <w:r>
        <w:rPr>
          <w:rFonts w:ascii="Times New Roman" w:eastAsia="Times New Roman" w:hAnsi="Times New Roman" w:cs="Times New Roman"/>
          <w:sz w:val="28"/>
          <w:szCs w:val="28"/>
          <w:lang w:eastAsia="ru-RU"/>
        </w:rPr>
        <w:t xml:space="preserve">структуры компании </w:t>
      </w:r>
      <w:r>
        <w:rPr>
          <w:color w:val="FFFFFF"/>
          <w:spacing w:val="-1000"/>
          <w:w w:val="1"/>
          <w:sz w:val="2"/>
          <w:szCs w:val="28"/>
          <w:vertAlign w:val="subscript"/>
        </w:rPr>
        <w:t xml:space="preserve"> позицией </w:t>
      </w:r>
      <w:r>
        <w:rPr>
          <w:rFonts w:ascii="Times New Roman" w:eastAsia="Times New Roman" w:hAnsi="Times New Roman" w:cs="Times New Roman"/>
          <w:sz w:val="28"/>
          <w:szCs w:val="28"/>
          <w:lang w:eastAsia="ru-RU"/>
        </w:rPr>
        <w:t xml:space="preserve">и зоны ответственности («кто – за </w:t>
      </w:r>
      <w:r>
        <w:rPr>
          <w:color w:val="FFFFFF"/>
          <w:spacing w:val="-1000"/>
          <w:w w:val="1"/>
          <w:sz w:val="2"/>
          <w:szCs w:val="28"/>
          <w:vertAlign w:val="subscript"/>
        </w:rPr>
        <w:t xml:space="preserve"> оплату </w:t>
      </w:r>
      <w:r>
        <w:rPr>
          <w:rFonts w:ascii="Times New Roman" w:eastAsia="Times New Roman" w:hAnsi="Times New Roman" w:cs="Times New Roman"/>
          <w:sz w:val="28"/>
          <w:szCs w:val="28"/>
          <w:lang w:eastAsia="ru-RU"/>
        </w:rPr>
        <w:t xml:space="preserve">что»), и в том </w:t>
      </w:r>
      <w:r>
        <w:rPr>
          <w:color w:val="FFFFFF"/>
          <w:spacing w:val="-1000"/>
          <w:w w:val="1"/>
          <w:sz w:val="2"/>
          <w:szCs w:val="28"/>
          <w:vertAlign w:val="subscript"/>
        </w:rPr>
        <w:t xml:space="preserve"> модель </w:t>
      </w:r>
      <w:r>
        <w:rPr>
          <w:rFonts w:ascii="Times New Roman" w:eastAsia="Times New Roman" w:hAnsi="Times New Roman" w:cs="Times New Roman"/>
          <w:sz w:val="28"/>
          <w:szCs w:val="28"/>
          <w:lang w:eastAsia="ru-RU"/>
        </w:rPr>
        <w:t xml:space="preserve">числе, владельцев </w:t>
      </w:r>
      <w:r>
        <w:rPr>
          <w:color w:val="FFFFFF"/>
          <w:spacing w:val="-1000"/>
          <w:w w:val="1"/>
          <w:sz w:val="2"/>
          <w:szCs w:val="28"/>
          <w:vertAlign w:val="subscript"/>
        </w:rPr>
        <w:t xml:space="preserve"> главной </w:t>
      </w:r>
      <w:r>
        <w:rPr>
          <w:rFonts w:ascii="Times New Roman" w:eastAsia="Times New Roman" w:hAnsi="Times New Roman" w:cs="Times New Roman"/>
          <w:sz w:val="28"/>
          <w:szCs w:val="28"/>
          <w:lang w:eastAsia="ru-RU"/>
        </w:rPr>
        <w:t xml:space="preserve">процессов для </w:t>
      </w:r>
      <w:r>
        <w:rPr>
          <w:color w:val="FFFFFF"/>
          <w:spacing w:val="-1000"/>
          <w:w w:val="1"/>
          <w:sz w:val="2"/>
          <w:szCs w:val="28"/>
          <w:vertAlign w:val="subscript"/>
        </w:rPr>
        <w:t xml:space="preserve"> также </w:t>
      </w:r>
      <w:r>
        <w:rPr>
          <w:rFonts w:ascii="Times New Roman" w:eastAsia="Times New Roman" w:hAnsi="Times New Roman" w:cs="Times New Roman"/>
          <w:sz w:val="28"/>
          <w:szCs w:val="28"/>
          <w:lang w:eastAsia="ru-RU"/>
        </w:rPr>
        <w:t xml:space="preserve">тех элементов, </w:t>
      </w:r>
      <w:r>
        <w:rPr>
          <w:color w:val="FFFFFF"/>
          <w:spacing w:val="-1000"/>
          <w:w w:val="1"/>
          <w:sz w:val="2"/>
          <w:szCs w:val="28"/>
          <w:vertAlign w:val="subscript"/>
        </w:rPr>
        <w:t xml:space="preserve"> поставщики </w:t>
      </w:r>
      <w:r>
        <w:rPr>
          <w:rFonts w:ascii="Times New Roman" w:eastAsia="Times New Roman" w:hAnsi="Times New Roman" w:cs="Times New Roman"/>
          <w:sz w:val="28"/>
          <w:szCs w:val="28"/>
          <w:lang w:eastAsia="ru-RU"/>
        </w:rPr>
        <w:t xml:space="preserve">которые требуют </w:t>
      </w:r>
      <w:r>
        <w:rPr>
          <w:color w:val="FFFFFF"/>
          <w:spacing w:val="-1000"/>
          <w:w w:val="1"/>
          <w:sz w:val="2"/>
          <w:szCs w:val="28"/>
          <w:vertAlign w:val="subscript"/>
        </w:rPr>
        <w:t xml:space="preserve"> программных </w:t>
      </w:r>
      <w:r>
        <w:rPr>
          <w:rFonts w:ascii="Times New Roman" w:eastAsia="Times New Roman" w:hAnsi="Times New Roman" w:cs="Times New Roman"/>
          <w:sz w:val="28"/>
          <w:szCs w:val="28"/>
          <w:lang w:eastAsia="ru-RU"/>
        </w:rPr>
        <w:t xml:space="preserve">процессного описания. После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проведения процессорного </w:t>
      </w:r>
      <w:r>
        <w:rPr>
          <w:color w:val="FFFFFF"/>
          <w:spacing w:val="-1000"/>
          <w:w w:val="1"/>
          <w:sz w:val="2"/>
          <w:szCs w:val="28"/>
          <w:vertAlign w:val="subscript"/>
        </w:rPr>
        <w:t xml:space="preserve"> производит </w:t>
      </w:r>
      <w:r>
        <w:rPr>
          <w:rFonts w:ascii="Times New Roman" w:eastAsia="Times New Roman" w:hAnsi="Times New Roman" w:cs="Times New Roman"/>
          <w:sz w:val="28"/>
          <w:szCs w:val="28"/>
          <w:lang w:eastAsia="ru-RU"/>
        </w:rPr>
        <w:t xml:space="preserve">описания производится </w:t>
      </w:r>
      <w:r>
        <w:rPr>
          <w:color w:val="FFFFFF"/>
          <w:spacing w:val="-1000"/>
          <w:w w:val="1"/>
          <w:sz w:val="2"/>
          <w:szCs w:val="28"/>
          <w:vertAlign w:val="subscript"/>
        </w:rPr>
        <w:t xml:space="preserve"> диаграмм </w:t>
      </w:r>
      <w:r>
        <w:rPr>
          <w:rFonts w:ascii="Times New Roman" w:eastAsia="Times New Roman" w:hAnsi="Times New Roman" w:cs="Times New Roman"/>
          <w:sz w:val="28"/>
          <w:szCs w:val="28"/>
          <w:lang w:eastAsia="ru-RU"/>
        </w:rPr>
        <w:t xml:space="preserve">уточнение организационно-функциональной </w:t>
      </w:r>
      <w:r>
        <w:rPr>
          <w:color w:val="FFFFFF"/>
          <w:spacing w:val="-1000"/>
          <w:w w:val="1"/>
          <w:sz w:val="2"/>
          <w:szCs w:val="28"/>
          <w:vertAlign w:val="subscript"/>
        </w:rPr>
        <w:t xml:space="preserve"> развитием </w:t>
      </w:r>
      <w:r>
        <w:rPr>
          <w:rFonts w:ascii="Times New Roman" w:eastAsia="Times New Roman" w:hAnsi="Times New Roman" w:cs="Times New Roman"/>
          <w:sz w:val="28"/>
          <w:szCs w:val="28"/>
          <w:lang w:eastAsia="ru-RU"/>
        </w:rPr>
        <w:t xml:space="preserve">модели в части </w:t>
      </w:r>
      <w:r>
        <w:rPr>
          <w:color w:val="FFFFFF"/>
          <w:spacing w:val="-1000"/>
          <w:w w:val="1"/>
          <w:sz w:val="2"/>
          <w:szCs w:val="28"/>
          <w:vertAlign w:val="subscript"/>
        </w:rPr>
        <w:t xml:space="preserve"> числа </w:t>
      </w:r>
      <w:r>
        <w:rPr>
          <w:rFonts w:ascii="Times New Roman" w:eastAsia="Times New Roman" w:hAnsi="Times New Roman" w:cs="Times New Roman"/>
          <w:sz w:val="28"/>
          <w:szCs w:val="28"/>
          <w:lang w:eastAsia="ru-RU"/>
        </w:rPr>
        <w:t xml:space="preserve">детализации и некоторой </w:t>
      </w:r>
      <w:r>
        <w:rPr>
          <w:color w:val="FFFFFF"/>
          <w:spacing w:val="-1000"/>
          <w:w w:val="1"/>
          <w:sz w:val="2"/>
          <w:szCs w:val="28"/>
          <w:vertAlign w:val="subscript"/>
        </w:rPr>
        <w:t xml:space="preserve"> выходами </w:t>
      </w:r>
      <w:r>
        <w:rPr>
          <w:rFonts w:ascii="Times New Roman" w:eastAsia="Times New Roman" w:hAnsi="Times New Roman" w:cs="Times New Roman"/>
          <w:sz w:val="28"/>
          <w:szCs w:val="28"/>
          <w:lang w:eastAsia="ru-RU"/>
        </w:rPr>
        <w:t xml:space="preserve">перегруппировки функций, </w:t>
      </w:r>
      <w:r>
        <w:rPr>
          <w:color w:val="FFFFFF"/>
          <w:spacing w:val="-1000"/>
          <w:w w:val="1"/>
          <w:sz w:val="2"/>
          <w:szCs w:val="28"/>
          <w:vertAlign w:val="subscript"/>
        </w:rPr>
        <w:t xml:space="preserve"> обязательство </w:t>
      </w:r>
      <w:r>
        <w:rPr>
          <w:rFonts w:ascii="Times New Roman" w:eastAsia="Times New Roman" w:hAnsi="Times New Roman" w:cs="Times New Roman"/>
          <w:sz w:val="28"/>
          <w:szCs w:val="28"/>
          <w:lang w:eastAsia="ru-RU"/>
        </w:rPr>
        <w:t xml:space="preserve">которые трактуются </w:t>
      </w:r>
      <w:r>
        <w:rPr>
          <w:color w:val="FFFFFF"/>
          <w:spacing w:val="-1000"/>
          <w:w w:val="1"/>
          <w:sz w:val="2"/>
          <w:szCs w:val="28"/>
          <w:vertAlign w:val="subscript"/>
        </w:rPr>
        <w:t xml:space="preserve"> хорошими </w:t>
      </w:r>
      <w:r>
        <w:rPr>
          <w:rFonts w:ascii="Times New Roman" w:eastAsia="Times New Roman" w:hAnsi="Times New Roman" w:cs="Times New Roman"/>
          <w:sz w:val="28"/>
          <w:szCs w:val="28"/>
          <w:lang w:eastAsia="ru-RU"/>
        </w:rPr>
        <w:t xml:space="preserve">на верхнем уровне </w:t>
      </w:r>
      <w:r>
        <w:rPr>
          <w:color w:val="FFFFFF"/>
          <w:spacing w:val="-1000"/>
          <w:w w:val="1"/>
          <w:sz w:val="2"/>
          <w:szCs w:val="28"/>
          <w:vertAlign w:val="subscript"/>
        </w:rPr>
        <w:t xml:space="preserve"> контроль </w:t>
      </w:r>
      <w:r>
        <w:rPr>
          <w:rFonts w:ascii="Times New Roman" w:eastAsia="Times New Roman" w:hAnsi="Times New Roman" w:cs="Times New Roman"/>
          <w:sz w:val="28"/>
          <w:szCs w:val="28"/>
          <w:lang w:eastAsia="ru-RU"/>
        </w:rPr>
        <w:t xml:space="preserve">в качестве «свернутых» (не </w:t>
      </w:r>
      <w:r>
        <w:rPr>
          <w:color w:val="FFFFFF"/>
          <w:spacing w:val="-1000"/>
          <w:w w:val="1"/>
          <w:sz w:val="2"/>
          <w:szCs w:val="28"/>
          <w:vertAlign w:val="subscript"/>
        </w:rPr>
        <w:t xml:space="preserve"> которые </w:t>
      </w:r>
      <w:r>
        <w:rPr>
          <w:rFonts w:ascii="Times New Roman" w:eastAsia="Times New Roman" w:hAnsi="Times New Roman" w:cs="Times New Roman"/>
          <w:sz w:val="28"/>
          <w:szCs w:val="28"/>
          <w:lang w:eastAsia="ru-RU"/>
        </w:rPr>
        <w:t>раскрытых) процессов.</w:t>
      </w:r>
    </w:p>
    <w:p w:rsidR="001B1FAB" w:rsidRDefault="001B1FA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Поэтому, </w:t>
      </w:r>
      <w:r>
        <w:rPr>
          <w:color w:val="FFFFFF"/>
          <w:spacing w:val="-1000"/>
          <w:w w:val="1"/>
          <w:sz w:val="2"/>
          <w:szCs w:val="28"/>
          <w:vertAlign w:val="subscript"/>
        </w:rPr>
        <w:t xml:space="preserve"> управления </w:t>
      </w:r>
      <w:r>
        <w:rPr>
          <w:rFonts w:ascii="Times New Roman" w:eastAsia="Times New Roman" w:hAnsi="Times New Roman" w:cs="Times New Roman"/>
          <w:sz w:val="28"/>
          <w:szCs w:val="28"/>
          <w:lang w:eastAsia="ru-RU"/>
        </w:rPr>
        <w:t xml:space="preserve">данная модель,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с одной стороны, </w:t>
      </w:r>
      <w:r>
        <w:rPr>
          <w:color w:val="FFFFFF"/>
          <w:spacing w:val="-1000"/>
          <w:w w:val="1"/>
          <w:sz w:val="2"/>
          <w:szCs w:val="28"/>
          <w:vertAlign w:val="subscript"/>
        </w:rPr>
        <w:t xml:space="preserve"> покупатель </w:t>
      </w:r>
      <w:r>
        <w:rPr>
          <w:rFonts w:ascii="Times New Roman" w:eastAsia="Times New Roman" w:hAnsi="Times New Roman" w:cs="Times New Roman"/>
          <w:sz w:val="28"/>
          <w:szCs w:val="28"/>
          <w:lang w:eastAsia="ru-RU"/>
        </w:rPr>
        <w:t xml:space="preserve">является промежуточным </w:t>
      </w:r>
      <w:r>
        <w:rPr>
          <w:color w:val="FFFFFF"/>
          <w:spacing w:val="-1000"/>
          <w:w w:val="1"/>
          <w:sz w:val="2"/>
          <w:szCs w:val="28"/>
          <w:vertAlign w:val="subscript"/>
        </w:rPr>
        <w:t xml:space="preserve"> переименована </w:t>
      </w:r>
      <w:r>
        <w:rPr>
          <w:rFonts w:ascii="Times New Roman" w:eastAsia="Times New Roman" w:hAnsi="Times New Roman" w:cs="Times New Roman"/>
          <w:sz w:val="28"/>
          <w:szCs w:val="28"/>
          <w:lang w:eastAsia="ru-RU"/>
        </w:rPr>
        <w:t xml:space="preserve">этапом для </w:t>
      </w:r>
      <w:r>
        <w:rPr>
          <w:color w:val="FFFFFF"/>
          <w:spacing w:val="-1000"/>
          <w:w w:val="1"/>
          <w:sz w:val="2"/>
          <w:szCs w:val="28"/>
          <w:vertAlign w:val="subscript"/>
        </w:rPr>
        <w:t xml:space="preserve"> делает </w:t>
      </w:r>
      <w:r>
        <w:rPr>
          <w:rFonts w:ascii="Times New Roman" w:eastAsia="Times New Roman" w:hAnsi="Times New Roman" w:cs="Times New Roman"/>
          <w:sz w:val="28"/>
          <w:szCs w:val="28"/>
          <w:lang w:eastAsia="ru-RU"/>
        </w:rPr>
        <w:t xml:space="preserve">построения более </w:t>
      </w:r>
      <w:r>
        <w:rPr>
          <w:color w:val="FFFFFF"/>
          <w:spacing w:val="-1000"/>
          <w:w w:val="1"/>
          <w:sz w:val="2"/>
          <w:szCs w:val="28"/>
          <w:vertAlign w:val="subscript"/>
        </w:rPr>
        <w:t xml:space="preserve"> помощью </w:t>
      </w:r>
      <w:r>
        <w:rPr>
          <w:rFonts w:ascii="Times New Roman" w:eastAsia="Times New Roman" w:hAnsi="Times New Roman" w:cs="Times New Roman"/>
          <w:sz w:val="28"/>
          <w:szCs w:val="28"/>
          <w:lang w:eastAsia="ru-RU"/>
        </w:rPr>
        <w:t xml:space="preserve">точного «процессного» описания, </w:t>
      </w:r>
      <w:r>
        <w:rPr>
          <w:color w:val="FFFFFF"/>
          <w:spacing w:val="-1000"/>
          <w:w w:val="1"/>
          <w:sz w:val="2"/>
          <w:szCs w:val="28"/>
          <w:vertAlign w:val="subscript"/>
        </w:rPr>
        <w:t xml:space="preserve"> качестве </w:t>
      </w:r>
      <w:r>
        <w:rPr>
          <w:rFonts w:ascii="Times New Roman" w:eastAsia="Times New Roman" w:hAnsi="Times New Roman" w:cs="Times New Roman"/>
          <w:sz w:val="28"/>
          <w:szCs w:val="28"/>
          <w:lang w:eastAsia="ru-RU"/>
        </w:rPr>
        <w:t xml:space="preserve">а, с другой, имеет </w:t>
      </w:r>
      <w:r>
        <w:rPr>
          <w:color w:val="FFFFFF"/>
          <w:spacing w:val="-1000"/>
          <w:w w:val="1"/>
          <w:sz w:val="2"/>
          <w:szCs w:val="28"/>
          <w:vertAlign w:val="subscript"/>
        </w:rPr>
        <w:t xml:space="preserve"> является </w:t>
      </w:r>
      <w:r>
        <w:rPr>
          <w:rFonts w:ascii="Times New Roman" w:eastAsia="Times New Roman" w:hAnsi="Times New Roman" w:cs="Times New Roman"/>
          <w:sz w:val="28"/>
          <w:szCs w:val="28"/>
          <w:lang w:eastAsia="ru-RU"/>
        </w:rPr>
        <w:t xml:space="preserve">самостоятельную ценность,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как инструмент </w:t>
      </w:r>
      <w:r>
        <w:rPr>
          <w:color w:val="FFFFFF"/>
          <w:spacing w:val="-1000"/>
          <w:w w:val="1"/>
          <w:sz w:val="2"/>
          <w:szCs w:val="28"/>
          <w:vertAlign w:val="subscript"/>
        </w:rPr>
        <w:t xml:space="preserve"> штатного </w:t>
      </w:r>
      <w:r>
        <w:rPr>
          <w:rFonts w:ascii="Times New Roman" w:eastAsia="Times New Roman" w:hAnsi="Times New Roman" w:cs="Times New Roman"/>
          <w:sz w:val="28"/>
          <w:szCs w:val="28"/>
          <w:lang w:eastAsia="ru-RU"/>
        </w:rPr>
        <w:t>организационного управления.</w:t>
      </w:r>
    </w:p>
    <w:p w:rsidR="00423E23" w:rsidRDefault="00423E23"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r>
        <w:rPr>
          <w:color w:val="FFFFFF"/>
          <w:spacing w:val="-1000"/>
          <w:w w:val="1"/>
          <w:sz w:val="2"/>
          <w:szCs w:val="28"/>
          <w:vertAlign w:val="subscript"/>
        </w:rPr>
        <w:t xml:space="preserve"> который </w:t>
      </w:r>
      <w:r>
        <w:rPr>
          <w:rFonts w:ascii="Times New Roman" w:eastAsia="Times New Roman" w:hAnsi="Times New Roman" w:cs="Times New Roman"/>
          <w:sz w:val="28"/>
          <w:szCs w:val="28"/>
          <w:lang w:eastAsia="ru-RU"/>
        </w:rPr>
        <w:t xml:space="preserve">предприятия ИП «Дрон» существует </w:t>
      </w:r>
      <w:r>
        <w:rPr>
          <w:color w:val="FFFFFF"/>
          <w:spacing w:val="-1000"/>
          <w:w w:val="1"/>
          <w:sz w:val="2"/>
          <w:szCs w:val="28"/>
          <w:vertAlign w:val="subscript"/>
        </w:rPr>
        <w:t xml:space="preserve"> фактически </w:t>
      </w:r>
      <w:r>
        <w:rPr>
          <w:rFonts w:ascii="Times New Roman" w:eastAsia="Times New Roman" w:hAnsi="Times New Roman" w:cs="Times New Roman"/>
          <w:sz w:val="28"/>
          <w:szCs w:val="28"/>
          <w:lang w:eastAsia="ru-RU"/>
        </w:rPr>
        <w:t xml:space="preserve">следующие функциональные </w:t>
      </w:r>
      <w:r>
        <w:rPr>
          <w:color w:val="FFFFFF"/>
          <w:spacing w:val="-1000"/>
          <w:w w:val="1"/>
          <w:sz w:val="2"/>
          <w:szCs w:val="28"/>
          <w:vertAlign w:val="subscript"/>
        </w:rPr>
        <w:t xml:space="preserve"> ороткие </w:t>
      </w:r>
      <w:r>
        <w:rPr>
          <w:rFonts w:ascii="Times New Roman" w:eastAsia="Times New Roman" w:hAnsi="Times New Roman" w:cs="Times New Roman"/>
          <w:sz w:val="28"/>
          <w:szCs w:val="28"/>
          <w:lang w:eastAsia="ru-RU"/>
        </w:rPr>
        <w:t>задачи (таблица1).</w:t>
      </w:r>
    </w:p>
    <w:p w:rsidR="00423E23" w:rsidRDefault="00423E23"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 Функциональные </w:t>
      </w:r>
      <w:r>
        <w:rPr>
          <w:color w:val="FFFFFF"/>
          <w:spacing w:val="-1000"/>
          <w:w w:val="1"/>
          <w:sz w:val="2"/>
          <w:szCs w:val="28"/>
          <w:vertAlign w:val="subscript"/>
        </w:rPr>
        <w:t xml:space="preserve"> оказание </w:t>
      </w:r>
      <w:r>
        <w:rPr>
          <w:rFonts w:ascii="Times New Roman" w:eastAsia="Times New Roman" w:hAnsi="Times New Roman" w:cs="Times New Roman"/>
          <w:sz w:val="28"/>
          <w:szCs w:val="28"/>
          <w:lang w:eastAsia="ru-RU"/>
        </w:rPr>
        <w:t>задачи.</w:t>
      </w:r>
    </w:p>
    <w:tbl>
      <w:tblPr>
        <w:tblStyle w:val="ab"/>
        <w:tblW w:w="0" w:type="auto"/>
        <w:tblLook w:val="04A0" w:firstRow="1" w:lastRow="0" w:firstColumn="1" w:lastColumn="0" w:noHBand="0" w:noVBand="1"/>
      </w:tblPr>
      <w:tblGrid>
        <w:gridCol w:w="3794"/>
        <w:gridCol w:w="6060"/>
      </w:tblGrid>
      <w:tr w:rsidR="00423E23" w:rsidTr="00423E23">
        <w:trPr>
          <w:trHeight w:val="651"/>
        </w:trPr>
        <w:tc>
          <w:tcPr>
            <w:tcW w:w="3794" w:type="dxa"/>
          </w:tcPr>
          <w:p w:rsidR="00423E23" w:rsidRDefault="00423E23" w:rsidP="00423E23">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Номер и название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функциональной задачи</w:t>
            </w:r>
          </w:p>
        </w:tc>
        <w:tc>
          <w:tcPr>
            <w:tcW w:w="6060" w:type="dxa"/>
          </w:tcPr>
          <w:p w:rsidR="00423E23" w:rsidRDefault="00423E23" w:rsidP="001B1FAB">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Номер </w:t>
            </w:r>
            <w:r>
              <w:rPr>
                <w:color w:val="FFFFFF"/>
                <w:spacing w:val="-1000"/>
                <w:w w:val="1"/>
                <w:sz w:val="2"/>
                <w:szCs w:val="28"/>
                <w:vertAlign w:val="subscript"/>
              </w:rPr>
              <w:t xml:space="preserve"> численность </w:t>
            </w:r>
            <w:r>
              <w:rPr>
                <w:rFonts w:ascii="Times New Roman" w:eastAsia="Times New Roman" w:hAnsi="Times New Roman" w:cs="Times New Roman"/>
                <w:sz w:val="28"/>
                <w:szCs w:val="28"/>
                <w:lang w:eastAsia="ru-RU"/>
              </w:rPr>
              <w:t xml:space="preserve">и содержание функциональной </w:t>
            </w:r>
            <w:r>
              <w:rPr>
                <w:color w:val="FFFFFF"/>
                <w:spacing w:val="-1000"/>
                <w:w w:val="1"/>
                <w:sz w:val="2"/>
                <w:szCs w:val="28"/>
                <w:vertAlign w:val="subscript"/>
              </w:rPr>
              <w:t xml:space="preserve"> представления </w:t>
            </w:r>
            <w:r>
              <w:rPr>
                <w:rFonts w:ascii="Times New Roman" w:eastAsia="Times New Roman" w:hAnsi="Times New Roman" w:cs="Times New Roman"/>
                <w:sz w:val="28"/>
                <w:szCs w:val="28"/>
                <w:lang w:eastAsia="ru-RU"/>
              </w:rPr>
              <w:t>задачи</w:t>
            </w:r>
          </w:p>
        </w:tc>
      </w:tr>
      <w:tr w:rsidR="00423E23" w:rsidTr="00423E23">
        <w:trPr>
          <w:trHeight w:val="703"/>
        </w:trPr>
        <w:tc>
          <w:tcPr>
            <w:tcW w:w="3794" w:type="dxa"/>
          </w:tcPr>
          <w:p w:rsidR="00423E23" w:rsidRPr="00423E23" w:rsidRDefault="00423E23" w:rsidP="00DE08E1">
            <w:pPr>
              <w:pStyle w:val="a3"/>
              <w:numPr>
                <w:ilvl w:val="0"/>
                <w:numId w:val="2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Производственная</w:t>
            </w:r>
          </w:p>
        </w:tc>
        <w:tc>
          <w:tcPr>
            <w:tcW w:w="6060" w:type="dxa"/>
          </w:tcPr>
          <w:p w:rsidR="00423E23" w:rsidRDefault="00423E23" w:rsidP="00423E23">
            <w:pPr>
              <w:pStyle w:val="a3"/>
              <w:spacing w:line="360" w:lineRule="auto"/>
              <w:ind w:left="31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Приобретение </w:t>
            </w:r>
            <w:r>
              <w:rPr>
                <w:color w:val="FFFFFF"/>
                <w:spacing w:val="-1000"/>
                <w:w w:val="1"/>
                <w:sz w:val="2"/>
                <w:szCs w:val="28"/>
                <w:vertAlign w:val="subscript"/>
              </w:rPr>
              <w:t xml:space="preserve"> данная </w:t>
            </w:r>
            <w:r>
              <w:rPr>
                <w:rFonts w:ascii="Times New Roman" w:eastAsia="Times New Roman" w:hAnsi="Times New Roman" w:cs="Times New Roman"/>
                <w:sz w:val="28"/>
                <w:szCs w:val="28"/>
                <w:lang w:eastAsia="ru-RU"/>
              </w:rPr>
              <w:t>и распространение про</w:t>
            </w:r>
            <w:r>
              <w:rPr>
                <w:rFonts w:ascii="Times New Roman" w:eastAsia="Times New Roman" w:hAnsi="Times New Roman" w:cs="Times New Roman"/>
                <w:sz w:val="28"/>
                <w:szCs w:val="28"/>
                <w:lang w:eastAsia="ru-RU"/>
              </w:rPr>
              <w:lastRenderedPageBreak/>
              <w:t xml:space="preserve">граммных </w:t>
            </w:r>
            <w:r>
              <w:rPr>
                <w:color w:val="FFFFFF"/>
                <w:spacing w:val="-1000"/>
                <w:w w:val="1"/>
                <w:sz w:val="2"/>
                <w:szCs w:val="28"/>
                <w:vertAlign w:val="subscript"/>
              </w:rPr>
              <w:t xml:space="preserve"> иногда </w:t>
            </w:r>
            <w:r>
              <w:rPr>
                <w:rFonts w:ascii="Times New Roman" w:eastAsia="Times New Roman" w:hAnsi="Times New Roman" w:cs="Times New Roman"/>
                <w:sz w:val="28"/>
                <w:szCs w:val="28"/>
                <w:lang w:eastAsia="ru-RU"/>
              </w:rPr>
              <w:t>продуктов.</w:t>
            </w:r>
          </w:p>
        </w:tc>
      </w:tr>
      <w:tr w:rsidR="00423E23" w:rsidTr="00423E23">
        <w:trPr>
          <w:trHeight w:val="1124"/>
        </w:trPr>
        <w:tc>
          <w:tcPr>
            <w:tcW w:w="3794" w:type="dxa"/>
          </w:tcPr>
          <w:p w:rsidR="00423E23" w:rsidRDefault="00423E23" w:rsidP="00DE08E1">
            <w:pPr>
              <w:pStyle w:val="a3"/>
              <w:numPr>
                <w:ilvl w:val="0"/>
                <w:numId w:val="20"/>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Управленческая</w:t>
            </w:r>
          </w:p>
        </w:tc>
        <w:tc>
          <w:tcPr>
            <w:tcW w:w="6060" w:type="dxa"/>
          </w:tcPr>
          <w:p w:rsidR="00423E23" w:rsidRDefault="00423E23" w:rsidP="00DE08E1">
            <w:pPr>
              <w:pStyle w:val="a3"/>
              <w:numPr>
                <w:ilvl w:val="1"/>
                <w:numId w:val="21"/>
              </w:numPr>
              <w:spacing w:line="360" w:lineRule="auto"/>
              <w:ind w:left="7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 кадрами;</w:t>
            </w:r>
          </w:p>
          <w:p w:rsidR="00423E23" w:rsidRDefault="00423E23" w:rsidP="00423E23">
            <w:pPr>
              <w:pStyle w:val="a3"/>
              <w:spacing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Планирование </w:t>
            </w:r>
            <w:r>
              <w:rPr>
                <w:color w:val="FFFFFF"/>
                <w:spacing w:val="-1000"/>
                <w:w w:val="1"/>
                <w:sz w:val="2"/>
                <w:szCs w:val="28"/>
                <w:vertAlign w:val="subscript"/>
              </w:rPr>
              <w:t xml:space="preserve"> нотациях </w:t>
            </w:r>
            <w:r>
              <w:rPr>
                <w:rFonts w:ascii="Times New Roman" w:eastAsia="Times New Roman" w:hAnsi="Times New Roman" w:cs="Times New Roman"/>
                <w:sz w:val="28"/>
                <w:szCs w:val="28"/>
                <w:lang w:eastAsia="ru-RU"/>
              </w:rPr>
              <w:t xml:space="preserve">финансово-экономической деятельности </w:t>
            </w:r>
            <w:r>
              <w:rPr>
                <w:color w:val="FFFFFF"/>
                <w:spacing w:val="-1000"/>
                <w:w w:val="1"/>
                <w:sz w:val="2"/>
                <w:szCs w:val="28"/>
                <w:vertAlign w:val="subscript"/>
              </w:rPr>
              <w:t xml:space="preserve"> можно </w:t>
            </w:r>
            <w:r>
              <w:rPr>
                <w:rFonts w:ascii="Times New Roman" w:eastAsia="Times New Roman" w:hAnsi="Times New Roman" w:cs="Times New Roman"/>
                <w:sz w:val="28"/>
                <w:szCs w:val="28"/>
                <w:lang w:eastAsia="ru-RU"/>
              </w:rPr>
              <w:t>организации.</w:t>
            </w:r>
          </w:p>
        </w:tc>
      </w:tr>
      <w:tr w:rsidR="00423E23" w:rsidTr="00423E23">
        <w:trPr>
          <w:trHeight w:val="842"/>
        </w:trPr>
        <w:tc>
          <w:tcPr>
            <w:tcW w:w="3794" w:type="dxa"/>
          </w:tcPr>
          <w:p w:rsidR="00423E23" w:rsidRDefault="00423E23" w:rsidP="00DE08E1">
            <w:pPr>
              <w:pStyle w:val="a3"/>
              <w:numPr>
                <w:ilvl w:val="0"/>
                <w:numId w:val="2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Обеспечивающая</w:t>
            </w:r>
          </w:p>
        </w:tc>
        <w:tc>
          <w:tcPr>
            <w:tcW w:w="6060" w:type="dxa"/>
          </w:tcPr>
          <w:p w:rsidR="00423E23" w:rsidRDefault="00423E23" w:rsidP="00DE08E1">
            <w:pPr>
              <w:pStyle w:val="a3"/>
              <w:numPr>
                <w:ilvl w:val="1"/>
                <w:numId w:val="21"/>
              </w:numPr>
              <w:spacing w:line="360" w:lineRule="auto"/>
              <w:ind w:left="742" w:hanging="4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Закупка оборудования;</w:t>
            </w:r>
          </w:p>
          <w:p w:rsidR="00423E23" w:rsidRDefault="008C582B" w:rsidP="00423E23">
            <w:pPr>
              <w:pStyle w:val="a3"/>
              <w:spacing w:line="36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3.2 Правовое </w:t>
            </w:r>
            <w:r>
              <w:rPr>
                <w:color w:val="FFFFFF"/>
                <w:spacing w:val="-1000"/>
                <w:w w:val="1"/>
                <w:sz w:val="2"/>
                <w:szCs w:val="28"/>
                <w:vertAlign w:val="subscript"/>
              </w:rPr>
              <w:t xml:space="preserve"> основу </w:t>
            </w:r>
            <w:r>
              <w:rPr>
                <w:rFonts w:ascii="Times New Roman" w:eastAsia="Times New Roman" w:hAnsi="Times New Roman" w:cs="Times New Roman"/>
                <w:sz w:val="28"/>
                <w:szCs w:val="28"/>
                <w:lang w:eastAsia="ru-RU"/>
              </w:rPr>
              <w:t>обеспечение.</w:t>
            </w:r>
          </w:p>
        </w:tc>
      </w:tr>
    </w:tbl>
    <w:p w:rsidR="00423E23" w:rsidRDefault="00423E23"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основе </w:t>
      </w:r>
      <w:r>
        <w:rPr>
          <w:color w:val="FFFFFF"/>
          <w:spacing w:val="-1000"/>
          <w:w w:val="1"/>
          <w:sz w:val="2"/>
          <w:szCs w:val="28"/>
          <w:vertAlign w:val="subscript"/>
        </w:rPr>
        <w:t xml:space="preserve"> методология </w:t>
      </w:r>
      <w:r>
        <w:rPr>
          <w:rFonts w:ascii="Times New Roman" w:eastAsia="Times New Roman" w:hAnsi="Times New Roman" w:cs="Times New Roman"/>
          <w:sz w:val="28"/>
          <w:szCs w:val="28"/>
          <w:lang w:eastAsia="ru-RU"/>
        </w:rPr>
        <w:t xml:space="preserve">функциональных задач </w:t>
      </w:r>
      <w:r>
        <w:rPr>
          <w:color w:val="FFFFFF"/>
          <w:spacing w:val="-1000"/>
          <w:w w:val="1"/>
          <w:sz w:val="2"/>
          <w:szCs w:val="28"/>
          <w:vertAlign w:val="subscript"/>
        </w:rPr>
        <w:t xml:space="preserve"> содержащих </w:t>
      </w:r>
      <w:r>
        <w:rPr>
          <w:rFonts w:ascii="Times New Roman" w:eastAsia="Times New Roman" w:hAnsi="Times New Roman" w:cs="Times New Roman"/>
          <w:sz w:val="28"/>
          <w:szCs w:val="28"/>
          <w:lang w:eastAsia="ru-RU"/>
        </w:rPr>
        <w:t xml:space="preserve">построили организационно </w:t>
      </w:r>
      <w:r>
        <w:rPr>
          <w:color w:val="FFFFFF"/>
          <w:spacing w:val="-1000"/>
          <w:w w:val="1"/>
          <w:sz w:val="2"/>
          <w:szCs w:val="28"/>
          <w:vertAlign w:val="subscript"/>
        </w:rPr>
        <w:t xml:space="preserve"> производство </w:t>
      </w:r>
      <w:r>
        <w:rPr>
          <w:rFonts w:ascii="Times New Roman" w:eastAsia="Times New Roman" w:hAnsi="Times New Roman" w:cs="Times New Roman"/>
          <w:sz w:val="28"/>
          <w:szCs w:val="28"/>
          <w:lang w:eastAsia="ru-RU"/>
        </w:rPr>
        <w:t>функциональную модель.</w:t>
      </w:r>
    </w:p>
    <w:p w:rsidR="00423E23" w:rsidRDefault="00423E23"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 –  организационно - функциональная модель, где (/) - частичное </w:t>
      </w:r>
      <w:r>
        <w:rPr>
          <w:color w:val="FFFFFF"/>
          <w:spacing w:val="-1000"/>
          <w:w w:val="1"/>
          <w:sz w:val="2"/>
          <w:szCs w:val="28"/>
          <w:vertAlign w:val="subscript"/>
        </w:rPr>
        <w:t xml:space="preserve"> терминов </w:t>
      </w:r>
      <w:r>
        <w:rPr>
          <w:rFonts w:ascii="Times New Roman" w:eastAsia="Times New Roman" w:hAnsi="Times New Roman" w:cs="Times New Roman"/>
          <w:sz w:val="28"/>
          <w:szCs w:val="28"/>
          <w:lang w:eastAsia="ru-RU"/>
        </w:rPr>
        <w:t xml:space="preserve">участие; (*) – основное участие; </w:t>
      </w:r>
      <w:r>
        <w:rPr>
          <w:color w:val="FFFFFF"/>
          <w:spacing w:val="-1000"/>
          <w:w w:val="1"/>
          <w:sz w:val="2"/>
          <w:szCs w:val="28"/>
          <w:vertAlign w:val="subscript"/>
        </w:rPr>
        <w:t xml:space="preserve"> описание </w:t>
      </w:r>
      <w:r>
        <w:rPr>
          <w:rFonts w:ascii="Times New Roman" w:eastAsia="Times New Roman" w:hAnsi="Times New Roman" w:cs="Times New Roman"/>
          <w:sz w:val="28"/>
          <w:szCs w:val="28"/>
          <w:lang w:eastAsia="ru-RU"/>
        </w:rPr>
        <w:t xml:space="preserve">(+) – ответственность </w:t>
      </w:r>
      <w:r>
        <w:rPr>
          <w:color w:val="FFFFFF"/>
          <w:spacing w:val="-1000"/>
          <w:w w:val="1"/>
          <w:sz w:val="2"/>
          <w:szCs w:val="28"/>
          <w:vertAlign w:val="subscript"/>
        </w:rPr>
        <w:t xml:space="preserve"> завершения </w:t>
      </w:r>
      <w:r>
        <w:rPr>
          <w:rFonts w:ascii="Times New Roman" w:eastAsia="Times New Roman" w:hAnsi="Times New Roman" w:cs="Times New Roman"/>
          <w:sz w:val="28"/>
          <w:szCs w:val="28"/>
          <w:lang w:eastAsia="ru-RU"/>
        </w:rPr>
        <w:t>за участие.</w:t>
      </w:r>
    </w:p>
    <w:tbl>
      <w:tblPr>
        <w:tblStyle w:val="ab"/>
        <w:tblW w:w="0" w:type="auto"/>
        <w:tblLook w:val="04A0" w:firstRow="1" w:lastRow="0" w:firstColumn="1" w:lastColumn="0" w:noHBand="0" w:noVBand="1"/>
      </w:tblPr>
      <w:tblGrid>
        <w:gridCol w:w="1822"/>
        <w:gridCol w:w="2430"/>
        <w:gridCol w:w="1287"/>
        <w:gridCol w:w="1183"/>
        <w:gridCol w:w="1327"/>
        <w:gridCol w:w="1208"/>
      </w:tblGrid>
      <w:tr w:rsidR="008C582B" w:rsidTr="00F742EA">
        <w:trPr>
          <w:trHeight w:val="422"/>
        </w:trPr>
        <w:tc>
          <w:tcPr>
            <w:tcW w:w="1627" w:type="dxa"/>
            <w:vMerge w:val="restart"/>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Исполнители</w:t>
            </w:r>
          </w:p>
        </w:tc>
        <w:tc>
          <w:tcPr>
            <w:tcW w:w="7176" w:type="dxa"/>
            <w:gridSpan w:val="5"/>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 задачи</w:t>
            </w:r>
          </w:p>
        </w:tc>
      </w:tr>
      <w:tr w:rsidR="008C582B" w:rsidTr="00F742EA">
        <w:trPr>
          <w:trHeight w:val="435"/>
        </w:trPr>
        <w:tc>
          <w:tcPr>
            <w:tcW w:w="1627" w:type="dxa"/>
            <w:vMerge/>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p>
        </w:tc>
        <w:tc>
          <w:tcPr>
            <w:tcW w:w="2171"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Производственная</w:t>
            </w:r>
          </w:p>
        </w:tc>
        <w:tc>
          <w:tcPr>
            <w:tcW w:w="2470" w:type="dxa"/>
            <w:gridSpan w:val="2"/>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Управленческая</w:t>
            </w:r>
          </w:p>
        </w:tc>
        <w:tc>
          <w:tcPr>
            <w:tcW w:w="2534" w:type="dxa"/>
            <w:gridSpan w:val="2"/>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Обеспечивающая</w:t>
            </w:r>
          </w:p>
        </w:tc>
      </w:tr>
      <w:tr w:rsidR="008C582B" w:rsidTr="00F742EA">
        <w:trPr>
          <w:trHeight w:val="435"/>
        </w:trPr>
        <w:tc>
          <w:tcPr>
            <w:tcW w:w="1627" w:type="dxa"/>
            <w:vMerge/>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p>
        </w:tc>
        <w:tc>
          <w:tcPr>
            <w:tcW w:w="2171"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28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1182"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132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c>
          <w:tcPr>
            <w:tcW w:w="120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8C582B" w:rsidTr="00F742EA">
        <w:trPr>
          <w:trHeight w:val="845"/>
        </w:trPr>
        <w:tc>
          <w:tcPr>
            <w:tcW w:w="162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Директор (бухгалтер)</w:t>
            </w:r>
          </w:p>
        </w:tc>
        <w:tc>
          <w:tcPr>
            <w:tcW w:w="2171"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28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182"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32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20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r>
      <w:tr w:rsidR="008C582B" w:rsidTr="00F742EA">
        <w:trPr>
          <w:trHeight w:val="845"/>
        </w:trPr>
        <w:tc>
          <w:tcPr>
            <w:tcW w:w="162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Тестировщик (водитель)</w:t>
            </w:r>
          </w:p>
        </w:tc>
        <w:tc>
          <w:tcPr>
            <w:tcW w:w="2171"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28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182"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32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20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r>
      <w:tr w:rsidR="008C582B" w:rsidTr="00F742EA">
        <w:trPr>
          <w:trHeight w:val="688"/>
        </w:trPr>
        <w:tc>
          <w:tcPr>
            <w:tcW w:w="162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Продавец-диспетчер</w:t>
            </w:r>
          </w:p>
        </w:tc>
        <w:tc>
          <w:tcPr>
            <w:tcW w:w="2171"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28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182"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32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20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8C582B" w:rsidTr="00F742EA">
        <w:trPr>
          <w:trHeight w:val="561"/>
        </w:trPr>
        <w:tc>
          <w:tcPr>
            <w:tcW w:w="1627" w:type="dxa"/>
          </w:tcPr>
          <w:p w:rsidR="008C582B" w:rsidRDefault="008C582B" w:rsidP="008C582B">
            <w:pPr>
              <w:pStyle w:val="a3"/>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Продавец-кассир</w:t>
            </w:r>
          </w:p>
        </w:tc>
        <w:tc>
          <w:tcPr>
            <w:tcW w:w="2171"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c>
          <w:tcPr>
            <w:tcW w:w="128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182"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32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1207" w:type="dxa"/>
          </w:tcPr>
          <w:p w:rsidR="008C582B" w:rsidRPr="008C582B" w:rsidRDefault="008C582B" w:rsidP="008C582B">
            <w:pPr>
              <w:pStyle w:val="a3"/>
              <w:spacing w:line="360" w:lineRule="auto"/>
              <w:jc w:val="cente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b/>
                <w:sz w:val="28"/>
                <w:szCs w:val="28"/>
                <w:lang w:eastAsia="ru-RU"/>
                <w14:shadow w14:blurRad="50800" w14:dist="0" w14:dir="0" w14:sx="100000" w14:sy="100000" w14:kx="0" w14:ky="0" w14:algn="tl">
                  <w14:srgbClr w14:val="000000"/>
                </w14:shadow>
                <w14:textOutline w14:w="8890" w14:cap="flat" w14:cmpd="sng" w14:algn="ctr">
                  <w14:solidFill>
                    <w14:schemeClr w14:val="tx1"/>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tc>
      </w:tr>
    </w:tbl>
    <w:p w:rsidR="008C582B" w:rsidRDefault="008C582B" w:rsidP="00D14326">
      <w:pPr>
        <w:pStyle w:val="a3"/>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Произведя </w:t>
      </w:r>
      <w:r>
        <w:rPr>
          <w:color w:val="FFFFFF"/>
          <w:spacing w:val="-1000"/>
          <w:w w:val="1"/>
          <w:sz w:val="2"/>
          <w:szCs w:val="28"/>
          <w:vertAlign w:val="subscript"/>
        </w:rPr>
        <w:t xml:space="preserve"> функциональные </w:t>
      </w:r>
      <w:r>
        <w:rPr>
          <w:rFonts w:ascii="Times New Roman" w:eastAsia="Times New Roman" w:hAnsi="Times New Roman" w:cs="Times New Roman"/>
          <w:sz w:val="28"/>
          <w:szCs w:val="28"/>
          <w:lang w:eastAsia="ru-RU"/>
        </w:rPr>
        <w:t xml:space="preserve">анализ деятельности </w:t>
      </w:r>
      <w:r>
        <w:rPr>
          <w:color w:val="FFFFFF"/>
          <w:spacing w:val="-1000"/>
          <w:w w:val="1"/>
          <w:sz w:val="2"/>
          <w:szCs w:val="28"/>
          <w:vertAlign w:val="subscript"/>
        </w:rPr>
        <w:t xml:space="preserve"> способность </w:t>
      </w:r>
      <w:r>
        <w:rPr>
          <w:rFonts w:ascii="Times New Roman" w:eastAsia="Times New Roman" w:hAnsi="Times New Roman" w:cs="Times New Roman"/>
          <w:sz w:val="28"/>
          <w:szCs w:val="28"/>
          <w:lang w:eastAsia="ru-RU"/>
        </w:rPr>
        <w:t xml:space="preserve">предприятия, исследовав </w:t>
      </w:r>
      <w:r>
        <w:rPr>
          <w:color w:val="FFFFFF"/>
          <w:spacing w:val="-1000"/>
          <w:w w:val="1"/>
          <w:sz w:val="2"/>
          <w:szCs w:val="28"/>
          <w:vertAlign w:val="subscript"/>
        </w:rPr>
        <w:t xml:space="preserve"> idef </w:t>
      </w:r>
      <w:r>
        <w:rPr>
          <w:rFonts w:ascii="Times New Roman" w:eastAsia="Times New Roman" w:hAnsi="Times New Roman" w:cs="Times New Roman"/>
          <w:sz w:val="28"/>
          <w:szCs w:val="28"/>
          <w:lang w:eastAsia="ru-RU"/>
        </w:rPr>
        <w:t xml:space="preserve">его на микро- и </w:t>
      </w:r>
      <w:r>
        <w:rPr>
          <w:color w:val="FFFFFF"/>
          <w:spacing w:val="-1000"/>
          <w:w w:val="1"/>
          <w:sz w:val="2"/>
          <w:szCs w:val="28"/>
          <w:vertAlign w:val="subscript"/>
        </w:rPr>
        <w:t xml:space="preserve"> должен </w:t>
      </w:r>
      <w:r>
        <w:rPr>
          <w:rFonts w:ascii="Times New Roman" w:eastAsia="Times New Roman" w:hAnsi="Times New Roman" w:cs="Times New Roman"/>
          <w:sz w:val="28"/>
          <w:szCs w:val="28"/>
          <w:lang w:eastAsia="ru-RU"/>
        </w:rPr>
        <w:t xml:space="preserve">макроуровне, определив </w:t>
      </w:r>
      <w:r>
        <w:rPr>
          <w:color w:val="FFFFFF"/>
          <w:spacing w:val="-1000"/>
          <w:w w:val="1"/>
          <w:sz w:val="2"/>
          <w:szCs w:val="28"/>
          <w:vertAlign w:val="subscript"/>
        </w:rPr>
        <w:t xml:space="preserve"> подходит </w:t>
      </w:r>
      <w:r>
        <w:rPr>
          <w:rFonts w:ascii="Times New Roman" w:eastAsia="Times New Roman" w:hAnsi="Times New Roman" w:cs="Times New Roman"/>
          <w:sz w:val="28"/>
          <w:szCs w:val="28"/>
          <w:lang w:eastAsia="ru-RU"/>
        </w:rPr>
        <w:t xml:space="preserve">организационно-управленческую и организационно-функциональную </w:t>
      </w:r>
      <w:r>
        <w:rPr>
          <w:color w:val="FFFFFF"/>
          <w:spacing w:val="-1000"/>
          <w:w w:val="1"/>
          <w:sz w:val="2"/>
          <w:szCs w:val="28"/>
          <w:vertAlign w:val="subscript"/>
        </w:rPr>
        <w:t xml:space="preserve"> компания </w:t>
      </w:r>
      <w:r>
        <w:rPr>
          <w:rFonts w:ascii="Times New Roman" w:eastAsia="Times New Roman" w:hAnsi="Times New Roman" w:cs="Times New Roman"/>
          <w:sz w:val="28"/>
          <w:szCs w:val="28"/>
          <w:lang w:eastAsia="ru-RU"/>
        </w:rPr>
        <w:t xml:space="preserve">модели и выяснив </w:t>
      </w:r>
      <w:r>
        <w:rPr>
          <w:color w:val="FFFFFF"/>
          <w:spacing w:val="-1000"/>
          <w:w w:val="1"/>
          <w:sz w:val="2"/>
          <w:szCs w:val="28"/>
          <w:vertAlign w:val="subscript"/>
        </w:rPr>
        <w:t xml:space="preserve"> выдача </w:t>
      </w:r>
      <w:r>
        <w:rPr>
          <w:rFonts w:ascii="Times New Roman" w:eastAsia="Times New Roman" w:hAnsi="Times New Roman" w:cs="Times New Roman"/>
          <w:sz w:val="28"/>
          <w:szCs w:val="28"/>
          <w:lang w:eastAsia="ru-RU"/>
        </w:rPr>
        <w:t xml:space="preserve">цели функционирования, </w:t>
      </w:r>
      <w:r>
        <w:rPr>
          <w:color w:val="FFFFFF"/>
          <w:spacing w:val="-1000"/>
          <w:w w:val="1"/>
          <w:sz w:val="2"/>
          <w:szCs w:val="28"/>
          <w:vertAlign w:val="subscript"/>
        </w:rPr>
        <w:t xml:space="preserve"> смыл </w:t>
      </w:r>
      <w:r>
        <w:rPr>
          <w:rFonts w:ascii="Times New Roman" w:eastAsia="Times New Roman" w:hAnsi="Times New Roman" w:cs="Times New Roman"/>
          <w:sz w:val="28"/>
          <w:szCs w:val="28"/>
          <w:lang w:eastAsia="ru-RU"/>
        </w:rPr>
        <w:t xml:space="preserve">мы модем сказать, </w:t>
      </w:r>
      <w:r>
        <w:rPr>
          <w:color w:val="FFFFFF"/>
          <w:spacing w:val="-1000"/>
          <w:w w:val="1"/>
          <w:sz w:val="2"/>
          <w:szCs w:val="28"/>
          <w:vertAlign w:val="subscript"/>
        </w:rPr>
        <w:t xml:space="preserve"> состоит </w:t>
      </w:r>
      <w:r>
        <w:rPr>
          <w:rFonts w:ascii="Times New Roman" w:eastAsia="Times New Roman" w:hAnsi="Times New Roman" w:cs="Times New Roman"/>
          <w:sz w:val="28"/>
          <w:szCs w:val="28"/>
          <w:lang w:eastAsia="ru-RU"/>
        </w:rPr>
        <w:t xml:space="preserve">что благодаря </w:t>
      </w:r>
      <w:r>
        <w:rPr>
          <w:color w:val="FFFFFF"/>
          <w:spacing w:val="-1000"/>
          <w:w w:val="1"/>
          <w:sz w:val="2"/>
          <w:szCs w:val="28"/>
          <w:vertAlign w:val="subscript"/>
        </w:rPr>
        <w:t xml:space="preserve"> процесс </w:t>
      </w:r>
      <w:r>
        <w:rPr>
          <w:rFonts w:ascii="Times New Roman" w:eastAsia="Times New Roman" w:hAnsi="Times New Roman" w:cs="Times New Roman"/>
          <w:sz w:val="28"/>
          <w:szCs w:val="28"/>
          <w:lang w:eastAsia="ru-RU"/>
        </w:rPr>
        <w:t xml:space="preserve">такой структуре </w:t>
      </w:r>
      <w:r>
        <w:rPr>
          <w:color w:val="FFFFFF"/>
          <w:spacing w:val="-1000"/>
          <w:w w:val="1"/>
          <w:sz w:val="2"/>
          <w:szCs w:val="28"/>
          <w:vertAlign w:val="subscript"/>
        </w:rPr>
        <w:t xml:space="preserve"> систему </w:t>
      </w:r>
      <w:r>
        <w:rPr>
          <w:rFonts w:ascii="Times New Roman" w:eastAsia="Times New Roman" w:hAnsi="Times New Roman" w:cs="Times New Roman"/>
          <w:sz w:val="28"/>
          <w:szCs w:val="28"/>
          <w:lang w:eastAsia="ru-RU"/>
        </w:rPr>
        <w:t>и существует ИП «Дрон».</w:t>
      </w:r>
    </w:p>
    <w:p w:rsidR="00AC5FCB" w:rsidRDefault="00AC5FCB" w:rsidP="001B1FAB">
      <w:pPr>
        <w:pStyle w:val="a3"/>
        <w:spacing w:line="360" w:lineRule="auto"/>
        <w:ind w:firstLine="709"/>
        <w:rPr>
          <w:rFonts w:ascii="Times New Roman" w:eastAsia="Times New Roman" w:hAnsi="Times New Roman" w:cs="Times New Roman"/>
          <w:sz w:val="28"/>
          <w:szCs w:val="28"/>
          <w:lang w:eastAsia="ru-RU"/>
        </w:rPr>
      </w:pPr>
    </w:p>
    <w:p w:rsidR="00DC1A70" w:rsidRDefault="00DC1A70" w:rsidP="001B1FAB">
      <w:pPr>
        <w:pStyle w:val="a3"/>
        <w:spacing w:line="360" w:lineRule="auto"/>
        <w:ind w:firstLine="709"/>
        <w:rPr>
          <w:rFonts w:ascii="Times New Roman" w:eastAsia="Times New Roman" w:hAnsi="Times New Roman" w:cs="Times New Roman"/>
          <w:sz w:val="28"/>
          <w:szCs w:val="28"/>
          <w:lang w:eastAsia="ru-RU"/>
        </w:rPr>
      </w:pPr>
    </w:p>
    <w:p w:rsidR="00DC1A70" w:rsidRDefault="00DC1A70" w:rsidP="001B1FAB">
      <w:pPr>
        <w:pStyle w:val="a3"/>
        <w:spacing w:line="360" w:lineRule="auto"/>
        <w:ind w:firstLine="709"/>
        <w:rPr>
          <w:rFonts w:ascii="Times New Roman" w:eastAsia="Times New Roman" w:hAnsi="Times New Roman" w:cs="Times New Roman"/>
          <w:sz w:val="28"/>
          <w:szCs w:val="28"/>
          <w:lang w:eastAsia="ru-RU"/>
        </w:rPr>
      </w:pPr>
    </w:p>
    <w:p w:rsidR="00623062" w:rsidRPr="00623062" w:rsidRDefault="00AC5FCB" w:rsidP="00DE08E1">
      <w:pPr>
        <w:pStyle w:val="aa"/>
        <w:numPr>
          <w:ilvl w:val="0"/>
          <w:numId w:val="34"/>
        </w:numPr>
        <w:spacing w:line="480" w:lineRule="auto"/>
        <w:ind w:left="374" w:hanging="374"/>
        <w:rPr>
          <w:rFonts w:ascii="Times New Roman" w:hAnsi="Times New Roman" w:cs="Times New Roman"/>
          <w:sz w:val="28"/>
          <w:szCs w:val="28"/>
        </w:rPr>
      </w:pPr>
      <w:r>
        <w:rPr>
          <w:rFonts w:ascii="Times New Roman" w:hAnsi="Times New Roman" w:cs="Times New Roman"/>
          <w:sz w:val="28"/>
          <w:szCs w:val="28"/>
        </w:rPr>
        <w:lastRenderedPageBreak/>
        <w:t xml:space="preserve">Разработка </w:t>
      </w:r>
      <w:r>
        <w:rPr>
          <w:color w:val="FFFFFF"/>
          <w:spacing w:val="-1000"/>
          <w:w w:val="1"/>
          <w:sz w:val="2"/>
          <w:szCs w:val="28"/>
          <w:vertAlign w:val="subscript"/>
        </w:rPr>
        <w:t xml:space="preserve"> себя </w:t>
      </w:r>
      <w:r>
        <w:rPr>
          <w:rFonts w:ascii="Times New Roman" w:hAnsi="Times New Roman" w:cs="Times New Roman"/>
          <w:sz w:val="28"/>
          <w:szCs w:val="28"/>
        </w:rPr>
        <w:t xml:space="preserve">информационной модели </w:t>
      </w:r>
      <w:r>
        <w:rPr>
          <w:color w:val="FFFFFF"/>
          <w:spacing w:val="-1000"/>
          <w:w w:val="1"/>
          <w:sz w:val="2"/>
          <w:szCs w:val="28"/>
          <w:vertAlign w:val="subscript"/>
        </w:rPr>
        <w:t xml:space="preserve"> бухгалтерской </w:t>
      </w:r>
      <w:r>
        <w:rPr>
          <w:rFonts w:ascii="Times New Roman" w:hAnsi="Times New Roman" w:cs="Times New Roman"/>
          <w:sz w:val="28"/>
          <w:szCs w:val="28"/>
        </w:rPr>
        <w:t xml:space="preserve">компании средствами </w:t>
      </w:r>
      <w:r>
        <w:rPr>
          <w:color w:val="FFFFFF"/>
          <w:spacing w:val="-1000"/>
          <w:w w:val="1"/>
          <w:sz w:val="2"/>
          <w:szCs w:val="28"/>
          <w:vertAlign w:val="subscript"/>
        </w:rPr>
        <w:t xml:space="preserve"> является </w:t>
      </w:r>
      <w:r>
        <w:rPr>
          <w:rFonts w:ascii="Times New Roman" w:hAnsi="Times New Roman" w:cs="Times New Roman"/>
          <w:sz w:val="28"/>
          <w:szCs w:val="28"/>
        </w:rPr>
        <w:t xml:space="preserve">методологии </w:t>
      </w:r>
      <w:r>
        <w:rPr>
          <w:rFonts w:ascii="Times New Roman" w:hAnsi="Times New Roman" w:cs="Times New Roman"/>
          <w:sz w:val="28"/>
          <w:szCs w:val="28"/>
          <w:lang w:val="en-US"/>
        </w:rPr>
        <w:t>SADT</w:t>
      </w:r>
    </w:p>
    <w:p w:rsidR="00AC5FCB" w:rsidRPr="000E6364" w:rsidRDefault="00AC5FCB" w:rsidP="00DE08E1">
      <w:pPr>
        <w:pStyle w:val="aa"/>
        <w:numPr>
          <w:ilvl w:val="1"/>
          <w:numId w:val="34"/>
        </w:numPr>
        <w:spacing w:line="360" w:lineRule="auto"/>
        <w:ind w:left="993" w:hanging="516"/>
        <w:rPr>
          <w:rFonts w:ascii="Times New Roman" w:hAnsi="Times New Roman" w:cs="Times New Roman"/>
          <w:sz w:val="28"/>
          <w:szCs w:val="28"/>
        </w:rPr>
      </w:pPr>
      <w:r>
        <w:rPr>
          <w:rFonts w:ascii="Times New Roman" w:hAnsi="Times New Roman" w:cs="Times New Roman"/>
          <w:sz w:val="28"/>
          <w:szCs w:val="28"/>
        </w:rPr>
        <w:t xml:space="preserve">Методология </w:t>
      </w:r>
      <w:r>
        <w:rPr>
          <w:rFonts w:ascii="Times New Roman" w:hAnsi="Times New Roman" w:cs="Times New Roman"/>
          <w:sz w:val="28"/>
          <w:szCs w:val="28"/>
          <w:lang w:val="en-US"/>
        </w:rPr>
        <w:t>SADT</w:t>
      </w:r>
    </w:p>
    <w:p w:rsidR="00AC5FCB" w:rsidRDefault="00AC5FCB" w:rsidP="00D14326">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Методология </w:t>
      </w:r>
      <w:r>
        <w:rPr>
          <w:rFonts w:ascii="Times New Roman" w:hAnsi="Times New Roman" w:cs="Times New Roman"/>
          <w:sz w:val="28"/>
          <w:szCs w:val="28"/>
          <w:lang w:val="en-US"/>
        </w:rPr>
        <w:t>SADT</w:t>
      </w:r>
      <w:r>
        <w:rPr>
          <w:rFonts w:ascii="Times New Roman" w:hAnsi="Times New Roman" w:cs="Times New Roman"/>
          <w:sz w:val="28"/>
          <w:szCs w:val="28"/>
        </w:rPr>
        <w:t xml:space="preserve"> – одна </w:t>
      </w:r>
      <w:r>
        <w:rPr>
          <w:color w:val="FFFFFF"/>
          <w:spacing w:val="-1000"/>
          <w:w w:val="1"/>
          <w:sz w:val="2"/>
          <w:szCs w:val="28"/>
          <w:vertAlign w:val="subscript"/>
        </w:rPr>
        <w:t xml:space="preserve"> программные </w:t>
      </w:r>
      <w:r>
        <w:rPr>
          <w:rFonts w:ascii="Times New Roman" w:hAnsi="Times New Roman" w:cs="Times New Roman"/>
          <w:sz w:val="28"/>
          <w:szCs w:val="28"/>
        </w:rPr>
        <w:t xml:space="preserve">из самых известных </w:t>
      </w:r>
      <w:r>
        <w:rPr>
          <w:color w:val="FFFFFF"/>
          <w:spacing w:val="-1000"/>
          <w:w w:val="1"/>
          <w:sz w:val="2"/>
          <w:szCs w:val="28"/>
          <w:vertAlign w:val="subscript"/>
        </w:rPr>
        <w:t xml:space="preserve"> задуматься </w:t>
      </w:r>
      <w:r>
        <w:rPr>
          <w:rFonts w:ascii="Times New Roman" w:hAnsi="Times New Roman" w:cs="Times New Roman"/>
          <w:sz w:val="28"/>
          <w:szCs w:val="28"/>
        </w:rPr>
        <w:t xml:space="preserve">методологий анализа </w:t>
      </w:r>
      <w:r>
        <w:rPr>
          <w:color w:val="FFFFFF"/>
          <w:spacing w:val="-1000"/>
          <w:w w:val="1"/>
          <w:sz w:val="2"/>
          <w:szCs w:val="28"/>
          <w:vertAlign w:val="subscript"/>
        </w:rPr>
        <w:t xml:space="preserve"> оплату </w:t>
      </w:r>
      <w:r>
        <w:rPr>
          <w:rFonts w:ascii="Times New Roman" w:hAnsi="Times New Roman" w:cs="Times New Roman"/>
          <w:sz w:val="28"/>
          <w:szCs w:val="28"/>
        </w:rPr>
        <w:t xml:space="preserve">и проектировании систем. Она </w:t>
      </w:r>
      <w:r>
        <w:rPr>
          <w:color w:val="FFFFFF"/>
          <w:spacing w:val="-1000"/>
          <w:w w:val="1"/>
          <w:sz w:val="2"/>
          <w:szCs w:val="28"/>
          <w:vertAlign w:val="subscript"/>
        </w:rPr>
        <w:t xml:space="preserve"> изучение </w:t>
      </w:r>
      <w:r>
        <w:rPr>
          <w:rFonts w:ascii="Times New Roman" w:hAnsi="Times New Roman" w:cs="Times New Roman"/>
          <w:sz w:val="28"/>
          <w:szCs w:val="28"/>
        </w:rPr>
        <w:t xml:space="preserve">является, пожалуй, </w:t>
      </w:r>
      <w:r>
        <w:rPr>
          <w:color w:val="FFFFFF"/>
          <w:spacing w:val="-1000"/>
          <w:w w:val="1"/>
          <w:sz w:val="2"/>
          <w:szCs w:val="28"/>
          <w:vertAlign w:val="subscript"/>
        </w:rPr>
        <w:t xml:space="preserve"> собой </w:t>
      </w:r>
      <w:r>
        <w:rPr>
          <w:rFonts w:ascii="Times New Roman" w:hAnsi="Times New Roman" w:cs="Times New Roman"/>
          <w:sz w:val="28"/>
          <w:szCs w:val="28"/>
        </w:rPr>
        <w:t xml:space="preserve">единственной методологией, </w:t>
      </w:r>
      <w:r>
        <w:rPr>
          <w:color w:val="FFFFFF"/>
          <w:spacing w:val="-1000"/>
          <w:w w:val="1"/>
          <w:sz w:val="2"/>
          <w:szCs w:val="28"/>
          <w:vertAlign w:val="subscript"/>
        </w:rPr>
        <w:t xml:space="preserve"> принятия </w:t>
      </w:r>
      <w:r>
        <w:rPr>
          <w:rFonts w:ascii="Times New Roman" w:hAnsi="Times New Roman" w:cs="Times New Roman"/>
          <w:sz w:val="28"/>
          <w:szCs w:val="28"/>
        </w:rPr>
        <w:t xml:space="preserve">отражающей такие </w:t>
      </w:r>
      <w:r>
        <w:rPr>
          <w:color w:val="FFFFFF"/>
          <w:spacing w:val="-1000"/>
          <w:w w:val="1"/>
          <w:sz w:val="2"/>
          <w:szCs w:val="28"/>
          <w:vertAlign w:val="subscript"/>
        </w:rPr>
        <w:t xml:space="preserve"> стандарт </w:t>
      </w:r>
      <w:r>
        <w:rPr>
          <w:rFonts w:ascii="Times New Roman" w:hAnsi="Times New Roman" w:cs="Times New Roman"/>
          <w:sz w:val="28"/>
          <w:szCs w:val="28"/>
        </w:rPr>
        <w:t xml:space="preserve">характеристики, как </w:t>
      </w:r>
      <w:r>
        <w:rPr>
          <w:color w:val="FFFFFF"/>
          <w:spacing w:val="-1000"/>
          <w:w w:val="1"/>
          <w:sz w:val="2"/>
          <w:szCs w:val="28"/>
          <w:vertAlign w:val="subscript"/>
        </w:rPr>
        <w:t xml:space="preserve"> хранятся </w:t>
      </w:r>
      <w:r>
        <w:rPr>
          <w:rFonts w:ascii="Times New Roman" w:hAnsi="Times New Roman" w:cs="Times New Roman"/>
          <w:sz w:val="28"/>
          <w:szCs w:val="28"/>
        </w:rPr>
        <w:t xml:space="preserve">управление, обратная </w:t>
      </w:r>
      <w:r>
        <w:rPr>
          <w:color w:val="FFFFFF"/>
          <w:spacing w:val="-1000"/>
          <w:w w:val="1"/>
          <w:sz w:val="2"/>
          <w:szCs w:val="28"/>
          <w:vertAlign w:val="subscript"/>
        </w:rPr>
        <w:t xml:space="preserve"> трех </w:t>
      </w:r>
      <w:r>
        <w:rPr>
          <w:rFonts w:ascii="Times New Roman" w:hAnsi="Times New Roman" w:cs="Times New Roman"/>
          <w:sz w:val="28"/>
          <w:szCs w:val="28"/>
        </w:rPr>
        <w:t xml:space="preserve">связь и ресурсы. Другая </w:t>
      </w:r>
      <w:r>
        <w:rPr>
          <w:rFonts w:ascii="Times New Roman" w:hAnsi="Times New Roman" w:cs="Times New Roman"/>
          <w:color w:val="000000"/>
          <w:sz w:val="28"/>
          <w:szCs w:val="28"/>
        </w:rPr>
        <w:t xml:space="preserve">особенность </w:t>
      </w:r>
      <w:r>
        <w:rPr>
          <w:color w:val="FFFFFF"/>
          <w:spacing w:val="-1000"/>
          <w:w w:val="1"/>
          <w:sz w:val="2"/>
          <w:szCs w:val="28"/>
          <w:vertAlign w:val="subscript"/>
        </w:rPr>
        <w:t xml:space="preserve"> анализа </w:t>
      </w:r>
      <w:r>
        <w:rPr>
          <w:rFonts w:ascii="Times New Roman" w:hAnsi="Times New Roman" w:cs="Times New Roman"/>
          <w:color w:val="000000"/>
          <w:sz w:val="28"/>
          <w:szCs w:val="28"/>
        </w:rPr>
        <w:t xml:space="preserve">SADT заключается </w:t>
      </w:r>
      <w:r>
        <w:rPr>
          <w:color w:val="FFFFFF"/>
          <w:spacing w:val="-1000"/>
          <w:w w:val="1"/>
          <w:sz w:val="2"/>
          <w:szCs w:val="28"/>
          <w:vertAlign w:val="subscript"/>
        </w:rPr>
        <w:t xml:space="preserve"> данных </w:t>
      </w:r>
      <w:r>
        <w:rPr>
          <w:rFonts w:ascii="Times New Roman" w:hAnsi="Times New Roman" w:cs="Times New Roman"/>
          <w:color w:val="000000"/>
          <w:sz w:val="28"/>
          <w:szCs w:val="28"/>
        </w:rPr>
        <w:t xml:space="preserve">в том, что </w:t>
      </w:r>
      <w:r>
        <w:rPr>
          <w:color w:val="FFFFFF"/>
          <w:spacing w:val="-1000"/>
          <w:w w:val="1"/>
          <w:sz w:val="2"/>
          <w:szCs w:val="28"/>
          <w:vertAlign w:val="subscript"/>
        </w:rPr>
        <w:t xml:space="preserve"> стандарте </w:t>
      </w:r>
      <w:r>
        <w:rPr>
          <w:rFonts w:ascii="Times New Roman" w:hAnsi="Times New Roman" w:cs="Times New Roman"/>
          <w:color w:val="000000"/>
          <w:sz w:val="28"/>
          <w:szCs w:val="28"/>
        </w:rPr>
        <w:t xml:space="preserve">она развивалась </w:t>
      </w:r>
      <w:r>
        <w:rPr>
          <w:color w:val="FFFFFF"/>
          <w:spacing w:val="-1000"/>
          <w:w w:val="1"/>
          <w:sz w:val="2"/>
          <w:szCs w:val="28"/>
          <w:vertAlign w:val="subscript"/>
        </w:rPr>
        <w:t xml:space="preserve"> строительстве </w:t>
      </w:r>
      <w:r>
        <w:rPr>
          <w:rFonts w:ascii="Times New Roman" w:hAnsi="Times New Roman" w:cs="Times New Roman"/>
          <w:color w:val="000000"/>
          <w:sz w:val="28"/>
          <w:szCs w:val="28"/>
        </w:rPr>
        <w:t xml:space="preserve">как язык </w:t>
      </w:r>
      <w:r>
        <w:rPr>
          <w:color w:val="FFFFFF"/>
          <w:spacing w:val="-1000"/>
          <w:w w:val="1"/>
          <w:sz w:val="2"/>
          <w:szCs w:val="28"/>
          <w:vertAlign w:val="subscript"/>
        </w:rPr>
        <w:t xml:space="preserve"> основные </w:t>
      </w:r>
      <w:r>
        <w:rPr>
          <w:rFonts w:ascii="Times New Roman" w:hAnsi="Times New Roman" w:cs="Times New Roman"/>
          <w:color w:val="000000"/>
          <w:sz w:val="28"/>
          <w:szCs w:val="28"/>
        </w:rPr>
        <w:t xml:space="preserve">описания функционирования </w:t>
      </w:r>
      <w:r>
        <w:rPr>
          <w:color w:val="FFFFFF"/>
          <w:spacing w:val="-1000"/>
          <w:w w:val="1"/>
          <w:sz w:val="2"/>
          <w:szCs w:val="28"/>
          <w:vertAlign w:val="subscript"/>
        </w:rPr>
        <w:t xml:space="preserve"> либо </w:t>
      </w:r>
      <w:r>
        <w:rPr>
          <w:rFonts w:ascii="Times New Roman" w:hAnsi="Times New Roman" w:cs="Times New Roman"/>
          <w:color w:val="000000"/>
          <w:sz w:val="28"/>
          <w:szCs w:val="28"/>
        </w:rPr>
        <w:t xml:space="preserve">систем общего </w:t>
      </w:r>
      <w:r>
        <w:rPr>
          <w:color w:val="FFFFFF"/>
          <w:spacing w:val="-1000"/>
          <w:w w:val="1"/>
          <w:sz w:val="2"/>
          <w:szCs w:val="28"/>
          <w:vertAlign w:val="subscript"/>
        </w:rPr>
        <w:t xml:space="preserve"> входят </w:t>
      </w:r>
      <w:r>
        <w:rPr>
          <w:rFonts w:ascii="Times New Roman" w:hAnsi="Times New Roman" w:cs="Times New Roman"/>
          <w:color w:val="000000"/>
          <w:sz w:val="28"/>
          <w:szCs w:val="28"/>
        </w:rPr>
        <w:t xml:space="preserve">вида, тогда </w:t>
      </w:r>
      <w:r>
        <w:rPr>
          <w:color w:val="FFFFFF"/>
          <w:spacing w:val="-1000"/>
          <w:w w:val="1"/>
          <w:sz w:val="2"/>
          <w:szCs w:val="28"/>
          <w:vertAlign w:val="subscript"/>
        </w:rPr>
        <w:t xml:space="preserve"> задание </w:t>
      </w:r>
      <w:r>
        <w:rPr>
          <w:rFonts w:ascii="Times New Roman" w:hAnsi="Times New Roman" w:cs="Times New Roman"/>
          <w:color w:val="000000"/>
          <w:sz w:val="28"/>
          <w:szCs w:val="28"/>
        </w:rPr>
        <w:t xml:space="preserve">как в других </w:t>
      </w:r>
      <w:r>
        <w:rPr>
          <w:color w:val="FFFFFF"/>
          <w:spacing w:val="-1000"/>
          <w:w w:val="1"/>
          <w:sz w:val="2"/>
          <w:szCs w:val="28"/>
          <w:vertAlign w:val="subscript"/>
        </w:rPr>
        <w:t xml:space="preserve"> втором </w:t>
      </w:r>
      <w:r>
        <w:rPr>
          <w:rFonts w:ascii="Times New Roman" w:hAnsi="Times New Roman" w:cs="Times New Roman"/>
          <w:color w:val="000000"/>
          <w:sz w:val="28"/>
          <w:szCs w:val="28"/>
        </w:rPr>
        <w:t xml:space="preserve">структурных методологиях </w:t>
      </w:r>
      <w:r>
        <w:rPr>
          <w:color w:val="FFFFFF"/>
          <w:spacing w:val="-1000"/>
          <w:w w:val="1"/>
          <w:sz w:val="2"/>
          <w:szCs w:val="28"/>
          <w:vertAlign w:val="subscript"/>
        </w:rPr>
        <w:t xml:space="preserve"> первая </w:t>
      </w:r>
      <w:r>
        <w:rPr>
          <w:rFonts w:ascii="Times New Roman" w:hAnsi="Times New Roman" w:cs="Times New Roman"/>
          <w:color w:val="000000"/>
          <w:sz w:val="28"/>
          <w:szCs w:val="28"/>
        </w:rPr>
        <w:t xml:space="preserve">упор чаще </w:t>
      </w:r>
      <w:r>
        <w:rPr>
          <w:color w:val="FFFFFF"/>
          <w:spacing w:val="-1000"/>
          <w:w w:val="1"/>
          <w:sz w:val="2"/>
          <w:szCs w:val="28"/>
          <w:vertAlign w:val="subscript"/>
        </w:rPr>
        <w:t xml:space="preserve"> idef </w:t>
      </w:r>
      <w:r>
        <w:rPr>
          <w:rFonts w:ascii="Times New Roman" w:hAnsi="Times New Roman" w:cs="Times New Roman"/>
          <w:color w:val="000000"/>
          <w:sz w:val="28"/>
          <w:szCs w:val="28"/>
        </w:rPr>
        <w:t xml:space="preserve">делается на проектирование </w:t>
      </w:r>
      <w:r>
        <w:rPr>
          <w:color w:val="FFFFFF"/>
          <w:spacing w:val="-1000"/>
          <w:w w:val="1"/>
          <w:sz w:val="2"/>
          <w:szCs w:val="28"/>
          <w:vertAlign w:val="subscript"/>
        </w:rPr>
        <w:t xml:space="preserve"> большой </w:t>
      </w:r>
      <w:r>
        <w:rPr>
          <w:rFonts w:ascii="Times New Roman" w:hAnsi="Times New Roman" w:cs="Times New Roman"/>
          <w:color w:val="000000"/>
          <w:sz w:val="28"/>
          <w:szCs w:val="28"/>
        </w:rPr>
        <w:t>программного обеспечения.</w:t>
      </w:r>
    </w:p>
    <w:p w:rsidR="00AC5FCB" w:rsidRDefault="00AC5FCB" w:rsidP="00D14326">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Автор </w:t>
      </w:r>
      <w:r>
        <w:rPr>
          <w:color w:val="FFFFFF"/>
          <w:spacing w:val="-1000"/>
          <w:w w:val="1"/>
          <w:sz w:val="2"/>
          <w:szCs w:val="28"/>
          <w:vertAlign w:val="subscript"/>
        </w:rPr>
        <w:t xml:space="preserve"> медицинский </w:t>
      </w:r>
      <w:r>
        <w:rPr>
          <w:rFonts w:ascii="Times New Roman" w:hAnsi="Times New Roman" w:cs="Times New Roman"/>
          <w:color w:val="000000"/>
          <w:sz w:val="28"/>
          <w:szCs w:val="28"/>
        </w:rPr>
        <w:t xml:space="preserve">методологии, Дуглас </w:t>
      </w:r>
      <w:r>
        <w:rPr>
          <w:color w:val="FFFFFF"/>
          <w:spacing w:val="-1000"/>
          <w:w w:val="1"/>
          <w:sz w:val="2"/>
          <w:szCs w:val="28"/>
          <w:vertAlign w:val="subscript"/>
        </w:rPr>
        <w:t xml:space="preserve"> возмещение </w:t>
      </w:r>
      <w:r>
        <w:rPr>
          <w:rFonts w:ascii="Times New Roman" w:hAnsi="Times New Roman" w:cs="Times New Roman"/>
          <w:color w:val="000000"/>
          <w:sz w:val="28"/>
          <w:szCs w:val="28"/>
        </w:rPr>
        <w:t xml:space="preserve">Росс, в 1969 г. часть </w:t>
      </w:r>
      <w:r>
        <w:rPr>
          <w:color w:val="FFFFFF"/>
          <w:spacing w:val="-1000"/>
          <w:w w:val="1"/>
          <w:sz w:val="2"/>
          <w:szCs w:val="28"/>
          <w:vertAlign w:val="subscript"/>
        </w:rPr>
        <w:t xml:space="preserve"> стандарта </w:t>
      </w:r>
      <w:r>
        <w:rPr>
          <w:rFonts w:ascii="Times New Roman" w:hAnsi="Times New Roman" w:cs="Times New Roman"/>
          <w:color w:val="000000"/>
          <w:sz w:val="28"/>
          <w:szCs w:val="28"/>
        </w:rPr>
        <w:t xml:space="preserve">своих теорий, </w:t>
      </w:r>
      <w:r>
        <w:rPr>
          <w:color w:val="FFFFFF"/>
          <w:spacing w:val="-1000"/>
          <w:w w:val="1"/>
          <w:sz w:val="2"/>
          <w:szCs w:val="28"/>
          <w:vertAlign w:val="subscript"/>
        </w:rPr>
        <w:t xml:space="preserve"> экономисты </w:t>
      </w:r>
      <w:r>
        <w:rPr>
          <w:rFonts w:ascii="Times New Roman" w:hAnsi="Times New Roman" w:cs="Times New Roman"/>
          <w:color w:val="000000"/>
          <w:sz w:val="28"/>
          <w:szCs w:val="28"/>
        </w:rPr>
        <w:t xml:space="preserve">относящихся к методологии </w:t>
      </w:r>
      <w:r>
        <w:rPr>
          <w:color w:val="FFFFFF"/>
          <w:spacing w:val="-1000"/>
          <w:w w:val="1"/>
          <w:sz w:val="2"/>
          <w:szCs w:val="28"/>
          <w:vertAlign w:val="subscript"/>
        </w:rPr>
        <w:t xml:space="preserve"> первая </w:t>
      </w:r>
      <w:r>
        <w:rPr>
          <w:rFonts w:ascii="Times New Roman" w:hAnsi="Times New Roman" w:cs="Times New Roman"/>
          <w:color w:val="000000"/>
          <w:sz w:val="28"/>
          <w:szCs w:val="28"/>
        </w:rPr>
        <w:t xml:space="preserve">и языку описания </w:t>
      </w:r>
      <w:r>
        <w:rPr>
          <w:color w:val="FFFFFF"/>
          <w:spacing w:val="-1000"/>
          <w:w w:val="1"/>
          <w:sz w:val="2"/>
          <w:szCs w:val="28"/>
          <w:vertAlign w:val="subscript"/>
        </w:rPr>
        <w:t xml:space="preserve"> первая </w:t>
      </w:r>
      <w:r>
        <w:rPr>
          <w:rFonts w:ascii="Times New Roman" w:hAnsi="Times New Roman" w:cs="Times New Roman"/>
          <w:color w:val="000000"/>
          <w:sz w:val="28"/>
          <w:szCs w:val="28"/>
        </w:rPr>
        <w:t xml:space="preserve">систем, назвал </w:t>
      </w:r>
      <w:r>
        <w:rPr>
          <w:color w:val="FFFFFF"/>
          <w:spacing w:val="-1000"/>
          <w:w w:val="1"/>
          <w:sz w:val="2"/>
          <w:szCs w:val="28"/>
          <w:vertAlign w:val="subscript"/>
        </w:rPr>
        <w:t xml:space="preserve"> стандарта </w:t>
      </w:r>
      <w:r>
        <w:rPr>
          <w:rFonts w:ascii="Times New Roman" w:hAnsi="Times New Roman" w:cs="Times New Roman"/>
          <w:color w:val="000000"/>
          <w:sz w:val="28"/>
          <w:szCs w:val="28"/>
        </w:rPr>
        <w:t xml:space="preserve">SADT "Structured </w:t>
      </w:r>
      <w:r>
        <w:rPr>
          <w:color w:val="FFFFFF"/>
          <w:spacing w:val="-1000"/>
          <w:w w:val="1"/>
          <w:sz w:val="2"/>
          <w:szCs w:val="28"/>
          <w:vertAlign w:val="subscript"/>
        </w:rPr>
        <w:t xml:space="preserve"> должностные </w:t>
      </w:r>
      <w:r>
        <w:rPr>
          <w:rFonts w:ascii="Times New Roman" w:hAnsi="Times New Roman" w:cs="Times New Roman"/>
          <w:color w:val="000000"/>
          <w:sz w:val="28"/>
          <w:szCs w:val="28"/>
        </w:rPr>
        <w:t xml:space="preserve">Analysis and </w:t>
      </w:r>
      <w:r>
        <w:rPr>
          <w:color w:val="FFFFFF"/>
          <w:spacing w:val="-1000"/>
          <w:w w:val="1"/>
          <w:sz w:val="2"/>
          <w:szCs w:val="28"/>
          <w:vertAlign w:val="subscript"/>
        </w:rPr>
        <w:t xml:space="preserve"> sadt </w:t>
      </w:r>
      <w:r>
        <w:rPr>
          <w:rFonts w:ascii="Times New Roman" w:hAnsi="Times New Roman" w:cs="Times New Roman"/>
          <w:color w:val="000000"/>
          <w:sz w:val="28"/>
          <w:szCs w:val="28"/>
        </w:rPr>
        <w:t xml:space="preserve">Design Technique" ("Методология </w:t>
      </w:r>
      <w:r>
        <w:rPr>
          <w:color w:val="FFFFFF"/>
          <w:spacing w:val="-1000"/>
          <w:w w:val="1"/>
          <w:sz w:val="2"/>
          <w:szCs w:val="28"/>
          <w:vertAlign w:val="subscript"/>
        </w:rPr>
        <w:t xml:space="preserve"> стандарт </w:t>
      </w:r>
      <w:r>
        <w:rPr>
          <w:rFonts w:ascii="Times New Roman" w:hAnsi="Times New Roman" w:cs="Times New Roman"/>
          <w:color w:val="000000"/>
          <w:sz w:val="28"/>
          <w:szCs w:val="28"/>
        </w:rPr>
        <w:t xml:space="preserve">структурного анализа </w:t>
      </w:r>
      <w:r>
        <w:rPr>
          <w:color w:val="FFFFFF"/>
          <w:spacing w:val="-1000"/>
          <w:w w:val="1"/>
          <w:sz w:val="2"/>
          <w:szCs w:val="28"/>
          <w:vertAlign w:val="subscript"/>
        </w:rPr>
        <w:t xml:space="preserve"> абота </w:t>
      </w:r>
      <w:r>
        <w:rPr>
          <w:rFonts w:ascii="Times New Roman" w:hAnsi="Times New Roman" w:cs="Times New Roman"/>
          <w:color w:val="000000"/>
          <w:sz w:val="28"/>
          <w:szCs w:val="28"/>
        </w:rPr>
        <w:t xml:space="preserve">и проектирования"). Первое </w:t>
      </w:r>
      <w:r>
        <w:rPr>
          <w:color w:val="FFFFFF"/>
          <w:spacing w:val="-1000"/>
          <w:w w:val="1"/>
          <w:sz w:val="2"/>
          <w:szCs w:val="28"/>
          <w:vertAlign w:val="subscript"/>
        </w:rPr>
        <w:t xml:space="preserve"> начального </w:t>
      </w:r>
      <w:r>
        <w:rPr>
          <w:rFonts w:ascii="Times New Roman" w:hAnsi="Times New Roman" w:cs="Times New Roman"/>
          <w:color w:val="000000"/>
          <w:sz w:val="28"/>
          <w:szCs w:val="28"/>
        </w:rPr>
        <w:t xml:space="preserve">ее крупное приложение </w:t>
      </w:r>
      <w:r>
        <w:rPr>
          <w:color w:val="FFFFFF"/>
          <w:spacing w:val="-1000"/>
          <w:w w:val="1"/>
          <w:sz w:val="2"/>
          <w:szCs w:val="28"/>
          <w:vertAlign w:val="subscript"/>
        </w:rPr>
        <w:t xml:space="preserve"> поставленные </w:t>
      </w:r>
      <w:r>
        <w:rPr>
          <w:rFonts w:ascii="Times New Roman" w:hAnsi="Times New Roman" w:cs="Times New Roman"/>
          <w:color w:val="000000"/>
          <w:sz w:val="28"/>
          <w:szCs w:val="28"/>
        </w:rPr>
        <w:t xml:space="preserve">было реализовано </w:t>
      </w:r>
      <w:r>
        <w:rPr>
          <w:color w:val="FFFFFF"/>
          <w:spacing w:val="-1000"/>
          <w:w w:val="1"/>
          <w:sz w:val="2"/>
          <w:szCs w:val="28"/>
          <w:vertAlign w:val="subscript"/>
        </w:rPr>
        <w:t xml:space="preserve"> является </w:t>
      </w:r>
      <w:r>
        <w:rPr>
          <w:rFonts w:ascii="Times New Roman" w:hAnsi="Times New Roman" w:cs="Times New Roman"/>
          <w:color w:val="000000"/>
          <w:sz w:val="28"/>
          <w:szCs w:val="28"/>
        </w:rPr>
        <w:t xml:space="preserve">в 1973 г. при </w:t>
      </w:r>
      <w:r>
        <w:rPr>
          <w:color w:val="FFFFFF"/>
          <w:spacing w:val="-1000"/>
          <w:w w:val="1"/>
          <w:sz w:val="2"/>
          <w:szCs w:val="28"/>
          <w:vertAlign w:val="subscript"/>
        </w:rPr>
        <w:t xml:space="preserve"> потоков </w:t>
      </w:r>
      <w:r>
        <w:rPr>
          <w:rFonts w:ascii="Times New Roman" w:hAnsi="Times New Roman" w:cs="Times New Roman"/>
          <w:color w:val="000000"/>
          <w:sz w:val="28"/>
          <w:szCs w:val="28"/>
        </w:rPr>
        <w:t xml:space="preserve">разработке большого </w:t>
      </w:r>
      <w:r>
        <w:rPr>
          <w:color w:val="FFFFFF"/>
          <w:spacing w:val="-1000"/>
          <w:w w:val="1"/>
          <w:sz w:val="2"/>
          <w:szCs w:val="28"/>
          <w:vertAlign w:val="subscript"/>
        </w:rPr>
        <w:t xml:space="preserve"> структура </w:t>
      </w:r>
      <w:r>
        <w:rPr>
          <w:rFonts w:ascii="Times New Roman" w:hAnsi="Times New Roman" w:cs="Times New Roman"/>
          <w:color w:val="000000"/>
          <w:sz w:val="28"/>
          <w:szCs w:val="28"/>
        </w:rPr>
        <w:t xml:space="preserve">аэрокосмического проекта, </w:t>
      </w:r>
      <w:r>
        <w:rPr>
          <w:color w:val="FFFFFF"/>
          <w:spacing w:val="-1000"/>
          <w:w w:val="1"/>
          <w:sz w:val="2"/>
          <w:szCs w:val="28"/>
          <w:vertAlign w:val="subscript"/>
        </w:rPr>
        <w:t xml:space="preserve"> стали </w:t>
      </w:r>
      <w:r>
        <w:rPr>
          <w:rFonts w:ascii="Times New Roman" w:hAnsi="Times New Roman" w:cs="Times New Roman"/>
          <w:color w:val="000000"/>
          <w:sz w:val="28"/>
          <w:szCs w:val="28"/>
        </w:rPr>
        <w:t xml:space="preserve">а на рынке SADT </w:t>
      </w:r>
      <w:r>
        <w:rPr>
          <w:color w:val="FFFFFF"/>
          <w:spacing w:val="-1000"/>
          <w:w w:val="1"/>
          <w:sz w:val="2"/>
          <w:szCs w:val="28"/>
          <w:vertAlign w:val="subscript"/>
        </w:rPr>
        <w:t xml:space="preserve"> сборки </w:t>
      </w:r>
      <w:r>
        <w:rPr>
          <w:rFonts w:ascii="Times New Roman" w:hAnsi="Times New Roman" w:cs="Times New Roman"/>
          <w:color w:val="000000"/>
          <w:sz w:val="28"/>
          <w:szCs w:val="28"/>
        </w:rPr>
        <w:t>появляется в 1975 г.</w:t>
      </w:r>
    </w:p>
    <w:p w:rsidR="00AC5FCB" w:rsidRDefault="00AC5FCB" w:rsidP="00D14326">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Описание </w:t>
      </w:r>
      <w:r>
        <w:rPr>
          <w:color w:val="FFFFFF"/>
          <w:spacing w:val="-1000"/>
          <w:w w:val="1"/>
          <w:sz w:val="2"/>
          <w:szCs w:val="28"/>
          <w:vertAlign w:val="subscript"/>
        </w:rPr>
        <w:t xml:space="preserve"> хорошими </w:t>
      </w:r>
      <w:r>
        <w:rPr>
          <w:rFonts w:ascii="Times New Roman" w:hAnsi="Times New Roman" w:cs="Times New Roman"/>
          <w:color w:val="000000"/>
          <w:sz w:val="28"/>
          <w:szCs w:val="28"/>
        </w:rPr>
        <w:t xml:space="preserve">системы с помощью </w:t>
      </w:r>
      <w:r>
        <w:rPr>
          <w:color w:val="FFFFFF"/>
          <w:spacing w:val="-1000"/>
          <w:w w:val="1"/>
          <w:sz w:val="2"/>
          <w:szCs w:val="28"/>
          <w:vertAlign w:val="subscript"/>
        </w:rPr>
        <w:t xml:space="preserve"> английском </w:t>
      </w:r>
      <w:r>
        <w:rPr>
          <w:rFonts w:ascii="Times New Roman" w:hAnsi="Times New Roman" w:cs="Times New Roman"/>
          <w:color w:val="000000"/>
          <w:sz w:val="28"/>
          <w:szCs w:val="28"/>
        </w:rPr>
        <w:t xml:space="preserve">SADT называется </w:t>
      </w:r>
      <w:r>
        <w:rPr>
          <w:color w:val="FFFFFF"/>
          <w:spacing w:val="-1000"/>
          <w:w w:val="1"/>
          <w:sz w:val="2"/>
          <w:szCs w:val="28"/>
          <w:vertAlign w:val="subscript"/>
        </w:rPr>
        <w:t xml:space="preserve"> отвозить </w:t>
      </w:r>
      <w:r>
        <w:rPr>
          <w:rFonts w:ascii="Times New Roman" w:hAnsi="Times New Roman" w:cs="Times New Roman"/>
          <w:color w:val="000000"/>
          <w:sz w:val="28"/>
          <w:szCs w:val="28"/>
        </w:rPr>
        <w:t xml:space="preserve">моделью, при </w:t>
      </w:r>
      <w:r>
        <w:rPr>
          <w:color w:val="FFFFFF"/>
          <w:spacing w:val="-1000"/>
          <w:w w:val="1"/>
          <w:sz w:val="2"/>
          <w:szCs w:val="28"/>
          <w:vertAlign w:val="subscript"/>
        </w:rPr>
        <w:t xml:space="preserve"> приведен </w:t>
      </w:r>
      <w:r>
        <w:rPr>
          <w:rFonts w:ascii="Times New Roman" w:hAnsi="Times New Roman" w:cs="Times New Roman"/>
          <w:color w:val="000000"/>
          <w:sz w:val="28"/>
          <w:szCs w:val="28"/>
        </w:rPr>
        <w:t xml:space="preserve">этом используются </w:t>
      </w:r>
      <w:r>
        <w:rPr>
          <w:color w:val="FFFFFF"/>
          <w:spacing w:val="-1000"/>
          <w:w w:val="1"/>
          <w:sz w:val="2"/>
          <w:szCs w:val="28"/>
          <w:vertAlign w:val="subscript"/>
        </w:rPr>
        <w:t xml:space="preserve"> нотациях </w:t>
      </w:r>
      <w:r>
        <w:rPr>
          <w:rFonts w:ascii="Times New Roman" w:hAnsi="Times New Roman" w:cs="Times New Roman"/>
          <w:color w:val="000000"/>
          <w:sz w:val="28"/>
          <w:szCs w:val="28"/>
        </w:rPr>
        <w:t xml:space="preserve">как естественный, </w:t>
      </w:r>
      <w:r>
        <w:rPr>
          <w:color w:val="FFFFFF"/>
          <w:spacing w:val="-1000"/>
          <w:w w:val="1"/>
          <w:sz w:val="2"/>
          <w:szCs w:val="28"/>
          <w:vertAlign w:val="subscript"/>
        </w:rPr>
        <w:t xml:space="preserve"> получение </w:t>
      </w:r>
      <w:r>
        <w:rPr>
          <w:rFonts w:ascii="Times New Roman" w:hAnsi="Times New Roman" w:cs="Times New Roman"/>
          <w:color w:val="000000"/>
          <w:sz w:val="28"/>
          <w:szCs w:val="28"/>
        </w:rPr>
        <w:t xml:space="preserve">так и графические </w:t>
      </w:r>
      <w:r>
        <w:rPr>
          <w:color w:val="FFFFFF"/>
          <w:spacing w:val="-1000"/>
          <w:w w:val="1"/>
          <w:sz w:val="2"/>
          <w:szCs w:val="28"/>
          <w:vertAlign w:val="subscript"/>
        </w:rPr>
        <w:t xml:space="preserve"> средств </w:t>
      </w:r>
      <w:r>
        <w:rPr>
          <w:rFonts w:ascii="Times New Roman" w:hAnsi="Times New Roman" w:cs="Times New Roman"/>
          <w:color w:val="000000"/>
          <w:sz w:val="28"/>
          <w:szCs w:val="28"/>
        </w:rPr>
        <w:t xml:space="preserve">языки. SADT - модель </w:t>
      </w:r>
      <w:r>
        <w:rPr>
          <w:color w:val="FFFFFF"/>
          <w:spacing w:val="-1000"/>
          <w:w w:val="1"/>
          <w:sz w:val="2"/>
          <w:szCs w:val="28"/>
          <w:vertAlign w:val="subscript"/>
        </w:rPr>
        <w:t xml:space="preserve"> названия </w:t>
      </w:r>
      <w:r>
        <w:rPr>
          <w:rFonts w:ascii="Times New Roman" w:hAnsi="Times New Roman" w:cs="Times New Roman"/>
          <w:color w:val="000000"/>
          <w:sz w:val="28"/>
          <w:szCs w:val="28"/>
        </w:rPr>
        <w:t xml:space="preserve">может быть </w:t>
      </w:r>
      <w:r>
        <w:rPr>
          <w:color w:val="FFFFFF"/>
          <w:spacing w:val="-1000"/>
          <w:w w:val="1"/>
          <w:sz w:val="2"/>
          <w:szCs w:val="28"/>
          <w:vertAlign w:val="subscript"/>
        </w:rPr>
        <w:t xml:space="preserve"> которые </w:t>
      </w:r>
      <w:r>
        <w:rPr>
          <w:rFonts w:ascii="Times New Roman" w:hAnsi="Times New Roman" w:cs="Times New Roman"/>
          <w:color w:val="000000"/>
          <w:sz w:val="28"/>
          <w:szCs w:val="28"/>
        </w:rPr>
        <w:t xml:space="preserve">сосредоточена либо </w:t>
      </w:r>
      <w:r>
        <w:rPr>
          <w:color w:val="FFFFFF"/>
          <w:spacing w:val="-1000"/>
          <w:w w:val="1"/>
          <w:sz w:val="2"/>
          <w:szCs w:val="28"/>
          <w:vertAlign w:val="subscript"/>
        </w:rPr>
        <w:t xml:space="preserve"> диаграммы </w:t>
      </w:r>
      <w:r>
        <w:rPr>
          <w:rFonts w:ascii="Times New Roman" w:hAnsi="Times New Roman" w:cs="Times New Roman"/>
          <w:color w:val="000000"/>
          <w:sz w:val="28"/>
          <w:szCs w:val="28"/>
        </w:rPr>
        <w:t xml:space="preserve">на функциях системы, </w:t>
      </w:r>
      <w:r>
        <w:rPr>
          <w:color w:val="FFFFFF"/>
          <w:spacing w:val="-1000"/>
          <w:w w:val="1"/>
          <w:sz w:val="2"/>
          <w:szCs w:val="28"/>
          <w:vertAlign w:val="subscript"/>
        </w:rPr>
        <w:t xml:space="preserve"> нотациях </w:t>
      </w:r>
      <w:r>
        <w:rPr>
          <w:rFonts w:ascii="Times New Roman" w:hAnsi="Times New Roman" w:cs="Times New Roman"/>
          <w:color w:val="000000"/>
          <w:sz w:val="28"/>
          <w:szCs w:val="28"/>
        </w:rPr>
        <w:t xml:space="preserve">либо на ее объектах. Модели, </w:t>
      </w:r>
      <w:r>
        <w:rPr>
          <w:color w:val="FFFFFF"/>
          <w:spacing w:val="-1000"/>
          <w:w w:val="1"/>
          <w:sz w:val="2"/>
          <w:szCs w:val="28"/>
          <w:vertAlign w:val="subscript"/>
        </w:rPr>
        <w:t xml:space="preserve"> собой </w:t>
      </w:r>
      <w:r>
        <w:rPr>
          <w:rFonts w:ascii="Times New Roman" w:hAnsi="Times New Roman" w:cs="Times New Roman"/>
          <w:color w:val="000000"/>
          <w:sz w:val="28"/>
          <w:szCs w:val="28"/>
        </w:rPr>
        <w:t xml:space="preserve">ориентированные на функции, </w:t>
      </w:r>
      <w:r>
        <w:rPr>
          <w:color w:val="FFFFFF"/>
          <w:spacing w:val="-1000"/>
          <w:w w:val="1"/>
          <w:sz w:val="2"/>
          <w:szCs w:val="28"/>
          <w:vertAlign w:val="subscript"/>
        </w:rPr>
        <w:t xml:space="preserve"> иметь </w:t>
      </w:r>
      <w:r>
        <w:rPr>
          <w:rFonts w:ascii="Times New Roman" w:hAnsi="Times New Roman" w:cs="Times New Roman"/>
          <w:color w:val="000000"/>
          <w:sz w:val="28"/>
          <w:szCs w:val="28"/>
        </w:rPr>
        <w:t xml:space="preserve">принято называть </w:t>
      </w:r>
      <w:r>
        <w:rPr>
          <w:color w:val="FFFFFF"/>
          <w:spacing w:val="-1000"/>
          <w:w w:val="1"/>
          <w:sz w:val="2"/>
          <w:szCs w:val="28"/>
          <w:vertAlign w:val="subscript"/>
        </w:rPr>
        <w:t xml:space="preserve"> структурного </w:t>
      </w:r>
      <w:r>
        <w:rPr>
          <w:rFonts w:ascii="Times New Roman" w:hAnsi="Times New Roman" w:cs="Times New Roman"/>
          <w:color w:val="000000"/>
          <w:sz w:val="28"/>
          <w:szCs w:val="28"/>
        </w:rPr>
        <w:t xml:space="preserve">функциональными, а на объекты </w:t>
      </w:r>
      <w:r>
        <w:rPr>
          <w:color w:val="FFFFFF"/>
          <w:spacing w:val="-1000"/>
          <w:w w:val="1"/>
          <w:sz w:val="2"/>
          <w:szCs w:val="28"/>
          <w:vertAlign w:val="subscript"/>
        </w:rPr>
        <w:t xml:space="preserve"> обязательство </w:t>
      </w:r>
      <w:r>
        <w:rPr>
          <w:rFonts w:ascii="Times New Roman" w:hAnsi="Times New Roman" w:cs="Times New Roman"/>
          <w:color w:val="000000"/>
          <w:sz w:val="28"/>
          <w:szCs w:val="28"/>
        </w:rPr>
        <w:t xml:space="preserve">системы моделями </w:t>
      </w:r>
      <w:r>
        <w:rPr>
          <w:color w:val="FFFFFF"/>
          <w:spacing w:val="-1000"/>
          <w:w w:val="1"/>
          <w:sz w:val="2"/>
          <w:szCs w:val="28"/>
          <w:vertAlign w:val="subscript"/>
        </w:rPr>
        <w:t xml:space="preserve"> функциональные </w:t>
      </w:r>
      <w:r>
        <w:rPr>
          <w:rFonts w:ascii="Times New Roman" w:hAnsi="Times New Roman" w:cs="Times New Roman"/>
          <w:color w:val="000000"/>
          <w:sz w:val="28"/>
          <w:szCs w:val="28"/>
        </w:rPr>
        <w:t>данных.</w:t>
      </w:r>
    </w:p>
    <w:p w:rsidR="00AC5FCB" w:rsidRPr="00E7523E" w:rsidRDefault="00AC5FCB" w:rsidP="00D14326">
      <w:pPr>
        <w:pStyle w:val="a4"/>
        <w:spacing w:line="360" w:lineRule="auto"/>
        <w:ind w:firstLine="709"/>
        <w:jc w:val="both"/>
        <w:rPr>
          <w:color w:val="000000"/>
          <w:sz w:val="28"/>
          <w:szCs w:val="28"/>
        </w:rPr>
      </w:pPr>
      <w:r>
        <w:rPr>
          <w:color w:val="000000"/>
          <w:sz w:val="28"/>
          <w:szCs w:val="28"/>
        </w:rPr>
        <w:t xml:space="preserve">С помощью </w:t>
      </w:r>
      <w:r>
        <w:rPr>
          <w:color w:val="FFFFFF"/>
          <w:spacing w:val="-1000"/>
          <w:w w:val="1"/>
          <w:sz w:val="2"/>
          <w:szCs w:val="28"/>
          <w:vertAlign w:val="subscript"/>
        </w:rPr>
        <w:t xml:space="preserve"> сдачи </w:t>
      </w:r>
      <w:r>
        <w:rPr>
          <w:color w:val="000000"/>
          <w:sz w:val="28"/>
          <w:szCs w:val="28"/>
        </w:rPr>
        <w:t xml:space="preserve">SADT - методологии </w:t>
      </w:r>
      <w:r>
        <w:rPr>
          <w:color w:val="FFFFFF"/>
          <w:spacing w:val="-1000"/>
          <w:w w:val="1"/>
          <w:sz w:val="2"/>
          <w:szCs w:val="28"/>
          <w:vertAlign w:val="subscript"/>
        </w:rPr>
        <w:t xml:space="preserve"> проведения </w:t>
      </w:r>
      <w:r>
        <w:rPr>
          <w:color w:val="000000"/>
          <w:sz w:val="28"/>
          <w:szCs w:val="28"/>
        </w:rPr>
        <w:t xml:space="preserve">решаются следующие </w:t>
      </w:r>
      <w:r>
        <w:rPr>
          <w:color w:val="FFFFFF"/>
          <w:spacing w:val="-1000"/>
          <w:w w:val="1"/>
          <w:sz w:val="2"/>
          <w:szCs w:val="28"/>
          <w:vertAlign w:val="subscript"/>
        </w:rPr>
        <w:t xml:space="preserve"> самые </w:t>
      </w:r>
      <w:r>
        <w:rPr>
          <w:color w:val="000000"/>
          <w:sz w:val="28"/>
          <w:szCs w:val="28"/>
        </w:rPr>
        <w:t xml:space="preserve">основные задачи (для </w:t>
      </w:r>
      <w:r>
        <w:rPr>
          <w:color w:val="FFFFFF"/>
          <w:spacing w:val="-1000"/>
          <w:w w:val="1"/>
          <w:sz w:val="2"/>
          <w:szCs w:val="28"/>
          <w:vertAlign w:val="subscript"/>
        </w:rPr>
        <w:t xml:space="preserve"> граммных </w:t>
      </w:r>
      <w:r>
        <w:rPr>
          <w:color w:val="000000"/>
          <w:sz w:val="28"/>
          <w:szCs w:val="28"/>
        </w:rPr>
        <w:t xml:space="preserve">систем любой </w:t>
      </w:r>
      <w:r>
        <w:rPr>
          <w:color w:val="FFFFFF"/>
          <w:spacing w:val="-1000"/>
          <w:w w:val="1"/>
          <w:sz w:val="2"/>
          <w:szCs w:val="28"/>
          <w:vertAlign w:val="subscript"/>
        </w:rPr>
        <w:t xml:space="preserve"> цель </w:t>
      </w:r>
      <w:r>
        <w:rPr>
          <w:color w:val="000000"/>
          <w:sz w:val="28"/>
          <w:szCs w:val="28"/>
        </w:rPr>
        <w:t>природы):</w:t>
      </w:r>
    </w:p>
    <w:p w:rsidR="00AC5FCB" w:rsidRPr="00E7523E" w:rsidRDefault="0015028E" w:rsidP="00D14326">
      <w:pPr>
        <w:pStyle w:val="a4"/>
        <w:numPr>
          <w:ilvl w:val="0"/>
          <w:numId w:val="23"/>
        </w:numPr>
        <w:spacing w:line="360" w:lineRule="auto"/>
        <w:jc w:val="both"/>
        <w:rPr>
          <w:color w:val="000000"/>
          <w:sz w:val="28"/>
          <w:szCs w:val="28"/>
        </w:rPr>
      </w:pPr>
      <w:r>
        <w:rPr>
          <w:color w:val="000000"/>
          <w:sz w:val="28"/>
          <w:szCs w:val="28"/>
        </w:rPr>
        <w:t xml:space="preserve">Анализ функций, </w:t>
      </w:r>
      <w:r>
        <w:rPr>
          <w:color w:val="FFFFFF"/>
          <w:spacing w:val="-1000"/>
          <w:w w:val="1"/>
          <w:sz w:val="2"/>
          <w:szCs w:val="28"/>
          <w:vertAlign w:val="subscript"/>
        </w:rPr>
        <w:t xml:space="preserve"> предполагает </w:t>
      </w:r>
      <w:r>
        <w:rPr>
          <w:color w:val="000000"/>
          <w:sz w:val="28"/>
          <w:szCs w:val="28"/>
        </w:rPr>
        <w:t>выполняемых системой;</w:t>
      </w:r>
    </w:p>
    <w:p w:rsidR="00AC5FCB" w:rsidRPr="00E7523E" w:rsidRDefault="0015028E" w:rsidP="00D14326">
      <w:pPr>
        <w:pStyle w:val="a4"/>
        <w:numPr>
          <w:ilvl w:val="0"/>
          <w:numId w:val="23"/>
        </w:numPr>
        <w:spacing w:line="360" w:lineRule="auto"/>
        <w:jc w:val="both"/>
        <w:rPr>
          <w:color w:val="000000"/>
          <w:sz w:val="28"/>
          <w:szCs w:val="28"/>
        </w:rPr>
      </w:pPr>
      <w:r>
        <w:rPr>
          <w:color w:val="000000"/>
          <w:sz w:val="28"/>
          <w:szCs w:val="28"/>
        </w:rPr>
        <w:t xml:space="preserve">Описание </w:t>
      </w:r>
      <w:r>
        <w:rPr>
          <w:color w:val="FFFFFF"/>
          <w:spacing w:val="-1000"/>
          <w:w w:val="1"/>
          <w:sz w:val="2"/>
          <w:szCs w:val="28"/>
          <w:vertAlign w:val="subscript"/>
        </w:rPr>
        <w:t xml:space="preserve"> несколько </w:t>
      </w:r>
      <w:r>
        <w:rPr>
          <w:color w:val="000000"/>
          <w:sz w:val="28"/>
          <w:szCs w:val="28"/>
        </w:rPr>
        <w:t xml:space="preserve">спецификаций требований </w:t>
      </w:r>
      <w:r>
        <w:rPr>
          <w:color w:val="FFFFFF"/>
          <w:spacing w:val="-1000"/>
          <w:w w:val="1"/>
          <w:sz w:val="2"/>
          <w:szCs w:val="28"/>
          <w:vertAlign w:val="subscript"/>
        </w:rPr>
        <w:t xml:space="preserve"> исполнители </w:t>
      </w:r>
      <w:r>
        <w:rPr>
          <w:color w:val="000000"/>
          <w:sz w:val="28"/>
          <w:szCs w:val="28"/>
        </w:rPr>
        <w:t xml:space="preserve">и функций проектируемой </w:t>
      </w:r>
      <w:r>
        <w:rPr>
          <w:color w:val="FFFFFF"/>
          <w:spacing w:val="-1000"/>
          <w:w w:val="1"/>
          <w:sz w:val="2"/>
          <w:szCs w:val="28"/>
          <w:vertAlign w:val="subscript"/>
        </w:rPr>
        <w:t xml:space="preserve"> должностные </w:t>
      </w:r>
      <w:r>
        <w:rPr>
          <w:color w:val="000000"/>
          <w:sz w:val="28"/>
          <w:szCs w:val="28"/>
        </w:rPr>
        <w:t>системы;</w:t>
      </w:r>
    </w:p>
    <w:p w:rsidR="00AC5FCB" w:rsidRDefault="0015028E" w:rsidP="00D14326">
      <w:pPr>
        <w:pStyle w:val="a4"/>
        <w:numPr>
          <w:ilvl w:val="0"/>
          <w:numId w:val="23"/>
        </w:numPr>
        <w:spacing w:line="360" w:lineRule="auto"/>
        <w:jc w:val="both"/>
        <w:rPr>
          <w:color w:val="000000"/>
          <w:sz w:val="28"/>
          <w:szCs w:val="28"/>
        </w:rPr>
      </w:pPr>
      <w:r>
        <w:rPr>
          <w:color w:val="000000"/>
          <w:sz w:val="28"/>
          <w:szCs w:val="28"/>
        </w:rPr>
        <w:t>Проектирование системы.</w:t>
      </w:r>
    </w:p>
    <w:p w:rsidR="00AC5FCB" w:rsidRDefault="00AC5FCB" w:rsidP="00D14326">
      <w:pPr>
        <w:pStyle w:val="a4"/>
        <w:spacing w:line="360" w:lineRule="auto"/>
        <w:ind w:firstLine="709"/>
        <w:jc w:val="both"/>
        <w:rPr>
          <w:color w:val="000000"/>
          <w:sz w:val="28"/>
          <w:szCs w:val="28"/>
        </w:rPr>
      </w:pPr>
      <w:r>
        <w:rPr>
          <w:color w:val="000000"/>
          <w:sz w:val="28"/>
          <w:szCs w:val="28"/>
        </w:rPr>
        <w:lastRenderedPageBreak/>
        <w:t xml:space="preserve">Более 10 лет </w:t>
      </w:r>
      <w:r>
        <w:rPr>
          <w:color w:val="FFFFFF"/>
          <w:spacing w:val="-1000"/>
          <w:w w:val="1"/>
          <w:sz w:val="2"/>
          <w:szCs w:val="28"/>
          <w:vertAlign w:val="subscript"/>
        </w:rPr>
        <w:t xml:space="preserve"> связи </w:t>
      </w:r>
      <w:r>
        <w:rPr>
          <w:color w:val="000000"/>
          <w:sz w:val="28"/>
          <w:szCs w:val="28"/>
        </w:rPr>
        <w:t xml:space="preserve">SADT была "бумажной" технологией, </w:t>
      </w:r>
      <w:r>
        <w:rPr>
          <w:color w:val="FFFFFF"/>
          <w:spacing w:val="-1000"/>
          <w:w w:val="1"/>
          <w:sz w:val="2"/>
          <w:szCs w:val="28"/>
          <w:vertAlign w:val="subscript"/>
        </w:rPr>
        <w:t xml:space="preserve"> продукта </w:t>
      </w:r>
      <w:r>
        <w:rPr>
          <w:color w:val="000000"/>
          <w:sz w:val="28"/>
          <w:szCs w:val="28"/>
        </w:rPr>
        <w:t xml:space="preserve">но в середине 80-х </w:t>
      </w:r>
      <w:r>
        <w:rPr>
          <w:color w:val="FFFFFF"/>
          <w:spacing w:val="-1000"/>
          <w:w w:val="1"/>
          <w:sz w:val="2"/>
          <w:szCs w:val="28"/>
          <w:vertAlign w:val="subscript"/>
        </w:rPr>
        <w:t xml:space="preserve"> этом </w:t>
      </w:r>
      <w:r>
        <w:rPr>
          <w:color w:val="000000"/>
          <w:sz w:val="28"/>
          <w:szCs w:val="28"/>
        </w:rPr>
        <w:t xml:space="preserve">годов, когда </w:t>
      </w:r>
      <w:r>
        <w:rPr>
          <w:color w:val="FFFFFF"/>
          <w:spacing w:val="-1000"/>
          <w:w w:val="1"/>
          <w:sz w:val="2"/>
          <w:szCs w:val="28"/>
          <w:vertAlign w:val="subscript"/>
        </w:rPr>
        <w:t xml:space="preserve"> иногда </w:t>
      </w:r>
      <w:r>
        <w:rPr>
          <w:color w:val="000000"/>
          <w:sz w:val="28"/>
          <w:szCs w:val="28"/>
        </w:rPr>
        <w:t xml:space="preserve">появились персональные </w:t>
      </w:r>
      <w:r>
        <w:rPr>
          <w:color w:val="FFFFFF"/>
          <w:spacing w:val="-1000"/>
          <w:w w:val="1"/>
          <w:sz w:val="2"/>
          <w:szCs w:val="28"/>
          <w:vertAlign w:val="subscript"/>
        </w:rPr>
        <w:t xml:space="preserve"> условия </w:t>
      </w:r>
      <w:r>
        <w:rPr>
          <w:color w:val="000000"/>
          <w:sz w:val="28"/>
          <w:szCs w:val="28"/>
        </w:rPr>
        <w:t xml:space="preserve">компьютеры с графическими </w:t>
      </w:r>
      <w:r>
        <w:rPr>
          <w:color w:val="FFFFFF"/>
          <w:spacing w:val="-1000"/>
          <w:w w:val="1"/>
          <w:sz w:val="2"/>
          <w:szCs w:val="28"/>
          <w:vertAlign w:val="subscript"/>
        </w:rPr>
        <w:t xml:space="preserve"> обязательствам </w:t>
      </w:r>
      <w:r>
        <w:rPr>
          <w:color w:val="000000"/>
          <w:sz w:val="28"/>
          <w:szCs w:val="28"/>
        </w:rPr>
        <w:t xml:space="preserve">возможностями, SADT "пересела" за </w:t>
      </w:r>
      <w:r>
        <w:rPr>
          <w:color w:val="FFFFFF"/>
          <w:spacing w:val="-1000"/>
          <w:w w:val="1"/>
          <w:sz w:val="2"/>
          <w:szCs w:val="28"/>
          <w:vertAlign w:val="subscript"/>
        </w:rPr>
        <w:t xml:space="preserve"> несколько </w:t>
      </w:r>
      <w:r>
        <w:rPr>
          <w:color w:val="000000"/>
          <w:sz w:val="28"/>
          <w:szCs w:val="28"/>
        </w:rPr>
        <w:t xml:space="preserve">компьютер. Одним </w:t>
      </w:r>
      <w:r>
        <w:rPr>
          <w:color w:val="FFFFFF"/>
          <w:spacing w:val="-1000"/>
          <w:w w:val="1"/>
          <w:sz w:val="2"/>
          <w:szCs w:val="28"/>
          <w:vertAlign w:val="subscript"/>
        </w:rPr>
        <w:t xml:space="preserve"> стрелки </w:t>
      </w:r>
      <w:r>
        <w:rPr>
          <w:color w:val="000000"/>
          <w:sz w:val="28"/>
          <w:szCs w:val="28"/>
        </w:rPr>
        <w:t xml:space="preserve">из первых </w:t>
      </w:r>
      <w:r>
        <w:rPr>
          <w:color w:val="FFFFFF"/>
          <w:spacing w:val="-1000"/>
          <w:w w:val="1"/>
          <w:sz w:val="2"/>
          <w:szCs w:val="28"/>
          <w:vertAlign w:val="subscript"/>
        </w:rPr>
        <w:t xml:space="preserve"> первая </w:t>
      </w:r>
      <w:r>
        <w:rPr>
          <w:color w:val="000000"/>
          <w:sz w:val="28"/>
          <w:szCs w:val="28"/>
        </w:rPr>
        <w:t xml:space="preserve">программных комплексов </w:t>
      </w:r>
      <w:r>
        <w:rPr>
          <w:color w:val="FFFFFF"/>
          <w:spacing w:val="-1000"/>
          <w:w w:val="1"/>
          <w:sz w:val="2"/>
          <w:szCs w:val="28"/>
          <w:vertAlign w:val="subscript"/>
        </w:rPr>
        <w:t xml:space="preserve"> операции </w:t>
      </w:r>
      <w:r>
        <w:rPr>
          <w:color w:val="000000"/>
          <w:sz w:val="28"/>
          <w:szCs w:val="28"/>
        </w:rPr>
        <w:t xml:space="preserve">структурно-функционального анализа </w:t>
      </w:r>
      <w:r>
        <w:rPr>
          <w:color w:val="FFFFFF"/>
          <w:spacing w:val="-1000"/>
          <w:w w:val="1"/>
          <w:sz w:val="2"/>
          <w:szCs w:val="28"/>
          <w:vertAlign w:val="subscript"/>
        </w:rPr>
        <w:t xml:space="preserve"> роектирование </w:t>
      </w:r>
      <w:r>
        <w:rPr>
          <w:color w:val="000000"/>
          <w:sz w:val="28"/>
          <w:szCs w:val="28"/>
        </w:rPr>
        <w:t xml:space="preserve">на основе SADT </w:t>
      </w:r>
      <w:r>
        <w:rPr>
          <w:color w:val="FFFFFF"/>
          <w:spacing w:val="-1000"/>
          <w:w w:val="1"/>
          <w:sz w:val="2"/>
          <w:szCs w:val="28"/>
          <w:vertAlign w:val="subscript"/>
        </w:rPr>
        <w:t xml:space="preserve"> стандарте </w:t>
      </w:r>
      <w:r>
        <w:rPr>
          <w:color w:val="000000"/>
          <w:sz w:val="28"/>
          <w:szCs w:val="28"/>
        </w:rPr>
        <w:t xml:space="preserve">был пакет </w:t>
      </w:r>
      <w:r>
        <w:rPr>
          <w:color w:val="FFFFFF"/>
          <w:spacing w:val="-1000"/>
          <w:w w:val="1"/>
          <w:sz w:val="2"/>
          <w:szCs w:val="28"/>
          <w:vertAlign w:val="subscript"/>
        </w:rPr>
        <w:t xml:space="preserve"> выдача </w:t>
      </w:r>
      <w:r>
        <w:rPr>
          <w:color w:val="000000"/>
          <w:sz w:val="28"/>
          <w:szCs w:val="28"/>
        </w:rPr>
        <w:t xml:space="preserve">AUTOIDEF, разработанный </w:t>
      </w:r>
      <w:r>
        <w:rPr>
          <w:color w:val="FFFFFF"/>
          <w:spacing w:val="-1000"/>
          <w:w w:val="1"/>
          <w:sz w:val="2"/>
          <w:szCs w:val="28"/>
          <w:vertAlign w:val="subscript"/>
        </w:rPr>
        <w:t xml:space="preserve"> стали </w:t>
      </w:r>
      <w:r>
        <w:rPr>
          <w:color w:val="000000"/>
          <w:sz w:val="28"/>
          <w:szCs w:val="28"/>
        </w:rPr>
        <w:t xml:space="preserve">в рамках программы </w:t>
      </w:r>
      <w:r>
        <w:rPr>
          <w:color w:val="FFFFFF"/>
          <w:spacing w:val="-1000"/>
          <w:w w:val="1"/>
          <w:sz w:val="2"/>
          <w:szCs w:val="28"/>
          <w:vertAlign w:val="subscript"/>
        </w:rPr>
        <w:t xml:space="preserve"> подходит </w:t>
      </w:r>
      <w:r>
        <w:rPr>
          <w:color w:val="000000"/>
          <w:sz w:val="28"/>
          <w:szCs w:val="28"/>
        </w:rPr>
        <w:t xml:space="preserve">ВВС США </w:t>
      </w:r>
      <w:r>
        <w:rPr>
          <w:color w:val="FFFFFF"/>
          <w:spacing w:val="-1000"/>
          <w:w w:val="1"/>
          <w:sz w:val="2"/>
          <w:szCs w:val="28"/>
          <w:vertAlign w:val="subscript"/>
        </w:rPr>
        <w:t xml:space="preserve"> данных </w:t>
      </w:r>
      <w:r>
        <w:rPr>
          <w:color w:val="000000"/>
          <w:sz w:val="28"/>
          <w:szCs w:val="28"/>
        </w:rPr>
        <w:t xml:space="preserve">по созданию интегрированной </w:t>
      </w:r>
      <w:r>
        <w:rPr>
          <w:color w:val="FFFFFF"/>
          <w:spacing w:val="-1000"/>
          <w:w w:val="1"/>
          <w:sz w:val="2"/>
          <w:szCs w:val="28"/>
          <w:vertAlign w:val="subscript"/>
        </w:rPr>
        <w:t xml:space="preserve"> name </w:t>
      </w:r>
      <w:r>
        <w:rPr>
          <w:color w:val="000000"/>
          <w:sz w:val="28"/>
          <w:szCs w:val="28"/>
        </w:rPr>
        <w:t xml:space="preserve">автоматизированной системы </w:t>
      </w:r>
      <w:r>
        <w:rPr>
          <w:color w:val="FFFFFF"/>
          <w:spacing w:val="-1000"/>
          <w:w w:val="1"/>
          <w:sz w:val="2"/>
          <w:szCs w:val="28"/>
          <w:vertAlign w:val="subscript"/>
        </w:rPr>
        <w:t xml:space="preserve"> запись </w:t>
      </w:r>
      <w:r>
        <w:rPr>
          <w:color w:val="000000"/>
          <w:sz w:val="28"/>
          <w:szCs w:val="28"/>
        </w:rPr>
        <w:t xml:space="preserve">управления производством. В </w:t>
      </w:r>
      <w:r>
        <w:rPr>
          <w:color w:val="FFFFFF"/>
          <w:spacing w:val="-1000"/>
          <w:w w:val="1"/>
          <w:sz w:val="2"/>
          <w:szCs w:val="28"/>
          <w:vertAlign w:val="subscript"/>
        </w:rPr>
        <w:t xml:space="preserve"> можно </w:t>
      </w:r>
      <w:r>
        <w:rPr>
          <w:color w:val="000000"/>
          <w:sz w:val="28"/>
          <w:szCs w:val="28"/>
        </w:rPr>
        <w:t xml:space="preserve">основе пакета </w:t>
      </w:r>
      <w:r>
        <w:rPr>
          <w:color w:val="FFFFFF"/>
          <w:spacing w:val="-1000"/>
          <w:w w:val="1"/>
          <w:sz w:val="2"/>
          <w:szCs w:val="28"/>
          <w:vertAlign w:val="subscript"/>
        </w:rPr>
        <w:t xml:space="preserve"> функциональной </w:t>
      </w:r>
      <w:r>
        <w:rPr>
          <w:color w:val="000000"/>
          <w:sz w:val="28"/>
          <w:szCs w:val="28"/>
        </w:rPr>
        <w:t xml:space="preserve">лежит доведенное </w:t>
      </w:r>
      <w:r>
        <w:rPr>
          <w:color w:val="FFFFFF"/>
          <w:spacing w:val="-1000"/>
          <w:w w:val="1"/>
          <w:sz w:val="2"/>
          <w:szCs w:val="28"/>
          <w:vertAlign w:val="subscript"/>
        </w:rPr>
        <w:t xml:space="preserve"> отдел </w:t>
      </w:r>
      <w:r>
        <w:rPr>
          <w:color w:val="000000"/>
          <w:sz w:val="28"/>
          <w:szCs w:val="28"/>
        </w:rPr>
        <w:t xml:space="preserve">до уровня стандарта </w:t>
      </w:r>
      <w:r>
        <w:rPr>
          <w:color w:val="FFFFFF"/>
          <w:spacing w:val="-1000"/>
          <w:w w:val="1"/>
          <w:sz w:val="2"/>
          <w:szCs w:val="28"/>
          <w:vertAlign w:val="subscript"/>
        </w:rPr>
        <w:t xml:space="preserve"> сдача </w:t>
      </w:r>
      <w:r>
        <w:rPr>
          <w:color w:val="000000"/>
          <w:sz w:val="28"/>
          <w:szCs w:val="28"/>
        </w:rPr>
        <w:t xml:space="preserve">подмножество SADT </w:t>
      </w:r>
      <w:r>
        <w:rPr>
          <w:color w:val="FFFFFF"/>
          <w:spacing w:val="-1000"/>
          <w:w w:val="1"/>
          <w:sz w:val="2"/>
          <w:szCs w:val="28"/>
          <w:vertAlign w:val="subscript"/>
        </w:rPr>
        <w:t xml:space="preserve"> другие </w:t>
      </w:r>
      <w:r>
        <w:rPr>
          <w:color w:val="000000"/>
          <w:sz w:val="28"/>
          <w:szCs w:val="28"/>
        </w:rPr>
        <w:t xml:space="preserve">методология IDEF, </w:t>
      </w:r>
      <w:r>
        <w:rPr>
          <w:color w:val="FFFFFF"/>
          <w:spacing w:val="-1000"/>
          <w:w w:val="1"/>
          <w:sz w:val="2"/>
          <w:szCs w:val="28"/>
          <w:vertAlign w:val="subscript"/>
        </w:rPr>
        <w:t xml:space="preserve"> выглядят </w:t>
      </w:r>
      <w:r>
        <w:rPr>
          <w:color w:val="000000"/>
          <w:sz w:val="28"/>
          <w:szCs w:val="28"/>
        </w:rPr>
        <w:t xml:space="preserve">состоящая из трех </w:t>
      </w:r>
      <w:r>
        <w:rPr>
          <w:color w:val="FFFFFF"/>
          <w:spacing w:val="-1000"/>
          <w:w w:val="1"/>
          <w:sz w:val="2"/>
          <w:szCs w:val="28"/>
          <w:vertAlign w:val="subscript"/>
        </w:rPr>
        <w:t xml:space="preserve"> автор </w:t>
      </w:r>
      <w:r>
        <w:rPr>
          <w:color w:val="000000"/>
          <w:sz w:val="28"/>
          <w:szCs w:val="28"/>
        </w:rPr>
        <w:t>методологий:</w:t>
      </w:r>
    </w:p>
    <w:p w:rsidR="00AC5FCB" w:rsidRPr="00E7523E" w:rsidRDefault="00AC5FCB" w:rsidP="00D14326">
      <w:pPr>
        <w:pStyle w:val="a4"/>
        <w:numPr>
          <w:ilvl w:val="0"/>
          <w:numId w:val="24"/>
        </w:numPr>
        <w:spacing w:line="360" w:lineRule="auto"/>
        <w:jc w:val="both"/>
        <w:rPr>
          <w:color w:val="000000"/>
          <w:sz w:val="28"/>
          <w:szCs w:val="28"/>
        </w:rPr>
      </w:pPr>
      <w:r>
        <w:rPr>
          <w:color w:val="000000"/>
          <w:sz w:val="27"/>
          <w:szCs w:val="27"/>
        </w:rPr>
        <w:t xml:space="preserve">IDEF0 функциональное </w:t>
      </w:r>
      <w:r>
        <w:rPr>
          <w:color w:val="FFFFFF"/>
          <w:spacing w:val="-1000"/>
          <w:w w:val="1"/>
          <w:sz w:val="2"/>
          <w:szCs w:val="28"/>
          <w:vertAlign w:val="subscript"/>
        </w:rPr>
        <w:t xml:space="preserve"> нных </w:t>
      </w:r>
      <w:r>
        <w:rPr>
          <w:color w:val="000000"/>
          <w:sz w:val="27"/>
          <w:szCs w:val="27"/>
        </w:rPr>
        <w:t>моделирование;</w:t>
      </w:r>
    </w:p>
    <w:p w:rsidR="00AC5FCB" w:rsidRPr="00E7523E" w:rsidRDefault="00AC5FCB" w:rsidP="00D14326">
      <w:pPr>
        <w:pStyle w:val="a4"/>
        <w:numPr>
          <w:ilvl w:val="0"/>
          <w:numId w:val="24"/>
        </w:numPr>
        <w:spacing w:line="360" w:lineRule="auto"/>
        <w:jc w:val="both"/>
        <w:rPr>
          <w:color w:val="000000"/>
          <w:sz w:val="28"/>
          <w:szCs w:val="28"/>
        </w:rPr>
      </w:pPr>
      <w:r>
        <w:rPr>
          <w:color w:val="000000"/>
          <w:sz w:val="27"/>
          <w:szCs w:val="27"/>
        </w:rPr>
        <w:t xml:space="preserve">IDEF1 информационное </w:t>
      </w:r>
      <w:r>
        <w:rPr>
          <w:color w:val="FFFFFF"/>
          <w:spacing w:val="-1000"/>
          <w:w w:val="1"/>
          <w:sz w:val="2"/>
          <w:szCs w:val="28"/>
          <w:vertAlign w:val="subscript"/>
        </w:rPr>
        <w:t xml:space="preserve"> чтобы </w:t>
      </w:r>
      <w:r>
        <w:rPr>
          <w:color w:val="000000"/>
          <w:sz w:val="27"/>
          <w:szCs w:val="27"/>
        </w:rPr>
        <w:t>моделирование;</w:t>
      </w:r>
    </w:p>
    <w:p w:rsidR="00AC5FCB" w:rsidRDefault="00AC5FCB" w:rsidP="00D14326">
      <w:pPr>
        <w:pStyle w:val="a4"/>
        <w:numPr>
          <w:ilvl w:val="0"/>
          <w:numId w:val="24"/>
        </w:numPr>
        <w:spacing w:line="360" w:lineRule="auto"/>
        <w:jc w:val="both"/>
        <w:rPr>
          <w:color w:val="000000"/>
          <w:sz w:val="28"/>
          <w:szCs w:val="28"/>
        </w:rPr>
      </w:pPr>
      <w:r>
        <w:rPr>
          <w:color w:val="000000"/>
          <w:sz w:val="27"/>
          <w:szCs w:val="27"/>
        </w:rPr>
        <w:t xml:space="preserve">IDEF2 динамическое </w:t>
      </w:r>
      <w:r>
        <w:rPr>
          <w:color w:val="FFFFFF"/>
          <w:spacing w:val="-1000"/>
          <w:w w:val="1"/>
          <w:sz w:val="2"/>
          <w:szCs w:val="28"/>
          <w:vertAlign w:val="subscript"/>
        </w:rPr>
        <w:t xml:space="preserve"> определяют </w:t>
      </w:r>
      <w:r>
        <w:rPr>
          <w:color w:val="000000"/>
          <w:sz w:val="27"/>
          <w:szCs w:val="27"/>
        </w:rPr>
        <w:t xml:space="preserve">моделирование функций, </w:t>
      </w:r>
      <w:r>
        <w:rPr>
          <w:color w:val="FFFFFF"/>
          <w:spacing w:val="-1000"/>
          <w:w w:val="1"/>
          <w:sz w:val="2"/>
          <w:szCs w:val="28"/>
          <w:vertAlign w:val="subscript"/>
        </w:rPr>
        <w:t xml:space="preserve"> должностные </w:t>
      </w:r>
      <w:r>
        <w:rPr>
          <w:color w:val="000000"/>
          <w:sz w:val="27"/>
          <w:szCs w:val="27"/>
        </w:rPr>
        <w:t>информации и ресурсов.</w:t>
      </w:r>
    </w:p>
    <w:p w:rsidR="00AC5FCB" w:rsidRDefault="00AC5FCB" w:rsidP="00D14326">
      <w:pPr>
        <w:pStyle w:val="a4"/>
        <w:spacing w:line="360" w:lineRule="auto"/>
        <w:ind w:firstLine="709"/>
        <w:jc w:val="both"/>
        <w:rPr>
          <w:color w:val="000000"/>
          <w:sz w:val="28"/>
          <w:szCs w:val="28"/>
        </w:rPr>
      </w:pPr>
      <w:r>
        <w:rPr>
          <w:color w:val="000000"/>
          <w:sz w:val="28"/>
          <w:szCs w:val="28"/>
        </w:rPr>
        <w:t xml:space="preserve">Методология </w:t>
      </w:r>
      <w:r>
        <w:rPr>
          <w:color w:val="FFFFFF"/>
          <w:spacing w:val="-1000"/>
          <w:w w:val="1"/>
          <w:sz w:val="2"/>
          <w:szCs w:val="28"/>
          <w:vertAlign w:val="subscript"/>
        </w:rPr>
        <w:t xml:space="preserve"> верхнего </w:t>
      </w:r>
      <w:r>
        <w:rPr>
          <w:color w:val="000000"/>
          <w:sz w:val="28"/>
          <w:szCs w:val="28"/>
        </w:rPr>
        <w:t xml:space="preserve">IDEF, основанная </w:t>
      </w:r>
      <w:r>
        <w:rPr>
          <w:color w:val="FFFFFF"/>
          <w:spacing w:val="-1000"/>
          <w:w w:val="1"/>
          <w:sz w:val="2"/>
          <w:szCs w:val="28"/>
          <w:vertAlign w:val="subscript"/>
        </w:rPr>
        <w:t xml:space="preserve"> преобразуются </w:t>
      </w:r>
      <w:r>
        <w:rPr>
          <w:color w:val="000000"/>
          <w:sz w:val="28"/>
          <w:szCs w:val="28"/>
        </w:rPr>
        <w:t xml:space="preserve">на принципах системного </w:t>
      </w:r>
      <w:r>
        <w:rPr>
          <w:color w:val="FFFFFF"/>
          <w:spacing w:val="-1000"/>
          <w:w w:val="1"/>
          <w:sz w:val="2"/>
          <w:szCs w:val="28"/>
          <w:vertAlign w:val="subscript"/>
        </w:rPr>
        <w:t xml:space="preserve"> функциональные </w:t>
      </w:r>
      <w:r>
        <w:rPr>
          <w:color w:val="000000"/>
          <w:sz w:val="28"/>
          <w:szCs w:val="28"/>
        </w:rPr>
        <w:t xml:space="preserve">анализа и предназначенная </w:t>
      </w:r>
      <w:r>
        <w:rPr>
          <w:color w:val="FFFFFF"/>
          <w:spacing w:val="-1000"/>
          <w:w w:val="1"/>
          <w:sz w:val="2"/>
          <w:szCs w:val="28"/>
          <w:vertAlign w:val="subscript"/>
        </w:rPr>
        <w:t xml:space="preserve"> деятельности </w:t>
      </w:r>
      <w:r>
        <w:rPr>
          <w:color w:val="000000"/>
          <w:sz w:val="28"/>
          <w:szCs w:val="28"/>
        </w:rPr>
        <w:t xml:space="preserve">для представления </w:t>
      </w:r>
      <w:r>
        <w:rPr>
          <w:color w:val="FFFFFF"/>
          <w:spacing w:val="-1000"/>
          <w:w w:val="1"/>
          <w:sz w:val="2"/>
          <w:szCs w:val="28"/>
          <w:vertAlign w:val="subscript"/>
        </w:rPr>
        <w:t xml:space="preserve"> относящихся </w:t>
      </w:r>
      <w:r>
        <w:rPr>
          <w:color w:val="000000"/>
          <w:sz w:val="28"/>
          <w:szCs w:val="28"/>
        </w:rPr>
        <w:t xml:space="preserve">функций произвольной </w:t>
      </w:r>
      <w:r>
        <w:rPr>
          <w:color w:val="FFFFFF"/>
          <w:spacing w:val="-1000"/>
          <w:w w:val="1"/>
          <w:sz w:val="2"/>
          <w:szCs w:val="28"/>
          <w:vertAlign w:val="subscript"/>
        </w:rPr>
        <w:t xml:space="preserve"> иногда </w:t>
      </w:r>
      <w:r>
        <w:rPr>
          <w:color w:val="000000"/>
          <w:sz w:val="28"/>
          <w:szCs w:val="28"/>
        </w:rPr>
        <w:t xml:space="preserve">системы (будь </w:t>
      </w:r>
      <w:r>
        <w:rPr>
          <w:color w:val="FFFFFF"/>
          <w:spacing w:val="-1000"/>
          <w:w w:val="1"/>
          <w:sz w:val="2"/>
          <w:szCs w:val="28"/>
          <w:vertAlign w:val="subscript"/>
        </w:rPr>
        <w:t xml:space="preserve"> владельцев </w:t>
      </w:r>
      <w:r>
        <w:rPr>
          <w:color w:val="000000"/>
          <w:sz w:val="28"/>
          <w:szCs w:val="28"/>
        </w:rPr>
        <w:t xml:space="preserve">то управление финансами, </w:t>
      </w:r>
      <w:r>
        <w:rPr>
          <w:color w:val="FFFFFF"/>
          <w:spacing w:val="-1000"/>
          <w:w w:val="1"/>
          <w:sz w:val="2"/>
          <w:szCs w:val="28"/>
          <w:vertAlign w:val="subscript"/>
        </w:rPr>
        <w:t xml:space="preserve"> рисунок </w:t>
      </w:r>
      <w:r>
        <w:rPr>
          <w:color w:val="000000"/>
          <w:sz w:val="28"/>
          <w:szCs w:val="28"/>
        </w:rPr>
        <w:t xml:space="preserve">организация работ, </w:t>
      </w:r>
      <w:r>
        <w:rPr>
          <w:color w:val="FFFFFF"/>
          <w:spacing w:val="-1000"/>
          <w:w w:val="1"/>
          <w:sz w:val="2"/>
          <w:szCs w:val="28"/>
          <w:vertAlign w:val="subscript"/>
        </w:rPr>
        <w:t xml:space="preserve"> начального </w:t>
      </w:r>
      <w:r>
        <w:rPr>
          <w:color w:val="000000"/>
          <w:sz w:val="28"/>
          <w:szCs w:val="28"/>
        </w:rPr>
        <w:t xml:space="preserve">обучение или </w:t>
      </w:r>
      <w:r>
        <w:rPr>
          <w:color w:val="FFFFFF"/>
          <w:spacing w:val="-1000"/>
          <w:w w:val="1"/>
          <w:sz w:val="2"/>
          <w:szCs w:val="28"/>
          <w:vertAlign w:val="subscript"/>
        </w:rPr>
        <w:t xml:space="preserve"> сценариев </w:t>
      </w:r>
      <w:r>
        <w:rPr>
          <w:color w:val="000000"/>
          <w:sz w:val="28"/>
          <w:szCs w:val="28"/>
        </w:rPr>
        <w:t xml:space="preserve">автоматизация), фактически стала </w:t>
      </w:r>
      <w:r>
        <w:rPr>
          <w:color w:val="FFFFFF"/>
          <w:spacing w:val="-1000"/>
          <w:w w:val="1"/>
          <w:sz w:val="2"/>
          <w:szCs w:val="28"/>
          <w:vertAlign w:val="subscript"/>
        </w:rPr>
        <w:t xml:space="preserve"> своевременно </w:t>
      </w:r>
      <w:r>
        <w:rPr>
          <w:color w:val="000000"/>
          <w:sz w:val="28"/>
          <w:szCs w:val="28"/>
        </w:rPr>
        <w:t xml:space="preserve">стандартом не только </w:t>
      </w:r>
      <w:r>
        <w:rPr>
          <w:color w:val="FFFFFF"/>
          <w:spacing w:val="-1000"/>
          <w:w w:val="1"/>
          <w:sz w:val="2"/>
          <w:szCs w:val="28"/>
          <w:vertAlign w:val="subscript"/>
        </w:rPr>
        <w:t xml:space="preserve"> методология </w:t>
      </w:r>
      <w:r>
        <w:rPr>
          <w:color w:val="000000"/>
          <w:sz w:val="28"/>
          <w:szCs w:val="28"/>
        </w:rPr>
        <w:t xml:space="preserve">в США, но и в ряде </w:t>
      </w:r>
      <w:r>
        <w:rPr>
          <w:color w:val="FFFFFF"/>
          <w:spacing w:val="-1000"/>
          <w:w w:val="1"/>
          <w:sz w:val="2"/>
          <w:szCs w:val="28"/>
          <w:vertAlign w:val="subscript"/>
        </w:rPr>
        <w:t xml:space="preserve"> рамки </w:t>
      </w:r>
      <w:r>
        <w:rPr>
          <w:color w:val="000000"/>
          <w:sz w:val="28"/>
          <w:szCs w:val="28"/>
        </w:rPr>
        <w:t xml:space="preserve">европейских стран. Из </w:t>
      </w:r>
      <w:r>
        <w:rPr>
          <w:color w:val="FFFFFF"/>
          <w:spacing w:val="-1000"/>
          <w:w w:val="1"/>
          <w:sz w:val="2"/>
          <w:szCs w:val="28"/>
          <w:vertAlign w:val="subscript"/>
        </w:rPr>
        <w:t xml:space="preserve"> изучение </w:t>
      </w:r>
      <w:r>
        <w:rPr>
          <w:color w:val="000000"/>
          <w:sz w:val="28"/>
          <w:szCs w:val="28"/>
        </w:rPr>
        <w:t xml:space="preserve">трех названных </w:t>
      </w:r>
      <w:r>
        <w:rPr>
          <w:color w:val="FFFFFF"/>
          <w:spacing w:val="-1000"/>
          <w:w w:val="1"/>
          <w:sz w:val="2"/>
          <w:szCs w:val="28"/>
          <w:vertAlign w:val="subscript"/>
        </w:rPr>
        <w:t xml:space="preserve"> предприятия </w:t>
      </w:r>
      <w:r>
        <w:rPr>
          <w:color w:val="000000"/>
          <w:sz w:val="28"/>
          <w:szCs w:val="28"/>
        </w:rPr>
        <w:t xml:space="preserve">методологий наибольшее </w:t>
      </w:r>
      <w:r>
        <w:rPr>
          <w:color w:val="FFFFFF"/>
          <w:spacing w:val="-1000"/>
          <w:w w:val="1"/>
          <w:sz w:val="2"/>
          <w:szCs w:val="28"/>
          <w:vertAlign w:val="subscript"/>
        </w:rPr>
        <w:t xml:space="preserve"> таблица </w:t>
      </w:r>
      <w:r>
        <w:rPr>
          <w:color w:val="000000"/>
          <w:sz w:val="28"/>
          <w:szCs w:val="28"/>
        </w:rPr>
        <w:t xml:space="preserve">распространение получила </w:t>
      </w:r>
      <w:r>
        <w:rPr>
          <w:color w:val="FFFFFF"/>
          <w:spacing w:val="-1000"/>
          <w:w w:val="1"/>
          <w:sz w:val="2"/>
          <w:szCs w:val="28"/>
          <w:vertAlign w:val="subscript"/>
        </w:rPr>
        <w:t xml:space="preserve"> прав </w:t>
      </w:r>
      <w:r>
        <w:rPr>
          <w:color w:val="000000"/>
          <w:sz w:val="28"/>
          <w:szCs w:val="28"/>
        </w:rPr>
        <w:t xml:space="preserve">первая IDEF0. В 1985 г. методология </w:t>
      </w:r>
      <w:r>
        <w:rPr>
          <w:color w:val="FFFFFF"/>
          <w:spacing w:val="-1000"/>
          <w:w w:val="1"/>
          <w:sz w:val="2"/>
          <w:szCs w:val="28"/>
          <w:vertAlign w:val="subscript"/>
        </w:rPr>
        <w:t xml:space="preserve"> такой </w:t>
      </w:r>
      <w:r>
        <w:rPr>
          <w:color w:val="000000"/>
          <w:sz w:val="28"/>
          <w:szCs w:val="28"/>
        </w:rPr>
        <w:t xml:space="preserve">IDEF1 была </w:t>
      </w:r>
      <w:r>
        <w:rPr>
          <w:color w:val="FFFFFF"/>
          <w:spacing w:val="-1000"/>
          <w:w w:val="1"/>
          <w:sz w:val="2"/>
          <w:szCs w:val="28"/>
          <w:vertAlign w:val="subscript"/>
        </w:rPr>
        <w:t xml:space="preserve"> отчетами </w:t>
      </w:r>
      <w:r>
        <w:rPr>
          <w:color w:val="000000"/>
          <w:sz w:val="28"/>
          <w:szCs w:val="28"/>
        </w:rPr>
        <w:t xml:space="preserve">расширена и переименована </w:t>
      </w:r>
      <w:r>
        <w:rPr>
          <w:color w:val="FFFFFF"/>
          <w:spacing w:val="-1000"/>
          <w:w w:val="1"/>
          <w:sz w:val="2"/>
          <w:szCs w:val="28"/>
          <w:vertAlign w:val="subscript"/>
        </w:rPr>
        <w:t xml:space="preserve"> отвозить </w:t>
      </w:r>
      <w:r>
        <w:rPr>
          <w:color w:val="000000"/>
          <w:sz w:val="28"/>
          <w:szCs w:val="28"/>
        </w:rPr>
        <w:t xml:space="preserve">в IDEF1X. Что </w:t>
      </w:r>
      <w:r>
        <w:rPr>
          <w:color w:val="FFFFFF"/>
          <w:spacing w:val="-1000"/>
          <w:w w:val="1"/>
          <w:sz w:val="2"/>
          <w:szCs w:val="28"/>
          <w:vertAlign w:val="subscript"/>
        </w:rPr>
        <w:t xml:space="preserve"> диаграмма </w:t>
      </w:r>
      <w:r>
        <w:rPr>
          <w:color w:val="000000"/>
          <w:sz w:val="28"/>
          <w:szCs w:val="28"/>
        </w:rPr>
        <w:t xml:space="preserve">касается методологии </w:t>
      </w:r>
      <w:r>
        <w:rPr>
          <w:color w:val="FFFFFF"/>
          <w:spacing w:val="-1000"/>
          <w:w w:val="1"/>
          <w:sz w:val="2"/>
          <w:szCs w:val="28"/>
          <w:vertAlign w:val="subscript"/>
        </w:rPr>
        <w:t xml:space="preserve"> модем </w:t>
      </w:r>
      <w:r>
        <w:rPr>
          <w:color w:val="000000"/>
          <w:sz w:val="28"/>
          <w:szCs w:val="28"/>
        </w:rPr>
        <w:t xml:space="preserve">IDEF2, то она </w:t>
      </w:r>
      <w:r>
        <w:rPr>
          <w:color w:val="FFFFFF"/>
          <w:spacing w:val="-1000"/>
          <w:w w:val="1"/>
          <w:sz w:val="2"/>
          <w:szCs w:val="28"/>
          <w:vertAlign w:val="subscript"/>
        </w:rPr>
        <w:t xml:space="preserve"> модем </w:t>
      </w:r>
      <w:r>
        <w:rPr>
          <w:color w:val="000000"/>
          <w:sz w:val="28"/>
          <w:szCs w:val="28"/>
        </w:rPr>
        <w:t xml:space="preserve">не получила широкого </w:t>
      </w:r>
      <w:r>
        <w:rPr>
          <w:color w:val="FFFFFF"/>
          <w:spacing w:val="-1000"/>
          <w:w w:val="1"/>
          <w:sz w:val="2"/>
          <w:szCs w:val="28"/>
          <w:vertAlign w:val="subscript"/>
        </w:rPr>
        <w:t xml:space="preserve"> должностные </w:t>
      </w:r>
      <w:r>
        <w:rPr>
          <w:color w:val="000000"/>
          <w:sz w:val="28"/>
          <w:szCs w:val="28"/>
        </w:rPr>
        <w:t xml:space="preserve">распространения. Сегодня </w:t>
      </w:r>
      <w:r>
        <w:rPr>
          <w:color w:val="FFFFFF"/>
          <w:spacing w:val="-1000"/>
          <w:w w:val="1"/>
          <w:sz w:val="2"/>
          <w:szCs w:val="28"/>
          <w:vertAlign w:val="subscript"/>
        </w:rPr>
        <w:t xml:space="preserve"> схемах </w:t>
      </w:r>
      <w:r>
        <w:rPr>
          <w:color w:val="000000"/>
          <w:sz w:val="28"/>
          <w:szCs w:val="28"/>
        </w:rPr>
        <w:t xml:space="preserve">существует богатая </w:t>
      </w:r>
      <w:r>
        <w:rPr>
          <w:color w:val="FFFFFF"/>
          <w:spacing w:val="-1000"/>
          <w:w w:val="1"/>
          <w:sz w:val="2"/>
          <w:szCs w:val="28"/>
          <w:vertAlign w:val="subscript"/>
        </w:rPr>
        <w:t xml:space="preserve"> доступной </w:t>
      </w:r>
      <w:r>
        <w:rPr>
          <w:color w:val="000000"/>
          <w:sz w:val="28"/>
          <w:szCs w:val="28"/>
        </w:rPr>
        <w:t xml:space="preserve">палитра методологий </w:t>
      </w:r>
      <w:r>
        <w:rPr>
          <w:color w:val="FFFFFF"/>
          <w:spacing w:val="-1000"/>
          <w:w w:val="1"/>
          <w:sz w:val="2"/>
          <w:szCs w:val="28"/>
          <w:vertAlign w:val="subscript"/>
        </w:rPr>
        <w:t xml:space="preserve"> которые </w:t>
      </w:r>
      <w:r>
        <w:rPr>
          <w:color w:val="000000"/>
          <w:sz w:val="28"/>
          <w:szCs w:val="28"/>
        </w:rPr>
        <w:t xml:space="preserve">и инструментальных средств </w:t>
      </w:r>
      <w:r>
        <w:rPr>
          <w:color w:val="FFFFFF"/>
          <w:spacing w:val="-1000"/>
          <w:w w:val="1"/>
          <w:sz w:val="2"/>
          <w:szCs w:val="28"/>
          <w:vertAlign w:val="subscript"/>
        </w:rPr>
        <w:t xml:space="preserve"> диаграмма </w:t>
      </w:r>
      <w:r>
        <w:rPr>
          <w:color w:val="000000"/>
          <w:sz w:val="28"/>
          <w:szCs w:val="28"/>
        </w:rPr>
        <w:t xml:space="preserve">ССА. Наиболее </w:t>
      </w:r>
      <w:r>
        <w:rPr>
          <w:color w:val="FFFFFF"/>
          <w:spacing w:val="-1000"/>
          <w:w w:val="1"/>
          <w:sz w:val="2"/>
          <w:szCs w:val="28"/>
          <w:vertAlign w:val="subscript"/>
        </w:rPr>
        <w:t xml:space="preserve"> функциональной </w:t>
      </w:r>
      <w:r>
        <w:rPr>
          <w:color w:val="000000"/>
          <w:sz w:val="28"/>
          <w:szCs w:val="28"/>
        </w:rPr>
        <w:t xml:space="preserve">распространены следующие </w:t>
      </w:r>
      <w:r>
        <w:rPr>
          <w:color w:val="FFFFFF"/>
          <w:spacing w:val="-1000"/>
          <w:w w:val="1"/>
          <w:sz w:val="2"/>
          <w:szCs w:val="28"/>
          <w:vertAlign w:val="subscript"/>
        </w:rPr>
        <w:t xml:space="preserve"> крупное </w:t>
      </w:r>
      <w:r>
        <w:rPr>
          <w:color w:val="000000"/>
          <w:sz w:val="28"/>
          <w:szCs w:val="28"/>
        </w:rPr>
        <w:t>методологии:</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SADT - методология </w:t>
      </w:r>
      <w:r>
        <w:rPr>
          <w:color w:val="FFFFFF"/>
          <w:spacing w:val="-1000"/>
          <w:w w:val="1"/>
          <w:sz w:val="2"/>
          <w:szCs w:val="28"/>
          <w:vertAlign w:val="subscript"/>
        </w:rPr>
        <w:t xml:space="preserve"> имидж </w:t>
      </w:r>
      <w:r>
        <w:rPr>
          <w:color w:val="000000"/>
          <w:sz w:val="28"/>
          <w:szCs w:val="28"/>
        </w:rPr>
        <w:t xml:space="preserve">структурного анализа </w:t>
      </w:r>
      <w:r>
        <w:rPr>
          <w:color w:val="FFFFFF"/>
          <w:spacing w:val="-1000"/>
          <w:w w:val="1"/>
          <w:sz w:val="2"/>
          <w:szCs w:val="28"/>
          <w:vertAlign w:val="subscript"/>
        </w:rPr>
        <w:t xml:space="preserve"> трех </w:t>
      </w:r>
      <w:r>
        <w:rPr>
          <w:color w:val="000000"/>
          <w:sz w:val="28"/>
          <w:szCs w:val="28"/>
        </w:rPr>
        <w:t>и проектирования.</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lang w:val="en-US"/>
        </w:rPr>
        <w:t>IDEF</w:t>
      </w:r>
      <w:r>
        <w:rPr>
          <w:color w:val="000000"/>
          <w:sz w:val="28"/>
          <w:szCs w:val="28"/>
        </w:rPr>
        <w:t xml:space="preserve">0 - методология </w:t>
      </w:r>
      <w:r>
        <w:rPr>
          <w:color w:val="FFFFFF"/>
          <w:spacing w:val="-1000"/>
          <w:w w:val="1"/>
          <w:sz w:val="2"/>
          <w:szCs w:val="28"/>
          <w:vertAlign w:val="subscript"/>
        </w:rPr>
        <w:t xml:space="preserve"> существует </w:t>
      </w:r>
      <w:r>
        <w:rPr>
          <w:color w:val="000000"/>
          <w:sz w:val="28"/>
          <w:szCs w:val="28"/>
        </w:rPr>
        <w:t xml:space="preserve">функционального моделирования, </w:t>
      </w:r>
      <w:r>
        <w:rPr>
          <w:color w:val="FFFFFF"/>
          <w:spacing w:val="-1000"/>
          <w:w w:val="1"/>
          <w:sz w:val="2"/>
          <w:szCs w:val="28"/>
          <w:vertAlign w:val="subscript"/>
        </w:rPr>
        <w:t xml:space="preserve"> схема </w:t>
      </w:r>
      <w:r>
        <w:rPr>
          <w:color w:val="000000"/>
          <w:sz w:val="28"/>
          <w:szCs w:val="28"/>
        </w:rPr>
        <w:t xml:space="preserve">являющаяся составной </w:t>
      </w:r>
      <w:r>
        <w:rPr>
          <w:color w:val="FFFFFF"/>
          <w:spacing w:val="-1000"/>
          <w:w w:val="1"/>
          <w:sz w:val="2"/>
          <w:szCs w:val="28"/>
          <w:vertAlign w:val="subscript"/>
        </w:rPr>
        <w:t xml:space="preserve"> середине </w:t>
      </w:r>
      <w:r>
        <w:rPr>
          <w:color w:val="000000"/>
          <w:sz w:val="28"/>
          <w:szCs w:val="28"/>
        </w:rPr>
        <w:t xml:space="preserve">частью SADT </w:t>
      </w:r>
      <w:r>
        <w:rPr>
          <w:color w:val="FFFFFF"/>
          <w:spacing w:val="-1000"/>
          <w:w w:val="1"/>
          <w:sz w:val="2"/>
          <w:szCs w:val="28"/>
          <w:vertAlign w:val="subscript"/>
        </w:rPr>
        <w:t xml:space="preserve"> названия </w:t>
      </w:r>
      <w:r>
        <w:rPr>
          <w:color w:val="000000"/>
          <w:sz w:val="28"/>
          <w:szCs w:val="28"/>
        </w:rPr>
        <w:t xml:space="preserve">и позволяющая описать </w:t>
      </w:r>
      <w:r>
        <w:rPr>
          <w:color w:val="FFFFFF"/>
          <w:spacing w:val="-1000"/>
          <w:w w:val="1"/>
          <w:sz w:val="2"/>
          <w:szCs w:val="28"/>
          <w:vertAlign w:val="subscript"/>
        </w:rPr>
        <w:t xml:space="preserve"> свое </w:t>
      </w:r>
      <w:r>
        <w:rPr>
          <w:color w:val="000000"/>
          <w:sz w:val="28"/>
          <w:szCs w:val="28"/>
        </w:rPr>
        <w:t xml:space="preserve">бизнес - процесс </w:t>
      </w:r>
      <w:r>
        <w:rPr>
          <w:color w:val="FFFFFF"/>
          <w:spacing w:val="-1000"/>
          <w:w w:val="1"/>
          <w:sz w:val="2"/>
          <w:szCs w:val="28"/>
          <w:vertAlign w:val="subscript"/>
        </w:rPr>
        <w:t xml:space="preserve"> автоматизацию </w:t>
      </w:r>
      <w:r>
        <w:rPr>
          <w:color w:val="000000"/>
          <w:sz w:val="28"/>
          <w:szCs w:val="28"/>
        </w:rPr>
        <w:t xml:space="preserve">в виде иерархической </w:t>
      </w:r>
      <w:r>
        <w:rPr>
          <w:color w:val="FFFFFF"/>
          <w:spacing w:val="-1000"/>
          <w:w w:val="1"/>
          <w:sz w:val="2"/>
          <w:szCs w:val="28"/>
          <w:vertAlign w:val="subscript"/>
        </w:rPr>
        <w:t xml:space="preserve"> работников </w:t>
      </w:r>
      <w:r>
        <w:rPr>
          <w:color w:val="000000"/>
          <w:sz w:val="28"/>
          <w:szCs w:val="28"/>
        </w:rPr>
        <w:t xml:space="preserve">системы взаимосвязанных </w:t>
      </w:r>
      <w:r>
        <w:rPr>
          <w:color w:val="FFFFFF"/>
          <w:spacing w:val="-1000"/>
          <w:w w:val="1"/>
          <w:sz w:val="2"/>
          <w:szCs w:val="28"/>
          <w:vertAlign w:val="subscript"/>
        </w:rPr>
        <w:t xml:space="preserve"> условия </w:t>
      </w:r>
      <w:r>
        <w:rPr>
          <w:color w:val="000000"/>
          <w:sz w:val="28"/>
          <w:szCs w:val="28"/>
        </w:rPr>
        <w:t>функций.</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IDEF3 - методология </w:t>
      </w:r>
      <w:r>
        <w:rPr>
          <w:color w:val="FFFFFF"/>
          <w:spacing w:val="-1000"/>
          <w:w w:val="1"/>
          <w:sz w:val="2"/>
          <w:szCs w:val="28"/>
          <w:vertAlign w:val="subscript"/>
        </w:rPr>
        <w:t xml:space="preserve"> рисунок </w:t>
      </w:r>
      <w:r>
        <w:rPr>
          <w:color w:val="000000"/>
          <w:sz w:val="28"/>
          <w:szCs w:val="28"/>
        </w:rPr>
        <w:t xml:space="preserve">описания процессов, </w:t>
      </w:r>
      <w:r>
        <w:rPr>
          <w:color w:val="FFFFFF"/>
          <w:spacing w:val="-1000"/>
          <w:w w:val="1"/>
          <w:sz w:val="2"/>
          <w:szCs w:val="28"/>
          <w:vertAlign w:val="subscript"/>
        </w:rPr>
        <w:t xml:space="preserve"> структура </w:t>
      </w:r>
      <w:r>
        <w:rPr>
          <w:color w:val="000000"/>
          <w:sz w:val="28"/>
          <w:szCs w:val="28"/>
        </w:rPr>
        <w:t xml:space="preserve">рассматривающая последовательность </w:t>
      </w:r>
      <w:r>
        <w:rPr>
          <w:color w:val="FFFFFF"/>
          <w:spacing w:val="-1000"/>
          <w:w w:val="1"/>
          <w:sz w:val="2"/>
          <w:szCs w:val="28"/>
          <w:vertAlign w:val="subscript"/>
        </w:rPr>
        <w:t xml:space="preserve"> локальных </w:t>
      </w:r>
      <w:r>
        <w:rPr>
          <w:color w:val="000000"/>
          <w:sz w:val="28"/>
          <w:szCs w:val="28"/>
        </w:rPr>
        <w:t xml:space="preserve">выполнения и причинно-следственные </w:t>
      </w:r>
      <w:r>
        <w:rPr>
          <w:color w:val="FFFFFF"/>
          <w:spacing w:val="-1000"/>
          <w:w w:val="1"/>
          <w:sz w:val="2"/>
          <w:szCs w:val="28"/>
          <w:vertAlign w:val="subscript"/>
        </w:rPr>
        <w:t xml:space="preserve"> доступной </w:t>
      </w:r>
      <w:r>
        <w:rPr>
          <w:color w:val="000000"/>
          <w:sz w:val="28"/>
          <w:szCs w:val="28"/>
        </w:rPr>
        <w:t xml:space="preserve">связи между </w:t>
      </w:r>
      <w:r>
        <w:rPr>
          <w:color w:val="FFFFFF"/>
          <w:spacing w:val="-1000"/>
          <w:w w:val="1"/>
          <w:sz w:val="2"/>
          <w:szCs w:val="28"/>
          <w:vertAlign w:val="subscript"/>
        </w:rPr>
        <w:t xml:space="preserve"> согласно </w:t>
      </w:r>
      <w:r>
        <w:rPr>
          <w:color w:val="000000"/>
          <w:sz w:val="28"/>
          <w:szCs w:val="28"/>
        </w:rPr>
        <w:t xml:space="preserve">ситуациями и событиями </w:t>
      </w:r>
      <w:r>
        <w:rPr>
          <w:color w:val="FFFFFF"/>
          <w:spacing w:val="-1000"/>
          <w:w w:val="1"/>
          <w:sz w:val="2"/>
          <w:szCs w:val="28"/>
          <w:vertAlign w:val="subscript"/>
        </w:rPr>
        <w:t xml:space="preserve"> самые </w:t>
      </w:r>
      <w:r>
        <w:rPr>
          <w:color w:val="000000"/>
          <w:sz w:val="28"/>
          <w:szCs w:val="28"/>
        </w:rPr>
        <w:t xml:space="preserve">для структурного </w:t>
      </w:r>
      <w:r>
        <w:rPr>
          <w:color w:val="FFFFFF"/>
          <w:spacing w:val="-1000"/>
          <w:w w:val="1"/>
          <w:sz w:val="2"/>
          <w:szCs w:val="28"/>
          <w:vertAlign w:val="subscript"/>
        </w:rPr>
        <w:t xml:space="preserve"> отдел </w:t>
      </w:r>
      <w:r>
        <w:rPr>
          <w:color w:val="000000"/>
          <w:sz w:val="28"/>
          <w:szCs w:val="28"/>
        </w:rPr>
        <w:t xml:space="preserve">представления знаний </w:t>
      </w:r>
      <w:r>
        <w:rPr>
          <w:color w:val="FFFFFF"/>
          <w:spacing w:val="-1000"/>
          <w:w w:val="1"/>
          <w:sz w:val="2"/>
          <w:szCs w:val="28"/>
          <w:vertAlign w:val="subscript"/>
        </w:rPr>
        <w:t xml:space="preserve"> данные </w:t>
      </w:r>
      <w:r>
        <w:rPr>
          <w:color w:val="000000"/>
          <w:sz w:val="28"/>
          <w:szCs w:val="28"/>
        </w:rPr>
        <w:t>о системе.</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lastRenderedPageBreak/>
        <w:t xml:space="preserve">IDEF4 - методология </w:t>
      </w:r>
      <w:r>
        <w:rPr>
          <w:color w:val="FFFFFF"/>
          <w:spacing w:val="-1000"/>
          <w:w w:val="1"/>
          <w:sz w:val="2"/>
          <w:szCs w:val="28"/>
          <w:vertAlign w:val="subscript"/>
        </w:rPr>
        <w:t xml:space="preserve"> вертикали </w:t>
      </w:r>
      <w:r>
        <w:rPr>
          <w:color w:val="000000"/>
          <w:sz w:val="28"/>
          <w:szCs w:val="28"/>
        </w:rPr>
        <w:t xml:space="preserve">объектно-ориентированного проектирования </w:t>
      </w:r>
      <w:r>
        <w:rPr>
          <w:color w:val="FFFFFF"/>
          <w:spacing w:val="-1000"/>
          <w:w w:val="1"/>
          <w:sz w:val="2"/>
          <w:szCs w:val="28"/>
          <w:vertAlign w:val="subscript"/>
        </w:rPr>
        <w:t xml:space="preserve"> общая </w:t>
      </w:r>
      <w:r>
        <w:rPr>
          <w:color w:val="000000"/>
          <w:sz w:val="28"/>
          <w:szCs w:val="28"/>
        </w:rPr>
        <w:t xml:space="preserve">сложных систем, </w:t>
      </w:r>
      <w:r>
        <w:rPr>
          <w:color w:val="FFFFFF"/>
          <w:spacing w:val="-1000"/>
          <w:w w:val="1"/>
          <w:sz w:val="2"/>
          <w:szCs w:val="28"/>
          <w:vertAlign w:val="subscript"/>
        </w:rPr>
        <w:t xml:space="preserve"> рисунок </w:t>
      </w:r>
      <w:r>
        <w:rPr>
          <w:color w:val="000000"/>
          <w:sz w:val="28"/>
          <w:szCs w:val="28"/>
        </w:rPr>
        <w:t xml:space="preserve">описывающая структуру, </w:t>
      </w:r>
      <w:r>
        <w:rPr>
          <w:color w:val="FFFFFF"/>
          <w:spacing w:val="-1000"/>
          <w:w w:val="1"/>
          <w:sz w:val="2"/>
          <w:szCs w:val="28"/>
          <w:vertAlign w:val="subscript"/>
        </w:rPr>
        <w:t xml:space="preserve"> терминов </w:t>
      </w:r>
      <w:r>
        <w:rPr>
          <w:color w:val="000000"/>
          <w:sz w:val="28"/>
          <w:szCs w:val="28"/>
        </w:rPr>
        <w:t xml:space="preserve">поведение и реализацию </w:t>
      </w:r>
      <w:r>
        <w:rPr>
          <w:color w:val="FFFFFF"/>
          <w:spacing w:val="-1000"/>
          <w:w w:val="1"/>
          <w:sz w:val="2"/>
          <w:szCs w:val="28"/>
          <w:vertAlign w:val="subscript"/>
        </w:rPr>
        <w:t xml:space="preserve"> органы </w:t>
      </w:r>
      <w:r>
        <w:rPr>
          <w:color w:val="000000"/>
          <w:sz w:val="28"/>
          <w:szCs w:val="28"/>
        </w:rPr>
        <w:t xml:space="preserve">систем с использованием </w:t>
      </w:r>
      <w:r>
        <w:rPr>
          <w:color w:val="FFFFFF"/>
          <w:spacing w:val="-1000"/>
          <w:w w:val="1"/>
          <w:sz w:val="2"/>
          <w:szCs w:val="28"/>
          <w:vertAlign w:val="subscript"/>
        </w:rPr>
        <w:t xml:space="preserve"> также </w:t>
      </w:r>
      <w:r>
        <w:rPr>
          <w:color w:val="000000"/>
          <w:sz w:val="28"/>
          <w:szCs w:val="28"/>
        </w:rPr>
        <w:t xml:space="preserve">терминов класса </w:t>
      </w:r>
      <w:r>
        <w:rPr>
          <w:color w:val="FFFFFF"/>
          <w:spacing w:val="-1000"/>
          <w:w w:val="1"/>
          <w:sz w:val="2"/>
          <w:szCs w:val="28"/>
          <w:vertAlign w:val="subscript"/>
        </w:rPr>
        <w:t xml:space="preserve"> сочетание </w:t>
      </w:r>
      <w:r>
        <w:rPr>
          <w:color w:val="000000"/>
          <w:sz w:val="28"/>
          <w:szCs w:val="28"/>
        </w:rPr>
        <w:t>объектов.</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IDEF5 - методология </w:t>
      </w:r>
      <w:r>
        <w:rPr>
          <w:color w:val="FFFFFF"/>
          <w:spacing w:val="-1000"/>
          <w:w w:val="1"/>
          <w:sz w:val="2"/>
          <w:szCs w:val="28"/>
          <w:vertAlign w:val="subscript"/>
        </w:rPr>
        <w:t xml:space="preserve"> отвозить </w:t>
      </w:r>
      <w:r>
        <w:rPr>
          <w:color w:val="000000"/>
          <w:sz w:val="28"/>
          <w:szCs w:val="28"/>
        </w:rPr>
        <w:t xml:space="preserve">онтологического анализа </w:t>
      </w:r>
      <w:r>
        <w:rPr>
          <w:color w:val="FFFFFF"/>
          <w:spacing w:val="-1000"/>
          <w:w w:val="1"/>
          <w:sz w:val="2"/>
          <w:szCs w:val="28"/>
          <w:vertAlign w:val="subscript"/>
        </w:rPr>
        <w:t xml:space="preserve"> существует </w:t>
      </w:r>
      <w:r>
        <w:rPr>
          <w:color w:val="000000"/>
          <w:sz w:val="28"/>
          <w:szCs w:val="28"/>
        </w:rPr>
        <w:t xml:space="preserve">систем, т.е. анализа </w:t>
      </w:r>
      <w:r>
        <w:rPr>
          <w:color w:val="FFFFFF"/>
          <w:spacing w:val="-1000"/>
          <w:w w:val="1"/>
          <w:sz w:val="2"/>
          <w:szCs w:val="28"/>
          <w:vertAlign w:val="subscript"/>
        </w:rPr>
        <w:t xml:space="preserve"> первом </w:t>
      </w:r>
      <w:r>
        <w:rPr>
          <w:color w:val="000000"/>
          <w:sz w:val="28"/>
          <w:szCs w:val="28"/>
        </w:rPr>
        <w:t xml:space="preserve">основных терминов </w:t>
      </w:r>
      <w:r>
        <w:rPr>
          <w:color w:val="FFFFFF"/>
          <w:spacing w:val="-1000"/>
          <w:w w:val="1"/>
          <w:sz w:val="2"/>
          <w:szCs w:val="28"/>
          <w:vertAlign w:val="subscript"/>
        </w:rPr>
        <w:t xml:space="preserve"> каждая </w:t>
      </w:r>
      <w:r>
        <w:rPr>
          <w:color w:val="000000"/>
          <w:sz w:val="28"/>
          <w:szCs w:val="28"/>
        </w:rPr>
        <w:t xml:space="preserve">и понятий (словаря), </w:t>
      </w:r>
      <w:r>
        <w:rPr>
          <w:color w:val="FFFFFF"/>
          <w:spacing w:val="-1000"/>
          <w:w w:val="1"/>
          <w:sz w:val="2"/>
          <w:szCs w:val="28"/>
          <w:vertAlign w:val="subscript"/>
        </w:rPr>
        <w:t xml:space="preserve"> приня </w:t>
      </w:r>
      <w:r>
        <w:rPr>
          <w:color w:val="000000"/>
          <w:sz w:val="28"/>
          <w:szCs w:val="28"/>
        </w:rPr>
        <w:t xml:space="preserve">используемых для </w:t>
      </w:r>
      <w:r>
        <w:rPr>
          <w:color w:val="FFFFFF"/>
          <w:spacing w:val="-1000"/>
          <w:w w:val="1"/>
          <w:sz w:val="2"/>
          <w:szCs w:val="28"/>
          <w:vertAlign w:val="subscript"/>
        </w:rPr>
        <w:t xml:space="preserve"> высокие </w:t>
      </w:r>
      <w:r>
        <w:rPr>
          <w:color w:val="000000"/>
          <w:sz w:val="28"/>
          <w:szCs w:val="28"/>
        </w:rPr>
        <w:t xml:space="preserve">характеристики объектов </w:t>
      </w:r>
      <w:r>
        <w:rPr>
          <w:color w:val="FFFFFF"/>
          <w:spacing w:val="-1000"/>
          <w:w w:val="1"/>
          <w:sz w:val="2"/>
          <w:szCs w:val="28"/>
          <w:vertAlign w:val="subscript"/>
        </w:rPr>
        <w:t xml:space="preserve"> терминов </w:t>
      </w:r>
      <w:r>
        <w:rPr>
          <w:color w:val="000000"/>
          <w:sz w:val="28"/>
          <w:szCs w:val="28"/>
        </w:rPr>
        <w:t xml:space="preserve">и процессов, границ </w:t>
      </w:r>
      <w:r>
        <w:rPr>
          <w:color w:val="FFFFFF"/>
          <w:spacing w:val="-1000"/>
          <w:w w:val="1"/>
          <w:sz w:val="2"/>
          <w:szCs w:val="28"/>
          <w:vertAlign w:val="subscript"/>
        </w:rPr>
        <w:t xml:space="preserve"> которым </w:t>
      </w:r>
      <w:r>
        <w:rPr>
          <w:color w:val="000000"/>
          <w:sz w:val="28"/>
          <w:szCs w:val="28"/>
        </w:rPr>
        <w:t xml:space="preserve">использования, взаимосвязей </w:t>
      </w:r>
      <w:r>
        <w:rPr>
          <w:color w:val="FFFFFF"/>
          <w:spacing w:val="-1000"/>
          <w:w w:val="1"/>
          <w:sz w:val="2"/>
          <w:szCs w:val="28"/>
          <w:vertAlign w:val="subscript"/>
        </w:rPr>
        <w:t xml:space="preserve"> нужного </w:t>
      </w:r>
      <w:r>
        <w:rPr>
          <w:color w:val="000000"/>
          <w:sz w:val="28"/>
          <w:szCs w:val="28"/>
        </w:rPr>
        <w:t>между ними.</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DFD (Data </w:t>
      </w:r>
      <w:r>
        <w:rPr>
          <w:color w:val="FFFFFF"/>
          <w:spacing w:val="-1000"/>
          <w:w w:val="1"/>
          <w:sz w:val="2"/>
          <w:szCs w:val="28"/>
          <w:vertAlign w:val="subscript"/>
        </w:rPr>
        <w:t xml:space="preserve"> должен </w:t>
      </w:r>
      <w:r>
        <w:rPr>
          <w:color w:val="000000"/>
          <w:sz w:val="28"/>
          <w:szCs w:val="28"/>
        </w:rPr>
        <w:t xml:space="preserve">Flow Diagrams - диаграммы </w:t>
      </w:r>
      <w:r>
        <w:rPr>
          <w:color w:val="FFFFFF"/>
          <w:spacing w:val="-1000"/>
          <w:w w:val="1"/>
          <w:sz w:val="2"/>
          <w:szCs w:val="28"/>
          <w:vertAlign w:val="subscript"/>
        </w:rPr>
        <w:t xml:space="preserve"> описанию </w:t>
      </w:r>
      <w:r>
        <w:rPr>
          <w:color w:val="000000"/>
          <w:sz w:val="28"/>
          <w:szCs w:val="28"/>
        </w:rPr>
        <w:t xml:space="preserve">потоков данных) методология </w:t>
      </w:r>
      <w:r>
        <w:rPr>
          <w:color w:val="FFFFFF"/>
          <w:spacing w:val="-1000"/>
          <w:w w:val="1"/>
          <w:sz w:val="2"/>
          <w:szCs w:val="28"/>
          <w:vertAlign w:val="subscript"/>
        </w:rPr>
        <w:t xml:space="preserve"> имидж </w:t>
      </w:r>
      <w:r>
        <w:rPr>
          <w:color w:val="000000"/>
          <w:sz w:val="28"/>
          <w:szCs w:val="28"/>
        </w:rPr>
        <w:t xml:space="preserve">структурного анализа, </w:t>
      </w:r>
      <w:r>
        <w:rPr>
          <w:color w:val="FFFFFF"/>
          <w:spacing w:val="-1000"/>
          <w:w w:val="1"/>
          <w:sz w:val="2"/>
          <w:szCs w:val="28"/>
          <w:vertAlign w:val="subscript"/>
        </w:rPr>
        <w:t xml:space="preserve"> высокие </w:t>
      </w:r>
      <w:r>
        <w:rPr>
          <w:color w:val="000000"/>
          <w:sz w:val="28"/>
          <w:szCs w:val="28"/>
        </w:rPr>
        <w:t xml:space="preserve">описывающая внешние </w:t>
      </w:r>
      <w:r>
        <w:rPr>
          <w:color w:val="FFFFFF"/>
          <w:spacing w:val="-1000"/>
          <w:w w:val="1"/>
          <w:sz w:val="2"/>
          <w:szCs w:val="28"/>
          <w:vertAlign w:val="subscript"/>
        </w:rPr>
        <w:t xml:space="preserve"> самые </w:t>
      </w:r>
      <w:r>
        <w:rPr>
          <w:color w:val="000000"/>
          <w:sz w:val="28"/>
          <w:szCs w:val="28"/>
        </w:rPr>
        <w:t xml:space="preserve">по отношению к системе </w:t>
      </w:r>
      <w:r>
        <w:rPr>
          <w:color w:val="FFFFFF"/>
          <w:spacing w:val="-1000"/>
          <w:w w:val="1"/>
          <w:sz w:val="2"/>
          <w:szCs w:val="28"/>
          <w:vertAlign w:val="subscript"/>
        </w:rPr>
        <w:t xml:space="preserve"> ходу </w:t>
      </w:r>
      <w:r>
        <w:rPr>
          <w:color w:val="000000"/>
          <w:sz w:val="28"/>
          <w:szCs w:val="28"/>
        </w:rPr>
        <w:t xml:space="preserve">источники и адреса, </w:t>
      </w:r>
      <w:r>
        <w:rPr>
          <w:color w:val="FFFFFF"/>
          <w:spacing w:val="-1000"/>
          <w:w w:val="1"/>
          <w:sz w:val="2"/>
          <w:szCs w:val="28"/>
          <w:vertAlign w:val="subscript"/>
        </w:rPr>
        <w:t xml:space="preserve"> производство </w:t>
      </w:r>
      <w:r>
        <w:rPr>
          <w:color w:val="000000"/>
          <w:sz w:val="28"/>
          <w:szCs w:val="28"/>
        </w:rPr>
        <w:t xml:space="preserve">логические функции, </w:t>
      </w:r>
      <w:r>
        <w:rPr>
          <w:color w:val="FFFFFF"/>
          <w:spacing w:val="-1000"/>
          <w:w w:val="1"/>
          <w:sz w:val="2"/>
          <w:szCs w:val="28"/>
          <w:vertAlign w:val="subscript"/>
        </w:rPr>
        <w:t xml:space="preserve"> рисунок </w:t>
      </w:r>
      <w:r>
        <w:rPr>
          <w:color w:val="000000"/>
          <w:sz w:val="28"/>
          <w:szCs w:val="28"/>
        </w:rPr>
        <w:t xml:space="preserve">потоки и хранилища </w:t>
      </w:r>
      <w:r>
        <w:rPr>
          <w:color w:val="FFFFFF"/>
          <w:spacing w:val="-1000"/>
          <w:w w:val="1"/>
          <w:sz w:val="2"/>
          <w:szCs w:val="28"/>
          <w:vertAlign w:val="subscript"/>
        </w:rPr>
        <w:t xml:space="preserve"> общую </w:t>
      </w:r>
      <w:r>
        <w:rPr>
          <w:color w:val="000000"/>
          <w:sz w:val="28"/>
          <w:szCs w:val="28"/>
        </w:rPr>
        <w:t xml:space="preserve">данных, к которым </w:t>
      </w:r>
      <w:r>
        <w:rPr>
          <w:color w:val="FFFFFF"/>
          <w:spacing w:val="-1000"/>
          <w:w w:val="1"/>
          <w:sz w:val="2"/>
          <w:szCs w:val="28"/>
          <w:vertAlign w:val="subscript"/>
        </w:rPr>
        <w:t xml:space="preserve"> середине </w:t>
      </w:r>
      <w:r>
        <w:rPr>
          <w:color w:val="000000"/>
          <w:sz w:val="28"/>
          <w:szCs w:val="28"/>
        </w:rPr>
        <w:t>осуществляется доступ.</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ERD (Entity-Relationship </w:t>
      </w:r>
      <w:r>
        <w:rPr>
          <w:color w:val="FFFFFF"/>
          <w:spacing w:val="-1000"/>
          <w:w w:val="1"/>
          <w:sz w:val="2"/>
          <w:szCs w:val="28"/>
          <w:vertAlign w:val="subscript"/>
        </w:rPr>
        <w:t xml:space="preserve"> предлагает </w:t>
      </w:r>
      <w:r>
        <w:rPr>
          <w:color w:val="000000"/>
          <w:sz w:val="28"/>
          <w:szCs w:val="28"/>
        </w:rPr>
        <w:t xml:space="preserve">Diagrams - диаграммы "сущность - связь") способ </w:t>
      </w:r>
      <w:r>
        <w:rPr>
          <w:color w:val="FFFFFF"/>
          <w:spacing w:val="-1000"/>
          <w:w w:val="1"/>
          <w:sz w:val="2"/>
          <w:szCs w:val="28"/>
          <w:vertAlign w:val="subscript"/>
        </w:rPr>
        <w:t xml:space="preserve"> стандарте </w:t>
      </w:r>
      <w:r>
        <w:rPr>
          <w:color w:val="000000"/>
          <w:sz w:val="28"/>
          <w:szCs w:val="28"/>
        </w:rPr>
        <w:t xml:space="preserve">определения данных </w:t>
      </w:r>
      <w:r>
        <w:rPr>
          <w:color w:val="FFFFFF"/>
          <w:spacing w:val="-1000"/>
          <w:w w:val="1"/>
          <w:sz w:val="2"/>
          <w:szCs w:val="28"/>
          <w:vertAlign w:val="subscript"/>
        </w:rPr>
        <w:t xml:space="preserve"> выделение </w:t>
      </w:r>
      <w:r>
        <w:rPr>
          <w:color w:val="000000"/>
          <w:sz w:val="28"/>
          <w:szCs w:val="28"/>
        </w:rPr>
        <w:t xml:space="preserve">и отношений между </w:t>
      </w:r>
      <w:r>
        <w:rPr>
          <w:color w:val="FFFFFF"/>
          <w:spacing w:val="-1000"/>
          <w:w w:val="1"/>
          <w:sz w:val="2"/>
          <w:szCs w:val="28"/>
          <w:vertAlign w:val="subscript"/>
        </w:rPr>
        <w:t xml:space="preserve"> связано </w:t>
      </w:r>
      <w:r>
        <w:rPr>
          <w:color w:val="000000"/>
          <w:sz w:val="28"/>
          <w:szCs w:val="28"/>
        </w:rPr>
        <w:t xml:space="preserve">ними, обеспечивающий </w:t>
      </w:r>
      <w:r>
        <w:rPr>
          <w:color w:val="FFFFFF"/>
          <w:spacing w:val="-1000"/>
          <w:w w:val="1"/>
          <w:sz w:val="2"/>
          <w:szCs w:val="28"/>
          <w:vertAlign w:val="subscript"/>
        </w:rPr>
        <w:t xml:space="preserve"> помощью </w:t>
      </w:r>
      <w:r>
        <w:rPr>
          <w:color w:val="000000"/>
          <w:sz w:val="28"/>
          <w:szCs w:val="28"/>
        </w:rPr>
        <w:t xml:space="preserve">детализацию хранилищ </w:t>
      </w:r>
      <w:r>
        <w:rPr>
          <w:color w:val="FFFFFF"/>
          <w:spacing w:val="-1000"/>
          <w:w w:val="1"/>
          <w:sz w:val="2"/>
          <w:szCs w:val="28"/>
          <w:vertAlign w:val="subscript"/>
        </w:rPr>
        <w:t xml:space="preserve"> достижения </w:t>
      </w:r>
      <w:r>
        <w:rPr>
          <w:color w:val="000000"/>
          <w:sz w:val="28"/>
          <w:szCs w:val="28"/>
        </w:rPr>
        <w:t xml:space="preserve">данных проектируемой </w:t>
      </w:r>
      <w:r>
        <w:rPr>
          <w:color w:val="FFFFFF"/>
          <w:spacing w:val="-1000"/>
          <w:w w:val="1"/>
          <w:sz w:val="2"/>
          <w:szCs w:val="28"/>
          <w:vertAlign w:val="subscript"/>
        </w:rPr>
        <w:t xml:space="preserve"> представление </w:t>
      </w:r>
      <w:r>
        <w:rPr>
          <w:color w:val="000000"/>
          <w:sz w:val="28"/>
          <w:szCs w:val="28"/>
        </w:rPr>
        <w:t xml:space="preserve">системы, включая </w:t>
      </w:r>
      <w:r>
        <w:rPr>
          <w:color w:val="FFFFFF"/>
          <w:spacing w:val="-1000"/>
          <w:w w:val="1"/>
          <w:sz w:val="2"/>
          <w:szCs w:val="28"/>
          <w:vertAlign w:val="subscript"/>
        </w:rPr>
        <w:t xml:space="preserve"> функциональные </w:t>
      </w:r>
      <w:r>
        <w:rPr>
          <w:color w:val="000000"/>
          <w:sz w:val="28"/>
          <w:szCs w:val="28"/>
        </w:rPr>
        <w:t xml:space="preserve">идентификацию объектов (сущностей), </w:t>
      </w:r>
      <w:r>
        <w:rPr>
          <w:color w:val="FFFFFF"/>
          <w:spacing w:val="-1000"/>
          <w:w w:val="1"/>
          <w:sz w:val="2"/>
          <w:szCs w:val="28"/>
          <w:vertAlign w:val="subscript"/>
        </w:rPr>
        <w:t xml:space="preserve"> нных </w:t>
      </w:r>
      <w:r>
        <w:rPr>
          <w:color w:val="000000"/>
          <w:sz w:val="28"/>
          <w:szCs w:val="28"/>
        </w:rPr>
        <w:t xml:space="preserve">свойств этих </w:t>
      </w:r>
      <w:r>
        <w:rPr>
          <w:color w:val="FFFFFF"/>
          <w:spacing w:val="-1000"/>
          <w:w w:val="1"/>
          <w:sz w:val="2"/>
          <w:szCs w:val="28"/>
          <w:vertAlign w:val="subscript"/>
        </w:rPr>
        <w:t xml:space="preserve"> создание </w:t>
      </w:r>
      <w:r>
        <w:rPr>
          <w:color w:val="000000"/>
          <w:sz w:val="28"/>
          <w:szCs w:val="28"/>
        </w:rPr>
        <w:t xml:space="preserve">объектов (атрибутов) и </w:t>
      </w:r>
      <w:r>
        <w:rPr>
          <w:color w:val="FFFFFF"/>
          <w:spacing w:val="-1000"/>
          <w:w w:val="1"/>
          <w:sz w:val="2"/>
          <w:szCs w:val="28"/>
          <w:vertAlign w:val="subscript"/>
        </w:rPr>
        <w:t xml:space="preserve"> вертикали </w:t>
      </w:r>
      <w:r>
        <w:rPr>
          <w:color w:val="000000"/>
          <w:sz w:val="28"/>
          <w:szCs w:val="28"/>
        </w:rPr>
        <w:t xml:space="preserve">их отношений с другими </w:t>
      </w:r>
      <w:r>
        <w:rPr>
          <w:color w:val="FFFFFF"/>
          <w:spacing w:val="-1000"/>
          <w:w w:val="1"/>
          <w:sz w:val="2"/>
          <w:szCs w:val="28"/>
          <w:vertAlign w:val="subscript"/>
        </w:rPr>
        <w:t xml:space="preserve"> важнейшими </w:t>
      </w:r>
      <w:r>
        <w:rPr>
          <w:color w:val="000000"/>
          <w:sz w:val="28"/>
          <w:szCs w:val="28"/>
        </w:rPr>
        <w:t>объектами (связей).</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STD (State </w:t>
      </w:r>
      <w:r>
        <w:rPr>
          <w:color w:val="FFFFFF"/>
          <w:spacing w:val="-1000"/>
          <w:w w:val="1"/>
          <w:sz w:val="2"/>
          <w:szCs w:val="28"/>
          <w:vertAlign w:val="subscript"/>
        </w:rPr>
        <w:t xml:space="preserve"> служба </w:t>
      </w:r>
      <w:r>
        <w:rPr>
          <w:color w:val="000000"/>
          <w:sz w:val="28"/>
          <w:szCs w:val="28"/>
        </w:rPr>
        <w:t xml:space="preserve">Transition Diagrams - диаграммы </w:t>
      </w:r>
      <w:r>
        <w:rPr>
          <w:color w:val="FFFFFF"/>
          <w:spacing w:val="-1000"/>
          <w:w w:val="1"/>
          <w:sz w:val="2"/>
          <w:szCs w:val="28"/>
          <w:vertAlign w:val="subscript"/>
        </w:rPr>
        <w:t xml:space="preserve"> можно </w:t>
      </w:r>
      <w:r>
        <w:rPr>
          <w:color w:val="000000"/>
          <w:sz w:val="28"/>
          <w:szCs w:val="28"/>
        </w:rPr>
        <w:t xml:space="preserve">переходов состояний) методология </w:t>
      </w:r>
      <w:r>
        <w:rPr>
          <w:color w:val="FFFFFF"/>
          <w:spacing w:val="-1000"/>
          <w:w w:val="1"/>
          <w:sz w:val="2"/>
          <w:szCs w:val="28"/>
          <w:vertAlign w:val="subscript"/>
        </w:rPr>
        <w:t xml:space="preserve"> автор </w:t>
      </w:r>
      <w:r>
        <w:rPr>
          <w:color w:val="000000"/>
          <w:sz w:val="28"/>
          <w:szCs w:val="28"/>
        </w:rPr>
        <w:t xml:space="preserve">моделирования последующего </w:t>
      </w:r>
      <w:r>
        <w:rPr>
          <w:color w:val="FFFFFF"/>
          <w:spacing w:val="-1000"/>
          <w:w w:val="1"/>
          <w:sz w:val="2"/>
          <w:szCs w:val="28"/>
          <w:vertAlign w:val="subscript"/>
        </w:rPr>
        <w:t xml:space="preserve"> несколько </w:t>
      </w:r>
      <w:r>
        <w:rPr>
          <w:color w:val="000000"/>
          <w:sz w:val="28"/>
          <w:szCs w:val="28"/>
        </w:rPr>
        <w:t xml:space="preserve">функционирования системы </w:t>
      </w:r>
      <w:r>
        <w:rPr>
          <w:color w:val="FFFFFF"/>
          <w:spacing w:val="-1000"/>
          <w:w w:val="1"/>
          <w:sz w:val="2"/>
          <w:szCs w:val="28"/>
          <w:vertAlign w:val="subscript"/>
        </w:rPr>
        <w:t xml:space="preserve"> сборки </w:t>
      </w:r>
      <w:r>
        <w:rPr>
          <w:color w:val="000000"/>
          <w:sz w:val="28"/>
          <w:szCs w:val="28"/>
        </w:rPr>
        <w:t xml:space="preserve">на основе ее предыдущего </w:t>
      </w:r>
      <w:r>
        <w:rPr>
          <w:color w:val="FFFFFF"/>
          <w:spacing w:val="-1000"/>
          <w:w w:val="1"/>
          <w:sz w:val="2"/>
          <w:szCs w:val="28"/>
          <w:vertAlign w:val="subscript"/>
        </w:rPr>
        <w:t xml:space="preserve"> анализа </w:t>
      </w:r>
      <w:r>
        <w:rPr>
          <w:color w:val="000000"/>
          <w:sz w:val="28"/>
          <w:szCs w:val="28"/>
        </w:rPr>
        <w:t>и текущего функционирования.</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CRN (Color </w:t>
      </w:r>
      <w:r>
        <w:rPr>
          <w:color w:val="FFFFFF"/>
          <w:spacing w:val="-1000"/>
          <w:w w:val="1"/>
          <w:sz w:val="2"/>
          <w:szCs w:val="28"/>
          <w:vertAlign w:val="subscript"/>
        </w:rPr>
        <w:t xml:space="preserve"> описание </w:t>
      </w:r>
      <w:r>
        <w:rPr>
          <w:color w:val="000000"/>
          <w:sz w:val="28"/>
          <w:szCs w:val="28"/>
        </w:rPr>
        <w:t xml:space="preserve">Petri Nets - раскрашенные </w:t>
      </w:r>
      <w:r>
        <w:rPr>
          <w:color w:val="FFFFFF"/>
          <w:spacing w:val="-1000"/>
          <w:w w:val="1"/>
          <w:sz w:val="2"/>
          <w:szCs w:val="28"/>
          <w:vertAlign w:val="subscript"/>
        </w:rPr>
        <w:t xml:space="preserve"> стандарт </w:t>
      </w:r>
      <w:r>
        <w:rPr>
          <w:color w:val="000000"/>
          <w:sz w:val="28"/>
          <w:szCs w:val="28"/>
        </w:rPr>
        <w:t xml:space="preserve">сети Петри) методология </w:t>
      </w:r>
      <w:r>
        <w:rPr>
          <w:color w:val="FFFFFF"/>
          <w:spacing w:val="-1000"/>
          <w:w w:val="1"/>
          <w:sz w:val="2"/>
          <w:szCs w:val="28"/>
          <w:vertAlign w:val="subscript"/>
        </w:rPr>
        <w:t xml:space="preserve"> первая </w:t>
      </w:r>
      <w:r>
        <w:rPr>
          <w:color w:val="000000"/>
          <w:sz w:val="28"/>
          <w:szCs w:val="28"/>
        </w:rPr>
        <w:t xml:space="preserve">создания динамической </w:t>
      </w:r>
      <w:r>
        <w:rPr>
          <w:color w:val="FFFFFF"/>
          <w:spacing w:val="-1000"/>
          <w:w w:val="1"/>
          <w:sz w:val="2"/>
          <w:szCs w:val="28"/>
          <w:vertAlign w:val="subscript"/>
        </w:rPr>
        <w:t xml:space="preserve"> обязательство </w:t>
      </w:r>
      <w:r>
        <w:rPr>
          <w:color w:val="000000"/>
          <w:sz w:val="28"/>
          <w:szCs w:val="28"/>
        </w:rPr>
        <w:t xml:space="preserve">модели бизнес-процесса, </w:t>
      </w:r>
      <w:r>
        <w:rPr>
          <w:color w:val="FFFFFF"/>
          <w:spacing w:val="-1000"/>
          <w:w w:val="1"/>
          <w:sz w:val="2"/>
          <w:szCs w:val="28"/>
          <w:vertAlign w:val="subscript"/>
        </w:rPr>
        <w:t xml:space="preserve"> функциональные </w:t>
      </w:r>
      <w:r>
        <w:rPr>
          <w:color w:val="000000"/>
          <w:sz w:val="28"/>
          <w:szCs w:val="28"/>
        </w:rPr>
        <w:t xml:space="preserve">позволяющая проанализировать </w:t>
      </w:r>
      <w:r>
        <w:rPr>
          <w:color w:val="FFFFFF"/>
          <w:spacing w:val="-1000"/>
          <w:w w:val="1"/>
          <w:sz w:val="2"/>
          <w:szCs w:val="28"/>
          <w:vertAlign w:val="subscript"/>
        </w:rPr>
        <w:t xml:space="preserve"> смыл </w:t>
      </w:r>
      <w:r>
        <w:rPr>
          <w:color w:val="000000"/>
          <w:sz w:val="28"/>
          <w:szCs w:val="28"/>
        </w:rPr>
        <w:t xml:space="preserve">зависящие от времени </w:t>
      </w:r>
      <w:r>
        <w:rPr>
          <w:color w:val="FFFFFF"/>
          <w:spacing w:val="-1000"/>
          <w:w w:val="1"/>
          <w:sz w:val="2"/>
          <w:szCs w:val="28"/>
          <w:vertAlign w:val="subscript"/>
        </w:rPr>
        <w:t xml:space="preserve"> виде </w:t>
      </w:r>
      <w:r>
        <w:rPr>
          <w:color w:val="000000"/>
          <w:sz w:val="28"/>
          <w:szCs w:val="28"/>
        </w:rPr>
        <w:t xml:space="preserve">характеристики процесса </w:t>
      </w:r>
      <w:r>
        <w:rPr>
          <w:color w:val="FFFFFF"/>
          <w:spacing w:val="-1000"/>
          <w:w w:val="1"/>
          <w:sz w:val="2"/>
          <w:szCs w:val="28"/>
          <w:vertAlign w:val="subscript"/>
        </w:rPr>
        <w:t xml:space="preserve"> вторая </w:t>
      </w:r>
      <w:r>
        <w:rPr>
          <w:color w:val="000000"/>
          <w:sz w:val="28"/>
          <w:szCs w:val="28"/>
        </w:rPr>
        <w:t xml:space="preserve">и распределение ресурсов </w:t>
      </w:r>
      <w:r>
        <w:rPr>
          <w:color w:val="FFFFFF"/>
          <w:spacing w:val="-1000"/>
          <w:w w:val="1"/>
          <w:sz w:val="2"/>
          <w:szCs w:val="28"/>
          <w:vertAlign w:val="subscript"/>
        </w:rPr>
        <w:t xml:space="preserve"> который </w:t>
      </w:r>
      <w:r>
        <w:rPr>
          <w:color w:val="000000"/>
          <w:sz w:val="28"/>
          <w:szCs w:val="28"/>
        </w:rPr>
        <w:t xml:space="preserve">для входящих </w:t>
      </w:r>
      <w:r>
        <w:rPr>
          <w:color w:val="FFFFFF"/>
          <w:spacing w:val="-1000"/>
          <w:w w:val="1"/>
          <w:sz w:val="2"/>
          <w:szCs w:val="28"/>
          <w:vertAlign w:val="subscript"/>
        </w:rPr>
        <w:t xml:space="preserve"> завершения </w:t>
      </w:r>
      <w:r>
        <w:rPr>
          <w:color w:val="000000"/>
          <w:sz w:val="28"/>
          <w:szCs w:val="28"/>
        </w:rPr>
        <w:t xml:space="preserve">потоков различной </w:t>
      </w:r>
      <w:r>
        <w:rPr>
          <w:color w:val="FFFFFF"/>
          <w:spacing w:val="-1000"/>
          <w:w w:val="1"/>
          <w:sz w:val="2"/>
          <w:szCs w:val="28"/>
          <w:vertAlign w:val="subscript"/>
        </w:rPr>
        <w:t xml:space="preserve"> ороткие </w:t>
      </w:r>
      <w:r>
        <w:rPr>
          <w:color w:val="000000"/>
          <w:sz w:val="28"/>
          <w:szCs w:val="28"/>
        </w:rPr>
        <w:t>структуры.</w:t>
      </w:r>
    </w:p>
    <w:p w:rsidR="00AC5FCB" w:rsidRPr="00A569D6" w:rsidRDefault="00AC5FCB" w:rsidP="00D14326">
      <w:pPr>
        <w:pStyle w:val="a4"/>
        <w:numPr>
          <w:ilvl w:val="0"/>
          <w:numId w:val="25"/>
        </w:numPr>
        <w:spacing w:line="360" w:lineRule="auto"/>
        <w:jc w:val="both"/>
        <w:rPr>
          <w:color w:val="000000"/>
          <w:sz w:val="28"/>
          <w:szCs w:val="28"/>
        </w:rPr>
      </w:pPr>
      <w:r>
        <w:rPr>
          <w:color w:val="000000"/>
          <w:sz w:val="28"/>
          <w:szCs w:val="28"/>
        </w:rPr>
        <w:t xml:space="preserve">ABC (Activity </w:t>
      </w:r>
      <w:r>
        <w:rPr>
          <w:color w:val="FFFFFF"/>
          <w:spacing w:val="-1000"/>
          <w:w w:val="1"/>
          <w:sz w:val="2"/>
          <w:szCs w:val="28"/>
          <w:vertAlign w:val="subscript"/>
        </w:rPr>
        <w:t xml:space="preserve"> весь </w:t>
      </w:r>
      <w:r>
        <w:rPr>
          <w:color w:val="000000"/>
          <w:sz w:val="28"/>
          <w:szCs w:val="28"/>
        </w:rPr>
        <w:t xml:space="preserve">Based Costing - функционально-стоимостный </w:t>
      </w:r>
      <w:r>
        <w:rPr>
          <w:color w:val="FFFFFF"/>
          <w:spacing w:val="-1000"/>
          <w:w w:val="1"/>
          <w:sz w:val="2"/>
          <w:szCs w:val="28"/>
          <w:vertAlign w:val="subscript"/>
        </w:rPr>
        <w:t xml:space="preserve"> него </w:t>
      </w:r>
      <w:r>
        <w:rPr>
          <w:color w:val="000000"/>
          <w:sz w:val="28"/>
          <w:szCs w:val="28"/>
        </w:rPr>
        <w:t xml:space="preserve">анализ) метод </w:t>
      </w:r>
      <w:r>
        <w:rPr>
          <w:color w:val="FFFFFF"/>
          <w:spacing w:val="-1000"/>
          <w:w w:val="1"/>
          <w:sz w:val="2"/>
          <w:szCs w:val="28"/>
          <w:vertAlign w:val="subscript"/>
        </w:rPr>
        <w:t xml:space="preserve"> работы </w:t>
      </w:r>
      <w:r>
        <w:rPr>
          <w:color w:val="000000"/>
          <w:sz w:val="28"/>
          <w:szCs w:val="28"/>
        </w:rPr>
        <w:t xml:space="preserve">определения стоимости </w:t>
      </w:r>
      <w:r>
        <w:rPr>
          <w:color w:val="FFFFFF"/>
          <w:spacing w:val="-1000"/>
          <w:w w:val="1"/>
          <w:sz w:val="2"/>
          <w:szCs w:val="28"/>
          <w:vertAlign w:val="subscript"/>
        </w:rPr>
        <w:t xml:space="preserve"> отдел </w:t>
      </w:r>
      <w:r>
        <w:rPr>
          <w:color w:val="000000"/>
          <w:sz w:val="28"/>
          <w:szCs w:val="28"/>
        </w:rPr>
        <w:t xml:space="preserve">и других характеристик </w:t>
      </w:r>
      <w:r>
        <w:rPr>
          <w:color w:val="FFFFFF"/>
          <w:spacing w:val="-1000"/>
          <w:w w:val="1"/>
          <w:sz w:val="2"/>
          <w:szCs w:val="28"/>
          <w:vertAlign w:val="subscript"/>
        </w:rPr>
        <w:t xml:space="preserve"> границ </w:t>
      </w:r>
      <w:r>
        <w:rPr>
          <w:color w:val="000000"/>
          <w:sz w:val="28"/>
          <w:szCs w:val="28"/>
        </w:rPr>
        <w:t xml:space="preserve">изделий и услуг </w:t>
      </w:r>
      <w:r>
        <w:rPr>
          <w:color w:val="FFFFFF"/>
          <w:spacing w:val="-1000"/>
          <w:w w:val="1"/>
          <w:sz w:val="2"/>
          <w:szCs w:val="28"/>
          <w:vertAlign w:val="subscript"/>
        </w:rPr>
        <w:t xml:space="preserve"> занимающиеся </w:t>
      </w:r>
      <w:r>
        <w:rPr>
          <w:color w:val="000000"/>
          <w:sz w:val="28"/>
          <w:szCs w:val="28"/>
        </w:rPr>
        <w:t xml:space="preserve">на основе функций </w:t>
      </w:r>
      <w:r>
        <w:rPr>
          <w:color w:val="FFFFFF"/>
          <w:spacing w:val="-1000"/>
          <w:w w:val="1"/>
          <w:sz w:val="2"/>
          <w:szCs w:val="28"/>
          <w:vertAlign w:val="subscript"/>
        </w:rPr>
        <w:t xml:space="preserve"> рименение </w:t>
      </w:r>
      <w:r>
        <w:rPr>
          <w:color w:val="000000"/>
          <w:sz w:val="28"/>
          <w:szCs w:val="28"/>
        </w:rPr>
        <w:t xml:space="preserve">и ресурсов, задействованных </w:t>
      </w:r>
      <w:r>
        <w:rPr>
          <w:color w:val="FFFFFF"/>
          <w:spacing w:val="-1000"/>
          <w:w w:val="1"/>
          <w:sz w:val="2"/>
          <w:szCs w:val="28"/>
          <w:vertAlign w:val="subscript"/>
        </w:rPr>
        <w:t xml:space="preserve"> большого </w:t>
      </w:r>
      <w:r>
        <w:rPr>
          <w:color w:val="000000"/>
          <w:sz w:val="28"/>
          <w:szCs w:val="28"/>
        </w:rPr>
        <w:t>в бизнес-процессах.</w:t>
      </w:r>
    </w:p>
    <w:p w:rsidR="00B652CF" w:rsidRDefault="00AC5FCB" w:rsidP="00D14326">
      <w:pPr>
        <w:pStyle w:val="a4"/>
        <w:spacing w:line="360" w:lineRule="auto"/>
        <w:ind w:firstLine="709"/>
        <w:jc w:val="both"/>
        <w:rPr>
          <w:color w:val="000000"/>
          <w:sz w:val="28"/>
          <w:szCs w:val="28"/>
        </w:rPr>
      </w:pPr>
      <w:r>
        <w:rPr>
          <w:color w:val="000000"/>
          <w:sz w:val="28"/>
          <w:szCs w:val="28"/>
        </w:rPr>
        <w:t xml:space="preserve">Используя перечисленные </w:t>
      </w:r>
      <w:r>
        <w:rPr>
          <w:color w:val="FFFFFF"/>
          <w:spacing w:val="-1000"/>
          <w:w w:val="1"/>
          <w:sz w:val="2"/>
          <w:szCs w:val="28"/>
          <w:vertAlign w:val="subscript"/>
        </w:rPr>
        <w:t xml:space="preserve"> описания </w:t>
      </w:r>
      <w:r>
        <w:rPr>
          <w:color w:val="000000"/>
          <w:sz w:val="28"/>
          <w:szCs w:val="28"/>
        </w:rPr>
        <w:t xml:space="preserve">средства, можно </w:t>
      </w:r>
      <w:r>
        <w:rPr>
          <w:color w:val="FFFFFF"/>
          <w:spacing w:val="-1000"/>
          <w:w w:val="1"/>
          <w:sz w:val="2"/>
          <w:szCs w:val="28"/>
          <w:vertAlign w:val="subscript"/>
        </w:rPr>
        <w:t xml:space="preserve"> исходит </w:t>
      </w:r>
      <w:r>
        <w:rPr>
          <w:color w:val="000000"/>
          <w:sz w:val="28"/>
          <w:szCs w:val="28"/>
        </w:rPr>
        <w:t xml:space="preserve">создать полное </w:t>
      </w:r>
      <w:r>
        <w:rPr>
          <w:color w:val="FFFFFF"/>
          <w:spacing w:val="-1000"/>
          <w:w w:val="1"/>
          <w:sz w:val="2"/>
          <w:szCs w:val="28"/>
          <w:vertAlign w:val="subscript"/>
        </w:rPr>
        <w:t xml:space="preserve"> получение </w:t>
      </w:r>
      <w:r>
        <w:rPr>
          <w:color w:val="000000"/>
          <w:sz w:val="28"/>
          <w:szCs w:val="28"/>
        </w:rPr>
        <w:t xml:space="preserve">описание экономической </w:t>
      </w:r>
      <w:r>
        <w:rPr>
          <w:color w:val="FFFFFF"/>
          <w:spacing w:val="-1000"/>
          <w:w w:val="1"/>
          <w:sz w:val="2"/>
          <w:szCs w:val="28"/>
          <w:vertAlign w:val="subscript"/>
        </w:rPr>
        <w:t xml:space="preserve"> выпускник </w:t>
      </w:r>
      <w:r>
        <w:rPr>
          <w:color w:val="000000"/>
          <w:sz w:val="28"/>
          <w:szCs w:val="28"/>
        </w:rPr>
        <w:t xml:space="preserve">или информационной </w:t>
      </w:r>
      <w:r>
        <w:rPr>
          <w:color w:val="FFFFFF"/>
          <w:spacing w:val="-1000"/>
          <w:w w:val="1"/>
          <w:sz w:val="2"/>
          <w:szCs w:val="28"/>
          <w:vertAlign w:val="subscript"/>
        </w:rPr>
        <w:t xml:space="preserve"> отношений </w:t>
      </w:r>
      <w:r>
        <w:rPr>
          <w:color w:val="000000"/>
          <w:sz w:val="28"/>
          <w:szCs w:val="28"/>
        </w:rPr>
        <w:t xml:space="preserve">системы (того, </w:t>
      </w:r>
      <w:r>
        <w:rPr>
          <w:color w:val="FFFFFF"/>
          <w:spacing w:val="-1000"/>
          <w:w w:val="1"/>
          <w:sz w:val="2"/>
          <w:szCs w:val="28"/>
          <w:vertAlign w:val="subscript"/>
        </w:rPr>
        <w:t xml:space="preserve"> структура </w:t>
      </w:r>
      <w:r>
        <w:rPr>
          <w:color w:val="000000"/>
          <w:sz w:val="28"/>
          <w:szCs w:val="28"/>
        </w:rPr>
        <w:t xml:space="preserve">что делает </w:t>
      </w:r>
      <w:r>
        <w:rPr>
          <w:color w:val="FFFFFF"/>
          <w:spacing w:val="-1000"/>
          <w:w w:val="1"/>
          <w:sz w:val="2"/>
          <w:szCs w:val="28"/>
          <w:vertAlign w:val="subscript"/>
        </w:rPr>
        <w:t xml:space="preserve"> диаграммы </w:t>
      </w:r>
      <w:r>
        <w:rPr>
          <w:color w:val="000000"/>
          <w:sz w:val="28"/>
          <w:szCs w:val="28"/>
        </w:rPr>
        <w:t xml:space="preserve">или должна </w:t>
      </w:r>
      <w:r>
        <w:rPr>
          <w:color w:val="FFFFFF"/>
          <w:spacing w:val="-1000"/>
          <w:w w:val="1"/>
          <w:sz w:val="2"/>
          <w:szCs w:val="28"/>
          <w:vertAlign w:val="subscript"/>
        </w:rPr>
        <w:t xml:space="preserve"> данном </w:t>
      </w:r>
      <w:r>
        <w:rPr>
          <w:color w:val="000000"/>
          <w:sz w:val="28"/>
          <w:szCs w:val="28"/>
        </w:rPr>
        <w:t>делать система).</w:t>
      </w:r>
    </w:p>
    <w:p w:rsidR="00AC5FCB" w:rsidRDefault="00B652CF" w:rsidP="00D14326">
      <w:pPr>
        <w:pStyle w:val="a4"/>
        <w:numPr>
          <w:ilvl w:val="0"/>
          <w:numId w:val="35"/>
        </w:numPr>
        <w:spacing w:line="360" w:lineRule="auto"/>
        <w:ind w:left="993" w:hanging="426"/>
        <w:jc w:val="both"/>
        <w:rPr>
          <w:color w:val="000000"/>
          <w:sz w:val="28"/>
          <w:szCs w:val="28"/>
        </w:rPr>
      </w:pPr>
      <w:r>
        <w:rPr>
          <w:color w:val="000000"/>
          <w:sz w:val="28"/>
          <w:szCs w:val="28"/>
        </w:rPr>
        <w:lastRenderedPageBreak/>
        <w:t xml:space="preserve"> </w:t>
      </w:r>
      <w:r>
        <w:rPr>
          <w:color w:val="FFFFFF"/>
          <w:spacing w:val="-1000"/>
          <w:w w:val="1"/>
          <w:sz w:val="2"/>
          <w:szCs w:val="28"/>
          <w:vertAlign w:val="subscript"/>
        </w:rPr>
        <w:t xml:space="preserve"> покупатель </w:t>
      </w:r>
      <w:r>
        <w:rPr>
          <w:color w:val="000000"/>
          <w:sz w:val="28"/>
          <w:szCs w:val="28"/>
        </w:rPr>
        <w:t xml:space="preserve">Контекстная </w:t>
      </w:r>
      <w:r>
        <w:rPr>
          <w:color w:val="FFFFFF"/>
          <w:spacing w:val="-1000"/>
          <w:w w:val="1"/>
          <w:sz w:val="2"/>
          <w:szCs w:val="28"/>
          <w:vertAlign w:val="subscript"/>
        </w:rPr>
        <w:t xml:space="preserve"> помогает </w:t>
      </w:r>
      <w:r>
        <w:rPr>
          <w:color w:val="000000"/>
          <w:sz w:val="28"/>
          <w:szCs w:val="28"/>
        </w:rPr>
        <w:t>диаграмма</w:t>
      </w:r>
    </w:p>
    <w:p w:rsidR="00AC5FCB" w:rsidRDefault="00AC5FCB" w:rsidP="00D14326">
      <w:pPr>
        <w:pStyle w:val="a4"/>
        <w:spacing w:line="360" w:lineRule="auto"/>
        <w:ind w:firstLine="709"/>
        <w:jc w:val="both"/>
        <w:rPr>
          <w:color w:val="000000"/>
          <w:sz w:val="28"/>
          <w:szCs w:val="28"/>
        </w:rPr>
      </w:pPr>
      <w:r>
        <w:rPr>
          <w:color w:val="000000"/>
          <w:sz w:val="28"/>
          <w:szCs w:val="28"/>
        </w:rPr>
        <w:t xml:space="preserve">Первая диаграмма </w:t>
      </w:r>
      <w:r>
        <w:rPr>
          <w:color w:val="FFFFFF"/>
          <w:spacing w:val="-1000"/>
          <w:w w:val="1"/>
          <w:sz w:val="2"/>
          <w:szCs w:val="28"/>
          <w:vertAlign w:val="subscript"/>
        </w:rPr>
        <w:t xml:space="preserve"> трудовой </w:t>
      </w:r>
      <w:r>
        <w:rPr>
          <w:color w:val="000000"/>
          <w:sz w:val="28"/>
          <w:szCs w:val="28"/>
        </w:rPr>
        <w:t xml:space="preserve">в иерархии диаграмм </w:t>
      </w:r>
      <w:r>
        <w:rPr>
          <w:color w:val="FFFFFF"/>
          <w:spacing w:val="-1000"/>
          <w:w w:val="1"/>
          <w:sz w:val="2"/>
          <w:szCs w:val="28"/>
          <w:vertAlign w:val="subscript"/>
        </w:rPr>
        <w:t xml:space="preserve"> управление </w:t>
      </w:r>
      <w:r>
        <w:rPr>
          <w:color w:val="000000"/>
          <w:sz w:val="28"/>
          <w:szCs w:val="28"/>
        </w:rPr>
        <w:t xml:space="preserve">IDEF0 всегда </w:t>
      </w:r>
      <w:r>
        <w:rPr>
          <w:color w:val="FFFFFF"/>
          <w:spacing w:val="-1000"/>
          <w:w w:val="1"/>
          <w:sz w:val="2"/>
          <w:szCs w:val="28"/>
          <w:vertAlign w:val="subscript"/>
        </w:rPr>
        <w:t xml:space="preserve"> приведенные </w:t>
      </w:r>
      <w:r>
        <w:rPr>
          <w:color w:val="000000"/>
          <w:sz w:val="28"/>
          <w:szCs w:val="28"/>
        </w:rPr>
        <w:t xml:space="preserve">изображает функционирование </w:t>
      </w:r>
      <w:r>
        <w:rPr>
          <w:color w:val="FFFFFF"/>
          <w:spacing w:val="-1000"/>
          <w:w w:val="1"/>
          <w:sz w:val="2"/>
          <w:szCs w:val="28"/>
          <w:vertAlign w:val="subscript"/>
        </w:rPr>
        <w:t xml:space="preserve"> программные </w:t>
      </w:r>
      <w:r>
        <w:rPr>
          <w:color w:val="000000"/>
          <w:sz w:val="28"/>
          <w:szCs w:val="28"/>
        </w:rPr>
        <w:t xml:space="preserve">системы в целом. Такие </w:t>
      </w:r>
      <w:r>
        <w:rPr>
          <w:color w:val="FFFFFF"/>
          <w:spacing w:val="-1000"/>
          <w:w w:val="1"/>
          <w:sz w:val="2"/>
          <w:szCs w:val="28"/>
          <w:vertAlign w:val="subscript"/>
        </w:rPr>
        <w:t xml:space="preserve"> раскрашенные </w:t>
      </w:r>
      <w:r>
        <w:rPr>
          <w:color w:val="000000"/>
          <w:sz w:val="28"/>
          <w:szCs w:val="28"/>
        </w:rPr>
        <w:t xml:space="preserve">диаграммы называются </w:t>
      </w:r>
      <w:r>
        <w:rPr>
          <w:color w:val="FFFFFF"/>
          <w:spacing w:val="-1000"/>
          <w:w w:val="1"/>
          <w:sz w:val="2"/>
          <w:szCs w:val="28"/>
          <w:vertAlign w:val="subscript"/>
        </w:rPr>
        <w:t xml:space="preserve"> названия </w:t>
      </w:r>
      <w:r>
        <w:rPr>
          <w:color w:val="000000"/>
          <w:sz w:val="28"/>
          <w:szCs w:val="28"/>
        </w:rPr>
        <w:t xml:space="preserve">контекстными. В </w:t>
      </w:r>
      <w:r>
        <w:rPr>
          <w:color w:val="FFFFFF"/>
          <w:spacing w:val="-1000"/>
          <w:w w:val="1"/>
          <w:sz w:val="2"/>
          <w:szCs w:val="28"/>
          <w:vertAlign w:val="subscript"/>
        </w:rPr>
        <w:t xml:space="preserve"> представление </w:t>
      </w:r>
      <w:r>
        <w:rPr>
          <w:color w:val="000000"/>
          <w:sz w:val="28"/>
          <w:szCs w:val="28"/>
        </w:rPr>
        <w:t xml:space="preserve">контекст входит </w:t>
      </w:r>
      <w:r>
        <w:rPr>
          <w:color w:val="FFFFFF"/>
          <w:spacing w:val="-1000"/>
          <w:w w:val="1"/>
          <w:sz w:val="2"/>
          <w:szCs w:val="28"/>
          <w:vertAlign w:val="subscript"/>
        </w:rPr>
        <w:t xml:space="preserve"> проведения </w:t>
      </w:r>
      <w:r>
        <w:rPr>
          <w:color w:val="000000"/>
          <w:sz w:val="28"/>
          <w:szCs w:val="28"/>
        </w:rPr>
        <w:t xml:space="preserve">описание цели </w:t>
      </w:r>
      <w:r>
        <w:rPr>
          <w:color w:val="FFFFFF"/>
          <w:spacing w:val="-1000"/>
          <w:w w:val="1"/>
          <w:sz w:val="2"/>
          <w:szCs w:val="28"/>
          <w:vertAlign w:val="subscript"/>
        </w:rPr>
        <w:t xml:space="preserve"> должен </w:t>
      </w:r>
      <w:r>
        <w:rPr>
          <w:color w:val="000000"/>
          <w:sz w:val="28"/>
          <w:szCs w:val="28"/>
        </w:rPr>
        <w:t xml:space="preserve">моделирования, области </w:t>
      </w:r>
      <w:r>
        <w:rPr>
          <w:color w:val="FFFFFF"/>
          <w:spacing w:val="-1000"/>
          <w:w w:val="1"/>
          <w:sz w:val="2"/>
          <w:szCs w:val="28"/>
          <w:vertAlign w:val="subscript"/>
        </w:rPr>
        <w:t xml:space="preserve"> обучение </w:t>
      </w:r>
      <w:r>
        <w:rPr>
          <w:color w:val="000000"/>
          <w:sz w:val="28"/>
          <w:szCs w:val="28"/>
        </w:rPr>
        <w:t xml:space="preserve">и точки зрения. Контекстная </w:t>
      </w:r>
      <w:r>
        <w:rPr>
          <w:color w:val="FFFFFF"/>
          <w:spacing w:val="-1000"/>
          <w:w w:val="1"/>
          <w:sz w:val="2"/>
          <w:szCs w:val="28"/>
          <w:vertAlign w:val="subscript"/>
        </w:rPr>
        <w:t xml:space="preserve"> завершения </w:t>
      </w:r>
      <w:r>
        <w:rPr>
          <w:color w:val="000000"/>
          <w:sz w:val="28"/>
          <w:szCs w:val="28"/>
        </w:rPr>
        <w:t xml:space="preserve">диаграмма является </w:t>
      </w:r>
      <w:r>
        <w:rPr>
          <w:color w:val="FFFFFF"/>
          <w:spacing w:val="-1000"/>
          <w:w w:val="1"/>
          <w:sz w:val="2"/>
          <w:szCs w:val="28"/>
          <w:vertAlign w:val="subscript"/>
        </w:rPr>
        <w:t xml:space="preserve"> который </w:t>
      </w:r>
      <w:r>
        <w:rPr>
          <w:color w:val="000000"/>
          <w:sz w:val="28"/>
          <w:szCs w:val="28"/>
        </w:rPr>
        <w:t xml:space="preserve">вершиной древовидной </w:t>
      </w:r>
      <w:r>
        <w:rPr>
          <w:color w:val="FFFFFF"/>
          <w:spacing w:val="-1000"/>
          <w:w w:val="1"/>
          <w:sz w:val="2"/>
          <w:szCs w:val="28"/>
          <w:vertAlign w:val="subscript"/>
        </w:rPr>
        <w:t xml:space="preserve"> отдел </w:t>
      </w:r>
      <w:r>
        <w:rPr>
          <w:color w:val="000000"/>
          <w:sz w:val="28"/>
          <w:szCs w:val="28"/>
        </w:rPr>
        <w:t xml:space="preserve">структуры диаграмм </w:t>
      </w:r>
      <w:r>
        <w:rPr>
          <w:color w:val="FFFFFF"/>
          <w:spacing w:val="-1000"/>
          <w:w w:val="1"/>
          <w:sz w:val="2"/>
          <w:szCs w:val="28"/>
          <w:vertAlign w:val="subscript"/>
        </w:rPr>
        <w:t xml:space="preserve"> регулирующего </w:t>
      </w:r>
      <w:r>
        <w:rPr>
          <w:color w:val="000000"/>
          <w:sz w:val="28"/>
          <w:szCs w:val="28"/>
        </w:rPr>
        <w:t xml:space="preserve">и представляет собой </w:t>
      </w:r>
      <w:r>
        <w:rPr>
          <w:color w:val="FFFFFF"/>
          <w:spacing w:val="-1000"/>
          <w:w w:val="1"/>
          <w:sz w:val="2"/>
          <w:szCs w:val="28"/>
          <w:vertAlign w:val="subscript"/>
        </w:rPr>
        <w:t xml:space="preserve"> показывается </w:t>
      </w:r>
      <w:r>
        <w:rPr>
          <w:color w:val="000000"/>
          <w:sz w:val="28"/>
          <w:szCs w:val="28"/>
        </w:rPr>
        <w:t xml:space="preserve">самое общее </w:t>
      </w:r>
      <w:r>
        <w:rPr>
          <w:color w:val="FFFFFF"/>
          <w:spacing w:val="-1000"/>
          <w:w w:val="1"/>
          <w:sz w:val="2"/>
          <w:szCs w:val="28"/>
          <w:vertAlign w:val="subscript"/>
        </w:rPr>
        <w:t xml:space="preserve"> выходами </w:t>
      </w:r>
      <w:r>
        <w:rPr>
          <w:color w:val="000000"/>
          <w:sz w:val="28"/>
          <w:szCs w:val="28"/>
        </w:rPr>
        <w:t xml:space="preserve">описание системы </w:t>
      </w:r>
      <w:r>
        <w:rPr>
          <w:color w:val="FFFFFF"/>
          <w:spacing w:val="-1000"/>
          <w:w w:val="1"/>
          <w:sz w:val="2"/>
          <w:szCs w:val="28"/>
          <w:vertAlign w:val="subscript"/>
        </w:rPr>
        <w:t xml:space="preserve"> директор </w:t>
      </w:r>
      <w:r>
        <w:rPr>
          <w:color w:val="000000"/>
          <w:sz w:val="28"/>
          <w:szCs w:val="28"/>
        </w:rPr>
        <w:t xml:space="preserve">и ее взаимодействия с внешней </w:t>
      </w:r>
      <w:r>
        <w:rPr>
          <w:color w:val="FFFFFF"/>
          <w:spacing w:val="-1000"/>
          <w:w w:val="1"/>
          <w:sz w:val="2"/>
          <w:szCs w:val="28"/>
          <w:vertAlign w:val="subscript"/>
        </w:rPr>
        <w:t xml:space="preserve"> развитием </w:t>
      </w:r>
      <w:r>
        <w:rPr>
          <w:color w:val="000000"/>
          <w:sz w:val="28"/>
          <w:szCs w:val="28"/>
        </w:rPr>
        <w:t xml:space="preserve">средой. Контекстная </w:t>
      </w:r>
      <w:r>
        <w:rPr>
          <w:color w:val="FFFFFF"/>
          <w:spacing w:val="-1000"/>
          <w:w w:val="1"/>
          <w:sz w:val="2"/>
          <w:szCs w:val="28"/>
          <w:vertAlign w:val="subscript"/>
        </w:rPr>
        <w:t xml:space="preserve"> функциональные </w:t>
      </w:r>
      <w:r>
        <w:rPr>
          <w:color w:val="000000"/>
          <w:sz w:val="28"/>
          <w:szCs w:val="28"/>
        </w:rPr>
        <w:t xml:space="preserve">диаграмма состоит </w:t>
      </w:r>
      <w:r>
        <w:rPr>
          <w:color w:val="FFFFFF"/>
          <w:spacing w:val="-1000"/>
          <w:w w:val="1"/>
          <w:sz w:val="2"/>
          <w:szCs w:val="28"/>
          <w:vertAlign w:val="subscript"/>
        </w:rPr>
        <w:t xml:space="preserve"> кассиром </w:t>
      </w:r>
      <w:r>
        <w:rPr>
          <w:color w:val="000000"/>
          <w:sz w:val="28"/>
          <w:szCs w:val="28"/>
        </w:rPr>
        <w:t xml:space="preserve">из одной работы, </w:t>
      </w:r>
      <w:r>
        <w:rPr>
          <w:color w:val="FFFFFF"/>
          <w:spacing w:val="-1000"/>
          <w:w w:val="1"/>
          <w:sz w:val="2"/>
          <w:szCs w:val="28"/>
          <w:vertAlign w:val="subscript"/>
        </w:rPr>
        <w:t xml:space="preserve"> любой </w:t>
      </w:r>
      <w:r>
        <w:rPr>
          <w:color w:val="000000"/>
          <w:sz w:val="28"/>
          <w:szCs w:val="28"/>
        </w:rPr>
        <w:t xml:space="preserve">которая называется «Деятельность </w:t>
      </w:r>
      <w:r>
        <w:rPr>
          <w:color w:val="FFFFFF"/>
          <w:spacing w:val="-1000"/>
          <w:w w:val="1"/>
          <w:sz w:val="2"/>
          <w:szCs w:val="28"/>
          <w:vertAlign w:val="subscript"/>
        </w:rPr>
        <w:t xml:space="preserve"> именно </w:t>
      </w:r>
      <w:r>
        <w:rPr>
          <w:color w:val="000000"/>
          <w:sz w:val="28"/>
          <w:szCs w:val="28"/>
        </w:rPr>
        <w:t xml:space="preserve">предприятия». Взаимодействие </w:t>
      </w:r>
      <w:r>
        <w:rPr>
          <w:color w:val="FFFFFF"/>
          <w:spacing w:val="-1000"/>
          <w:w w:val="1"/>
          <w:sz w:val="2"/>
          <w:szCs w:val="28"/>
          <w:vertAlign w:val="subscript"/>
        </w:rPr>
        <w:t xml:space="preserve"> оплату </w:t>
      </w:r>
      <w:r>
        <w:rPr>
          <w:color w:val="000000"/>
          <w:sz w:val="28"/>
          <w:szCs w:val="28"/>
        </w:rPr>
        <w:t xml:space="preserve">работы с внешним </w:t>
      </w:r>
      <w:r>
        <w:rPr>
          <w:color w:val="FFFFFF"/>
          <w:spacing w:val="-1000"/>
          <w:w w:val="1"/>
          <w:sz w:val="2"/>
          <w:szCs w:val="28"/>
          <w:vertAlign w:val="subscript"/>
        </w:rPr>
        <w:t xml:space="preserve"> вначале </w:t>
      </w:r>
      <w:r>
        <w:rPr>
          <w:color w:val="000000"/>
          <w:sz w:val="28"/>
          <w:szCs w:val="28"/>
        </w:rPr>
        <w:t xml:space="preserve">миром описывается </w:t>
      </w:r>
      <w:r>
        <w:rPr>
          <w:color w:val="FFFFFF"/>
          <w:spacing w:val="-1000"/>
          <w:w w:val="1"/>
          <w:sz w:val="2"/>
          <w:szCs w:val="28"/>
          <w:vertAlign w:val="subscript"/>
        </w:rPr>
        <w:t xml:space="preserve"> принято </w:t>
      </w:r>
      <w:r>
        <w:rPr>
          <w:color w:val="000000"/>
          <w:sz w:val="28"/>
          <w:szCs w:val="28"/>
        </w:rPr>
        <w:t xml:space="preserve">в виде стрелок, </w:t>
      </w:r>
      <w:r>
        <w:rPr>
          <w:color w:val="FFFFFF"/>
          <w:spacing w:val="-1000"/>
          <w:w w:val="1"/>
          <w:sz w:val="2"/>
          <w:szCs w:val="28"/>
          <w:vertAlign w:val="subscript"/>
        </w:rPr>
        <w:t xml:space="preserve"> величины </w:t>
      </w:r>
      <w:r>
        <w:rPr>
          <w:color w:val="000000"/>
          <w:sz w:val="28"/>
          <w:szCs w:val="28"/>
        </w:rPr>
        <w:t xml:space="preserve">которые представляют </w:t>
      </w:r>
      <w:r>
        <w:rPr>
          <w:color w:val="FFFFFF"/>
          <w:spacing w:val="-1000"/>
          <w:w w:val="1"/>
          <w:sz w:val="2"/>
          <w:szCs w:val="28"/>
          <w:vertAlign w:val="subscript"/>
        </w:rPr>
        <w:t xml:space="preserve"> стандарте </w:t>
      </w:r>
      <w:r>
        <w:rPr>
          <w:color w:val="000000"/>
          <w:sz w:val="28"/>
          <w:szCs w:val="28"/>
        </w:rPr>
        <w:t xml:space="preserve">собой некую </w:t>
      </w:r>
      <w:r>
        <w:rPr>
          <w:color w:val="FFFFFF"/>
          <w:spacing w:val="-1000"/>
          <w:w w:val="1"/>
          <w:sz w:val="2"/>
          <w:szCs w:val="28"/>
          <w:vertAlign w:val="subscript"/>
        </w:rPr>
        <w:t xml:space="preserve"> функциональные </w:t>
      </w:r>
      <w:r>
        <w:rPr>
          <w:color w:val="000000"/>
          <w:sz w:val="28"/>
          <w:szCs w:val="28"/>
        </w:rPr>
        <w:t xml:space="preserve">информацию и именуются </w:t>
      </w:r>
      <w:r>
        <w:rPr>
          <w:color w:val="FFFFFF"/>
          <w:spacing w:val="-1000"/>
          <w:w w:val="1"/>
          <w:sz w:val="2"/>
          <w:szCs w:val="28"/>
          <w:vertAlign w:val="subscript"/>
        </w:rPr>
        <w:t xml:space="preserve"> немного </w:t>
      </w:r>
      <w:r>
        <w:rPr>
          <w:color w:val="000000"/>
          <w:sz w:val="28"/>
          <w:szCs w:val="28"/>
        </w:rPr>
        <w:t xml:space="preserve">существительными. В данной </w:t>
      </w:r>
      <w:r>
        <w:rPr>
          <w:color w:val="FFFFFF"/>
          <w:spacing w:val="-1000"/>
          <w:w w:val="1"/>
          <w:sz w:val="2"/>
          <w:szCs w:val="28"/>
          <w:vertAlign w:val="subscript"/>
        </w:rPr>
        <w:t xml:space="preserve"> покупатель </w:t>
      </w:r>
      <w:r>
        <w:rPr>
          <w:color w:val="000000"/>
          <w:sz w:val="28"/>
          <w:szCs w:val="28"/>
        </w:rPr>
        <w:t xml:space="preserve">работе описаны </w:t>
      </w:r>
      <w:r>
        <w:rPr>
          <w:color w:val="FFFFFF"/>
          <w:spacing w:val="-1000"/>
          <w:w w:val="1"/>
          <w:sz w:val="2"/>
          <w:szCs w:val="28"/>
          <w:vertAlign w:val="subscript"/>
        </w:rPr>
        <w:t xml:space="preserve"> делает </w:t>
      </w:r>
      <w:r>
        <w:rPr>
          <w:color w:val="000000"/>
          <w:sz w:val="28"/>
          <w:szCs w:val="28"/>
        </w:rPr>
        <w:t xml:space="preserve">стрелки типа </w:t>
      </w:r>
      <w:r>
        <w:rPr>
          <w:color w:val="FFFFFF"/>
          <w:spacing w:val="-1000"/>
          <w:w w:val="1"/>
          <w:sz w:val="2"/>
          <w:szCs w:val="28"/>
          <w:vertAlign w:val="subscript"/>
        </w:rPr>
        <w:t xml:space="preserve"> покупатель </w:t>
      </w:r>
      <w:r>
        <w:rPr>
          <w:color w:val="000000"/>
          <w:sz w:val="28"/>
          <w:szCs w:val="28"/>
        </w:rPr>
        <w:t xml:space="preserve">вход (Input): «Покупатель», </w:t>
      </w:r>
      <w:r>
        <w:rPr>
          <w:color w:val="FFFFFF"/>
          <w:spacing w:val="-1000"/>
          <w:w w:val="1"/>
          <w:sz w:val="2"/>
          <w:szCs w:val="28"/>
          <w:vertAlign w:val="subscript"/>
        </w:rPr>
        <w:t xml:space="preserve"> после </w:t>
      </w:r>
      <w:r>
        <w:rPr>
          <w:color w:val="000000"/>
          <w:sz w:val="28"/>
          <w:szCs w:val="28"/>
        </w:rPr>
        <w:t xml:space="preserve">она представляют </w:t>
      </w:r>
      <w:r>
        <w:rPr>
          <w:color w:val="FFFFFF"/>
          <w:spacing w:val="-1000"/>
          <w:w w:val="1"/>
          <w:sz w:val="2"/>
          <w:szCs w:val="28"/>
          <w:vertAlign w:val="subscript"/>
        </w:rPr>
        <w:t xml:space="preserve"> цель </w:t>
      </w:r>
      <w:r>
        <w:rPr>
          <w:color w:val="000000"/>
          <w:sz w:val="28"/>
          <w:szCs w:val="28"/>
        </w:rPr>
        <w:t xml:space="preserve">собой входную </w:t>
      </w:r>
      <w:r>
        <w:rPr>
          <w:color w:val="FFFFFF"/>
          <w:spacing w:val="-1000"/>
          <w:w w:val="1"/>
          <w:sz w:val="2"/>
          <w:szCs w:val="28"/>
          <w:vertAlign w:val="subscript"/>
        </w:rPr>
        <w:t xml:space="preserve"> которые </w:t>
      </w:r>
      <w:r>
        <w:rPr>
          <w:color w:val="000000"/>
          <w:sz w:val="28"/>
          <w:szCs w:val="28"/>
        </w:rPr>
        <w:t xml:space="preserve">информацию. Стрелки «Продавец-консультант» и «Отдел </w:t>
      </w:r>
      <w:r>
        <w:rPr>
          <w:color w:val="FFFFFF"/>
          <w:spacing w:val="-1000"/>
          <w:w w:val="1"/>
          <w:sz w:val="2"/>
          <w:szCs w:val="28"/>
          <w:vertAlign w:val="subscript"/>
        </w:rPr>
        <w:t xml:space="preserve"> весь </w:t>
      </w:r>
      <w:r>
        <w:rPr>
          <w:color w:val="000000"/>
          <w:sz w:val="28"/>
          <w:szCs w:val="28"/>
        </w:rPr>
        <w:t xml:space="preserve">доставки» и «Отдел </w:t>
      </w:r>
      <w:r>
        <w:rPr>
          <w:color w:val="FFFFFF"/>
          <w:spacing w:val="-1000"/>
          <w:w w:val="1"/>
          <w:sz w:val="2"/>
          <w:szCs w:val="28"/>
          <w:vertAlign w:val="subscript"/>
        </w:rPr>
        <w:t xml:space="preserve"> выдача </w:t>
      </w:r>
      <w:r>
        <w:rPr>
          <w:color w:val="000000"/>
          <w:sz w:val="28"/>
          <w:szCs w:val="28"/>
        </w:rPr>
        <w:t xml:space="preserve">тестирования» является </w:t>
      </w:r>
      <w:r>
        <w:rPr>
          <w:color w:val="FFFFFF"/>
          <w:spacing w:val="-1000"/>
          <w:w w:val="1"/>
          <w:sz w:val="2"/>
          <w:szCs w:val="28"/>
          <w:vertAlign w:val="subscript"/>
        </w:rPr>
        <w:t xml:space="preserve"> связей </w:t>
      </w:r>
      <w:r>
        <w:rPr>
          <w:color w:val="000000"/>
          <w:sz w:val="28"/>
          <w:szCs w:val="28"/>
        </w:rPr>
        <w:t xml:space="preserve">стрелкой типа </w:t>
      </w:r>
      <w:r>
        <w:rPr>
          <w:color w:val="FFFFFF"/>
          <w:spacing w:val="-1000"/>
          <w:w w:val="1"/>
          <w:sz w:val="2"/>
          <w:szCs w:val="28"/>
          <w:vertAlign w:val="subscript"/>
        </w:rPr>
        <w:t xml:space="preserve"> которым </w:t>
      </w:r>
      <w:r>
        <w:rPr>
          <w:color w:val="000000"/>
          <w:sz w:val="28"/>
          <w:szCs w:val="28"/>
        </w:rPr>
        <w:t xml:space="preserve">механизм (Mechanizm) и </w:t>
      </w:r>
      <w:r>
        <w:rPr>
          <w:color w:val="FFFFFF"/>
          <w:spacing w:val="-1000"/>
          <w:w w:val="1"/>
          <w:sz w:val="2"/>
          <w:szCs w:val="28"/>
          <w:vertAlign w:val="subscript"/>
        </w:rPr>
        <w:t xml:space="preserve"> структура </w:t>
      </w:r>
      <w:r>
        <w:rPr>
          <w:color w:val="000000"/>
          <w:sz w:val="28"/>
          <w:szCs w:val="28"/>
        </w:rPr>
        <w:t xml:space="preserve">входит в нижнюю </w:t>
      </w:r>
      <w:r>
        <w:rPr>
          <w:color w:val="FFFFFF"/>
          <w:spacing w:val="-1000"/>
          <w:w w:val="1"/>
          <w:sz w:val="2"/>
          <w:szCs w:val="28"/>
          <w:vertAlign w:val="subscript"/>
        </w:rPr>
        <w:t xml:space="preserve"> рисунок </w:t>
      </w:r>
      <w:r>
        <w:rPr>
          <w:color w:val="000000"/>
          <w:sz w:val="28"/>
          <w:szCs w:val="28"/>
        </w:rPr>
        <w:t xml:space="preserve">грань работы. Стрелка «Документы, </w:t>
      </w:r>
      <w:r>
        <w:rPr>
          <w:color w:val="FFFFFF"/>
          <w:spacing w:val="-1000"/>
          <w:w w:val="1"/>
          <w:sz w:val="2"/>
          <w:szCs w:val="28"/>
          <w:vertAlign w:val="subscript"/>
        </w:rPr>
        <w:t xml:space="preserve"> строго </w:t>
      </w:r>
      <w:r>
        <w:rPr>
          <w:color w:val="000000"/>
          <w:sz w:val="28"/>
          <w:szCs w:val="28"/>
        </w:rPr>
        <w:t xml:space="preserve">регулирующие функционирование </w:t>
      </w:r>
      <w:r>
        <w:rPr>
          <w:color w:val="FFFFFF"/>
          <w:spacing w:val="-1000"/>
          <w:w w:val="1"/>
          <w:sz w:val="2"/>
          <w:szCs w:val="28"/>
          <w:vertAlign w:val="subscript"/>
        </w:rPr>
        <w:t xml:space="preserve"> управление </w:t>
      </w:r>
      <w:r>
        <w:rPr>
          <w:color w:val="000000"/>
          <w:sz w:val="28"/>
          <w:szCs w:val="28"/>
        </w:rPr>
        <w:t xml:space="preserve">предприятия» является </w:t>
      </w:r>
      <w:r>
        <w:rPr>
          <w:color w:val="FFFFFF"/>
          <w:spacing w:val="-1000"/>
          <w:w w:val="1"/>
          <w:sz w:val="2"/>
          <w:szCs w:val="28"/>
          <w:vertAlign w:val="subscript"/>
        </w:rPr>
        <w:t xml:space="preserve"> относящихся </w:t>
      </w:r>
      <w:r>
        <w:rPr>
          <w:color w:val="000000"/>
          <w:sz w:val="28"/>
          <w:szCs w:val="28"/>
        </w:rPr>
        <w:t xml:space="preserve">стрелкой типа </w:t>
      </w:r>
      <w:r>
        <w:rPr>
          <w:color w:val="FFFFFF"/>
          <w:spacing w:val="-1000"/>
          <w:w w:val="1"/>
          <w:sz w:val="2"/>
          <w:szCs w:val="28"/>
          <w:vertAlign w:val="subscript"/>
        </w:rPr>
        <w:t xml:space="preserve"> формированию </w:t>
      </w:r>
      <w:r>
        <w:rPr>
          <w:color w:val="000000"/>
          <w:sz w:val="28"/>
          <w:szCs w:val="28"/>
        </w:rPr>
        <w:t xml:space="preserve">управление (Control), </w:t>
      </w:r>
      <w:r>
        <w:rPr>
          <w:color w:val="FFFFFF"/>
          <w:spacing w:val="-1000"/>
          <w:w w:val="1"/>
          <w:sz w:val="2"/>
          <w:szCs w:val="28"/>
          <w:vertAlign w:val="subscript"/>
        </w:rPr>
        <w:t xml:space="preserve"> построение </w:t>
      </w:r>
      <w:r>
        <w:rPr>
          <w:color w:val="000000"/>
          <w:sz w:val="28"/>
          <w:szCs w:val="28"/>
        </w:rPr>
        <w:t xml:space="preserve">входят в верхнюю </w:t>
      </w:r>
      <w:r>
        <w:rPr>
          <w:color w:val="FFFFFF"/>
          <w:spacing w:val="-1000"/>
          <w:w w:val="1"/>
          <w:sz w:val="2"/>
          <w:szCs w:val="28"/>
          <w:vertAlign w:val="subscript"/>
        </w:rPr>
        <w:t xml:space="preserve"> данной </w:t>
      </w:r>
      <w:r>
        <w:rPr>
          <w:color w:val="000000"/>
          <w:sz w:val="28"/>
          <w:szCs w:val="28"/>
        </w:rPr>
        <w:t xml:space="preserve">грань работы </w:t>
      </w:r>
      <w:r>
        <w:rPr>
          <w:color w:val="FFFFFF"/>
          <w:spacing w:val="-1000"/>
          <w:w w:val="1"/>
          <w:sz w:val="2"/>
          <w:szCs w:val="28"/>
          <w:vertAlign w:val="subscript"/>
        </w:rPr>
        <w:t xml:space="preserve"> данном </w:t>
      </w:r>
      <w:r>
        <w:rPr>
          <w:color w:val="000000"/>
          <w:sz w:val="28"/>
          <w:szCs w:val="28"/>
        </w:rPr>
        <w:t xml:space="preserve">и показывают правила, </w:t>
      </w:r>
      <w:r>
        <w:rPr>
          <w:color w:val="FFFFFF"/>
          <w:spacing w:val="-1000"/>
          <w:w w:val="1"/>
          <w:sz w:val="2"/>
          <w:szCs w:val="28"/>
          <w:vertAlign w:val="subscript"/>
        </w:rPr>
        <w:t xml:space="preserve"> особенно </w:t>
      </w:r>
      <w:r>
        <w:rPr>
          <w:color w:val="000000"/>
          <w:sz w:val="28"/>
          <w:szCs w:val="28"/>
        </w:rPr>
        <w:t xml:space="preserve">процедуры. Контекстная (корневая) работа </w:t>
      </w:r>
      <w:r>
        <w:rPr>
          <w:color w:val="FFFFFF"/>
          <w:spacing w:val="-1000"/>
          <w:w w:val="1"/>
          <w:sz w:val="2"/>
          <w:szCs w:val="28"/>
          <w:vertAlign w:val="subscript"/>
        </w:rPr>
        <w:t xml:space="preserve"> главной </w:t>
      </w:r>
      <w:r>
        <w:rPr>
          <w:color w:val="000000"/>
          <w:sz w:val="28"/>
          <w:szCs w:val="28"/>
        </w:rPr>
        <w:t xml:space="preserve">имеет номер </w:t>
      </w:r>
      <w:r>
        <w:rPr>
          <w:color w:val="FFFFFF"/>
          <w:spacing w:val="-1000"/>
          <w:w w:val="1"/>
          <w:sz w:val="2"/>
          <w:szCs w:val="28"/>
          <w:vertAlign w:val="subscript"/>
        </w:rPr>
        <w:t xml:space="preserve"> выполнения </w:t>
      </w:r>
      <w:r>
        <w:rPr>
          <w:color w:val="000000"/>
          <w:sz w:val="28"/>
          <w:szCs w:val="28"/>
        </w:rPr>
        <w:t>А-0 (рисунок 1).</w:t>
      </w:r>
    </w:p>
    <w:p w:rsidR="00AC5FCB" w:rsidRDefault="00AC5FCB" w:rsidP="00AC5FCB">
      <w:pPr>
        <w:pStyle w:val="a4"/>
        <w:rPr>
          <w:color w:val="000000"/>
          <w:sz w:val="28"/>
          <w:szCs w:val="28"/>
        </w:rPr>
      </w:pPr>
      <w:r>
        <w:rPr>
          <w:noProof/>
          <w:color w:val="000000"/>
          <w:sz w:val="28"/>
          <w:szCs w:val="28"/>
        </w:rPr>
        <w:lastRenderedPageBreak/>
        <w:drawing>
          <wp:inline distT="0" distB="0" distL="0" distR="0" wp14:anchorId="3D60ABAD" wp14:editId="40A6D26E">
            <wp:extent cx="5940425" cy="417703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4177030"/>
                    </a:xfrm>
                    <a:prstGeom prst="rect">
                      <a:avLst/>
                    </a:prstGeom>
                  </pic:spPr>
                </pic:pic>
              </a:graphicData>
            </a:graphic>
          </wp:inline>
        </w:drawing>
      </w:r>
    </w:p>
    <w:p w:rsidR="00AC5FCB" w:rsidRDefault="00AC5FCB" w:rsidP="00AC5FCB">
      <w:pPr>
        <w:pStyle w:val="a4"/>
        <w:ind w:firstLine="709"/>
        <w:jc w:val="center"/>
        <w:rPr>
          <w:color w:val="000000"/>
          <w:sz w:val="28"/>
          <w:szCs w:val="28"/>
        </w:rPr>
      </w:pPr>
      <w:r>
        <w:rPr>
          <w:color w:val="000000"/>
          <w:sz w:val="28"/>
          <w:szCs w:val="28"/>
        </w:rPr>
        <w:t xml:space="preserve">Рисунок 6 – Контекстная </w:t>
      </w:r>
      <w:r>
        <w:rPr>
          <w:color w:val="FFFFFF"/>
          <w:spacing w:val="-1000"/>
          <w:w w:val="1"/>
          <w:sz w:val="2"/>
          <w:szCs w:val="28"/>
          <w:vertAlign w:val="subscript"/>
        </w:rPr>
        <w:t xml:space="preserve"> имеются </w:t>
      </w:r>
      <w:r>
        <w:rPr>
          <w:color w:val="000000"/>
          <w:sz w:val="28"/>
          <w:szCs w:val="28"/>
        </w:rPr>
        <w:t>диаграмма</w:t>
      </w:r>
    </w:p>
    <w:p w:rsidR="00AC5FCB" w:rsidRDefault="00AC5FCB" w:rsidP="00AC5FCB">
      <w:pPr>
        <w:pStyle w:val="a4"/>
        <w:ind w:firstLine="709"/>
        <w:rPr>
          <w:color w:val="000000"/>
          <w:sz w:val="28"/>
          <w:szCs w:val="28"/>
        </w:rPr>
      </w:pPr>
      <w:r>
        <w:rPr>
          <w:color w:val="000000"/>
          <w:sz w:val="28"/>
          <w:szCs w:val="28"/>
        </w:rPr>
        <w:t xml:space="preserve">Таблица 1 – Пояснение </w:t>
      </w:r>
      <w:r>
        <w:rPr>
          <w:color w:val="FFFFFF"/>
          <w:spacing w:val="-1000"/>
          <w:w w:val="1"/>
          <w:sz w:val="2"/>
          <w:szCs w:val="28"/>
          <w:vertAlign w:val="subscript"/>
        </w:rPr>
        <w:t xml:space="preserve"> личных </w:t>
      </w:r>
      <w:r>
        <w:rPr>
          <w:color w:val="000000"/>
          <w:sz w:val="28"/>
          <w:szCs w:val="28"/>
        </w:rPr>
        <w:t>к контекстной диаграмме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000"/>
      </w:tblGrid>
      <w:tr w:rsidR="00AC5FCB" w:rsidTr="00AC5FCB">
        <w:trPr>
          <w:trHeight w:val="208"/>
        </w:trPr>
        <w:tc>
          <w:tcPr>
            <w:tcW w:w="8993" w:type="dxa"/>
            <w:gridSpan w:val="2"/>
          </w:tcPr>
          <w:p w:rsidR="00AC5FCB" w:rsidRPr="00F02D91" w:rsidRDefault="00AC5FCB" w:rsidP="00AC5FCB">
            <w:pPr>
              <w:pStyle w:val="a4"/>
              <w:rPr>
                <w:b/>
                <w:color w:val="000000"/>
                <w:sz w:val="28"/>
                <w:szCs w:val="28"/>
              </w:rPr>
            </w:pPr>
            <w:r>
              <w:rPr>
                <w:b/>
                <w:color w:val="000000"/>
                <w:sz w:val="28"/>
                <w:szCs w:val="28"/>
              </w:rPr>
              <w:t xml:space="preserve">А0 – деятельность </w:t>
            </w:r>
            <w:r>
              <w:rPr>
                <w:color w:val="FFFFFF"/>
                <w:spacing w:val="-1000"/>
                <w:w w:val="1"/>
                <w:sz w:val="2"/>
                <w:szCs w:val="28"/>
                <w:vertAlign w:val="subscript"/>
              </w:rPr>
              <w:t xml:space="preserve"> названия </w:t>
            </w:r>
            <w:r>
              <w:rPr>
                <w:b/>
                <w:color w:val="000000"/>
                <w:sz w:val="28"/>
                <w:szCs w:val="28"/>
              </w:rPr>
              <w:t>предприятия</w:t>
            </w:r>
          </w:p>
        </w:tc>
      </w:tr>
      <w:tr w:rsidR="00AC5FCB" w:rsidTr="00AC5FCB">
        <w:trPr>
          <w:trHeight w:val="136"/>
        </w:trPr>
        <w:tc>
          <w:tcPr>
            <w:tcW w:w="993" w:type="dxa"/>
          </w:tcPr>
          <w:p w:rsidR="00AC5FCB" w:rsidRPr="00F02D91" w:rsidRDefault="00AC5FCB" w:rsidP="00AC5FCB">
            <w:pPr>
              <w:pStyle w:val="a4"/>
              <w:rPr>
                <w:b/>
                <w:color w:val="000000"/>
                <w:sz w:val="28"/>
                <w:szCs w:val="28"/>
                <w:lang w:val="en-US"/>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Деятельность предприятия</w:t>
            </w:r>
          </w:p>
        </w:tc>
      </w:tr>
      <w:tr w:rsidR="00AC5FCB" w:rsidTr="00AC5FCB">
        <w:trPr>
          <w:trHeight w:val="176"/>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 xml:space="preserve">Продавец </w:t>
            </w:r>
            <w:r>
              <w:rPr>
                <w:color w:val="FFFFFF"/>
                <w:spacing w:val="-1000"/>
                <w:w w:val="1"/>
                <w:sz w:val="2"/>
                <w:szCs w:val="28"/>
                <w:vertAlign w:val="subscript"/>
              </w:rPr>
              <w:t xml:space="preserve"> зоны </w:t>
            </w:r>
            <w:r>
              <w:rPr>
                <w:color w:val="000000"/>
                <w:sz w:val="28"/>
                <w:szCs w:val="28"/>
              </w:rPr>
              <w:t>консультант</w:t>
            </w:r>
          </w:p>
        </w:tc>
      </w:tr>
      <w:tr w:rsidR="00AC5FCB" w:rsidTr="00AC5FCB">
        <w:trPr>
          <w:trHeight w:val="144"/>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Отдел доставки</w:t>
            </w:r>
          </w:p>
        </w:tc>
      </w:tr>
      <w:tr w:rsidR="00AC5FCB" w:rsidTr="00AC5FCB">
        <w:trPr>
          <w:trHeight w:val="152"/>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 xml:space="preserve">Отдел </w:t>
            </w:r>
            <w:r>
              <w:rPr>
                <w:color w:val="FFFFFF"/>
                <w:spacing w:val="-1000"/>
                <w:w w:val="1"/>
                <w:sz w:val="2"/>
                <w:szCs w:val="28"/>
                <w:vertAlign w:val="subscript"/>
              </w:rPr>
              <w:t xml:space="preserve"> совокупность </w:t>
            </w:r>
            <w:r>
              <w:rPr>
                <w:color w:val="000000"/>
                <w:sz w:val="28"/>
                <w:szCs w:val="28"/>
              </w:rPr>
              <w:t>тестирования</w:t>
            </w:r>
          </w:p>
        </w:tc>
      </w:tr>
      <w:tr w:rsidR="00AC5FCB" w:rsidTr="00AC5FCB">
        <w:trPr>
          <w:trHeight w:val="184"/>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 xml:space="preserve">Документы, регулирующие </w:t>
            </w:r>
            <w:r>
              <w:rPr>
                <w:color w:val="FFFFFF"/>
                <w:spacing w:val="-1000"/>
                <w:w w:val="1"/>
                <w:sz w:val="2"/>
                <w:szCs w:val="28"/>
                <w:vertAlign w:val="subscript"/>
              </w:rPr>
              <w:t xml:space="preserve"> вначале </w:t>
            </w:r>
            <w:r>
              <w:rPr>
                <w:color w:val="000000"/>
                <w:sz w:val="28"/>
                <w:szCs w:val="28"/>
              </w:rPr>
              <w:t>функционирование предприятия</w:t>
            </w:r>
          </w:p>
        </w:tc>
      </w:tr>
      <w:tr w:rsidR="00AC5FCB" w:rsidTr="00AC5FCB">
        <w:trPr>
          <w:trHeight w:val="224"/>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Покупатель</w:t>
            </w:r>
          </w:p>
        </w:tc>
      </w:tr>
      <w:tr w:rsidR="00AC5FCB" w:rsidTr="00AC5FCB">
        <w:trPr>
          <w:trHeight w:val="144"/>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 xml:space="preserve">Стандарты </w:t>
            </w:r>
            <w:r>
              <w:rPr>
                <w:color w:val="FFFFFF"/>
                <w:spacing w:val="-1000"/>
                <w:w w:val="1"/>
                <w:sz w:val="2"/>
                <w:szCs w:val="28"/>
                <w:vertAlign w:val="subscript"/>
              </w:rPr>
              <w:t xml:space="preserve"> определяют </w:t>
            </w:r>
            <w:r>
              <w:rPr>
                <w:color w:val="000000"/>
                <w:sz w:val="28"/>
                <w:szCs w:val="28"/>
              </w:rPr>
              <w:t>на продукцию</w:t>
            </w:r>
          </w:p>
        </w:tc>
      </w:tr>
      <w:tr w:rsidR="00AC5FCB" w:rsidTr="00AC5FCB">
        <w:trPr>
          <w:trHeight w:val="192"/>
        </w:trPr>
        <w:tc>
          <w:tcPr>
            <w:tcW w:w="993" w:type="dxa"/>
          </w:tcPr>
          <w:p w:rsidR="00AC5FCB" w:rsidRDefault="00AC5FCB" w:rsidP="00AC5FCB">
            <w:pPr>
              <w:pStyle w:val="a4"/>
              <w:rPr>
                <w:color w:val="000000"/>
                <w:sz w:val="28"/>
                <w:szCs w:val="28"/>
              </w:rPr>
            </w:pPr>
            <w:r>
              <w:rPr>
                <w:b/>
                <w:color w:val="000000"/>
                <w:sz w:val="28"/>
                <w:szCs w:val="28"/>
                <w:lang w:val="en-US"/>
              </w:rPr>
              <w:t>Name</w:t>
            </w:r>
          </w:p>
        </w:tc>
        <w:tc>
          <w:tcPr>
            <w:tcW w:w="8000" w:type="dxa"/>
          </w:tcPr>
          <w:p w:rsidR="00AC5FCB" w:rsidRDefault="00AC5FCB" w:rsidP="00AC5FCB">
            <w:pPr>
              <w:pStyle w:val="a4"/>
              <w:rPr>
                <w:color w:val="000000"/>
                <w:sz w:val="28"/>
                <w:szCs w:val="28"/>
              </w:rPr>
            </w:pPr>
            <w:r>
              <w:rPr>
                <w:color w:val="000000"/>
                <w:sz w:val="28"/>
                <w:szCs w:val="28"/>
              </w:rPr>
              <w:t>Проданные продукты</w:t>
            </w:r>
          </w:p>
        </w:tc>
      </w:tr>
    </w:tbl>
    <w:p w:rsidR="005E47CC" w:rsidRDefault="005E47CC" w:rsidP="00D14326">
      <w:pPr>
        <w:pStyle w:val="a4"/>
        <w:spacing w:line="360" w:lineRule="auto"/>
        <w:ind w:firstLine="426"/>
        <w:jc w:val="both"/>
        <w:rPr>
          <w:color w:val="000000"/>
          <w:sz w:val="28"/>
          <w:szCs w:val="28"/>
        </w:rPr>
      </w:pPr>
      <w:r>
        <w:rPr>
          <w:color w:val="000000"/>
          <w:sz w:val="28"/>
          <w:szCs w:val="28"/>
        </w:rPr>
        <w:t xml:space="preserve">Стрелки </w:t>
      </w:r>
      <w:r>
        <w:rPr>
          <w:color w:val="FFFFFF"/>
          <w:spacing w:val="-1000"/>
          <w:w w:val="1"/>
          <w:sz w:val="2"/>
          <w:szCs w:val="28"/>
          <w:vertAlign w:val="subscript"/>
        </w:rPr>
        <w:t xml:space="preserve"> схема </w:t>
      </w:r>
      <w:r>
        <w:rPr>
          <w:color w:val="000000"/>
          <w:sz w:val="28"/>
          <w:szCs w:val="28"/>
        </w:rPr>
        <w:t xml:space="preserve">типа выход (Output) «Проданные продукты», «Стандарты </w:t>
      </w:r>
      <w:r>
        <w:rPr>
          <w:color w:val="FFFFFF"/>
          <w:spacing w:val="-1000"/>
          <w:w w:val="1"/>
          <w:sz w:val="2"/>
          <w:szCs w:val="28"/>
          <w:vertAlign w:val="subscript"/>
        </w:rPr>
        <w:t xml:space="preserve"> связано </w:t>
      </w:r>
      <w:r>
        <w:rPr>
          <w:color w:val="000000"/>
          <w:sz w:val="28"/>
          <w:szCs w:val="28"/>
        </w:rPr>
        <w:t xml:space="preserve">на продукцию» содержат </w:t>
      </w:r>
      <w:r>
        <w:rPr>
          <w:color w:val="FFFFFF"/>
          <w:spacing w:val="-1000"/>
          <w:w w:val="1"/>
          <w:sz w:val="2"/>
          <w:szCs w:val="28"/>
          <w:vertAlign w:val="subscript"/>
        </w:rPr>
        <w:t xml:space="preserve"> информационное </w:t>
      </w:r>
      <w:r>
        <w:rPr>
          <w:color w:val="000000"/>
          <w:sz w:val="28"/>
          <w:szCs w:val="28"/>
        </w:rPr>
        <w:t xml:space="preserve">в себе выходную </w:t>
      </w:r>
      <w:r>
        <w:rPr>
          <w:color w:val="FFFFFF"/>
          <w:spacing w:val="-1000"/>
          <w:w w:val="1"/>
          <w:sz w:val="2"/>
          <w:szCs w:val="28"/>
          <w:vertAlign w:val="subscript"/>
        </w:rPr>
        <w:t xml:space="preserve"> продукты </w:t>
      </w:r>
      <w:r>
        <w:rPr>
          <w:color w:val="000000"/>
          <w:sz w:val="28"/>
          <w:szCs w:val="28"/>
        </w:rPr>
        <w:t>информацию.</w:t>
      </w:r>
    </w:p>
    <w:p w:rsidR="005E47CC" w:rsidRDefault="005E47CC" w:rsidP="00D14326">
      <w:pPr>
        <w:pStyle w:val="a4"/>
        <w:ind w:firstLine="426"/>
        <w:jc w:val="both"/>
        <w:rPr>
          <w:color w:val="000000"/>
          <w:sz w:val="28"/>
          <w:szCs w:val="28"/>
        </w:rPr>
      </w:pPr>
    </w:p>
    <w:p w:rsidR="00AC5FCB" w:rsidRPr="0015028E" w:rsidRDefault="00AC5FCB" w:rsidP="00DE08E1">
      <w:pPr>
        <w:pStyle w:val="a4"/>
        <w:numPr>
          <w:ilvl w:val="0"/>
          <w:numId w:val="36"/>
        </w:numPr>
        <w:ind w:left="993" w:hanging="567"/>
        <w:rPr>
          <w:color w:val="000000"/>
          <w:sz w:val="28"/>
          <w:szCs w:val="28"/>
        </w:rPr>
      </w:pPr>
      <w:r>
        <w:rPr>
          <w:color w:val="000000"/>
          <w:sz w:val="28"/>
          <w:szCs w:val="28"/>
        </w:rPr>
        <w:t xml:space="preserve">Диаграммы декомпозиции </w:t>
      </w:r>
      <w:r>
        <w:rPr>
          <w:color w:val="FFFFFF"/>
          <w:spacing w:val="-1000"/>
          <w:w w:val="1"/>
          <w:sz w:val="2"/>
          <w:szCs w:val="28"/>
          <w:vertAlign w:val="subscript"/>
        </w:rPr>
        <w:t xml:space="preserve"> желающие </w:t>
      </w:r>
      <w:r>
        <w:rPr>
          <w:color w:val="000000"/>
          <w:sz w:val="28"/>
          <w:szCs w:val="28"/>
        </w:rPr>
        <w:t xml:space="preserve">в методологии </w:t>
      </w:r>
      <w:r>
        <w:rPr>
          <w:color w:val="000000"/>
          <w:sz w:val="28"/>
          <w:szCs w:val="28"/>
          <w:lang w:val="en-US"/>
        </w:rPr>
        <w:t>IDEF</w:t>
      </w:r>
      <w:r>
        <w:rPr>
          <w:color w:val="000000"/>
          <w:sz w:val="28"/>
          <w:szCs w:val="28"/>
        </w:rPr>
        <w:t>0</w:t>
      </w:r>
    </w:p>
    <w:p w:rsidR="00AC5FCB" w:rsidRPr="00016E4F" w:rsidRDefault="00AC5FCB" w:rsidP="00D14326">
      <w:pPr>
        <w:pStyle w:val="a4"/>
        <w:spacing w:line="360" w:lineRule="auto"/>
        <w:ind w:firstLine="709"/>
        <w:jc w:val="both"/>
        <w:rPr>
          <w:color w:val="000000"/>
          <w:sz w:val="28"/>
          <w:szCs w:val="28"/>
        </w:rPr>
      </w:pPr>
      <w:r>
        <w:rPr>
          <w:color w:val="000000"/>
          <w:sz w:val="28"/>
          <w:szCs w:val="28"/>
        </w:rPr>
        <w:lastRenderedPageBreak/>
        <w:t xml:space="preserve">После описания </w:t>
      </w:r>
      <w:r>
        <w:rPr>
          <w:color w:val="FFFFFF"/>
          <w:spacing w:val="-1000"/>
          <w:w w:val="1"/>
          <w:sz w:val="2"/>
          <w:szCs w:val="28"/>
          <w:vertAlign w:val="subscript"/>
        </w:rPr>
        <w:t xml:space="preserve"> принципами </w:t>
      </w:r>
      <w:r>
        <w:rPr>
          <w:color w:val="000000"/>
          <w:sz w:val="28"/>
          <w:szCs w:val="28"/>
        </w:rPr>
        <w:t xml:space="preserve">системы в целом </w:t>
      </w:r>
      <w:r>
        <w:rPr>
          <w:color w:val="FFFFFF"/>
          <w:spacing w:val="-1000"/>
          <w:w w:val="1"/>
          <w:sz w:val="2"/>
          <w:szCs w:val="28"/>
          <w:vertAlign w:val="subscript"/>
        </w:rPr>
        <w:t xml:space="preserve"> существует </w:t>
      </w:r>
      <w:r>
        <w:rPr>
          <w:color w:val="000000"/>
          <w:sz w:val="28"/>
          <w:szCs w:val="28"/>
        </w:rPr>
        <w:t xml:space="preserve">проводится разбиение </w:t>
      </w:r>
      <w:r>
        <w:rPr>
          <w:color w:val="FFFFFF"/>
          <w:spacing w:val="-1000"/>
          <w:w w:val="1"/>
          <w:sz w:val="2"/>
          <w:szCs w:val="28"/>
          <w:vertAlign w:val="subscript"/>
        </w:rPr>
        <w:t xml:space="preserve"> последним </w:t>
      </w:r>
      <w:r>
        <w:rPr>
          <w:color w:val="000000"/>
          <w:sz w:val="28"/>
          <w:szCs w:val="28"/>
        </w:rPr>
        <w:t xml:space="preserve">ее на крупные фрагменты. Этот </w:t>
      </w:r>
      <w:r>
        <w:rPr>
          <w:color w:val="FFFFFF"/>
          <w:spacing w:val="-1000"/>
          <w:w w:val="1"/>
          <w:sz w:val="2"/>
          <w:szCs w:val="28"/>
          <w:vertAlign w:val="subscript"/>
        </w:rPr>
        <w:t xml:space="preserve"> случае </w:t>
      </w:r>
      <w:r>
        <w:rPr>
          <w:color w:val="000000"/>
          <w:sz w:val="28"/>
          <w:szCs w:val="28"/>
        </w:rPr>
        <w:t xml:space="preserve">процесс называется </w:t>
      </w:r>
      <w:r>
        <w:rPr>
          <w:color w:val="FFFFFF"/>
          <w:spacing w:val="-1000"/>
          <w:w w:val="1"/>
          <w:sz w:val="2"/>
          <w:szCs w:val="28"/>
          <w:vertAlign w:val="subscript"/>
        </w:rPr>
        <w:t xml:space="preserve"> показываются </w:t>
      </w:r>
      <w:r>
        <w:rPr>
          <w:color w:val="000000"/>
          <w:sz w:val="28"/>
          <w:szCs w:val="28"/>
        </w:rPr>
        <w:t xml:space="preserve">функциональной декомпозицией, </w:t>
      </w:r>
      <w:r>
        <w:rPr>
          <w:color w:val="FFFFFF"/>
          <w:spacing w:val="-1000"/>
          <w:w w:val="1"/>
          <w:sz w:val="2"/>
          <w:szCs w:val="28"/>
          <w:vertAlign w:val="subscript"/>
        </w:rPr>
        <w:t xml:space="preserve"> способ </w:t>
      </w:r>
      <w:r>
        <w:rPr>
          <w:color w:val="000000"/>
          <w:sz w:val="28"/>
          <w:szCs w:val="28"/>
        </w:rPr>
        <w:t xml:space="preserve">а диаграммы, которые </w:t>
      </w:r>
      <w:r>
        <w:rPr>
          <w:color w:val="FFFFFF"/>
          <w:spacing w:val="-1000"/>
          <w:w w:val="1"/>
          <w:sz w:val="2"/>
          <w:szCs w:val="28"/>
          <w:vertAlign w:val="subscript"/>
        </w:rPr>
        <w:t xml:space="preserve"> зависящие </w:t>
      </w:r>
      <w:r>
        <w:rPr>
          <w:color w:val="000000"/>
          <w:sz w:val="28"/>
          <w:szCs w:val="28"/>
        </w:rPr>
        <w:t xml:space="preserve">описывают каждый </w:t>
      </w:r>
      <w:r>
        <w:rPr>
          <w:color w:val="FFFFFF"/>
          <w:spacing w:val="-1000"/>
          <w:w w:val="1"/>
          <w:sz w:val="2"/>
          <w:szCs w:val="28"/>
          <w:vertAlign w:val="subscript"/>
        </w:rPr>
        <w:t xml:space="preserve"> собой </w:t>
      </w:r>
      <w:r>
        <w:rPr>
          <w:color w:val="000000"/>
          <w:sz w:val="28"/>
          <w:szCs w:val="28"/>
        </w:rPr>
        <w:t xml:space="preserve">фрагмент и взаимодействие </w:t>
      </w:r>
      <w:r>
        <w:rPr>
          <w:color w:val="FFFFFF"/>
          <w:spacing w:val="-1000"/>
          <w:w w:val="1"/>
          <w:sz w:val="2"/>
          <w:szCs w:val="28"/>
          <w:vertAlign w:val="subscript"/>
        </w:rPr>
        <w:t xml:space="preserve"> вопросы </w:t>
      </w:r>
      <w:r>
        <w:rPr>
          <w:color w:val="000000"/>
          <w:sz w:val="28"/>
          <w:szCs w:val="28"/>
        </w:rPr>
        <w:t xml:space="preserve">фрагментов, называются диаграммами </w:t>
      </w:r>
      <w:r>
        <w:rPr>
          <w:color w:val="FFFFFF"/>
          <w:spacing w:val="-1000"/>
          <w:w w:val="1"/>
          <w:sz w:val="2"/>
          <w:szCs w:val="28"/>
          <w:vertAlign w:val="subscript"/>
        </w:rPr>
        <w:t xml:space="preserve"> также </w:t>
      </w:r>
      <w:r>
        <w:rPr>
          <w:color w:val="000000"/>
          <w:sz w:val="28"/>
          <w:szCs w:val="28"/>
        </w:rPr>
        <w:t xml:space="preserve">декомпозиции. Диаграммы </w:t>
      </w:r>
      <w:r>
        <w:rPr>
          <w:color w:val="FFFFFF"/>
          <w:spacing w:val="-1000"/>
          <w:w w:val="1"/>
          <w:sz w:val="2"/>
          <w:szCs w:val="28"/>
          <w:vertAlign w:val="subscript"/>
        </w:rPr>
        <w:t xml:space="preserve"> чтобы </w:t>
      </w:r>
      <w:r>
        <w:rPr>
          <w:color w:val="000000"/>
          <w:sz w:val="28"/>
          <w:szCs w:val="28"/>
        </w:rPr>
        <w:t xml:space="preserve">декомпозиции содержат </w:t>
      </w:r>
      <w:r>
        <w:rPr>
          <w:color w:val="FFFFFF"/>
          <w:spacing w:val="-1000"/>
          <w:w w:val="1"/>
          <w:sz w:val="2"/>
          <w:szCs w:val="28"/>
          <w:vertAlign w:val="subscript"/>
        </w:rPr>
        <w:t xml:space="preserve"> общая </w:t>
      </w:r>
      <w:r>
        <w:rPr>
          <w:color w:val="000000"/>
          <w:sz w:val="28"/>
          <w:szCs w:val="28"/>
        </w:rPr>
        <w:t xml:space="preserve">родственные работы, </w:t>
      </w:r>
      <w:r>
        <w:rPr>
          <w:color w:val="FFFFFF"/>
          <w:spacing w:val="-1000"/>
          <w:w w:val="1"/>
          <w:sz w:val="2"/>
          <w:szCs w:val="28"/>
          <w:vertAlign w:val="subscript"/>
        </w:rPr>
        <w:t xml:space="preserve"> условия </w:t>
      </w:r>
      <w:r>
        <w:rPr>
          <w:color w:val="000000"/>
          <w:sz w:val="28"/>
          <w:szCs w:val="28"/>
        </w:rPr>
        <w:t xml:space="preserve">т.е. работы, </w:t>
      </w:r>
      <w:r>
        <w:rPr>
          <w:color w:val="FFFFFF"/>
          <w:spacing w:val="-1000"/>
          <w:w w:val="1"/>
          <w:sz w:val="2"/>
          <w:szCs w:val="28"/>
          <w:vertAlign w:val="subscript"/>
        </w:rPr>
        <w:t xml:space="preserve"> темпов </w:t>
      </w:r>
      <w:r>
        <w:rPr>
          <w:color w:val="000000"/>
          <w:sz w:val="28"/>
          <w:szCs w:val="28"/>
        </w:rPr>
        <w:t xml:space="preserve">имеющие общую </w:t>
      </w:r>
      <w:r>
        <w:rPr>
          <w:color w:val="FFFFFF"/>
          <w:spacing w:val="-1000"/>
          <w:w w:val="1"/>
          <w:sz w:val="2"/>
          <w:szCs w:val="28"/>
          <w:vertAlign w:val="subscript"/>
        </w:rPr>
        <w:t xml:space="preserve"> представление </w:t>
      </w:r>
      <w:r>
        <w:rPr>
          <w:color w:val="000000"/>
          <w:sz w:val="28"/>
          <w:szCs w:val="28"/>
        </w:rPr>
        <w:t xml:space="preserve">родительскую работу. После </w:t>
      </w:r>
      <w:r>
        <w:rPr>
          <w:color w:val="FFFFFF"/>
          <w:spacing w:val="-1000"/>
          <w:w w:val="1"/>
          <w:sz w:val="2"/>
          <w:szCs w:val="28"/>
          <w:vertAlign w:val="subscript"/>
        </w:rPr>
        <w:t xml:space="preserve"> деятельности </w:t>
      </w:r>
      <w:r>
        <w:rPr>
          <w:color w:val="000000"/>
          <w:sz w:val="28"/>
          <w:szCs w:val="28"/>
        </w:rPr>
        <w:t xml:space="preserve">декомпозиции контекстной </w:t>
      </w:r>
      <w:r>
        <w:rPr>
          <w:color w:val="FFFFFF"/>
          <w:spacing w:val="-1000"/>
          <w:w w:val="1"/>
          <w:sz w:val="2"/>
          <w:szCs w:val="28"/>
          <w:vertAlign w:val="subscript"/>
        </w:rPr>
        <w:t xml:space="preserve"> единственной </w:t>
      </w:r>
      <w:r>
        <w:rPr>
          <w:color w:val="000000"/>
          <w:sz w:val="28"/>
          <w:szCs w:val="28"/>
        </w:rPr>
        <w:t xml:space="preserve">диаграммы проводится </w:t>
      </w:r>
      <w:r>
        <w:rPr>
          <w:color w:val="FFFFFF"/>
          <w:spacing w:val="-1000"/>
          <w:w w:val="1"/>
          <w:sz w:val="2"/>
          <w:szCs w:val="28"/>
          <w:vertAlign w:val="subscript"/>
        </w:rPr>
        <w:t xml:space="preserve"> развитие </w:t>
      </w:r>
      <w:r>
        <w:rPr>
          <w:color w:val="000000"/>
          <w:sz w:val="28"/>
          <w:szCs w:val="28"/>
        </w:rPr>
        <w:t xml:space="preserve">декомпозиция каждого </w:t>
      </w:r>
      <w:r>
        <w:rPr>
          <w:color w:val="FFFFFF"/>
          <w:spacing w:val="-1000"/>
          <w:w w:val="1"/>
          <w:sz w:val="2"/>
          <w:szCs w:val="28"/>
          <w:vertAlign w:val="subscript"/>
        </w:rPr>
        <w:t xml:space="preserve"> стандарте </w:t>
      </w:r>
      <w:r>
        <w:rPr>
          <w:color w:val="000000"/>
          <w:sz w:val="28"/>
          <w:szCs w:val="28"/>
        </w:rPr>
        <w:t xml:space="preserve">большого фрагмента </w:t>
      </w:r>
      <w:r>
        <w:rPr>
          <w:color w:val="FFFFFF"/>
          <w:spacing w:val="-1000"/>
          <w:w w:val="1"/>
          <w:sz w:val="2"/>
          <w:szCs w:val="28"/>
          <w:vertAlign w:val="subscript"/>
        </w:rPr>
        <w:t xml:space="preserve"> этом </w:t>
      </w:r>
      <w:r>
        <w:rPr>
          <w:color w:val="000000"/>
          <w:sz w:val="28"/>
          <w:szCs w:val="28"/>
        </w:rPr>
        <w:t xml:space="preserve">системы на более </w:t>
      </w:r>
      <w:r>
        <w:rPr>
          <w:color w:val="FFFFFF"/>
          <w:spacing w:val="-1000"/>
          <w:w w:val="1"/>
          <w:sz w:val="2"/>
          <w:szCs w:val="28"/>
          <w:vertAlign w:val="subscript"/>
        </w:rPr>
        <w:t xml:space="preserve"> должностные </w:t>
      </w:r>
      <w:r>
        <w:rPr>
          <w:color w:val="000000"/>
          <w:sz w:val="28"/>
          <w:szCs w:val="28"/>
        </w:rPr>
        <w:t xml:space="preserve">мелкие и т.д. до </w:t>
      </w:r>
      <w:r>
        <w:rPr>
          <w:color w:val="FFFFFF"/>
          <w:spacing w:val="-1000"/>
          <w:w w:val="1"/>
          <w:sz w:val="2"/>
          <w:szCs w:val="28"/>
          <w:vertAlign w:val="subscript"/>
        </w:rPr>
        <w:t xml:space="preserve"> применяемых </w:t>
      </w:r>
      <w:r>
        <w:rPr>
          <w:color w:val="000000"/>
          <w:sz w:val="28"/>
          <w:szCs w:val="28"/>
        </w:rPr>
        <w:t xml:space="preserve">достижения нужного </w:t>
      </w:r>
      <w:r>
        <w:rPr>
          <w:color w:val="FFFFFF"/>
          <w:spacing w:val="-1000"/>
          <w:w w:val="1"/>
          <w:sz w:val="2"/>
          <w:szCs w:val="28"/>
          <w:vertAlign w:val="subscript"/>
        </w:rPr>
        <w:t xml:space="preserve"> работ </w:t>
      </w:r>
      <w:r>
        <w:rPr>
          <w:color w:val="000000"/>
          <w:sz w:val="28"/>
          <w:szCs w:val="28"/>
        </w:rPr>
        <w:t xml:space="preserve">уровня подробности </w:t>
      </w:r>
      <w:r>
        <w:rPr>
          <w:color w:val="FFFFFF"/>
          <w:spacing w:val="-1000"/>
          <w:w w:val="1"/>
          <w:sz w:val="2"/>
          <w:szCs w:val="28"/>
          <w:vertAlign w:val="subscript"/>
        </w:rPr>
        <w:t xml:space="preserve"> операции </w:t>
      </w:r>
      <w:r>
        <w:rPr>
          <w:color w:val="000000"/>
          <w:sz w:val="28"/>
          <w:szCs w:val="28"/>
        </w:rPr>
        <w:t>описания системы.</w:t>
      </w:r>
    </w:p>
    <w:p w:rsidR="00AC5FCB" w:rsidRPr="00016E4F" w:rsidRDefault="00AC5FCB" w:rsidP="00D14326">
      <w:pPr>
        <w:pStyle w:val="a4"/>
        <w:spacing w:line="360" w:lineRule="auto"/>
        <w:ind w:firstLine="709"/>
        <w:rPr>
          <w:color w:val="000000"/>
          <w:sz w:val="28"/>
          <w:szCs w:val="28"/>
        </w:rPr>
      </w:pPr>
      <w:r>
        <w:rPr>
          <w:color w:val="000000"/>
          <w:sz w:val="28"/>
          <w:szCs w:val="28"/>
        </w:rPr>
        <w:t xml:space="preserve">Декомпозиция </w:t>
      </w:r>
      <w:r>
        <w:rPr>
          <w:color w:val="FFFFFF"/>
          <w:spacing w:val="-1000"/>
          <w:w w:val="1"/>
          <w:sz w:val="2"/>
          <w:szCs w:val="28"/>
          <w:vertAlign w:val="subscript"/>
        </w:rPr>
        <w:t xml:space="preserve"> функциях </w:t>
      </w:r>
      <w:r>
        <w:rPr>
          <w:color w:val="000000"/>
          <w:sz w:val="28"/>
          <w:szCs w:val="28"/>
        </w:rPr>
        <w:t xml:space="preserve">контекстной диаграммы </w:t>
      </w:r>
      <w:r>
        <w:rPr>
          <w:color w:val="FFFFFF"/>
          <w:spacing w:val="-1000"/>
          <w:w w:val="1"/>
          <w:sz w:val="2"/>
          <w:szCs w:val="28"/>
          <w:vertAlign w:val="subscript"/>
        </w:rPr>
        <w:t xml:space="preserve"> покупатель </w:t>
      </w:r>
      <w:r>
        <w:rPr>
          <w:color w:val="000000"/>
          <w:sz w:val="28"/>
          <w:szCs w:val="28"/>
        </w:rPr>
        <w:t xml:space="preserve">имеет номер </w:t>
      </w:r>
      <w:r>
        <w:rPr>
          <w:color w:val="FFFFFF"/>
          <w:spacing w:val="-1000"/>
          <w:w w:val="1"/>
          <w:sz w:val="2"/>
          <w:szCs w:val="28"/>
          <w:vertAlign w:val="subscript"/>
        </w:rPr>
        <w:t xml:space="preserve"> структуру </w:t>
      </w:r>
      <w:r>
        <w:rPr>
          <w:color w:val="000000"/>
          <w:sz w:val="28"/>
          <w:szCs w:val="28"/>
        </w:rPr>
        <w:t>А1 (рисунок 2</w:t>
      </w:r>
      <w:r w:rsidRPr="00016E4F">
        <w:rPr>
          <w:color w:val="000000"/>
          <w:sz w:val="28"/>
          <w:szCs w:val="28"/>
        </w:rPr>
        <w:t>). Эта декомпозиция состоит из следующих основных работ: продажи; производство продукта; отгрузка и получение.</w:t>
      </w:r>
    </w:p>
    <w:p w:rsidR="00AC5FCB" w:rsidRDefault="00AC5FCB" w:rsidP="00D14326">
      <w:pPr>
        <w:pStyle w:val="a4"/>
        <w:spacing w:line="360" w:lineRule="auto"/>
        <w:ind w:firstLine="709"/>
        <w:rPr>
          <w:color w:val="000000"/>
          <w:sz w:val="28"/>
          <w:szCs w:val="28"/>
        </w:rPr>
      </w:pPr>
      <w:r w:rsidRPr="00016E4F">
        <w:rPr>
          <w:color w:val="000000"/>
          <w:sz w:val="28"/>
          <w:szCs w:val="28"/>
        </w:rPr>
        <w:t>В декомпозиции контекстной диаграммы показаны основные работы, которые осуществляются для осуществления деятельности предприятия.</w:t>
      </w:r>
    </w:p>
    <w:p w:rsidR="00AC5FCB" w:rsidRDefault="00AC5FCB" w:rsidP="00AC5FCB">
      <w:pPr>
        <w:pStyle w:val="a4"/>
        <w:rPr>
          <w:color w:val="000000"/>
          <w:sz w:val="28"/>
          <w:szCs w:val="28"/>
        </w:rPr>
      </w:pPr>
      <w:r>
        <w:rPr>
          <w:noProof/>
          <w:color w:val="000000"/>
          <w:sz w:val="28"/>
          <w:szCs w:val="28"/>
        </w:rPr>
        <w:drawing>
          <wp:inline distT="0" distB="0" distL="0" distR="0" wp14:anchorId="5AE3A3D8" wp14:editId="6A118629">
            <wp:extent cx="5940425" cy="407289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4072890"/>
                    </a:xfrm>
                    <a:prstGeom prst="rect">
                      <a:avLst/>
                    </a:prstGeom>
                  </pic:spPr>
                </pic:pic>
              </a:graphicData>
            </a:graphic>
          </wp:inline>
        </w:drawing>
      </w:r>
    </w:p>
    <w:p w:rsidR="00AC5FCB" w:rsidRDefault="00AC5FCB" w:rsidP="00AC5FCB">
      <w:pPr>
        <w:pStyle w:val="a4"/>
        <w:ind w:firstLine="709"/>
        <w:rPr>
          <w:color w:val="000000"/>
          <w:sz w:val="28"/>
          <w:szCs w:val="28"/>
        </w:rPr>
      </w:pPr>
      <w:r>
        <w:rPr>
          <w:color w:val="000000"/>
          <w:sz w:val="28"/>
          <w:szCs w:val="28"/>
        </w:rPr>
        <w:t>Рисунок 2 – Диаграмма декомпозиции</w:t>
      </w:r>
    </w:p>
    <w:p w:rsidR="00AC5FCB" w:rsidRDefault="00AC5FCB" w:rsidP="00AC5FCB">
      <w:pPr>
        <w:pStyle w:val="a4"/>
        <w:ind w:firstLine="709"/>
        <w:rPr>
          <w:color w:val="000000"/>
          <w:sz w:val="28"/>
          <w:szCs w:val="28"/>
        </w:rPr>
      </w:pPr>
      <w:r>
        <w:rPr>
          <w:color w:val="000000"/>
          <w:sz w:val="28"/>
          <w:szCs w:val="28"/>
        </w:rPr>
        <w:lastRenderedPageBreak/>
        <w:t>Таблица 2 – Пояснение к диаграмме декомпозиции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7649"/>
      </w:tblGrid>
      <w:tr w:rsidR="00AC5FCB" w:rsidTr="00AC5FCB">
        <w:trPr>
          <w:trHeight w:val="300"/>
        </w:trPr>
        <w:tc>
          <w:tcPr>
            <w:tcW w:w="987" w:type="dxa"/>
          </w:tcPr>
          <w:p w:rsidR="00AC5FCB" w:rsidRPr="00016E4F" w:rsidRDefault="00AC5FCB" w:rsidP="00AC5FCB">
            <w:pPr>
              <w:pStyle w:val="a4"/>
              <w:rPr>
                <w:b/>
                <w:color w:val="000000"/>
                <w:sz w:val="28"/>
                <w:szCs w:val="28"/>
                <w:lang w:val="en-US"/>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Отгрузка и получение</w:t>
            </w:r>
          </w:p>
        </w:tc>
      </w:tr>
      <w:tr w:rsidR="00AC5FCB" w:rsidTr="00AC5FCB">
        <w:trPr>
          <w:trHeight w:val="24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Продажи</w:t>
            </w:r>
          </w:p>
        </w:tc>
      </w:tr>
      <w:tr w:rsidR="00AC5FCB" w:rsidTr="00AC5FCB">
        <w:trPr>
          <w:trHeight w:val="285"/>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Производство продукты</w:t>
            </w:r>
          </w:p>
        </w:tc>
      </w:tr>
      <w:tr w:rsidR="00AC5FCB" w:rsidTr="00AC5FCB">
        <w:trPr>
          <w:trHeight w:val="36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Продавец-консультант</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Планировщик производства</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Отдел тестирования</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Система оформления заявок</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Согласование изготовленного продукта с клиентом</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Поступление заявки в отдел сборки</w:t>
            </w:r>
          </w:p>
        </w:tc>
      </w:tr>
      <w:tr w:rsidR="00AC5FCB" w:rsidTr="00AC5FCB">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Собранные телефоны</w:t>
            </w:r>
          </w:p>
        </w:tc>
      </w:tr>
      <w:tr w:rsidR="00AC5FCB" w:rsidTr="00AC5FCB">
        <w:trPr>
          <w:trHeight w:val="345"/>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Документы, регулирующие функционирования предприятия</w:t>
            </w:r>
          </w:p>
        </w:tc>
      </w:tr>
      <w:tr w:rsidR="00AC5FCB" w:rsidTr="00AC5FCB">
        <w:trPr>
          <w:trHeight w:val="315"/>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Отдел доставки</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Покупатель</w:t>
            </w:r>
          </w:p>
        </w:tc>
      </w:tr>
      <w:tr w:rsidR="00AC5FCB" w:rsidTr="00AC5FCB">
        <w:trPr>
          <w:trHeight w:val="345"/>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Стандарты на продукцию</w:t>
            </w:r>
          </w:p>
        </w:tc>
      </w:tr>
      <w:tr w:rsidR="00AC5FCB" w:rsidTr="00AC5FCB">
        <w:trPr>
          <w:trHeight w:val="330"/>
        </w:trPr>
        <w:tc>
          <w:tcPr>
            <w:tcW w:w="987" w:type="dxa"/>
          </w:tcPr>
          <w:p w:rsidR="00AC5FCB" w:rsidRPr="00016E4F" w:rsidRDefault="00AC5FCB" w:rsidP="00AC5FCB">
            <w:pPr>
              <w:pStyle w:val="a4"/>
              <w:rPr>
                <w:color w:val="000000"/>
                <w:sz w:val="28"/>
                <w:szCs w:val="28"/>
              </w:rPr>
            </w:pPr>
            <w:r>
              <w:rPr>
                <w:b/>
                <w:color w:val="000000"/>
                <w:sz w:val="28"/>
                <w:szCs w:val="28"/>
                <w:lang w:val="en-US"/>
              </w:rPr>
              <w:t>Name</w:t>
            </w:r>
          </w:p>
        </w:tc>
        <w:tc>
          <w:tcPr>
            <w:tcW w:w="7649" w:type="dxa"/>
          </w:tcPr>
          <w:p w:rsidR="00AC5FCB" w:rsidRPr="00016E4F" w:rsidRDefault="00AC5FCB" w:rsidP="00AC5FCB">
            <w:pPr>
              <w:pStyle w:val="a4"/>
              <w:rPr>
                <w:color w:val="000000"/>
                <w:sz w:val="28"/>
                <w:szCs w:val="28"/>
              </w:rPr>
            </w:pPr>
            <w:r>
              <w:rPr>
                <w:color w:val="000000"/>
                <w:sz w:val="28"/>
                <w:szCs w:val="28"/>
              </w:rPr>
              <w:t>Проданные продукты</w:t>
            </w:r>
          </w:p>
        </w:tc>
      </w:tr>
    </w:tbl>
    <w:p w:rsidR="00AC5FCB" w:rsidRDefault="00AC5FCB" w:rsidP="00AC5FCB">
      <w:pPr>
        <w:ind w:firstLine="709"/>
        <w:rPr>
          <w:rFonts w:ascii="Times New Roman" w:hAnsi="Times New Roman" w:cs="Times New Roman"/>
          <w:sz w:val="28"/>
          <w:szCs w:val="28"/>
        </w:rPr>
      </w:pPr>
    </w:p>
    <w:p w:rsidR="00AC5FCB" w:rsidRPr="00B652CF" w:rsidRDefault="00B652CF" w:rsidP="00DE08E1">
      <w:pPr>
        <w:pStyle w:val="aa"/>
        <w:numPr>
          <w:ilvl w:val="0"/>
          <w:numId w:val="37"/>
        </w:numPr>
        <w:ind w:left="567" w:hanging="141"/>
        <w:rPr>
          <w:rFonts w:ascii="Times New Roman" w:hAnsi="Times New Roman" w:cs="Times New Roman"/>
          <w:sz w:val="28"/>
          <w:szCs w:val="28"/>
        </w:rPr>
      </w:pPr>
      <w:r>
        <w:rPr>
          <w:rFonts w:ascii="Times New Roman" w:hAnsi="Times New Roman" w:cs="Times New Roman"/>
          <w:sz w:val="28"/>
          <w:szCs w:val="28"/>
        </w:rPr>
        <w:t xml:space="preserve"> </w:t>
      </w:r>
      <w:r w:rsidR="00AC5FCB" w:rsidRPr="00B652CF">
        <w:rPr>
          <w:rFonts w:ascii="Times New Roman" w:hAnsi="Times New Roman" w:cs="Times New Roman"/>
          <w:sz w:val="28"/>
          <w:szCs w:val="28"/>
        </w:rPr>
        <w:t>Разработка сценария</w:t>
      </w:r>
    </w:p>
    <w:p w:rsidR="00AC5FCB" w:rsidRPr="00FE2E40" w:rsidRDefault="00AC5FCB" w:rsidP="00D14326">
      <w:pPr>
        <w:pStyle w:val="a4"/>
        <w:spacing w:line="360" w:lineRule="auto"/>
        <w:ind w:firstLine="709"/>
        <w:jc w:val="both"/>
        <w:rPr>
          <w:color w:val="000000"/>
          <w:sz w:val="28"/>
          <w:szCs w:val="28"/>
        </w:rPr>
      </w:pPr>
      <w:r w:rsidRPr="00FE2E40">
        <w:rPr>
          <w:color w:val="000000"/>
          <w:sz w:val="28"/>
          <w:szCs w:val="28"/>
        </w:rPr>
        <w:t>СЦЕНАРИЙ (Scenario) - описание последовательности изменений свойств объекта, в рамках рассматриваемого процесса. Метод IDEF3 использует сценарии для упрощения структуры описаний сложного многоэтапного процесса. Сценарии определяют граничные условия описания и представляют собой повторяющуюся последовательность ситуаций или действий, которые описывают типичный класс проблем, присутствующих в организации или системе, описание последовательности изменений свойств объекта, в рамках рассматриваемого процесса. Использование сценариев упрощает структуру описаний сложного многоэтапного процесса. На основе IDEF3 - диаграмм создаются сценарии действий сотрудников предприятия. Каждый сценарий сопровождается описанием процесса и может быть использован для документирования каждой функции. Исполнение каждого сценария сопровождается соответствующим документооборотом, который</w:t>
      </w:r>
      <w:r>
        <w:rPr>
          <w:color w:val="000000"/>
          <w:sz w:val="28"/>
          <w:szCs w:val="28"/>
        </w:rPr>
        <w:t xml:space="preserve"> </w:t>
      </w:r>
      <w:r w:rsidRPr="00FE2E40">
        <w:rPr>
          <w:color w:val="000000"/>
          <w:sz w:val="28"/>
          <w:szCs w:val="28"/>
        </w:rPr>
        <w:t>состоит из двух основных потоков: документов, определяющих структуру и последовательность процесса.</w:t>
      </w:r>
    </w:p>
    <w:p w:rsidR="00AC5FCB" w:rsidRPr="00FE2E40" w:rsidRDefault="00AC5FCB" w:rsidP="00D14326">
      <w:pPr>
        <w:pStyle w:val="a4"/>
        <w:spacing w:line="360" w:lineRule="auto"/>
        <w:ind w:firstLine="709"/>
        <w:jc w:val="both"/>
        <w:rPr>
          <w:color w:val="000000"/>
          <w:sz w:val="28"/>
          <w:szCs w:val="28"/>
        </w:rPr>
      </w:pPr>
      <w:r w:rsidRPr="00FE2E40">
        <w:rPr>
          <w:color w:val="000000"/>
          <w:sz w:val="28"/>
          <w:szCs w:val="28"/>
        </w:rPr>
        <w:lastRenderedPageBreak/>
        <w:t>IDEF3 - ДИАГРАММА СЦЕНАРИЯ (scenario diagram) - это специфический вид диаграммы, которая создается для иллюстрации сценария типа what if – «что будет, если» для декомпозиционных IDEF3 - диаграмм. Для сценария номер декомпозиции всегда больше единицы.</w:t>
      </w:r>
    </w:p>
    <w:p w:rsidR="00AC5FCB" w:rsidRPr="00FE2E40" w:rsidRDefault="00AC5FCB" w:rsidP="00D14326">
      <w:pPr>
        <w:pStyle w:val="a4"/>
        <w:spacing w:line="360" w:lineRule="auto"/>
        <w:ind w:firstLine="709"/>
        <w:jc w:val="both"/>
        <w:rPr>
          <w:color w:val="000000"/>
          <w:sz w:val="28"/>
          <w:szCs w:val="28"/>
        </w:rPr>
      </w:pPr>
      <w:r w:rsidRPr="00FE2E40">
        <w:rPr>
          <w:color w:val="000000"/>
          <w:sz w:val="28"/>
          <w:szCs w:val="28"/>
        </w:rPr>
        <w:t>При создании сценария, как и при создании описания, требование, что при декомпозиции может существовать только одна точка входа, за которой обязательно следует функция или перекресток, дополняется разрешением, что сценарий, который не является декомпозицией, может иметь несколько точек выхода.</w:t>
      </w:r>
    </w:p>
    <w:p w:rsidR="00AC5FCB" w:rsidRDefault="00AC5FCB" w:rsidP="00D14326">
      <w:pPr>
        <w:pStyle w:val="a4"/>
        <w:spacing w:line="360" w:lineRule="auto"/>
        <w:ind w:firstLine="709"/>
        <w:jc w:val="both"/>
        <w:rPr>
          <w:color w:val="000000"/>
          <w:sz w:val="28"/>
          <w:szCs w:val="28"/>
        </w:rPr>
      </w:pPr>
      <w:r w:rsidRPr="00FE2E40">
        <w:rPr>
          <w:color w:val="000000"/>
          <w:sz w:val="28"/>
          <w:szCs w:val="28"/>
        </w:rPr>
        <w:t>Создание сценариев путем декомпозиции IDEF3 - диаграммы должно производиться при непосредственном участии автора и экспертов в предметной области. Алгоритм совместной работы имеет вид:</w:t>
      </w:r>
    </w:p>
    <w:p w:rsidR="00AC5FCB" w:rsidRPr="00FE2E40" w:rsidRDefault="00AC5FCB" w:rsidP="00D14326">
      <w:pPr>
        <w:pStyle w:val="a4"/>
        <w:numPr>
          <w:ilvl w:val="0"/>
          <w:numId w:val="22"/>
        </w:numPr>
        <w:spacing w:line="360" w:lineRule="auto"/>
        <w:jc w:val="both"/>
        <w:rPr>
          <w:color w:val="000000"/>
          <w:sz w:val="28"/>
          <w:szCs w:val="28"/>
        </w:rPr>
      </w:pPr>
      <w:r w:rsidRPr="00FE2E40">
        <w:rPr>
          <w:color w:val="000000"/>
          <w:sz w:val="28"/>
          <w:szCs w:val="28"/>
        </w:rPr>
        <w:t>Аналитик производит описание сценария, области и точки зрения. Для четкого понимания цели декомпозиции - особенно важно задокументировать сценарии и рамки модели. В некоторых случаях целесообразно создавать графическую модель для представления ее эксперту предметной области</w:t>
      </w:r>
      <w:r>
        <w:rPr>
          <w:color w:val="000000"/>
          <w:sz w:val="27"/>
          <w:szCs w:val="27"/>
        </w:rPr>
        <w:t>.</w:t>
      </w:r>
    </w:p>
    <w:p w:rsidR="00AC5FCB" w:rsidRPr="006E1640" w:rsidRDefault="00AC5FCB" w:rsidP="00D14326">
      <w:pPr>
        <w:pStyle w:val="a4"/>
        <w:numPr>
          <w:ilvl w:val="0"/>
          <w:numId w:val="22"/>
        </w:numPr>
        <w:spacing w:line="360" w:lineRule="auto"/>
        <w:jc w:val="both"/>
        <w:rPr>
          <w:color w:val="000000"/>
          <w:sz w:val="28"/>
          <w:szCs w:val="28"/>
        </w:rPr>
      </w:pPr>
      <w:r w:rsidRPr="006E1640">
        <w:rPr>
          <w:color w:val="000000"/>
          <w:sz w:val="28"/>
          <w:szCs w:val="28"/>
        </w:rPr>
        <w:t>При отсутствии личного контакта между автором и экспертом необходимо приготовить список вопросов для проведения интервью.</w:t>
      </w:r>
    </w:p>
    <w:p w:rsidR="00AC5FCB" w:rsidRDefault="00AC5FCB" w:rsidP="00D14326">
      <w:pPr>
        <w:pStyle w:val="a4"/>
        <w:numPr>
          <w:ilvl w:val="0"/>
          <w:numId w:val="22"/>
        </w:numPr>
        <w:spacing w:line="360" w:lineRule="auto"/>
        <w:jc w:val="both"/>
        <w:rPr>
          <w:color w:val="000000"/>
          <w:sz w:val="28"/>
          <w:szCs w:val="28"/>
        </w:rPr>
      </w:pPr>
      <w:r w:rsidRPr="006E1640">
        <w:rPr>
          <w:color w:val="000000"/>
          <w:sz w:val="28"/>
          <w:szCs w:val="28"/>
        </w:rPr>
        <w:t xml:space="preserve"> После анализа предоставленной информации эксперт в предметной области передает аналитику текстовое описание сценария. Дополнительно может быть передана документация, описывающая отдельные, особо важные процессы.</w:t>
      </w:r>
    </w:p>
    <w:p w:rsidR="00067C47" w:rsidRDefault="00AC5FCB" w:rsidP="00067C47">
      <w:pPr>
        <w:pStyle w:val="a4"/>
        <w:numPr>
          <w:ilvl w:val="0"/>
          <w:numId w:val="22"/>
        </w:numPr>
        <w:spacing w:line="360" w:lineRule="auto"/>
        <w:jc w:val="both"/>
        <w:rPr>
          <w:color w:val="000000"/>
          <w:sz w:val="27"/>
          <w:szCs w:val="27"/>
        </w:rPr>
      </w:pPr>
      <w:r>
        <w:rPr>
          <w:color w:val="000000"/>
          <w:sz w:val="27"/>
          <w:szCs w:val="27"/>
        </w:rPr>
        <w:t xml:space="preserve">На основании полученной информации аналитик составляет список кандидатов на описанные функции (отглагольные существительные, обозначающие процесс, одиночные или в составе именного словосочетания) и кандидатов на объекты (существительные, обозначающие результат выполнения работы), которые необходимы для перечисленных в списке </w:t>
      </w:r>
      <w:r w:rsidRPr="006E1640">
        <w:rPr>
          <w:color w:val="000000"/>
          <w:sz w:val="27"/>
          <w:szCs w:val="27"/>
        </w:rPr>
        <w:t xml:space="preserve">функций. При </w:t>
      </w:r>
      <w:r w:rsidRPr="006E1640">
        <w:rPr>
          <w:color w:val="000000"/>
          <w:sz w:val="27"/>
          <w:szCs w:val="27"/>
        </w:rPr>
        <w:lastRenderedPageBreak/>
        <w:t>такой организации работы разные фрагменты IDEF3 - диаграммы могут быть созданы различными группами авторов в разное время, поэтому нотация IDEF3 поддерживает схему нумерации работ в рамках всей модели, согласно которой разные аналитики, работаю независимо друг от друга, оперируют различными диапазонами номеров</w:t>
      </w:r>
      <w:r w:rsidR="00067C47">
        <w:rPr>
          <w:color w:val="000000"/>
          <w:sz w:val="27"/>
          <w:szCs w:val="27"/>
        </w:rPr>
        <w:t xml:space="preserve"> ( рисунок 3)</w:t>
      </w:r>
      <w:r w:rsidRPr="006E1640">
        <w:rPr>
          <w:color w:val="000000"/>
          <w:sz w:val="27"/>
          <w:szCs w:val="27"/>
        </w:rPr>
        <w:t>.</w:t>
      </w:r>
    </w:p>
    <w:p w:rsidR="00067C47" w:rsidRDefault="00067C47" w:rsidP="00067C47">
      <w:pPr>
        <w:pStyle w:val="a4"/>
        <w:spacing w:line="360" w:lineRule="auto"/>
        <w:jc w:val="both"/>
        <w:rPr>
          <w:color w:val="000000"/>
          <w:sz w:val="27"/>
          <w:szCs w:val="27"/>
        </w:rPr>
      </w:pPr>
      <w:r>
        <w:rPr>
          <w:noProof/>
        </w:rPr>
        <w:drawing>
          <wp:inline distT="0" distB="0" distL="0" distR="0" wp14:anchorId="4BA0E625" wp14:editId="76A9FC6B">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41370"/>
                    </a:xfrm>
                    <a:prstGeom prst="rect">
                      <a:avLst/>
                    </a:prstGeom>
                  </pic:spPr>
                </pic:pic>
              </a:graphicData>
            </a:graphic>
          </wp:inline>
        </w:drawing>
      </w:r>
    </w:p>
    <w:p w:rsidR="00067C47" w:rsidRPr="00067C47" w:rsidRDefault="00067C47" w:rsidP="00067C47">
      <w:pPr>
        <w:pStyle w:val="a4"/>
        <w:spacing w:line="360" w:lineRule="auto"/>
        <w:ind w:firstLine="709"/>
        <w:jc w:val="both"/>
        <w:rPr>
          <w:color w:val="000000"/>
          <w:sz w:val="28"/>
          <w:szCs w:val="28"/>
        </w:rPr>
      </w:pPr>
      <w:r w:rsidRPr="00067C47">
        <w:rPr>
          <w:color w:val="000000"/>
          <w:sz w:val="28"/>
          <w:szCs w:val="28"/>
        </w:rPr>
        <w:t xml:space="preserve">Рисунок 3 – Модель диаграммы </w:t>
      </w:r>
      <w:r w:rsidRPr="00067C47">
        <w:rPr>
          <w:color w:val="000000"/>
          <w:sz w:val="28"/>
          <w:szCs w:val="28"/>
          <w:lang w:val="en-US"/>
        </w:rPr>
        <w:t>IDEF3</w:t>
      </w:r>
    </w:p>
    <w:p w:rsidR="00AC5FCB" w:rsidRPr="006E1640" w:rsidRDefault="00AC5FCB" w:rsidP="00D14326">
      <w:pPr>
        <w:pStyle w:val="a4"/>
        <w:numPr>
          <w:ilvl w:val="0"/>
          <w:numId w:val="22"/>
        </w:numPr>
        <w:spacing w:line="360" w:lineRule="auto"/>
        <w:jc w:val="both"/>
        <w:rPr>
          <w:color w:val="000000"/>
          <w:sz w:val="28"/>
          <w:szCs w:val="28"/>
        </w:rPr>
      </w:pPr>
      <w:r>
        <w:rPr>
          <w:color w:val="000000"/>
          <w:sz w:val="27"/>
          <w:szCs w:val="27"/>
        </w:rPr>
        <w:t>После проведения интервью, аналитик принимает решения, относящиеся к иерархии диаграмм. Если последовательность и согласование диаграмм не очевидны, то может быть проведена еще одна экспертиза для детализации и уточнения информации. Для ИП «Дрон» существует определенный алгоритм сборки телефонов и комплектующих по заказу клиента. И наглядно это можно увидеть на сценариях (р</w:t>
      </w:r>
      <w:r w:rsidR="00067C47">
        <w:rPr>
          <w:color w:val="000000"/>
          <w:sz w:val="27"/>
          <w:szCs w:val="27"/>
        </w:rPr>
        <w:t>исунки 4</w:t>
      </w:r>
      <w:r>
        <w:rPr>
          <w:color w:val="000000"/>
          <w:sz w:val="27"/>
          <w:szCs w:val="27"/>
        </w:rPr>
        <w:t>).</w:t>
      </w:r>
    </w:p>
    <w:p w:rsidR="00AC5FCB" w:rsidRDefault="00AC5FCB" w:rsidP="00AC5FCB">
      <w:pPr>
        <w:pStyle w:val="a4"/>
        <w:rPr>
          <w:color w:val="000000"/>
          <w:sz w:val="28"/>
          <w:szCs w:val="28"/>
        </w:rPr>
      </w:pPr>
      <w:r>
        <w:rPr>
          <w:noProof/>
          <w:color w:val="000000"/>
          <w:sz w:val="28"/>
          <w:szCs w:val="28"/>
        </w:rPr>
        <w:lastRenderedPageBreak/>
        <w:drawing>
          <wp:inline distT="0" distB="0" distL="0" distR="0" wp14:anchorId="3D54B3ED" wp14:editId="75876D8D">
            <wp:extent cx="5940425" cy="411861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4118610"/>
                    </a:xfrm>
                    <a:prstGeom prst="rect">
                      <a:avLst/>
                    </a:prstGeom>
                  </pic:spPr>
                </pic:pic>
              </a:graphicData>
            </a:graphic>
          </wp:inline>
        </w:drawing>
      </w:r>
    </w:p>
    <w:p w:rsidR="00AC5FCB" w:rsidRDefault="00067C47" w:rsidP="00AC5FCB">
      <w:pPr>
        <w:pStyle w:val="a4"/>
        <w:ind w:firstLine="709"/>
        <w:rPr>
          <w:color w:val="000000"/>
          <w:sz w:val="28"/>
          <w:szCs w:val="28"/>
        </w:rPr>
      </w:pPr>
      <w:r>
        <w:rPr>
          <w:color w:val="000000"/>
          <w:sz w:val="28"/>
          <w:szCs w:val="28"/>
        </w:rPr>
        <w:t>Рисунок 4</w:t>
      </w:r>
      <w:r w:rsidR="00AC5FCB">
        <w:rPr>
          <w:color w:val="000000"/>
          <w:sz w:val="28"/>
          <w:szCs w:val="28"/>
        </w:rPr>
        <w:t xml:space="preserve"> – Сценарий сборки телефонов</w:t>
      </w:r>
    </w:p>
    <w:p w:rsidR="00AC5FCB" w:rsidRDefault="00AC5FCB" w:rsidP="00AC5FCB">
      <w:pPr>
        <w:pStyle w:val="a4"/>
        <w:ind w:firstLine="709"/>
        <w:rPr>
          <w:color w:val="000000"/>
          <w:sz w:val="28"/>
          <w:szCs w:val="28"/>
        </w:rPr>
      </w:pPr>
      <w:r>
        <w:rPr>
          <w:color w:val="000000"/>
          <w:sz w:val="28"/>
          <w:szCs w:val="28"/>
        </w:rPr>
        <w:t>Таблица 3 – Пояснение к сценарию сборки телефонов</w:t>
      </w:r>
    </w:p>
    <w:tbl>
      <w:tblPr>
        <w:tblStyle w:val="ab"/>
        <w:tblW w:w="0" w:type="auto"/>
        <w:tblLayout w:type="fixed"/>
        <w:tblLook w:val="04A0" w:firstRow="1" w:lastRow="0" w:firstColumn="1" w:lastColumn="0" w:noHBand="0" w:noVBand="1"/>
      </w:tblPr>
      <w:tblGrid>
        <w:gridCol w:w="988"/>
        <w:gridCol w:w="8357"/>
      </w:tblGrid>
      <w:tr w:rsidR="00AC5FCB" w:rsidTr="00AC5FCB">
        <w:trPr>
          <w:trHeight w:val="476"/>
        </w:trPr>
        <w:tc>
          <w:tcPr>
            <w:tcW w:w="9345" w:type="dxa"/>
            <w:gridSpan w:val="2"/>
          </w:tcPr>
          <w:p w:rsidR="00AC5FCB" w:rsidRPr="006E1640" w:rsidRDefault="00AC5FCB" w:rsidP="00AC5FCB">
            <w:pPr>
              <w:pStyle w:val="a4"/>
              <w:rPr>
                <w:b/>
                <w:color w:val="000000"/>
                <w:sz w:val="28"/>
                <w:szCs w:val="28"/>
              </w:rPr>
            </w:pPr>
            <w:r>
              <w:rPr>
                <w:b/>
                <w:color w:val="000000"/>
                <w:sz w:val="28"/>
                <w:szCs w:val="28"/>
              </w:rPr>
              <w:t>А21.2 сценарий сборки телефонов</w:t>
            </w:r>
          </w:p>
        </w:tc>
      </w:tr>
      <w:tr w:rsidR="00AC5FCB" w:rsidTr="00AC5FCB">
        <w:trPr>
          <w:trHeight w:val="454"/>
        </w:trPr>
        <w:tc>
          <w:tcPr>
            <w:tcW w:w="988" w:type="dxa"/>
          </w:tcPr>
          <w:p w:rsidR="00AC5FCB" w:rsidRPr="006E1640" w:rsidRDefault="00AC5FCB" w:rsidP="00AC5FCB">
            <w:pPr>
              <w:pStyle w:val="a4"/>
              <w:rPr>
                <w:b/>
                <w:color w:val="000000"/>
                <w:sz w:val="28"/>
                <w:szCs w:val="28"/>
                <w:lang w:val="en-US"/>
              </w:rPr>
            </w:pPr>
            <w:r>
              <w:rPr>
                <w:b/>
                <w:color w:val="000000"/>
                <w:sz w:val="28"/>
                <w:szCs w:val="28"/>
                <w:lang w:val="en-US"/>
              </w:rPr>
              <w:t>Name</w:t>
            </w:r>
          </w:p>
        </w:tc>
        <w:tc>
          <w:tcPr>
            <w:tcW w:w="8357" w:type="dxa"/>
          </w:tcPr>
          <w:p w:rsidR="00AC5FCB" w:rsidRPr="006E1640" w:rsidRDefault="00AC5FCB" w:rsidP="00AC5FCB">
            <w:pPr>
              <w:pStyle w:val="a4"/>
              <w:rPr>
                <w:color w:val="000000"/>
                <w:sz w:val="28"/>
                <w:szCs w:val="28"/>
              </w:rPr>
            </w:pPr>
            <w:r>
              <w:rPr>
                <w:color w:val="000000"/>
                <w:sz w:val="28"/>
                <w:szCs w:val="28"/>
              </w:rPr>
              <w:t>Компоненты</w:t>
            </w:r>
          </w:p>
        </w:tc>
      </w:tr>
      <w:tr w:rsidR="00AC5FCB" w:rsidTr="00AC5FCB">
        <w:trPr>
          <w:trHeight w:val="454"/>
        </w:trPr>
        <w:tc>
          <w:tcPr>
            <w:tcW w:w="988" w:type="dxa"/>
          </w:tcPr>
          <w:p w:rsidR="00AC5FCB" w:rsidRDefault="00AC5FCB" w:rsidP="00AC5FCB">
            <w:pPr>
              <w:pStyle w:val="a4"/>
              <w:rPr>
                <w:color w:val="000000"/>
                <w:sz w:val="28"/>
                <w:szCs w:val="28"/>
              </w:rPr>
            </w:pPr>
            <w:r>
              <w:rPr>
                <w:b/>
                <w:color w:val="000000"/>
                <w:sz w:val="28"/>
                <w:szCs w:val="28"/>
                <w:lang w:val="en-US"/>
              </w:rPr>
              <w:t>Name</w:t>
            </w:r>
          </w:p>
        </w:tc>
        <w:tc>
          <w:tcPr>
            <w:tcW w:w="8357" w:type="dxa"/>
          </w:tcPr>
          <w:p w:rsidR="00AC5FCB" w:rsidRDefault="00AC5FCB" w:rsidP="00AC5FCB">
            <w:pPr>
              <w:pStyle w:val="a4"/>
              <w:rPr>
                <w:color w:val="000000"/>
                <w:sz w:val="28"/>
                <w:szCs w:val="28"/>
              </w:rPr>
            </w:pPr>
            <w:r>
              <w:rPr>
                <w:color w:val="000000"/>
                <w:sz w:val="28"/>
                <w:szCs w:val="28"/>
              </w:rPr>
              <w:t>Подготовка компонентов</w:t>
            </w:r>
          </w:p>
        </w:tc>
      </w:tr>
      <w:tr w:rsidR="00AC5FCB" w:rsidTr="00AC5FCB">
        <w:trPr>
          <w:trHeight w:val="454"/>
        </w:trPr>
        <w:tc>
          <w:tcPr>
            <w:tcW w:w="988" w:type="dxa"/>
          </w:tcPr>
          <w:p w:rsidR="00AC5FCB" w:rsidRDefault="00AC5FCB" w:rsidP="00AC5FCB">
            <w:pPr>
              <w:pStyle w:val="a4"/>
              <w:rPr>
                <w:color w:val="000000"/>
                <w:sz w:val="28"/>
                <w:szCs w:val="28"/>
              </w:rPr>
            </w:pPr>
            <w:r>
              <w:rPr>
                <w:b/>
                <w:color w:val="000000"/>
                <w:sz w:val="28"/>
                <w:szCs w:val="28"/>
                <w:lang w:val="en-US"/>
              </w:rPr>
              <w:t>Name</w:t>
            </w:r>
          </w:p>
        </w:tc>
        <w:tc>
          <w:tcPr>
            <w:tcW w:w="8357" w:type="dxa"/>
          </w:tcPr>
          <w:p w:rsidR="00AC5FCB" w:rsidRDefault="00AC5FCB" w:rsidP="00AC5FCB">
            <w:pPr>
              <w:pStyle w:val="a4"/>
              <w:rPr>
                <w:color w:val="000000"/>
                <w:sz w:val="28"/>
                <w:szCs w:val="28"/>
              </w:rPr>
            </w:pPr>
            <w:r>
              <w:rPr>
                <w:color w:val="000000"/>
                <w:sz w:val="28"/>
                <w:szCs w:val="28"/>
              </w:rPr>
              <w:t>Установка комплектующих</w:t>
            </w:r>
          </w:p>
        </w:tc>
      </w:tr>
      <w:tr w:rsidR="00AC5FCB" w:rsidTr="00AC5FCB">
        <w:trPr>
          <w:trHeight w:val="476"/>
        </w:trPr>
        <w:tc>
          <w:tcPr>
            <w:tcW w:w="988" w:type="dxa"/>
          </w:tcPr>
          <w:p w:rsidR="00AC5FCB" w:rsidRDefault="00AC5FCB" w:rsidP="00AC5FCB">
            <w:pPr>
              <w:pStyle w:val="a4"/>
              <w:rPr>
                <w:color w:val="000000"/>
                <w:sz w:val="28"/>
                <w:szCs w:val="28"/>
              </w:rPr>
            </w:pPr>
            <w:r>
              <w:rPr>
                <w:b/>
                <w:color w:val="000000"/>
                <w:sz w:val="28"/>
                <w:szCs w:val="28"/>
                <w:lang w:val="en-US"/>
              </w:rPr>
              <w:t>Name</w:t>
            </w:r>
          </w:p>
        </w:tc>
        <w:tc>
          <w:tcPr>
            <w:tcW w:w="8357" w:type="dxa"/>
          </w:tcPr>
          <w:p w:rsidR="00AC5FCB" w:rsidRDefault="00AC5FCB" w:rsidP="00AC5FCB">
            <w:pPr>
              <w:pStyle w:val="a4"/>
              <w:rPr>
                <w:color w:val="000000"/>
                <w:sz w:val="28"/>
                <w:szCs w:val="28"/>
              </w:rPr>
            </w:pPr>
            <w:r>
              <w:rPr>
                <w:color w:val="000000"/>
                <w:sz w:val="28"/>
                <w:szCs w:val="28"/>
              </w:rPr>
              <w:t>Установка процессора и памяти</w:t>
            </w:r>
          </w:p>
        </w:tc>
      </w:tr>
      <w:tr w:rsidR="00AC5FCB" w:rsidTr="00AC5FCB">
        <w:trPr>
          <w:trHeight w:val="433"/>
        </w:trPr>
        <w:tc>
          <w:tcPr>
            <w:tcW w:w="988" w:type="dxa"/>
          </w:tcPr>
          <w:p w:rsidR="00AC5FCB" w:rsidRDefault="00AC5FCB" w:rsidP="00AC5FCB">
            <w:pPr>
              <w:pStyle w:val="a4"/>
              <w:rPr>
                <w:color w:val="000000"/>
                <w:sz w:val="28"/>
                <w:szCs w:val="28"/>
              </w:rPr>
            </w:pPr>
            <w:r>
              <w:rPr>
                <w:b/>
                <w:color w:val="000000"/>
                <w:sz w:val="28"/>
                <w:szCs w:val="28"/>
                <w:lang w:val="en-US"/>
              </w:rPr>
              <w:t>Name</w:t>
            </w:r>
          </w:p>
        </w:tc>
        <w:tc>
          <w:tcPr>
            <w:tcW w:w="8357" w:type="dxa"/>
          </w:tcPr>
          <w:p w:rsidR="00AC5FCB" w:rsidRDefault="00AC5FCB" w:rsidP="00AC5FCB">
            <w:pPr>
              <w:pStyle w:val="a4"/>
              <w:rPr>
                <w:color w:val="000000"/>
                <w:sz w:val="28"/>
                <w:szCs w:val="28"/>
              </w:rPr>
            </w:pPr>
            <w:r>
              <w:rPr>
                <w:color w:val="000000"/>
                <w:sz w:val="28"/>
                <w:szCs w:val="28"/>
              </w:rPr>
              <w:t>Установка панели</w:t>
            </w:r>
          </w:p>
        </w:tc>
      </w:tr>
      <w:tr w:rsidR="00AC5FCB" w:rsidTr="00AC5FCB">
        <w:tblPrEx>
          <w:tblLook w:val="0000" w:firstRow="0" w:lastRow="0" w:firstColumn="0" w:lastColumn="0" w:noHBand="0" w:noVBand="0"/>
        </w:tblPrEx>
        <w:trPr>
          <w:trHeight w:val="216"/>
        </w:trPr>
        <w:tc>
          <w:tcPr>
            <w:tcW w:w="988" w:type="dxa"/>
          </w:tcPr>
          <w:p w:rsidR="00AC5FCB" w:rsidRPr="006E1640" w:rsidRDefault="00AC5FCB" w:rsidP="00AC5FCB">
            <w:pPr>
              <w:spacing w:after="160" w:line="259" w:lineRule="auto"/>
              <w:ind w:left="-6"/>
              <w:rPr>
                <w:rFonts w:ascii="Times New Roman" w:hAnsi="Times New Roman" w:cs="Times New Roman"/>
                <w:color w:val="000000"/>
                <w:sz w:val="28"/>
                <w:szCs w:val="28"/>
              </w:rPr>
            </w:pPr>
            <w:r w:rsidRPr="006E1640">
              <w:rPr>
                <w:rFonts w:ascii="Times New Roman" w:hAnsi="Times New Roman" w:cs="Times New Roman"/>
                <w:b/>
                <w:color w:val="000000"/>
                <w:sz w:val="28"/>
                <w:szCs w:val="28"/>
                <w:lang w:val="en-US"/>
              </w:rPr>
              <w:t>Name</w:t>
            </w:r>
          </w:p>
        </w:tc>
        <w:tc>
          <w:tcPr>
            <w:tcW w:w="8357" w:type="dxa"/>
          </w:tcPr>
          <w:p w:rsidR="00AC5FCB" w:rsidRPr="006E1640" w:rsidRDefault="00AC5FCB" w:rsidP="00AC5FCB">
            <w:pPr>
              <w:ind w:left="-6"/>
              <w:rPr>
                <w:rFonts w:ascii="Times New Roman" w:hAnsi="Times New Roman" w:cs="Times New Roman"/>
                <w:color w:val="000000"/>
                <w:sz w:val="28"/>
                <w:szCs w:val="28"/>
              </w:rPr>
            </w:pPr>
            <w:r w:rsidRPr="006E1640">
              <w:rPr>
                <w:rFonts w:ascii="Times New Roman" w:hAnsi="Times New Roman" w:cs="Times New Roman"/>
                <w:color w:val="000000"/>
                <w:sz w:val="28"/>
                <w:szCs w:val="28"/>
              </w:rPr>
              <w:t>Установка ПО</w:t>
            </w:r>
          </w:p>
        </w:tc>
      </w:tr>
      <w:tr w:rsidR="00AC5FCB" w:rsidTr="00AC5FCB">
        <w:tblPrEx>
          <w:tblLook w:val="0000" w:firstRow="0" w:lastRow="0" w:firstColumn="0" w:lastColumn="0" w:noHBand="0" w:noVBand="0"/>
        </w:tblPrEx>
        <w:trPr>
          <w:trHeight w:val="255"/>
        </w:trPr>
        <w:tc>
          <w:tcPr>
            <w:tcW w:w="988" w:type="dxa"/>
          </w:tcPr>
          <w:p w:rsidR="00AC5FCB" w:rsidRPr="006E1640" w:rsidRDefault="00AC5FCB" w:rsidP="00AC5FCB">
            <w:pPr>
              <w:spacing w:after="160" w:line="259" w:lineRule="auto"/>
              <w:ind w:left="-6"/>
              <w:rPr>
                <w:rFonts w:ascii="Times New Roman" w:hAnsi="Times New Roman" w:cs="Times New Roman"/>
                <w:color w:val="000000"/>
                <w:sz w:val="28"/>
                <w:szCs w:val="28"/>
              </w:rPr>
            </w:pPr>
            <w:r w:rsidRPr="006E1640">
              <w:rPr>
                <w:rFonts w:ascii="Times New Roman" w:hAnsi="Times New Roman" w:cs="Times New Roman"/>
                <w:b/>
                <w:color w:val="000000"/>
                <w:sz w:val="28"/>
                <w:szCs w:val="28"/>
                <w:lang w:val="en-US"/>
              </w:rPr>
              <w:t>Name</w:t>
            </w:r>
          </w:p>
        </w:tc>
        <w:tc>
          <w:tcPr>
            <w:tcW w:w="8357" w:type="dxa"/>
          </w:tcPr>
          <w:p w:rsidR="00AC5FCB" w:rsidRPr="006E1640" w:rsidRDefault="00AC5FCB" w:rsidP="00AC5FCB">
            <w:pPr>
              <w:ind w:left="-6"/>
              <w:rPr>
                <w:rFonts w:ascii="Times New Roman" w:hAnsi="Times New Roman" w:cs="Times New Roman"/>
                <w:color w:val="000000"/>
                <w:sz w:val="28"/>
                <w:szCs w:val="28"/>
              </w:rPr>
            </w:pPr>
            <w:r w:rsidRPr="006E1640">
              <w:rPr>
                <w:rFonts w:ascii="Times New Roman" w:hAnsi="Times New Roman" w:cs="Times New Roman"/>
                <w:color w:val="000000"/>
                <w:sz w:val="28"/>
                <w:szCs w:val="28"/>
              </w:rPr>
              <w:t>Установка операционной системы</w:t>
            </w:r>
          </w:p>
        </w:tc>
      </w:tr>
      <w:tr w:rsidR="00AC5FCB" w:rsidTr="00AC5FCB">
        <w:tblPrEx>
          <w:tblLook w:val="0000" w:firstRow="0" w:lastRow="0" w:firstColumn="0" w:lastColumn="0" w:noHBand="0" w:noVBand="0"/>
        </w:tblPrEx>
        <w:trPr>
          <w:trHeight w:val="270"/>
        </w:trPr>
        <w:tc>
          <w:tcPr>
            <w:tcW w:w="988" w:type="dxa"/>
          </w:tcPr>
          <w:p w:rsidR="00AC5FCB" w:rsidRPr="006E1640" w:rsidRDefault="00AC5FCB" w:rsidP="00AC5FCB">
            <w:pPr>
              <w:ind w:left="-6"/>
              <w:rPr>
                <w:rFonts w:ascii="Times New Roman" w:hAnsi="Times New Roman" w:cs="Times New Roman"/>
                <w:color w:val="000000"/>
                <w:sz w:val="28"/>
                <w:szCs w:val="28"/>
              </w:rPr>
            </w:pPr>
            <w:r w:rsidRPr="006E1640">
              <w:rPr>
                <w:rFonts w:ascii="Times New Roman" w:hAnsi="Times New Roman" w:cs="Times New Roman"/>
                <w:b/>
                <w:color w:val="000000"/>
                <w:sz w:val="28"/>
                <w:szCs w:val="28"/>
                <w:lang w:val="en-US"/>
              </w:rPr>
              <w:t>Name</w:t>
            </w:r>
          </w:p>
        </w:tc>
        <w:tc>
          <w:tcPr>
            <w:tcW w:w="8357" w:type="dxa"/>
          </w:tcPr>
          <w:p w:rsidR="00AC5FCB" w:rsidRPr="006E1640" w:rsidRDefault="00AC5FCB" w:rsidP="00AC5FCB">
            <w:pPr>
              <w:ind w:left="-6"/>
              <w:rPr>
                <w:rFonts w:ascii="Times New Roman" w:hAnsi="Times New Roman" w:cs="Times New Roman"/>
                <w:color w:val="000000"/>
                <w:sz w:val="28"/>
                <w:szCs w:val="28"/>
              </w:rPr>
            </w:pPr>
            <w:r w:rsidRPr="006E1640">
              <w:rPr>
                <w:rFonts w:ascii="Times New Roman" w:hAnsi="Times New Roman" w:cs="Times New Roman"/>
                <w:color w:val="000000"/>
                <w:sz w:val="28"/>
                <w:szCs w:val="28"/>
              </w:rPr>
              <w:t>Программное обеспечение</w:t>
            </w:r>
          </w:p>
        </w:tc>
      </w:tr>
    </w:tbl>
    <w:p w:rsidR="00AC5FCB" w:rsidRDefault="005E47CC" w:rsidP="00BB15FE">
      <w:pPr>
        <w:pStyle w:val="a4"/>
        <w:rPr>
          <w:color w:val="000000"/>
          <w:sz w:val="28"/>
          <w:szCs w:val="28"/>
        </w:rPr>
      </w:pPr>
      <w:r>
        <w:rPr>
          <w:noProof/>
          <w:color w:val="000000"/>
          <w:sz w:val="28"/>
          <w:szCs w:val="28"/>
        </w:rPr>
        <w:lastRenderedPageBreak/>
        <w:drawing>
          <wp:inline distT="0" distB="0" distL="0" distR="0">
            <wp:extent cx="6120130" cy="47383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738370"/>
                    </a:xfrm>
                    <a:prstGeom prst="rect">
                      <a:avLst/>
                    </a:prstGeom>
                  </pic:spPr>
                </pic:pic>
              </a:graphicData>
            </a:graphic>
          </wp:inline>
        </w:drawing>
      </w:r>
    </w:p>
    <w:p w:rsidR="00EA679C" w:rsidRDefault="00067C47" w:rsidP="00AC5FCB">
      <w:pPr>
        <w:pStyle w:val="a4"/>
        <w:ind w:firstLine="709"/>
        <w:rPr>
          <w:color w:val="000000"/>
          <w:sz w:val="28"/>
          <w:szCs w:val="28"/>
        </w:rPr>
      </w:pPr>
      <w:r>
        <w:rPr>
          <w:color w:val="000000"/>
          <w:sz w:val="28"/>
          <w:szCs w:val="28"/>
        </w:rPr>
        <w:t>Рисунок 5</w:t>
      </w:r>
      <w:r w:rsidR="00EA679C">
        <w:rPr>
          <w:color w:val="000000"/>
          <w:sz w:val="28"/>
          <w:szCs w:val="28"/>
        </w:rPr>
        <w:t xml:space="preserve"> – АВС анализ</w:t>
      </w:r>
    </w:p>
    <w:p w:rsidR="0015028E" w:rsidRDefault="000354A8" w:rsidP="000D3A2C">
      <w:pPr>
        <w:pStyle w:val="a4"/>
        <w:spacing w:line="360" w:lineRule="auto"/>
        <w:ind w:firstLine="709"/>
        <w:jc w:val="both"/>
        <w:rPr>
          <w:color w:val="000000"/>
          <w:sz w:val="28"/>
          <w:szCs w:val="28"/>
        </w:rPr>
      </w:pPr>
      <w:r>
        <w:rPr>
          <w:color w:val="000000"/>
          <w:sz w:val="28"/>
          <w:szCs w:val="28"/>
        </w:rPr>
        <w:t>В проведенном АВС</w:t>
      </w:r>
      <w:r w:rsidR="00EA679C">
        <w:rPr>
          <w:color w:val="000000"/>
          <w:sz w:val="28"/>
          <w:szCs w:val="28"/>
        </w:rPr>
        <w:t xml:space="preserve"> </w:t>
      </w:r>
      <w:r>
        <w:rPr>
          <w:color w:val="000000"/>
          <w:sz w:val="28"/>
          <w:szCs w:val="28"/>
        </w:rPr>
        <w:t>анализе</w:t>
      </w:r>
      <w:r w:rsidR="00EA679C">
        <w:rPr>
          <w:color w:val="000000"/>
          <w:sz w:val="28"/>
          <w:szCs w:val="28"/>
        </w:rPr>
        <w:t xml:space="preserve"> </w:t>
      </w:r>
      <w:r w:rsidR="00B652CF">
        <w:rPr>
          <w:color w:val="000000"/>
          <w:sz w:val="28"/>
          <w:szCs w:val="28"/>
        </w:rPr>
        <w:t>(рисунок</w:t>
      </w:r>
      <w:r w:rsidR="00067C47">
        <w:rPr>
          <w:color w:val="000000"/>
          <w:sz w:val="28"/>
          <w:szCs w:val="28"/>
        </w:rPr>
        <w:t xml:space="preserve"> 5</w:t>
      </w:r>
      <w:r w:rsidR="00EA679C">
        <w:rPr>
          <w:color w:val="000000"/>
          <w:sz w:val="28"/>
          <w:szCs w:val="28"/>
        </w:rPr>
        <w:t>)</w:t>
      </w:r>
      <w:r>
        <w:rPr>
          <w:color w:val="000000"/>
          <w:sz w:val="28"/>
          <w:szCs w:val="28"/>
        </w:rPr>
        <w:t xml:space="preserve"> заметно разделение групп по ценовой категории.</w:t>
      </w:r>
    </w:p>
    <w:p w:rsidR="000354A8" w:rsidRDefault="000354A8" w:rsidP="000D3A2C">
      <w:pPr>
        <w:pStyle w:val="a4"/>
        <w:spacing w:line="360" w:lineRule="auto"/>
        <w:ind w:firstLine="709"/>
        <w:jc w:val="both"/>
        <w:rPr>
          <w:color w:val="000000"/>
          <w:sz w:val="28"/>
          <w:szCs w:val="28"/>
        </w:rPr>
      </w:pPr>
      <w:r>
        <w:rPr>
          <w:color w:val="000000"/>
          <w:sz w:val="28"/>
          <w:szCs w:val="28"/>
        </w:rPr>
        <w:t>Первая группа  «Производство продукта» - 174000 руб.,  которая в свою очередь разделена на компонент и рабочую силу.</w:t>
      </w:r>
    </w:p>
    <w:p w:rsidR="000354A8" w:rsidRDefault="000354A8" w:rsidP="00DE08E1">
      <w:pPr>
        <w:pStyle w:val="a4"/>
        <w:numPr>
          <w:ilvl w:val="0"/>
          <w:numId w:val="26"/>
        </w:numPr>
        <w:rPr>
          <w:color w:val="000000"/>
          <w:sz w:val="28"/>
          <w:szCs w:val="28"/>
        </w:rPr>
      </w:pPr>
      <w:r>
        <w:rPr>
          <w:color w:val="000000"/>
          <w:sz w:val="28"/>
          <w:szCs w:val="28"/>
        </w:rPr>
        <w:t>Компонент</w:t>
      </w:r>
      <w:r w:rsidR="007F0F73">
        <w:rPr>
          <w:color w:val="000000"/>
          <w:sz w:val="28"/>
          <w:szCs w:val="28"/>
        </w:rPr>
        <w:t xml:space="preserve"> – 160000 руб.;</w:t>
      </w:r>
    </w:p>
    <w:p w:rsidR="007F0F73" w:rsidRDefault="007F0F73" w:rsidP="00DE08E1">
      <w:pPr>
        <w:pStyle w:val="a4"/>
        <w:numPr>
          <w:ilvl w:val="0"/>
          <w:numId w:val="26"/>
        </w:numPr>
        <w:rPr>
          <w:color w:val="000000"/>
          <w:sz w:val="28"/>
          <w:szCs w:val="28"/>
        </w:rPr>
      </w:pPr>
      <w:r>
        <w:rPr>
          <w:color w:val="000000"/>
          <w:sz w:val="28"/>
          <w:szCs w:val="28"/>
        </w:rPr>
        <w:t>Рабочая сила – 14000 руб.</w:t>
      </w:r>
    </w:p>
    <w:p w:rsidR="007F0F73" w:rsidRDefault="007F0F73" w:rsidP="000D3A2C">
      <w:pPr>
        <w:pStyle w:val="a4"/>
        <w:spacing w:line="360" w:lineRule="auto"/>
        <w:ind w:firstLine="709"/>
        <w:jc w:val="both"/>
        <w:rPr>
          <w:color w:val="000000"/>
          <w:sz w:val="28"/>
          <w:szCs w:val="28"/>
        </w:rPr>
      </w:pPr>
      <w:r>
        <w:rPr>
          <w:color w:val="000000"/>
          <w:sz w:val="28"/>
          <w:szCs w:val="28"/>
        </w:rPr>
        <w:t>Вторая группа  «Сборка телефона» -  20000 руб., в нее входит только один продукт – это компонент.</w:t>
      </w:r>
    </w:p>
    <w:p w:rsidR="007F0F73" w:rsidRDefault="007F0F73" w:rsidP="00DE08E1">
      <w:pPr>
        <w:pStyle w:val="a4"/>
        <w:numPr>
          <w:ilvl w:val="0"/>
          <w:numId w:val="27"/>
        </w:numPr>
        <w:rPr>
          <w:color w:val="000000"/>
          <w:sz w:val="28"/>
          <w:szCs w:val="28"/>
        </w:rPr>
      </w:pPr>
      <w:r>
        <w:rPr>
          <w:color w:val="000000"/>
          <w:sz w:val="28"/>
          <w:szCs w:val="28"/>
        </w:rPr>
        <w:t>Компонент – 20000 руб.</w:t>
      </w:r>
    </w:p>
    <w:p w:rsidR="007F0F73" w:rsidRDefault="007F0F73" w:rsidP="000D3A2C">
      <w:pPr>
        <w:pStyle w:val="a4"/>
        <w:spacing w:line="360" w:lineRule="auto"/>
        <w:ind w:firstLine="709"/>
        <w:jc w:val="both"/>
        <w:rPr>
          <w:color w:val="000000"/>
          <w:sz w:val="28"/>
          <w:szCs w:val="28"/>
        </w:rPr>
      </w:pPr>
      <w:r>
        <w:rPr>
          <w:color w:val="000000"/>
          <w:sz w:val="28"/>
          <w:szCs w:val="28"/>
        </w:rPr>
        <w:t>Третья группа «Тестирование собранного телефона» - 1000 руб., в нее также входит только один компонент – это рабочая сила.</w:t>
      </w:r>
    </w:p>
    <w:p w:rsidR="00AC5FCB" w:rsidRDefault="007F0F73" w:rsidP="00DE08E1">
      <w:pPr>
        <w:pStyle w:val="a4"/>
        <w:numPr>
          <w:ilvl w:val="0"/>
          <w:numId w:val="28"/>
        </w:numPr>
        <w:rPr>
          <w:color w:val="000000"/>
          <w:sz w:val="28"/>
          <w:szCs w:val="28"/>
        </w:rPr>
      </w:pPr>
      <w:r>
        <w:rPr>
          <w:color w:val="000000"/>
          <w:sz w:val="28"/>
          <w:szCs w:val="28"/>
        </w:rPr>
        <w:lastRenderedPageBreak/>
        <w:t>Рабочая сила – 1000 руб.</w:t>
      </w:r>
    </w:p>
    <w:p w:rsidR="002E461F" w:rsidRDefault="00394D02" w:rsidP="00394D02">
      <w:pPr>
        <w:pStyle w:val="a4"/>
        <w:jc w:val="both"/>
        <w:rPr>
          <w:color w:val="000000"/>
          <w:sz w:val="28"/>
          <w:szCs w:val="28"/>
        </w:rPr>
      </w:pPr>
      <w:r w:rsidRPr="00394D02">
        <w:rPr>
          <w:color w:val="000000"/>
          <w:sz w:val="28"/>
          <w:szCs w:val="28"/>
        </w:rPr>
        <w:t>ABC-анализ продаж способствует выявлению проблем, связанных с ассортиментными позициями, а также обеспечивает информационную базу для улучшения товарных предложений.</w:t>
      </w: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DC1A70" w:rsidRDefault="00DC1A70" w:rsidP="00DC1A70">
      <w:pPr>
        <w:pStyle w:val="a4"/>
        <w:rPr>
          <w:color w:val="000000"/>
          <w:sz w:val="28"/>
          <w:szCs w:val="28"/>
        </w:rPr>
      </w:pPr>
    </w:p>
    <w:p w:rsidR="000D3A2C" w:rsidRDefault="000D3A2C" w:rsidP="00DC1A70">
      <w:pPr>
        <w:pStyle w:val="a4"/>
        <w:rPr>
          <w:color w:val="000000"/>
          <w:sz w:val="28"/>
          <w:szCs w:val="28"/>
        </w:rPr>
      </w:pPr>
    </w:p>
    <w:p w:rsidR="000D3A2C" w:rsidRDefault="000D3A2C" w:rsidP="00DC1A70">
      <w:pPr>
        <w:pStyle w:val="a4"/>
        <w:rPr>
          <w:color w:val="000000"/>
          <w:sz w:val="28"/>
          <w:szCs w:val="28"/>
        </w:rPr>
      </w:pPr>
    </w:p>
    <w:p w:rsidR="00DC1A70" w:rsidRDefault="00DC1A70" w:rsidP="00DC1A70">
      <w:pPr>
        <w:pStyle w:val="a4"/>
        <w:rPr>
          <w:color w:val="000000"/>
          <w:sz w:val="28"/>
          <w:szCs w:val="28"/>
        </w:rPr>
      </w:pPr>
    </w:p>
    <w:p w:rsidR="00067C47" w:rsidRDefault="00067C47" w:rsidP="00DC1A70">
      <w:pPr>
        <w:pStyle w:val="a4"/>
        <w:rPr>
          <w:color w:val="000000"/>
          <w:sz w:val="28"/>
          <w:szCs w:val="28"/>
        </w:rPr>
      </w:pPr>
    </w:p>
    <w:p w:rsidR="00067C47" w:rsidRDefault="00067C47" w:rsidP="00DC1A70">
      <w:pPr>
        <w:pStyle w:val="a4"/>
        <w:rPr>
          <w:color w:val="000000"/>
          <w:sz w:val="28"/>
          <w:szCs w:val="28"/>
        </w:rPr>
      </w:pPr>
    </w:p>
    <w:p w:rsidR="00067C47" w:rsidRDefault="00067C47" w:rsidP="00DC1A70">
      <w:pPr>
        <w:pStyle w:val="a4"/>
        <w:rPr>
          <w:color w:val="000000"/>
          <w:sz w:val="28"/>
          <w:szCs w:val="28"/>
        </w:rPr>
      </w:pPr>
    </w:p>
    <w:p w:rsidR="00067C47" w:rsidRDefault="00067C47" w:rsidP="00DC1A70">
      <w:pPr>
        <w:pStyle w:val="a4"/>
        <w:rPr>
          <w:color w:val="000000"/>
          <w:sz w:val="28"/>
          <w:szCs w:val="28"/>
        </w:rPr>
      </w:pPr>
    </w:p>
    <w:p w:rsidR="00067C47" w:rsidRDefault="00067C47" w:rsidP="00DC1A70">
      <w:pPr>
        <w:pStyle w:val="a4"/>
        <w:rPr>
          <w:color w:val="000000"/>
          <w:sz w:val="28"/>
          <w:szCs w:val="28"/>
        </w:rPr>
      </w:pPr>
    </w:p>
    <w:p w:rsidR="00067C47" w:rsidRPr="00B652CF" w:rsidRDefault="00067C47" w:rsidP="00DC1A70">
      <w:pPr>
        <w:pStyle w:val="a4"/>
        <w:rPr>
          <w:color w:val="000000"/>
          <w:sz w:val="28"/>
          <w:szCs w:val="28"/>
        </w:rPr>
      </w:pPr>
    </w:p>
    <w:p w:rsidR="00AC5FCB" w:rsidRPr="006E1640" w:rsidRDefault="00AC5FCB" w:rsidP="00067C47">
      <w:pPr>
        <w:pStyle w:val="a4"/>
        <w:spacing w:line="360" w:lineRule="auto"/>
        <w:ind w:firstLine="709"/>
        <w:jc w:val="center"/>
        <w:rPr>
          <w:color w:val="000000"/>
          <w:sz w:val="28"/>
          <w:szCs w:val="28"/>
        </w:rPr>
      </w:pPr>
      <w:r w:rsidRPr="006E1640">
        <w:rPr>
          <w:color w:val="000000"/>
          <w:sz w:val="28"/>
          <w:szCs w:val="28"/>
        </w:rPr>
        <w:lastRenderedPageBreak/>
        <w:t>ЗАКЛЮЧЕНИЕ</w:t>
      </w:r>
    </w:p>
    <w:p w:rsidR="00AC5FCB" w:rsidRPr="006E1640" w:rsidRDefault="00AC5FCB" w:rsidP="000D3A2C">
      <w:pPr>
        <w:pStyle w:val="a4"/>
        <w:spacing w:line="360" w:lineRule="auto"/>
        <w:ind w:firstLine="709"/>
        <w:jc w:val="both"/>
        <w:rPr>
          <w:color w:val="000000"/>
          <w:sz w:val="28"/>
          <w:szCs w:val="28"/>
        </w:rPr>
      </w:pPr>
      <w:r w:rsidRPr="006E1640">
        <w:rPr>
          <w:color w:val="000000"/>
          <w:sz w:val="28"/>
          <w:szCs w:val="28"/>
        </w:rPr>
        <w:t>В ходе выполнения данной курсовой работы были достигнуты все поставленные нами цели.</w:t>
      </w:r>
    </w:p>
    <w:p w:rsidR="00AC5FCB" w:rsidRPr="006E1640" w:rsidRDefault="00AC5FCB" w:rsidP="000D3A2C">
      <w:pPr>
        <w:pStyle w:val="a4"/>
        <w:spacing w:line="360" w:lineRule="auto"/>
        <w:ind w:firstLine="709"/>
        <w:jc w:val="both"/>
        <w:rPr>
          <w:color w:val="000000"/>
          <w:sz w:val="28"/>
          <w:szCs w:val="28"/>
        </w:rPr>
      </w:pPr>
      <w:r w:rsidRPr="006E1640">
        <w:rPr>
          <w:color w:val="000000"/>
          <w:sz w:val="28"/>
          <w:szCs w:val="28"/>
        </w:rPr>
        <w:t>В связи с этим, нами была изучена разрабатываемая предметная область, а именно работа индивидуального предпринимателя. Для этого потребовалось разобраться с терминологией данной области, собрать необходимые нормативные и правовые документы, изучить образцы документов нашего предприятия и проследить их перемещение как внутри предприятия, так и за его пределами.</w:t>
      </w:r>
    </w:p>
    <w:p w:rsidR="00AC5FCB" w:rsidRPr="006E1640" w:rsidRDefault="00AC5FCB" w:rsidP="000D3A2C">
      <w:pPr>
        <w:pStyle w:val="a4"/>
        <w:spacing w:line="360" w:lineRule="auto"/>
        <w:ind w:firstLine="709"/>
        <w:jc w:val="both"/>
        <w:rPr>
          <w:color w:val="000000"/>
          <w:sz w:val="28"/>
          <w:szCs w:val="28"/>
        </w:rPr>
      </w:pPr>
      <w:r w:rsidRPr="006E1640">
        <w:rPr>
          <w:color w:val="000000"/>
          <w:sz w:val="28"/>
          <w:szCs w:val="28"/>
        </w:rPr>
        <w:t>В результате проведения этих мероприятии была получена информация, на основе которой проведен первоначальный анализ и составлены наброски проектируемой модели.</w:t>
      </w:r>
    </w:p>
    <w:p w:rsidR="00AC5FCB" w:rsidRPr="006E1640" w:rsidRDefault="00AC5FCB" w:rsidP="000D3A2C">
      <w:pPr>
        <w:pStyle w:val="a4"/>
        <w:spacing w:line="360" w:lineRule="auto"/>
        <w:ind w:firstLine="709"/>
        <w:jc w:val="both"/>
        <w:rPr>
          <w:color w:val="000000"/>
          <w:sz w:val="28"/>
          <w:szCs w:val="28"/>
        </w:rPr>
      </w:pPr>
      <w:r w:rsidRPr="006E1640">
        <w:rPr>
          <w:color w:val="000000"/>
          <w:sz w:val="28"/>
          <w:szCs w:val="28"/>
        </w:rPr>
        <w:t>Следующим этапом разработки является этап проектирования. Перед началом проектирования и реализации нужно иметь точное и детальное понимание требований на высоком уровне. Кроме того, очень полезно иметь структуру требований, которая может быть использована как исходные данные для формирования системы. Все это достигается посредством анализа и моделирования. Выполняя анализ и моделирования, мы добились разделения задач, которые в предпроектном состоянии мы готовили и упрощали для последующей деятельности по проектированию и реализации. Разграничиваем проблемы, которые должны быть решены, и решения, которые должны быть приняты для того, чтобы справиться с ними.</w:t>
      </w:r>
    </w:p>
    <w:p w:rsidR="00AC5FCB" w:rsidRPr="006E1640" w:rsidRDefault="00AC5FCB" w:rsidP="000D3A2C">
      <w:pPr>
        <w:pStyle w:val="a4"/>
        <w:spacing w:line="360" w:lineRule="auto"/>
        <w:ind w:firstLine="709"/>
        <w:jc w:val="both"/>
        <w:rPr>
          <w:color w:val="000000"/>
          <w:sz w:val="28"/>
          <w:szCs w:val="28"/>
        </w:rPr>
      </w:pPr>
      <w:r w:rsidRPr="006E1640">
        <w:rPr>
          <w:color w:val="000000"/>
          <w:sz w:val="28"/>
          <w:szCs w:val="28"/>
        </w:rPr>
        <w:t>В результате работы на этапах моделирования и проектирования мы получили проект системы, содержащий достаточно информации для её реализации.</w:t>
      </w:r>
    </w:p>
    <w:p w:rsidR="00AC5FCB" w:rsidRDefault="00AC5FCB" w:rsidP="000D3A2C">
      <w:pPr>
        <w:pStyle w:val="a4"/>
        <w:spacing w:line="360" w:lineRule="auto"/>
        <w:ind w:firstLine="709"/>
        <w:jc w:val="both"/>
        <w:rPr>
          <w:color w:val="000000"/>
          <w:sz w:val="28"/>
          <w:szCs w:val="28"/>
        </w:rPr>
      </w:pPr>
      <w:r w:rsidRPr="006E1640">
        <w:rPr>
          <w:color w:val="000000"/>
          <w:sz w:val="28"/>
          <w:szCs w:val="28"/>
        </w:rPr>
        <w:t xml:space="preserve">Для реализации данного курсового проекта использовались инструментальные среды BPwin. BPwin поддерживает три методологии – IDEF0, IDEF3 и </w:t>
      </w:r>
      <w:r w:rsidRPr="006E1640">
        <w:rPr>
          <w:color w:val="000000"/>
          <w:sz w:val="28"/>
          <w:szCs w:val="28"/>
        </w:rPr>
        <w:lastRenderedPageBreak/>
        <w:t>DFD. Использование этих инструментальных сред дает возможность наглядно представить любую деятельность или структуру в виде модели, что позволяет оптимизировать любую деятельность организации, исключить ненужные операции.</w:t>
      </w: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0D3A2C" w:rsidRDefault="000D3A2C" w:rsidP="000D3A2C">
      <w:pPr>
        <w:pStyle w:val="a4"/>
        <w:spacing w:line="360" w:lineRule="auto"/>
        <w:ind w:firstLine="709"/>
        <w:jc w:val="both"/>
        <w:rPr>
          <w:color w:val="000000"/>
          <w:sz w:val="28"/>
          <w:szCs w:val="28"/>
        </w:rPr>
      </w:pPr>
    </w:p>
    <w:p w:rsidR="007D736D" w:rsidRDefault="007D736D" w:rsidP="000D3A2C">
      <w:pPr>
        <w:pStyle w:val="a4"/>
        <w:spacing w:line="360" w:lineRule="auto"/>
        <w:ind w:firstLine="709"/>
        <w:jc w:val="both"/>
        <w:rPr>
          <w:color w:val="000000"/>
          <w:sz w:val="28"/>
          <w:szCs w:val="28"/>
        </w:rPr>
      </w:pPr>
    </w:p>
    <w:p w:rsidR="005A346F" w:rsidRDefault="005A346F" w:rsidP="000D3A2C">
      <w:pPr>
        <w:pStyle w:val="a4"/>
        <w:spacing w:line="360" w:lineRule="auto"/>
        <w:ind w:firstLine="709"/>
        <w:jc w:val="both"/>
        <w:rPr>
          <w:color w:val="000000"/>
          <w:sz w:val="28"/>
          <w:szCs w:val="28"/>
        </w:rPr>
      </w:pPr>
    </w:p>
    <w:p w:rsidR="005A346F" w:rsidRDefault="005A346F" w:rsidP="005A346F">
      <w:pPr>
        <w:rPr>
          <w:rFonts w:ascii="Times New Roman" w:eastAsia="Times New Roman" w:hAnsi="Times New Roman" w:cs="Times New Roman"/>
          <w:color w:val="000000"/>
          <w:sz w:val="28"/>
          <w:szCs w:val="28"/>
          <w:lang w:eastAsia="ru-RU"/>
        </w:rPr>
      </w:pPr>
      <w:r>
        <w:rPr>
          <w:color w:val="000000"/>
          <w:sz w:val="28"/>
          <w:szCs w:val="28"/>
        </w:rPr>
        <w:br w:type="page"/>
      </w:r>
    </w:p>
    <w:p w:rsidR="007D736D" w:rsidRDefault="005A346F" w:rsidP="005A346F">
      <w:pPr>
        <w:pStyle w:val="a4"/>
        <w:spacing w:line="720" w:lineRule="auto"/>
        <w:ind w:firstLine="709"/>
        <w:jc w:val="center"/>
        <w:rPr>
          <w:color w:val="000000"/>
          <w:sz w:val="28"/>
          <w:szCs w:val="28"/>
        </w:rPr>
      </w:pPr>
      <w:r>
        <w:rPr>
          <w:color w:val="000000"/>
          <w:sz w:val="28"/>
          <w:szCs w:val="28"/>
        </w:rPr>
        <w:lastRenderedPageBreak/>
        <w:t>СПИСОК ИСПОЛЬЗУЕМЫХ ИСТОЧНИКОВ</w:t>
      </w:r>
    </w:p>
    <w:p w:rsidR="008708B8" w:rsidRDefault="000F1DD8" w:rsidP="000F1DD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8708B8" w:rsidRPr="008708B8">
        <w:rPr>
          <w:color w:val="000000"/>
          <w:sz w:val="28"/>
          <w:szCs w:val="28"/>
        </w:rPr>
        <w:t>Баринов, В.А. Теория систем и системный анализ в управлении организациями: Справочник: Учебное пособие / В.А. Баринов, Л.С. Болотова; Под ред. В.Н. Волкова, А.А. Емельянов. - М.: ФиС, ИНФРА-М, 2012. - 848 c.</w:t>
      </w:r>
      <w:r w:rsidR="005A346F" w:rsidRPr="005A346F">
        <w:rPr>
          <w:color w:val="000000"/>
          <w:sz w:val="28"/>
          <w:szCs w:val="28"/>
        </w:rPr>
        <w:t> </w:t>
      </w:r>
    </w:p>
    <w:p w:rsidR="005A346F" w:rsidRDefault="000F1DD8" w:rsidP="000F1DD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5A346F" w:rsidRPr="005A346F">
        <w:rPr>
          <w:color w:val="000000"/>
          <w:sz w:val="28"/>
          <w:szCs w:val="28"/>
        </w:rPr>
        <w:t>Вдовин, В.М. Теория систем и системный анализ: Учебник для бакалавров / В.М. Вдовин, Л.Е. Суркова. - М.: Дашков и К, 2014. - 644 c.</w:t>
      </w:r>
    </w:p>
    <w:p w:rsidR="008708B8" w:rsidRDefault="008708B8" w:rsidP="000F1DD8">
      <w:pPr>
        <w:pStyle w:val="a4"/>
        <w:numPr>
          <w:ilvl w:val="0"/>
          <w:numId w:val="40"/>
        </w:numPr>
        <w:spacing w:line="360" w:lineRule="auto"/>
        <w:ind w:left="1134" w:hanging="284"/>
        <w:jc w:val="both"/>
        <w:rPr>
          <w:color w:val="000000"/>
          <w:sz w:val="28"/>
          <w:szCs w:val="28"/>
        </w:rPr>
      </w:pPr>
      <w:r w:rsidRPr="008708B8">
        <w:rPr>
          <w:color w:val="000000"/>
          <w:sz w:val="28"/>
          <w:szCs w:val="28"/>
        </w:rPr>
        <w:t> Волкова, В.Н. Системный анализ информационных комплексов: Учебное пособие / В.Н. Волкова. - СПб.: Лань, 2016. - 336 c.</w:t>
      </w:r>
    </w:p>
    <w:p w:rsidR="008708B8" w:rsidRDefault="000F1DD8" w:rsidP="000F1DD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8708B8" w:rsidRPr="008708B8">
        <w:rPr>
          <w:color w:val="000000"/>
          <w:sz w:val="28"/>
          <w:szCs w:val="28"/>
        </w:rPr>
        <w:t>Волкова, В.Н. Теория систем и системный анализ: Учебник для академического бакалавриата / В.Н. Волкова, А.А. Денисов. - Люберцы: Юрайт, 2016. - 462 c.</w:t>
      </w:r>
    </w:p>
    <w:p w:rsidR="008708B8" w:rsidRDefault="000F1DD8" w:rsidP="000F1DD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8708B8" w:rsidRPr="008708B8">
        <w:rPr>
          <w:color w:val="000000"/>
          <w:sz w:val="28"/>
          <w:szCs w:val="28"/>
        </w:rPr>
        <w:t>Громова, Е., Н. Системный анализ информационных комплексов: Учебное пособие / Е. Н. Громова. - СПб.: Лань, 2016. - 336 c.</w:t>
      </w:r>
    </w:p>
    <w:p w:rsidR="008708B8" w:rsidRDefault="000F1DD8" w:rsidP="000F1DD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8708B8" w:rsidRPr="008708B8">
        <w:rPr>
          <w:color w:val="000000"/>
          <w:sz w:val="28"/>
          <w:szCs w:val="28"/>
        </w:rPr>
        <w:t>Дрогобыцкий, И.Н. Системный анализ в экономике: Учебник для студентов вузов / И.Н. Дрогобыцкий. - М.: ЮНИТИ-ДАНА, 2012. - 423 c.</w:t>
      </w:r>
    </w:p>
    <w:p w:rsidR="008708B8" w:rsidRDefault="000F1DD8" w:rsidP="000F1DD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8708B8" w:rsidRPr="008708B8">
        <w:rPr>
          <w:color w:val="000000"/>
          <w:sz w:val="28"/>
          <w:szCs w:val="28"/>
        </w:rPr>
        <w:t>Тимченко, Т.Н. Системный анализ в управлении: Учебное пособие / Т.Н. Тимченко. - М.: ИД РИОР, 2013. - 161 c.</w:t>
      </w:r>
    </w:p>
    <w:p w:rsidR="008708B8" w:rsidRDefault="000F1DD8" w:rsidP="008708B8">
      <w:pPr>
        <w:pStyle w:val="a4"/>
        <w:numPr>
          <w:ilvl w:val="0"/>
          <w:numId w:val="40"/>
        </w:numPr>
        <w:spacing w:line="360" w:lineRule="auto"/>
        <w:ind w:left="1134" w:hanging="284"/>
        <w:jc w:val="both"/>
        <w:rPr>
          <w:color w:val="000000"/>
          <w:sz w:val="28"/>
          <w:szCs w:val="28"/>
        </w:rPr>
      </w:pPr>
      <w:r>
        <w:rPr>
          <w:color w:val="000000"/>
          <w:sz w:val="28"/>
          <w:szCs w:val="28"/>
        </w:rPr>
        <w:t xml:space="preserve"> </w:t>
      </w:r>
      <w:r w:rsidR="008708B8" w:rsidRPr="008708B8">
        <w:rPr>
          <w:color w:val="000000"/>
          <w:sz w:val="28"/>
          <w:szCs w:val="28"/>
        </w:rPr>
        <w:t>Яковлев, С.В. Теория систем и системный анализ. Лабораторный практикум: Учебное пособие для ВУЗов, перераб., и доп / С.В. Яковлев. - М.: ГЛТ, 2015. - 320 c.</w:t>
      </w:r>
    </w:p>
    <w:p w:rsidR="007D736D" w:rsidRDefault="007D736D" w:rsidP="000D3A2C">
      <w:pPr>
        <w:pStyle w:val="a4"/>
        <w:spacing w:line="360" w:lineRule="auto"/>
        <w:ind w:firstLine="709"/>
        <w:jc w:val="both"/>
        <w:rPr>
          <w:color w:val="000000"/>
          <w:sz w:val="28"/>
          <w:szCs w:val="28"/>
        </w:rPr>
      </w:pPr>
    </w:p>
    <w:p w:rsidR="007D736D" w:rsidRDefault="007D736D" w:rsidP="000D3A2C">
      <w:pPr>
        <w:pStyle w:val="a4"/>
        <w:spacing w:line="360" w:lineRule="auto"/>
        <w:ind w:firstLine="709"/>
        <w:jc w:val="both"/>
        <w:rPr>
          <w:color w:val="000000"/>
          <w:sz w:val="28"/>
          <w:szCs w:val="28"/>
        </w:rPr>
      </w:pPr>
    </w:p>
    <w:p w:rsidR="007D736D" w:rsidRDefault="007D736D" w:rsidP="000D3A2C">
      <w:pPr>
        <w:pStyle w:val="a4"/>
        <w:spacing w:line="360" w:lineRule="auto"/>
        <w:ind w:firstLine="709"/>
        <w:jc w:val="both"/>
        <w:rPr>
          <w:color w:val="000000"/>
          <w:sz w:val="28"/>
          <w:szCs w:val="28"/>
        </w:rPr>
      </w:pPr>
    </w:p>
    <w:p w:rsidR="000D3A2C" w:rsidRDefault="000D3A2C" w:rsidP="000F1DD8">
      <w:pPr>
        <w:pStyle w:val="a4"/>
        <w:spacing w:line="360" w:lineRule="auto"/>
        <w:jc w:val="both"/>
        <w:rPr>
          <w:color w:val="000000"/>
          <w:sz w:val="28"/>
          <w:szCs w:val="28"/>
        </w:rPr>
      </w:pPr>
    </w:p>
    <w:p w:rsidR="00AC5FCB" w:rsidRDefault="00AC5FCB" w:rsidP="00B652CF">
      <w:pPr>
        <w:pStyle w:val="a4"/>
        <w:spacing w:line="720" w:lineRule="auto"/>
        <w:ind w:firstLine="709"/>
        <w:jc w:val="center"/>
        <w:rPr>
          <w:color w:val="000000"/>
          <w:sz w:val="28"/>
          <w:szCs w:val="28"/>
        </w:rPr>
      </w:pPr>
      <w:r>
        <w:rPr>
          <w:color w:val="000000"/>
          <w:sz w:val="28"/>
          <w:szCs w:val="28"/>
        </w:rPr>
        <w:lastRenderedPageBreak/>
        <w:t>ПРИЛОЖЕНИЕ А</w:t>
      </w:r>
    </w:p>
    <w:p w:rsidR="00AC5FCB" w:rsidRDefault="00AC5FCB" w:rsidP="000D3A2C">
      <w:pPr>
        <w:pStyle w:val="a4"/>
        <w:ind w:firstLine="709"/>
        <w:jc w:val="center"/>
        <w:rPr>
          <w:color w:val="000000"/>
          <w:sz w:val="28"/>
          <w:szCs w:val="28"/>
        </w:rPr>
      </w:pPr>
      <w:r>
        <w:rPr>
          <w:color w:val="000000"/>
          <w:sz w:val="28"/>
          <w:szCs w:val="28"/>
          <w:lang w:val="en-US"/>
        </w:rPr>
        <w:t>FEO</w:t>
      </w:r>
      <w:r w:rsidR="000D3A2C">
        <w:rPr>
          <w:color w:val="000000"/>
          <w:sz w:val="28"/>
          <w:szCs w:val="28"/>
        </w:rPr>
        <w:t xml:space="preserve"> -</w:t>
      </w:r>
      <w:r>
        <w:rPr>
          <w:color w:val="000000"/>
          <w:sz w:val="28"/>
          <w:szCs w:val="28"/>
          <w:lang w:val="en-US"/>
        </w:rPr>
        <w:t xml:space="preserve"> </w:t>
      </w:r>
      <w:r>
        <w:rPr>
          <w:color w:val="000000"/>
          <w:sz w:val="28"/>
          <w:szCs w:val="28"/>
        </w:rPr>
        <w:t>диаграмма</w:t>
      </w:r>
    </w:p>
    <w:p w:rsidR="00AC5FCB" w:rsidRPr="00D813AC" w:rsidRDefault="00AC5FCB" w:rsidP="000D3A2C">
      <w:pPr>
        <w:pStyle w:val="a4"/>
        <w:ind w:left="-1701"/>
        <w:jc w:val="both"/>
        <w:rPr>
          <w:color w:val="000000"/>
          <w:sz w:val="28"/>
          <w:szCs w:val="28"/>
        </w:rPr>
      </w:pPr>
      <w:r>
        <w:rPr>
          <w:noProof/>
          <w:color w:val="000000"/>
          <w:sz w:val="28"/>
          <w:szCs w:val="28"/>
        </w:rPr>
        <w:drawing>
          <wp:inline distT="0" distB="0" distL="0" distR="0" wp14:anchorId="6782ADFC" wp14:editId="1B598ED1">
            <wp:extent cx="7799070" cy="5463934"/>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27">
                      <a:extLst>
                        <a:ext uri="{28A0092B-C50C-407E-A947-70E740481C1C}">
                          <a14:useLocalDpi xmlns:a14="http://schemas.microsoft.com/office/drawing/2010/main" val="0"/>
                        </a:ext>
                      </a:extLst>
                    </a:blip>
                    <a:stretch>
                      <a:fillRect/>
                    </a:stretch>
                  </pic:blipFill>
                  <pic:spPr>
                    <a:xfrm>
                      <a:off x="0" y="0"/>
                      <a:ext cx="7808459" cy="5470511"/>
                    </a:xfrm>
                    <a:prstGeom prst="rect">
                      <a:avLst/>
                    </a:prstGeom>
                  </pic:spPr>
                </pic:pic>
              </a:graphicData>
            </a:graphic>
          </wp:inline>
        </w:drawing>
      </w:r>
    </w:p>
    <w:p w:rsidR="00AC5FCB" w:rsidRDefault="00AC5FCB" w:rsidP="001B1FAB">
      <w:pPr>
        <w:pStyle w:val="a3"/>
        <w:spacing w:line="360" w:lineRule="auto"/>
        <w:ind w:firstLine="709"/>
        <w:rPr>
          <w:rFonts w:ascii="Times New Roman" w:eastAsia="Times New Roman" w:hAnsi="Times New Roman" w:cs="Times New Roman"/>
          <w:sz w:val="28"/>
          <w:szCs w:val="28"/>
          <w:lang w:eastAsia="ru-RU"/>
        </w:rPr>
      </w:pPr>
    </w:p>
    <w:p w:rsidR="008C582B" w:rsidRDefault="008C582B" w:rsidP="001B1FAB">
      <w:pPr>
        <w:pStyle w:val="a3"/>
        <w:spacing w:line="360" w:lineRule="auto"/>
        <w:ind w:firstLine="709"/>
        <w:rPr>
          <w:rFonts w:ascii="Times New Roman" w:eastAsia="Times New Roman" w:hAnsi="Times New Roman" w:cs="Times New Roman"/>
          <w:sz w:val="28"/>
          <w:szCs w:val="28"/>
          <w:lang w:eastAsia="ru-RU"/>
        </w:rPr>
      </w:pPr>
    </w:p>
    <w:p w:rsidR="00423E23" w:rsidRDefault="00423E23" w:rsidP="001B1FAB">
      <w:pPr>
        <w:pStyle w:val="a3"/>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B1FAB" w:rsidRDefault="001B1FAB" w:rsidP="001B1FAB">
      <w:pPr>
        <w:pStyle w:val="a3"/>
        <w:spacing w:line="360" w:lineRule="auto"/>
        <w:ind w:firstLine="709"/>
        <w:rPr>
          <w:rFonts w:ascii="Times New Roman" w:eastAsia="Times New Roman" w:hAnsi="Times New Roman" w:cs="Times New Roman"/>
          <w:sz w:val="28"/>
          <w:szCs w:val="28"/>
          <w:lang w:eastAsia="ru-RU"/>
        </w:rPr>
      </w:pPr>
    </w:p>
    <w:p w:rsidR="00D725F1" w:rsidRDefault="00D725F1" w:rsidP="0004164E">
      <w:pPr>
        <w:pStyle w:val="a3"/>
        <w:spacing w:line="360" w:lineRule="auto"/>
        <w:ind w:firstLine="709"/>
        <w:rPr>
          <w:rFonts w:ascii="Times New Roman" w:eastAsia="Times New Roman" w:hAnsi="Times New Roman" w:cs="Times New Roman"/>
          <w:sz w:val="28"/>
          <w:szCs w:val="28"/>
          <w:lang w:eastAsia="ru-RU"/>
        </w:rPr>
      </w:pPr>
    </w:p>
    <w:p w:rsidR="0070013B" w:rsidRPr="0004164E" w:rsidRDefault="0070013B" w:rsidP="0004164E">
      <w:pPr>
        <w:pStyle w:val="a3"/>
        <w:spacing w:line="360" w:lineRule="auto"/>
        <w:ind w:firstLine="709"/>
        <w:rPr>
          <w:rFonts w:ascii="Times New Roman" w:eastAsia="Times New Roman" w:hAnsi="Times New Roman" w:cs="Times New Roman"/>
          <w:sz w:val="28"/>
          <w:szCs w:val="28"/>
          <w:lang w:eastAsia="ru-RU"/>
        </w:rPr>
      </w:pPr>
    </w:p>
    <w:p w:rsidR="0026257A" w:rsidRPr="005A346F" w:rsidRDefault="0026257A" w:rsidP="005A346F">
      <w:pPr>
        <w:rPr>
          <w:rFonts w:ascii="Times New Roman" w:eastAsia="Times New Roman" w:hAnsi="Times New Roman" w:cs="Times New Roman"/>
          <w:color w:val="333333"/>
          <w:sz w:val="28"/>
          <w:szCs w:val="28"/>
          <w:lang w:eastAsia="ru-RU"/>
        </w:rPr>
      </w:pPr>
    </w:p>
    <w:sectPr w:rsidR="0026257A" w:rsidRPr="005A346F" w:rsidSect="0093169E">
      <w:footerReference w:type="default" r:id="rId2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2D2" w:rsidRDefault="005732D2" w:rsidP="0093169E">
      <w:pPr>
        <w:spacing w:after="0" w:line="240" w:lineRule="auto"/>
      </w:pPr>
      <w:r>
        <w:separator/>
      </w:r>
    </w:p>
  </w:endnote>
  <w:endnote w:type="continuationSeparator" w:id="0">
    <w:p w:rsidR="005732D2" w:rsidRDefault="005732D2" w:rsidP="0093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390997"/>
      <w:docPartObj>
        <w:docPartGallery w:val="Page Numbers (Bottom of Page)"/>
        <w:docPartUnique/>
      </w:docPartObj>
    </w:sdtPr>
    <w:sdtContent>
      <w:p w:rsidR="00D14326" w:rsidRDefault="00D14326">
        <w:pPr>
          <w:pStyle w:val="a8"/>
          <w:jc w:val="center"/>
        </w:pPr>
        <w:r>
          <w:fldChar w:fldCharType="begin"/>
        </w:r>
        <w:r>
          <w:instrText>PAGE   \* MERGEFORMAT</w:instrText>
        </w:r>
        <w:r>
          <w:fldChar w:fldCharType="separate"/>
        </w:r>
        <w:r w:rsidR="00F85044">
          <w:rPr>
            <w:noProof/>
          </w:rPr>
          <w:t>3</w:t>
        </w:r>
        <w:r>
          <w:fldChar w:fldCharType="end"/>
        </w:r>
      </w:p>
    </w:sdtContent>
  </w:sdt>
  <w:p w:rsidR="00D14326" w:rsidRDefault="00D143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2D2" w:rsidRDefault="005732D2" w:rsidP="0093169E">
      <w:pPr>
        <w:spacing w:after="0" w:line="240" w:lineRule="auto"/>
      </w:pPr>
      <w:r>
        <w:separator/>
      </w:r>
    </w:p>
  </w:footnote>
  <w:footnote w:type="continuationSeparator" w:id="0">
    <w:p w:rsidR="005732D2" w:rsidRDefault="005732D2" w:rsidP="00931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14E8"/>
    <w:multiLevelType w:val="hybridMultilevel"/>
    <w:tmpl w:val="694AC17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DD66F6"/>
    <w:multiLevelType w:val="hybridMultilevel"/>
    <w:tmpl w:val="80B4E42A"/>
    <w:lvl w:ilvl="0" w:tplc="A866C6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DE720F"/>
    <w:multiLevelType w:val="hybridMultilevel"/>
    <w:tmpl w:val="05840CF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157020DD"/>
    <w:multiLevelType w:val="multilevel"/>
    <w:tmpl w:val="0C4C205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CE195C"/>
    <w:multiLevelType w:val="multilevel"/>
    <w:tmpl w:val="F4FC1896"/>
    <w:lvl w:ilvl="0">
      <w:start w:val="1"/>
      <w:numFmt w:val="decimal"/>
      <w:lvlText w:val="%1"/>
      <w:lvlJc w:val="left"/>
      <w:pPr>
        <w:ind w:left="360" w:hanging="360"/>
      </w:pPr>
      <w:rPr>
        <w:rFonts w:hint="default"/>
      </w:rPr>
    </w:lvl>
    <w:lvl w:ilvl="1">
      <w:start w:val="1"/>
      <w:numFmt w:val="decimal"/>
      <w:lvlText w:val="%2.3"/>
      <w:lvlJc w:val="left"/>
      <w:pPr>
        <w:ind w:left="716" w:hanging="432"/>
      </w:pPr>
      <w:rPr>
        <w:rFonts w:hint="default"/>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547D4B"/>
    <w:multiLevelType w:val="hybridMultilevel"/>
    <w:tmpl w:val="DEF01F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24E4D71"/>
    <w:multiLevelType w:val="hybridMultilevel"/>
    <w:tmpl w:val="52F879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37A3E8B"/>
    <w:multiLevelType w:val="hybridMultilevel"/>
    <w:tmpl w:val="30DCC998"/>
    <w:lvl w:ilvl="0" w:tplc="04190011">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8" w15:restartNumberingAfterBreak="0">
    <w:nsid w:val="244E6E50"/>
    <w:multiLevelType w:val="hybridMultilevel"/>
    <w:tmpl w:val="68DC38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64143E9"/>
    <w:multiLevelType w:val="hybridMultilevel"/>
    <w:tmpl w:val="10A04CD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68627F8"/>
    <w:multiLevelType w:val="hybridMultilevel"/>
    <w:tmpl w:val="05D05F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9515013"/>
    <w:multiLevelType w:val="hybridMultilevel"/>
    <w:tmpl w:val="30DCC998"/>
    <w:lvl w:ilvl="0" w:tplc="04190011">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2" w15:restartNumberingAfterBreak="0">
    <w:nsid w:val="298C2B59"/>
    <w:multiLevelType w:val="hybridMultilevel"/>
    <w:tmpl w:val="D76AA9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77B295F"/>
    <w:multiLevelType w:val="hybridMultilevel"/>
    <w:tmpl w:val="A1F237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98E3162"/>
    <w:multiLevelType w:val="hybridMultilevel"/>
    <w:tmpl w:val="54C0B180"/>
    <w:lvl w:ilvl="0" w:tplc="A866C6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A217FA"/>
    <w:multiLevelType w:val="multilevel"/>
    <w:tmpl w:val="8A2C3D7E"/>
    <w:lvl w:ilvl="0">
      <w:start w:val="1"/>
      <w:numFmt w:val="decimal"/>
      <w:lvlText w:val="%1"/>
      <w:lvlJc w:val="left"/>
      <w:pPr>
        <w:ind w:left="360" w:hanging="360"/>
      </w:pPr>
      <w:rPr>
        <w:rFonts w:hint="default"/>
      </w:rPr>
    </w:lvl>
    <w:lvl w:ilvl="1">
      <w:start w:val="1"/>
      <w:numFmt w:val="decimal"/>
      <w:lvlText w:val="%2.5"/>
      <w:lvlJc w:val="left"/>
      <w:pPr>
        <w:ind w:left="716" w:hanging="432"/>
      </w:pPr>
      <w:rPr>
        <w:rFonts w:hint="default"/>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BD1FAC"/>
    <w:multiLevelType w:val="multilevel"/>
    <w:tmpl w:val="95B0260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5D0350"/>
    <w:multiLevelType w:val="multilevel"/>
    <w:tmpl w:val="8A2C3D7E"/>
    <w:lvl w:ilvl="0">
      <w:start w:val="1"/>
      <w:numFmt w:val="decimal"/>
      <w:lvlText w:val="%1"/>
      <w:lvlJc w:val="left"/>
      <w:pPr>
        <w:ind w:left="360" w:hanging="360"/>
      </w:pPr>
      <w:rPr>
        <w:rFonts w:hint="default"/>
      </w:rPr>
    </w:lvl>
    <w:lvl w:ilvl="1">
      <w:start w:val="1"/>
      <w:numFmt w:val="decimal"/>
      <w:lvlText w:val="%2.5"/>
      <w:lvlJc w:val="left"/>
      <w:pPr>
        <w:ind w:left="716" w:hanging="432"/>
      </w:pPr>
      <w:rPr>
        <w:rFonts w:hint="default"/>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BE49D6"/>
    <w:multiLevelType w:val="multilevel"/>
    <w:tmpl w:val="CAC46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231790"/>
    <w:multiLevelType w:val="hybridMultilevel"/>
    <w:tmpl w:val="B93E0BFA"/>
    <w:lvl w:ilvl="0" w:tplc="671ABD10">
      <w:start w:val="3"/>
      <w:numFmt w:val="decimal"/>
      <w:lvlText w:val="%1.4"/>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196F73"/>
    <w:multiLevelType w:val="multilevel"/>
    <w:tmpl w:val="CDC0F154"/>
    <w:lvl w:ilvl="0">
      <w:start w:val="2"/>
      <w:numFmt w:val="decimal"/>
      <w:lvlText w:val="%1"/>
      <w:lvlJc w:val="left"/>
      <w:pPr>
        <w:ind w:left="360" w:hanging="360"/>
      </w:pPr>
      <w:rPr>
        <w:rFonts w:hint="default"/>
      </w:rPr>
    </w:lvl>
    <w:lvl w:ilvl="1">
      <w:start w:val="2"/>
      <w:numFmt w:val="decimal"/>
      <w:lvlText w:val="%2.1"/>
      <w:lvlJc w:val="left"/>
      <w:pPr>
        <w:ind w:left="716" w:hanging="432"/>
      </w:pPr>
      <w:rPr>
        <w:rFonts w:hint="default"/>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E932074"/>
    <w:multiLevelType w:val="multilevel"/>
    <w:tmpl w:val="5ACCD18E"/>
    <w:lvl w:ilvl="0">
      <w:start w:val="1"/>
      <w:numFmt w:val="decimal"/>
      <w:lvlText w:val="%1"/>
      <w:lvlJc w:val="left"/>
      <w:pPr>
        <w:ind w:left="360" w:hanging="360"/>
      </w:pPr>
      <w:rPr>
        <w:rFonts w:hint="default"/>
      </w:rPr>
    </w:lvl>
    <w:lvl w:ilvl="1">
      <w:start w:val="1"/>
      <w:numFmt w:val="decimal"/>
      <w:lvlText w:val="%2.1"/>
      <w:lvlJc w:val="left"/>
      <w:pPr>
        <w:ind w:left="716" w:hanging="432"/>
      </w:pPr>
      <w:rPr>
        <w:rFonts w:hint="default"/>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A8378C"/>
    <w:multiLevelType w:val="hybridMultilevel"/>
    <w:tmpl w:val="82382A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1561D3D"/>
    <w:multiLevelType w:val="hybridMultilevel"/>
    <w:tmpl w:val="387695DA"/>
    <w:lvl w:ilvl="0" w:tplc="ADCAC5A4">
      <w:start w:val="3"/>
      <w:numFmt w:val="decimal"/>
      <w:lvlText w:val="%1.3"/>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D05C39"/>
    <w:multiLevelType w:val="hybridMultilevel"/>
    <w:tmpl w:val="6FE87B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247971"/>
    <w:multiLevelType w:val="hybridMultilevel"/>
    <w:tmpl w:val="61488A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3DC618D"/>
    <w:multiLevelType w:val="hybridMultilevel"/>
    <w:tmpl w:val="44664E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4580D61"/>
    <w:multiLevelType w:val="multilevel"/>
    <w:tmpl w:val="77381F3A"/>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61F38FF"/>
    <w:multiLevelType w:val="hybridMultilevel"/>
    <w:tmpl w:val="1D1AB3B2"/>
    <w:lvl w:ilvl="0" w:tplc="04190011">
      <w:start w:val="1"/>
      <w:numFmt w:val="decimal"/>
      <w:lvlText w:val="%1)"/>
      <w:lvlJc w:val="left"/>
      <w:pPr>
        <w:ind w:left="1429" w:hanging="360"/>
      </w:pPr>
    </w:lvl>
    <w:lvl w:ilvl="1" w:tplc="5C7686E2">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C090633"/>
    <w:multiLevelType w:val="multilevel"/>
    <w:tmpl w:val="F870938E"/>
    <w:lvl w:ilvl="0">
      <w:start w:val="3"/>
      <w:numFmt w:val="decimal"/>
      <w:lvlText w:val="%1.2"/>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0F8427A"/>
    <w:multiLevelType w:val="hybridMultilevel"/>
    <w:tmpl w:val="F64E93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5040C9D"/>
    <w:multiLevelType w:val="hybridMultilevel"/>
    <w:tmpl w:val="133065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76F5B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9F07286"/>
    <w:multiLevelType w:val="hybridMultilevel"/>
    <w:tmpl w:val="8D6021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1025C5"/>
    <w:multiLevelType w:val="hybridMultilevel"/>
    <w:tmpl w:val="590223E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C0B1F8A"/>
    <w:multiLevelType w:val="multilevel"/>
    <w:tmpl w:val="D5D60340"/>
    <w:lvl w:ilvl="0">
      <w:start w:val="1"/>
      <w:numFmt w:val="decimal"/>
      <w:lvlText w:val="%1"/>
      <w:lvlJc w:val="left"/>
      <w:pPr>
        <w:ind w:left="360" w:hanging="360"/>
      </w:pPr>
      <w:rPr>
        <w:rFonts w:hint="default"/>
      </w:rPr>
    </w:lvl>
    <w:lvl w:ilvl="1">
      <w:start w:val="1"/>
      <w:numFmt w:val="decimal"/>
      <w:lvlText w:val="%2.2"/>
      <w:lvlJc w:val="left"/>
      <w:pPr>
        <w:ind w:left="716" w:hanging="432"/>
      </w:pPr>
      <w:rPr>
        <w:rFonts w:hint="default"/>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5E1192"/>
    <w:multiLevelType w:val="multilevel"/>
    <w:tmpl w:val="377E438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3026B6C"/>
    <w:multiLevelType w:val="hybridMultilevel"/>
    <w:tmpl w:val="AD343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BB34A67"/>
    <w:multiLevelType w:val="hybridMultilevel"/>
    <w:tmpl w:val="2446D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FE425B"/>
    <w:multiLevelType w:val="hybridMultilevel"/>
    <w:tmpl w:val="FD14B5B2"/>
    <w:lvl w:ilvl="0" w:tplc="04190011">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num w:numId="1">
    <w:abstractNumId w:val="32"/>
  </w:num>
  <w:num w:numId="2">
    <w:abstractNumId w:val="21"/>
  </w:num>
  <w:num w:numId="3">
    <w:abstractNumId w:val="27"/>
  </w:num>
  <w:num w:numId="4">
    <w:abstractNumId w:val="0"/>
  </w:num>
  <w:num w:numId="5">
    <w:abstractNumId w:val="33"/>
  </w:num>
  <w:num w:numId="6">
    <w:abstractNumId w:val="8"/>
  </w:num>
  <w:num w:numId="7">
    <w:abstractNumId w:val="10"/>
  </w:num>
  <w:num w:numId="8">
    <w:abstractNumId w:val="2"/>
  </w:num>
  <w:num w:numId="9">
    <w:abstractNumId w:val="13"/>
  </w:num>
  <w:num w:numId="10">
    <w:abstractNumId w:val="30"/>
  </w:num>
  <w:num w:numId="11">
    <w:abstractNumId w:val="26"/>
  </w:num>
  <w:num w:numId="12">
    <w:abstractNumId w:val="31"/>
  </w:num>
  <w:num w:numId="13">
    <w:abstractNumId w:val="34"/>
  </w:num>
  <w:num w:numId="14">
    <w:abstractNumId w:val="22"/>
  </w:num>
  <w:num w:numId="15">
    <w:abstractNumId w:val="5"/>
  </w:num>
  <w:num w:numId="16">
    <w:abstractNumId w:val="9"/>
  </w:num>
  <w:num w:numId="17">
    <w:abstractNumId w:val="6"/>
  </w:num>
  <w:num w:numId="18">
    <w:abstractNumId w:val="28"/>
  </w:num>
  <w:num w:numId="19">
    <w:abstractNumId w:val="25"/>
  </w:num>
  <w:num w:numId="20">
    <w:abstractNumId w:val="36"/>
  </w:num>
  <w:num w:numId="21">
    <w:abstractNumId w:val="3"/>
  </w:num>
  <w:num w:numId="22">
    <w:abstractNumId w:val="38"/>
  </w:num>
  <w:num w:numId="23">
    <w:abstractNumId w:val="37"/>
  </w:num>
  <w:num w:numId="24">
    <w:abstractNumId w:val="1"/>
  </w:num>
  <w:num w:numId="25">
    <w:abstractNumId w:val="14"/>
  </w:num>
  <w:num w:numId="26">
    <w:abstractNumId w:val="12"/>
  </w:num>
  <w:num w:numId="27">
    <w:abstractNumId w:val="39"/>
  </w:num>
  <w:num w:numId="28">
    <w:abstractNumId w:val="11"/>
  </w:num>
  <w:num w:numId="29">
    <w:abstractNumId w:val="35"/>
  </w:num>
  <w:num w:numId="30">
    <w:abstractNumId w:val="4"/>
  </w:num>
  <w:num w:numId="31">
    <w:abstractNumId w:val="15"/>
  </w:num>
  <w:num w:numId="32">
    <w:abstractNumId w:val="17"/>
  </w:num>
  <w:num w:numId="33">
    <w:abstractNumId w:val="20"/>
  </w:num>
  <w:num w:numId="34">
    <w:abstractNumId w:val="16"/>
  </w:num>
  <w:num w:numId="35">
    <w:abstractNumId w:val="29"/>
  </w:num>
  <w:num w:numId="36">
    <w:abstractNumId w:val="23"/>
  </w:num>
  <w:num w:numId="37">
    <w:abstractNumId w:val="19"/>
  </w:num>
  <w:num w:numId="38">
    <w:abstractNumId w:val="24"/>
  </w:num>
  <w:num w:numId="39">
    <w:abstractNumId w:val="18"/>
  </w:num>
  <w:num w:numId="40">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851"/>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483"/>
    <w:rsid w:val="00002BB6"/>
    <w:rsid w:val="000177CF"/>
    <w:rsid w:val="0003247A"/>
    <w:rsid w:val="000354A8"/>
    <w:rsid w:val="0004164E"/>
    <w:rsid w:val="000545D3"/>
    <w:rsid w:val="00067C47"/>
    <w:rsid w:val="00081E0B"/>
    <w:rsid w:val="00087319"/>
    <w:rsid w:val="00096ED1"/>
    <w:rsid w:val="000D3A2C"/>
    <w:rsid w:val="000E6364"/>
    <w:rsid w:val="000F1DD8"/>
    <w:rsid w:val="00116215"/>
    <w:rsid w:val="001169BE"/>
    <w:rsid w:val="0015028E"/>
    <w:rsid w:val="00151252"/>
    <w:rsid w:val="001A02E6"/>
    <w:rsid w:val="001B1FAB"/>
    <w:rsid w:val="001D46A4"/>
    <w:rsid w:val="001D7764"/>
    <w:rsid w:val="002508E5"/>
    <w:rsid w:val="0025199E"/>
    <w:rsid w:val="00255F7C"/>
    <w:rsid w:val="00257DD4"/>
    <w:rsid w:val="0026257A"/>
    <w:rsid w:val="002818B3"/>
    <w:rsid w:val="00295240"/>
    <w:rsid w:val="00295960"/>
    <w:rsid w:val="002B158E"/>
    <w:rsid w:val="002D7A22"/>
    <w:rsid w:val="002E461F"/>
    <w:rsid w:val="002F7A9A"/>
    <w:rsid w:val="003042EA"/>
    <w:rsid w:val="00306202"/>
    <w:rsid w:val="0031273E"/>
    <w:rsid w:val="00331F93"/>
    <w:rsid w:val="0037723E"/>
    <w:rsid w:val="003777AD"/>
    <w:rsid w:val="0038135C"/>
    <w:rsid w:val="00394D02"/>
    <w:rsid w:val="003C267E"/>
    <w:rsid w:val="003E5F8B"/>
    <w:rsid w:val="003F1885"/>
    <w:rsid w:val="00423E23"/>
    <w:rsid w:val="00483C6D"/>
    <w:rsid w:val="004B33D0"/>
    <w:rsid w:val="004B7615"/>
    <w:rsid w:val="004D0B8B"/>
    <w:rsid w:val="004D5BBF"/>
    <w:rsid w:val="00512909"/>
    <w:rsid w:val="00513216"/>
    <w:rsid w:val="005732D2"/>
    <w:rsid w:val="0057723D"/>
    <w:rsid w:val="005A346F"/>
    <w:rsid w:val="005C7E19"/>
    <w:rsid w:val="005E13CC"/>
    <w:rsid w:val="005E44A9"/>
    <w:rsid w:val="005E47CC"/>
    <w:rsid w:val="00602768"/>
    <w:rsid w:val="00623062"/>
    <w:rsid w:val="0063237B"/>
    <w:rsid w:val="00633F39"/>
    <w:rsid w:val="006A6BD7"/>
    <w:rsid w:val="006B71B6"/>
    <w:rsid w:val="006C4547"/>
    <w:rsid w:val="006D43CF"/>
    <w:rsid w:val="0070013B"/>
    <w:rsid w:val="00705430"/>
    <w:rsid w:val="007235A2"/>
    <w:rsid w:val="00726E70"/>
    <w:rsid w:val="007C23CD"/>
    <w:rsid w:val="007C3B44"/>
    <w:rsid w:val="007C5379"/>
    <w:rsid w:val="007D736D"/>
    <w:rsid w:val="007F0F73"/>
    <w:rsid w:val="008429C9"/>
    <w:rsid w:val="008708B8"/>
    <w:rsid w:val="00871C70"/>
    <w:rsid w:val="008A7826"/>
    <w:rsid w:val="008C582B"/>
    <w:rsid w:val="008C6ADB"/>
    <w:rsid w:val="008D7620"/>
    <w:rsid w:val="008F08A4"/>
    <w:rsid w:val="008F3ED1"/>
    <w:rsid w:val="008F622F"/>
    <w:rsid w:val="0093169E"/>
    <w:rsid w:val="0094300E"/>
    <w:rsid w:val="009834FF"/>
    <w:rsid w:val="0099564D"/>
    <w:rsid w:val="009A18D8"/>
    <w:rsid w:val="009A4F21"/>
    <w:rsid w:val="009C3599"/>
    <w:rsid w:val="009F4483"/>
    <w:rsid w:val="00A04843"/>
    <w:rsid w:val="00A27723"/>
    <w:rsid w:val="00A43A72"/>
    <w:rsid w:val="00A64E54"/>
    <w:rsid w:val="00A73D39"/>
    <w:rsid w:val="00A74B13"/>
    <w:rsid w:val="00A77E80"/>
    <w:rsid w:val="00A90839"/>
    <w:rsid w:val="00AA6C60"/>
    <w:rsid w:val="00AC5FCB"/>
    <w:rsid w:val="00AE2694"/>
    <w:rsid w:val="00AE7FFD"/>
    <w:rsid w:val="00B02A46"/>
    <w:rsid w:val="00B24B80"/>
    <w:rsid w:val="00B3510B"/>
    <w:rsid w:val="00B46DFA"/>
    <w:rsid w:val="00B652CF"/>
    <w:rsid w:val="00B71911"/>
    <w:rsid w:val="00B72015"/>
    <w:rsid w:val="00B74374"/>
    <w:rsid w:val="00B77D18"/>
    <w:rsid w:val="00BB15FE"/>
    <w:rsid w:val="00BD0FBC"/>
    <w:rsid w:val="00C70C01"/>
    <w:rsid w:val="00C81FC2"/>
    <w:rsid w:val="00D05ED8"/>
    <w:rsid w:val="00D1346E"/>
    <w:rsid w:val="00D14326"/>
    <w:rsid w:val="00D15576"/>
    <w:rsid w:val="00D426A6"/>
    <w:rsid w:val="00D430B6"/>
    <w:rsid w:val="00D67207"/>
    <w:rsid w:val="00D725F1"/>
    <w:rsid w:val="00D75983"/>
    <w:rsid w:val="00D87582"/>
    <w:rsid w:val="00DC1A70"/>
    <w:rsid w:val="00DE08E1"/>
    <w:rsid w:val="00DE0B4E"/>
    <w:rsid w:val="00E0514B"/>
    <w:rsid w:val="00E14F8E"/>
    <w:rsid w:val="00E16DCF"/>
    <w:rsid w:val="00E171A4"/>
    <w:rsid w:val="00E213CC"/>
    <w:rsid w:val="00E37AF5"/>
    <w:rsid w:val="00E7291A"/>
    <w:rsid w:val="00E83942"/>
    <w:rsid w:val="00EA679C"/>
    <w:rsid w:val="00EF079F"/>
    <w:rsid w:val="00F25A22"/>
    <w:rsid w:val="00F742EA"/>
    <w:rsid w:val="00F85044"/>
    <w:rsid w:val="00FA6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13D4"/>
  <w15:docId w15:val="{939EC35E-2D5F-4D17-B104-A366704B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351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57D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510B"/>
    <w:rPr>
      <w:rFonts w:asciiTheme="majorHAnsi" w:eastAsiaTheme="majorEastAsia" w:hAnsiTheme="majorHAnsi" w:cstheme="majorBidi"/>
      <w:color w:val="2E74B5" w:themeColor="accent1" w:themeShade="BF"/>
      <w:sz w:val="32"/>
      <w:szCs w:val="32"/>
    </w:rPr>
  </w:style>
  <w:style w:type="paragraph" w:styleId="a3">
    <w:name w:val="No Spacing"/>
    <w:uiPriority w:val="1"/>
    <w:qFormat/>
    <w:rsid w:val="008D7620"/>
    <w:pPr>
      <w:spacing w:after="0" w:line="240" w:lineRule="auto"/>
    </w:pPr>
  </w:style>
  <w:style w:type="paragraph" w:styleId="a4">
    <w:name w:val="Normal (Web)"/>
    <w:basedOn w:val="a"/>
    <w:uiPriority w:val="99"/>
    <w:unhideWhenUsed/>
    <w:rsid w:val="002818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818B3"/>
  </w:style>
  <w:style w:type="character" w:styleId="a5">
    <w:name w:val="Hyperlink"/>
    <w:basedOn w:val="a0"/>
    <w:uiPriority w:val="99"/>
    <w:unhideWhenUsed/>
    <w:rsid w:val="002818B3"/>
    <w:rPr>
      <w:color w:val="0000FF"/>
      <w:u w:val="single"/>
    </w:rPr>
  </w:style>
  <w:style w:type="paragraph" w:styleId="a6">
    <w:name w:val="header"/>
    <w:basedOn w:val="a"/>
    <w:link w:val="a7"/>
    <w:uiPriority w:val="99"/>
    <w:unhideWhenUsed/>
    <w:rsid w:val="0093169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3169E"/>
  </w:style>
  <w:style w:type="paragraph" w:styleId="a8">
    <w:name w:val="footer"/>
    <w:basedOn w:val="a"/>
    <w:link w:val="a9"/>
    <w:uiPriority w:val="99"/>
    <w:unhideWhenUsed/>
    <w:rsid w:val="0093169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3169E"/>
  </w:style>
  <w:style w:type="paragraph" w:styleId="aa">
    <w:name w:val="List Paragraph"/>
    <w:basedOn w:val="a"/>
    <w:uiPriority w:val="34"/>
    <w:qFormat/>
    <w:rsid w:val="00AA6C60"/>
    <w:pPr>
      <w:ind w:left="720"/>
      <w:contextualSpacing/>
    </w:pPr>
  </w:style>
  <w:style w:type="character" w:customStyle="1" w:styleId="20">
    <w:name w:val="Заголовок 2 Знак"/>
    <w:basedOn w:val="a0"/>
    <w:link w:val="2"/>
    <w:uiPriority w:val="9"/>
    <w:semiHidden/>
    <w:rsid w:val="00257DD4"/>
    <w:rPr>
      <w:rFonts w:asciiTheme="majorHAnsi" w:eastAsiaTheme="majorEastAsia" w:hAnsiTheme="majorHAnsi" w:cstheme="majorBidi"/>
      <w:color w:val="2E74B5" w:themeColor="accent1" w:themeShade="BF"/>
      <w:sz w:val="26"/>
      <w:szCs w:val="26"/>
    </w:rPr>
  </w:style>
  <w:style w:type="table" w:styleId="ab">
    <w:name w:val="Table Grid"/>
    <w:basedOn w:val="a1"/>
    <w:uiPriority w:val="39"/>
    <w:rsid w:val="00995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74B1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74B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30942">
      <w:bodyDiv w:val="1"/>
      <w:marLeft w:val="0"/>
      <w:marRight w:val="0"/>
      <w:marTop w:val="0"/>
      <w:marBottom w:val="0"/>
      <w:divBdr>
        <w:top w:val="none" w:sz="0" w:space="0" w:color="auto"/>
        <w:left w:val="none" w:sz="0" w:space="0" w:color="auto"/>
        <w:bottom w:val="none" w:sz="0" w:space="0" w:color="auto"/>
        <w:right w:val="none" w:sz="0" w:space="0" w:color="auto"/>
      </w:divBdr>
    </w:div>
    <w:div w:id="158885804">
      <w:bodyDiv w:val="1"/>
      <w:marLeft w:val="0"/>
      <w:marRight w:val="0"/>
      <w:marTop w:val="0"/>
      <w:marBottom w:val="0"/>
      <w:divBdr>
        <w:top w:val="none" w:sz="0" w:space="0" w:color="auto"/>
        <w:left w:val="none" w:sz="0" w:space="0" w:color="auto"/>
        <w:bottom w:val="none" w:sz="0" w:space="0" w:color="auto"/>
        <w:right w:val="none" w:sz="0" w:space="0" w:color="auto"/>
      </w:divBdr>
    </w:div>
    <w:div w:id="634992561">
      <w:bodyDiv w:val="1"/>
      <w:marLeft w:val="0"/>
      <w:marRight w:val="0"/>
      <w:marTop w:val="0"/>
      <w:marBottom w:val="0"/>
      <w:divBdr>
        <w:top w:val="none" w:sz="0" w:space="0" w:color="auto"/>
        <w:left w:val="none" w:sz="0" w:space="0" w:color="auto"/>
        <w:bottom w:val="none" w:sz="0" w:space="0" w:color="auto"/>
        <w:right w:val="none" w:sz="0" w:space="0" w:color="auto"/>
      </w:divBdr>
    </w:div>
    <w:div w:id="998115659">
      <w:bodyDiv w:val="1"/>
      <w:marLeft w:val="0"/>
      <w:marRight w:val="0"/>
      <w:marTop w:val="0"/>
      <w:marBottom w:val="0"/>
      <w:divBdr>
        <w:top w:val="none" w:sz="0" w:space="0" w:color="auto"/>
        <w:left w:val="none" w:sz="0" w:space="0" w:color="auto"/>
        <w:bottom w:val="none" w:sz="0" w:space="0" w:color="auto"/>
        <w:right w:val="none" w:sz="0" w:space="0" w:color="auto"/>
      </w:divBdr>
    </w:div>
    <w:div w:id="1012099607">
      <w:bodyDiv w:val="1"/>
      <w:marLeft w:val="0"/>
      <w:marRight w:val="0"/>
      <w:marTop w:val="0"/>
      <w:marBottom w:val="0"/>
      <w:divBdr>
        <w:top w:val="none" w:sz="0" w:space="0" w:color="auto"/>
        <w:left w:val="none" w:sz="0" w:space="0" w:color="auto"/>
        <w:bottom w:val="none" w:sz="0" w:space="0" w:color="auto"/>
        <w:right w:val="none" w:sz="0" w:space="0" w:color="auto"/>
      </w:divBdr>
    </w:div>
    <w:div w:id="1064110762">
      <w:bodyDiv w:val="1"/>
      <w:marLeft w:val="0"/>
      <w:marRight w:val="0"/>
      <w:marTop w:val="0"/>
      <w:marBottom w:val="0"/>
      <w:divBdr>
        <w:top w:val="none" w:sz="0" w:space="0" w:color="auto"/>
        <w:left w:val="none" w:sz="0" w:space="0" w:color="auto"/>
        <w:bottom w:val="none" w:sz="0" w:space="0" w:color="auto"/>
        <w:right w:val="none" w:sz="0" w:space="0" w:color="auto"/>
      </w:divBdr>
      <w:divsChild>
        <w:div w:id="851646904">
          <w:marLeft w:val="0"/>
          <w:marRight w:val="0"/>
          <w:marTop w:val="0"/>
          <w:marBottom w:val="0"/>
          <w:divBdr>
            <w:top w:val="none" w:sz="0" w:space="0" w:color="auto"/>
            <w:left w:val="none" w:sz="0" w:space="0" w:color="auto"/>
            <w:bottom w:val="none" w:sz="0" w:space="0" w:color="auto"/>
            <w:right w:val="none" w:sz="0" w:space="0" w:color="auto"/>
          </w:divBdr>
          <w:divsChild>
            <w:div w:id="1578520393">
              <w:marLeft w:val="0"/>
              <w:marRight w:val="0"/>
              <w:marTop w:val="150"/>
              <w:marBottom w:val="150"/>
              <w:divBdr>
                <w:top w:val="none" w:sz="0" w:space="0" w:color="auto"/>
                <w:left w:val="none" w:sz="0" w:space="0" w:color="auto"/>
                <w:bottom w:val="none" w:sz="0" w:space="0" w:color="auto"/>
                <w:right w:val="none" w:sz="0" w:space="0" w:color="auto"/>
              </w:divBdr>
              <w:divsChild>
                <w:div w:id="610361710">
                  <w:marLeft w:val="0"/>
                  <w:marRight w:val="0"/>
                  <w:marTop w:val="75"/>
                  <w:marBottom w:val="0"/>
                  <w:divBdr>
                    <w:top w:val="single" w:sz="6" w:space="4" w:color="auto"/>
                    <w:left w:val="none" w:sz="0" w:space="0" w:color="auto"/>
                    <w:bottom w:val="none" w:sz="0" w:space="0" w:color="auto"/>
                    <w:right w:val="none" w:sz="0" w:space="0" w:color="auto"/>
                  </w:divBdr>
                </w:div>
              </w:divsChild>
            </w:div>
            <w:div w:id="834539894">
              <w:marLeft w:val="0"/>
              <w:marRight w:val="0"/>
              <w:marTop w:val="300"/>
              <w:marBottom w:val="0"/>
              <w:divBdr>
                <w:top w:val="none" w:sz="0" w:space="0" w:color="auto"/>
                <w:left w:val="none" w:sz="0" w:space="0" w:color="auto"/>
                <w:bottom w:val="none" w:sz="0" w:space="0" w:color="auto"/>
                <w:right w:val="none" w:sz="0" w:space="0" w:color="auto"/>
              </w:divBdr>
            </w:div>
            <w:div w:id="144903332">
              <w:marLeft w:val="0"/>
              <w:marRight w:val="0"/>
              <w:marTop w:val="0"/>
              <w:marBottom w:val="0"/>
              <w:divBdr>
                <w:top w:val="none" w:sz="0" w:space="0" w:color="auto"/>
                <w:left w:val="none" w:sz="0" w:space="0" w:color="auto"/>
                <w:bottom w:val="none" w:sz="0" w:space="0" w:color="auto"/>
                <w:right w:val="none" w:sz="0" w:space="0" w:color="auto"/>
              </w:divBdr>
              <w:divsChild>
                <w:div w:id="1177770941">
                  <w:marLeft w:val="0"/>
                  <w:marRight w:val="0"/>
                  <w:marTop w:val="0"/>
                  <w:marBottom w:val="0"/>
                  <w:divBdr>
                    <w:top w:val="none" w:sz="0" w:space="0" w:color="auto"/>
                    <w:left w:val="none" w:sz="0" w:space="0" w:color="auto"/>
                    <w:bottom w:val="none" w:sz="0" w:space="0" w:color="auto"/>
                    <w:right w:val="none" w:sz="0" w:space="0" w:color="auto"/>
                  </w:divBdr>
                  <w:divsChild>
                    <w:div w:id="1039551452">
                      <w:marLeft w:val="0"/>
                      <w:marRight w:val="0"/>
                      <w:marTop w:val="0"/>
                      <w:marBottom w:val="0"/>
                      <w:divBdr>
                        <w:top w:val="single" w:sz="6" w:space="12" w:color="FFFFFF"/>
                        <w:left w:val="single" w:sz="6" w:space="12" w:color="FFFFFF"/>
                        <w:bottom w:val="single" w:sz="6" w:space="12" w:color="FFFFFF"/>
                        <w:right w:val="single" w:sz="6" w:space="12" w:color="FFFFFF"/>
                      </w:divBdr>
                      <w:divsChild>
                        <w:div w:id="415786550">
                          <w:marLeft w:val="0"/>
                          <w:marRight w:val="0"/>
                          <w:marTop w:val="0"/>
                          <w:marBottom w:val="0"/>
                          <w:divBdr>
                            <w:top w:val="none" w:sz="0" w:space="0" w:color="auto"/>
                            <w:left w:val="none" w:sz="0" w:space="0" w:color="auto"/>
                            <w:bottom w:val="none" w:sz="0" w:space="0" w:color="auto"/>
                            <w:right w:val="none" w:sz="0" w:space="0" w:color="auto"/>
                          </w:divBdr>
                          <w:divsChild>
                            <w:div w:id="182099862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26799">
              <w:marLeft w:val="0"/>
              <w:marRight w:val="0"/>
              <w:marTop w:val="0"/>
              <w:marBottom w:val="0"/>
              <w:divBdr>
                <w:top w:val="none" w:sz="0" w:space="0" w:color="auto"/>
                <w:left w:val="none" w:sz="0" w:space="0" w:color="auto"/>
                <w:bottom w:val="none" w:sz="0" w:space="0" w:color="auto"/>
                <w:right w:val="none" w:sz="0" w:space="0" w:color="auto"/>
              </w:divBdr>
              <w:divsChild>
                <w:div w:id="2025742234">
                  <w:marLeft w:val="0"/>
                  <w:marRight w:val="0"/>
                  <w:marTop w:val="0"/>
                  <w:marBottom w:val="0"/>
                  <w:divBdr>
                    <w:top w:val="none" w:sz="0" w:space="0" w:color="auto"/>
                    <w:left w:val="none" w:sz="0" w:space="0" w:color="auto"/>
                    <w:bottom w:val="none" w:sz="0" w:space="0" w:color="auto"/>
                    <w:right w:val="none" w:sz="0" w:space="0" w:color="auto"/>
                  </w:divBdr>
                  <w:divsChild>
                    <w:div w:id="211189675">
                      <w:marLeft w:val="0"/>
                      <w:marRight w:val="0"/>
                      <w:marTop w:val="0"/>
                      <w:marBottom w:val="0"/>
                      <w:divBdr>
                        <w:top w:val="single" w:sz="6" w:space="12" w:color="FFFFFF"/>
                        <w:left w:val="single" w:sz="6" w:space="12" w:color="FFFFFF"/>
                        <w:bottom w:val="single" w:sz="6" w:space="12" w:color="FFFFFF"/>
                        <w:right w:val="single" w:sz="6" w:space="12" w:color="FFFFFF"/>
                      </w:divBdr>
                      <w:divsChild>
                        <w:div w:id="1952592439">
                          <w:marLeft w:val="0"/>
                          <w:marRight w:val="0"/>
                          <w:marTop w:val="0"/>
                          <w:marBottom w:val="0"/>
                          <w:divBdr>
                            <w:top w:val="none" w:sz="0" w:space="0" w:color="auto"/>
                            <w:left w:val="none" w:sz="0" w:space="0" w:color="auto"/>
                            <w:bottom w:val="none" w:sz="0" w:space="0" w:color="auto"/>
                            <w:right w:val="none" w:sz="0" w:space="0" w:color="auto"/>
                          </w:divBdr>
                          <w:divsChild>
                            <w:div w:id="119153385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6758">
              <w:marLeft w:val="0"/>
              <w:marRight w:val="0"/>
              <w:marTop w:val="450"/>
              <w:marBottom w:val="0"/>
              <w:divBdr>
                <w:top w:val="single" w:sz="6" w:space="0" w:color="auto"/>
                <w:left w:val="none" w:sz="0" w:space="0" w:color="auto"/>
                <w:bottom w:val="none" w:sz="0" w:space="0" w:color="auto"/>
                <w:right w:val="none" w:sz="0" w:space="0" w:color="auto"/>
              </w:divBdr>
            </w:div>
            <w:div w:id="79641155">
              <w:marLeft w:val="0"/>
              <w:marRight w:val="0"/>
              <w:marTop w:val="450"/>
              <w:marBottom w:val="0"/>
              <w:divBdr>
                <w:top w:val="single" w:sz="6" w:space="0" w:color="auto"/>
                <w:left w:val="none" w:sz="0" w:space="0" w:color="auto"/>
                <w:bottom w:val="none" w:sz="0" w:space="0" w:color="auto"/>
                <w:right w:val="none" w:sz="0" w:space="0" w:color="auto"/>
              </w:divBdr>
            </w:div>
            <w:div w:id="1773276476">
              <w:marLeft w:val="0"/>
              <w:marRight w:val="0"/>
              <w:marTop w:val="0"/>
              <w:marBottom w:val="0"/>
              <w:divBdr>
                <w:top w:val="none" w:sz="0" w:space="0" w:color="auto"/>
                <w:left w:val="none" w:sz="0" w:space="0" w:color="auto"/>
                <w:bottom w:val="none" w:sz="0" w:space="0" w:color="auto"/>
                <w:right w:val="none" w:sz="0" w:space="0" w:color="auto"/>
              </w:divBdr>
              <w:divsChild>
                <w:div w:id="713238010">
                  <w:marLeft w:val="0"/>
                  <w:marRight w:val="0"/>
                  <w:marTop w:val="0"/>
                  <w:marBottom w:val="0"/>
                  <w:divBdr>
                    <w:top w:val="none" w:sz="0" w:space="0" w:color="auto"/>
                    <w:left w:val="none" w:sz="0" w:space="0" w:color="auto"/>
                    <w:bottom w:val="none" w:sz="0" w:space="0" w:color="auto"/>
                    <w:right w:val="none" w:sz="0" w:space="0" w:color="auto"/>
                  </w:divBdr>
                  <w:divsChild>
                    <w:div w:id="2090805225">
                      <w:marLeft w:val="0"/>
                      <w:marRight w:val="0"/>
                      <w:marTop w:val="0"/>
                      <w:marBottom w:val="0"/>
                      <w:divBdr>
                        <w:top w:val="single" w:sz="6" w:space="12" w:color="FFFFFF"/>
                        <w:left w:val="single" w:sz="6" w:space="12" w:color="FFFFFF"/>
                        <w:bottom w:val="single" w:sz="6" w:space="12" w:color="FFFFFF"/>
                        <w:right w:val="single" w:sz="6" w:space="12" w:color="FFFFFF"/>
                      </w:divBdr>
                      <w:divsChild>
                        <w:div w:id="1715538140">
                          <w:marLeft w:val="0"/>
                          <w:marRight w:val="0"/>
                          <w:marTop w:val="0"/>
                          <w:marBottom w:val="0"/>
                          <w:divBdr>
                            <w:top w:val="none" w:sz="0" w:space="0" w:color="auto"/>
                            <w:left w:val="none" w:sz="0" w:space="0" w:color="auto"/>
                            <w:bottom w:val="none" w:sz="0" w:space="0" w:color="auto"/>
                            <w:right w:val="none" w:sz="0" w:space="0" w:color="auto"/>
                          </w:divBdr>
                          <w:divsChild>
                            <w:div w:id="70136772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457289">
          <w:marLeft w:val="0"/>
          <w:marRight w:val="0"/>
          <w:marTop w:val="0"/>
          <w:marBottom w:val="0"/>
          <w:divBdr>
            <w:top w:val="none" w:sz="0" w:space="0" w:color="auto"/>
            <w:left w:val="none" w:sz="0" w:space="0" w:color="auto"/>
            <w:bottom w:val="none" w:sz="0" w:space="0" w:color="auto"/>
            <w:right w:val="single" w:sz="6" w:space="0" w:color="auto"/>
          </w:divBdr>
          <w:divsChild>
            <w:div w:id="656151140">
              <w:marLeft w:val="0"/>
              <w:marRight w:val="0"/>
              <w:marTop w:val="0"/>
              <w:marBottom w:val="0"/>
              <w:divBdr>
                <w:top w:val="none" w:sz="0" w:space="0" w:color="auto"/>
                <w:left w:val="none" w:sz="0" w:space="0" w:color="auto"/>
                <w:bottom w:val="none" w:sz="0" w:space="0" w:color="auto"/>
                <w:right w:val="none" w:sz="0" w:space="0" w:color="auto"/>
              </w:divBdr>
            </w:div>
          </w:divsChild>
        </w:div>
        <w:div w:id="1790666233">
          <w:marLeft w:val="0"/>
          <w:marRight w:val="0"/>
          <w:marTop w:val="0"/>
          <w:marBottom w:val="0"/>
          <w:divBdr>
            <w:top w:val="none" w:sz="0" w:space="0" w:color="auto"/>
            <w:left w:val="none" w:sz="0" w:space="0" w:color="auto"/>
            <w:bottom w:val="none" w:sz="0" w:space="0" w:color="auto"/>
            <w:right w:val="none" w:sz="0" w:space="0" w:color="auto"/>
          </w:divBdr>
          <w:divsChild>
            <w:div w:id="1155727644">
              <w:marLeft w:val="0"/>
              <w:marRight w:val="0"/>
              <w:marTop w:val="0"/>
              <w:marBottom w:val="0"/>
              <w:divBdr>
                <w:top w:val="none" w:sz="0" w:space="0" w:color="auto"/>
                <w:left w:val="none" w:sz="0" w:space="0" w:color="auto"/>
                <w:bottom w:val="none" w:sz="0" w:space="0" w:color="auto"/>
                <w:right w:val="none" w:sz="0" w:space="0" w:color="auto"/>
              </w:divBdr>
            </w:div>
            <w:div w:id="648678797">
              <w:marLeft w:val="0"/>
              <w:marRight w:val="0"/>
              <w:marTop w:val="0"/>
              <w:marBottom w:val="0"/>
              <w:divBdr>
                <w:top w:val="none" w:sz="0" w:space="0" w:color="auto"/>
                <w:left w:val="single" w:sz="6" w:space="31" w:color="737373"/>
                <w:bottom w:val="none" w:sz="0" w:space="0" w:color="auto"/>
                <w:right w:val="none" w:sz="0" w:space="0" w:color="auto"/>
              </w:divBdr>
              <w:divsChild>
                <w:div w:id="833759553">
                  <w:marLeft w:val="0"/>
                  <w:marRight w:val="0"/>
                  <w:marTop w:val="0"/>
                  <w:marBottom w:val="0"/>
                  <w:divBdr>
                    <w:top w:val="none" w:sz="0" w:space="0" w:color="auto"/>
                    <w:left w:val="none" w:sz="0" w:space="0" w:color="auto"/>
                    <w:bottom w:val="none" w:sz="0" w:space="0" w:color="auto"/>
                    <w:right w:val="none" w:sz="0" w:space="0" w:color="auto"/>
                  </w:divBdr>
                  <w:divsChild>
                    <w:div w:id="10238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666519">
      <w:bodyDiv w:val="1"/>
      <w:marLeft w:val="0"/>
      <w:marRight w:val="0"/>
      <w:marTop w:val="0"/>
      <w:marBottom w:val="0"/>
      <w:divBdr>
        <w:top w:val="none" w:sz="0" w:space="0" w:color="auto"/>
        <w:left w:val="none" w:sz="0" w:space="0" w:color="auto"/>
        <w:bottom w:val="none" w:sz="0" w:space="0" w:color="auto"/>
        <w:right w:val="none" w:sz="0" w:space="0" w:color="auto"/>
      </w:divBdr>
    </w:div>
    <w:div w:id="1272780047">
      <w:bodyDiv w:val="1"/>
      <w:marLeft w:val="0"/>
      <w:marRight w:val="0"/>
      <w:marTop w:val="0"/>
      <w:marBottom w:val="0"/>
      <w:divBdr>
        <w:top w:val="none" w:sz="0" w:space="0" w:color="auto"/>
        <w:left w:val="none" w:sz="0" w:space="0" w:color="auto"/>
        <w:bottom w:val="none" w:sz="0" w:space="0" w:color="auto"/>
        <w:right w:val="none" w:sz="0" w:space="0" w:color="auto"/>
      </w:divBdr>
    </w:div>
    <w:div w:id="1466118153">
      <w:bodyDiv w:val="1"/>
      <w:marLeft w:val="0"/>
      <w:marRight w:val="0"/>
      <w:marTop w:val="0"/>
      <w:marBottom w:val="0"/>
      <w:divBdr>
        <w:top w:val="none" w:sz="0" w:space="0" w:color="auto"/>
        <w:left w:val="none" w:sz="0" w:space="0" w:color="auto"/>
        <w:bottom w:val="none" w:sz="0" w:space="0" w:color="auto"/>
        <w:right w:val="none" w:sz="0" w:space="0" w:color="auto"/>
      </w:divBdr>
    </w:div>
    <w:div w:id="1556501006">
      <w:bodyDiv w:val="1"/>
      <w:marLeft w:val="0"/>
      <w:marRight w:val="0"/>
      <w:marTop w:val="0"/>
      <w:marBottom w:val="0"/>
      <w:divBdr>
        <w:top w:val="none" w:sz="0" w:space="0" w:color="auto"/>
        <w:left w:val="none" w:sz="0" w:space="0" w:color="auto"/>
        <w:bottom w:val="none" w:sz="0" w:space="0" w:color="auto"/>
        <w:right w:val="none" w:sz="0" w:space="0" w:color="auto"/>
      </w:divBdr>
    </w:div>
    <w:div w:id="1666397323">
      <w:bodyDiv w:val="1"/>
      <w:marLeft w:val="0"/>
      <w:marRight w:val="0"/>
      <w:marTop w:val="0"/>
      <w:marBottom w:val="0"/>
      <w:divBdr>
        <w:top w:val="none" w:sz="0" w:space="0" w:color="auto"/>
        <w:left w:val="none" w:sz="0" w:space="0" w:color="auto"/>
        <w:bottom w:val="none" w:sz="0" w:space="0" w:color="auto"/>
        <w:right w:val="none" w:sz="0" w:space="0" w:color="auto"/>
      </w:divBdr>
    </w:div>
    <w:div w:id="1793396934">
      <w:bodyDiv w:val="1"/>
      <w:marLeft w:val="0"/>
      <w:marRight w:val="0"/>
      <w:marTop w:val="0"/>
      <w:marBottom w:val="0"/>
      <w:divBdr>
        <w:top w:val="none" w:sz="0" w:space="0" w:color="auto"/>
        <w:left w:val="none" w:sz="0" w:space="0" w:color="auto"/>
        <w:bottom w:val="none" w:sz="0" w:space="0" w:color="auto"/>
        <w:right w:val="none" w:sz="0" w:space="0" w:color="auto"/>
      </w:divBdr>
    </w:div>
    <w:div w:id="1852182130">
      <w:bodyDiv w:val="1"/>
      <w:marLeft w:val="0"/>
      <w:marRight w:val="0"/>
      <w:marTop w:val="0"/>
      <w:marBottom w:val="0"/>
      <w:divBdr>
        <w:top w:val="none" w:sz="0" w:space="0" w:color="auto"/>
        <w:left w:val="none" w:sz="0" w:space="0" w:color="auto"/>
        <w:bottom w:val="none" w:sz="0" w:space="0" w:color="auto"/>
        <w:right w:val="none" w:sz="0" w:space="0" w:color="auto"/>
      </w:divBdr>
      <w:divsChild>
        <w:div w:id="1549608457">
          <w:marLeft w:val="0"/>
          <w:marRight w:val="0"/>
          <w:marTop w:val="0"/>
          <w:marBottom w:val="0"/>
          <w:divBdr>
            <w:top w:val="none" w:sz="0" w:space="0" w:color="auto"/>
            <w:left w:val="none" w:sz="0" w:space="0" w:color="auto"/>
            <w:bottom w:val="none" w:sz="0" w:space="0" w:color="auto"/>
            <w:right w:val="none" w:sz="0" w:space="0" w:color="auto"/>
          </w:divBdr>
          <w:divsChild>
            <w:div w:id="867059069">
              <w:marLeft w:val="0"/>
              <w:marRight w:val="0"/>
              <w:marTop w:val="150"/>
              <w:marBottom w:val="150"/>
              <w:divBdr>
                <w:top w:val="none" w:sz="0" w:space="0" w:color="auto"/>
                <w:left w:val="none" w:sz="0" w:space="0" w:color="auto"/>
                <w:bottom w:val="none" w:sz="0" w:space="0" w:color="auto"/>
                <w:right w:val="none" w:sz="0" w:space="0" w:color="auto"/>
              </w:divBdr>
              <w:divsChild>
                <w:div w:id="1082532841">
                  <w:marLeft w:val="0"/>
                  <w:marRight w:val="0"/>
                  <w:marTop w:val="75"/>
                  <w:marBottom w:val="0"/>
                  <w:divBdr>
                    <w:top w:val="single" w:sz="6" w:space="4" w:color="auto"/>
                    <w:left w:val="none" w:sz="0" w:space="0" w:color="auto"/>
                    <w:bottom w:val="none" w:sz="0" w:space="0" w:color="auto"/>
                    <w:right w:val="none" w:sz="0" w:space="0" w:color="auto"/>
                  </w:divBdr>
                </w:div>
              </w:divsChild>
            </w:div>
            <w:div w:id="1964188567">
              <w:marLeft w:val="0"/>
              <w:marRight w:val="0"/>
              <w:marTop w:val="300"/>
              <w:marBottom w:val="0"/>
              <w:divBdr>
                <w:top w:val="none" w:sz="0" w:space="0" w:color="auto"/>
                <w:left w:val="none" w:sz="0" w:space="0" w:color="auto"/>
                <w:bottom w:val="none" w:sz="0" w:space="0" w:color="auto"/>
                <w:right w:val="none" w:sz="0" w:space="0" w:color="auto"/>
              </w:divBdr>
            </w:div>
            <w:div w:id="1853756738">
              <w:marLeft w:val="0"/>
              <w:marRight w:val="0"/>
              <w:marTop w:val="0"/>
              <w:marBottom w:val="0"/>
              <w:divBdr>
                <w:top w:val="none" w:sz="0" w:space="0" w:color="auto"/>
                <w:left w:val="none" w:sz="0" w:space="0" w:color="auto"/>
                <w:bottom w:val="none" w:sz="0" w:space="0" w:color="auto"/>
                <w:right w:val="none" w:sz="0" w:space="0" w:color="auto"/>
              </w:divBdr>
              <w:divsChild>
                <w:div w:id="2098212156">
                  <w:marLeft w:val="0"/>
                  <w:marRight w:val="0"/>
                  <w:marTop w:val="0"/>
                  <w:marBottom w:val="0"/>
                  <w:divBdr>
                    <w:top w:val="none" w:sz="0" w:space="0" w:color="auto"/>
                    <w:left w:val="none" w:sz="0" w:space="0" w:color="auto"/>
                    <w:bottom w:val="none" w:sz="0" w:space="0" w:color="auto"/>
                    <w:right w:val="none" w:sz="0" w:space="0" w:color="auto"/>
                  </w:divBdr>
                  <w:divsChild>
                    <w:div w:id="151412169">
                      <w:marLeft w:val="0"/>
                      <w:marRight w:val="0"/>
                      <w:marTop w:val="0"/>
                      <w:marBottom w:val="0"/>
                      <w:divBdr>
                        <w:top w:val="single" w:sz="6" w:space="12" w:color="FFFFFF"/>
                        <w:left w:val="single" w:sz="6" w:space="12" w:color="FFFFFF"/>
                        <w:bottom w:val="single" w:sz="6" w:space="12" w:color="FFFFFF"/>
                        <w:right w:val="single" w:sz="6" w:space="12" w:color="FFFFFF"/>
                      </w:divBdr>
                      <w:divsChild>
                        <w:div w:id="2126073822">
                          <w:marLeft w:val="0"/>
                          <w:marRight w:val="0"/>
                          <w:marTop w:val="0"/>
                          <w:marBottom w:val="0"/>
                          <w:divBdr>
                            <w:top w:val="none" w:sz="0" w:space="0" w:color="auto"/>
                            <w:left w:val="none" w:sz="0" w:space="0" w:color="auto"/>
                            <w:bottom w:val="none" w:sz="0" w:space="0" w:color="auto"/>
                            <w:right w:val="none" w:sz="0" w:space="0" w:color="auto"/>
                          </w:divBdr>
                          <w:divsChild>
                            <w:div w:id="195732868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50140">
              <w:marLeft w:val="0"/>
              <w:marRight w:val="0"/>
              <w:marTop w:val="0"/>
              <w:marBottom w:val="0"/>
              <w:divBdr>
                <w:top w:val="none" w:sz="0" w:space="0" w:color="auto"/>
                <w:left w:val="none" w:sz="0" w:space="0" w:color="auto"/>
                <w:bottom w:val="none" w:sz="0" w:space="0" w:color="auto"/>
                <w:right w:val="none" w:sz="0" w:space="0" w:color="auto"/>
              </w:divBdr>
              <w:divsChild>
                <w:div w:id="1361973133">
                  <w:marLeft w:val="0"/>
                  <w:marRight w:val="0"/>
                  <w:marTop w:val="0"/>
                  <w:marBottom w:val="0"/>
                  <w:divBdr>
                    <w:top w:val="none" w:sz="0" w:space="0" w:color="auto"/>
                    <w:left w:val="none" w:sz="0" w:space="0" w:color="auto"/>
                    <w:bottom w:val="none" w:sz="0" w:space="0" w:color="auto"/>
                    <w:right w:val="none" w:sz="0" w:space="0" w:color="auto"/>
                  </w:divBdr>
                  <w:divsChild>
                    <w:div w:id="1361277428">
                      <w:marLeft w:val="0"/>
                      <w:marRight w:val="0"/>
                      <w:marTop w:val="0"/>
                      <w:marBottom w:val="0"/>
                      <w:divBdr>
                        <w:top w:val="single" w:sz="6" w:space="12" w:color="FFFFFF"/>
                        <w:left w:val="single" w:sz="6" w:space="12" w:color="FFFFFF"/>
                        <w:bottom w:val="single" w:sz="6" w:space="12" w:color="FFFFFF"/>
                        <w:right w:val="single" w:sz="6" w:space="12" w:color="FFFFFF"/>
                      </w:divBdr>
                      <w:divsChild>
                        <w:div w:id="382169778">
                          <w:marLeft w:val="0"/>
                          <w:marRight w:val="0"/>
                          <w:marTop w:val="0"/>
                          <w:marBottom w:val="0"/>
                          <w:divBdr>
                            <w:top w:val="none" w:sz="0" w:space="0" w:color="auto"/>
                            <w:left w:val="none" w:sz="0" w:space="0" w:color="auto"/>
                            <w:bottom w:val="none" w:sz="0" w:space="0" w:color="auto"/>
                            <w:right w:val="none" w:sz="0" w:space="0" w:color="auto"/>
                          </w:divBdr>
                          <w:divsChild>
                            <w:div w:id="2256532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29795">
              <w:marLeft w:val="0"/>
              <w:marRight w:val="0"/>
              <w:marTop w:val="450"/>
              <w:marBottom w:val="0"/>
              <w:divBdr>
                <w:top w:val="single" w:sz="6" w:space="0" w:color="auto"/>
                <w:left w:val="none" w:sz="0" w:space="0" w:color="auto"/>
                <w:bottom w:val="none" w:sz="0" w:space="0" w:color="auto"/>
                <w:right w:val="none" w:sz="0" w:space="0" w:color="auto"/>
              </w:divBdr>
            </w:div>
            <w:div w:id="316767621">
              <w:marLeft w:val="0"/>
              <w:marRight w:val="0"/>
              <w:marTop w:val="450"/>
              <w:marBottom w:val="0"/>
              <w:divBdr>
                <w:top w:val="single" w:sz="6" w:space="0" w:color="auto"/>
                <w:left w:val="none" w:sz="0" w:space="0" w:color="auto"/>
                <w:bottom w:val="none" w:sz="0" w:space="0" w:color="auto"/>
                <w:right w:val="none" w:sz="0" w:space="0" w:color="auto"/>
              </w:divBdr>
            </w:div>
            <w:div w:id="521357313">
              <w:marLeft w:val="0"/>
              <w:marRight w:val="0"/>
              <w:marTop w:val="0"/>
              <w:marBottom w:val="0"/>
              <w:divBdr>
                <w:top w:val="none" w:sz="0" w:space="0" w:color="auto"/>
                <w:left w:val="none" w:sz="0" w:space="0" w:color="auto"/>
                <w:bottom w:val="none" w:sz="0" w:space="0" w:color="auto"/>
                <w:right w:val="none" w:sz="0" w:space="0" w:color="auto"/>
              </w:divBdr>
              <w:divsChild>
                <w:div w:id="1773431950">
                  <w:marLeft w:val="0"/>
                  <w:marRight w:val="0"/>
                  <w:marTop w:val="0"/>
                  <w:marBottom w:val="0"/>
                  <w:divBdr>
                    <w:top w:val="none" w:sz="0" w:space="0" w:color="auto"/>
                    <w:left w:val="none" w:sz="0" w:space="0" w:color="auto"/>
                    <w:bottom w:val="none" w:sz="0" w:space="0" w:color="auto"/>
                    <w:right w:val="none" w:sz="0" w:space="0" w:color="auto"/>
                  </w:divBdr>
                  <w:divsChild>
                    <w:div w:id="1029262681">
                      <w:marLeft w:val="0"/>
                      <w:marRight w:val="0"/>
                      <w:marTop w:val="0"/>
                      <w:marBottom w:val="0"/>
                      <w:divBdr>
                        <w:top w:val="single" w:sz="6" w:space="12" w:color="FFFFFF"/>
                        <w:left w:val="single" w:sz="6" w:space="12" w:color="FFFFFF"/>
                        <w:bottom w:val="single" w:sz="6" w:space="12" w:color="FFFFFF"/>
                        <w:right w:val="single" w:sz="6" w:space="12" w:color="FFFFFF"/>
                      </w:divBdr>
                      <w:divsChild>
                        <w:div w:id="327370365">
                          <w:marLeft w:val="0"/>
                          <w:marRight w:val="0"/>
                          <w:marTop w:val="0"/>
                          <w:marBottom w:val="0"/>
                          <w:divBdr>
                            <w:top w:val="none" w:sz="0" w:space="0" w:color="auto"/>
                            <w:left w:val="none" w:sz="0" w:space="0" w:color="auto"/>
                            <w:bottom w:val="none" w:sz="0" w:space="0" w:color="auto"/>
                            <w:right w:val="none" w:sz="0" w:space="0" w:color="auto"/>
                          </w:divBdr>
                          <w:divsChild>
                            <w:div w:id="27074269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239356">
          <w:marLeft w:val="0"/>
          <w:marRight w:val="0"/>
          <w:marTop w:val="0"/>
          <w:marBottom w:val="0"/>
          <w:divBdr>
            <w:top w:val="none" w:sz="0" w:space="0" w:color="auto"/>
            <w:left w:val="none" w:sz="0" w:space="0" w:color="auto"/>
            <w:bottom w:val="none" w:sz="0" w:space="0" w:color="auto"/>
            <w:right w:val="single" w:sz="6" w:space="0" w:color="auto"/>
          </w:divBdr>
          <w:divsChild>
            <w:div w:id="686178530">
              <w:marLeft w:val="0"/>
              <w:marRight w:val="0"/>
              <w:marTop w:val="0"/>
              <w:marBottom w:val="0"/>
              <w:divBdr>
                <w:top w:val="none" w:sz="0" w:space="0" w:color="auto"/>
                <w:left w:val="none" w:sz="0" w:space="0" w:color="auto"/>
                <w:bottom w:val="none" w:sz="0" w:space="0" w:color="auto"/>
                <w:right w:val="none" w:sz="0" w:space="0" w:color="auto"/>
              </w:divBdr>
            </w:div>
          </w:divsChild>
        </w:div>
        <w:div w:id="703285742">
          <w:marLeft w:val="0"/>
          <w:marRight w:val="0"/>
          <w:marTop w:val="0"/>
          <w:marBottom w:val="0"/>
          <w:divBdr>
            <w:top w:val="none" w:sz="0" w:space="0" w:color="auto"/>
            <w:left w:val="none" w:sz="0" w:space="0" w:color="auto"/>
            <w:bottom w:val="none" w:sz="0" w:space="0" w:color="auto"/>
            <w:right w:val="none" w:sz="0" w:space="0" w:color="auto"/>
          </w:divBdr>
          <w:divsChild>
            <w:div w:id="1049496020">
              <w:marLeft w:val="0"/>
              <w:marRight w:val="0"/>
              <w:marTop w:val="0"/>
              <w:marBottom w:val="0"/>
              <w:divBdr>
                <w:top w:val="none" w:sz="0" w:space="0" w:color="auto"/>
                <w:left w:val="none" w:sz="0" w:space="0" w:color="auto"/>
                <w:bottom w:val="none" w:sz="0" w:space="0" w:color="auto"/>
                <w:right w:val="none" w:sz="0" w:space="0" w:color="auto"/>
              </w:divBdr>
            </w:div>
            <w:div w:id="209923970">
              <w:marLeft w:val="0"/>
              <w:marRight w:val="0"/>
              <w:marTop w:val="0"/>
              <w:marBottom w:val="0"/>
              <w:divBdr>
                <w:top w:val="none" w:sz="0" w:space="0" w:color="auto"/>
                <w:left w:val="single" w:sz="6" w:space="31" w:color="737373"/>
                <w:bottom w:val="none" w:sz="0" w:space="0" w:color="auto"/>
                <w:right w:val="none" w:sz="0" w:space="0" w:color="auto"/>
              </w:divBdr>
              <w:divsChild>
                <w:div w:id="753012310">
                  <w:marLeft w:val="0"/>
                  <w:marRight w:val="0"/>
                  <w:marTop w:val="0"/>
                  <w:marBottom w:val="0"/>
                  <w:divBdr>
                    <w:top w:val="none" w:sz="0" w:space="0" w:color="auto"/>
                    <w:left w:val="none" w:sz="0" w:space="0" w:color="auto"/>
                    <w:bottom w:val="none" w:sz="0" w:space="0" w:color="auto"/>
                    <w:right w:val="none" w:sz="0" w:space="0" w:color="auto"/>
                  </w:divBdr>
                  <w:divsChild>
                    <w:div w:id="16880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099609">
      <w:bodyDiv w:val="1"/>
      <w:marLeft w:val="0"/>
      <w:marRight w:val="0"/>
      <w:marTop w:val="0"/>
      <w:marBottom w:val="0"/>
      <w:divBdr>
        <w:top w:val="none" w:sz="0" w:space="0" w:color="auto"/>
        <w:left w:val="none" w:sz="0" w:space="0" w:color="auto"/>
        <w:bottom w:val="none" w:sz="0" w:space="0" w:color="auto"/>
        <w:right w:val="none" w:sz="0" w:space="0" w:color="auto"/>
      </w:divBdr>
    </w:div>
    <w:div w:id="2054645943">
      <w:bodyDiv w:val="1"/>
      <w:marLeft w:val="0"/>
      <w:marRight w:val="0"/>
      <w:marTop w:val="0"/>
      <w:marBottom w:val="0"/>
      <w:divBdr>
        <w:top w:val="none" w:sz="0" w:space="0" w:color="auto"/>
        <w:left w:val="none" w:sz="0" w:space="0" w:color="auto"/>
        <w:bottom w:val="none" w:sz="0" w:space="0" w:color="auto"/>
        <w:right w:val="none" w:sz="0" w:space="0" w:color="auto"/>
      </w:divBdr>
    </w:div>
    <w:div w:id="209651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3D465-3EED-4982-A195-8A1007C40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1807</TotalTime>
  <Pages>47</Pages>
  <Words>10284</Words>
  <Characters>58622</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17</cp:revision>
  <dcterms:created xsi:type="dcterms:W3CDTF">2017-03-20T10:20:00Z</dcterms:created>
  <dcterms:modified xsi:type="dcterms:W3CDTF">2017-05-30T07:43:00Z</dcterms:modified>
</cp:coreProperties>
</file>