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D56AC" w14:textId="77777777" w:rsidR="00562495" w:rsidRDefault="0033496D" w:rsidP="003349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  <w:r w:rsidRPr="0033496D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 xml:space="preserve">Министерство образования и науки Российской </w:t>
      </w:r>
    </w:p>
    <w:p w14:paraId="30C543CC" w14:textId="27A2C406" w:rsidR="0033496D" w:rsidRPr="0033496D" w:rsidRDefault="0033496D" w:rsidP="003349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  <w:r w:rsidRPr="0033496D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>Федерации</w:t>
      </w:r>
    </w:p>
    <w:p w14:paraId="1AC6BD8E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i/>
          <w:sz w:val="28"/>
          <w:szCs w:val="26"/>
          <w:lang w:val="x-none" w:eastAsia="x-none"/>
        </w:rPr>
      </w:pPr>
      <w:r w:rsidRPr="0033496D">
        <w:rPr>
          <w:rFonts w:ascii="Times New Roman" w:eastAsia="Times New Roman" w:hAnsi="Times New Roman" w:cs="Times New Roman"/>
          <w:i/>
          <w:sz w:val="28"/>
          <w:szCs w:val="26"/>
          <w:lang w:val="x-none" w:eastAsia="x-none"/>
        </w:rPr>
        <w:t xml:space="preserve">Федеральное государственное бюджетное образовательное </w:t>
      </w:r>
      <w:r w:rsidRPr="0033496D">
        <w:rPr>
          <w:rFonts w:ascii="Times New Roman" w:eastAsia="Times New Roman" w:hAnsi="Times New Roman" w:cs="Times New Roman"/>
          <w:i/>
          <w:sz w:val="28"/>
          <w:szCs w:val="26"/>
          <w:lang w:val="x-none" w:eastAsia="x-none"/>
        </w:rPr>
        <w:br/>
        <w:t>учреждение высшего образования</w:t>
      </w:r>
    </w:p>
    <w:p w14:paraId="5562BF42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34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14:paraId="48503C8A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34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(ФГБОУ ВО «</w:t>
      </w:r>
      <w:proofErr w:type="spellStart"/>
      <w:r w:rsidRPr="00334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КубГУ</w:t>
      </w:r>
      <w:proofErr w:type="spellEnd"/>
      <w:r w:rsidRPr="00334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»)</w:t>
      </w:r>
    </w:p>
    <w:p w14:paraId="492F53BF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3496D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Кафедра бухгалтерского учета, аудита и автоматизированной обработки данных</w:t>
      </w:r>
    </w:p>
    <w:p w14:paraId="37ACA985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5F012B4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14:paraId="160A76DC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14:paraId="2A7E85F4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14:paraId="52E5A5AD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14:paraId="4F11B4FD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28"/>
          <w:lang w:eastAsia="ru-RU"/>
        </w:rPr>
      </w:pPr>
    </w:p>
    <w:p w14:paraId="75593143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9C3D1FF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85C0AD0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E17AC0C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33496D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КУРСОВАЯ РАБОТА</w:t>
      </w:r>
    </w:p>
    <w:p w14:paraId="1AE4ACF8" w14:textId="2BB445D0" w:rsidR="0033496D" w:rsidRPr="0033496D" w:rsidRDefault="00EA35F3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36"/>
          <w:szCs w:val="34"/>
          <w:lang w:eastAsia="ru-RU"/>
        </w:rPr>
        <w:t>место и роль малых предприятий в экономическом развитии общества.</w:t>
      </w:r>
    </w:p>
    <w:p w14:paraId="51CC652F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95293AB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FF7C78F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FAF9AE1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378"/>
        <w:gridCol w:w="614"/>
        <w:gridCol w:w="1321"/>
        <w:gridCol w:w="2601"/>
        <w:gridCol w:w="1906"/>
      </w:tblGrid>
      <w:tr w:rsidR="008379D7" w:rsidRPr="0033496D" w14:paraId="3CD54777" w14:textId="77777777" w:rsidTr="008379D7">
        <w:trPr>
          <w:jc w:val="center"/>
        </w:trPr>
        <w:tc>
          <w:tcPr>
            <w:tcW w:w="2977" w:type="dxa"/>
            <w:gridSpan w:val="2"/>
          </w:tcPr>
          <w:p w14:paraId="4ED59316" w14:textId="3C88559C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89BAA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</w:tcPr>
          <w:p w14:paraId="17F8BF72" w14:textId="2B988069" w:rsidR="008379D7" w:rsidRPr="0033496D" w:rsidRDefault="008379D7" w:rsidP="00FA40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A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A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Фомина</w:t>
            </w:r>
          </w:p>
        </w:tc>
      </w:tr>
      <w:tr w:rsidR="008379D7" w:rsidRPr="0033496D" w14:paraId="06E934A8" w14:textId="77777777" w:rsidTr="008379D7">
        <w:trPr>
          <w:jc w:val="center"/>
        </w:trPr>
        <w:tc>
          <w:tcPr>
            <w:tcW w:w="1560" w:type="dxa"/>
          </w:tcPr>
          <w:p w14:paraId="5D236BE8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Факультет</w:t>
            </w:r>
          </w:p>
        </w:tc>
        <w:tc>
          <w:tcPr>
            <w:tcW w:w="3402" w:type="dxa"/>
            <w:gridSpan w:val="3"/>
          </w:tcPr>
          <w:p w14:paraId="32EF8EA8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экономический</w:t>
            </w:r>
          </w:p>
        </w:tc>
        <w:tc>
          <w:tcPr>
            <w:tcW w:w="2667" w:type="dxa"/>
          </w:tcPr>
          <w:p w14:paraId="2B4081AC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60" w:type="dxa"/>
          </w:tcPr>
          <w:p w14:paraId="64BB77A0" w14:textId="0143CFB9" w:rsidR="008379D7" w:rsidRPr="0033496D" w:rsidRDefault="00EA35F3" w:rsidP="0033496D">
            <w:pPr>
              <w:widowControl w:val="0"/>
              <w:autoSpaceDE w:val="0"/>
              <w:autoSpaceDN w:val="0"/>
              <w:adjustRightInd w:val="0"/>
              <w:spacing w:before="60" w:after="0"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379D7" w:rsidRPr="0033496D" w14:paraId="12061208" w14:textId="77777777" w:rsidTr="00FA4023">
        <w:trPr>
          <w:jc w:val="center"/>
        </w:trPr>
        <w:tc>
          <w:tcPr>
            <w:tcW w:w="2977" w:type="dxa"/>
            <w:gridSpan w:val="2"/>
          </w:tcPr>
          <w:p w14:paraId="3B95CA5A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</w:t>
            </w:r>
          </w:p>
        </w:tc>
        <w:tc>
          <w:tcPr>
            <w:tcW w:w="623" w:type="dxa"/>
          </w:tcPr>
          <w:p w14:paraId="7C80B6CF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89" w:type="dxa"/>
            <w:gridSpan w:val="3"/>
          </w:tcPr>
          <w:p w14:paraId="70F2146A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</w:tr>
      <w:tr w:rsidR="008379D7" w:rsidRPr="0033496D" w14:paraId="709141A4" w14:textId="77777777" w:rsidTr="00FA4023">
        <w:trPr>
          <w:jc w:val="center"/>
        </w:trPr>
        <w:tc>
          <w:tcPr>
            <w:tcW w:w="2977" w:type="dxa"/>
            <w:gridSpan w:val="2"/>
          </w:tcPr>
          <w:p w14:paraId="0DEE8990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005D3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</w:tcPr>
          <w:p w14:paraId="4E8C1F15" w14:textId="7FB386F9" w:rsidR="008379D7" w:rsidRPr="0033496D" w:rsidRDefault="008379D7" w:rsidP="00FA40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наук, доц. А</w:t>
            </w: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FA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</w:t>
            </w:r>
          </w:p>
        </w:tc>
      </w:tr>
      <w:tr w:rsidR="008379D7" w:rsidRPr="0033496D" w14:paraId="6907037F" w14:textId="77777777" w:rsidTr="008379D7">
        <w:trPr>
          <w:trHeight w:val="352"/>
          <w:jc w:val="center"/>
        </w:trPr>
        <w:tc>
          <w:tcPr>
            <w:tcW w:w="2977" w:type="dxa"/>
            <w:gridSpan w:val="2"/>
          </w:tcPr>
          <w:p w14:paraId="0F9028B1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Нормоконтролер</w:t>
            </w:r>
            <w:proofErr w:type="spellEnd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5C85F" w14:textId="77777777" w:rsidR="008379D7" w:rsidRPr="0033496D" w:rsidRDefault="008379D7" w:rsidP="0033496D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27" w:type="dxa"/>
            <w:gridSpan w:val="2"/>
          </w:tcPr>
          <w:p w14:paraId="4994B595" w14:textId="393B6D14" w:rsidR="008379D7" w:rsidRPr="0033496D" w:rsidRDefault="008379D7" w:rsidP="00FA4023">
            <w:pPr>
              <w:widowControl w:val="0"/>
              <w:autoSpaceDE w:val="0"/>
              <w:autoSpaceDN w:val="0"/>
              <w:adjustRightInd w:val="0"/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наук, доц. А</w:t>
            </w: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349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 </w:t>
            </w:r>
            <w:r w:rsidR="00FA4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</w:t>
            </w:r>
          </w:p>
        </w:tc>
      </w:tr>
    </w:tbl>
    <w:p w14:paraId="4D1E0E54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14:paraId="15189BA3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14:paraId="6C177E00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14:paraId="5C49B245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14:paraId="1248ED0B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14:paraId="12BA68A9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14:paraId="144DCE93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</w:p>
    <w:p w14:paraId="07FA9334" w14:textId="77777777" w:rsidR="0033496D" w:rsidRPr="0033496D" w:rsidRDefault="0033496D" w:rsidP="0033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33496D">
        <w:rPr>
          <w:rFonts w:ascii="Times New Roman" w:eastAsia="Times New Roman" w:hAnsi="Times New Roman" w:cs="Times New Roman"/>
          <w:sz w:val="32"/>
          <w:szCs w:val="28"/>
          <w:lang w:eastAsia="ru-RU"/>
        </w:rPr>
        <w:t>Краснодар 2018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EDF567" w14:textId="77777777" w:rsidR="0033496D" w:rsidRPr="0033496D" w:rsidRDefault="0033496D" w:rsidP="0033496D">
      <w:pPr>
        <w:pStyle w:val="200"/>
        <w:widowControl w:val="0"/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Содержание</w:t>
      </w:r>
    </w:p>
    <w:p w14:paraId="6DEC3D24" w14:textId="55C67992" w:rsidR="0033496D" w:rsidRDefault="0033496D" w:rsidP="007E7100">
      <w:pPr>
        <w:shd w:val="clear" w:color="auto" w:fill="FFFFFF"/>
        <w:tabs>
          <w:tab w:val="left" w:pos="907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62495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</w:t>
      </w:r>
      <w:proofErr w:type="gramStart"/>
      <w:r w:rsidR="0056249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562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1AF28E48" w14:textId="0B32E1A3" w:rsidR="0033496D" w:rsidRDefault="002A6478" w:rsidP="007E7100">
      <w:pPr>
        <w:pStyle w:val="a3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предприятий малого бизнеса………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4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A402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56249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3349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64931E7" w14:textId="151B61B8" w:rsidR="0033496D" w:rsidRDefault="002A6478" w:rsidP="007E7100">
      <w:pPr>
        <w:pStyle w:val="a3"/>
        <w:numPr>
          <w:ilvl w:val="1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значение малого бизнеса…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FA4023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975F8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="00FA40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496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62495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33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</w:p>
    <w:p w14:paraId="210C4B47" w14:textId="71E440A6" w:rsidR="0033496D" w:rsidRDefault="002A6478" w:rsidP="007E7100">
      <w:pPr>
        <w:pStyle w:val="a3"/>
        <w:numPr>
          <w:ilvl w:val="1"/>
          <w:numId w:val="13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организации малого бизнеса…………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5F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AB51BD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</w:p>
    <w:p w14:paraId="2C105F32" w14:textId="525249C9" w:rsidR="002A6478" w:rsidRDefault="002A6478" w:rsidP="002A6478">
      <w:pPr>
        <w:pStyle w:val="a3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малых предприятий в экономическом развитии общества…</w:t>
      </w:r>
      <w:r w:rsidR="00562495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…........</w:t>
      </w:r>
      <w:r w:rsidR="00AB51B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14:paraId="086466B1" w14:textId="77777777" w:rsidR="002A6478" w:rsidRDefault="002A6478" w:rsidP="002A6478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7F5C" w14:textId="28C80C25" w:rsidR="002A6478" w:rsidRDefault="002A6478" w:rsidP="002A6478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 Эффективность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малого бизнеса в России …………………..19</w:t>
      </w:r>
    </w:p>
    <w:p w14:paraId="355F6C3C" w14:textId="77777777" w:rsidR="002A6478" w:rsidRDefault="002A6478" w:rsidP="002A6478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6B2D2" w14:textId="71C5C3A1" w:rsidR="002A6478" w:rsidRPr="002A6478" w:rsidRDefault="002A6478" w:rsidP="002A6478">
      <w:pPr>
        <w:pStyle w:val="a3"/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 Перспективы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предприятия малого бизнеса…………………20</w:t>
      </w:r>
    </w:p>
    <w:p w14:paraId="73F76507" w14:textId="2CE33E6E" w:rsidR="0033496D" w:rsidRDefault="0033496D" w:rsidP="007E71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Заключение……</w:t>
      </w:r>
      <w:r w:rsidR="0056249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proofErr w:type="gramStart"/>
      <w:r w:rsidR="0056249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E244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AB5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363C4">
        <w:rPr>
          <w:rFonts w:ascii="Times New Roman" w:eastAsia="Times New Roman" w:hAnsi="Times New Roman" w:cs="Times New Roman"/>
          <w:sz w:val="28"/>
          <w:szCs w:val="28"/>
          <w:lang w:eastAsia="ru-RU"/>
        </w:rPr>
        <w:t>…24</w:t>
      </w:r>
    </w:p>
    <w:p w14:paraId="776C6D9F" w14:textId="347ADB85" w:rsidR="00562495" w:rsidRDefault="0033496D" w:rsidP="007E710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</w:t>
      </w:r>
      <w:r w:rsidR="005624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E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источников…………</w:t>
      </w:r>
      <w:r w:rsidR="00AB51B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="00AE24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proofErr w:type="gramStart"/>
      <w:r w:rsidR="00AE244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E244E">
        <w:rPr>
          <w:rFonts w:ascii="Times New Roman" w:eastAsia="Times New Roman" w:hAnsi="Times New Roman" w:cs="Times New Roman"/>
          <w:sz w:val="28"/>
          <w:szCs w:val="28"/>
          <w:lang w:eastAsia="ru-RU"/>
        </w:rPr>
        <w:t>.26</w:t>
      </w:r>
    </w:p>
    <w:p w14:paraId="02C06C73" w14:textId="77777777" w:rsidR="0033496D" w:rsidRPr="0033496D" w:rsidRDefault="0033496D" w:rsidP="0033496D">
      <w:pPr>
        <w:pStyle w:val="200"/>
        <w:widowControl w:val="0"/>
        <w:spacing w:line="360" w:lineRule="auto"/>
        <w:jc w:val="center"/>
        <w:rPr>
          <w:rFonts w:ascii="Cambria" w:hAnsi="Cambria"/>
        </w:rPr>
      </w:pPr>
      <w:bookmarkStart w:id="0" w:name="_Toc232223255"/>
      <w:r w:rsidRPr="0033496D">
        <w:rPr>
          <w:rFonts w:ascii="Cambria" w:hAnsi="Cambria"/>
        </w:rPr>
        <w:lastRenderedPageBreak/>
        <w:t>введение</w:t>
      </w:r>
      <w:bookmarkEnd w:id="0"/>
    </w:p>
    <w:p w14:paraId="42C78089" w14:textId="77777777" w:rsidR="002A6478" w:rsidRDefault="002A6478" w:rsidP="002A6478">
      <w:pPr>
        <w:pStyle w:val="a4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Осуществляемые в нашей стране экономические реформы явились условием становления и развития малого предпринимательства, которое решает основные функции, присущие вообще предпринимательской деятельности. Как показывает опыт развитых стран, малое и среднее предпринимательство играет весьма и весьма большую роль в экономике, его развитие влияет на экономический рост, на ускорение научно-технического прогресса, на насыщение рынка товарами необходимого качества, то есть решает многие актуальные экономические, социальные и другие проблемы.</w:t>
      </w:r>
    </w:p>
    <w:p w14:paraId="7A9AF157" w14:textId="77777777" w:rsidR="002A6478" w:rsidRDefault="002A6478" w:rsidP="002A6478">
      <w:pPr>
        <w:pStyle w:val="a4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последнее время выявился небывалый рост мелкого и среднего предпринимательства, особенно в сферах, где пока не требуется значительных капиталов, больших объемов оборудования и кооперации множества работников. Малых и средних предприятий особенно много в наукоемких видах производства, а также в отраслях, связанных с производством потребительских товаров.</w:t>
      </w:r>
    </w:p>
    <w:p w14:paraId="25299430" w14:textId="77777777" w:rsidR="002A6478" w:rsidRDefault="002A6478" w:rsidP="002A6478">
      <w:pPr>
        <w:pStyle w:val="a4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Возможность эффективного функционирования малых форм производства определяется рядом их преимуществ по сравнению с крупным производством: близость к местным рынкам и приспособление к запросам клиентуры; производство малыми партиями, что невыгодно крупным фирмам; исключение лишних звеньев управления и т.д. Малому производству способствует дифференциация и индивидуализация спроса в сфере производственного и личного потребления.</w:t>
      </w:r>
    </w:p>
    <w:p w14:paraId="4726B966" w14:textId="77777777" w:rsidR="002A6478" w:rsidRDefault="002A6478" w:rsidP="002A6478">
      <w:pPr>
        <w:pStyle w:val="a4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свою очередь развитие мелкого и среднего производства создает благоприятные условия для оздоровления экономики: развивается конкурентная среда; создаются дополнительные рабочие места; активнее идет структурная перестройка; расширяется потребительский сектор. Развитие малых предприятий ведет к насыщению рынка товарами и услугами, повышению экспортного потенциала, лучшему использованию местных сырьевых ресурсов.</w:t>
      </w:r>
    </w:p>
    <w:p w14:paraId="33A34E3B" w14:textId="77777777" w:rsidR="002A6478" w:rsidRDefault="002A6478" w:rsidP="002A6478">
      <w:pPr>
        <w:pStyle w:val="a4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Большое значение имеет способность малых предприятий расширять сферу приложения труда, создавать новые возможности не только для трудоустройства, но, прежде всего для предпринимательской деятельности населения, развертывания его творческих сил и использования свободных производственных мощностей.</w:t>
      </w:r>
    </w:p>
    <w:p w14:paraId="1AFCEE8D" w14:textId="77777777" w:rsidR="002A6478" w:rsidRDefault="002A6478" w:rsidP="002A6478">
      <w:pPr>
        <w:pStyle w:val="a4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Во всех экономически развитых странах государство оказывает большую поддержку малому предпринимательству, которому свойственны цивилизованные черты. Дееспособное население все больше и больше начинает заниматься малым бизнесом. Почти треть населения России, так или иначе, связана с малым </w:t>
      </w:r>
      <w:r>
        <w:rPr>
          <w:rFonts w:ascii="Georgia" w:hAnsi="Georgia"/>
          <w:color w:val="000000"/>
        </w:rPr>
        <w:lastRenderedPageBreak/>
        <w:t>бизнесом. Это несколько миллионов реальных собственников, менеджеров, финансистов, организаторов производства.</w:t>
      </w:r>
    </w:p>
    <w:p w14:paraId="745844C7" w14:textId="77777777" w:rsidR="002A6478" w:rsidRDefault="002A6478" w:rsidP="002A6478">
      <w:pPr>
        <w:pStyle w:val="a4"/>
        <w:shd w:val="clear" w:color="auto" w:fill="FFFFFF"/>
        <w:spacing w:after="0" w:afterAutospacing="0" w:line="360" w:lineRule="atLeast"/>
        <w:ind w:firstLine="709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В экономике России малый бизнес продолжает играть достаточно незначительную роль. Между тем, только достаточные масштабы продукции и услуг, производимые на предприятиях малого бизнеса способны, во-первых, насытить рынок конкурентоспособной продукцией, во-вторых, создать новые рабочие места, в-третьих, приступить к формированию основы общества в любой цивилизованной стране среднего класса. Таким образом, дальнейшее развитие ситуации без активного и позитивного вмешательства государства может привести к свертыванию этого сектора экономики с соответствующим обострением экономических проблем и усилением социальной напряженности. Продолжение курса реформ требует, чтобы поддержка частной инициативы граждан и развитие малого предпринимательства в нашей стране стали важнейшей частью общегосударственной доктрины проводимых социально-экономических преобразований.</w:t>
      </w:r>
    </w:p>
    <w:p w14:paraId="669F71B4" w14:textId="77777777" w:rsidR="0033496D" w:rsidRDefault="0033496D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95370EA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111FAD22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0741A907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E2371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3CA2A534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46A89F2C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284F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6AEA49EB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2B9CD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043ECA03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7D89513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4ADBFEC0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4C8E789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5A67602A" w14:textId="77777777" w:rsidR="002A6478" w:rsidRDefault="002A647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5A472" w14:textId="77777777" w:rsidR="00CD1518" w:rsidRDefault="00CD1518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0DD9E627" w14:textId="77777777" w:rsidR="0033496D" w:rsidRDefault="0033496D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B5F1EE3" w14:textId="77777777" w:rsidR="0033496D" w:rsidRDefault="0033496D" w:rsidP="0033496D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0A5DE9F4" w14:textId="00FECF3A" w:rsidR="0033496D" w:rsidRPr="00371863" w:rsidRDefault="00371863" w:rsidP="00371863">
      <w:pPr>
        <w:pStyle w:val="a3"/>
        <w:spacing w:after="180" w:line="360" w:lineRule="auto"/>
        <w:ind w:left="993" w:hanging="284"/>
        <w:outlineLvl w:val="0"/>
        <w:rPr>
          <w:rFonts w:ascii="Cambria" w:hAnsi="Cambria" w:cs="Times New Roman"/>
          <w:color w:val="000000"/>
          <w:sz w:val="32"/>
          <w:szCs w:val="32"/>
        </w:rPr>
      </w:pPr>
      <w:r>
        <w:rPr>
          <w:rFonts w:ascii="Cambria" w:hAnsi="Cambria" w:cs="Times New Roman"/>
          <w:color w:val="000000"/>
          <w:sz w:val="32"/>
          <w:szCs w:val="32"/>
        </w:rPr>
        <w:lastRenderedPageBreak/>
        <w:t xml:space="preserve">1 </w:t>
      </w:r>
      <w:r w:rsidR="00975F89" w:rsidRPr="00371863">
        <w:rPr>
          <w:rFonts w:ascii="Cambria" w:hAnsi="Cambria" w:cs="Times New Roman"/>
          <w:color w:val="000000"/>
          <w:sz w:val="32"/>
          <w:szCs w:val="32"/>
        </w:rPr>
        <w:t xml:space="preserve">Теоретические </w:t>
      </w:r>
      <w:r>
        <w:rPr>
          <w:rFonts w:ascii="Cambria" w:hAnsi="Cambria" w:cs="Times New Roman"/>
          <w:color w:val="000000"/>
          <w:sz w:val="32"/>
          <w:szCs w:val="32"/>
        </w:rPr>
        <w:t xml:space="preserve">аспекты этапов организационного         </w:t>
      </w:r>
      <w:r w:rsidR="00975F89" w:rsidRPr="00371863">
        <w:rPr>
          <w:rFonts w:ascii="Cambria" w:hAnsi="Cambria" w:cs="Times New Roman"/>
          <w:color w:val="000000"/>
          <w:sz w:val="32"/>
          <w:szCs w:val="32"/>
        </w:rPr>
        <w:t xml:space="preserve">периода </w:t>
      </w:r>
    </w:p>
    <w:p w14:paraId="4FE4F81A" w14:textId="30B80A89" w:rsidR="0033496D" w:rsidRPr="0033496D" w:rsidRDefault="00975F89" w:rsidP="0033496D">
      <w:pPr>
        <w:pStyle w:val="a3"/>
        <w:keepNext/>
        <w:widowControl w:val="0"/>
        <w:numPr>
          <w:ilvl w:val="1"/>
          <w:numId w:val="9"/>
        </w:numPr>
        <w:suppressAutoHyphens/>
        <w:spacing w:before="360" w:after="360" w:line="360" w:lineRule="auto"/>
        <w:ind w:left="1163" w:hanging="454"/>
        <w:contextualSpacing w:val="0"/>
        <w:outlineLvl w:val="1"/>
        <w:rPr>
          <w:rFonts w:ascii="Cambria" w:hAnsi="Cambria" w:cs="Times New Roman"/>
          <w:color w:val="000000"/>
          <w:sz w:val="28"/>
          <w:szCs w:val="28"/>
        </w:rPr>
      </w:pPr>
      <w:r>
        <w:rPr>
          <w:rFonts w:ascii="Cambria" w:hAnsi="Cambria" w:cs="Times New Roman"/>
          <w:color w:val="000000"/>
          <w:sz w:val="28"/>
          <w:szCs w:val="28"/>
        </w:rPr>
        <w:t>Этапы процедуры организационного периода</w:t>
      </w:r>
      <w:r w:rsidR="0033496D" w:rsidRPr="0033496D">
        <w:rPr>
          <w:rFonts w:ascii="Cambria" w:hAnsi="Cambria" w:cs="Times New Roman"/>
          <w:color w:val="000000"/>
          <w:sz w:val="28"/>
          <w:szCs w:val="28"/>
        </w:rPr>
        <w:t xml:space="preserve"> </w:t>
      </w:r>
    </w:p>
    <w:p w14:paraId="68EA9051" w14:textId="5D1480E4" w:rsidR="00E8758B" w:rsidRPr="00764516" w:rsidRDefault="00F55531" w:rsidP="00371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31">
        <w:rPr>
          <w:rFonts w:ascii="Times New Roman" w:hAnsi="Times New Roman" w:cs="Times New Roman"/>
          <w:sz w:val="28"/>
          <w:szCs w:val="28"/>
        </w:rPr>
        <w:t xml:space="preserve">Вступительный инвентарь </w:t>
      </w:r>
      <w:r w:rsidR="00371863">
        <w:rPr>
          <w:rFonts w:ascii="Times New Roman" w:hAnsi="Times New Roman" w:cs="Times New Roman"/>
          <w:sz w:val="28"/>
          <w:szCs w:val="28"/>
        </w:rPr>
        <w:t>—</w:t>
      </w:r>
      <w:r w:rsidRPr="00F55531">
        <w:rPr>
          <w:rFonts w:ascii="Times New Roman" w:hAnsi="Times New Roman" w:cs="Times New Roman"/>
          <w:sz w:val="28"/>
          <w:szCs w:val="28"/>
        </w:rPr>
        <w:t xml:space="preserve"> перечень, во-первых, имущества, которым владеет и распоряжается экономический субъект; во-вторых, долгов перед ним; </w:t>
      </w:r>
      <w:r w:rsidR="00371863" w:rsidRPr="00F55531">
        <w:rPr>
          <w:rFonts w:ascii="Times New Roman" w:hAnsi="Times New Roman" w:cs="Times New Roman"/>
          <w:sz w:val="28"/>
          <w:szCs w:val="28"/>
        </w:rPr>
        <w:t>в-третьих</w:t>
      </w:r>
      <w:r w:rsidRPr="00F55531">
        <w:rPr>
          <w:rFonts w:ascii="Times New Roman" w:hAnsi="Times New Roman" w:cs="Times New Roman"/>
          <w:sz w:val="28"/>
          <w:szCs w:val="28"/>
        </w:rPr>
        <w:t xml:space="preserve">, обязательств по признанным долгам перед различными физическими или юридическими лицами. Имущество экономического субъекта (основные средства, нематериальные активы, денежные средства в кассе и на счетах в банке, готовая продукция, незавершенное производство), а также долги перед экономическим субъектом </w:t>
      </w:r>
      <w:r w:rsidR="00371863">
        <w:rPr>
          <w:rFonts w:ascii="Times New Roman" w:hAnsi="Times New Roman" w:cs="Times New Roman"/>
          <w:sz w:val="28"/>
          <w:szCs w:val="28"/>
        </w:rPr>
        <w:t>—</w:t>
      </w:r>
      <w:r w:rsidRPr="00F55531">
        <w:rPr>
          <w:rFonts w:ascii="Times New Roman" w:hAnsi="Times New Roman" w:cs="Times New Roman"/>
          <w:sz w:val="28"/>
          <w:szCs w:val="28"/>
        </w:rPr>
        <w:t xml:space="preserve"> дебиторская задолженность (покупателей, поставщиков по выданным им авансам, учредителей и т. п.) представляют собой денежные средства в различных проявлениях и затраты, обещающие будущие выгоды, т. е. его активы</w:t>
      </w:r>
      <w:r w:rsidR="00371863">
        <w:rPr>
          <w:rFonts w:ascii="Times New Roman" w:hAnsi="Times New Roman" w:cs="Times New Roman"/>
          <w:sz w:val="28"/>
          <w:szCs w:val="28"/>
        </w:rPr>
        <w:t xml:space="preserve"> </w:t>
      </w:r>
      <w:r w:rsidR="0033496D" w:rsidRPr="00764516">
        <w:rPr>
          <w:rFonts w:ascii="Times New Roman" w:hAnsi="Times New Roman" w:cs="Times New Roman"/>
          <w:sz w:val="28"/>
          <w:szCs w:val="28"/>
        </w:rPr>
        <w:t>[10</w:t>
      </w:r>
      <w:r w:rsidR="0033496D">
        <w:rPr>
          <w:rFonts w:ascii="Times New Roman" w:hAnsi="Times New Roman" w:cs="Times New Roman"/>
          <w:sz w:val="28"/>
          <w:szCs w:val="28"/>
        </w:rPr>
        <w:t>, с. 60</w:t>
      </w:r>
      <w:r w:rsidR="0033496D" w:rsidRPr="00764516">
        <w:rPr>
          <w:rFonts w:ascii="Times New Roman" w:hAnsi="Times New Roman" w:cs="Times New Roman"/>
          <w:sz w:val="28"/>
          <w:szCs w:val="28"/>
        </w:rPr>
        <w:t>]</w:t>
      </w:r>
      <w:r w:rsidR="00371863">
        <w:rPr>
          <w:rFonts w:ascii="Times New Roman" w:hAnsi="Times New Roman" w:cs="Times New Roman"/>
          <w:sz w:val="28"/>
          <w:szCs w:val="28"/>
        </w:rPr>
        <w:t>.</w:t>
      </w:r>
    </w:p>
    <w:p w14:paraId="105B0F97" w14:textId="4DCE7D79" w:rsidR="00F55531" w:rsidRPr="00F55531" w:rsidRDefault="00F5553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531">
        <w:rPr>
          <w:rFonts w:ascii="Times New Roman" w:hAnsi="Times New Roman" w:cs="Times New Roman"/>
          <w:sz w:val="28"/>
          <w:szCs w:val="28"/>
        </w:rPr>
        <w:t xml:space="preserve">Величина активов экономического субъекта, уменьшенная на размер признанных обязательств (чистая стоимость активов, находящихся во владении), характеризует основной источник финансирования </w:t>
      </w:r>
      <w:r w:rsidR="00371863">
        <w:rPr>
          <w:rFonts w:ascii="Times New Roman" w:hAnsi="Times New Roman" w:cs="Times New Roman"/>
          <w:sz w:val="28"/>
          <w:szCs w:val="28"/>
        </w:rPr>
        <w:t>—</w:t>
      </w:r>
      <w:r w:rsidRPr="00F55531">
        <w:rPr>
          <w:rFonts w:ascii="Times New Roman" w:hAnsi="Times New Roman" w:cs="Times New Roman"/>
          <w:sz w:val="28"/>
          <w:szCs w:val="28"/>
        </w:rPr>
        <w:t xml:space="preserve"> капитал собственника, т. е.</w:t>
      </w:r>
    </w:p>
    <w:p w14:paraId="5950C811" w14:textId="7A0F015E" w:rsidR="00F55531" w:rsidRPr="00371863" w:rsidRDefault="00371863" w:rsidP="00371863">
      <w:pPr>
        <w:spacing w:before="240" w:after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F55531" w:rsidRPr="00371863">
        <w:rPr>
          <w:rFonts w:ascii="Times New Roman" w:hAnsi="Times New Roman" w:cs="Times New Roman"/>
          <w:i/>
          <w:sz w:val="28"/>
          <w:szCs w:val="28"/>
        </w:rPr>
        <w:t>Капитал собственника = Активы – Обязательства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1.1)</w:t>
      </w:r>
    </w:p>
    <w:p w14:paraId="73086540" w14:textId="1E9539A8" w:rsidR="004715E1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>Именно стоимость нетто-активов, исчисленная по инвентарю, применяется при формировании вступительных балансов, составляемых для организаций, которые по каким-то причинам не вели учет с момента начала деятельности. Аналогично строится восстановительный баланс в тех случаях, когда организации нарушают принцип непрерывности бухгалтерского учета: допускают «провалы» в последовательности отражения факто</w:t>
      </w:r>
      <w:r>
        <w:rPr>
          <w:rFonts w:ascii="Times New Roman" w:hAnsi="Times New Roman" w:cs="Times New Roman"/>
          <w:sz w:val="28"/>
          <w:szCs w:val="28"/>
        </w:rPr>
        <w:t xml:space="preserve">в хозяйственной жизни, например, </w:t>
      </w:r>
      <w:r w:rsidRPr="004715E1">
        <w:rPr>
          <w:rFonts w:ascii="Times New Roman" w:hAnsi="Times New Roman" w:cs="Times New Roman"/>
          <w:sz w:val="28"/>
          <w:szCs w:val="28"/>
        </w:rPr>
        <w:t>утеря, хищение или уничтожение в случае пожара или стихийных бедствий значительного количества оправдательных документов, возобновить которые не представляется реальным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96D" w:rsidRPr="00764516">
        <w:rPr>
          <w:rFonts w:ascii="Times New Roman" w:hAnsi="Times New Roman" w:cs="Times New Roman"/>
          <w:sz w:val="28"/>
          <w:szCs w:val="28"/>
        </w:rPr>
        <w:t>[</w:t>
      </w:r>
      <w:r w:rsidR="0033496D">
        <w:rPr>
          <w:rFonts w:ascii="Times New Roman" w:hAnsi="Times New Roman" w:cs="Times New Roman"/>
          <w:sz w:val="28"/>
          <w:szCs w:val="28"/>
        </w:rPr>
        <w:t>1</w:t>
      </w:r>
      <w:r w:rsidR="0033496D" w:rsidRPr="00764516">
        <w:rPr>
          <w:rFonts w:ascii="Times New Roman" w:hAnsi="Times New Roman" w:cs="Times New Roman"/>
          <w:sz w:val="28"/>
          <w:szCs w:val="28"/>
        </w:rPr>
        <w:t>2</w:t>
      </w:r>
      <w:r w:rsidR="0033496D">
        <w:rPr>
          <w:rFonts w:ascii="Times New Roman" w:hAnsi="Times New Roman" w:cs="Times New Roman"/>
          <w:sz w:val="28"/>
          <w:szCs w:val="28"/>
        </w:rPr>
        <w:t>, с. 144</w:t>
      </w:r>
      <w:r w:rsidR="0033496D" w:rsidRPr="00764516">
        <w:rPr>
          <w:rFonts w:ascii="Times New Roman" w:hAnsi="Times New Roman" w:cs="Times New Roman"/>
          <w:sz w:val="28"/>
          <w:szCs w:val="28"/>
        </w:rPr>
        <w:t>]</w:t>
      </w:r>
      <w:r w:rsidR="00371863">
        <w:rPr>
          <w:rFonts w:ascii="Times New Roman" w:hAnsi="Times New Roman" w:cs="Times New Roman"/>
          <w:sz w:val="28"/>
          <w:szCs w:val="28"/>
        </w:rPr>
        <w:t>.</w:t>
      </w:r>
    </w:p>
    <w:p w14:paraId="30AFD731" w14:textId="15DF5BEB" w:rsidR="00763062" w:rsidRPr="00763062" w:rsidRDefault="00763062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062">
        <w:rPr>
          <w:rFonts w:ascii="Times New Roman" w:hAnsi="Times New Roman" w:cs="Times New Roman"/>
          <w:bCs/>
          <w:sz w:val="28"/>
          <w:szCs w:val="28"/>
        </w:rPr>
        <w:lastRenderedPageBreak/>
        <w:t>Вступительный (организационный) баланс </w:t>
      </w:r>
      <w:r w:rsidRPr="00763062">
        <w:rPr>
          <w:rFonts w:ascii="Times New Roman" w:hAnsi="Times New Roman" w:cs="Times New Roman"/>
          <w:sz w:val="28"/>
          <w:szCs w:val="28"/>
        </w:rPr>
        <w:t>согласно принципу непрерыв</w:t>
      </w:r>
      <w:r w:rsidRPr="00763062">
        <w:rPr>
          <w:rFonts w:ascii="Times New Roman" w:hAnsi="Times New Roman" w:cs="Times New Roman"/>
          <w:sz w:val="28"/>
          <w:szCs w:val="28"/>
        </w:rPr>
        <w:softHyphen/>
        <w:t>ности ведения бухгалтерского учета должен строиться по регистрационному документу — уставу. Инициализация бухгалтерского учета экономического субъекта по времени совпадает с датой регистрации устава. Уравнение двой</w:t>
      </w:r>
      <w:r w:rsidRPr="00763062">
        <w:rPr>
          <w:rFonts w:ascii="Times New Roman" w:hAnsi="Times New Roman" w:cs="Times New Roman"/>
          <w:sz w:val="28"/>
          <w:szCs w:val="28"/>
        </w:rPr>
        <w:softHyphen/>
        <w:t>ственности, вытекающее из теории приоритета предприятия, отличается уп</w:t>
      </w:r>
      <w:r w:rsidRPr="00763062">
        <w:rPr>
          <w:rFonts w:ascii="Times New Roman" w:hAnsi="Times New Roman" w:cs="Times New Roman"/>
          <w:sz w:val="28"/>
          <w:szCs w:val="28"/>
        </w:rPr>
        <w:softHyphen/>
        <w:t>рощенным видом:</w:t>
      </w:r>
    </w:p>
    <w:p w14:paraId="34D5FA39" w14:textId="74CE024E" w:rsidR="00763062" w:rsidRPr="00371863" w:rsidRDefault="00371863" w:rsidP="00371863">
      <w:pPr>
        <w:spacing w:before="240" w:after="24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</w:t>
      </w:r>
      <w:r w:rsidR="00763062" w:rsidRPr="00371863">
        <w:rPr>
          <w:rFonts w:ascii="Times New Roman" w:hAnsi="Times New Roman" w:cs="Times New Roman"/>
          <w:bCs/>
          <w:i/>
          <w:sz w:val="28"/>
          <w:szCs w:val="28"/>
        </w:rPr>
        <w:t>Активы = Капитал собственника</w:t>
      </w:r>
      <w:r w:rsidRPr="0037186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 xml:space="preserve">   </w:t>
      </w:r>
      <w:r w:rsidRPr="00371863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End"/>
      <w:r w:rsidRPr="00371863">
        <w:rPr>
          <w:rFonts w:ascii="Times New Roman" w:hAnsi="Times New Roman" w:cs="Times New Roman"/>
          <w:bCs/>
          <w:i/>
          <w:sz w:val="28"/>
          <w:szCs w:val="28"/>
        </w:rPr>
        <w:t>1.2)</w:t>
      </w:r>
    </w:p>
    <w:p w14:paraId="349CA0FB" w14:textId="77777777" w:rsidR="004715E1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 xml:space="preserve">Применительно к этапу «Вступительный инвентарь» в современном учете строятся две инвентарные описи: </w:t>
      </w:r>
    </w:p>
    <w:p w14:paraId="48CDCDE1" w14:textId="1BE0742C" w:rsidR="004715E1" w:rsidRDefault="0037186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</w:t>
      </w:r>
      <w:r w:rsidR="004715E1" w:rsidRPr="004715E1">
        <w:rPr>
          <w:rFonts w:ascii="Times New Roman" w:hAnsi="Times New Roman" w:cs="Times New Roman"/>
          <w:sz w:val="28"/>
          <w:szCs w:val="28"/>
        </w:rPr>
        <w:t xml:space="preserve">олный перечень имущества, вносимого участниками в качестве взноса в уставный капитал экономического субъекта; </w:t>
      </w:r>
    </w:p>
    <w:p w14:paraId="740C4435" w14:textId="7643CF74" w:rsidR="004715E1" w:rsidRDefault="0037186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</w:t>
      </w:r>
      <w:r w:rsidR="004715E1" w:rsidRPr="004715E1">
        <w:rPr>
          <w:rFonts w:ascii="Times New Roman" w:hAnsi="Times New Roman" w:cs="Times New Roman"/>
          <w:sz w:val="28"/>
          <w:szCs w:val="28"/>
        </w:rPr>
        <w:t xml:space="preserve">еречень имущества, вносимого участниками в уставный капитал организации в момент регистрации устава. </w:t>
      </w:r>
    </w:p>
    <w:p w14:paraId="73ABDE63" w14:textId="77777777" w:rsidR="004715E1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>Напомним, что суммарная стоимость имущества по второй инвентарной описи должна быть не менее половины размера уставного капитала, рассчитанного по первой инвентарной описи.</w:t>
      </w:r>
    </w:p>
    <w:p w14:paraId="6D2FEAEA" w14:textId="77777777" w:rsidR="004715E1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 xml:space="preserve"> По данным первой описи регистрируется уставный капитал, размер которого отражается записью:</w:t>
      </w:r>
    </w:p>
    <w:p w14:paraId="4C190B78" w14:textId="227A9605" w:rsidR="004715E1" w:rsidRPr="00371863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863">
        <w:rPr>
          <w:rFonts w:ascii="Times New Roman" w:hAnsi="Times New Roman" w:cs="Times New Roman"/>
          <w:i/>
          <w:sz w:val="28"/>
          <w:szCs w:val="28"/>
        </w:rPr>
        <w:t xml:space="preserve">Дебет счета 75 «Расчеты с учредителями», </w:t>
      </w:r>
      <w:proofErr w:type="spellStart"/>
      <w:r w:rsidRPr="00371863">
        <w:rPr>
          <w:rFonts w:ascii="Times New Roman" w:hAnsi="Times New Roman" w:cs="Times New Roman"/>
          <w:i/>
          <w:sz w:val="28"/>
          <w:szCs w:val="28"/>
        </w:rPr>
        <w:t>субсчет</w:t>
      </w:r>
      <w:proofErr w:type="spellEnd"/>
      <w:r w:rsidRPr="00371863">
        <w:rPr>
          <w:rFonts w:ascii="Times New Roman" w:hAnsi="Times New Roman" w:cs="Times New Roman"/>
          <w:i/>
          <w:sz w:val="28"/>
          <w:szCs w:val="28"/>
        </w:rPr>
        <w:t xml:space="preserve"> «Расчеты по вкладам в уставный (складочный) капитал»; </w:t>
      </w:r>
    </w:p>
    <w:p w14:paraId="7995250E" w14:textId="53DA017A" w:rsidR="004715E1" w:rsidRPr="00371863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1863">
        <w:rPr>
          <w:rFonts w:ascii="Times New Roman" w:hAnsi="Times New Roman" w:cs="Times New Roman"/>
          <w:i/>
          <w:sz w:val="28"/>
          <w:szCs w:val="28"/>
        </w:rPr>
        <w:t xml:space="preserve"> Кредит счета 80 «Уставный капитал». </w:t>
      </w:r>
    </w:p>
    <w:p w14:paraId="1BD7B7D0" w14:textId="77777777" w:rsidR="004715E1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 xml:space="preserve">Именно эта запись формирует первый вступительный баланс – на момент регистрации устава. Он представлен одним показателем в пассиве баланса (III раздел Пассива) – объявленный уставный капитал. В активе баланса также один показатель – неосязаемый (фиктивный) актив, отражающий размер дебиторской задолженности участников (собственников) по взносам в уставный капитал. </w:t>
      </w:r>
    </w:p>
    <w:p w14:paraId="291B4F0F" w14:textId="2A5D4704" w:rsidR="004715E1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>Далее в бухгалтерском учете отражаются реальные взносы имущества согласно второй инвентарной описи</w:t>
      </w:r>
      <w:r w:rsidR="002D2A5F">
        <w:rPr>
          <w:rFonts w:ascii="Times New Roman" w:hAnsi="Times New Roman" w:cs="Times New Roman"/>
          <w:sz w:val="28"/>
          <w:szCs w:val="28"/>
        </w:rPr>
        <w:t xml:space="preserve"> [12, с. 245]</w:t>
      </w:r>
      <w:r w:rsidRPr="004715E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B1B8CA5" w14:textId="77777777" w:rsidR="002D2A5F" w:rsidRDefault="004715E1" w:rsidP="002D2A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A5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Дебет счетов реального имущества </w:t>
      </w:r>
      <w:bookmarkStart w:id="1" w:name="_GoBack"/>
      <w:bookmarkEnd w:id="1"/>
    </w:p>
    <w:p w14:paraId="55596C8B" w14:textId="5AEF6FEE" w:rsidR="00B71D33" w:rsidRPr="002D2A5F" w:rsidRDefault="004715E1" w:rsidP="002D2A5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A5F">
        <w:rPr>
          <w:rFonts w:ascii="Times New Roman" w:hAnsi="Times New Roman" w:cs="Times New Roman"/>
          <w:i/>
          <w:sz w:val="28"/>
          <w:szCs w:val="28"/>
        </w:rPr>
        <w:t xml:space="preserve">Кредит счета 75 «Расчеты с учредителями», </w:t>
      </w:r>
      <w:proofErr w:type="spellStart"/>
      <w:r w:rsidRPr="002D2A5F">
        <w:rPr>
          <w:rFonts w:ascii="Times New Roman" w:hAnsi="Times New Roman" w:cs="Times New Roman"/>
          <w:i/>
          <w:sz w:val="28"/>
          <w:szCs w:val="28"/>
        </w:rPr>
        <w:t>субсчет</w:t>
      </w:r>
      <w:proofErr w:type="spellEnd"/>
      <w:r w:rsidRPr="002D2A5F">
        <w:rPr>
          <w:rFonts w:ascii="Times New Roman" w:hAnsi="Times New Roman" w:cs="Times New Roman"/>
          <w:i/>
          <w:sz w:val="28"/>
          <w:szCs w:val="28"/>
        </w:rPr>
        <w:t xml:space="preserve"> «Расчеты по вкладам в уставный (складочный) капитал».</w:t>
      </w:r>
      <w:r w:rsidRPr="002D2A5F">
        <w:rPr>
          <w:i/>
        </w:rPr>
        <w:t xml:space="preserve"> </w:t>
      </w:r>
      <w:r w:rsidR="0033496D" w:rsidRPr="002D2A5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C8AFDD5" w14:textId="5E09B7B7" w:rsidR="004715E1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 xml:space="preserve">В результате отражения в учете реальных взносов участников формируется «Окончательный вступительный (организационный) баланс». Структура актива такого баланса представлена реально внесенными активами и остатком задолженности участников по взносам в уставный капитал, в пассиве баланса </w:t>
      </w:r>
      <w:r w:rsidR="002D2A5F">
        <w:rPr>
          <w:rFonts w:ascii="Times New Roman" w:hAnsi="Times New Roman" w:cs="Times New Roman"/>
          <w:sz w:val="28"/>
          <w:szCs w:val="28"/>
        </w:rPr>
        <w:t>—</w:t>
      </w:r>
      <w:r w:rsidRPr="004715E1">
        <w:rPr>
          <w:rFonts w:ascii="Times New Roman" w:hAnsi="Times New Roman" w:cs="Times New Roman"/>
          <w:sz w:val="28"/>
          <w:szCs w:val="28"/>
        </w:rPr>
        <w:t xml:space="preserve"> зарегистрированный капитал собственников. </w:t>
      </w:r>
    </w:p>
    <w:p w14:paraId="0FC21312" w14:textId="6346EF9B" w:rsidR="0033496D" w:rsidRPr="00FF0013" w:rsidRDefault="004715E1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5E1">
        <w:rPr>
          <w:rFonts w:ascii="Times New Roman" w:hAnsi="Times New Roman" w:cs="Times New Roman"/>
          <w:sz w:val="28"/>
          <w:szCs w:val="28"/>
        </w:rPr>
        <w:t>Окончательный вступит</w:t>
      </w:r>
      <w:r w:rsidR="002D2A5F">
        <w:rPr>
          <w:rFonts w:ascii="Times New Roman" w:hAnsi="Times New Roman" w:cs="Times New Roman"/>
          <w:sz w:val="28"/>
          <w:szCs w:val="28"/>
        </w:rPr>
        <w:t>ельный (организационный) баланс одновременно служит в</w:t>
      </w:r>
      <w:r w:rsidRPr="004715E1">
        <w:rPr>
          <w:rFonts w:ascii="Times New Roman" w:hAnsi="Times New Roman" w:cs="Times New Roman"/>
          <w:sz w:val="28"/>
          <w:szCs w:val="28"/>
        </w:rPr>
        <w:t>ходящим (начальным) балансом на н</w:t>
      </w:r>
      <w:r w:rsidR="002D2A5F">
        <w:rPr>
          <w:rFonts w:ascii="Times New Roman" w:hAnsi="Times New Roman" w:cs="Times New Roman"/>
          <w:sz w:val="28"/>
          <w:szCs w:val="28"/>
        </w:rPr>
        <w:t>ачало первого отчетного периода</w:t>
      </w:r>
      <w:r w:rsidRPr="004715E1">
        <w:rPr>
          <w:rFonts w:ascii="Times New Roman" w:hAnsi="Times New Roman" w:cs="Times New Roman"/>
          <w:sz w:val="28"/>
          <w:szCs w:val="28"/>
        </w:rPr>
        <w:t xml:space="preserve"> (первое действие бухгалтера на этапе учетной процедуры «Главная книга»). </w:t>
      </w:r>
    </w:p>
    <w:p w14:paraId="23624B12" w14:textId="1E6CF756" w:rsidR="0033496D" w:rsidRPr="0033496D" w:rsidRDefault="00B71D33" w:rsidP="0033496D">
      <w:pPr>
        <w:pStyle w:val="a3"/>
        <w:keepNext/>
        <w:widowControl w:val="0"/>
        <w:numPr>
          <w:ilvl w:val="1"/>
          <w:numId w:val="9"/>
        </w:numPr>
        <w:suppressAutoHyphens/>
        <w:spacing w:before="360" w:after="360" w:line="360" w:lineRule="auto"/>
        <w:ind w:left="1163" w:hanging="454"/>
        <w:contextualSpacing w:val="0"/>
        <w:jc w:val="both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Этапы процедуры, выполняемые в каждом отчетном периоде </w:t>
      </w:r>
    </w:p>
    <w:p w14:paraId="0F3D37B3" w14:textId="77777777" w:rsidR="00B71D33" w:rsidRPr="00B71D33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 xml:space="preserve">Информационную основу начального баланса на новый отчетный период составляют данные заключительного баланса на конец предшествующего периода, а для вновь созданных предприятий начальный баланс совпадает с вступительным. </w:t>
      </w:r>
    </w:p>
    <w:p w14:paraId="43F62F6D" w14:textId="521B8212" w:rsidR="00B71D33" w:rsidRPr="00B71D33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>На основании показателей баланса на начало отчетного периода открываются постоянные счета с явно выраженным сальдо. Показатели статей баланса, расположенные в левой его стороне (акт</w:t>
      </w:r>
      <w:r w:rsidR="002D2A5F">
        <w:rPr>
          <w:rFonts w:ascii="Times New Roman" w:hAnsi="Times New Roman" w:cs="Times New Roman"/>
          <w:sz w:val="28"/>
          <w:szCs w:val="28"/>
        </w:rPr>
        <w:t>ивы), переносятся в показатели «начальное сальдо»</w:t>
      </w:r>
      <w:r w:rsidRPr="00B71D33">
        <w:rPr>
          <w:rFonts w:ascii="Times New Roman" w:hAnsi="Times New Roman" w:cs="Times New Roman"/>
          <w:sz w:val="28"/>
          <w:szCs w:val="28"/>
        </w:rPr>
        <w:t xml:space="preserve"> на левую сторону (в дебет) счетов активов, а показатели, отраженные на правой стороне баланса (в российской интерпретации - в пассиве), помещаются на правую сторону (в кредит) счетов капитала и обязательств.</w:t>
      </w:r>
    </w:p>
    <w:p w14:paraId="7759583C" w14:textId="1AC6DFB9" w:rsidR="00B71D33" w:rsidRPr="00B71D33" w:rsidRDefault="002D2A5F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1D33" w:rsidRPr="00B71D33">
        <w:rPr>
          <w:rFonts w:ascii="Times New Roman" w:hAnsi="Times New Roman" w:cs="Times New Roman"/>
          <w:sz w:val="28"/>
          <w:szCs w:val="28"/>
        </w:rPr>
        <w:t>ервая и самая важная часть процедур</w:t>
      </w:r>
      <w:r>
        <w:rPr>
          <w:rFonts w:ascii="Times New Roman" w:hAnsi="Times New Roman" w:cs="Times New Roman"/>
          <w:sz w:val="28"/>
          <w:szCs w:val="28"/>
        </w:rPr>
        <w:t>ы учета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межотчетного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периода) — </w:t>
      </w:r>
      <w:r w:rsidR="00B71D33" w:rsidRPr="00B71D33">
        <w:rPr>
          <w:rFonts w:ascii="Times New Roman" w:hAnsi="Times New Roman" w:cs="Times New Roman"/>
          <w:sz w:val="28"/>
          <w:szCs w:val="28"/>
        </w:rPr>
        <w:t>анализ содержания хозяйственных операций с целью определения, какие счета будут дебетоваться, какие кредитоваться и на какие суммы, чтобы отра</w:t>
      </w:r>
      <w:r w:rsidR="00B71D33" w:rsidRPr="00B71D33">
        <w:rPr>
          <w:rFonts w:ascii="Times New Roman" w:hAnsi="Times New Roman" w:cs="Times New Roman"/>
          <w:sz w:val="28"/>
          <w:szCs w:val="28"/>
        </w:rPr>
        <w:lastRenderedPageBreak/>
        <w:t xml:space="preserve">зить факты хозяйственной жизни в учетных регистрах. Именно здесь необходимы знания концепций бухгалтерского учета. Не случайно западные теоретики учета принятый в российском учете этап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71D33" w:rsidRPr="00B71D33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1D33" w:rsidRPr="00B71D33">
        <w:rPr>
          <w:rFonts w:ascii="Times New Roman" w:hAnsi="Times New Roman" w:cs="Times New Roman"/>
          <w:sz w:val="28"/>
          <w:szCs w:val="28"/>
        </w:rPr>
        <w:t xml:space="preserve"> рассматривают как два самостоятельных.</w:t>
      </w:r>
    </w:p>
    <w:p w14:paraId="0B420F42" w14:textId="77FD7038" w:rsidR="00B71D33" w:rsidRPr="00B71D33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2D2A5F">
        <w:rPr>
          <w:rFonts w:ascii="Times New Roman" w:hAnsi="Times New Roman" w:cs="Times New Roman"/>
          <w:sz w:val="28"/>
          <w:szCs w:val="28"/>
        </w:rPr>
        <w:t xml:space="preserve">— </w:t>
      </w:r>
      <w:r w:rsidRPr="00B71D33">
        <w:rPr>
          <w:rFonts w:ascii="Times New Roman" w:hAnsi="Times New Roman" w:cs="Times New Roman"/>
          <w:sz w:val="28"/>
          <w:szCs w:val="28"/>
        </w:rPr>
        <w:t>творческий, выполняемый высококвалифицированным и наделенным соответствующими полномочиями специалистом (главным бухгалтером, его заместителем или старшим бухгалтером), предполагает осмысление (анализ) содержания факта хозяйственной жизни, отраженного в первичном документе. На этом этапе бухгалтер осуществляет основные профессиональные действия: идентификацию ФХЖ по времени; оценку по стоимости; классификацию ФХЖ в номенклатуре Плана счетов, выбранного для данного экономического субъекта, т.е. корреспонденцию счетов.</w:t>
      </w:r>
    </w:p>
    <w:p w14:paraId="49AB2150" w14:textId="5B94367C" w:rsidR="00B71D33" w:rsidRPr="00B71D33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 xml:space="preserve">Следовательно, на этапе процедуры </w:t>
      </w:r>
      <w:r w:rsidR="002D2A5F">
        <w:rPr>
          <w:rFonts w:ascii="Times New Roman" w:hAnsi="Times New Roman" w:cs="Times New Roman"/>
          <w:sz w:val="28"/>
          <w:szCs w:val="28"/>
        </w:rPr>
        <w:t>«</w:t>
      </w:r>
      <w:r w:rsidRPr="00B71D33">
        <w:rPr>
          <w:rFonts w:ascii="Times New Roman" w:hAnsi="Times New Roman" w:cs="Times New Roman"/>
          <w:sz w:val="28"/>
          <w:szCs w:val="28"/>
        </w:rPr>
        <w:t>Анализ содержания информации о ФХЖ по первичным документам</w:t>
      </w:r>
      <w:r w:rsidR="002D2A5F">
        <w:rPr>
          <w:rFonts w:ascii="Times New Roman" w:hAnsi="Times New Roman" w:cs="Times New Roman"/>
          <w:sz w:val="28"/>
          <w:szCs w:val="28"/>
        </w:rPr>
        <w:t>»</w:t>
      </w:r>
      <w:r w:rsidRPr="00B71D33">
        <w:rPr>
          <w:rFonts w:ascii="Times New Roman" w:hAnsi="Times New Roman" w:cs="Times New Roman"/>
          <w:sz w:val="28"/>
          <w:szCs w:val="28"/>
        </w:rPr>
        <w:t xml:space="preserve"> реконструкция данных о финансовых и хозяйственных процессах реализуется в бухгалтерской записи, когда стоимостному содержанию показателя, отражающего влияние факта хозяйственной жизни на объекты бухгалтерского наблюдения, приписываются сведения о корреспондирующих счетах, на которых учитываются указанные объекты, подвергшиеся изменениям под влиянием ФХЖ.</w:t>
      </w:r>
    </w:p>
    <w:p w14:paraId="4A09EFA6" w14:textId="1159E36E" w:rsidR="00B71D33" w:rsidRDefault="00B71D33" w:rsidP="002D2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 xml:space="preserve">Следующий этап процедуры можно отнести к механическим, не творческим </w:t>
      </w:r>
      <w:r w:rsidR="002D2A5F">
        <w:rPr>
          <w:rFonts w:ascii="Times New Roman" w:hAnsi="Times New Roman" w:cs="Times New Roman"/>
          <w:sz w:val="28"/>
          <w:szCs w:val="28"/>
        </w:rPr>
        <w:t>—</w:t>
      </w:r>
      <w:r w:rsidRPr="00B71D33">
        <w:rPr>
          <w:rFonts w:ascii="Times New Roman" w:hAnsi="Times New Roman" w:cs="Times New Roman"/>
          <w:sz w:val="28"/>
          <w:szCs w:val="28"/>
        </w:rPr>
        <w:t xml:space="preserve"> это перенос в журнал записей из первичных документов, служащих оправдательной основой для регистрации данных бухгалтерского учета. Все факты хозяйственной жизни регистрируются в журнале по мере их возникновения в хронологическом порядке </w:t>
      </w:r>
      <w:r w:rsidRPr="001C40C7">
        <w:rPr>
          <w:rFonts w:ascii="Times New Roman" w:hAnsi="Times New Roman" w:cs="Times New Roman"/>
          <w:sz w:val="28"/>
          <w:szCs w:val="28"/>
        </w:rPr>
        <w:t>[1, с. 14].</w:t>
      </w:r>
      <w:r w:rsidR="002D2A5F">
        <w:rPr>
          <w:rFonts w:ascii="Times New Roman" w:hAnsi="Times New Roman" w:cs="Times New Roman"/>
          <w:sz w:val="28"/>
          <w:szCs w:val="28"/>
        </w:rPr>
        <w:t xml:space="preserve"> </w:t>
      </w:r>
      <w:r w:rsidRPr="00B71D33">
        <w:rPr>
          <w:rFonts w:ascii="Times New Roman" w:hAnsi="Times New Roman" w:cs="Times New Roman"/>
          <w:sz w:val="28"/>
          <w:szCs w:val="28"/>
        </w:rPr>
        <w:t>Регистрация в журнале называется хронологической записью.</w:t>
      </w:r>
    </w:p>
    <w:p w14:paraId="6196BDE2" w14:textId="2254CE71" w:rsidR="00B71D33" w:rsidRPr="00B71D33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 xml:space="preserve">В журнале отражается содержание ФХЖ и бухгалтерская проводка - специальная запись, указывающая сумму, дебет и кредит счетов, на которых надлежит зарегистрировать данные о конкретном ФХЖ. Заметим, что в журнале сумма может записываться один раз </w:t>
      </w:r>
      <w:r w:rsidR="002D2A5F">
        <w:rPr>
          <w:rFonts w:ascii="Times New Roman" w:hAnsi="Times New Roman" w:cs="Times New Roman"/>
          <w:sz w:val="28"/>
          <w:szCs w:val="28"/>
        </w:rPr>
        <w:t>—</w:t>
      </w:r>
      <w:r w:rsidRPr="00B71D33">
        <w:rPr>
          <w:rFonts w:ascii="Times New Roman" w:hAnsi="Times New Roman" w:cs="Times New Roman"/>
          <w:sz w:val="28"/>
          <w:szCs w:val="28"/>
        </w:rPr>
        <w:t xml:space="preserve"> общая сумма по бухгалтерской проводке, а для сложных проводок (когда один счет дебетуется, а несколько </w:t>
      </w:r>
      <w:r w:rsidRPr="00B71D33">
        <w:rPr>
          <w:rFonts w:ascii="Times New Roman" w:hAnsi="Times New Roman" w:cs="Times New Roman"/>
          <w:sz w:val="28"/>
          <w:szCs w:val="28"/>
        </w:rPr>
        <w:lastRenderedPageBreak/>
        <w:t>кредитуются и наоборот) или при необходимости отразить аналитическое содержание общей суммы предусматриваются суммы частные. Суммарное значение всех частных величин по одной бухгалтерской записи равно сумме общей, характеризующей ФХЖ в целом.</w:t>
      </w:r>
    </w:p>
    <w:p w14:paraId="66BBEB5E" w14:textId="4CE542AC" w:rsidR="0033496D" w:rsidRPr="00FF0013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 xml:space="preserve">В конце отчетного периода по всем записям, зарегистрированным в журнале, подсчитывается итоговый оборот по графе </w:t>
      </w:r>
      <w:r w:rsidR="002D2A5F">
        <w:rPr>
          <w:rFonts w:ascii="Times New Roman" w:hAnsi="Times New Roman" w:cs="Times New Roman"/>
          <w:sz w:val="28"/>
          <w:szCs w:val="28"/>
        </w:rPr>
        <w:t>«</w:t>
      </w:r>
      <w:r w:rsidRPr="00B71D33">
        <w:rPr>
          <w:rFonts w:ascii="Times New Roman" w:hAnsi="Times New Roman" w:cs="Times New Roman"/>
          <w:sz w:val="28"/>
          <w:szCs w:val="28"/>
        </w:rPr>
        <w:t>Сумма общая</w:t>
      </w:r>
      <w:r w:rsidR="002D2A5F">
        <w:rPr>
          <w:rFonts w:ascii="Times New Roman" w:hAnsi="Times New Roman" w:cs="Times New Roman"/>
          <w:sz w:val="28"/>
          <w:szCs w:val="28"/>
        </w:rPr>
        <w:t>»</w:t>
      </w:r>
      <w:r w:rsidRPr="00B71D33">
        <w:rPr>
          <w:rFonts w:ascii="Times New Roman" w:hAnsi="Times New Roman" w:cs="Times New Roman"/>
          <w:sz w:val="28"/>
          <w:szCs w:val="28"/>
        </w:rPr>
        <w:t xml:space="preserve">, который имеет важное контрольное значение при </w:t>
      </w:r>
      <w:proofErr w:type="spellStart"/>
      <w:r w:rsidRPr="00B71D33">
        <w:rPr>
          <w:rFonts w:ascii="Times New Roman" w:hAnsi="Times New Roman" w:cs="Times New Roman"/>
          <w:sz w:val="28"/>
          <w:szCs w:val="28"/>
        </w:rPr>
        <w:t>коллации</w:t>
      </w:r>
      <w:proofErr w:type="spellEnd"/>
      <w:r w:rsidRPr="00B71D33">
        <w:rPr>
          <w:rFonts w:ascii="Times New Roman" w:hAnsi="Times New Roman" w:cs="Times New Roman"/>
          <w:sz w:val="28"/>
          <w:szCs w:val="28"/>
        </w:rPr>
        <w:t xml:space="preserve"> результатов обработки бухгалтерских данных за отчетный период</w:t>
      </w:r>
      <w:r w:rsidR="0033496D" w:rsidRPr="001C40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416624" w14:textId="12548292" w:rsidR="0033496D" w:rsidRPr="00202CD8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>Главная книга </w:t>
      </w:r>
      <w:r w:rsidR="002D2A5F">
        <w:rPr>
          <w:rFonts w:ascii="Times New Roman" w:hAnsi="Times New Roman" w:cs="Times New Roman"/>
          <w:sz w:val="28"/>
          <w:szCs w:val="28"/>
        </w:rPr>
        <w:t>—</w:t>
      </w:r>
      <w:r w:rsidRPr="00B71D33">
        <w:rPr>
          <w:rFonts w:ascii="Times New Roman" w:hAnsi="Times New Roman" w:cs="Times New Roman"/>
          <w:sz w:val="28"/>
          <w:szCs w:val="28"/>
        </w:rPr>
        <w:t xml:space="preserve"> совокупность бухгалтерских счетов, открываемых в организации в течение отчетного периода, основная часть бухгалтерской информационной системы, в которой отражаются все объекты бухгалтерского наблюдения как обеспечивающие производственно-хозяйственную и финансовую деятельность (активы, капитал и пассивы), так и объекты, ее составляющие (хозяйственные и финансовые процессы и их результаты), а также последствия свершившихся фактов хозяйственной жизни </w:t>
      </w:r>
      <w:r w:rsidR="0033496D">
        <w:rPr>
          <w:rFonts w:ascii="Times New Roman" w:hAnsi="Times New Roman" w:cs="Times New Roman"/>
          <w:sz w:val="28"/>
          <w:szCs w:val="28"/>
        </w:rPr>
        <w:t>[4, с. 41].</w:t>
      </w:r>
    </w:p>
    <w:p w14:paraId="31F8499F" w14:textId="3DBEFC83" w:rsidR="0033496D" w:rsidRPr="00202CD8" w:rsidRDefault="00B71D33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33">
        <w:rPr>
          <w:rFonts w:ascii="Times New Roman" w:hAnsi="Times New Roman" w:cs="Times New Roman"/>
          <w:sz w:val="28"/>
          <w:szCs w:val="28"/>
        </w:rPr>
        <w:t xml:space="preserve">Главная книга как этап процедуры бухгалтерского учета тоже относится к механическим этапам </w:t>
      </w:r>
      <w:r w:rsidR="002D2A5F">
        <w:rPr>
          <w:rFonts w:ascii="Times New Roman" w:hAnsi="Times New Roman" w:cs="Times New Roman"/>
          <w:sz w:val="28"/>
          <w:szCs w:val="28"/>
        </w:rPr>
        <w:t>—</w:t>
      </w:r>
      <w:r w:rsidRPr="00B71D33">
        <w:rPr>
          <w:rFonts w:ascii="Times New Roman" w:hAnsi="Times New Roman" w:cs="Times New Roman"/>
          <w:sz w:val="28"/>
          <w:szCs w:val="28"/>
        </w:rPr>
        <w:t xml:space="preserve"> это перенос хозяйственных фактов из журнала регистрации на счета Главной книги. Цель этапа </w:t>
      </w:r>
      <w:r w:rsidR="002D2A5F">
        <w:rPr>
          <w:rFonts w:ascii="Times New Roman" w:hAnsi="Times New Roman" w:cs="Times New Roman"/>
          <w:sz w:val="28"/>
          <w:szCs w:val="28"/>
        </w:rPr>
        <w:t>—</w:t>
      </w:r>
      <w:r w:rsidRPr="00B71D33">
        <w:rPr>
          <w:rFonts w:ascii="Times New Roman" w:hAnsi="Times New Roman" w:cs="Times New Roman"/>
          <w:sz w:val="28"/>
          <w:szCs w:val="28"/>
        </w:rPr>
        <w:t xml:space="preserve"> систематизировать бухгалтерские записи (отразить системно), ранее зарегистрированные в хронологическом порядке. Отраженные в системе бухгалтерских счетов записи называются систематическими.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6F78E" w14:textId="77777777" w:rsidR="00B4321C" w:rsidRPr="00B4321C" w:rsidRDefault="00B4321C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1C">
        <w:rPr>
          <w:rFonts w:ascii="Times New Roman" w:hAnsi="Times New Roman" w:cs="Times New Roman"/>
          <w:sz w:val="28"/>
          <w:szCs w:val="28"/>
        </w:rPr>
        <w:t>Зарегистрированные в хронологической записи хозяйственные факты на счетах отражаются дважды (по дебету одного и кредиту другого счета) в равновеликих суммах. Если проводка сложная, то общая сумма заносится на один дебетуемый счет и несколько раз частные суммы разносятся по кредитуемым счетам и наоборот: общая сумма записывается на кредитуемый и несколько частных сумм относятся на дебетуемые счета. При этом суммы оборотов по всем дебетуемым и всем кредитуемым счетам обязательно равны.</w:t>
      </w:r>
    </w:p>
    <w:p w14:paraId="68CD3D32" w14:textId="51E697AF" w:rsidR="0033496D" w:rsidRPr="00202CD8" w:rsidRDefault="00B4321C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1C">
        <w:rPr>
          <w:rFonts w:ascii="Times New Roman" w:hAnsi="Times New Roman" w:cs="Times New Roman"/>
          <w:sz w:val="28"/>
          <w:szCs w:val="28"/>
        </w:rPr>
        <w:t xml:space="preserve">В конце отчетного периода по всем счетам Главной книги подсчитываются обороты (сумма всех показателей по дебетовой или кредитовой стороне) </w:t>
      </w:r>
      <w:r w:rsidRPr="00B4321C">
        <w:rPr>
          <w:rFonts w:ascii="Times New Roman" w:hAnsi="Times New Roman" w:cs="Times New Roman"/>
          <w:sz w:val="28"/>
          <w:szCs w:val="28"/>
        </w:rPr>
        <w:lastRenderedPageBreak/>
        <w:t xml:space="preserve">и выводится предварительный показатель конечного сальдо. </w:t>
      </w:r>
      <w:proofErr w:type="spellStart"/>
      <w:r w:rsidRPr="00B4321C">
        <w:rPr>
          <w:rFonts w:ascii="Times New Roman" w:hAnsi="Times New Roman" w:cs="Times New Roman"/>
          <w:sz w:val="28"/>
          <w:szCs w:val="28"/>
        </w:rPr>
        <w:t>Бессальдовые</w:t>
      </w:r>
      <w:proofErr w:type="spellEnd"/>
      <w:r w:rsidRPr="00B4321C">
        <w:rPr>
          <w:rFonts w:ascii="Times New Roman" w:hAnsi="Times New Roman" w:cs="Times New Roman"/>
          <w:sz w:val="28"/>
          <w:szCs w:val="28"/>
        </w:rPr>
        <w:t xml:space="preserve"> счета (временные, переменные или транзитные) закрываются, их обороты по дебету и кредиту обязательно равны, сальдо отсутствует</w:t>
      </w:r>
      <w:r w:rsidRPr="001C40C7">
        <w:rPr>
          <w:rFonts w:ascii="Times New Roman" w:hAnsi="Times New Roman" w:cs="Times New Roman"/>
          <w:sz w:val="28"/>
          <w:szCs w:val="28"/>
        </w:rPr>
        <w:t xml:space="preserve"> </w:t>
      </w:r>
      <w:r w:rsidR="0033496D" w:rsidRPr="001C40C7">
        <w:rPr>
          <w:rFonts w:ascii="Times New Roman" w:hAnsi="Times New Roman" w:cs="Times New Roman"/>
          <w:sz w:val="28"/>
          <w:szCs w:val="28"/>
        </w:rPr>
        <w:t>[5, с. 382].</w:t>
      </w:r>
    </w:p>
    <w:p w14:paraId="180F3A20" w14:textId="77777777" w:rsidR="00B4321C" w:rsidRDefault="00B4321C" w:rsidP="00B43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1C">
        <w:rPr>
          <w:rFonts w:ascii="Times New Roman" w:hAnsi="Times New Roman" w:cs="Times New Roman"/>
          <w:sz w:val="28"/>
          <w:szCs w:val="28"/>
        </w:rPr>
        <w:t>В британо-американском учете равенство дебетовых и кредитовых сальдо по всем постоянным счетам Главной книги на конец отчетного периода может быть проверено с помощью пробного баланса. Пробный баланс состоит из двух граф (сальдо на конец периода по дебету и кредиту) и строится в следующей последовательности: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61759" w14:textId="17BDBE02" w:rsidR="00B4321C" w:rsidRPr="00B4321C" w:rsidRDefault="002D2A5F" w:rsidP="00B43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321C" w:rsidRPr="00B4321C">
        <w:rPr>
          <w:rFonts w:ascii="Times New Roman" w:hAnsi="Times New Roman" w:cs="Times New Roman"/>
          <w:sz w:val="28"/>
          <w:szCs w:val="28"/>
        </w:rPr>
        <w:t>о каждому счету выводится сальдо.</w:t>
      </w:r>
    </w:p>
    <w:p w14:paraId="21485A75" w14:textId="5AF36932" w:rsidR="00B4321C" w:rsidRPr="00B4321C" w:rsidRDefault="002D2A5F" w:rsidP="00B43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4321C" w:rsidRPr="00B4321C">
        <w:rPr>
          <w:rFonts w:ascii="Times New Roman" w:hAnsi="Times New Roman" w:cs="Times New Roman"/>
          <w:sz w:val="28"/>
          <w:szCs w:val="28"/>
        </w:rPr>
        <w:t xml:space="preserve">аждое сальдо заносится или в графу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21C" w:rsidRPr="00B4321C">
        <w:rPr>
          <w:rFonts w:ascii="Times New Roman" w:hAnsi="Times New Roman" w:cs="Times New Roman"/>
          <w:sz w:val="28"/>
          <w:szCs w:val="28"/>
        </w:rPr>
        <w:t>Дебет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21C" w:rsidRPr="00B4321C">
        <w:rPr>
          <w:rFonts w:ascii="Times New Roman" w:hAnsi="Times New Roman" w:cs="Times New Roman"/>
          <w:sz w:val="28"/>
          <w:szCs w:val="28"/>
        </w:rPr>
        <w:t xml:space="preserve">, или в графу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21C" w:rsidRPr="00B4321C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21C" w:rsidRPr="00B4321C">
        <w:rPr>
          <w:rFonts w:ascii="Times New Roman" w:hAnsi="Times New Roman" w:cs="Times New Roman"/>
          <w:sz w:val="28"/>
          <w:szCs w:val="28"/>
        </w:rPr>
        <w:t xml:space="preserve"> пробного баланса. Счета в таблице пробного баланса перечисляются по порядку их расположения в Главной книге.</w:t>
      </w:r>
    </w:p>
    <w:p w14:paraId="79A3AFE6" w14:textId="6CB5CEED" w:rsidR="00B4321C" w:rsidRPr="00B4321C" w:rsidRDefault="00B4321C" w:rsidP="00B43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1C">
        <w:rPr>
          <w:rFonts w:ascii="Times New Roman" w:hAnsi="Times New Roman" w:cs="Times New Roman"/>
          <w:sz w:val="28"/>
          <w:szCs w:val="28"/>
        </w:rPr>
        <w:t xml:space="preserve"> </w:t>
      </w:r>
      <w:r w:rsidR="002D2A5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A5F">
        <w:rPr>
          <w:rFonts w:ascii="Times New Roman" w:hAnsi="Times New Roman" w:cs="Times New Roman"/>
          <w:sz w:val="28"/>
          <w:szCs w:val="28"/>
        </w:rPr>
        <w:t>п</w:t>
      </w:r>
      <w:r w:rsidRPr="00B4321C">
        <w:rPr>
          <w:rFonts w:ascii="Times New Roman" w:hAnsi="Times New Roman" w:cs="Times New Roman"/>
          <w:sz w:val="28"/>
          <w:szCs w:val="28"/>
        </w:rPr>
        <w:t>одсчитываются и сравниваются итоги по каждой графе пробного баланса.</w:t>
      </w:r>
    </w:p>
    <w:p w14:paraId="215CFB0E" w14:textId="74DA5114" w:rsidR="00B4321C" w:rsidRDefault="0033496D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C7">
        <w:rPr>
          <w:rFonts w:ascii="Times New Roman" w:hAnsi="Times New Roman" w:cs="Times New Roman"/>
          <w:sz w:val="28"/>
          <w:szCs w:val="28"/>
        </w:rPr>
        <w:t xml:space="preserve"> </w:t>
      </w:r>
      <w:r w:rsidR="00B4321C" w:rsidRPr="00B4321C">
        <w:rPr>
          <w:rFonts w:ascii="Times New Roman" w:hAnsi="Times New Roman" w:cs="Times New Roman"/>
          <w:sz w:val="28"/>
          <w:szCs w:val="28"/>
        </w:rPr>
        <w:t>Значение пробного баланса заключается в том, что он позволяет определить наличие баланса в Главной книге, равенства дебетовых и кредитовых сальдо по всем постоянным счетам. Если такого равен</w:t>
      </w:r>
      <w:r w:rsidR="002D2A5F">
        <w:rPr>
          <w:rFonts w:ascii="Times New Roman" w:hAnsi="Times New Roman" w:cs="Times New Roman"/>
          <w:sz w:val="28"/>
          <w:szCs w:val="28"/>
        </w:rPr>
        <w:t>ства нет, то, по мнению авторов</w:t>
      </w:r>
      <w:r w:rsidR="00B4321C" w:rsidRPr="00B4321C">
        <w:rPr>
          <w:rFonts w:ascii="Times New Roman" w:hAnsi="Times New Roman" w:cs="Times New Roman"/>
          <w:sz w:val="28"/>
          <w:szCs w:val="28"/>
        </w:rPr>
        <w:t>, это признается следствием следующих ошибок</w:t>
      </w:r>
      <w:r w:rsidRPr="001C40C7">
        <w:rPr>
          <w:rFonts w:ascii="Times New Roman" w:hAnsi="Times New Roman" w:cs="Times New Roman"/>
          <w:sz w:val="28"/>
          <w:szCs w:val="28"/>
        </w:rPr>
        <w:t xml:space="preserve"> [6, с.17]</w:t>
      </w:r>
      <w:r w:rsidR="00B4321C">
        <w:rPr>
          <w:rFonts w:ascii="Times New Roman" w:hAnsi="Times New Roman" w:cs="Times New Roman"/>
          <w:sz w:val="28"/>
          <w:szCs w:val="28"/>
        </w:rPr>
        <w:t>:</w:t>
      </w:r>
    </w:p>
    <w:p w14:paraId="415F0F5A" w14:textId="3DAB8886" w:rsidR="00B4321C" w:rsidRPr="00B4321C" w:rsidRDefault="00B4321C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1C">
        <w:rPr>
          <w:rFonts w:ascii="Times New Roman" w:hAnsi="Times New Roman" w:cs="Times New Roman"/>
          <w:sz w:val="28"/>
          <w:szCs w:val="28"/>
        </w:rPr>
        <w:t>в таблице пробного баланса вместо кредита показатель записан по дебету или наоборот;</w:t>
      </w:r>
    </w:p>
    <w:p w14:paraId="78A15B3C" w14:textId="2B2705F7" w:rsidR="00B4321C" w:rsidRPr="00B4321C" w:rsidRDefault="002D2A5F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321C" w:rsidRPr="00B4321C">
        <w:rPr>
          <w:rFonts w:ascii="Times New Roman" w:hAnsi="Times New Roman" w:cs="Times New Roman"/>
          <w:sz w:val="28"/>
          <w:szCs w:val="28"/>
        </w:rPr>
        <w:t>еправильно выведено сальдо на счете;</w:t>
      </w:r>
    </w:p>
    <w:p w14:paraId="15B3935C" w14:textId="12F32228" w:rsidR="00B4321C" w:rsidRPr="00B4321C" w:rsidRDefault="002D2A5F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321C" w:rsidRPr="00B4321C">
        <w:rPr>
          <w:rFonts w:ascii="Times New Roman" w:hAnsi="Times New Roman" w:cs="Times New Roman"/>
          <w:sz w:val="28"/>
          <w:szCs w:val="28"/>
        </w:rPr>
        <w:t>ри перенесении сальдо со счета в пробный баланс допущена ошибка;</w:t>
      </w:r>
    </w:p>
    <w:p w14:paraId="3D5DDE3F" w14:textId="77EA0762" w:rsidR="00B4321C" w:rsidRDefault="002D2A5F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321C" w:rsidRPr="00B4321C">
        <w:rPr>
          <w:rFonts w:ascii="Times New Roman" w:hAnsi="Times New Roman" w:cs="Times New Roman"/>
          <w:sz w:val="28"/>
          <w:szCs w:val="28"/>
        </w:rPr>
        <w:t>еправильно подытожен пробный баланс. </w:t>
      </w:r>
    </w:p>
    <w:p w14:paraId="5095D677" w14:textId="7A7F76B1" w:rsidR="00B4321C" w:rsidRPr="00B4321C" w:rsidRDefault="00B4321C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1C">
        <w:rPr>
          <w:rFonts w:ascii="Times New Roman" w:hAnsi="Times New Roman" w:cs="Times New Roman"/>
          <w:sz w:val="28"/>
          <w:szCs w:val="28"/>
        </w:rPr>
        <w:t>С другой стороны, если равенство дебетовых и кредитовых сальдо по всем счетам достигнуто, это еще не означает, что учет достоверен и факты хозяйственной жизни записаны на соответствующие счета. Так, пробный баланс не позволяет:</w:t>
      </w:r>
    </w:p>
    <w:p w14:paraId="06F959F1" w14:textId="26001345" w:rsidR="00B4321C" w:rsidRPr="00B4321C" w:rsidRDefault="002D2A5F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4321C" w:rsidRPr="00B4321C">
        <w:rPr>
          <w:rFonts w:ascii="Times New Roman" w:hAnsi="Times New Roman" w:cs="Times New Roman"/>
          <w:sz w:val="28"/>
          <w:szCs w:val="28"/>
        </w:rPr>
        <w:t>пределить пропуск в записях хозяйственных операций;</w:t>
      </w:r>
    </w:p>
    <w:p w14:paraId="17D88BC4" w14:textId="6FBBCB89" w:rsidR="00B4321C" w:rsidRDefault="002D2A5F" w:rsidP="00B66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н</w:t>
      </w:r>
      <w:r w:rsidR="00B4321C" w:rsidRPr="00B4321C">
        <w:rPr>
          <w:rFonts w:ascii="Times New Roman" w:hAnsi="Times New Roman" w:cs="Times New Roman"/>
          <w:sz w:val="28"/>
          <w:szCs w:val="28"/>
        </w:rPr>
        <w:t>айти ошибку в записанной сумме, ибо она переносится и в дебет, и в кредит.</w:t>
      </w:r>
    </w:p>
    <w:p w14:paraId="69768DDB" w14:textId="21085A70" w:rsidR="00B4321C" w:rsidRPr="00B4321C" w:rsidRDefault="00B4321C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1C">
        <w:rPr>
          <w:rFonts w:ascii="Times New Roman" w:hAnsi="Times New Roman" w:cs="Times New Roman"/>
          <w:sz w:val="28"/>
          <w:szCs w:val="28"/>
        </w:rPr>
        <w:lastRenderedPageBreak/>
        <w:t>Кроме того, при составлении пробного баланса существует еще два вида ошибок:</w:t>
      </w:r>
    </w:p>
    <w:p w14:paraId="58823F78" w14:textId="38E0FB93" w:rsidR="00B4321C" w:rsidRPr="00B4321C" w:rsidRDefault="002D2A5F" w:rsidP="00B43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B4321C" w:rsidRPr="00B4321C">
        <w:rPr>
          <w:rFonts w:ascii="Times New Roman" w:hAnsi="Times New Roman" w:cs="Times New Roman"/>
          <w:sz w:val="28"/>
          <w:szCs w:val="28"/>
        </w:rPr>
        <w:t xml:space="preserve">апись суммы вместо графы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21C" w:rsidRPr="00B4321C">
        <w:rPr>
          <w:rFonts w:ascii="Times New Roman" w:hAnsi="Times New Roman" w:cs="Times New Roman"/>
          <w:sz w:val="28"/>
          <w:szCs w:val="28"/>
        </w:rPr>
        <w:t>Дебет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21C" w:rsidRPr="00B4321C">
        <w:rPr>
          <w:rFonts w:ascii="Times New Roman" w:hAnsi="Times New Roman" w:cs="Times New Roman"/>
          <w:sz w:val="28"/>
          <w:szCs w:val="28"/>
        </w:rPr>
        <w:t xml:space="preserve"> в графу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4321C" w:rsidRPr="00B4321C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321C" w:rsidRPr="00B4321C">
        <w:rPr>
          <w:rFonts w:ascii="Times New Roman" w:hAnsi="Times New Roman" w:cs="Times New Roman"/>
          <w:sz w:val="28"/>
          <w:szCs w:val="28"/>
        </w:rPr>
        <w:t xml:space="preserve"> или наоборот;</w:t>
      </w:r>
    </w:p>
    <w:p w14:paraId="0D4A9824" w14:textId="473F4F66" w:rsidR="00B4321C" w:rsidRDefault="002D2A5F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43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321C" w:rsidRPr="00B4321C">
        <w:rPr>
          <w:rFonts w:ascii="Times New Roman" w:hAnsi="Times New Roman" w:cs="Times New Roman"/>
          <w:sz w:val="28"/>
          <w:szCs w:val="28"/>
        </w:rPr>
        <w:t>ерестановка цифр в числе при переносе их в пробный баланс (например, перенесено 23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321C" w:rsidRPr="00B4321C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B4321C" w:rsidRPr="00B4321C">
        <w:rPr>
          <w:rFonts w:ascii="Times New Roman" w:hAnsi="Times New Roman" w:cs="Times New Roman"/>
          <w:sz w:val="28"/>
          <w:szCs w:val="28"/>
        </w:rPr>
        <w:t xml:space="preserve">. как 23 549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B4321C" w:rsidRPr="00B4321C">
        <w:rPr>
          <w:rFonts w:ascii="Times New Roman" w:hAnsi="Times New Roman" w:cs="Times New Roman"/>
          <w:sz w:val="28"/>
          <w:szCs w:val="28"/>
        </w:rPr>
        <w:t>.).</w:t>
      </w:r>
    </w:p>
    <w:p w14:paraId="76344B01" w14:textId="0024911A" w:rsidR="00B4321C" w:rsidRPr="00B87D45" w:rsidRDefault="00B4321C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>Отмеченные проблемы западного учета не касаются российского учета, если в качестве пробного баланса применяется оборотная ведомость.</w:t>
      </w:r>
    </w:p>
    <w:p w14:paraId="4000A4E1" w14:textId="2AC5B014" w:rsidR="00B66847" w:rsidRDefault="00B87D45" w:rsidP="002D2A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 xml:space="preserve">Контрольное значение оборотной ведомости в российском учете. Оборотная ведомость впервые применена в </w:t>
      </w:r>
      <w:proofErr w:type="spellStart"/>
      <w:r w:rsidRPr="00B87D45">
        <w:rPr>
          <w:rFonts w:ascii="Times New Roman" w:hAnsi="Times New Roman" w:cs="Times New Roman"/>
          <w:sz w:val="28"/>
          <w:szCs w:val="28"/>
        </w:rPr>
        <w:t>новоитальянской</w:t>
      </w:r>
      <w:proofErr w:type="spellEnd"/>
      <w:r w:rsidRPr="00B87D45">
        <w:rPr>
          <w:rFonts w:ascii="Times New Roman" w:hAnsi="Times New Roman" w:cs="Times New Roman"/>
          <w:sz w:val="28"/>
          <w:szCs w:val="28"/>
        </w:rPr>
        <w:t xml:space="preserve"> форме счетоводства (</w:t>
      </w:r>
      <w:proofErr w:type="spellStart"/>
      <w:r w:rsidRPr="00B87D45">
        <w:rPr>
          <w:rFonts w:ascii="Times New Roman" w:hAnsi="Times New Roman" w:cs="Times New Roman"/>
          <w:sz w:val="28"/>
          <w:szCs w:val="28"/>
        </w:rPr>
        <w:t>Ф.Гаратти</w:t>
      </w:r>
      <w:proofErr w:type="spellEnd"/>
      <w:r w:rsidRPr="00B87D45">
        <w:rPr>
          <w:rFonts w:ascii="Times New Roman" w:hAnsi="Times New Roman" w:cs="Times New Roman"/>
          <w:sz w:val="28"/>
          <w:szCs w:val="28"/>
        </w:rPr>
        <w:t>, 1688 г.). В отличие от простейшего пробного баланса, состоящего из двух граф (сальдо конечное по дебету и сальдо конечное по кредиту), оборотная ведомость представляет форму динамического баланса, предусматривающего шесть граф. Динамический баланс отличается от статического тем, что второй содержит только один элемент динамики - в нем отражены статичные показатели периода, позволяющие анализировать изменения за период. Динамический баланс, кроме названных показателей, включает обороты (интервальные показатели) за тот же период, и в него, кроме постоянных счетов, входят и транзитные счета, представленные оборотами. Попарно графы отражают сальдо по дебету и кредиту на начало и конец периода, а также обороты по дебету и кредиту счетов</w:t>
      </w:r>
      <w:r w:rsidR="0033496D" w:rsidRPr="001C40C7">
        <w:rPr>
          <w:rFonts w:ascii="Times New Roman" w:hAnsi="Times New Roman" w:cs="Times New Roman"/>
          <w:sz w:val="28"/>
          <w:szCs w:val="28"/>
        </w:rPr>
        <w:t xml:space="preserve"> [6, с. 25]. </w:t>
      </w:r>
    </w:p>
    <w:p w14:paraId="7DB7A8AB" w14:textId="4E9B7C41" w:rsidR="00B87D45" w:rsidRPr="00B87D45" w:rsidRDefault="00B87D45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>Попарное равенство пографных итогов позволяет выделить контрольные моменты:</w:t>
      </w:r>
    </w:p>
    <w:p w14:paraId="5DF690CF" w14:textId="1A57E525" w:rsidR="00B87D45" w:rsidRPr="00B87D45" w:rsidRDefault="0030043E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87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66847">
        <w:rPr>
          <w:rFonts w:ascii="Times New Roman" w:hAnsi="Times New Roman" w:cs="Times New Roman"/>
          <w:sz w:val="28"/>
          <w:szCs w:val="28"/>
        </w:rPr>
        <w:t xml:space="preserve">ервый 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 равенство</w:t>
      </w:r>
      <w:proofErr w:type="gramEnd"/>
      <w:r w:rsidR="00B87D45" w:rsidRPr="00B87D45">
        <w:rPr>
          <w:rFonts w:ascii="Times New Roman" w:hAnsi="Times New Roman" w:cs="Times New Roman"/>
          <w:sz w:val="28"/>
          <w:szCs w:val="28"/>
        </w:rPr>
        <w:t xml:space="preserve"> итогов между собой, а также их коллация валюте баланса на конец предшествующего отчетного периода свидетельствуют о том, что показатели из информационной системы предшествующего периода в систему текущего периода перенесены достоверно, без искажения;</w:t>
      </w:r>
    </w:p>
    <w:p w14:paraId="4F79A383" w14:textId="6EB278CD" w:rsidR="00B87D45" w:rsidRPr="00B87D45" w:rsidRDefault="0030043E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87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B66847">
        <w:rPr>
          <w:rFonts w:ascii="Times New Roman" w:hAnsi="Times New Roman" w:cs="Times New Roman"/>
          <w:sz w:val="28"/>
          <w:szCs w:val="28"/>
        </w:rPr>
        <w:t xml:space="preserve">равенство итогов оборотов 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подтверждает правильность применения метода двойной записи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 равновеликие суммы разнесены в дебет и кредит счетов;</w:t>
      </w:r>
    </w:p>
    <w:p w14:paraId="7592D319" w14:textId="4FD13733" w:rsidR="00B87D45" w:rsidRPr="00B87D45" w:rsidRDefault="0030043E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B87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66847">
        <w:rPr>
          <w:rFonts w:ascii="Times New Roman" w:hAnsi="Times New Roman" w:cs="Times New Roman"/>
          <w:sz w:val="28"/>
          <w:szCs w:val="28"/>
        </w:rPr>
        <w:t>ретий (</w:t>
      </w:r>
      <w:r w:rsidR="00B87D45" w:rsidRPr="00B87D45">
        <w:rPr>
          <w:rFonts w:ascii="Times New Roman" w:hAnsi="Times New Roman" w:cs="Times New Roman"/>
          <w:sz w:val="28"/>
          <w:szCs w:val="28"/>
        </w:rPr>
        <w:t>не только равны между собой, но и равны итогу по графе “Сумма общая” журнала регистрации). Тождественность итоговых показателей хронологической и систематической записей подтверждает, что все показатели, зарегистрированные в журнале, правильно (по сумме) разнесены на счета, ни один не искажен, не пропущен, не повторен несколько раз, т.е. устранены ошибки, которые не подлежат выявлению при обычном пробном балансе;</w:t>
      </w:r>
    </w:p>
    <w:p w14:paraId="51215956" w14:textId="53C444E5" w:rsidR="00B87D45" w:rsidRPr="00B87D45" w:rsidRDefault="0030043E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87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B87D45" w:rsidRPr="00B87D45">
        <w:rPr>
          <w:rFonts w:ascii="Times New Roman" w:hAnsi="Times New Roman" w:cs="Times New Roman"/>
          <w:sz w:val="28"/>
          <w:szCs w:val="28"/>
        </w:rPr>
        <w:t>етвертый равенство ит</w:t>
      </w:r>
      <w:r>
        <w:rPr>
          <w:rFonts w:ascii="Times New Roman" w:hAnsi="Times New Roman" w:cs="Times New Roman"/>
          <w:sz w:val="28"/>
          <w:szCs w:val="28"/>
        </w:rPr>
        <w:t>огов на конец отчетного периода</w:t>
      </w:r>
      <w:r w:rsidR="00B66847" w:rsidRPr="00B66847">
        <w:rPr>
          <w:rFonts w:ascii="Times New Roman" w:hAnsi="Times New Roman" w:cs="Times New Roman"/>
          <w:sz w:val="28"/>
          <w:szCs w:val="28"/>
        </w:rPr>
        <w:t xml:space="preserve"> </w:t>
      </w:r>
      <w:r w:rsidR="00B87D45" w:rsidRPr="00B87D45">
        <w:rPr>
          <w:rFonts w:ascii="Times New Roman" w:hAnsi="Times New Roman" w:cs="Times New Roman"/>
          <w:sz w:val="28"/>
          <w:szCs w:val="28"/>
        </w:rPr>
        <w:t>характеризует безошибочность проведения расчетов по операциям, отраженным в журнале регистрации.</w:t>
      </w:r>
    </w:p>
    <w:p w14:paraId="062A863F" w14:textId="77777777" w:rsidR="00B87D45" w:rsidRPr="00B87D45" w:rsidRDefault="00B87D45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 xml:space="preserve">Применение для контрольных целей оборотной ведомости как разновидности пробного баланса позволяет в полной мере реализовать правило А. </w:t>
      </w:r>
      <w:proofErr w:type="spellStart"/>
      <w:r w:rsidRPr="00B87D45">
        <w:rPr>
          <w:rFonts w:ascii="Times New Roman" w:hAnsi="Times New Roman" w:cs="Times New Roman"/>
          <w:sz w:val="28"/>
          <w:szCs w:val="28"/>
        </w:rPr>
        <w:t>Мендеса</w:t>
      </w:r>
      <w:proofErr w:type="spellEnd"/>
      <w:proofErr w:type="gramStart"/>
      <w:r w:rsidRPr="00B87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7D45">
        <w:rPr>
          <w:rFonts w:ascii="Times New Roman" w:hAnsi="Times New Roman" w:cs="Times New Roman"/>
          <w:sz w:val="28"/>
          <w:szCs w:val="28"/>
        </w:rPr>
        <w:t> обоснованное им еще в 1803 г.:</w:t>
      </w:r>
    </w:p>
    <w:p w14:paraId="38B3654C" w14:textId="381636D8" w:rsidR="00B87D45" w:rsidRDefault="00B87D45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7D45">
        <w:rPr>
          <w:rFonts w:ascii="Times New Roman" w:hAnsi="Times New Roman" w:cs="Times New Roman"/>
          <w:sz w:val="28"/>
          <w:szCs w:val="28"/>
        </w:rPr>
        <w:t>Итог оборотов по журналу должен быть равен итогу дебетовых и итогу кредитовых оборотов по Главной книге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87D45">
        <w:rPr>
          <w:rFonts w:ascii="Times New Roman" w:hAnsi="Times New Roman" w:cs="Times New Roman"/>
          <w:sz w:val="28"/>
          <w:szCs w:val="28"/>
        </w:rPr>
        <w:t xml:space="preserve"> </w:t>
      </w:r>
      <w:r w:rsidR="0033496D" w:rsidRPr="001C40C7">
        <w:rPr>
          <w:rFonts w:ascii="Times New Roman" w:hAnsi="Times New Roman" w:cs="Times New Roman"/>
          <w:sz w:val="28"/>
          <w:szCs w:val="28"/>
        </w:rPr>
        <w:t>[6, с. 18].</w:t>
      </w:r>
    </w:p>
    <w:p w14:paraId="1F7FBDB9" w14:textId="4589F86E" w:rsidR="00B87D45" w:rsidRDefault="0033496D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0C7">
        <w:rPr>
          <w:rFonts w:ascii="Times New Roman" w:hAnsi="Times New Roman" w:cs="Times New Roman"/>
          <w:sz w:val="28"/>
          <w:szCs w:val="28"/>
        </w:rPr>
        <w:t xml:space="preserve"> 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Кроме теоретически обоснованных методов контроля показателей по оборотной ведомости, следует выделить и один практический. На дату составления финансового отчета бухгалтерия предприятия располагает документально подтвержденными данными об остатках на денежных и отдельных фондовых счетах, например, 50 </w:t>
      </w:r>
      <w:r w:rsidR="0030043E">
        <w:rPr>
          <w:rFonts w:ascii="Times New Roman" w:hAnsi="Times New Roman" w:cs="Times New Roman"/>
          <w:sz w:val="28"/>
          <w:szCs w:val="28"/>
        </w:rPr>
        <w:t>«Касса»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 (по кассовой книге), 51 </w:t>
      </w:r>
      <w:r w:rsidR="0030043E">
        <w:rPr>
          <w:rFonts w:ascii="Times New Roman" w:hAnsi="Times New Roman" w:cs="Times New Roman"/>
          <w:sz w:val="28"/>
          <w:szCs w:val="28"/>
        </w:rPr>
        <w:t>«</w:t>
      </w:r>
      <w:r w:rsidR="00B87D45" w:rsidRPr="00B87D45">
        <w:rPr>
          <w:rFonts w:ascii="Times New Roman" w:hAnsi="Times New Roman" w:cs="Times New Roman"/>
          <w:sz w:val="28"/>
          <w:szCs w:val="28"/>
        </w:rPr>
        <w:t>Расчетный счет</w:t>
      </w:r>
      <w:r w:rsidR="0030043E">
        <w:rPr>
          <w:rFonts w:ascii="Times New Roman" w:hAnsi="Times New Roman" w:cs="Times New Roman"/>
          <w:sz w:val="28"/>
          <w:szCs w:val="28"/>
        </w:rPr>
        <w:t>»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, 52 </w:t>
      </w:r>
      <w:r w:rsidR="0030043E">
        <w:rPr>
          <w:rFonts w:ascii="Times New Roman" w:hAnsi="Times New Roman" w:cs="Times New Roman"/>
          <w:sz w:val="28"/>
          <w:szCs w:val="28"/>
        </w:rPr>
        <w:t>«</w:t>
      </w:r>
      <w:r w:rsidR="00B87D45" w:rsidRPr="00B87D45">
        <w:rPr>
          <w:rFonts w:ascii="Times New Roman" w:hAnsi="Times New Roman" w:cs="Times New Roman"/>
          <w:sz w:val="28"/>
          <w:szCs w:val="28"/>
        </w:rPr>
        <w:t>Валютный счет</w:t>
      </w:r>
      <w:r w:rsidR="0030043E">
        <w:rPr>
          <w:rFonts w:ascii="Times New Roman" w:hAnsi="Times New Roman" w:cs="Times New Roman"/>
          <w:sz w:val="28"/>
          <w:szCs w:val="28"/>
        </w:rPr>
        <w:t>»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, 90 </w:t>
      </w:r>
      <w:r w:rsidR="0030043E">
        <w:rPr>
          <w:rFonts w:ascii="Times New Roman" w:hAnsi="Times New Roman" w:cs="Times New Roman"/>
          <w:sz w:val="28"/>
          <w:szCs w:val="28"/>
        </w:rPr>
        <w:t>«</w:t>
      </w:r>
      <w:r w:rsidR="00B87D45" w:rsidRPr="00B87D45">
        <w:rPr>
          <w:rFonts w:ascii="Times New Roman" w:hAnsi="Times New Roman" w:cs="Times New Roman"/>
          <w:sz w:val="28"/>
          <w:szCs w:val="28"/>
        </w:rPr>
        <w:t>Краткосрочные кредиты банка</w:t>
      </w:r>
      <w:r w:rsidR="0030043E">
        <w:rPr>
          <w:rFonts w:ascii="Times New Roman" w:hAnsi="Times New Roman" w:cs="Times New Roman"/>
          <w:sz w:val="28"/>
          <w:szCs w:val="28"/>
        </w:rPr>
        <w:t>»</w:t>
      </w:r>
      <w:r w:rsidR="00B87D45" w:rsidRPr="00B87D45">
        <w:rPr>
          <w:rFonts w:ascii="Times New Roman" w:hAnsi="Times New Roman" w:cs="Times New Roman"/>
          <w:sz w:val="28"/>
          <w:szCs w:val="28"/>
        </w:rPr>
        <w:t xml:space="preserve"> и т.п. (по контокоррентным выпискам банка). Приведенные счета участвуют в основной массе бухгалтерских записей и их проверяемость и подтверждаемость имеет существенное контрольное значение</w:t>
      </w:r>
      <w:r w:rsidRPr="001C40C7">
        <w:rPr>
          <w:rFonts w:ascii="Times New Roman" w:hAnsi="Times New Roman" w:cs="Times New Roman"/>
          <w:sz w:val="28"/>
          <w:szCs w:val="28"/>
        </w:rPr>
        <w:t xml:space="preserve"> [7, с. 67–68]. </w:t>
      </w:r>
    </w:p>
    <w:p w14:paraId="4A38A351" w14:textId="3CA047D9" w:rsidR="0033496D" w:rsidRPr="00B87D45" w:rsidRDefault="00B87D45" w:rsidP="00B8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 xml:space="preserve">Однако следует заметить, что реализация на практике контрольных функций оборотной ведомости позволяет выявить и устранить ошибки, возникающие на этапах разноски по счетам Главной книги и при выведении показателей конечного сальдо. Логические ошибки, допущенные при классификации ФХЖ в номенклатуре Плана счетов, на этом этапе не вскрываются. Они </w:t>
      </w:r>
      <w:r w:rsidR="0030043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87D45">
        <w:rPr>
          <w:rFonts w:ascii="Times New Roman" w:hAnsi="Times New Roman" w:cs="Times New Roman"/>
          <w:sz w:val="28"/>
          <w:szCs w:val="28"/>
        </w:rPr>
        <w:t>всплывают на поверхность</w:t>
      </w:r>
      <w:r w:rsidR="0030043E">
        <w:rPr>
          <w:rFonts w:ascii="Times New Roman" w:hAnsi="Times New Roman" w:cs="Times New Roman"/>
          <w:sz w:val="28"/>
          <w:szCs w:val="28"/>
        </w:rPr>
        <w:t>»</w:t>
      </w:r>
      <w:r w:rsidRPr="00B87D45">
        <w:rPr>
          <w:rFonts w:ascii="Times New Roman" w:hAnsi="Times New Roman" w:cs="Times New Roman"/>
          <w:sz w:val="28"/>
          <w:szCs w:val="28"/>
        </w:rPr>
        <w:t xml:space="preserve"> при сопоставлении данных синтетического и аналитического учета.</w:t>
      </w:r>
      <w:r w:rsidR="0033496D">
        <w:rPr>
          <w:rFonts w:ascii="Times New Roman" w:hAnsi="Times New Roman" w:cs="Times New Roman"/>
          <w:sz w:val="28"/>
          <w:szCs w:val="28"/>
        </w:rPr>
        <w:t xml:space="preserve"> [6, с. 18].</w:t>
      </w:r>
    </w:p>
    <w:p w14:paraId="40C108B3" w14:textId="1F6DCAEC" w:rsidR="00B87D45" w:rsidRDefault="00B87D45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 xml:space="preserve">На основе оборотной ведомости путем переноса в нее сальдо счетов Главной книги составляется заключительный баланс. Дебетовые сальдо на постоянных счетах записываются в актив баланса, а кредитовые </w:t>
      </w:r>
      <w:r w:rsidR="0030043E">
        <w:rPr>
          <w:rFonts w:ascii="Times New Roman" w:hAnsi="Times New Roman" w:cs="Times New Roman"/>
          <w:sz w:val="28"/>
          <w:szCs w:val="28"/>
        </w:rPr>
        <w:t>—</w:t>
      </w:r>
      <w:r w:rsidRPr="00B87D45">
        <w:rPr>
          <w:rFonts w:ascii="Times New Roman" w:hAnsi="Times New Roman" w:cs="Times New Roman"/>
          <w:sz w:val="28"/>
          <w:szCs w:val="28"/>
        </w:rPr>
        <w:t xml:space="preserve"> в пассив (в статьи капитала и обязательств). В заключительном балансе, форма которого введена с 1996 г., показатели основных и регулирующих счетов показываются одной строкой суммарно. Ранее они рассматривались отдельно.</w:t>
      </w:r>
    </w:p>
    <w:p w14:paraId="6E933410" w14:textId="77777777" w:rsidR="0030043E" w:rsidRPr="00B87D45" w:rsidRDefault="0030043E" w:rsidP="0030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 xml:space="preserve">Таким образом, учетный цикл экономического субъекта предполагает следующие этапы процедуры: </w:t>
      </w:r>
    </w:p>
    <w:p w14:paraId="20413869" w14:textId="77777777" w:rsidR="0030043E" w:rsidRPr="00B87D45" w:rsidRDefault="0030043E" w:rsidP="0030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</w:t>
      </w:r>
      <w:r w:rsidRPr="00B87D45">
        <w:rPr>
          <w:rFonts w:ascii="Times New Roman" w:hAnsi="Times New Roman" w:cs="Times New Roman"/>
          <w:sz w:val="28"/>
          <w:szCs w:val="28"/>
        </w:rPr>
        <w:t>нализ содержания фактов хозяйственной жизни по оправдательной документации, их стоимостная оценка, идентификация по времени и классификация в номенклатуре Плана счетов;</w:t>
      </w:r>
    </w:p>
    <w:p w14:paraId="011DCB85" w14:textId="77777777" w:rsidR="0030043E" w:rsidRPr="00B87D45" w:rsidRDefault="0030043E" w:rsidP="0030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</w:t>
      </w:r>
      <w:r w:rsidRPr="00B87D45">
        <w:rPr>
          <w:rFonts w:ascii="Times New Roman" w:hAnsi="Times New Roman" w:cs="Times New Roman"/>
          <w:sz w:val="28"/>
          <w:szCs w:val="28"/>
        </w:rPr>
        <w:t>егистрация в журнале хронологической записи;</w:t>
      </w:r>
    </w:p>
    <w:p w14:paraId="6F1569B5" w14:textId="77777777" w:rsidR="0030043E" w:rsidRPr="00B87D45" w:rsidRDefault="0030043E" w:rsidP="0030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</w:t>
      </w:r>
      <w:r w:rsidRPr="00B87D45">
        <w:rPr>
          <w:rFonts w:ascii="Times New Roman" w:hAnsi="Times New Roman" w:cs="Times New Roman"/>
          <w:sz w:val="28"/>
          <w:szCs w:val="28"/>
        </w:rPr>
        <w:t>азноска бухгалтерских записей из журнала на счета Главной книги;</w:t>
      </w:r>
    </w:p>
    <w:p w14:paraId="23852E08" w14:textId="77777777" w:rsidR="0030043E" w:rsidRPr="00B87D45" w:rsidRDefault="0030043E" w:rsidP="0030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</w:t>
      </w:r>
      <w:r w:rsidRPr="00B87D45">
        <w:rPr>
          <w:rFonts w:ascii="Times New Roman" w:hAnsi="Times New Roman" w:cs="Times New Roman"/>
          <w:sz w:val="28"/>
          <w:szCs w:val="28"/>
        </w:rPr>
        <w:t>робный баланс (оборотная ведомость);</w:t>
      </w:r>
    </w:p>
    <w:p w14:paraId="37CDD5E3" w14:textId="0ABE8BA7" w:rsidR="0030043E" w:rsidRPr="00B87D45" w:rsidRDefault="0030043E" w:rsidP="003004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з</w:t>
      </w:r>
      <w:r w:rsidRPr="00B87D45">
        <w:rPr>
          <w:rFonts w:ascii="Times New Roman" w:hAnsi="Times New Roman" w:cs="Times New Roman"/>
          <w:sz w:val="28"/>
          <w:szCs w:val="28"/>
        </w:rPr>
        <w:t>аключительный баланс.</w:t>
      </w:r>
    </w:p>
    <w:p w14:paraId="797DA7C4" w14:textId="7621199D" w:rsidR="00B66847" w:rsidRDefault="00B87D45" w:rsidP="00B668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45">
        <w:rPr>
          <w:rFonts w:ascii="Times New Roman" w:hAnsi="Times New Roman" w:cs="Times New Roman"/>
          <w:sz w:val="28"/>
          <w:szCs w:val="28"/>
        </w:rPr>
        <w:t xml:space="preserve">Следовательно, на данном этапе бухгалтер выводит статьи, оцененные в балансе по остаточной стоимости, а также комплексные (агрегированные) статьи, рассчитанные суммированием показателей конечного сальдо по нескольким бухгалтерским счетам (например, статья 214 </w:t>
      </w:r>
      <w:r w:rsidR="0030043E">
        <w:rPr>
          <w:rFonts w:ascii="Times New Roman" w:hAnsi="Times New Roman" w:cs="Times New Roman"/>
          <w:sz w:val="28"/>
          <w:szCs w:val="28"/>
        </w:rPr>
        <w:t>«</w:t>
      </w:r>
      <w:r w:rsidRPr="00B87D45">
        <w:rPr>
          <w:rFonts w:ascii="Times New Roman" w:hAnsi="Times New Roman" w:cs="Times New Roman"/>
          <w:sz w:val="28"/>
          <w:szCs w:val="28"/>
        </w:rPr>
        <w:t>Незавершенное производство</w:t>
      </w:r>
      <w:r w:rsidR="0030043E">
        <w:rPr>
          <w:rFonts w:ascii="Times New Roman" w:hAnsi="Times New Roman" w:cs="Times New Roman"/>
          <w:sz w:val="28"/>
          <w:szCs w:val="28"/>
        </w:rPr>
        <w:t>»</w:t>
      </w:r>
      <w:r w:rsidRPr="00B87D45">
        <w:rPr>
          <w:rFonts w:ascii="Times New Roman" w:hAnsi="Times New Roman" w:cs="Times New Roman"/>
          <w:sz w:val="28"/>
          <w:szCs w:val="28"/>
        </w:rPr>
        <w:t xml:space="preserve">). Далее определяются итоговые показатели по разделам баланса и суммируется валюта баланса, которую необходимо сверить с аналогичным показателем в оборотной ведомости </w:t>
      </w:r>
      <w:r w:rsidR="0033496D" w:rsidRPr="001C40C7">
        <w:rPr>
          <w:rFonts w:ascii="Times New Roman" w:hAnsi="Times New Roman" w:cs="Times New Roman"/>
          <w:sz w:val="28"/>
          <w:szCs w:val="28"/>
        </w:rPr>
        <w:t xml:space="preserve">[7, с. 35]. </w:t>
      </w:r>
    </w:p>
    <w:p w14:paraId="036F6EDB" w14:textId="4718A1D6" w:rsidR="0033496D" w:rsidRPr="0033496D" w:rsidRDefault="00E2213D" w:rsidP="0033496D">
      <w:pPr>
        <w:pStyle w:val="a3"/>
        <w:numPr>
          <w:ilvl w:val="1"/>
          <w:numId w:val="9"/>
        </w:numPr>
        <w:tabs>
          <w:tab w:val="left" w:pos="1134"/>
        </w:tabs>
        <w:spacing w:before="360" w:after="360" w:line="360" w:lineRule="auto"/>
        <w:ind w:left="1163" w:hanging="454"/>
        <w:outlineLvl w:val="1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Применение шахматного баланса в контрольных целях</w:t>
      </w:r>
      <w:r w:rsidR="0033496D" w:rsidRPr="0033496D">
        <w:rPr>
          <w:rFonts w:ascii="Cambria" w:hAnsi="Cambria" w:cs="Times New Roman"/>
          <w:sz w:val="28"/>
          <w:szCs w:val="28"/>
        </w:rPr>
        <w:t xml:space="preserve"> </w:t>
      </w:r>
    </w:p>
    <w:p w14:paraId="43DBDF00" w14:textId="77777777" w:rsidR="00743FD1" w:rsidRDefault="00255BAE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BAE">
        <w:rPr>
          <w:rFonts w:ascii="Times New Roman" w:hAnsi="Times New Roman" w:cs="Times New Roman"/>
          <w:sz w:val="28"/>
          <w:szCs w:val="28"/>
        </w:rPr>
        <w:t>В тех случаях, когда формой бухгалтерского учета, применяемой на предприятии, не предусмотрено составление оборотной ведомости (например, мемориально-ордерная форма), для контроля используют шахматный баланс.</w:t>
      </w:r>
    </w:p>
    <w:p w14:paraId="547E2DC8" w14:textId="77777777" w:rsidR="00743FD1" w:rsidRPr="00743FD1" w:rsidRDefault="00743FD1" w:rsidP="0074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D1">
        <w:rPr>
          <w:rFonts w:ascii="Times New Roman" w:hAnsi="Times New Roman" w:cs="Times New Roman"/>
          <w:sz w:val="28"/>
          <w:szCs w:val="28"/>
        </w:rPr>
        <w:lastRenderedPageBreak/>
        <w:t>Шахматный баланс составляется так, что из него видна корреспонденция счетов. Каждая клетка пересечения какой-либо строки со столбцами показывает определенную корреспонденцию счетов.</w:t>
      </w:r>
    </w:p>
    <w:p w14:paraId="125A63AC" w14:textId="30AE72E9" w:rsidR="00743FD1" w:rsidRPr="00743FD1" w:rsidRDefault="00743FD1" w:rsidP="0074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D1">
        <w:rPr>
          <w:rFonts w:ascii="Times New Roman" w:hAnsi="Times New Roman" w:cs="Times New Roman"/>
          <w:sz w:val="28"/>
          <w:szCs w:val="28"/>
        </w:rPr>
        <w:t>На практике шахматный баланс применяется редко, в основном на малых предприятиях, использующих ограниченное число синтетических счетов. Его достоинство заключается в однократном отражении операций, исключающем дублирование и сокращающем трудоемкость учетного процесса.</w:t>
      </w:r>
    </w:p>
    <w:p w14:paraId="64FC891E" w14:textId="46EDF38B" w:rsidR="0033496D" w:rsidRDefault="00255BAE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BAE">
        <w:rPr>
          <w:rFonts w:ascii="Times New Roman" w:hAnsi="Times New Roman" w:cs="Times New Roman"/>
          <w:sz w:val="28"/>
          <w:szCs w:val="28"/>
        </w:rPr>
        <w:t xml:space="preserve"> Рассмотрим на условном примере общий случай построения шахматного бала</w:t>
      </w:r>
      <w:r w:rsidR="0030043E">
        <w:rPr>
          <w:rFonts w:ascii="Times New Roman" w:hAnsi="Times New Roman" w:cs="Times New Roman"/>
          <w:sz w:val="28"/>
          <w:szCs w:val="28"/>
        </w:rPr>
        <w:t xml:space="preserve">нса. В таблице </w:t>
      </w:r>
      <w:r w:rsidRPr="00255B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55BAE">
        <w:rPr>
          <w:rFonts w:ascii="Times New Roman" w:hAnsi="Times New Roman" w:cs="Times New Roman"/>
          <w:sz w:val="28"/>
          <w:szCs w:val="28"/>
        </w:rPr>
        <w:t xml:space="preserve"> представлены остатки на счетах по состоянию на начало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0043E">
        <w:rPr>
          <w:rFonts w:ascii="Times New Roman" w:hAnsi="Times New Roman" w:cs="Times New Roman"/>
          <w:sz w:val="28"/>
          <w:szCs w:val="28"/>
        </w:rPr>
        <w:t xml:space="preserve">тчетного периода, а в таблице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255BAE">
        <w:rPr>
          <w:rFonts w:ascii="Times New Roman" w:hAnsi="Times New Roman" w:cs="Times New Roman"/>
          <w:sz w:val="28"/>
          <w:szCs w:val="28"/>
        </w:rPr>
        <w:t xml:space="preserve"> </w:t>
      </w:r>
      <w:r w:rsidR="00AB51BD">
        <w:rPr>
          <w:rFonts w:ascii="Times New Roman" w:hAnsi="Times New Roman" w:cs="Times New Roman"/>
          <w:sz w:val="28"/>
          <w:szCs w:val="28"/>
        </w:rPr>
        <w:t>—</w:t>
      </w:r>
      <w:r w:rsidRPr="00255BAE">
        <w:rPr>
          <w:rFonts w:ascii="Times New Roman" w:hAnsi="Times New Roman" w:cs="Times New Roman"/>
          <w:sz w:val="28"/>
          <w:szCs w:val="28"/>
        </w:rPr>
        <w:t xml:space="preserve"> хозяйственные операции, имевшие место в течение периода</w:t>
      </w:r>
      <w:r w:rsidRPr="006441AC">
        <w:rPr>
          <w:rFonts w:ascii="Times New Roman" w:hAnsi="Times New Roman" w:cs="Times New Roman"/>
          <w:sz w:val="28"/>
          <w:szCs w:val="28"/>
        </w:rPr>
        <w:t xml:space="preserve"> </w:t>
      </w:r>
      <w:r w:rsidR="0033496D" w:rsidRPr="006441AC">
        <w:rPr>
          <w:rFonts w:ascii="Times New Roman" w:hAnsi="Times New Roman" w:cs="Times New Roman"/>
          <w:sz w:val="28"/>
          <w:szCs w:val="28"/>
        </w:rPr>
        <w:t xml:space="preserve">[12, с. 69]. </w:t>
      </w:r>
    </w:p>
    <w:p w14:paraId="7FE14F0F" w14:textId="77777777" w:rsidR="00860D42" w:rsidRDefault="00860D42" w:rsidP="003349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7C8B1" w14:textId="1DB894B2" w:rsidR="00255BAE" w:rsidRDefault="0033752F" w:rsidP="00AB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55BAE">
        <w:rPr>
          <w:rFonts w:ascii="Times New Roman" w:hAnsi="Times New Roman" w:cs="Times New Roman"/>
          <w:sz w:val="28"/>
          <w:szCs w:val="28"/>
        </w:rPr>
        <w:t xml:space="preserve">3.1 </w:t>
      </w:r>
      <w:r w:rsidR="00AB51BD">
        <w:rPr>
          <w:rFonts w:ascii="Times New Roman" w:hAnsi="Times New Roman" w:cs="Times New Roman"/>
          <w:sz w:val="28"/>
          <w:szCs w:val="28"/>
        </w:rPr>
        <w:t xml:space="preserve">— </w:t>
      </w:r>
      <w:r w:rsidR="00255BAE">
        <w:rPr>
          <w:rFonts w:ascii="Times New Roman" w:hAnsi="Times New Roman" w:cs="Times New Roman"/>
          <w:sz w:val="28"/>
          <w:szCs w:val="28"/>
        </w:rPr>
        <w:t>О</w:t>
      </w:r>
      <w:r w:rsidR="00255BAE" w:rsidRPr="00255BAE">
        <w:rPr>
          <w:rFonts w:ascii="Times New Roman" w:hAnsi="Times New Roman" w:cs="Times New Roman"/>
          <w:sz w:val="28"/>
          <w:szCs w:val="28"/>
        </w:rPr>
        <w:t>статки на счетах по состоянию на начало</w:t>
      </w:r>
      <w:r w:rsidR="00255BAE">
        <w:rPr>
          <w:rFonts w:ascii="Times New Roman" w:hAnsi="Times New Roman" w:cs="Times New Roman"/>
          <w:sz w:val="28"/>
          <w:szCs w:val="28"/>
        </w:rPr>
        <w:t xml:space="preserve"> отчетного периода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1559"/>
        <w:gridCol w:w="1413"/>
      </w:tblGrid>
      <w:tr w:rsidR="0030043E" w14:paraId="62474741" w14:textId="77777777" w:rsidTr="0033752F">
        <w:trPr>
          <w:trHeight w:val="659"/>
        </w:trPr>
        <w:tc>
          <w:tcPr>
            <w:tcW w:w="988" w:type="dxa"/>
            <w:tcBorders>
              <w:bottom w:val="single" w:sz="4" w:space="0" w:color="auto"/>
            </w:tcBorders>
          </w:tcPr>
          <w:p w14:paraId="4CFB301E" w14:textId="7CB2A9FA" w:rsidR="0030043E" w:rsidRDefault="0030043E" w:rsidP="0033752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счета</w:t>
            </w:r>
          </w:p>
        </w:tc>
        <w:tc>
          <w:tcPr>
            <w:tcW w:w="5386" w:type="dxa"/>
          </w:tcPr>
          <w:p w14:paraId="5B71DD6B" w14:textId="6D2FC5D7" w:rsidR="0030043E" w:rsidRDefault="0030043E" w:rsidP="0033752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1559" w:type="dxa"/>
          </w:tcPr>
          <w:p w14:paraId="3A4828A4" w14:textId="5CC5CA35" w:rsidR="0030043E" w:rsidRDefault="0030043E" w:rsidP="0033752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413" w:type="dxa"/>
          </w:tcPr>
          <w:p w14:paraId="7D4BDC17" w14:textId="2AEB2BE5" w:rsidR="0030043E" w:rsidRDefault="0030043E" w:rsidP="0033752F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</w:tr>
      <w:tr w:rsidR="0030043E" w14:paraId="62D63B7D" w14:textId="77777777" w:rsidTr="0033752F">
        <w:tc>
          <w:tcPr>
            <w:tcW w:w="988" w:type="dxa"/>
            <w:tcBorders>
              <w:bottom w:val="nil"/>
            </w:tcBorders>
          </w:tcPr>
          <w:p w14:paraId="63856DD7" w14:textId="1AFFC576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6" w:type="dxa"/>
            <w:tcBorders>
              <w:bottom w:val="nil"/>
            </w:tcBorders>
          </w:tcPr>
          <w:p w14:paraId="10D3BA28" w14:textId="2AF2BA1C" w:rsidR="0030043E" w:rsidRDefault="0033752F" w:rsidP="007630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1559" w:type="dxa"/>
            <w:tcBorders>
              <w:bottom w:val="nil"/>
            </w:tcBorders>
          </w:tcPr>
          <w:p w14:paraId="25995D56" w14:textId="66D0EBEE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413" w:type="dxa"/>
            <w:tcBorders>
              <w:bottom w:val="nil"/>
            </w:tcBorders>
          </w:tcPr>
          <w:p w14:paraId="079E66B1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3E" w14:paraId="2931AF95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4FB5042C" w14:textId="61470E77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E6DFD0C" w14:textId="3CDAA069" w:rsidR="0030043E" w:rsidRDefault="0033752F" w:rsidP="007630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C91B93D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D7C00A6" w14:textId="4B6DA344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4500</w:t>
            </w:r>
          </w:p>
        </w:tc>
      </w:tr>
      <w:tr w:rsidR="0030043E" w14:paraId="0EEB9B74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7229A158" w14:textId="4D9CCCFD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21FB257" w14:textId="136CF410" w:rsidR="0030043E" w:rsidRDefault="0033752F" w:rsidP="007630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0999BB" w14:textId="77F7FA4D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C5B8AE0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3E" w14:paraId="5E0A9484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7FB77027" w14:textId="6CD453F4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B567F28" w14:textId="55DBB3EC" w:rsidR="0030043E" w:rsidRDefault="0033752F" w:rsidP="007630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производство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058E618" w14:textId="7F4A4AF0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6D7FE1E9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3E" w14:paraId="772DA540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56F07154" w14:textId="28A5A929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1389A80" w14:textId="689241B8" w:rsidR="0030043E" w:rsidRDefault="0033752F" w:rsidP="007630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Готовая продукция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38C0B6C" w14:textId="6029D9D6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3E9F0FCB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3E" w14:paraId="5B229202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2D298588" w14:textId="7657448F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2CF480DC" w14:textId="4DF019A4" w:rsidR="0030043E" w:rsidRDefault="0033752F" w:rsidP="007630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003237" w14:textId="4096E24D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11934DF6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3E" w14:paraId="75EAAEC6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5848470B" w14:textId="0CEE2AC6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67DA558C" w14:textId="0F1494B4" w:rsidR="0030043E" w:rsidRDefault="0033752F" w:rsidP="0076306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10D2EC" w14:textId="77746B9A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26787344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43E" w14:paraId="2C773A4E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2AA8DE96" w14:textId="27EB951E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2B6FFB75" w14:textId="239974FD" w:rsidR="0030043E" w:rsidRDefault="0033752F" w:rsidP="00860D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персоналом по оплате персонала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0E7E9D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011C0EFA" w14:textId="4850E5A9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0043E" w14:paraId="6FAED457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7504969F" w14:textId="13C479AA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4C134C15" w14:textId="002CE06B" w:rsidR="0030043E" w:rsidRDefault="0033752F" w:rsidP="00860D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Уставный капитал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5A9CAB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7E391A31" w14:textId="628761D4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30043E" w14:paraId="3D40EC97" w14:textId="77777777" w:rsidTr="0033752F">
        <w:tc>
          <w:tcPr>
            <w:tcW w:w="988" w:type="dxa"/>
            <w:tcBorders>
              <w:top w:val="nil"/>
              <w:bottom w:val="nil"/>
            </w:tcBorders>
          </w:tcPr>
          <w:p w14:paraId="21150844" w14:textId="737C3975" w:rsidR="0030043E" w:rsidRDefault="0030043E" w:rsidP="003004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14:paraId="3EEAD984" w14:textId="54AA15C1" w:rsidR="0030043E" w:rsidRDefault="0033752F" w:rsidP="00860D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Прибыли и убытки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2A77B5D" w14:textId="77777777" w:rsidR="0030043E" w:rsidRDefault="0030043E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7E347387" w14:textId="7EC0EF42" w:rsidR="0030043E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</w:tr>
      <w:tr w:rsidR="0033752F" w14:paraId="3BFF20FF" w14:textId="77777777" w:rsidTr="0033752F">
        <w:tc>
          <w:tcPr>
            <w:tcW w:w="988" w:type="dxa"/>
            <w:tcBorders>
              <w:top w:val="nil"/>
            </w:tcBorders>
          </w:tcPr>
          <w:p w14:paraId="28766682" w14:textId="77777777" w:rsidR="0033752F" w:rsidRDefault="0033752F" w:rsidP="00860D4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</w:tcBorders>
          </w:tcPr>
          <w:p w14:paraId="61473EE0" w14:textId="45A1AF5A" w:rsidR="0033752F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сумма сальдо:</w:t>
            </w:r>
          </w:p>
        </w:tc>
        <w:tc>
          <w:tcPr>
            <w:tcW w:w="1559" w:type="dxa"/>
            <w:tcBorders>
              <w:top w:val="nil"/>
            </w:tcBorders>
          </w:tcPr>
          <w:p w14:paraId="0543F351" w14:textId="1E33FC95" w:rsidR="0033752F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  <w:tc>
          <w:tcPr>
            <w:tcW w:w="1413" w:type="dxa"/>
            <w:tcBorders>
              <w:top w:val="nil"/>
            </w:tcBorders>
          </w:tcPr>
          <w:p w14:paraId="1ADA1909" w14:textId="4AA7B0BC" w:rsidR="0033752F" w:rsidRDefault="0033752F" w:rsidP="0033752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</w:tbl>
    <w:p w14:paraId="1C115F63" w14:textId="77777777" w:rsidR="0033752F" w:rsidRDefault="0033752F" w:rsidP="0076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ACDCF" w14:textId="77777777" w:rsidR="0033752F" w:rsidRDefault="0033752F" w:rsidP="0076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66049" w14:textId="77777777" w:rsidR="0033752F" w:rsidRDefault="0033752F" w:rsidP="0076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DDFAE" w14:textId="77777777" w:rsidR="00AB51BD" w:rsidRDefault="00AB51BD" w:rsidP="0076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987B28" w14:textId="77777777" w:rsidR="0033752F" w:rsidRDefault="0033752F" w:rsidP="007630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B2A19A" w14:textId="31A4E381" w:rsidR="00255BAE" w:rsidRDefault="0033752F" w:rsidP="00AB51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55BAE">
        <w:rPr>
          <w:rFonts w:ascii="Times New Roman" w:hAnsi="Times New Roman" w:cs="Times New Roman"/>
          <w:sz w:val="28"/>
          <w:szCs w:val="28"/>
        </w:rPr>
        <w:t>3.2</w:t>
      </w:r>
      <w:r w:rsidR="00340584">
        <w:rPr>
          <w:rFonts w:ascii="Times New Roman" w:hAnsi="Times New Roman" w:cs="Times New Roman"/>
          <w:sz w:val="28"/>
          <w:szCs w:val="28"/>
        </w:rPr>
        <w:t xml:space="preserve"> </w:t>
      </w:r>
      <w:r w:rsidR="00AB51BD">
        <w:rPr>
          <w:rFonts w:ascii="Times New Roman" w:hAnsi="Times New Roman" w:cs="Times New Roman"/>
          <w:sz w:val="28"/>
          <w:szCs w:val="28"/>
        </w:rPr>
        <w:t xml:space="preserve">— </w:t>
      </w:r>
      <w:r w:rsidR="00340584">
        <w:rPr>
          <w:rFonts w:ascii="Times New Roman" w:hAnsi="Times New Roman" w:cs="Times New Roman"/>
          <w:sz w:val="28"/>
          <w:szCs w:val="28"/>
        </w:rPr>
        <w:t>Х</w:t>
      </w:r>
      <w:r w:rsidR="00255BAE" w:rsidRPr="00255BAE">
        <w:rPr>
          <w:rFonts w:ascii="Times New Roman" w:hAnsi="Times New Roman" w:cs="Times New Roman"/>
          <w:sz w:val="28"/>
          <w:szCs w:val="28"/>
        </w:rPr>
        <w:t>озяйственные операции, имевшие место в течение периода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992"/>
        <w:gridCol w:w="993"/>
        <w:gridCol w:w="987"/>
      </w:tblGrid>
      <w:tr w:rsidR="0033752F" w14:paraId="7E151C2D" w14:textId="77777777" w:rsidTr="004B1C4F">
        <w:tc>
          <w:tcPr>
            <w:tcW w:w="562" w:type="dxa"/>
            <w:vMerge w:val="restart"/>
            <w:vAlign w:val="center"/>
          </w:tcPr>
          <w:p w14:paraId="73D33DF0" w14:textId="4ED04469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14:paraId="09FC2809" w14:textId="374D3AE8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операция</w:t>
            </w:r>
          </w:p>
        </w:tc>
        <w:tc>
          <w:tcPr>
            <w:tcW w:w="1985" w:type="dxa"/>
            <w:gridSpan w:val="2"/>
            <w:vAlign w:val="center"/>
          </w:tcPr>
          <w:p w14:paraId="5F60E01B" w14:textId="14AFCC4A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4F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B1C4F">
              <w:rPr>
                <w:rFonts w:ascii="Times New Roman" w:hAnsi="Times New Roman" w:cs="Times New Roman"/>
                <w:sz w:val="24"/>
                <w:szCs w:val="24"/>
              </w:rPr>
              <w:t>счетов</w:t>
            </w:r>
          </w:p>
        </w:tc>
        <w:tc>
          <w:tcPr>
            <w:tcW w:w="987" w:type="dxa"/>
            <w:vMerge w:val="restart"/>
            <w:vAlign w:val="center"/>
          </w:tcPr>
          <w:p w14:paraId="22825C21" w14:textId="6D470289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</w:tr>
      <w:tr w:rsidR="0033752F" w14:paraId="481D9A53" w14:textId="77777777" w:rsidTr="004B1C4F">
        <w:tc>
          <w:tcPr>
            <w:tcW w:w="562" w:type="dxa"/>
            <w:vMerge/>
          </w:tcPr>
          <w:p w14:paraId="0AE6E16A" w14:textId="77777777" w:rsidR="0033752F" w:rsidRPr="004B1C4F" w:rsidRDefault="0033752F" w:rsidP="00F563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566244BF" w14:textId="77777777" w:rsidR="0033752F" w:rsidRPr="004B1C4F" w:rsidRDefault="0033752F" w:rsidP="00F563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F437CB" w14:textId="32AE1536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4F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3" w:type="dxa"/>
            <w:vAlign w:val="center"/>
          </w:tcPr>
          <w:p w14:paraId="3E0D2982" w14:textId="543764D9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C4F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987" w:type="dxa"/>
            <w:vMerge/>
          </w:tcPr>
          <w:p w14:paraId="19FE3400" w14:textId="77777777" w:rsidR="0033752F" w:rsidRPr="004B1C4F" w:rsidRDefault="0033752F" w:rsidP="00F563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52F" w14:paraId="714358E6" w14:textId="77777777" w:rsidTr="004B1C4F">
        <w:trPr>
          <w:trHeight w:val="651"/>
        </w:trPr>
        <w:tc>
          <w:tcPr>
            <w:tcW w:w="562" w:type="dxa"/>
          </w:tcPr>
          <w:p w14:paraId="32B63014" w14:textId="26DD4DBB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25F4583" w14:textId="5701E7D5" w:rsidR="0033752F" w:rsidRPr="004B1C4F" w:rsidRDefault="004B1C4F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Оприходованные поступившие от поставщика материалы</w:t>
            </w:r>
          </w:p>
        </w:tc>
        <w:tc>
          <w:tcPr>
            <w:tcW w:w="992" w:type="dxa"/>
            <w:vAlign w:val="bottom"/>
          </w:tcPr>
          <w:p w14:paraId="6BFA68B0" w14:textId="28D9A149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14:paraId="008F0753" w14:textId="4A8429CB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  <w:vAlign w:val="bottom"/>
          </w:tcPr>
          <w:p w14:paraId="0A18B779" w14:textId="62B6D42A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3752F" w14:paraId="71D645BA" w14:textId="77777777" w:rsidTr="004B1C4F">
        <w:tc>
          <w:tcPr>
            <w:tcW w:w="562" w:type="dxa"/>
          </w:tcPr>
          <w:p w14:paraId="3FB660E2" w14:textId="12FBD3C1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52AFA0EE" w14:textId="00485FFA" w:rsidR="0033752F" w:rsidRPr="004B1C4F" w:rsidRDefault="004B1C4F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Перечислено с расчетного счета в погашение задолженности перед поставщиком</w:t>
            </w:r>
          </w:p>
        </w:tc>
        <w:tc>
          <w:tcPr>
            <w:tcW w:w="992" w:type="dxa"/>
            <w:vAlign w:val="bottom"/>
          </w:tcPr>
          <w:p w14:paraId="36BDBAB4" w14:textId="400D408A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bottom"/>
          </w:tcPr>
          <w:p w14:paraId="27B068FA" w14:textId="4B442929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7" w:type="dxa"/>
            <w:vAlign w:val="bottom"/>
          </w:tcPr>
          <w:p w14:paraId="35B813A4" w14:textId="1AF64619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33752F" w14:paraId="5F4DC728" w14:textId="77777777" w:rsidTr="004B1C4F">
        <w:trPr>
          <w:trHeight w:val="567"/>
        </w:trPr>
        <w:tc>
          <w:tcPr>
            <w:tcW w:w="562" w:type="dxa"/>
          </w:tcPr>
          <w:p w14:paraId="443DF7E4" w14:textId="61F75E44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185BC178" w14:textId="04E4C679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со склада материалы: для производства продукции на общехозяйственные нужды</w:t>
            </w:r>
          </w:p>
        </w:tc>
        <w:tc>
          <w:tcPr>
            <w:tcW w:w="992" w:type="dxa"/>
            <w:vAlign w:val="bottom"/>
          </w:tcPr>
          <w:p w14:paraId="5771D1DC" w14:textId="77777777" w:rsidR="0033752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319D1B1" w14:textId="6AE2FDF1" w:rsidR="004B1C4F" w:rsidRPr="004B1C4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bottom"/>
          </w:tcPr>
          <w:p w14:paraId="10EBF0A0" w14:textId="77777777" w:rsidR="0033752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08E3683" w14:textId="72BF4CAD" w:rsidR="004B1C4F" w:rsidRPr="004B1C4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" w:type="dxa"/>
            <w:vAlign w:val="bottom"/>
          </w:tcPr>
          <w:p w14:paraId="74EBE3B4" w14:textId="77777777" w:rsidR="0033752F" w:rsidRDefault="004B1C4F" w:rsidP="004B1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  <w:p w14:paraId="4ACE16CE" w14:textId="350FCF8F" w:rsidR="004B1C4F" w:rsidRPr="004B1C4F" w:rsidRDefault="004B1C4F" w:rsidP="004B1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3752F" w14:paraId="288F70FE" w14:textId="77777777" w:rsidTr="004B1C4F">
        <w:tc>
          <w:tcPr>
            <w:tcW w:w="562" w:type="dxa"/>
          </w:tcPr>
          <w:p w14:paraId="45DE4011" w14:textId="188B5A31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7A4CB3A6" w14:textId="579EC47B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Акцептован счет поставщика за электроэнергию, использованную для производства продукции</w:t>
            </w:r>
          </w:p>
        </w:tc>
        <w:tc>
          <w:tcPr>
            <w:tcW w:w="992" w:type="dxa"/>
            <w:vAlign w:val="bottom"/>
          </w:tcPr>
          <w:p w14:paraId="6B94E196" w14:textId="2135063B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14:paraId="499F221D" w14:textId="2FED7126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  <w:vAlign w:val="bottom"/>
          </w:tcPr>
          <w:p w14:paraId="78EC9EA7" w14:textId="3A9A7EE9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3752F" w14:paraId="7066A854" w14:textId="77777777" w:rsidTr="004B1C4F">
        <w:tc>
          <w:tcPr>
            <w:tcW w:w="562" w:type="dxa"/>
          </w:tcPr>
          <w:p w14:paraId="21EE91B9" w14:textId="0CAC29E3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58592AB1" w14:textId="00E48931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плата: основным производственным рабочим, общехозяйственному персоналу</w:t>
            </w:r>
          </w:p>
        </w:tc>
        <w:tc>
          <w:tcPr>
            <w:tcW w:w="992" w:type="dxa"/>
            <w:vAlign w:val="bottom"/>
          </w:tcPr>
          <w:p w14:paraId="0A3CCCB2" w14:textId="77777777" w:rsidR="0033752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FC7A2E3" w14:textId="6F79F3F3" w:rsidR="004B1C4F" w:rsidRPr="004B1C4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bottom"/>
          </w:tcPr>
          <w:p w14:paraId="431A92A6" w14:textId="77777777" w:rsidR="0033752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14:paraId="58C0CF75" w14:textId="4E82202C" w:rsidR="004B1C4F" w:rsidRPr="004B1C4F" w:rsidRDefault="004B1C4F" w:rsidP="004B1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" w:type="dxa"/>
            <w:vAlign w:val="bottom"/>
          </w:tcPr>
          <w:p w14:paraId="540381F1" w14:textId="77777777" w:rsidR="0033752F" w:rsidRDefault="004B1C4F" w:rsidP="004B1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14:paraId="77E3920B" w14:textId="0D02ACB3" w:rsidR="004B1C4F" w:rsidRPr="004B1C4F" w:rsidRDefault="004B1C4F" w:rsidP="004B1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752F" w14:paraId="5F6D3A30" w14:textId="77777777" w:rsidTr="004B1C4F">
        <w:tc>
          <w:tcPr>
            <w:tcW w:w="562" w:type="dxa"/>
          </w:tcPr>
          <w:p w14:paraId="2D5493EE" w14:textId="259CD777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20BBDD37" w14:textId="5A6FBC7F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общехозяйственные издержки для включения в себестоимости продукции</w:t>
            </w:r>
          </w:p>
        </w:tc>
        <w:tc>
          <w:tcPr>
            <w:tcW w:w="992" w:type="dxa"/>
            <w:vAlign w:val="bottom"/>
          </w:tcPr>
          <w:p w14:paraId="622252F5" w14:textId="349095AF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bottom"/>
          </w:tcPr>
          <w:p w14:paraId="59D561E3" w14:textId="71190EAC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7" w:type="dxa"/>
            <w:vAlign w:val="bottom"/>
          </w:tcPr>
          <w:p w14:paraId="6A1915FB" w14:textId="3AA818E8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3752F" w14:paraId="2CBB1CB1" w14:textId="77777777" w:rsidTr="004B1C4F">
        <w:tc>
          <w:tcPr>
            <w:tcW w:w="562" w:type="dxa"/>
          </w:tcPr>
          <w:p w14:paraId="245FD778" w14:textId="0D858995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BD9DC35" w14:textId="0B9F279D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 с расчетного счета в кассу наличные деньги для выдачи заработной платы</w:t>
            </w:r>
          </w:p>
        </w:tc>
        <w:tc>
          <w:tcPr>
            <w:tcW w:w="992" w:type="dxa"/>
            <w:vAlign w:val="bottom"/>
          </w:tcPr>
          <w:p w14:paraId="3FE186EA" w14:textId="29CB1D56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bottom"/>
          </w:tcPr>
          <w:p w14:paraId="4A01988C" w14:textId="6954E2C1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7" w:type="dxa"/>
            <w:vAlign w:val="bottom"/>
          </w:tcPr>
          <w:p w14:paraId="3A460F06" w14:textId="5DD059DD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3752F" w14:paraId="6F52F846" w14:textId="77777777" w:rsidTr="004B1C4F">
        <w:tc>
          <w:tcPr>
            <w:tcW w:w="562" w:type="dxa"/>
          </w:tcPr>
          <w:p w14:paraId="3FE33D36" w14:textId="56FBC93B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0BB0216E" w14:textId="0E9DDBAC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их кассы заработная плата работникам предприятия</w:t>
            </w:r>
          </w:p>
        </w:tc>
        <w:tc>
          <w:tcPr>
            <w:tcW w:w="992" w:type="dxa"/>
            <w:vAlign w:val="bottom"/>
          </w:tcPr>
          <w:p w14:paraId="7EFF2025" w14:textId="2C718FC7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bottom"/>
          </w:tcPr>
          <w:p w14:paraId="1C812B92" w14:textId="788BF321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" w:type="dxa"/>
            <w:vAlign w:val="bottom"/>
          </w:tcPr>
          <w:p w14:paraId="22714AE5" w14:textId="1D146E78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33752F" w14:paraId="7FA6CBFD" w14:textId="77777777" w:rsidTr="004B1C4F">
        <w:tc>
          <w:tcPr>
            <w:tcW w:w="562" w:type="dxa"/>
          </w:tcPr>
          <w:p w14:paraId="03DD9A7C" w14:textId="1463CDCE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14:paraId="677C484F" w14:textId="59011998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Принята к учету выпущенная из производства готовая продукция</w:t>
            </w:r>
          </w:p>
        </w:tc>
        <w:tc>
          <w:tcPr>
            <w:tcW w:w="992" w:type="dxa"/>
            <w:vAlign w:val="bottom"/>
          </w:tcPr>
          <w:p w14:paraId="25EEE08F" w14:textId="1BA5934C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vAlign w:val="bottom"/>
          </w:tcPr>
          <w:p w14:paraId="582989F7" w14:textId="2BFB4435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" w:type="dxa"/>
            <w:vAlign w:val="bottom"/>
          </w:tcPr>
          <w:p w14:paraId="4C9EB587" w14:textId="33DEBCBF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33752F" w14:paraId="164EAE7F" w14:textId="77777777" w:rsidTr="004B1C4F">
        <w:tc>
          <w:tcPr>
            <w:tcW w:w="562" w:type="dxa"/>
          </w:tcPr>
          <w:p w14:paraId="7DDE25A9" w14:textId="53DB047E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14:paraId="4E57D2E8" w14:textId="1A3FBA55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 счет за отгруженную продукцию, право собственности на которую перешло к покупателю</w:t>
            </w:r>
          </w:p>
        </w:tc>
        <w:tc>
          <w:tcPr>
            <w:tcW w:w="992" w:type="dxa"/>
            <w:vAlign w:val="bottom"/>
          </w:tcPr>
          <w:p w14:paraId="1A42FAB5" w14:textId="3A108175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vAlign w:val="bottom"/>
          </w:tcPr>
          <w:p w14:paraId="16989EDD" w14:textId="61746B9C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7" w:type="dxa"/>
            <w:vAlign w:val="bottom"/>
          </w:tcPr>
          <w:p w14:paraId="78134518" w14:textId="02FBCC59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33752F" w14:paraId="0448C5D5" w14:textId="77777777" w:rsidTr="004B1C4F">
        <w:tc>
          <w:tcPr>
            <w:tcW w:w="562" w:type="dxa"/>
          </w:tcPr>
          <w:p w14:paraId="6F1F29B6" w14:textId="14483982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14:paraId="1990263A" w14:textId="19DC07C1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себестоимость реализованной продукции</w:t>
            </w:r>
          </w:p>
        </w:tc>
        <w:tc>
          <w:tcPr>
            <w:tcW w:w="992" w:type="dxa"/>
            <w:vAlign w:val="bottom"/>
          </w:tcPr>
          <w:p w14:paraId="4A174354" w14:textId="26433DD9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bottom"/>
          </w:tcPr>
          <w:p w14:paraId="797ED98F" w14:textId="4A512F04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" w:type="dxa"/>
            <w:vAlign w:val="bottom"/>
          </w:tcPr>
          <w:p w14:paraId="126D404F" w14:textId="10DB2776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33752F" w14:paraId="3E8218EB" w14:textId="77777777" w:rsidTr="007F4493">
        <w:trPr>
          <w:trHeight w:val="597"/>
        </w:trPr>
        <w:tc>
          <w:tcPr>
            <w:tcW w:w="562" w:type="dxa"/>
          </w:tcPr>
          <w:p w14:paraId="412D1DF6" w14:textId="31D2DAA3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14:paraId="7AE32FCB" w14:textId="2922256C" w:rsidR="0033752F" w:rsidRPr="004B1C4F" w:rsidRDefault="007F4493" w:rsidP="004B1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финансовый результат от реализации(прибыль)</w:t>
            </w:r>
          </w:p>
        </w:tc>
        <w:tc>
          <w:tcPr>
            <w:tcW w:w="992" w:type="dxa"/>
            <w:vAlign w:val="bottom"/>
          </w:tcPr>
          <w:p w14:paraId="78AD7F3F" w14:textId="7CA86739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bottom"/>
          </w:tcPr>
          <w:p w14:paraId="32F78182" w14:textId="27858326" w:rsidR="0033752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7" w:type="dxa"/>
            <w:vAlign w:val="bottom"/>
          </w:tcPr>
          <w:p w14:paraId="5C30282C" w14:textId="42858507" w:rsidR="0033752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B1C4F" w14:paraId="3CA2CE4C" w14:textId="77777777" w:rsidTr="007F4493">
        <w:trPr>
          <w:trHeight w:val="307"/>
        </w:trPr>
        <w:tc>
          <w:tcPr>
            <w:tcW w:w="6374" w:type="dxa"/>
            <w:gridSpan w:val="2"/>
          </w:tcPr>
          <w:p w14:paraId="799B1BCD" w14:textId="1E025D74" w:rsidR="004B1C4F" w:rsidRPr="004B1C4F" w:rsidRDefault="007F4493" w:rsidP="00F563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сумма хозяйственных операций</w:t>
            </w:r>
          </w:p>
        </w:tc>
        <w:tc>
          <w:tcPr>
            <w:tcW w:w="992" w:type="dxa"/>
            <w:vAlign w:val="bottom"/>
          </w:tcPr>
          <w:p w14:paraId="4E867039" w14:textId="1E90DEEC" w:rsidR="004B1C4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3" w:type="dxa"/>
            <w:vAlign w:val="bottom"/>
          </w:tcPr>
          <w:p w14:paraId="168C1227" w14:textId="36C4CF30" w:rsidR="004B1C4F" w:rsidRPr="004B1C4F" w:rsidRDefault="004B1C4F" w:rsidP="004B1C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87" w:type="dxa"/>
            <w:vAlign w:val="bottom"/>
          </w:tcPr>
          <w:p w14:paraId="16A114AC" w14:textId="174D4000" w:rsidR="004B1C4F" w:rsidRPr="004B1C4F" w:rsidRDefault="004B1C4F" w:rsidP="004B1C4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14650</w:t>
            </w:r>
          </w:p>
        </w:tc>
      </w:tr>
    </w:tbl>
    <w:p w14:paraId="48C29EDA" w14:textId="1432E057" w:rsidR="00340584" w:rsidRDefault="00340584" w:rsidP="00F5635A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7B685D79" w14:textId="74E0D84C" w:rsidR="00340584" w:rsidRPr="00340584" w:rsidRDefault="00340584" w:rsidP="003405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84">
        <w:rPr>
          <w:rFonts w:ascii="Times New Roman" w:hAnsi="Times New Roman" w:cs="Times New Roman"/>
          <w:sz w:val="28"/>
          <w:szCs w:val="28"/>
        </w:rPr>
        <w:t xml:space="preserve">Квадратная матрица шахматного баланса строится следующим образом. По горизонтали и вертикали шахматного баланса записываются номера счетов Главной книги предприятия. Затем из журнала регистрации хозяйственных операций в матрицу в соответствии с корреспонденцией счетов переносятся суммы, которые отражаются на пересечении соответствующих строки и столбца. </w:t>
      </w:r>
    </w:p>
    <w:p w14:paraId="379F3669" w14:textId="0AC6E732" w:rsidR="00340584" w:rsidRPr="00340584" w:rsidRDefault="00340584" w:rsidP="003405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84">
        <w:rPr>
          <w:rFonts w:ascii="Times New Roman" w:hAnsi="Times New Roman" w:cs="Times New Roman"/>
          <w:sz w:val="28"/>
          <w:szCs w:val="28"/>
        </w:rPr>
        <w:lastRenderedPageBreak/>
        <w:t xml:space="preserve">По строке собираются дебетовые обороты, а в столбце </w:t>
      </w:r>
      <w:r w:rsidR="007F4493">
        <w:rPr>
          <w:rFonts w:ascii="Times New Roman" w:hAnsi="Times New Roman" w:cs="Times New Roman"/>
          <w:sz w:val="28"/>
          <w:szCs w:val="28"/>
        </w:rPr>
        <w:t>—</w:t>
      </w:r>
      <w:r w:rsidRPr="00340584">
        <w:rPr>
          <w:rFonts w:ascii="Times New Roman" w:hAnsi="Times New Roman" w:cs="Times New Roman"/>
          <w:sz w:val="28"/>
          <w:szCs w:val="28"/>
        </w:rPr>
        <w:t xml:space="preserve"> кредитовые. Подсчитав итоги оборотов, определяют сальдо конечное: дебетовое записывают по строке, а кредитовое </w:t>
      </w:r>
      <w:r w:rsidR="007F4493">
        <w:rPr>
          <w:rFonts w:ascii="Times New Roman" w:hAnsi="Times New Roman" w:cs="Times New Roman"/>
          <w:sz w:val="28"/>
          <w:szCs w:val="28"/>
        </w:rPr>
        <w:t>—</w:t>
      </w:r>
      <w:r w:rsidRPr="00340584">
        <w:rPr>
          <w:rFonts w:ascii="Times New Roman" w:hAnsi="Times New Roman" w:cs="Times New Roman"/>
          <w:sz w:val="28"/>
          <w:szCs w:val="28"/>
        </w:rPr>
        <w:t xml:space="preserve"> по столбцу. В правом нижнем углу матрицы отражаются итоговые суммы оборотов и сальдо начальное и конечное.</w:t>
      </w:r>
    </w:p>
    <w:p w14:paraId="32449B24" w14:textId="77777777" w:rsidR="00340584" w:rsidRPr="00340584" w:rsidRDefault="00340584" w:rsidP="003405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584">
        <w:rPr>
          <w:rFonts w:ascii="Times New Roman" w:hAnsi="Times New Roman" w:cs="Times New Roman"/>
          <w:sz w:val="28"/>
          <w:szCs w:val="28"/>
        </w:rPr>
        <w:t xml:space="preserve">При использовании шахматного баланса в контрольных целях обращают внимание на следующие показатели: </w:t>
      </w:r>
    </w:p>
    <w:p w14:paraId="64DEF541" w14:textId="75F1AB93" w:rsidR="00340584" w:rsidRPr="00340584" w:rsidRDefault="007F4493" w:rsidP="003405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4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0584" w:rsidRPr="00340584">
        <w:rPr>
          <w:rFonts w:ascii="Times New Roman" w:hAnsi="Times New Roman" w:cs="Times New Roman"/>
          <w:sz w:val="28"/>
          <w:szCs w:val="28"/>
        </w:rPr>
        <w:t>тог по столбцу (сальдо начальное по дебету) должен быть равен итогу по строке</w:t>
      </w:r>
      <w:r>
        <w:rPr>
          <w:rFonts w:ascii="Times New Roman" w:hAnsi="Times New Roman" w:cs="Times New Roman"/>
          <w:sz w:val="28"/>
          <w:szCs w:val="28"/>
        </w:rPr>
        <w:t xml:space="preserve"> (сальдо начальное по кредиту). </w:t>
      </w:r>
      <w:r w:rsidR="00340584" w:rsidRPr="00340584">
        <w:rPr>
          <w:rFonts w:ascii="Times New Roman" w:hAnsi="Times New Roman" w:cs="Times New Roman"/>
          <w:sz w:val="28"/>
          <w:szCs w:val="28"/>
        </w:rPr>
        <w:t xml:space="preserve">Это свидетельствует о том, что показатели из информационной системы предшествующего периода в систему текущего периода перенесены достоверно; </w:t>
      </w:r>
    </w:p>
    <w:p w14:paraId="68B488E4" w14:textId="13C18698" w:rsidR="00340584" w:rsidRPr="00340584" w:rsidRDefault="007F4493" w:rsidP="0034058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4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40584" w:rsidRPr="00340584">
        <w:rPr>
          <w:rFonts w:ascii="Times New Roman" w:hAnsi="Times New Roman" w:cs="Times New Roman"/>
          <w:sz w:val="28"/>
          <w:szCs w:val="28"/>
        </w:rPr>
        <w:t xml:space="preserve">тог оборотов по дебету равен итогу оборотов по кредиту, что подтверждает правильность применения метода двойной записи; сумма хозяйственных операций равна обороту по дебету и кредиту, следовательно, ни одна запись, отраженная в журнале, не пропущена и не искажена при разноске по счетам бухгалтерского учета; </w:t>
      </w:r>
    </w:p>
    <w:p w14:paraId="081266C0" w14:textId="71149F8D" w:rsidR="00340584" w:rsidRDefault="007F4493" w:rsidP="00F563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340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40584" w:rsidRPr="00340584">
        <w:rPr>
          <w:rFonts w:ascii="Times New Roman" w:hAnsi="Times New Roman" w:cs="Times New Roman"/>
          <w:sz w:val="28"/>
          <w:szCs w:val="28"/>
        </w:rPr>
        <w:t>авенство сальдо конечного по дебету и кредиту подтверждает правильность проведения арифметических действий по каждому из счетов Главной книги.</w:t>
      </w:r>
    </w:p>
    <w:p w14:paraId="33B20836" w14:textId="12F3F5DA" w:rsidR="00340584" w:rsidRDefault="00340584" w:rsidP="00340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30865" w14:textId="77777777" w:rsidR="00743FD1" w:rsidRDefault="00743FD1" w:rsidP="00340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56DF2" w14:textId="77777777" w:rsidR="00743FD1" w:rsidRPr="00202CD8" w:rsidRDefault="00743FD1" w:rsidP="00743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598BA4" w14:textId="26584831" w:rsidR="00AE244E" w:rsidRDefault="00AE244E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bookmarkStart w:id="2" w:name="_Toc232223273"/>
    </w:p>
    <w:p w14:paraId="0A5BC52A" w14:textId="77777777" w:rsidR="009E3FF6" w:rsidRDefault="009E3FF6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</w:p>
    <w:p w14:paraId="1E1CE9AC" w14:textId="77777777" w:rsidR="009E3FF6" w:rsidRDefault="009E3FF6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z w:val="32"/>
          <w:szCs w:val="32"/>
          <w:lang w:eastAsia="ru-RU"/>
        </w:rPr>
        <w:br w:type="page"/>
      </w:r>
    </w:p>
    <w:p w14:paraId="04C4F36B" w14:textId="77777777" w:rsidR="009E3FF6" w:rsidRDefault="009E3FF6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</w:p>
    <w:p w14:paraId="2BD27B20" w14:textId="77777777" w:rsidR="009E3FF6" w:rsidRDefault="009E3FF6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z w:val="32"/>
          <w:szCs w:val="32"/>
          <w:lang w:eastAsia="ru-RU"/>
        </w:rPr>
        <w:br w:type="page"/>
      </w:r>
    </w:p>
    <w:p w14:paraId="1FBE3A6C" w14:textId="77777777" w:rsidR="009E3FF6" w:rsidRDefault="009E3FF6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</w:p>
    <w:p w14:paraId="666D4197" w14:textId="77777777" w:rsidR="009E3FF6" w:rsidRDefault="009E3FF6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z w:val="32"/>
          <w:szCs w:val="32"/>
          <w:lang w:eastAsia="ru-RU"/>
        </w:rPr>
        <w:br w:type="page"/>
      </w:r>
    </w:p>
    <w:p w14:paraId="52A62E66" w14:textId="77777777" w:rsidR="009E3FF6" w:rsidRDefault="009E3FF6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</w:p>
    <w:p w14:paraId="09C0C566" w14:textId="77777777" w:rsidR="009E3FF6" w:rsidRDefault="009E3FF6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z w:val="32"/>
          <w:szCs w:val="32"/>
          <w:lang w:eastAsia="ru-RU"/>
        </w:rPr>
        <w:br w:type="page"/>
      </w:r>
    </w:p>
    <w:p w14:paraId="116561BC" w14:textId="77777777" w:rsidR="009E3FF6" w:rsidRDefault="009E3FF6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</w:p>
    <w:p w14:paraId="6C984F7A" w14:textId="77777777" w:rsidR="009E3FF6" w:rsidRDefault="009E3FF6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z w:val="32"/>
          <w:szCs w:val="32"/>
          <w:lang w:eastAsia="ru-RU"/>
        </w:rPr>
        <w:br w:type="page"/>
      </w:r>
    </w:p>
    <w:p w14:paraId="3D00C480" w14:textId="77777777" w:rsidR="009E3FF6" w:rsidRDefault="009E3FF6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</w:p>
    <w:p w14:paraId="6ACA354C" w14:textId="77777777" w:rsidR="009E3FF6" w:rsidRDefault="009E3FF6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z w:val="32"/>
          <w:szCs w:val="32"/>
          <w:lang w:eastAsia="ru-RU"/>
        </w:rPr>
        <w:br w:type="page"/>
      </w:r>
    </w:p>
    <w:p w14:paraId="3EF1ED7C" w14:textId="77777777" w:rsidR="009E3FF6" w:rsidRDefault="009E3FF6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</w:p>
    <w:p w14:paraId="7A1F098A" w14:textId="77777777" w:rsidR="009E3FF6" w:rsidRDefault="009E3FF6">
      <w:pPr>
        <w:spacing w:after="0" w:line="240" w:lineRule="auto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>
        <w:rPr>
          <w:rFonts w:ascii="Cambria" w:eastAsia="Times New Roman" w:hAnsi="Cambria" w:cs="Times New Roman"/>
          <w:caps/>
          <w:sz w:val="32"/>
          <w:szCs w:val="32"/>
          <w:lang w:eastAsia="ru-RU"/>
        </w:rPr>
        <w:br w:type="page"/>
      </w:r>
    </w:p>
    <w:p w14:paraId="4125341F" w14:textId="62308304" w:rsidR="00562495" w:rsidRPr="0033496D" w:rsidRDefault="00562495" w:rsidP="00860D42">
      <w:pPr>
        <w:pageBreakBefore/>
        <w:widowControl w:val="0"/>
        <w:spacing w:after="180" w:line="360" w:lineRule="auto"/>
        <w:jc w:val="center"/>
        <w:rPr>
          <w:rFonts w:ascii="Cambria" w:eastAsia="Times New Roman" w:hAnsi="Cambria" w:cs="Times New Roman"/>
          <w:caps/>
          <w:sz w:val="32"/>
          <w:szCs w:val="32"/>
          <w:lang w:eastAsia="ru-RU"/>
        </w:rPr>
      </w:pPr>
      <w:r w:rsidRPr="0033496D">
        <w:rPr>
          <w:rFonts w:ascii="Cambria" w:eastAsia="Times New Roman" w:hAnsi="Cambria" w:cs="Times New Roman"/>
          <w:caps/>
          <w:sz w:val="32"/>
          <w:szCs w:val="32"/>
          <w:lang w:eastAsia="ru-RU"/>
        </w:rPr>
        <w:lastRenderedPageBreak/>
        <w:t>Заключение</w:t>
      </w:r>
      <w:bookmarkEnd w:id="2"/>
    </w:p>
    <w:p w14:paraId="1236F5CC" w14:textId="524EDA7A" w:rsidR="00B5494B" w:rsidRDefault="00B5494B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94B">
        <w:rPr>
          <w:rFonts w:ascii="Times New Roman" w:hAnsi="Times New Roman" w:cs="Times New Roman"/>
          <w:sz w:val="28"/>
          <w:szCs w:val="28"/>
        </w:rPr>
        <w:t xml:space="preserve">В данной работе были рассмотрены </w:t>
      </w:r>
      <w:r w:rsidR="00CD1518">
        <w:rPr>
          <w:rFonts w:ascii="Times New Roman" w:hAnsi="Times New Roman" w:cs="Times New Roman"/>
          <w:sz w:val="28"/>
          <w:szCs w:val="28"/>
        </w:rPr>
        <w:t>теоретические и практические ас</w:t>
      </w:r>
      <w:r w:rsidRPr="00B5494B">
        <w:rPr>
          <w:rFonts w:ascii="Times New Roman" w:hAnsi="Times New Roman" w:cs="Times New Roman"/>
          <w:sz w:val="28"/>
          <w:szCs w:val="28"/>
        </w:rPr>
        <w:t>пекты классической процедуры бухгалтерского учета</w:t>
      </w:r>
      <w:r>
        <w:rPr>
          <w:rFonts w:ascii="Times New Roman" w:hAnsi="Times New Roman" w:cs="Times New Roman"/>
          <w:sz w:val="28"/>
          <w:szCs w:val="28"/>
        </w:rPr>
        <w:t>, их классификация</w:t>
      </w:r>
      <w:r w:rsidRPr="00B5494B">
        <w:rPr>
          <w:rFonts w:ascii="Times New Roman" w:hAnsi="Times New Roman" w:cs="Times New Roman"/>
          <w:sz w:val="28"/>
          <w:szCs w:val="28"/>
        </w:rPr>
        <w:t xml:space="preserve"> и направления применения в бухгалтерском учете.</w:t>
      </w:r>
    </w:p>
    <w:p w14:paraId="02E3EA0F" w14:textId="132D4530" w:rsidR="00B5494B" w:rsidRPr="00C92266" w:rsidRDefault="00B5494B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66">
        <w:rPr>
          <w:rFonts w:ascii="Times New Roman" w:hAnsi="Times New Roman" w:cs="Times New Roman"/>
          <w:sz w:val="28"/>
          <w:szCs w:val="28"/>
        </w:rPr>
        <w:t>Для достижения поставленной цели были решены следующие задачи:</w:t>
      </w:r>
    </w:p>
    <w:p w14:paraId="4AC3F709" w14:textId="3E3F5311" w:rsidR="00B5494B" w:rsidRPr="00C92266" w:rsidRDefault="00B5494B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66">
        <w:rPr>
          <w:rFonts w:ascii="Times New Roman" w:hAnsi="Times New Roman" w:cs="Times New Roman"/>
          <w:sz w:val="28"/>
          <w:szCs w:val="28"/>
        </w:rPr>
        <w:t>— раскрыта сущность и содержание этапов процедуры организационного периода;</w:t>
      </w:r>
    </w:p>
    <w:p w14:paraId="0C91538F" w14:textId="22BFEBB8" w:rsidR="00B5494B" w:rsidRPr="00C92266" w:rsidRDefault="00B5494B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66">
        <w:rPr>
          <w:rFonts w:ascii="Times New Roman" w:hAnsi="Times New Roman" w:cs="Times New Roman"/>
          <w:sz w:val="28"/>
          <w:szCs w:val="28"/>
        </w:rPr>
        <w:t>—</w:t>
      </w:r>
      <w:r w:rsidR="00C92266" w:rsidRPr="00C92266">
        <w:rPr>
          <w:rFonts w:ascii="Times New Roman" w:hAnsi="Times New Roman" w:cs="Times New Roman"/>
          <w:sz w:val="28"/>
          <w:szCs w:val="28"/>
        </w:rPr>
        <w:t xml:space="preserve"> </w:t>
      </w:r>
      <w:r w:rsidRPr="00C92266">
        <w:rPr>
          <w:rFonts w:ascii="Times New Roman" w:hAnsi="Times New Roman" w:cs="Times New Roman"/>
          <w:sz w:val="28"/>
          <w:szCs w:val="28"/>
        </w:rPr>
        <w:t xml:space="preserve">исследовано применение шахматного баланса в контрольных целях; </w:t>
      </w:r>
    </w:p>
    <w:p w14:paraId="52D07907" w14:textId="61F0C32A" w:rsidR="00C92266" w:rsidRPr="00C92266" w:rsidRDefault="00C92266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266">
        <w:rPr>
          <w:rFonts w:ascii="Times New Roman" w:hAnsi="Times New Roman" w:cs="Times New Roman"/>
          <w:sz w:val="28"/>
          <w:szCs w:val="28"/>
        </w:rPr>
        <w:t>— определены этапы процедуры, выполняемые в каждом отчетном периоде;</w:t>
      </w:r>
    </w:p>
    <w:p w14:paraId="0BFC1CFD" w14:textId="4B4C4592" w:rsidR="00C92266" w:rsidRDefault="0047437A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проанализированы </w:t>
      </w:r>
      <w:r w:rsidR="00C92266" w:rsidRPr="00C92266">
        <w:rPr>
          <w:rFonts w:ascii="Times New Roman" w:hAnsi="Times New Roman" w:cs="Times New Roman"/>
          <w:sz w:val="28"/>
          <w:szCs w:val="28"/>
        </w:rPr>
        <w:t xml:space="preserve">способы </w:t>
      </w:r>
      <w:r w:rsidR="00C92266" w:rsidRPr="00255BAE">
        <w:rPr>
          <w:rFonts w:ascii="Times New Roman" w:hAnsi="Times New Roman" w:cs="Times New Roman"/>
          <w:sz w:val="28"/>
          <w:szCs w:val="28"/>
        </w:rPr>
        <w:t>построения шахматного бала</w:t>
      </w:r>
      <w:r w:rsidR="00C92266">
        <w:rPr>
          <w:rFonts w:ascii="Times New Roman" w:hAnsi="Times New Roman" w:cs="Times New Roman"/>
          <w:sz w:val="28"/>
          <w:szCs w:val="28"/>
        </w:rPr>
        <w:t>нса.</w:t>
      </w:r>
    </w:p>
    <w:p w14:paraId="26887EFB" w14:textId="2889D34B" w:rsidR="00AB51BD" w:rsidRDefault="0047437A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7A">
        <w:rPr>
          <w:rFonts w:ascii="Times New Roman" w:hAnsi="Times New Roman" w:cs="Times New Roman"/>
          <w:sz w:val="28"/>
          <w:szCs w:val="28"/>
        </w:rPr>
        <w:t>Классическая процедура бухгалтерского учета —</w:t>
      </w:r>
      <w:r w:rsidR="00AB51BD" w:rsidRPr="0047437A">
        <w:rPr>
          <w:rFonts w:ascii="Times New Roman" w:hAnsi="Times New Roman" w:cs="Times New Roman"/>
          <w:sz w:val="28"/>
          <w:szCs w:val="28"/>
        </w:rPr>
        <w:t xml:space="preserve"> логически выдержанная строгая последовательность выполнения бухгалтерских действий по отражению информации в процессе регистрации, накопления и обработки учетных данных с целью формирования финансовой отчетности и управленческих сводок.</w:t>
      </w:r>
    </w:p>
    <w:p w14:paraId="684439EE" w14:textId="4815CF79" w:rsidR="00AB51BD" w:rsidRDefault="00AB51BD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BD">
        <w:rPr>
          <w:rFonts w:ascii="Times New Roman" w:hAnsi="Times New Roman" w:cs="Times New Roman"/>
          <w:sz w:val="28"/>
          <w:szCs w:val="28"/>
        </w:rPr>
        <w:t xml:space="preserve">Выделение Вступительного инвентаря из процедуры сегодня вполне объяснимо. По всей вероятности, </w:t>
      </w:r>
      <w:proofErr w:type="spellStart"/>
      <w:r w:rsidRPr="00AB51BD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Pr="00AB51BD">
        <w:rPr>
          <w:rFonts w:ascii="Times New Roman" w:hAnsi="Times New Roman" w:cs="Times New Roman"/>
          <w:sz w:val="28"/>
          <w:szCs w:val="28"/>
        </w:rPr>
        <w:t xml:space="preserve"> подразделяет процедуру бухгалтерского учета на этапы, выполняемые единожды, в момент начала ведения учета, и этапы, повторяющиеся в каждом учетном цикле. При таком подходе Инвентарь относится к первой классификационной группе (согласно взглядам</w:t>
      </w:r>
      <w:r w:rsidR="0047437A">
        <w:rPr>
          <w:rFonts w:ascii="Times New Roman" w:hAnsi="Times New Roman" w:cs="Times New Roman"/>
          <w:sz w:val="28"/>
          <w:szCs w:val="28"/>
        </w:rPr>
        <w:t xml:space="preserve">     </w:t>
      </w:r>
      <w:r w:rsidRPr="00AB51BD">
        <w:rPr>
          <w:rFonts w:ascii="Times New Roman" w:hAnsi="Times New Roman" w:cs="Times New Roman"/>
          <w:sz w:val="28"/>
          <w:szCs w:val="28"/>
        </w:rPr>
        <w:t xml:space="preserve"> И.Ф. Шера на процедуру учета, к таким этапам также относится вступительный баланс, построенный по Инвентарю; у </w:t>
      </w:r>
      <w:proofErr w:type="spellStart"/>
      <w:r w:rsidRPr="00AB51BD">
        <w:rPr>
          <w:rFonts w:ascii="Times New Roman" w:hAnsi="Times New Roman" w:cs="Times New Roman"/>
          <w:sz w:val="28"/>
          <w:szCs w:val="28"/>
        </w:rPr>
        <w:t>Пачоли</w:t>
      </w:r>
      <w:proofErr w:type="spellEnd"/>
      <w:r w:rsidRPr="00AB51BD">
        <w:rPr>
          <w:rFonts w:ascii="Times New Roman" w:hAnsi="Times New Roman" w:cs="Times New Roman"/>
          <w:sz w:val="28"/>
          <w:szCs w:val="28"/>
        </w:rPr>
        <w:t xml:space="preserve"> вступительный баланс отсутствует). Остальные этапы процедуры повторяются периодически.</w:t>
      </w:r>
    </w:p>
    <w:p w14:paraId="578D87AC" w14:textId="77777777" w:rsidR="005959A8" w:rsidRPr="005959A8" w:rsidRDefault="00C92266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A8">
        <w:rPr>
          <w:rFonts w:ascii="Times New Roman" w:hAnsi="Times New Roman" w:cs="Times New Roman"/>
          <w:sz w:val="28"/>
          <w:szCs w:val="28"/>
        </w:rPr>
        <w:t xml:space="preserve">Отличительные особенности современного хозяйственного права и бухгалтерии состоят в том, что участники, формирующие субъекты предпринимательства, не должны предъявлять к регистрации личные долговые обязательства (кредиторскую задолженность). Согласно принципу обособленного </w:t>
      </w:r>
      <w:r w:rsidRPr="005959A8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личное имущество (а также долговые обязательства) собственников не входят в сферу интересов организации. Кроме того, участники обязаны на момент регистрации организации внести не менее половины регистрируемых взносов. </w:t>
      </w:r>
    </w:p>
    <w:p w14:paraId="38CCE711" w14:textId="70BA3A34" w:rsidR="00C92266" w:rsidRDefault="00C92266" w:rsidP="0047437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A8">
        <w:rPr>
          <w:rFonts w:ascii="Times New Roman" w:hAnsi="Times New Roman" w:cs="Times New Roman"/>
          <w:sz w:val="28"/>
          <w:szCs w:val="28"/>
        </w:rPr>
        <w:t>Приведенные ограничения накладывают отпечаток на процедуру формирования и отражения в бухгалтерском учете собственного капитала. В отличие от одноканальной про</w:t>
      </w:r>
      <w:r w:rsidR="005959A8">
        <w:rPr>
          <w:rFonts w:ascii="Times New Roman" w:hAnsi="Times New Roman" w:cs="Times New Roman"/>
          <w:sz w:val="28"/>
          <w:szCs w:val="28"/>
        </w:rPr>
        <w:t>цедуры, описанной в Трактате</w:t>
      </w:r>
      <w:r w:rsidRPr="005959A8">
        <w:rPr>
          <w:rFonts w:ascii="Times New Roman" w:hAnsi="Times New Roman" w:cs="Times New Roman"/>
          <w:sz w:val="28"/>
          <w:szCs w:val="28"/>
        </w:rPr>
        <w:t xml:space="preserve">, современный подход предполагает разбиение этапов «Вступительный инвентарь» и «Вступительный баланс» на два </w:t>
      </w:r>
      <w:proofErr w:type="spellStart"/>
      <w:r w:rsidRPr="005959A8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5959A8">
        <w:rPr>
          <w:rFonts w:ascii="Times New Roman" w:hAnsi="Times New Roman" w:cs="Times New Roman"/>
          <w:sz w:val="28"/>
          <w:szCs w:val="28"/>
        </w:rPr>
        <w:t xml:space="preserve"> каждый.</w:t>
      </w:r>
    </w:p>
    <w:p w14:paraId="49F43ACC" w14:textId="0C3E6A9F" w:rsidR="0033496D" w:rsidRPr="003E160C" w:rsidRDefault="0033496D" w:rsidP="008D38A0">
      <w:pPr>
        <w:pStyle w:val="200"/>
        <w:widowControl w:val="0"/>
        <w:spacing w:line="360" w:lineRule="auto"/>
        <w:rPr>
          <w:rFonts w:ascii="Calibri" w:eastAsia="Calibri" w:hAnsi="Calibri"/>
        </w:rPr>
        <w:sectPr w:rsidR="0033496D" w:rsidRPr="003E160C" w:rsidSect="00562495">
          <w:footerReference w:type="default" r:id="rId7"/>
          <w:pgSz w:w="11906" w:h="16838"/>
          <w:pgMar w:top="1134" w:right="849" w:bottom="1134" w:left="1701" w:header="680" w:footer="794" w:gutter="0"/>
          <w:cols w:space="708"/>
          <w:titlePg/>
          <w:docGrid w:linePitch="360"/>
        </w:sectPr>
      </w:pPr>
    </w:p>
    <w:p w14:paraId="2FE585D0" w14:textId="77777777" w:rsidR="0033496D" w:rsidRDefault="0033496D" w:rsidP="0033496D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496D" w:rsidSect="00FA4023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A879" w14:textId="77777777" w:rsidR="0096012A" w:rsidRDefault="0096012A" w:rsidP="0033496D">
      <w:pPr>
        <w:spacing w:after="0" w:line="240" w:lineRule="auto"/>
      </w:pPr>
      <w:r>
        <w:separator/>
      </w:r>
    </w:p>
  </w:endnote>
  <w:endnote w:type="continuationSeparator" w:id="0">
    <w:p w14:paraId="11CB60CE" w14:textId="77777777" w:rsidR="0096012A" w:rsidRDefault="0096012A" w:rsidP="0033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7CCA8" w14:textId="77777777" w:rsidR="00860D42" w:rsidRPr="0033496D" w:rsidRDefault="00860D42" w:rsidP="00FA4023">
    <w:pPr>
      <w:pStyle w:val="a6"/>
      <w:framePr w:wrap="none" w:vAnchor="text" w:hAnchor="margin" w:xAlign="center" w:y="1"/>
      <w:rPr>
        <w:rStyle w:val="a8"/>
        <w:rFonts w:ascii="Times New Roman" w:hAnsi="Times New Roman" w:cs="Times New Roman"/>
        <w:sz w:val="28"/>
        <w:szCs w:val="28"/>
      </w:rPr>
    </w:pPr>
    <w:r w:rsidRPr="0033496D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Pr="0033496D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33496D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2A6478">
      <w:rPr>
        <w:rStyle w:val="a8"/>
        <w:rFonts w:ascii="Times New Roman" w:hAnsi="Times New Roman" w:cs="Times New Roman"/>
        <w:noProof/>
        <w:sz w:val="28"/>
        <w:szCs w:val="28"/>
      </w:rPr>
      <w:t>21</w:t>
    </w:r>
    <w:r w:rsidRPr="0033496D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14:paraId="25B6D5FF" w14:textId="77777777" w:rsidR="00860D42" w:rsidRDefault="00860D42" w:rsidP="00FA40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D7F76" w14:textId="77777777" w:rsidR="00860D42" w:rsidRDefault="00860D42" w:rsidP="00FA402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6F7D8E" w14:textId="77777777" w:rsidR="00860D42" w:rsidRDefault="00860D42" w:rsidP="00FA4023">
    <w:pPr>
      <w:pStyle w:val="a6"/>
      <w:ind w:right="360"/>
    </w:pPr>
  </w:p>
  <w:p w14:paraId="20306018" w14:textId="77777777" w:rsidR="00860D42" w:rsidRDefault="00860D4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013A" w14:textId="77777777" w:rsidR="00860D42" w:rsidRDefault="00860D42" w:rsidP="00FA4023">
    <w:pPr>
      <w:pStyle w:val="a6"/>
      <w:ind w:right="360"/>
    </w:pPr>
  </w:p>
  <w:p w14:paraId="4FAF152A" w14:textId="77777777" w:rsidR="00860D42" w:rsidRDefault="00860D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A149" w14:textId="77777777" w:rsidR="0096012A" w:rsidRDefault="0096012A" w:rsidP="0033496D">
      <w:pPr>
        <w:spacing w:after="0" w:line="240" w:lineRule="auto"/>
      </w:pPr>
      <w:r>
        <w:separator/>
      </w:r>
    </w:p>
  </w:footnote>
  <w:footnote w:type="continuationSeparator" w:id="0">
    <w:p w14:paraId="6044481E" w14:textId="77777777" w:rsidR="0096012A" w:rsidRDefault="0096012A" w:rsidP="00334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DED7262"/>
    <w:lvl w:ilvl="0" w:tplc="4C083A22">
      <w:start w:val="1"/>
      <w:numFmt w:val="decimal"/>
      <w:lvlText w:val="%1)"/>
      <w:lvlJc w:val="left"/>
    </w:lvl>
    <w:lvl w:ilvl="1" w:tplc="819A54FE">
      <w:start w:val="1"/>
      <w:numFmt w:val="bullet"/>
      <w:lvlText w:val=""/>
      <w:lvlJc w:val="left"/>
    </w:lvl>
    <w:lvl w:ilvl="2" w:tplc="2E921C30">
      <w:start w:val="1"/>
      <w:numFmt w:val="bullet"/>
      <w:lvlText w:val=""/>
      <w:lvlJc w:val="left"/>
    </w:lvl>
    <w:lvl w:ilvl="3" w:tplc="D26ADBA4">
      <w:start w:val="1"/>
      <w:numFmt w:val="bullet"/>
      <w:lvlText w:val=""/>
      <w:lvlJc w:val="left"/>
    </w:lvl>
    <w:lvl w:ilvl="4" w:tplc="DB76D7CC">
      <w:start w:val="1"/>
      <w:numFmt w:val="bullet"/>
      <w:lvlText w:val=""/>
      <w:lvlJc w:val="left"/>
    </w:lvl>
    <w:lvl w:ilvl="5" w:tplc="5C768054">
      <w:start w:val="1"/>
      <w:numFmt w:val="bullet"/>
      <w:lvlText w:val=""/>
      <w:lvlJc w:val="left"/>
    </w:lvl>
    <w:lvl w:ilvl="6" w:tplc="A1084462">
      <w:start w:val="1"/>
      <w:numFmt w:val="bullet"/>
      <w:lvlText w:val=""/>
      <w:lvlJc w:val="left"/>
    </w:lvl>
    <w:lvl w:ilvl="7" w:tplc="F878CCB0">
      <w:start w:val="1"/>
      <w:numFmt w:val="bullet"/>
      <w:lvlText w:val=""/>
      <w:lvlJc w:val="left"/>
    </w:lvl>
    <w:lvl w:ilvl="8" w:tplc="0F78DE10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6B68079A"/>
    <w:lvl w:ilvl="0" w:tplc="399ED72E">
      <w:start w:val="1"/>
      <w:numFmt w:val="decimal"/>
      <w:lvlText w:val="%1."/>
      <w:lvlJc w:val="left"/>
    </w:lvl>
    <w:lvl w:ilvl="1" w:tplc="7E74B9C8">
      <w:start w:val="1"/>
      <w:numFmt w:val="bullet"/>
      <w:lvlText w:val=""/>
      <w:lvlJc w:val="left"/>
    </w:lvl>
    <w:lvl w:ilvl="2" w:tplc="C39A91CA">
      <w:start w:val="1"/>
      <w:numFmt w:val="bullet"/>
      <w:lvlText w:val=""/>
      <w:lvlJc w:val="left"/>
    </w:lvl>
    <w:lvl w:ilvl="3" w:tplc="5D806D6A">
      <w:start w:val="1"/>
      <w:numFmt w:val="bullet"/>
      <w:lvlText w:val=""/>
      <w:lvlJc w:val="left"/>
    </w:lvl>
    <w:lvl w:ilvl="4" w:tplc="D3FCE670">
      <w:start w:val="1"/>
      <w:numFmt w:val="bullet"/>
      <w:lvlText w:val=""/>
      <w:lvlJc w:val="left"/>
    </w:lvl>
    <w:lvl w:ilvl="5" w:tplc="EFA08F18">
      <w:start w:val="1"/>
      <w:numFmt w:val="bullet"/>
      <w:lvlText w:val=""/>
      <w:lvlJc w:val="left"/>
    </w:lvl>
    <w:lvl w:ilvl="6" w:tplc="239C6DEE">
      <w:start w:val="1"/>
      <w:numFmt w:val="bullet"/>
      <w:lvlText w:val=""/>
      <w:lvlJc w:val="left"/>
    </w:lvl>
    <w:lvl w:ilvl="7" w:tplc="A80EA388">
      <w:start w:val="1"/>
      <w:numFmt w:val="bullet"/>
      <w:lvlText w:val=""/>
      <w:lvlJc w:val="left"/>
    </w:lvl>
    <w:lvl w:ilvl="8" w:tplc="2E3289A4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721DA316"/>
    <w:lvl w:ilvl="0" w:tplc="510CB414">
      <w:start w:val="1"/>
      <w:numFmt w:val="decimal"/>
      <w:lvlText w:val="%1)"/>
      <w:lvlJc w:val="left"/>
    </w:lvl>
    <w:lvl w:ilvl="1" w:tplc="D12E7650">
      <w:start w:val="1"/>
      <w:numFmt w:val="bullet"/>
      <w:lvlText w:val=""/>
      <w:lvlJc w:val="left"/>
    </w:lvl>
    <w:lvl w:ilvl="2" w:tplc="4A0C3944">
      <w:start w:val="1"/>
      <w:numFmt w:val="bullet"/>
      <w:lvlText w:val=""/>
      <w:lvlJc w:val="left"/>
    </w:lvl>
    <w:lvl w:ilvl="3" w:tplc="4A760ACC">
      <w:start w:val="1"/>
      <w:numFmt w:val="bullet"/>
      <w:lvlText w:val=""/>
      <w:lvlJc w:val="left"/>
    </w:lvl>
    <w:lvl w:ilvl="4" w:tplc="6F6C10E2">
      <w:start w:val="1"/>
      <w:numFmt w:val="bullet"/>
      <w:lvlText w:val=""/>
      <w:lvlJc w:val="left"/>
    </w:lvl>
    <w:lvl w:ilvl="5" w:tplc="1E480310">
      <w:start w:val="1"/>
      <w:numFmt w:val="bullet"/>
      <w:lvlText w:val=""/>
      <w:lvlJc w:val="left"/>
    </w:lvl>
    <w:lvl w:ilvl="6" w:tplc="B608D766">
      <w:start w:val="1"/>
      <w:numFmt w:val="bullet"/>
      <w:lvlText w:val=""/>
      <w:lvlJc w:val="left"/>
    </w:lvl>
    <w:lvl w:ilvl="7" w:tplc="E76CBDDA">
      <w:start w:val="1"/>
      <w:numFmt w:val="bullet"/>
      <w:lvlText w:val=""/>
      <w:lvlJc w:val="left"/>
    </w:lvl>
    <w:lvl w:ilvl="8" w:tplc="01A6BA6E">
      <w:start w:val="1"/>
      <w:numFmt w:val="bullet"/>
      <w:lvlText w:val=""/>
      <w:lvlJc w:val="left"/>
    </w:lvl>
  </w:abstractNum>
  <w:abstractNum w:abstractNumId="3" w15:restartNumberingAfterBreak="0">
    <w:nsid w:val="05B939D4"/>
    <w:multiLevelType w:val="hybridMultilevel"/>
    <w:tmpl w:val="737A7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4CBA"/>
    <w:multiLevelType w:val="multilevel"/>
    <w:tmpl w:val="6B42614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79500E0"/>
    <w:multiLevelType w:val="multilevel"/>
    <w:tmpl w:val="3580E92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5623C"/>
    <w:multiLevelType w:val="multilevel"/>
    <w:tmpl w:val="B43E54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EF158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77516C3"/>
    <w:multiLevelType w:val="hybridMultilevel"/>
    <w:tmpl w:val="75745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13E99"/>
    <w:multiLevelType w:val="multilevel"/>
    <w:tmpl w:val="816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E305A"/>
    <w:multiLevelType w:val="multilevel"/>
    <w:tmpl w:val="D5AA7D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814F0"/>
    <w:multiLevelType w:val="hybridMultilevel"/>
    <w:tmpl w:val="CFAEC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02B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9F26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303892"/>
    <w:multiLevelType w:val="hybridMultilevel"/>
    <w:tmpl w:val="827E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F1326"/>
    <w:multiLevelType w:val="hybridMultilevel"/>
    <w:tmpl w:val="17A0B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16C92"/>
    <w:multiLevelType w:val="hybridMultilevel"/>
    <w:tmpl w:val="D4FC78F0"/>
    <w:lvl w:ilvl="0" w:tplc="04190017">
      <w:start w:val="1"/>
      <w:numFmt w:val="lowerLetter"/>
      <w:lvlText w:val="%1)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D3D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451353E"/>
    <w:multiLevelType w:val="multilevel"/>
    <w:tmpl w:val="776CC52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6B207D6"/>
    <w:multiLevelType w:val="hybridMultilevel"/>
    <w:tmpl w:val="F4AAD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D5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85CB1"/>
    <w:multiLevelType w:val="hybridMultilevel"/>
    <w:tmpl w:val="86C842A6"/>
    <w:lvl w:ilvl="0" w:tplc="744887B4">
      <w:start w:val="1"/>
      <w:numFmt w:val="decimal"/>
      <w:lvlText w:val="%1"/>
      <w:lvlJc w:val="righ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EF2168E"/>
    <w:multiLevelType w:val="multilevel"/>
    <w:tmpl w:val="17601D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4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72" w:hanging="2520"/>
      </w:pPr>
      <w:rPr>
        <w:rFonts w:hint="default"/>
      </w:rPr>
    </w:lvl>
  </w:abstractNum>
  <w:abstractNum w:abstractNumId="23" w15:restartNumberingAfterBreak="0">
    <w:nsid w:val="3F902FA0"/>
    <w:multiLevelType w:val="hybridMultilevel"/>
    <w:tmpl w:val="A3661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E24BB"/>
    <w:multiLevelType w:val="hybridMultilevel"/>
    <w:tmpl w:val="ACBA0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513BC9"/>
    <w:multiLevelType w:val="multilevel"/>
    <w:tmpl w:val="2DBA82F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"/>
      <w:lvlJc w:val="left"/>
      <w:pPr>
        <w:ind w:left="867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6" w15:restartNumberingAfterBreak="0">
    <w:nsid w:val="56793451"/>
    <w:multiLevelType w:val="multilevel"/>
    <w:tmpl w:val="860049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27A2BED"/>
    <w:multiLevelType w:val="multilevel"/>
    <w:tmpl w:val="AEAEBAE6"/>
    <w:lvl w:ilvl="0">
      <w:start w:val="1"/>
      <w:numFmt w:val="decimal"/>
      <w:lvlText w:val="%1."/>
      <w:lvlJc w:val="left"/>
      <w:pPr>
        <w:ind w:left="1429" w:hanging="360"/>
      </w:pPr>
      <w:rPr>
        <w:rFonts w:asciiTheme="majorHAnsi" w:eastAsiaTheme="minorHAnsi" w:hAnsiTheme="majorHAnsi" w:cs="Times New Roman"/>
      </w:rPr>
    </w:lvl>
    <w:lvl w:ilvl="1">
      <w:start w:val="1"/>
      <w:numFmt w:val="decimal"/>
      <w:isLgl/>
      <w:lvlText w:val="%1.%2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5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09" w:hanging="2520"/>
      </w:pPr>
      <w:rPr>
        <w:rFonts w:hint="default"/>
      </w:rPr>
    </w:lvl>
  </w:abstractNum>
  <w:abstractNum w:abstractNumId="28" w15:restartNumberingAfterBreak="0">
    <w:nsid w:val="6AF9334E"/>
    <w:multiLevelType w:val="hybridMultilevel"/>
    <w:tmpl w:val="EB00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C3011"/>
    <w:multiLevelType w:val="multilevel"/>
    <w:tmpl w:val="6D7A3DC4"/>
    <w:lvl w:ilvl="0">
      <w:start w:val="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7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8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28" w:hanging="2520"/>
      </w:pPr>
      <w:rPr>
        <w:rFonts w:hint="default"/>
      </w:rPr>
    </w:lvl>
  </w:abstractNum>
  <w:abstractNum w:abstractNumId="30" w15:restartNumberingAfterBreak="0">
    <w:nsid w:val="76840044"/>
    <w:multiLevelType w:val="multilevel"/>
    <w:tmpl w:val="5B702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37333"/>
    <w:multiLevelType w:val="hybridMultilevel"/>
    <w:tmpl w:val="6D360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29"/>
  </w:num>
  <w:num w:numId="4">
    <w:abstractNumId w:val="20"/>
  </w:num>
  <w:num w:numId="5">
    <w:abstractNumId w:val="6"/>
  </w:num>
  <w:num w:numId="6">
    <w:abstractNumId w:val="14"/>
  </w:num>
  <w:num w:numId="7">
    <w:abstractNumId w:val="13"/>
  </w:num>
  <w:num w:numId="8">
    <w:abstractNumId w:val="7"/>
  </w:num>
  <w:num w:numId="9">
    <w:abstractNumId w:val="27"/>
  </w:num>
  <w:num w:numId="10">
    <w:abstractNumId w:val="22"/>
  </w:num>
  <w:num w:numId="11">
    <w:abstractNumId w:val="17"/>
  </w:num>
  <w:num w:numId="12">
    <w:abstractNumId w:val="12"/>
  </w:num>
  <w:num w:numId="13">
    <w:abstractNumId w:val="4"/>
  </w:num>
  <w:num w:numId="1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8"/>
  </w:num>
  <w:num w:numId="23">
    <w:abstractNumId w:val="16"/>
  </w:num>
  <w:num w:numId="24">
    <w:abstractNumId w:val="11"/>
  </w:num>
  <w:num w:numId="25">
    <w:abstractNumId w:val="31"/>
  </w:num>
  <w:num w:numId="26">
    <w:abstractNumId w:val="15"/>
  </w:num>
  <w:num w:numId="27">
    <w:abstractNumId w:val="8"/>
  </w:num>
  <w:num w:numId="28">
    <w:abstractNumId w:val="19"/>
  </w:num>
  <w:num w:numId="29">
    <w:abstractNumId w:val="0"/>
  </w:num>
  <w:num w:numId="30">
    <w:abstractNumId w:val="1"/>
  </w:num>
  <w:num w:numId="31">
    <w:abstractNumId w:val="2"/>
  </w:num>
  <w:num w:numId="32">
    <w:abstractNumId w:val="18"/>
  </w:num>
  <w:num w:numId="33">
    <w:abstractNumId w:val="2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6D"/>
    <w:rsid w:val="000A1379"/>
    <w:rsid w:val="00220402"/>
    <w:rsid w:val="00255BAE"/>
    <w:rsid w:val="002A6478"/>
    <w:rsid w:val="002D2A5F"/>
    <w:rsid w:val="0030043E"/>
    <w:rsid w:val="00314FA8"/>
    <w:rsid w:val="0033496D"/>
    <w:rsid w:val="0033752F"/>
    <w:rsid w:val="00340584"/>
    <w:rsid w:val="00371863"/>
    <w:rsid w:val="003B3B9E"/>
    <w:rsid w:val="004363C4"/>
    <w:rsid w:val="004715E1"/>
    <w:rsid w:val="0047437A"/>
    <w:rsid w:val="004B1C4F"/>
    <w:rsid w:val="004C2D15"/>
    <w:rsid w:val="004D6F6C"/>
    <w:rsid w:val="00562495"/>
    <w:rsid w:val="005959A8"/>
    <w:rsid w:val="0060371C"/>
    <w:rsid w:val="006323DB"/>
    <w:rsid w:val="00647E8A"/>
    <w:rsid w:val="00743FD1"/>
    <w:rsid w:val="00763062"/>
    <w:rsid w:val="007C022D"/>
    <w:rsid w:val="007E7100"/>
    <w:rsid w:val="007F3D90"/>
    <w:rsid w:val="007F4493"/>
    <w:rsid w:val="008379D7"/>
    <w:rsid w:val="00860D42"/>
    <w:rsid w:val="008D38A0"/>
    <w:rsid w:val="00943126"/>
    <w:rsid w:val="0096012A"/>
    <w:rsid w:val="00975F89"/>
    <w:rsid w:val="009E3FF6"/>
    <w:rsid w:val="00AB51BD"/>
    <w:rsid w:val="00AE244E"/>
    <w:rsid w:val="00B4321C"/>
    <w:rsid w:val="00B5494B"/>
    <w:rsid w:val="00B66847"/>
    <w:rsid w:val="00B71D33"/>
    <w:rsid w:val="00B87D45"/>
    <w:rsid w:val="00BE01DB"/>
    <w:rsid w:val="00BE35CC"/>
    <w:rsid w:val="00C2336C"/>
    <w:rsid w:val="00C92266"/>
    <w:rsid w:val="00CD1518"/>
    <w:rsid w:val="00D45A42"/>
    <w:rsid w:val="00E2213D"/>
    <w:rsid w:val="00E7213E"/>
    <w:rsid w:val="00E7622A"/>
    <w:rsid w:val="00E8758B"/>
    <w:rsid w:val="00EA35F3"/>
    <w:rsid w:val="00F55531"/>
    <w:rsid w:val="00F5635A"/>
    <w:rsid w:val="00FA4023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CD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96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3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3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49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349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349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496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33496D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a3">
    <w:name w:val="List Paragraph"/>
    <w:basedOn w:val="a"/>
    <w:uiPriority w:val="34"/>
    <w:qFormat/>
    <w:rsid w:val="003349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3496D"/>
    <w:pPr>
      <w:ind w:left="709"/>
      <w:outlineLvl w:val="9"/>
    </w:pPr>
    <w:rPr>
      <w:b w:val="0"/>
      <w:bCs w:val="0"/>
    </w:rPr>
  </w:style>
  <w:style w:type="paragraph" w:styleId="a6">
    <w:name w:val="footer"/>
    <w:basedOn w:val="a"/>
    <w:link w:val="a7"/>
    <w:uiPriority w:val="99"/>
    <w:unhideWhenUsed/>
    <w:rsid w:val="0033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96D"/>
    <w:rPr>
      <w:sz w:val="22"/>
      <w:szCs w:val="22"/>
    </w:rPr>
  </w:style>
  <w:style w:type="character" w:styleId="a8">
    <w:name w:val="page number"/>
    <w:basedOn w:val="a0"/>
    <w:unhideWhenUsed/>
    <w:rsid w:val="0033496D"/>
  </w:style>
  <w:style w:type="table" w:styleId="a9">
    <w:name w:val="Table Grid"/>
    <w:basedOn w:val="a1"/>
    <w:uiPriority w:val="59"/>
    <w:rsid w:val="003349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34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33496D"/>
    <w:rPr>
      <w:sz w:val="22"/>
      <w:szCs w:val="22"/>
    </w:rPr>
  </w:style>
  <w:style w:type="character" w:customStyle="1" w:styleId="apple-converted-space">
    <w:name w:val="apple-converted-space"/>
    <w:basedOn w:val="a0"/>
    <w:rsid w:val="0033496D"/>
  </w:style>
  <w:style w:type="paragraph" w:styleId="ac">
    <w:name w:val="Balloon Text"/>
    <w:basedOn w:val="a"/>
    <w:link w:val="ad"/>
    <w:semiHidden/>
    <w:unhideWhenUsed/>
    <w:rsid w:val="0033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3496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3496D"/>
    <w:rPr>
      <w:color w:val="0563C1" w:themeColor="hyperlink"/>
      <w:u w:val="single"/>
    </w:rPr>
  </w:style>
  <w:style w:type="paragraph" w:customStyle="1" w:styleId="af">
    <w:name w:val="основной текст"/>
    <w:basedOn w:val="a"/>
    <w:rsid w:val="003349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496D"/>
  </w:style>
  <w:style w:type="paragraph" w:customStyle="1" w:styleId="12">
    <w:name w:val="Без интервала1"/>
    <w:next w:val="af0"/>
    <w:uiPriority w:val="1"/>
    <w:qFormat/>
    <w:rsid w:val="0033496D"/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334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49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33496D"/>
    <w:rPr>
      <w:sz w:val="22"/>
      <w:szCs w:val="22"/>
    </w:rPr>
  </w:style>
  <w:style w:type="paragraph" w:customStyle="1" w:styleId="200">
    <w:name w:val="Заголовок 20"/>
    <w:basedOn w:val="a"/>
    <w:rsid w:val="0033496D"/>
    <w:pPr>
      <w:pageBreakBefore/>
      <w:spacing w:after="180" w:line="240" w:lineRule="auto"/>
    </w:pPr>
    <w:rPr>
      <w:rFonts w:ascii="Arial" w:eastAsia="Times New Roman" w:hAnsi="Arial" w:cs="Times New Roman"/>
      <w:caps/>
      <w:sz w:val="32"/>
      <w:szCs w:val="32"/>
      <w:lang w:eastAsia="ru-RU"/>
    </w:rPr>
  </w:style>
  <w:style w:type="character" w:styleId="af1">
    <w:name w:val="Emphasis"/>
    <w:basedOn w:val="a0"/>
    <w:uiPriority w:val="20"/>
    <w:qFormat/>
    <w:rsid w:val="00743FD1"/>
    <w:rPr>
      <w:i/>
      <w:iCs/>
    </w:rPr>
  </w:style>
  <w:style w:type="paragraph" w:customStyle="1" w:styleId="pagenum">
    <w:name w:val="pagenum"/>
    <w:basedOn w:val="a"/>
    <w:rsid w:val="0074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rivp">
    <w:name w:val="obrivp"/>
    <w:basedOn w:val="a"/>
    <w:rsid w:val="00743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763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26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Татьяна</cp:lastModifiedBy>
  <cp:revision>17</cp:revision>
  <cp:lastPrinted>2018-06-19T11:23:00Z</cp:lastPrinted>
  <dcterms:created xsi:type="dcterms:W3CDTF">2018-06-08T19:05:00Z</dcterms:created>
  <dcterms:modified xsi:type="dcterms:W3CDTF">2018-11-27T19:07:00Z</dcterms:modified>
</cp:coreProperties>
</file>