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C9BD9" w14:textId="77777777" w:rsidR="006478A0" w:rsidRDefault="006478A0" w:rsidP="00994D7F">
      <w:pPr>
        <w:tabs>
          <w:tab w:val="left" w:pos="993"/>
          <w:tab w:val="left" w:pos="11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D0C53" wp14:editId="15B3B38B">
            <wp:extent cx="6120606" cy="871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UD1mdx7b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CB22C" w14:textId="77777777" w:rsidR="006478A0" w:rsidRDefault="006478A0" w:rsidP="00994D7F">
      <w:pPr>
        <w:tabs>
          <w:tab w:val="left" w:pos="993"/>
          <w:tab w:val="left" w:pos="11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18D51F" w14:textId="2213A894" w:rsidR="00EA1229" w:rsidRDefault="00EA1229" w:rsidP="00994D7F">
      <w:pPr>
        <w:tabs>
          <w:tab w:val="left" w:pos="993"/>
          <w:tab w:val="left" w:pos="11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НАУКИ</w:t>
      </w:r>
      <w:r w:rsidRPr="00304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ВЫСШЕГО ОБРАЗОВАНИЯ РОССИЙСКОЙ ФЕДЕРАЦИИ</w:t>
      </w:r>
    </w:p>
    <w:p w14:paraId="6E10C0CB" w14:textId="77777777" w:rsidR="00AD71C9" w:rsidRDefault="00EA1229" w:rsidP="00994D7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1C9">
        <w:rPr>
          <w:rFonts w:ascii="Times New Roman" w:hAnsi="Times New Roman" w:cs="Times New Roman"/>
          <w:i/>
          <w:sz w:val="24"/>
          <w:szCs w:val="24"/>
        </w:rPr>
        <w:t xml:space="preserve">Федеральное государственное бюджетное образовательное </w:t>
      </w:r>
    </w:p>
    <w:p w14:paraId="63840F0B" w14:textId="7F46243B" w:rsidR="00EA1229" w:rsidRPr="00AD71C9" w:rsidRDefault="00AD71C9" w:rsidP="00AD71C9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</w:t>
      </w:r>
      <w:r w:rsidR="00EA1229" w:rsidRPr="00AD71C9">
        <w:rPr>
          <w:rFonts w:ascii="Times New Roman" w:hAnsi="Times New Roman" w:cs="Times New Roman"/>
          <w:i/>
          <w:sz w:val="24"/>
          <w:szCs w:val="24"/>
        </w:rPr>
        <w:t>реждение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1229" w:rsidRPr="00AD71C9">
        <w:rPr>
          <w:rFonts w:ascii="Times New Roman" w:hAnsi="Times New Roman" w:cs="Times New Roman"/>
          <w:i/>
          <w:sz w:val="24"/>
          <w:szCs w:val="24"/>
        </w:rPr>
        <w:t>высшего образования</w:t>
      </w:r>
    </w:p>
    <w:p w14:paraId="5C421706" w14:textId="77777777" w:rsidR="00EA1229" w:rsidRDefault="00EA1229" w:rsidP="00994D7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6E7A2EF2" w14:textId="77777777" w:rsidR="00EA1229" w:rsidRDefault="00EA1229" w:rsidP="00994D7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14:paraId="7759E1D3" w14:textId="5C7614B2" w:rsidR="000D35C7" w:rsidRDefault="003F69B2" w:rsidP="000D35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бухгалтерского уче</w:t>
      </w:r>
      <w:r w:rsidR="000D35C7">
        <w:rPr>
          <w:rFonts w:ascii="Times New Roman" w:hAnsi="Times New Roman" w:cs="Times New Roman"/>
          <w:b/>
          <w:sz w:val="28"/>
          <w:szCs w:val="28"/>
        </w:rPr>
        <w:t>та, аудита и АОД</w:t>
      </w:r>
    </w:p>
    <w:p w14:paraId="0ED0B26E" w14:textId="77777777" w:rsidR="000D35C7" w:rsidRDefault="000D35C7" w:rsidP="00994D7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7FE16" w14:textId="77777777" w:rsidR="00EA1229" w:rsidRDefault="00EA1229" w:rsidP="00994D7F">
      <w:pPr>
        <w:tabs>
          <w:tab w:val="left" w:pos="993"/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2328EF" w14:textId="77777777" w:rsidR="00EA1229" w:rsidRDefault="00EA1229" w:rsidP="00994D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8E2A5" w14:textId="77777777" w:rsidR="00AD71C9" w:rsidRDefault="00AD71C9" w:rsidP="00994D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BAD7B" w14:textId="77777777" w:rsidR="00AD71C9" w:rsidRDefault="00AD71C9" w:rsidP="00994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629C0" w14:textId="77777777" w:rsidR="00EA1229" w:rsidRDefault="00EA1229" w:rsidP="00994D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DC64D3" w14:textId="77777777" w:rsidR="00EA1229" w:rsidRDefault="00EA1229" w:rsidP="00994D7F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66149D5C" w14:textId="77777777" w:rsidR="00EA1229" w:rsidRDefault="00EA1229" w:rsidP="00994D7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C0CB" w14:textId="63D594E8" w:rsidR="00EA1229" w:rsidRPr="00AD71C9" w:rsidRDefault="00EA1229" w:rsidP="00994D7F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БУХГАЛТЕРСКИЕ СЧЕТА: СТРУКТУРА И КЛАССИФИКАЦИЯ</w:t>
      </w:r>
    </w:p>
    <w:p w14:paraId="6C21F493" w14:textId="77777777" w:rsidR="00EA1229" w:rsidRDefault="00EA1229" w:rsidP="00994D7F">
      <w:pPr>
        <w:tabs>
          <w:tab w:val="left" w:pos="993"/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9A85" w14:textId="056A19F9" w:rsidR="00EA1229" w:rsidRPr="00AD71C9" w:rsidRDefault="00AD71C9" w:rsidP="00AD71C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Работу выполнила      </w:t>
      </w:r>
      <w:r w:rsidRPr="00AD71C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_____________     Маргарита Артуровна </w:t>
      </w:r>
      <w:proofErr w:type="spellStart"/>
      <w:r w:rsidR="00EA1229" w:rsidRPr="00AD71C9">
        <w:rPr>
          <w:rFonts w:ascii="Times New Roman" w:hAnsi="Times New Roman" w:cs="Times New Roman"/>
          <w:sz w:val="28"/>
          <w:szCs w:val="28"/>
        </w:rPr>
        <w:t>Тиммерман</w:t>
      </w:r>
      <w:proofErr w:type="spellEnd"/>
    </w:p>
    <w:p w14:paraId="3D2E4973" w14:textId="078A117B" w:rsidR="00EA1229" w:rsidRPr="00AD71C9" w:rsidRDefault="00AD71C9" w:rsidP="00AD71C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AD71C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Факультет экономический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</w:t>
      </w:r>
      <w:r w:rsidRPr="00AD71C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курс 2</w:t>
      </w:r>
    </w:p>
    <w:p w14:paraId="4994B171" w14:textId="5F050DFA" w:rsidR="00EA1229" w:rsidRPr="00AD71C9" w:rsidRDefault="00FA5FD4" w:rsidP="00AD71C9">
      <w:pPr>
        <w:tabs>
          <w:tab w:val="left" w:pos="993"/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C9">
        <w:rPr>
          <w:rFonts w:ascii="Times New Roman" w:hAnsi="Times New Roman"/>
          <w:sz w:val="28"/>
          <w:szCs w:val="28"/>
        </w:rPr>
        <w:t xml:space="preserve">      </w:t>
      </w:r>
      <w:r w:rsidR="00AD71C9">
        <w:rPr>
          <w:rFonts w:ascii="Times New Roman" w:hAnsi="Times New Roman"/>
          <w:sz w:val="28"/>
          <w:szCs w:val="28"/>
        </w:rPr>
        <w:t xml:space="preserve"> </w:t>
      </w:r>
      <w:r w:rsidRPr="00AD71C9">
        <w:rPr>
          <w:rFonts w:ascii="Times New Roman" w:hAnsi="Times New Roman"/>
          <w:sz w:val="28"/>
          <w:szCs w:val="28"/>
        </w:rPr>
        <w:t xml:space="preserve"> </w:t>
      </w:r>
      <w:r w:rsidR="00EA1229" w:rsidRPr="00AD71C9">
        <w:rPr>
          <w:rFonts w:ascii="Times New Roman" w:hAnsi="Times New Roman" w:cs="Times New Roman"/>
          <w:sz w:val="28"/>
          <w:szCs w:val="28"/>
        </w:rPr>
        <w:t>Направл</w:t>
      </w:r>
      <w:r w:rsidR="00EA1229" w:rsidRPr="00AD71C9">
        <w:rPr>
          <w:rFonts w:ascii="Times New Roman" w:hAnsi="Times New Roman"/>
          <w:sz w:val="28"/>
          <w:szCs w:val="28"/>
        </w:rPr>
        <w:t>ение</w:t>
      </w:r>
      <w:r w:rsidR="00AD71C9" w:rsidRPr="00AD71C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A1229" w:rsidRPr="00AD71C9">
        <w:rPr>
          <w:rFonts w:ascii="Times New Roman" w:hAnsi="Times New Roman"/>
          <w:sz w:val="28"/>
          <w:szCs w:val="28"/>
        </w:rPr>
        <w:t xml:space="preserve"> </w:t>
      </w:r>
      <w:r w:rsidR="00AD71C9">
        <w:rPr>
          <w:rFonts w:ascii="Times New Roman" w:hAnsi="Times New Roman"/>
          <w:sz w:val="28"/>
          <w:szCs w:val="28"/>
        </w:rPr>
        <w:t xml:space="preserve">  </w:t>
      </w:r>
      <w:r w:rsidR="00EA1229" w:rsidRPr="00AD71C9">
        <w:rPr>
          <w:rFonts w:ascii="Times New Roman" w:hAnsi="Times New Roman" w:cs="Times New Roman"/>
          <w:sz w:val="28"/>
          <w:szCs w:val="28"/>
          <w:u w:val="single"/>
        </w:rPr>
        <w:t>38.03.01</w:t>
      </w:r>
      <w:r w:rsidR="00AD71C9" w:rsidRPr="00AD71C9">
        <w:rPr>
          <w:rFonts w:ascii="Times New Roman" w:hAnsi="Times New Roman"/>
          <w:sz w:val="28"/>
          <w:szCs w:val="28"/>
          <w:u w:val="single"/>
        </w:rPr>
        <w:t xml:space="preserve"> «Экономика»</w:t>
      </w:r>
      <w:r w:rsidR="00EA1229" w:rsidRPr="00AD71C9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86816B6" w14:textId="24D4A009" w:rsidR="00EA1229" w:rsidRPr="00AD71C9" w:rsidRDefault="00EA1229" w:rsidP="00AD71C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71C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  <w:r w:rsidR="00AD71C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_____________</w:t>
      </w:r>
      <w:r w:rsidR="0041655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канд. </w:t>
      </w:r>
      <w:proofErr w:type="spellStart"/>
      <w:r w:rsidR="0041655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</w:t>
      </w:r>
      <w:proofErr w:type="spellEnd"/>
      <w:r w:rsidR="0041655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наук, доц.</w:t>
      </w:r>
      <w:r w:rsidR="00416559">
        <w:rPr>
          <w:rFonts w:ascii="Times New Roman" w:hAnsi="Times New Roman" w:cs="Times New Roman"/>
          <w:sz w:val="28"/>
          <w:szCs w:val="28"/>
        </w:rPr>
        <w:t xml:space="preserve">  </w:t>
      </w:r>
      <w:r w:rsidR="00416559" w:rsidRPr="00AD71C9">
        <w:rPr>
          <w:rFonts w:ascii="Times New Roman" w:hAnsi="Times New Roman" w:cs="Times New Roman"/>
          <w:sz w:val="28"/>
          <w:szCs w:val="28"/>
        </w:rPr>
        <w:t>Д.А. Бугаев</w:t>
      </w:r>
    </w:p>
    <w:p w14:paraId="7C3C3C13" w14:textId="7D895F71" w:rsidR="00EA1229" w:rsidRPr="00AD71C9" w:rsidRDefault="00AD71C9" w:rsidP="00AD71C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Нормоконтролер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FA5FD4" w:rsidRPr="00AD71C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</w:t>
      </w:r>
      <w:r w:rsidR="0082541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_____________ </w:t>
      </w:r>
      <w:r w:rsidR="0041655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канд. </w:t>
      </w:r>
      <w:proofErr w:type="spellStart"/>
      <w:r w:rsidR="0041655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</w:t>
      </w:r>
      <w:proofErr w:type="spellEnd"/>
      <w:r w:rsidR="0041655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наук, доц.</w:t>
      </w:r>
      <w:r w:rsidR="00416559">
        <w:rPr>
          <w:rFonts w:ascii="Times New Roman" w:hAnsi="Times New Roman" w:cs="Times New Roman"/>
          <w:sz w:val="28"/>
          <w:szCs w:val="28"/>
        </w:rPr>
        <w:t xml:space="preserve">  </w:t>
      </w:r>
      <w:r w:rsidR="00416559" w:rsidRPr="00AD71C9">
        <w:rPr>
          <w:rFonts w:ascii="Times New Roman" w:hAnsi="Times New Roman" w:cs="Times New Roman"/>
          <w:sz w:val="28"/>
          <w:szCs w:val="28"/>
        </w:rPr>
        <w:t>Д.А. Бугаев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</w:t>
      </w:r>
      <w:r w:rsidR="00EA1229" w:rsidRPr="00AD7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33B49" w14:textId="77777777" w:rsidR="00EA1229" w:rsidRDefault="00EA1229" w:rsidP="00994D7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5862AE6" w14:textId="77777777" w:rsidR="00EA1229" w:rsidRDefault="00EA1229" w:rsidP="00994D7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728890D" w14:textId="77777777" w:rsidR="00EA1229" w:rsidRDefault="00EA1229" w:rsidP="00994D7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491EAD36" w14:textId="77777777" w:rsidR="00EA1229" w:rsidRDefault="00EA1229" w:rsidP="00994D7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38E7C344" w14:textId="77777777" w:rsidR="00EA1229" w:rsidRDefault="00EA1229" w:rsidP="00994D7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E3AC898" w14:textId="77777777" w:rsidR="00EA1229" w:rsidRDefault="00EA1229" w:rsidP="00994D7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2E2E3C" w14:textId="77777777" w:rsidR="00EA1229" w:rsidRDefault="00EA1229" w:rsidP="00994D7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D0B8B4E" w14:textId="77777777" w:rsidR="00994D7F" w:rsidRPr="0006245E" w:rsidRDefault="00994D7F" w:rsidP="00994D7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14:paraId="08F4A7FB" w14:textId="77777777" w:rsidR="00416559" w:rsidRDefault="00416559" w:rsidP="00994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14:paraId="29612B3C" w14:textId="77777777" w:rsidR="00825416" w:rsidRDefault="00825416" w:rsidP="00994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14:paraId="26B0846C" w14:textId="0EEBD866" w:rsidR="00EA1229" w:rsidRDefault="00EA1229" w:rsidP="00994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Краснодар</w:t>
      </w:r>
    </w:p>
    <w:p w14:paraId="29F72289" w14:textId="0FC45D04" w:rsidR="00416559" w:rsidRPr="00825416" w:rsidRDefault="00994D7F" w:rsidP="008254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2019</w:t>
      </w:r>
    </w:p>
    <w:p w14:paraId="1A49B2E3" w14:textId="77777777" w:rsidR="00EA1229" w:rsidRPr="003F69B2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b/>
          <w:sz w:val="28"/>
          <w:szCs w:val="28"/>
          <w:shd w:val="clear" w:color="auto" w:fill="FFFFFF"/>
        </w:rPr>
      </w:pPr>
      <w:r w:rsidRPr="003F69B2">
        <w:rPr>
          <w:b/>
          <w:sz w:val="28"/>
          <w:szCs w:val="28"/>
          <w:shd w:val="clear" w:color="auto" w:fill="FFFFFF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68838135"/>
        <w:docPartObj>
          <w:docPartGallery w:val="Table of Contents"/>
          <w:docPartUnique/>
        </w:docPartObj>
      </w:sdtPr>
      <w:sdtEndPr/>
      <w:sdtContent>
        <w:p w14:paraId="2990C3AD" w14:textId="74B2B873" w:rsidR="004570F0" w:rsidRPr="00D00520" w:rsidRDefault="004570F0" w:rsidP="00D00520">
          <w:pPr>
            <w:pStyle w:val="ae"/>
            <w:spacing w:line="36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D00520">
            <w:rPr>
              <w:rFonts w:ascii="Times New Roman" w:hAnsi="Times New Roman" w:cs="Times New Roman"/>
              <w:b w:val="0"/>
              <w:color w:val="000000" w:themeColor="text1"/>
            </w:rPr>
            <w:t>Введение</w:t>
          </w:r>
          <w:r w:rsidRPr="00D00520">
            <w:rPr>
              <w:rFonts w:ascii="Times New Roman" w:hAnsi="Times New Roman" w:cs="Times New Roman"/>
              <w:b w:val="0"/>
              <w:color w:val="000000" w:themeColor="text1"/>
            </w:rPr>
            <w:ptab w:relativeTo="margin" w:alignment="right" w:leader="dot"/>
          </w:r>
          <w:r w:rsidR="00CB55E0" w:rsidRPr="00D00520">
            <w:rPr>
              <w:rFonts w:ascii="Times New Roman" w:hAnsi="Times New Roman" w:cs="Times New Roman"/>
              <w:b w:val="0"/>
              <w:color w:val="000000" w:themeColor="text1"/>
            </w:rPr>
            <w:t>3</w:t>
          </w:r>
        </w:p>
        <w:p w14:paraId="31AF9B4A" w14:textId="23379340" w:rsidR="004570F0" w:rsidRPr="004570F0" w:rsidRDefault="003F69B2" w:rsidP="009D692F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  <w:t>1</w:t>
          </w:r>
          <w:r w:rsidR="00825416"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  <w:t xml:space="preserve"> Бухгалтерские счета</w:t>
          </w:r>
          <w:r w:rsidR="004570F0" w:rsidRPr="004570F0"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  <w:t>: структура и классификация</w:t>
          </w:r>
          <w:r w:rsidR="004570F0" w:rsidRPr="004570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B55E0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38E53EC0" w14:textId="52A64517" w:rsidR="004570F0" w:rsidRPr="004570F0" w:rsidRDefault="004570F0" w:rsidP="009D692F">
          <w:pPr>
            <w:pStyle w:val="3"/>
            <w:spacing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</w:rPr>
            <w:t xml:space="preserve">    </w:t>
          </w:r>
          <w:r w:rsidRPr="004570F0"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</w:rPr>
            <w:t>1.1</w:t>
          </w:r>
          <w:r w:rsidRPr="004570F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  П</w:t>
          </w:r>
          <w:r w:rsidR="003F69B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онятие счетов бухгалтерского уче</w:t>
          </w:r>
          <w:r w:rsidRPr="004570F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та, их структура и назначение</w:t>
          </w:r>
          <w:r w:rsidRPr="004570F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Pr="004570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B55E0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4DA50F8F" w14:textId="21B2705B" w:rsidR="004570F0" w:rsidRPr="004570F0" w:rsidRDefault="004570F0" w:rsidP="009D692F">
          <w:pPr>
            <w:pStyle w:val="13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4570F0">
            <w:rPr>
              <w:rFonts w:ascii="Times New Roman" w:hAnsi="Times New Roman" w:cs="Times New Roman"/>
              <w:sz w:val="28"/>
              <w:szCs w:val="28"/>
            </w:rPr>
            <w:t xml:space="preserve">1.2 Классификация бухгалтерских счетов </w:t>
          </w:r>
          <w:r w:rsidRPr="004570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B55E0">
            <w:rPr>
              <w:rFonts w:ascii="Times New Roman" w:hAnsi="Times New Roman" w:cs="Times New Roman"/>
              <w:bCs/>
              <w:sz w:val="28"/>
              <w:szCs w:val="28"/>
            </w:rPr>
            <w:t>7</w:t>
          </w:r>
        </w:p>
        <w:p w14:paraId="5052C98C" w14:textId="56C06CAE" w:rsidR="004570F0" w:rsidRDefault="003F69B2" w:rsidP="009D692F">
          <w:pPr>
            <w:pStyle w:val="23"/>
            <w:spacing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2 </w:t>
          </w:r>
          <w:r w:rsidR="004570F0">
            <w:rPr>
              <w:rFonts w:ascii="Times New Roman" w:hAnsi="Times New Roman" w:cs="Times New Roman"/>
              <w:sz w:val="28"/>
              <w:szCs w:val="28"/>
            </w:rPr>
            <w:t>Практическая часть</w:t>
          </w:r>
          <w:r w:rsidR="004570F0" w:rsidRPr="004570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B55E0">
            <w:rPr>
              <w:rFonts w:ascii="Times New Roman" w:hAnsi="Times New Roman" w:cs="Times New Roman"/>
              <w:sz w:val="28"/>
              <w:szCs w:val="28"/>
            </w:rPr>
            <w:t>12</w:t>
          </w:r>
        </w:p>
        <w:p w14:paraId="22E53E7F" w14:textId="617646A0" w:rsidR="009D692F" w:rsidRPr="009D692F" w:rsidRDefault="009D692F" w:rsidP="009D692F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9D692F">
            <w:rPr>
              <w:rFonts w:ascii="Times New Roman" w:hAnsi="Times New Roman" w:cs="Times New Roman"/>
              <w:sz w:val="28"/>
              <w:szCs w:val="28"/>
              <w:lang w:eastAsia="ru-RU"/>
            </w:rPr>
            <w:t>Заключение</w:t>
          </w:r>
          <w:r w:rsidRPr="004570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B55E0">
            <w:rPr>
              <w:rFonts w:ascii="Times New Roman" w:hAnsi="Times New Roman" w:cs="Times New Roman"/>
              <w:sz w:val="28"/>
              <w:szCs w:val="28"/>
            </w:rPr>
            <w:t>27</w:t>
          </w:r>
        </w:p>
        <w:p w14:paraId="130AEF95" w14:textId="02E21637" w:rsidR="004570F0" w:rsidRDefault="004570F0" w:rsidP="009D692F">
          <w:pPr>
            <w:pStyle w:val="3"/>
            <w:spacing w:line="360" w:lineRule="auto"/>
            <w:ind w:left="0"/>
          </w:pPr>
          <w:r>
            <w:rPr>
              <w:rFonts w:ascii="Times New Roman" w:hAnsi="Times New Roman" w:cs="Times New Roman"/>
              <w:sz w:val="28"/>
              <w:szCs w:val="28"/>
            </w:rPr>
            <w:t>Список использованных источников</w:t>
          </w:r>
          <w:r w:rsidRPr="004570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B55E0">
            <w:rPr>
              <w:rFonts w:ascii="Times New Roman" w:hAnsi="Times New Roman" w:cs="Times New Roman"/>
              <w:sz w:val="28"/>
              <w:szCs w:val="28"/>
            </w:rPr>
            <w:t>28</w:t>
          </w:r>
        </w:p>
      </w:sdtContent>
    </w:sdt>
    <w:p w14:paraId="186061F1" w14:textId="77777777" w:rsidR="00EA1229" w:rsidRDefault="00EA1229" w:rsidP="004570F0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449A2C39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699F6018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22366D4F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1D0C3B74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79519D1D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4B0568C8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29919541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511794DC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10B6A93F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4A8789E3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4CC1A58D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3BF8F521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58E0C3D6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41C5C235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5AB84072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698D4368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6B5FDF7F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580DE87F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289D3691" w14:textId="77777777" w:rsidR="00EA1229" w:rsidRDefault="00EA1229" w:rsidP="00EA1229">
      <w:pPr>
        <w:pStyle w:val="a5"/>
        <w:spacing w:before="0" w:beforeAutospacing="0" w:after="105" w:afterAutospacing="0"/>
        <w:jc w:val="center"/>
        <w:textAlignment w:val="top"/>
        <w:rPr>
          <w:sz w:val="28"/>
          <w:szCs w:val="28"/>
          <w:shd w:val="clear" w:color="auto" w:fill="FFFFFF"/>
        </w:rPr>
      </w:pPr>
    </w:p>
    <w:p w14:paraId="40347F09" w14:textId="77777777" w:rsidR="008524AC" w:rsidRDefault="008524AC" w:rsidP="003F69B2">
      <w:pPr>
        <w:pStyle w:val="a5"/>
        <w:spacing w:before="0" w:beforeAutospacing="0" w:after="360" w:afterAutospacing="0"/>
        <w:ind w:firstLine="709"/>
        <w:jc w:val="center"/>
        <w:textAlignment w:val="top"/>
        <w:rPr>
          <w:sz w:val="28"/>
          <w:szCs w:val="28"/>
          <w:shd w:val="clear" w:color="auto" w:fill="FFFFFF"/>
        </w:rPr>
      </w:pPr>
    </w:p>
    <w:p w14:paraId="74ED6727" w14:textId="77777777" w:rsidR="008524AC" w:rsidRDefault="008524AC" w:rsidP="008524AC">
      <w:pPr>
        <w:pStyle w:val="a5"/>
        <w:spacing w:before="0" w:beforeAutospacing="0" w:after="360" w:afterAutospacing="0"/>
        <w:jc w:val="center"/>
        <w:textAlignment w:val="top"/>
        <w:rPr>
          <w:b/>
          <w:sz w:val="28"/>
          <w:szCs w:val="28"/>
          <w:shd w:val="clear" w:color="auto" w:fill="FFFFFF"/>
        </w:rPr>
      </w:pPr>
    </w:p>
    <w:p w14:paraId="5F454C7F" w14:textId="38FA49C9" w:rsidR="00D00520" w:rsidRPr="003F69B2" w:rsidRDefault="00EA1229" w:rsidP="008524AC">
      <w:pPr>
        <w:pStyle w:val="a5"/>
        <w:spacing w:before="0" w:beforeAutospacing="0" w:after="360" w:afterAutospacing="0"/>
        <w:jc w:val="center"/>
        <w:textAlignment w:val="top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3F69B2">
        <w:rPr>
          <w:b/>
          <w:sz w:val="28"/>
          <w:szCs w:val="28"/>
          <w:shd w:val="clear" w:color="auto" w:fill="FFFFFF"/>
        </w:rPr>
        <w:lastRenderedPageBreak/>
        <w:t>ВВЕДЕНИЕ</w:t>
      </w:r>
    </w:p>
    <w:p w14:paraId="26DFF332" w14:textId="3434E009" w:rsidR="00EA1229" w:rsidRPr="001509F3" w:rsidRDefault="00EA1229" w:rsidP="003F69B2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1509F3">
        <w:rPr>
          <w:color w:val="000000" w:themeColor="text1"/>
          <w:sz w:val="28"/>
          <w:szCs w:val="28"/>
        </w:rPr>
        <w:t>Необходимым условием успеха кажд</w:t>
      </w:r>
      <w:r w:rsidR="00825416">
        <w:rPr>
          <w:color w:val="000000" w:themeColor="text1"/>
          <w:sz w:val="28"/>
          <w:szCs w:val="28"/>
        </w:rPr>
        <w:t>ой организации, независимо от ее</w:t>
      </w:r>
      <w:r w:rsidRPr="001509F3">
        <w:rPr>
          <w:color w:val="000000" w:themeColor="text1"/>
          <w:sz w:val="28"/>
          <w:szCs w:val="28"/>
        </w:rPr>
        <w:t xml:space="preserve"> организационно-правовой формы и структуры является обеспечение аналитиков информацией, важной для принятия верных решений. </w:t>
      </w:r>
      <w:r w:rsidRPr="001509F3">
        <w:rPr>
          <w:color w:val="000000" w:themeColor="text1"/>
          <w:sz w:val="28"/>
          <w:szCs w:val="28"/>
          <w:shd w:val="clear" w:color="auto" w:fill="FFFFFF"/>
        </w:rPr>
        <w:t>В процессе деятельности организаций осуществляется множество операций, каждая из которых должна б</w:t>
      </w:r>
      <w:r w:rsidR="00825416">
        <w:rPr>
          <w:color w:val="000000" w:themeColor="text1"/>
          <w:sz w:val="28"/>
          <w:szCs w:val="28"/>
          <w:shd w:val="clear" w:color="auto" w:fill="FFFFFF"/>
        </w:rPr>
        <w:t>ыть зафиксирована, так как влече</w:t>
      </w:r>
      <w:r w:rsidRPr="001509F3">
        <w:rPr>
          <w:color w:val="000000" w:themeColor="text1"/>
          <w:sz w:val="28"/>
          <w:szCs w:val="28"/>
          <w:shd w:val="clear" w:color="auto" w:fill="FFFFFF"/>
        </w:rPr>
        <w:t>т за собой изменение в остатках средств.</w:t>
      </w:r>
    </w:p>
    <w:p w14:paraId="78818A8B" w14:textId="16A4E9B9" w:rsidR="00EA1229" w:rsidRDefault="00EA1229" w:rsidP="003F69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F3">
        <w:rPr>
          <w:color w:val="000000" w:themeColor="text1"/>
          <w:sz w:val="28"/>
          <w:szCs w:val="28"/>
        </w:rPr>
        <w:t>Данная тема является актуальной, так как организация должна владеть информацией о состоянии и движен</w:t>
      </w:r>
      <w:r w:rsidR="00825416">
        <w:rPr>
          <w:color w:val="000000" w:themeColor="text1"/>
          <w:sz w:val="28"/>
          <w:szCs w:val="28"/>
        </w:rPr>
        <w:t>ии активов для принятия определе</w:t>
      </w:r>
      <w:r w:rsidRPr="001509F3">
        <w:rPr>
          <w:color w:val="000000" w:themeColor="text1"/>
          <w:sz w:val="28"/>
          <w:szCs w:val="28"/>
        </w:rPr>
        <w:t xml:space="preserve">нных управленческих решений в соответствии с имеющимися данными. Эти </w:t>
      </w:r>
      <w:proofErr w:type="gramStart"/>
      <w:r w:rsidRPr="001509F3">
        <w:rPr>
          <w:color w:val="000000" w:themeColor="text1"/>
          <w:sz w:val="28"/>
          <w:szCs w:val="28"/>
        </w:rPr>
        <w:t>решения</w:t>
      </w:r>
      <w:proofErr w:type="gramEnd"/>
      <w:r w:rsidRPr="001509F3">
        <w:rPr>
          <w:color w:val="000000" w:themeColor="text1"/>
          <w:sz w:val="28"/>
          <w:szCs w:val="28"/>
        </w:rPr>
        <w:t xml:space="preserve"> прежде всего затрагивают распределение и использование ограниченных экономических ресурсов, таких как, например, деньги, земля и рабочая сила. От разумного распределения этих ресурсов зависит многое: цены, заработная плата, производство товаров и услуг, качество транспортных систем. И имен</w:t>
      </w:r>
      <w:r w:rsidR="00825416">
        <w:rPr>
          <w:color w:val="000000" w:themeColor="text1"/>
          <w:sz w:val="28"/>
          <w:szCs w:val="28"/>
        </w:rPr>
        <w:t>но бухгалтерские счета ведут уче</w:t>
      </w:r>
      <w:r w:rsidRPr="001509F3">
        <w:rPr>
          <w:color w:val="000000" w:themeColor="text1"/>
          <w:sz w:val="28"/>
          <w:szCs w:val="28"/>
        </w:rPr>
        <w:t>т о средствах, принадлежащих хозяйствующему субъекту. Таким образом, от правильной орган</w:t>
      </w:r>
      <w:r w:rsidR="00945F72">
        <w:rPr>
          <w:color w:val="000000" w:themeColor="text1"/>
          <w:sz w:val="28"/>
          <w:szCs w:val="28"/>
        </w:rPr>
        <w:t>изации бухгалтерского уче</w:t>
      </w:r>
      <w:r w:rsidRPr="001509F3">
        <w:rPr>
          <w:color w:val="000000" w:themeColor="text1"/>
          <w:sz w:val="28"/>
          <w:szCs w:val="28"/>
        </w:rPr>
        <w:t>та зависит положение и успех любой организации.</w:t>
      </w:r>
    </w:p>
    <w:p w14:paraId="2FF78F78" w14:textId="77777777" w:rsidR="00945F72" w:rsidRDefault="00945F72" w:rsidP="003F69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Бухгалтерский уче</w:t>
      </w:r>
      <w:r w:rsidR="00EA1229" w:rsidRPr="001509F3">
        <w:rPr>
          <w:color w:val="000000" w:themeColor="text1"/>
          <w:sz w:val="28"/>
          <w:szCs w:val="28"/>
          <w:shd w:val="clear" w:color="auto" w:fill="FFFFFF"/>
        </w:rPr>
        <w:t>т должен иметь такую систему классификации счетов, которая в полном объеме отражала бы и характеризовала всю финансово-хозяйственную деятельность предприятия, способствовала оперативному руководству и управлению предприятием, контролю над выполнением заданий, а также оптимальному использованию внутрихозяйственных резервов. </w:t>
      </w:r>
      <w:r w:rsidR="00EA1229" w:rsidRPr="001509F3">
        <w:rPr>
          <w:color w:val="000000" w:themeColor="text1"/>
          <w:sz w:val="28"/>
          <w:szCs w:val="28"/>
        </w:rPr>
        <w:br/>
      </w:r>
      <w:r w:rsidR="00EA1229" w:rsidRPr="001509F3">
        <w:rPr>
          <w:color w:val="000000" w:themeColor="text1"/>
          <w:sz w:val="28"/>
          <w:szCs w:val="28"/>
          <w:shd w:val="clear" w:color="auto" w:fill="FFFFFF"/>
        </w:rPr>
        <w:t>Таким образом, </w:t>
      </w:r>
      <w:r w:rsidR="00EA1229" w:rsidRPr="001509F3">
        <w:rPr>
          <w:iCs/>
          <w:color w:val="000000" w:themeColor="text1"/>
          <w:sz w:val="28"/>
          <w:szCs w:val="28"/>
          <w:shd w:val="clear" w:color="auto" w:fill="FFFFFF"/>
        </w:rPr>
        <w:t>цель курсовой работы состоит в раскрытии</w:t>
      </w:r>
      <w:r w:rsidR="00EA1229" w:rsidRPr="001509F3">
        <w:rPr>
          <w:color w:val="000000" w:themeColor="text1"/>
          <w:sz w:val="28"/>
          <w:szCs w:val="28"/>
          <w:shd w:val="clear" w:color="auto" w:fill="FFFFFF"/>
        </w:rPr>
        <w:t xml:space="preserve"> сущности классификации счетов бухгалтерского учета и их структуры.</w:t>
      </w:r>
    </w:p>
    <w:p w14:paraId="1CACFE58" w14:textId="4747B181" w:rsidR="00EA1229" w:rsidRPr="001509F3" w:rsidRDefault="00EA1229" w:rsidP="003F69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F3">
        <w:rPr>
          <w:color w:val="000000" w:themeColor="text1"/>
          <w:sz w:val="28"/>
          <w:szCs w:val="28"/>
          <w:shd w:val="clear" w:color="auto" w:fill="FFFFFF"/>
        </w:rPr>
        <w:t>В соответствии с целью можно выделить следующие задачи:</w:t>
      </w:r>
    </w:p>
    <w:p w14:paraId="33A63595" w14:textId="3863945D" w:rsidR="00EA1229" w:rsidRPr="001509F3" w:rsidRDefault="003F69B2" w:rsidP="00EA12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а)</w:t>
      </w:r>
      <w:r w:rsidR="00EA122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EA1229" w:rsidRPr="001509F3">
        <w:rPr>
          <w:color w:val="000000" w:themeColor="text1"/>
          <w:sz w:val="28"/>
          <w:szCs w:val="28"/>
          <w:shd w:val="clear" w:color="auto" w:fill="FFFFFF"/>
        </w:rPr>
        <w:t xml:space="preserve"> изучить счета бухгалтерского учета и их назначение;</w:t>
      </w:r>
    </w:p>
    <w:p w14:paraId="00CF8612" w14:textId="77777777" w:rsidR="008524AC" w:rsidRDefault="003F69B2" w:rsidP="008524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</w:t>
      </w:r>
      <w:r w:rsidR="00EA12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229" w:rsidRPr="00150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рассмотреть основные теоретические вопросы по классификации бухгалтерских счетов;</w:t>
      </w:r>
    </w:p>
    <w:p w14:paraId="7E8143AA" w14:textId="3F19440A" w:rsidR="00EA1229" w:rsidRPr="008524AC" w:rsidRDefault="003F69B2" w:rsidP="008524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A1229" w:rsidRPr="00150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ознакомиться с классифи</w:t>
      </w:r>
      <w:r w:rsidR="00825416">
        <w:rPr>
          <w:rFonts w:ascii="Times New Roman" w:hAnsi="Times New Roman" w:cs="Times New Roman"/>
          <w:color w:val="000000" w:themeColor="text1"/>
          <w:sz w:val="28"/>
          <w:szCs w:val="28"/>
        </w:rPr>
        <w:t>кацией счетов бухгалтерского уче</w:t>
      </w:r>
      <w:r w:rsidR="00EA1229" w:rsidRPr="00150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по </w:t>
      </w:r>
      <w:r w:rsidR="00EA1229" w:rsidRPr="001509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различным признакам;</w:t>
      </w:r>
    </w:p>
    <w:p w14:paraId="400DDBAD" w14:textId="5D0C02C4" w:rsidR="00EA1229" w:rsidRPr="001509F3" w:rsidRDefault="003F69B2" w:rsidP="003F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EA1229" w:rsidRPr="00150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1229" w:rsidRPr="00150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охарактеризовать бухгалтерские счета по структуре и назначению и рассмотреть их взаимосвязь с бухгалтерским балансом.</w:t>
      </w:r>
    </w:p>
    <w:p w14:paraId="6EB14CB1" w14:textId="77777777" w:rsidR="00EA1229" w:rsidRPr="001509F3" w:rsidRDefault="00EA1229" w:rsidP="003F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Объектом исследования выступают бухгалтерские счета.</w:t>
      </w:r>
    </w:p>
    <w:p w14:paraId="76B43CB6" w14:textId="2B9949A9" w:rsidR="003F69B2" w:rsidRDefault="00EA1229" w:rsidP="003F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09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Предметом</w:t>
      </w:r>
      <w:r w:rsidRPr="00150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исследования является понятие классификации счетов </w:t>
      </w:r>
      <w:r w:rsidR="008254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бухгалтерского уче</w:t>
      </w:r>
      <w:r w:rsidRPr="00150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та.</w:t>
      </w:r>
    </w:p>
    <w:p w14:paraId="22D82221" w14:textId="16263F2A" w:rsidR="00EA1229" w:rsidRDefault="003F69B2" w:rsidP="003F69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9B2">
        <w:rPr>
          <w:rFonts w:ascii="Arial" w:hAnsi="Arial" w:cs="Arial"/>
          <w:color w:val="000000"/>
          <w:sz w:val="20"/>
          <w:szCs w:val="20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процессе работы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 xml:space="preserve"> были использованы научные труды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отечественных специалистов в области теории бухгалтерского учета, в которых описание счетов дано в наиболее полной и доступной форме. Также использовал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нормативный документ — 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>«План счетов бухгалтерского учета финансово-хозяйственной деятельности организаций»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51FD28" w14:textId="1874263D" w:rsidR="003F69B2" w:rsidRPr="003F69B2" w:rsidRDefault="00683DB5" w:rsidP="003F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Методами, применяемыми в ходе работы, являются анализ, синтез, описание и обобщение.</w:t>
      </w:r>
    </w:p>
    <w:p w14:paraId="283E591C" w14:textId="4E220B2C" w:rsidR="003F69B2" w:rsidRDefault="003F69B2" w:rsidP="003F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курсовой работы включает 2 главы. Первая глава — теоретическая, содержит два раздела. Вторая глава — практическая и содержит решение задачи.</w:t>
      </w:r>
    </w:p>
    <w:p w14:paraId="58A22155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E58F72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7BCF2E4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6BECC94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BB02A3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160FBE3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0ABF0AE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3D2C68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8DD92E3" w14:textId="77777777" w:rsidR="00EA1229" w:rsidRDefault="00EA1229" w:rsidP="00EA12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9591B39" w14:textId="77777777" w:rsidR="004570F0" w:rsidRDefault="004570F0" w:rsidP="00683DB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F377DC6" w14:textId="1F2CE5D1" w:rsidR="00EA1229" w:rsidRPr="00683DB5" w:rsidRDefault="00683DB5" w:rsidP="00683DB5">
      <w:pPr>
        <w:spacing w:before="360" w:after="54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83D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1 Бухгалтерские счета</w:t>
      </w:r>
      <w:r w:rsidR="004570F0" w:rsidRPr="00683D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 структура и классификация</w:t>
      </w:r>
    </w:p>
    <w:p w14:paraId="6D0D52CE" w14:textId="1C394C0B" w:rsidR="00CB55E0" w:rsidRPr="00683DB5" w:rsidRDefault="00EA1229" w:rsidP="00683DB5">
      <w:pPr>
        <w:spacing w:after="36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D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4570F0" w:rsidRPr="00683D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.1</w:t>
      </w:r>
      <w:r w:rsidRPr="00683DB5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  </w:t>
      </w:r>
      <w:r w:rsidRPr="006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6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онятие счетов бухгалтерского уче</w:t>
      </w:r>
      <w:r w:rsidRPr="006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та, их структура и назначение</w:t>
      </w:r>
    </w:p>
    <w:p w14:paraId="4389EC32" w14:textId="29B1A403" w:rsidR="00A57A29" w:rsidRDefault="00683DB5" w:rsidP="00683DB5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A1229" w:rsidRPr="00EA12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  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часть логически заданной системы счетоводства, созданной для отражения количественных изменен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рассматриваемых объектов. Сче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есть качественный  признак, необходимый для формирования посредством специальных процедур количественно измеримой информационной совокупности  об определенной хозяйственной массе. В бухгалтерском учете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функцию отражения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конкретного объекта уче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та: хозяйственных средств, источника </w:t>
      </w:r>
      <w:r w:rsidR="00EE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происходящего процесса </w:t>
      </w:r>
      <w:r w:rsidR="00EE43FF" w:rsidRPr="00EE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64-66</w:t>
      </w:r>
      <w:r w:rsidR="00EE43FF" w:rsidRPr="00EE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06245E" w:rsidRPr="0006245E">
        <w:t xml:space="preserve"> </w:t>
      </w:r>
    </w:p>
    <w:p w14:paraId="2AAD23DC" w14:textId="2542AE80" w:rsidR="00683DB5" w:rsidRPr="00A57A29" w:rsidRDefault="00A57A29" w:rsidP="00683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A29">
        <w:rPr>
          <w:rFonts w:ascii="Times New Roman" w:hAnsi="Times New Roman" w:cs="Times New Roman"/>
          <w:sz w:val="28"/>
          <w:szCs w:val="28"/>
        </w:rPr>
        <w:t>Любой</w:t>
      </w:r>
      <w:r w:rsidR="0006245E" w:rsidRPr="00A57A29">
        <w:rPr>
          <w:rFonts w:ascii="Times New Roman" w:hAnsi="Times New Roman" w:cs="Times New Roman"/>
          <w:sz w:val="28"/>
          <w:szCs w:val="28"/>
        </w:rPr>
        <w:t xml:space="preserve"> хозяйственный факт затрагивает два объекта бухгалтерского наблюдения. На каждый объект открывается отдельный счет и, </w:t>
      </w:r>
      <w:r w:rsidRPr="00A57A29">
        <w:rPr>
          <w:rFonts w:ascii="Times New Roman" w:hAnsi="Times New Roman" w:cs="Times New Roman"/>
          <w:sz w:val="28"/>
          <w:szCs w:val="28"/>
        </w:rPr>
        <w:t>в связи с этим</w:t>
      </w:r>
      <w:r w:rsidR="0006245E" w:rsidRPr="00A57A29">
        <w:rPr>
          <w:rFonts w:ascii="Times New Roman" w:hAnsi="Times New Roman" w:cs="Times New Roman"/>
          <w:sz w:val="28"/>
          <w:szCs w:val="28"/>
        </w:rPr>
        <w:t xml:space="preserve">, для отражения ФХЖ требуется два счета. </w:t>
      </w:r>
      <w:r w:rsidR="00683DB5">
        <w:rPr>
          <w:rFonts w:ascii="Times New Roman" w:hAnsi="Times New Roman" w:cs="Times New Roman"/>
          <w:sz w:val="28"/>
          <w:szCs w:val="28"/>
        </w:rPr>
        <w:t>Каждый сче</w:t>
      </w:r>
      <w:r w:rsidR="0006245E" w:rsidRPr="00A57A29">
        <w:rPr>
          <w:rFonts w:ascii="Times New Roman" w:hAnsi="Times New Roman" w:cs="Times New Roman"/>
          <w:sz w:val="28"/>
          <w:szCs w:val="28"/>
        </w:rPr>
        <w:t>т состоит и</w:t>
      </w:r>
      <w:r>
        <w:rPr>
          <w:rFonts w:ascii="Times New Roman" w:hAnsi="Times New Roman" w:cs="Times New Roman"/>
          <w:sz w:val="28"/>
          <w:szCs w:val="28"/>
        </w:rPr>
        <w:t>з двух частей: дебета и кредита, поэтому счета представлены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двусторонней таблицы</w:t>
      </w:r>
      <w:proofErr w:type="gramStart"/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исунок 1). Увеличение объектов бухгалтерского учета на счетах показывают отдельно от их уменьшения,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делятся на две части: левую и правую. Левая часть счета называется </w:t>
      </w:r>
      <w:r w:rsidR="00EA1229" w:rsidRPr="00EA1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дебетом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правая — </w:t>
      </w:r>
      <w:r w:rsidR="00EA1229" w:rsidRPr="00EA1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кредитом</w:t>
      </w:r>
      <w:r w:rsidR="00EE43FF" w:rsidRPr="00A5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43-45</w:t>
      </w:r>
      <w:r w:rsidR="00EE43FF" w:rsidRPr="00A5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331281" w:rsidRPr="00A5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7920" w:type="dxa"/>
        <w:tblInd w:w="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3953"/>
      </w:tblGrid>
      <w:tr w:rsidR="00EA1229" w:rsidRPr="00EA1229" w14:paraId="7E83430A" w14:textId="77777777" w:rsidTr="00683DB5">
        <w:trPr>
          <w:trHeight w:val="25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5069" w14:textId="77777777" w:rsidR="00EA1229" w:rsidRPr="00EA1229" w:rsidRDefault="00EA1229" w:rsidP="00EA1229">
            <w:pPr>
              <w:tabs>
                <w:tab w:val="left" w:pos="3045"/>
              </w:tabs>
              <w:spacing w:after="0" w:line="360" w:lineRule="auto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CCF3" w14:textId="77777777" w:rsidR="00EA1229" w:rsidRPr="00EA1229" w:rsidRDefault="00EA1229" w:rsidP="00EA1229">
            <w:pPr>
              <w:spacing w:after="0" w:line="360" w:lineRule="auto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</w:tr>
    </w:tbl>
    <w:p w14:paraId="529AAD00" w14:textId="77777777" w:rsidR="00EA1229" w:rsidRPr="00EA1229" w:rsidRDefault="00EA1229" w:rsidP="00683DB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 Строение счета</w:t>
      </w:r>
    </w:p>
    <w:p w14:paraId="4255FBE1" w14:textId="77777777" w:rsidR="008524AC" w:rsidRDefault="00A57A29" w:rsidP="008524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счетов есть структура, т.е. порядок построения для отражения записей.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бу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хгалтерского сче</w:t>
      </w:r>
      <w:r w:rsidR="00EA1229"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06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замысловата.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имеет как внешнюю, так и внутреннюю структуру.</w:t>
      </w:r>
      <w:r w:rsidRPr="00A57A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57A2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ешняя структура счета выступает признаком классификации</w:t>
      </w:r>
      <w:r w:rsidRPr="00A57A2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номенклатуре счетов,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который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позволяет</w:t>
      </w:r>
      <w:r w:rsidRPr="00A57A2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различать объекты бухгалтерского наблюдения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  <w:r w:rsidRPr="00A57A2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Внутренняя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же структура счета подразумевает </w:t>
      </w:r>
      <w:r w:rsidRPr="00A57A2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деление счета на две части, показатели начального и конечного сальдо, данные, характеризующие хозяйственные операции</w:t>
      </w:r>
      <w:r w:rsidR="008702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14:paraId="34E12E9F" w14:textId="19DA321D" w:rsidR="00DE58A4" w:rsidRPr="008524AC" w:rsidRDefault="00DE58A4" w:rsidP="008524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обратиться к истории, то можно отметить, что в средневековье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ценилась бумага как ресурс. В связи с этим, в целях экономии бухгалтер для счетов накопления факторов хозяйс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результата открывал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только 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одну сторону номинального сче</w:t>
      </w:r>
      <w:r w:rsidR="008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появилась так называемая динамическая структура счетов. Она была связана с тем, что порой для отражения всех хозяйственных фактов было недостаточно одного листа. В так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случае, по каждой стороне счета вычисляли сумму,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балансировался, а</w:t>
      </w:r>
      <w:r w:rsidR="008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сальдо переносили на другой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на свободное место в к</w:t>
      </w:r>
      <w:r w:rsidR="008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 за последним записанным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том. Это осуществлялось методом двойной записи: одинаковые суммы записывались в кредит и в дебет двух счетов. Такая структура и получила название «динамичной».</w:t>
      </w:r>
      <w:r w:rsidRPr="00CB3C44">
        <w:t xml:space="preserve"> </w:t>
      </w:r>
      <w:r w:rsidR="0096549B" w:rsidRP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76-83</w:t>
      </w:r>
      <w:r w:rsidR="0096549B" w:rsidRP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3532352B" w14:textId="57CEDCA0" w:rsidR="00DE58A4" w:rsidRDefault="00DE58A4" w:rsidP="00683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вида активов, капитала и обязательств существуют отдельные счета. Итоги записей сумм операций по дебету или кредиту счета называются </w:t>
      </w:r>
      <w:r w:rsidRPr="00EA1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оборотом</w:t>
      </w: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Разность между суммами, проставленными на одной стороне счета и указанными на другой его стороне, называется </w:t>
      </w:r>
      <w:r w:rsidRPr="00EA1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остатком</w:t>
      </w:r>
      <w:proofErr w:type="gramStart"/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 </w:t>
      </w:r>
      <w:r w:rsidRPr="00EA1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сальдо</w:t>
      </w:r>
      <w:r w:rsidRPr="00EE43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96549B" w:rsidRP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52-53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EE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397AD7" w14:textId="005B24A5" w:rsidR="00DE58A4" w:rsidRPr="0096549B" w:rsidRDefault="00DE58A4" w:rsidP="00683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труктура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начальное сальдо (дебетовое 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СНД или кредитовое 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СНК), показатели, отражающие увели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первоначально</w:t>
      </w:r>
      <w:r w:rsidR="008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значения на одной стороне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атели, приводящие к уменьшению 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значения</w:t>
      </w:r>
      <w:r w:rsidRPr="00DE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стороне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итоговый показатель по всем записям на каждой стороне,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бухгалтерском учете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сумма оборотов, 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конечное сальдо – показатель, характеризующий состояние объекта бухгалтерского наблюдения на конец отчетного периода</w:t>
      </w:r>
      <w:proofErr w:type="gramEnd"/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(дебетовое 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СКД или кредитовое 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СКК).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счетах с двумя сальдо, 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сальдо конечное дебетовое (СКД) определяется суммой начального сальдо по дебету (СНД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суммой дебетовых оборотов, которая относится к дебиторской задолженности, </w:t>
      </w:r>
      <w:r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уменьшенной на величину суммы кредитовых оборотов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49B" w:rsidRP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156-167</w:t>
      </w:r>
      <w:r w:rsidR="0096549B" w:rsidRP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2DACB8DF" w14:textId="63AA1E65" w:rsidR="004570F0" w:rsidRDefault="006F3950" w:rsidP="00683DB5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учебных целях </w:t>
      </w:r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</w:t>
      </w:r>
      <w:r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счетов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«Т-образные» </w:t>
      </w:r>
      <w:r w:rsidR="008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как их еще называют, «самоле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тики»</w:t>
      </w:r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Первоначально </w:t>
      </w:r>
      <w:r w:rsid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были введены в России</w:t>
      </w:r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 </w:t>
      </w:r>
      <w:proofErr w:type="spellStart"/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Сиверс</w:t>
      </w:r>
      <w:r w:rsid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Позже модель </w:t>
      </w:r>
      <w:proofErr w:type="spellStart"/>
      <w:r w:rsid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Сиверса</w:t>
      </w:r>
      <w:proofErr w:type="spellEnd"/>
      <w:r w:rsid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использовать и в </w:t>
      </w:r>
      <w:r w:rsid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других странах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Западе, в свою очередь, </w:t>
      </w:r>
      <w:r w:rsid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похожее </w:t>
      </w:r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A1229" w:rsidRPr="00E0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Т-счет (Т-модель).</w:t>
      </w:r>
      <w:r w:rsidR="006E2791" w:rsidRPr="006E2791">
        <w:t xml:space="preserve"> </w:t>
      </w:r>
    </w:p>
    <w:p w14:paraId="4D73FDD2" w14:textId="77777777" w:rsidR="002836CB" w:rsidRPr="00683DB5" w:rsidRDefault="002836CB" w:rsidP="00683DB5">
      <w:pPr>
        <w:shd w:val="clear" w:color="auto" w:fill="FFFFFF"/>
        <w:spacing w:after="0" w:line="360" w:lineRule="auto"/>
        <w:ind w:firstLine="709"/>
        <w:jc w:val="both"/>
      </w:pPr>
    </w:p>
    <w:p w14:paraId="31265B46" w14:textId="77777777" w:rsidR="00683DB5" w:rsidRDefault="00EA1229" w:rsidP="00683DB5">
      <w:pPr>
        <w:spacing w:after="3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3DB5">
        <w:rPr>
          <w:rFonts w:ascii="Times New Roman" w:hAnsi="Times New Roman" w:cs="Times New Roman"/>
          <w:b/>
          <w:sz w:val="28"/>
          <w:szCs w:val="28"/>
        </w:rPr>
        <w:t>1.2 Классификация бухгалтерских счетов</w:t>
      </w:r>
    </w:p>
    <w:p w14:paraId="3842BF28" w14:textId="422C9E6E" w:rsidR="006F3950" w:rsidRPr="00683DB5" w:rsidRDefault="006F3950" w:rsidP="00683DB5">
      <w:pPr>
        <w:spacing w:before="36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счето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необходима, как минимум, в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целях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68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С.47-50</w:t>
      </w:r>
      <w:r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]: </w:t>
      </w:r>
    </w:p>
    <w:p w14:paraId="7EE9DBF1" w14:textId="6C76760A" w:rsidR="006F3950" w:rsidRDefault="00683DB5" w:rsidP="00683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отразить</w:t>
      </w:r>
      <w:r w:rsidR="006F3950"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 того или иного счета (</w:t>
      </w:r>
      <w:r w:rsid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какой-либо </w:t>
      </w:r>
      <w:r w:rsidR="006F3950"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м</w:t>
      </w:r>
      <w:r w:rsid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понять лишь</w:t>
      </w:r>
      <w:r w:rsidR="006F3950"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сравнении с другими счетами); </w:t>
      </w:r>
    </w:p>
    <w:p w14:paraId="035CC347" w14:textId="39EB006D" w:rsidR="006F3950" w:rsidRDefault="00683DB5" w:rsidP="00683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C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использовать счета (т.</w:t>
      </w:r>
      <w:r w:rsidR="006F3950"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выбрать </w:t>
      </w:r>
      <w:r w:rsid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необходимый </w:t>
      </w:r>
      <w:r w:rsidR="006F3950"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при составлении проводки);</w:t>
      </w:r>
    </w:p>
    <w:p w14:paraId="77971542" w14:textId="3EEA7341" w:rsidR="006F3950" w:rsidRDefault="00683DB5" w:rsidP="00683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3950"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950" w:rsidRPr="006F3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необходимые ориентиры при составлении плана счетов. </w:t>
      </w:r>
    </w:p>
    <w:p w14:paraId="42CDDAA0" w14:textId="1798DCBC" w:rsidR="006F3950" w:rsidRDefault="006F3950" w:rsidP="00683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классиф</w:t>
      </w:r>
      <w:r w:rsidR="0023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икация счетов важна, ведь невоз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представить 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бухгалтера, который не был бы знаком с порядком, принципами и особенностями ведения учета на том или ином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[3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56-75] </w:t>
      </w:r>
    </w:p>
    <w:p w14:paraId="57568170" w14:textId="75F3BA60" w:rsidR="004F7620" w:rsidRDefault="004F7620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по которым происходит классификация счетов, должны быть определены в соответствии с экономической сущно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объектов бухгалтерского уче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средой, в которой опред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субъекты функционируют, 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особенностями формирования 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 направлении удовлетворения соответствующей информацией. Такие подходы к классиф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икации счетов бухгалтерского уче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жесткую структуру, нормативно регламентируемую и применяе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мую в уче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длительного времени.</w:t>
      </w:r>
    </w:p>
    <w:p w14:paraId="260F6B0D" w14:textId="77777777" w:rsidR="008524AC" w:rsidRDefault="004F7620" w:rsidP="008524A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классификации счетов на протяжении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истории бухгалтерского уче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были положены разнообразные признаки. 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Первые классификации счетов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делили их на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вещественные и личные, счета собственника, администратора, агентов и корреспондентов, посредством этого они связывали их с вещным и обязательственным правом, не выделяя каких-либо других признаков.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появилась также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ассификация по другим признакам: </w:t>
      </w:r>
      <w:r w:rsidRPr="00F7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юридическим, экономическим, структурным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4AC">
        <w:rPr>
          <w:rFonts w:ascii="Times New Roman" w:hAnsi="Times New Roman" w:cs="Times New Roman"/>
          <w:color w:val="000000"/>
          <w:sz w:val="28"/>
          <w:szCs w:val="28"/>
        </w:rPr>
        <w:t>[5</w:t>
      </w:r>
      <w:r w:rsidR="008524AC">
        <w:rPr>
          <w:rFonts w:ascii="Times New Roman" w:hAnsi="Times New Roman" w:cs="Times New Roman"/>
          <w:color w:val="000000"/>
          <w:sz w:val="28"/>
          <w:szCs w:val="28"/>
        </w:rPr>
        <w:t>, С. 78-80</w:t>
      </w:r>
      <w:r w:rsidRPr="008524A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8524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6667BB" w14:textId="7E7B79E2" w:rsidR="004F7620" w:rsidRPr="008524AC" w:rsidRDefault="00236674" w:rsidP="008524A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674">
        <w:rPr>
          <w:rFonts w:ascii="Times New Roman" w:hAnsi="Times New Roman" w:cs="Times New Roman"/>
          <w:sz w:val="28"/>
          <w:szCs w:val="28"/>
        </w:rPr>
        <w:lastRenderedPageBreak/>
        <w:t>По отн</w:t>
      </w:r>
      <w:r>
        <w:rPr>
          <w:rFonts w:ascii="Times New Roman" w:hAnsi="Times New Roman" w:cs="Times New Roman"/>
          <w:sz w:val="28"/>
          <w:szCs w:val="28"/>
        </w:rPr>
        <w:t xml:space="preserve">ошению к бухгалтерскому балансу среди бухгалтерских счетов выделяют </w:t>
      </w:r>
      <w:proofErr w:type="gramStart"/>
      <w:r w:rsidRPr="00236674">
        <w:rPr>
          <w:rFonts w:ascii="Times New Roman" w:hAnsi="Times New Roman" w:cs="Times New Roman"/>
          <w:sz w:val="28"/>
          <w:szCs w:val="28"/>
        </w:rPr>
        <w:t>системн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внесистемные</w:t>
      </w:r>
      <w:r w:rsidRPr="00236674">
        <w:rPr>
          <w:rFonts w:ascii="Times New Roman" w:hAnsi="Times New Roman" w:cs="Times New Roman"/>
          <w:sz w:val="28"/>
          <w:szCs w:val="28"/>
        </w:rPr>
        <w:t xml:space="preserve">. Ранее их классифицировали как балансовые и </w:t>
      </w:r>
      <w:proofErr w:type="spellStart"/>
      <w:r w:rsidRPr="0023667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балансовые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Системные счета учитывают</w:t>
      </w:r>
      <w:r w:rsidRPr="00236674">
        <w:rPr>
          <w:rFonts w:ascii="Times New Roman" w:hAnsi="Times New Roman" w:cs="Times New Roman"/>
          <w:sz w:val="28"/>
          <w:szCs w:val="28"/>
        </w:rPr>
        <w:t xml:space="preserve"> значения показателей, которые непосредственно отражаются в бух</w:t>
      </w:r>
      <w:r w:rsidR="000D35C7">
        <w:rPr>
          <w:rFonts w:ascii="Times New Roman" w:hAnsi="Times New Roman" w:cs="Times New Roman"/>
          <w:sz w:val="28"/>
          <w:szCs w:val="28"/>
        </w:rPr>
        <w:t xml:space="preserve">галтерском статическом балансе, например, к ним относят </w:t>
      </w:r>
      <w:r w:rsidRPr="00236674">
        <w:rPr>
          <w:rFonts w:ascii="Times New Roman" w:hAnsi="Times New Roman" w:cs="Times New Roman"/>
          <w:sz w:val="28"/>
          <w:szCs w:val="28"/>
        </w:rPr>
        <w:t>постоянные счета с явно выраженным сальдо – счета акт</w:t>
      </w:r>
      <w:r w:rsidR="000D35C7">
        <w:rPr>
          <w:rFonts w:ascii="Times New Roman" w:hAnsi="Times New Roman" w:cs="Times New Roman"/>
          <w:sz w:val="28"/>
          <w:szCs w:val="28"/>
        </w:rPr>
        <w:t>ивов, капитала и обязательств. С</w:t>
      </w:r>
      <w:r w:rsidRPr="00236674">
        <w:rPr>
          <w:rFonts w:ascii="Times New Roman" w:hAnsi="Times New Roman" w:cs="Times New Roman"/>
          <w:sz w:val="28"/>
          <w:szCs w:val="28"/>
        </w:rPr>
        <w:t xml:space="preserve">истемным счетам </w:t>
      </w:r>
      <w:r w:rsidR="000D35C7">
        <w:rPr>
          <w:rFonts w:ascii="Times New Roman" w:hAnsi="Times New Roman" w:cs="Times New Roman"/>
          <w:sz w:val="28"/>
          <w:szCs w:val="28"/>
        </w:rPr>
        <w:t>принадлежат</w:t>
      </w:r>
      <w:r w:rsidRPr="00236674">
        <w:rPr>
          <w:rFonts w:ascii="Times New Roman" w:hAnsi="Times New Roman" w:cs="Times New Roman"/>
          <w:sz w:val="28"/>
          <w:szCs w:val="28"/>
        </w:rPr>
        <w:t xml:space="preserve"> те, которые участвуют в формировании бухгалтерского баланса, но не имеют с ним непосредственной связи, т. е. </w:t>
      </w:r>
      <w:proofErr w:type="spellStart"/>
      <w:r w:rsidRPr="00236674">
        <w:rPr>
          <w:rFonts w:ascii="Times New Roman" w:hAnsi="Times New Roman" w:cs="Times New Roman"/>
          <w:sz w:val="28"/>
          <w:szCs w:val="28"/>
        </w:rPr>
        <w:t>бессальдовые</w:t>
      </w:r>
      <w:proofErr w:type="spellEnd"/>
      <w:r w:rsidRPr="00236674">
        <w:rPr>
          <w:rFonts w:ascii="Times New Roman" w:hAnsi="Times New Roman" w:cs="Times New Roman"/>
          <w:sz w:val="28"/>
          <w:szCs w:val="28"/>
        </w:rPr>
        <w:t xml:space="preserve"> или счета по учету хозяйс</w:t>
      </w:r>
      <w:r w:rsidR="000D35C7">
        <w:rPr>
          <w:rFonts w:ascii="Times New Roman" w:hAnsi="Times New Roman" w:cs="Times New Roman"/>
          <w:sz w:val="28"/>
          <w:szCs w:val="28"/>
        </w:rPr>
        <w:t xml:space="preserve">твенных и финансовых процессов, например, </w:t>
      </w:r>
      <w:r w:rsidRPr="00236674">
        <w:rPr>
          <w:rFonts w:ascii="Times New Roman" w:hAnsi="Times New Roman" w:cs="Times New Roman"/>
          <w:sz w:val="28"/>
          <w:szCs w:val="28"/>
        </w:rPr>
        <w:t xml:space="preserve">доходов, расходов, а в российском учете </w:t>
      </w:r>
      <w:r w:rsidR="00825416">
        <w:rPr>
          <w:rFonts w:ascii="Times New Roman" w:hAnsi="Times New Roman" w:cs="Times New Roman"/>
          <w:sz w:val="28"/>
          <w:szCs w:val="28"/>
        </w:rPr>
        <w:t>еще</w:t>
      </w:r>
      <w:r w:rsidR="000D35C7">
        <w:rPr>
          <w:rFonts w:ascii="Times New Roman" w:hAnsi="Times New Roman" w:cs="Times New Roman"/>
          <w:sz w:val="28"/>
          <w:szCs w:val="28"/>
        </w:rPr>
        <w:t xml:space="preserve"> </w:t>
      </w:r>
      <w:r w:rsidRPr="00236674">
        <w:rPr>
          <w:rFonts w:ascii="Times New Roman" w:hAnsi="Times New Roman" w:cs="Times New Roman"/>
          <w:sz w:val="28"/>
          <w:szCs w:val="28"/>
        </w:rPr>
        <w:t>и косвенн</w:t>
      </w:r>
      <w:r w:rsidR="000D35C7">
        <w:rPr>
          <w:rFonts w:ascii="Times New Roman" w:hAnsi="Times New Roman" w:cs="Times New Roman"/>
          <w:sz w:val="28"/>
          <w:szCs w:val="28"/>
        </w:rPr>
        <w:t>о-распределяемых текущих затрат.</w:t>
      </w:r>
      <w:r w:rsidR="000D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620">
        <w:rPr>
          <w:rFonts w:ascii="Times New Roman" w:hAnsi="Times New Roman" w:cs="Times New Roman"/>
          <w:color w:val="000000"/>
          <w:sz w:val="28"/>
          <w:szCs w:val="28"/>
        </w:rPr>
        <w:t xml:space="preserve">К системным относятся основные и регулирующие. К </w:t>
      </w:r>
      <w:proofErr w:type="gramStart"/>
      <w:r w:rsidR="004F7620">
        <w:rPr>
          <w:rFonts w:ascii="Times New Roman" w:hAnsi="Times New Roman" w:cs="Times New Roman"/>
          <w:color w:val="000000"/>
          <w:sz w:val="28"/>
          <w:szCs w:val="28"/>
        </w:rPr>
        <w:t>внесистемным</w:t>
      </w:r>
      <w:proofErr w:type="gramEnd"/>
      <w:r w:rsidR="004F7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932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4F7620">
        <w:rPr>
          <w:rFonts w:ascii="Times New Roman" w:hAnsi="Times New Roman" w:cs="Times New Roman"/>
          <w:color w:val="000000"/>
          <w:sz w:val="28"/>
          <w:szCs w:val="28"/>
        </w:rPr>
        <w:t xml:space="preserve"> депозитно-имущественные, контрольно-мемориальны</w:t>
      </w:r>
      <w:r w:rsidR="008524AC">
        <w:rPr>
          <w:rFonts w:ascii="Times New Roman" w:hAnsi="Times New Roman" w:cs="Times New Roman"/>
          <w:color w:val="000000"/>
          <w:sz w:val="28"/>
          <w:szCs w:val="28"/>
        </w:rPr>
        <w:t>е, условных прав и обязательств</w:t>
      </w:r>
      <w:r w:rsidR="004F7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620" w:rsidRPr="0023667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6549B" w:rsidRPr="00D0052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524AC">
        <w:rPr>
          <w:rFonts w:ascii="Times New Roman" w:hAnsi="Times New Roman" w:cs="Times New Roman"/>
          <w:color w:val="000000"/>
          <w:sz w:val="28"/>
          <w:szCs w:val="28"/>
        </w:rPr>
        <w:t>, С. 33-40</w:t>
      </w:r>
      <w:r w:rsidR="004F7620" w:rsidRPr="0023667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8524A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75DC62" w14:textId="41F70A28" w:rsidR="00236674" w:rsidRDefault="00236674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Регулирующие счета включаю</w:t>
      </w:r>
      <w:r w:rsidR="008702A3">
        <w:rPr>
          <w:rFonts w:ascii="Times New Roman" w:hAnsi="Times New Roman" w:cs="Times New Roman"/>
          <w:color w:val="000000"/>
          <w:sz w:val="28"/>
          <w:szCs w:val="28"/>
        </w:rPr>
        <w:t>т в себя следующие: дополняющие,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онтрарные,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контрактивные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контрпассивные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960E3A" w14:textId="4C5EB33B" w:rsidR="00236674" w:rsidRPr="00236674" w:rsidRDefault="00236674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счета включают в себя: счета финансового состояния, операционные и счета финансового результата.</w:t>
      </w:r>
    </w:p>
    <w:p w14:paraId="05BD69F2" w14:textId="680EB799" w:rsidR="00236674" w:rsidRDefault="00236674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Счета финансового состояния делятся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A64845" w14:textId="6B8D1BD2" w:rsidR="00236674" w:rsidRDefault="00945F72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36674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имущественные;</w:t>
      </w:r>
    </w:p>
    <w:p w14:paraId="4F3E4078" w14:textId="44A51DE0" w:rsidR="00945F72" w:rsidRDefault="00825416" w:rsidP="00945F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расче</w:t>
      </w:r>
      <w:r w:rsidR="00945F72">
        <w:rPr>
          <w:rFonts w:ascii="Times New Roman" w:hAnsi="Times New Roman" w:cs="Times New Roman"/>
          <w:color w:val="000000"/>
          <w:sz w:val="28"/>
          <w:szCs w:val="28"/>
        </w:rPr>
        <w:t>тные;</w:t>
      </w:r>
    </w:p>
    <w:p w14:paraId="00955788" w14:textId="223C2578" w:rsidR="00236674" w:rsidRPr="00236674" w:rsidRDefault="00945F72" w:rsidP="00945F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3667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36674">
        <w:rPr>
          <w:rFonts w:ascii="Times New Roman" w:hAnsi="Times New Roman" w:cs="Times New Roman"/>
          <w:color w:val="000000"/>
          <w:sz w:val="28"/>
          <w:szCs w:val="28"/>
        </w:rPr>
        <w:t>чета собственного капитала.</w:t>
      </w:r>
    </w:p>
    <w:p w14:paraId="682FC72B" w14:textId="4B162D89" w:rsidR="004F7620" w:rsidRDefault="00236674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Операционные счета, в свою очередь, делятся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238E0D6" w14:textId="78549F6C" w:rsidR="00236674" w:rsidRDefault="00945F72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36674">
        <w:rPr>
          <w:rFonts w:ascii="Times New Roman" w:hAnsi="Times New Roman" w:cs="Times New Roman"/>
          <w:color w:val="000000"/>
          <w:sz w:val="28"/>
          <w:szCs w:val="28"/>
        </w:rPr>
        <w:t xml:space="preserve"> поэтапно-накопительные;</w:t>
      </w:r>
    </w:p>
    <w:p w14:paraId="2CDDB8A9" w14:textId="6A81D8A0" w:rsidR="00236674" w:rsidRDefault="00945F72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36674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распределительные;</w:t>
      </w:r>
    </w:p>
    <w:p w14:paraId="1002D29D" w14:textId="17D86028" w:rsidR="004F7620" w:rsidRDefault="00945F72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236674">
        <w:rPr>
          <w:rFonts w:ascii="Times New Roman" w:hAnsi="Times New Roman" w:cs="Times New Roman"/>
          <w:color w:val="000000"/>
          <w:sz w:val="28"/>
          <w:szCs w:val="28"/>
        </w:rPr>
        <w:t xml:space="preserve"> сопоставительные.</w:t>
      </w:r>
    </w:p>
    <w:p w14:paraId="28CF87EB" w14:textId="77777777" w:rsidR="000D35C7" w:rsidRDefault="000D35C7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информацию об имущественном состоянии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хозяйствования и его изменении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в свою очередь,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подгруппы: инвентарные счета, неинвентарные счета, денежные счета, счета собственного капитала,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расчетов.</w:t>
      </w:r>
    </w:p>
    <w:p w14:paraId="13A26F5C" w14:textId="29F2CE58" w:rsidR="000D35C7" w:rsidRPr="00D12EC3" w:rsidRDefault="000D35C7" w:rsidP="00945F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Регулирующие счета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</w:t>
      </w:r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уточнен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сумм оценки основных счетов и определения их реальной стоимости. </w:t>
      </w:r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счета в зависимости от </w:t>
      </w:r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местонахождения объекта регулирования в бухгалтерском балансе подразделяются на </w:t>
      </w:r>
      <w:proofErr w:type="spellStart"/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контрактивные</w:t>
      </w:r>
      <w:proofErr w:type="spellEnd"/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контрпассивные</w:t>
      </w:r>
      <w:proofErr w:type="spellEnd"/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>. Регулирующие счета, которые уточняют оценку активного счета, называются </w:t>
      </w:r>
      <w:proofErr w:type="spellStart"/>
      <w:r w:rsidRPr="00D12E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контрактивными</w:t>
      </w:r>
      <w:proofErr w:type="spellEnd"/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относятся, например,</w:t>
      </w:r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уче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амортизации основных средств и</w:t>
      </w:r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амортизации нематериальных активов.</w:t>
      </w:r>
    </w:p>
    <w:p w14:paraId="5996D85D" w14:textId="73F14A94" w:rsidR="000D35C7" w:rsidRPr="0096549B" w:rsidRDefault="000D35C7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Регулирующие счета, которые уточняют оценку основного пассивного счета, называются </w:t>
      </w:r>
      <w:proofErr w:type="spellStart"/>
      <w:r w:rsidRPr="00D12E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контрпассивными</w:t>
      </w:r>
      <w:proofErr w:type="spellEnd"/>
      <w:r w:rsidRPr="00D12EC3">
        <w:rPr>
          <w:rFonts w:ascii="Times New Roman" w:hAnsi="Times New Roman" w:cs="Times New Roman"/>
          <w:sz w:val="28"/>
          <w:szCs w:val="28"/>
          <w:shd w:val="clear" w:color="auto" w:fill="FFFFFF"/>
        </w:rPr>
        <w:t>. Примером такого счета служит счет 81 «Собственные ак</w:t>
      </w:r>
      <w:r w:rsidR="0096549B">
        <w:rPr>
          <w:rFonts w:ascii="Times New Roman" w:hAnsi="Times New Roman" w:cs="Times New Roman"/>
          <w:sz w:val="28"/>
          <w:szCs w:val="28"/>
          <w:shd w:val="clear" w:color="auto" w:fill="FFFFFF"/>
        </w:rPr>
        <w:t>ции, выкупленные у акционеров»</w:t>
      </w:r>
      <w:r w:rsidR="0096549B" w:rsidRPr="0096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293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06245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524AC">
        <w:rPr>
          <w:rFonts w:ascii="Times New Roman" w:hAnsi="Times New Roman" w:cs="Times New Roman"/>
          <w:sz w:val="28"/>
          <w:szCs w:val="28"/>
          <w:shd w:val="clear" w:color="auto" w:fill="FFFFFF"/>
        </w:rPr>
        <w:t>, С. 231-233</w:t>
      </w:r>
      <w:r w:rsidRPr="0006245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6549B" w:rsidRPr="009654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AF74D9E" w14:textId="3387A06A" w:rsidR="000D35C7" w:rsidRPr="00D12EC3" w:rsidRDefault="000D35C7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группе операционных бухгалтерских счетов относятся</w:t>
      </w: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 для уче</w:t>
      </w: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хозяйственных процессов, связанных с заготовлением, материально-техническим обеспечением и производством. </w:t>
      </w:r>
    </w:p>
    <w:p w14:paraId="4C69541B" w14:textId="77777777" w:rsidR="000D35C7" w:rsidRPr="00EA1229" w:rsidRDefault="000D35C7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Операционные счета в зависимости от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назначения подразделяются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очередь,</w:t>
      </w: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группы: бюджетно-распредели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тельные, собирательно-распределительные </w:t>
      </w: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калькуляционные.</w:t>
      </w:r>
    </w:p>
    <w:p w14:paraId="0377DFC0" w14:textId="5ED8A42B" w:rsidR="000D35C7" w:rsidRPr="000D35C7" w:rsidRDefault="000D35C7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счета. Они необходимы </w:t>
      </w: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</w:t>
      </w:r>
      <w:r w:rsidRPr="00DF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наличии и движении ценностей, не принадлежащих хозяйствующему субъекту, но временно находящихся в его пользовании или распоряжении.</w:t>
      </w:r>
      <w:r w:rsidRPr="00D1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считаются вспомогательными счетами и используются в том случае,</w:t>
      </w:r>
      <w:r w:rsidRPr="00DF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бухгалтеру нужна информация, которой нет на балансовых счетах.</w:t>
      </w:r>
    </w:p>
    <w:p w14:paraId="66B70250" w14:textId="118E70EA" w:rsidR="000D35C7" w:rsidRDefault="00DE58A4" w:rsidP="000D3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структуре счета могут быть активными, пас</w:t>
      </w:r>
      <w:r w:rsid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сивными и активно-пассивными</w:t>
      </w:r>
      <w:r w:rsidR="0096549B" w:rsidRP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33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215- 220</w:t>
      </w: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В связи с этим, значение дебета и кредита в активных и пассивных счетах не одинаково. На счетах, отражающих активы, остатки и увеличение объекта записываются по дебету, уменьшение — по кредиту. На счетах, служащих для учета капитала и обязательств, остатки и увеличение отражаемого объекта — по кредиту, уменьшение — по дебету. Остатки могут быть либо </w:t>
      </w:r>
      <w:r w:rsidRPr="00EA1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дебетовыми</w:t>
      </w: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</w:t>
      </w:r>
      <w:r w:rsidRPr="00EA1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кредитовыми</w:t>
      </w: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зависит от того, ч</w:t>
      </w:r>
      <w:r w:rsidR="000D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превышает: дебет или кредит. </w:t>
      </w:r>
    </w:p>
    <w:p w14:paraId="2172BC50" w14:textId="3B0073E4" w:rsidR="00DE58A4" w:rsidRDefault="00DE58A4" w:rsidP="000D3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дебету счета отражают поступл</w:t>
      </w:r>
      <w:r w:rsidR="000D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материалов, то по кредиту –</w:t>
      </w:r>
      <w:r w:rsidRPr="00EA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расходование.</w:t>
      </w:r>
    </w:p>
    <w:p w14:paraId="2F92062D" w14:textId="4070628C" w:rsidR="004F7620" w:rsidRPr="0096549B" w:rsidRDefault="004F7620" w:rsidP="000D35C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F7620">
        <w:rPr>
          <w:bCs/>
          <w:color w:val="000000"/>
          <w:sz w:val="28"/>
          <w:szCs w:val="28"/>
          <w:lang w:eastAsia="ru-RU"/>
        </w:rPr>
        <w:lastRenderedPageBreak/>
        <w:t>Счета для учета хозяйственных средств </w:t>
      </w:r>
      <w:r w:rsidRPr="004F7620">
        <w:rPr>
          <w:color w:val="000000"/>
          <w:sz w:val="28"/>
          <w:szCs w:val="28"/>
          <w:lang w:eastAsia="ru-RU"/>
        </w:rPr>
        <w:t>под</w:t>
      </w:r>
      <w:r w:rsidR="0096549B">
        <w:rPr>
          <w:color w:val="000000"/>
          <w:sz w:val="28"/>
          <w:szCs w:val="28"/>
          <w:lang w:eastAsia="ru-RU"/>
        </w:rPr>
        <w:t>разделяются на четыре подгруппы</w:t>
      </w:r>
      <w:r w:rsidR="0096549B" w:rsidRPr="0096549B">
        <w:rPr>
          <w:color w:val="000000"/>
          <w:sz w:val="28"/>
          <w:szCs w:val="28"/>
          <w:lang w:eastAsia="ru-RU"/>
        </w:rPr>
        <w:t xml:space="preserve"> [13</w:t>
      </w:r>
      <w:r w:rsidR="002836CB">
        <w:rPr>
          <w:color w:val="000000"/>
          <w:sz w:val="28"/>
          <w:szCs w:val="28"/>
          <w:lang w:eastAsia="ru-RU"/>
        </w:rPr>
        <w:t>, С. 131-145</w:t>
      </w:r>
      <w:r w:rsidR="0096549B" w:rsidRPr="0096549B">
        <w:rPr>
          <w:color w:val="000000"/>
          <w:sz w:val="28"/>
          <w:szCs w:val="28"/>
          <w:lang w:eastAsia="ru-RU"/>
        </w:rPr>
        <w:t>]:</w:t>
      </w:r>
    </w:p>
    <w:p w14:paraId="1003ADFD" w14:textId="168512DB" w:rsidR="004F7620" w:rsidRPr="00CB3C44" w:rsidRDefault="004F7620" w:rsidP="000D3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Pr="00CB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для учета основных средств;</w:t>
      </w:r>
    </w:p>
    <w:p w14:paraId="78367AE1" w14:textId="70E5C48E" w:rsidR="004F7620" w:rsidRPr="00CB3C44" w:rsidRDefault="004F7620" w:rsidP="000D3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Pr="00CB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для учета нематериальных активов;</w:t>
      </w:r>
    </w:p>
    <w:p w14:paraId="5D14FDE0" w14:textId="4C75EA55" w:rsidR="004F7620" w:rsidRPr="00CB3C44" w:rsidRDefault="004F7620" w:rsidP="000D3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</w:t>
      </w:r>
      <w:r w:rsidRPr="00CB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для учета оборотных средств;</w:t>
      </w:r>
    </w:p>
    <w:p w14:paraId="0F404489" w14:textId="756D0B0C" w:rsidR="004F7620" w:rsidRDefault="004F7620" w:rsidP="000D35C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</w:t>
      </w:r>
      <w:r w:rsidRPr="00CB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для учета долгосрочных финансовых вложений</w:t>
      </w:r>
    </w:p>
    <w:p w14:paraId="1F6DB7A1" w14:textId="61F9BC25" w:rsidR="004F7620" w:rsidRPr="006B19E2" w:rsidRDefault="004F7620" w:rsidP="00945F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упоминалось в первом подразделе, по своей структуре счета бывают активными и пассивными.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функцию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 и движением материального имущества. К этой группе относятся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например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«Основные средства»; «Материалы»; «Расчетный счет»; «Касса»; «Товары»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2A67B1" w14:textId="582983A6" w:rsidR="004F7620" w:rsidRDefault="004F7620" w:rsidP="00945F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Пассивные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контроль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наличием и движением обязатель</w:t>
      </w:r>
      <w:proofErr w:type="gramStart"/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едприятия.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сче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этой группы можно назвать: «Уставный фонд»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«Резервный фонд»; «Целевое финансирование»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BFF02D" w14:textId="7DA9FC4C" w:rsidR="004F7620" w:rsidRDefault="004F7620" w:rsidP="000D35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активных и пассивных счетов, в бухгалтерском учете существует группа счетов, обладающих свойствами как активных, так и пассивных счетов.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называются активно-пассивными счетами. Подобные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предназначены для </w:t>
      </w:r>
      <w:proofErr w:type="gramStart"/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и состоянием расчетов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партнерами, налоговыми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персоналом. 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относятся счета: «Расчеты по налогам и сборам»; «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персоналом по оплате труда»; «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с р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азными дебиторами и кредиторами»</w:t>
      </w:r>
      <w:r w:rsidRPr="006B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33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[9</w:t>
      </w:r>
      <w:r w:rsidR="002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51-68</w:t>
      </w:r>
      <w:r w:rsidRPr="0033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715A1BCC" w14:textId="1F317A71" w:rsidR="008524AC" w:rsidRDefault="000D35C7" w:rsidP="008524A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та</w:t>
      </w:r>
      <w:r w:rsidR="008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счета первого, в</w:t>
      </w:r>
      <w:r w:rsidR="0094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 и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тьег</w:t>
      </w:r>
      <w:r w:rsidR="0096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 </w:t>
      </w:r>
      <w:r w:rsidR="006E2791"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Синтетические счета называются счетами первого порядка, а </w:t>
      </w:r>
      <w:proofErr w:type="spellStart"/>
      <w:r w:rsidR="006E2791"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субсчета</w:t>
      </w:r>
      <w:proofErr w:type="spellEnd"/>
      <w:r w:rsidR="006E2791"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E2791"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счетами второго порядка. </w:t>
      </w:r>
      <w:r w:rsidR="008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аналитического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составляют счета третьего порядка.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Субсчета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791"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показывают, в какой последовательности нужно открыв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счета аналитического учета </w:t>
      </w:r>
      <w:r w:rsidR="006E2791" w:rsidRPr="006E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занимают промежуточное положение межд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ними и синтетическими счетами.</w:t>
      </w:r>
      <w:r w:rsidR="008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D2941A" w14:textId="33131358" w:rsidR="00EA1229" w:rsidRPr="008524AC" w:rsidRDefault="00EA1229" w:rsidP="008524A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Обобщая все выше</w:t>
      </w:r>
      <w:r w:rsidRPr="001B2F36">
        <w:rPr>
          <w:rFonts w:ascii="Times New Roman" w:hAnsi="Times New Roman" w:cs="Times New Roman"/>
          <w:color w:val="000000"/>
          <w:sz w:val="28"/>
          <w:szCs w:val="28"/>
        </w:rPr>
        <w:t xml:space="preserve">сказанное,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 сделать</w:t>
      </w:r>
      <w:r w:rsidRPr="001B2F36">
        <w:rPr>
          <w:rFonts w:ascii="Times New Roman" w:hAnsi="Times New Roman" w:cs="Times New Roman"/>
          <w:color w:val="000000"/>
          <w:sz w:val="28"/>
          <w:szCs w:val="28"/>
        </w:rPr>
        <w:t xml:space="preserve"> вывод,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множество критериев для </w:t>
      </w:r>
      <w:r w:rsidR="00945F72">
        <w:rPr>
          <w:rFonts w:ascii="Times New Roman" w:hAnsi="Times New Roman" w:cs="Times New Roman"/>
          <w:color w:val="000000"/>
          <w:sz w:val="28"/>
          <w:szCs w:val="28"/>
        </w:rPr>
        <w:t>классификации счетов по определе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признакам.</w:t>
      </w:r>
    </w:p>
    <w:p w14:paraId="416FF3F6" w14:textId="77777777" w:rsidR="004570F0" w:rsidRDefault="004570F0" w:rsidP="000D35C7">
      <w:pPr>
        <w:shd w:val="clear" w:color="auto" w:fill="FFFFFF"/>
        <w:spacing w:before="15" w:after="1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42127" w14:textId="2AB23990" w:rsidR="00CB55E0" w:rsidRDefault="00945F72" w:rsidP="006478A0">
      <w:pPr>
        <w:pStyle w:val="1"/>
        <w:spacing w:before="0" w:after="360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388045580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2</w:t>
      </w:r>
      <w:r w:rsidR="00EA1229" w:rsidRPr="00945F7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End w:id="0"/>
      <w:r w:rsidR="008524A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A1229" w:rsidRPr="00945F72">
        <w:rPr>
          <w:rFonts w:ascii="Times New Roman" w:hAnsi="Times New Roman" w:cs="Times New Roman"/>
          <w:color w:val="auto"/>
          <w:sz w:val="32"/>
          <w:szCs w:val="32"/>
        </w:rPr>
        <w:t>Практическая част</w:t>
      </w:r>
      <w:r w:rsidR="00DF6F23" w:rsidRPr="00945F72">
        <w:rPr>
          <w:rFonts w:ascii="Times New Roman" w:hAnsi="Times New Roman" w:cs="Times New Roman"/>
          <w:color w:val="auto"/>
          <w:sz w:val="32"/>
          <w:szCs w:val="32"/>
        </w:rPr>
        <w:t>ь</w:t>
      </w:r>
    </w:p>
    <w:p w14:paraId="61D104CE" w14:textId="77777777" w:rsidR="008524AC" w:rsidRPr="008524AC" w:rsidRDefault="008524AC" w:rsidP="008524AC"/>
    <w:p w14:paraId="5F4C973B" w14:textId="6E5715E6" w:rsidR="00EA1229" w:rsidRPr="00EA1229" w:rsidRDefault="00EA1229" w:rsidP="008524AC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</w:rPr>
      </w:pPr>
      <w:r w:rsidRPr="00EA1229">
        <w:rPr>
          <w:rFonts w:ascii="Times New Roman" w:hAnsi="Times New Roman" w:cs="Times New Roman"/>
          <w:b w:val="0"/>
          <w:color w:val="auto"/>
        </w:rPr>
        <w:t>Вариант 2; коэффициент 7.</w:t>
      </w:r>
    </w:p>
    <w:p w14:paraId="6C606DB2" w14:textId="55176A8D" w:rsidR="002A3378" w:rsidRPr="002A3378" w:rsidRDefault="00EA1229" w:rsidP="008524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01.11.2014 г. Было</w:t>
      </w:r>
      <w:r w:rsidR="0098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</w:t>
      </w:r>
      <w:proofErr w:type="gramStart"/>
      <w:r w:rsidR="0098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«Океан» с уставным капиталом 7 000 000 р. </w:t>
      </w:r>
    </w:p>
    <w:p w14:paraId="4A5D4844" w14:textId="77777777" w:rsidR="002A3378" w:rsidRPr="002A3378" w:rsidRDefault="002A3378" w:rsidP="008524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Дебет 75/1 «Расчеты по вкладам в уставный капитал»</w:t>
      </w:r>
    </w:p>
    <w:p w14:paraId="7EED303C" w14:textId="7E5F7976" w:rsidR="002A3378" w:rsidRPr="00825416" w:rsidRDefault="002A3378" w:rsidP="008524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80 «Уставный капитал»</w:t>
      </w:r>
    </w:p>
    <w:p w14:paraId="434CEDDB" w14:textId="4D2E1C55" w:rsidR="00EA1229" w:rsidRPr="002A3378" w:rsidRDefault="002A3378" w:rsidP="008524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3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EA1229" w:rsidRPr="002A3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обственниками</w:t>
      </w:r>
      <w:proofErr w:type="spellEnd"/>
      <w:r w:rsidR="00EA1229" w:rsidRPr="002A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вклада в уставный капитал бы</w:t>
      </w:r>
      <w:r w:rsidR="00825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внесено 5 600 000 р. на расчетный сче</w:t>
      </w:r>
      <w:r w:rsidR="00EA1229" w:rsidRPr="002A3378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proofErr w:type="gramEnd"/>
    </w:p>
    <w:p w14:paraId="27A99697" w14:textId="77777777" w:rsidR="002A3378" w:rsidRPr="002A3378" w:rsidRDefault="002A3378" w:rsidP="008524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Дебет 51 «Расчетный счет»</w:t>
      </w:r>
    </w:p>
    <w:p w14:paraId="57C1474C" w14:textId="6E6F419D" w:rsidR="002A3378" w:rsidRPr="00B21D2D" w:rsidRDefault="002A3378" w:rsidP="008524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75/1 «Расчеты по вкладам в уставный капитал</w:t>
      </w:r>
    </w:p>
    <w:p w14:paraId="2C8B7618" w14:textId="0CA33B6E" w:rsidR="00B21D2D" w:rsidRPr="00B21D2D" w:rsidRDefault="00846EC2" w:rsidP="008524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</w:t>
      </w:r>
      <w:r w:rsidR="00B2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Вступительный баланс, </w:t>
      </w:r>
      <w:proofErr w:type="spellStart"/>
      <w:r w:rsidR="00B21D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="00B21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93" w:type="dxa"/>
        <w:jc w:val="center"/>
        <w:tblLook w:val="04A0" w:firstRow="1" w:lastRow="0" w:firstColumn="1" w:lastColumn="0" w:noHBand="0" w:noVBand="1"/>
      </w:tblPr>
      <w:tblGrid>
        <w:gridCol w:w="2602"/>
        <w:gridCol w:w="2339"/>
        <w:gridCol w:w="2628"/>
        <w:gridCol w:w="2024"/>
      </w:tblGrid>
      <w:tr w:rsidR="00B21D2D" w:rsidRPr="00A91507" w14:paraId="7094A890" w14:textId="77777777" w:rsidTr="003F69B2">
        <w:trPr>
          <w:trHeight w:val="38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4610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E1BA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01.11.2014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79C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69BF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01.11.201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1D2D" w:rsidRPr="00A91507" w14:paraId="0DA2DEB8" w14:textId="77777777" w:rsidTr="003F69B2">
        <w:trPr>
          <w:trHeight w:val="306"/>
          <w:jc w:val="center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96E6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AF54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</w:t>
            </w:r>
          </w:p>
        </w:tc>
      </w:tr>
      <w:tr w:rsidR="00B21D2D" w:rsidRPr="00A91507" w14:paraId="4B411700" w14:textId="77777777" w:rsidTr="003F69B2">
        <w:trPr>
          <w:trHeight w:val="306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AF9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9CB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313A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458D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B21D2D" w:rsidRPr="00A91507" w14:paraId="5AA20828" w14:textId="77777777" w:rsidTr="003F69B2">
        <w:trPr>
          <w:trHeight w:val="196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409B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97A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B585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BA3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B21D2D" w:rsidRPr="00A91507" w14:paraId="6D90102A" w14:textId="77777777" w:rsidTr="003F69B2">
        <w:trPr>
          <w:trHeight w:val="324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CC5D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B97D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E8F9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55FA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</w:tr>
      <w:tr w:rsidR="00B21D2D" w:rsidRPr="00A91507" w14:paraId="72ED877C" w14:textId="77777777" w:rsidTr="003F69B2">
        <w:trPr>
          <w:trHeight w:val="207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0BE0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6A84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1123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349F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2D" w:rsidRPr="00A91507" w14:paraId="2049A027" w14:textId="77777777" w:rsidTr="003F69B2">
        <w:trPr>
          <w:trHeight w:val="68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8414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B99F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F81B" w14:textId="77777777" w:rsidR="00B21D2D" w:rsidRPr="00A91507" w:rsidRDefault="00B21D2D" w:rsidP="003F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FAA6" w14:textId="77777777" w:rsidR="00B21D2D" w:rsidRPr="00A91507" w:rsidRDefault="00B21D2D" w:rsidP="003F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</w:tr>
    </w:tbl>
    <w:p w14:paraId="6124B044" w14:textId="77777777" w:rsidR="00846EC2" w:rsidRDefault="00846EC2" w:rsidP="00846EC2">
      <w:pPr>
        <w:shd w:val="clear" w:color="auto" w:fill="FFFFFF"/>
        <w:spacing w:before="15" w:after="15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B1644" w14:textId="6D2BA747" w:rsidR="00846EC2" w:rsidRPr="0058612E" w:rsidRDefault="00B21D2D" w:rsidP="00846EC2">
      <w:pPr>
        <w:shd w:val="clear" w:color="auto" w:fill="FFFFFF"/>
        <w:spacing w:before="15" w:after="15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6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Журнал регистрации хозяйственных операций (табл. 2.2).</w:t>
      </w:r>
    </w:p>
    <w:p w14:paraId="0DE20852" w14:textId="77777777" w:rsidR="00846EC2" w:rsidRDefault="00846EC2" w:rsidP="00846EC2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 — Журнал регистрации фактов хозяйственной жизни</w:t>
      </w:r>
    </w:p>
    <w:tbl>
      <w:tblPr>
        <w:tblStyle w:val="a6"/>
        <w:tblW w:w="4922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50"/>
        <w:gridCol w:w="1141"/>
        <w:gridCol w:w="31"/>
        <w:gridCol w:w="1174"/>
        <w:gridCol w:w="1193"/>
        <w:gridCol w:w="8"/>
        <w:gridCol w:w="1339"/>
      </w:tblGrid>
      <w:tr w:rsidR="007935C9" w:rsidRPr="006C5462" w14:paraId="762B28F7" w14:textId="77777777" w:rsidTr="007935C9">
        <w:trPr>
          <w:trHeight w:val="547"/>
          <w:tblHeader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5EE8F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DA356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120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00DB5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Корреспонденция счетов</w:t>
            </w:r>
          </w:p>
        </w:tc>
        <w:tc>
          <w:tcPr>
            <w:tcW w:w="130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4AAF13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Сумма, р.</w:t>
            </w:r>
          </w:p>
        </w:tc>
      </w:tr>
      <w:tr w:rsidR="007935C9" w:rsidRPr="006C5462" w14:paraId="32EC82B4" w14:textId="77777777" w:rsidTr="007935C9">
        <w:trPr>
          <w:tblHeader/>
        </w:trPr>
        <w:tc>
          <w:tcPr>
            <w:tcW w:w="29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CF8D5B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6EBF30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A97A43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C456C6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41BC21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Частная</w:t>
            </w:r>
          </w:p>
        </w:tc>
        <w:tc>
          <w:tcPr>
            <w:tcW w:w="69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DAFB6D" w14:textId="77777777" w:rsidR="00846EC2" w:rsidRPr="006C5462" w:rsidRDefault="00846EC2" w:rsidP="00EA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</w:tc>
      </w:tr>
      <w:tr w:rsidR="007935C9" w:rsidRPr="006C5462" w14:paraId="087C7BBC" w14:textId="77777777" w:rsidTr="007935C9">
        <w:tc>
          <w:tcPr>
            <w:tcW w:w="291" w:type="pct"/>
            <w:tcBorders>
              <w:top w:val="single" w:sz="12" w:space="0" w:color="auto"/>
            </w:tcBorders>
            <w:hideMark/>
          </w:tcPr>
          <w:p w14:paraId="365F01D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pct"/>
            <w:tcBorders>
              <w:top w:val="single" w:sz="12" w:space="0" w:color="auto"/>
            </w:tcBorders>
            <w:hideMark/>
          </w:tcPr>
          <w:p w14:paraId="75D675C3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Поступили материалы в качестве вклада в уставный капитал </w:t>
            </w:r>
          </w:p>
        </w:tc>
        <w:tc>
          <w:tcPr>
            <w:tcW w:w="604" w:type="pct"/>
            <w:gridSpan w:val="2"/>
            <w:tcBorders>
              <w:top w:val="single" w:sz="12" w:space="0" w:color="auto"/>
            </w:tcBorders>
          </w:tcPr>
          <w:p w14:paraId="3F709FD1" w14:textId="2CD9D205" w:rsidR="00846EC2" w:rsidRPr="006C5462" w:rsidRDefault="005255ED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pct"/>
            <w:tcBorders>
              <w:top w:val="single" w:sz="12" w:space="0" w:color="auto"/>
            </w:tcBorders>
          </w:tcPr>
          <w:p w14:paraId="5EAFF701" w14:textId="14725313" w:rsidR="00846EC2" w:rsidRPr="006C5462" w:rsidRDefault="0015423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615" w:type="pct"/>
            <w:tcBorders>
              <w:top w:val="single" w:sz="12" w:space="0" w:color="auto"/>
            </w:tcBorders>
          </w:tcPr>
          <w:p w14:paraId="1FA3D8A7" w14:textId="793CEDE8" w:rsidR="00846EC2" w:rsidRPr="006C5462" w:rsidRDefault="00A27D94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694" w:type="pct"/>
            <w:gridSpan w:val="2"/>
            <w:tcBorders>
              <w:top w:val="single" w:sz="12" w:space="0" w:color="auto"/>
            </w:tcBorders>
          </w:tcPr>
          <w:p w14:paraId="6BBB38BC" w14:textId="0E333452" w:rsidR="00846EC2" w:rsidRPr="006C5462" w:rsidRDefault="00A27D94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</w:tr>
      <w:tr w:rsidR="007935C9" w:rsidRPr="006C5462" w14:paraId="610CE415" w14:textId="77777777" w:rsidTr="007935C9">
        <w:trPr>
          <w:trHeight w:val="1151"/>
        </w:trPr>
        <w:tc>
          <w:tcPr>
            <w:tcW w:w="291" w:type="pct"/>
            <w:hideMark/>
          </w:tcPr>
          <w:p w14:paraId="2AA3A37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pct"/>
            <w:hideMark/>
          </w:tcPr>
          <w:p w14:paraId="62C26FE8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Поступило производственное оборудование от учредителя (срок полезного использования - 10 лет)</w:t>
            </w:r>
          </w:p>
        </w:tc>
        <w:tc>
          <w:tcPr>
            <w:tcW w:w="604" w:type="pct"/>
            <w:gridSpan w:val="2"/>
          </w:tcPr>
          <w:p w14:paraId="584BFE28" w14:textId="5DC8AA8B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pct"/>
          </w:tcPr>
          <w:p w14:paraId="76622D6E" w14:textId="242858A8" w:rsidR="00846EC2" w:rsidRPr="006C5462" w:rsidRDefault="0015423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615" w:type="pct"/>
          </w:tcPr>
          <w:p w14:paraId="2F75BA31" w14:textId="6A8CC5A3" w:rsidR="00846EC2" w:rsidRPr="006C5462" w:rsidRDefault="00A27D94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694" w:type="pct"/>
            <w:gridSpan w:val="2"/>
          </w:tcPr>
          <w:p w14:paraId="5274AC90" w14:textId="149F1A48" w:rsidR="00846EC2" w:rsidRPr="006C5462" w:rsidRDefault="00A27D94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</w:tr>
      <w:tr w:rsidR="007935C9" w:rsidRPr="006C5462" w14:paraId="5ECE94B4" w14:textId="77777777" w:rsidTr="007935C9">
        <w:trPr>
          <w:trHeight w:val="569"/>
        </w:trPr>
        <w:tc>
          <w:tcPr>
            <w:tcW w:w="291" w:type="pct"/>
            <w:vMerge w:val="restart"/>
            <w:hideMark/>
          </w:tcPr>
          <w:p w14:paraId="4696D65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pct"/>
            <w:hideMark/>
          </w:tcPr>
          <w:p w14:paraId="23A8AF5A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Акцептован счет монтажной организации за наладку станка, </w:t>
            </w:r>
          </w:p>
        </w:tc>
        <w:tc>
          <w:tcPr>
            <w:tcW w:w="604" w:type="pct"/>
            <w:gridSpan w:val="2"/>
          </w:tcPr>
          <w:p w14:paraId="195BE5F1" w14:textId="477DA176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pct"/>
          </w:tcPr>
          <w:p w14:paraId="759104A5" w14:textId="720FD9CC" w:rsidR="00846EC2" w:rsidRPr="006C5462" w:rsidRDefault="00103907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14:paraId="576C33B0" w14:textId="26143229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694" w:type="pct"/>
            <w:gridSpan w:val="2"/>
            <w:vMerge w:val="restart"/>
          </w:tcPr>
          <w:p w14:paraId="6D07C99E" w14:textId="76CCBABF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165 200</w:t>
            </w:r>
          </w:p>
        </w:tc>
      </w:tr>
      <w:tr w:rsidR="007935C9" w:rsidRPr="006C5462" w14:paraId="6396B597" w14:textId="77777777" w:rsidTr="007935C9">
        <w:trPr>
          <w:trHeight w:val="196"/>
        </w:trPr>
        <w:tc>
          <w:tcPr>
            <w:tcW w:w="291" w:type="pct"/>
            <w:vMerge/>
          </w:tcPr>
          <w:p w14:paraId="362BA338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43216F6A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604" w:type="pct"/>
            <w:gridSpan w:val="2"/>
          </w:tcPr>
          <w:p w14:paraId="74BC07B4" w14:textId="1B13F03E" w:rsidR="00846EC2" w:rsidRPr="006C5462" w:rsidRDefault="00103907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" w:type="pct"/>
          </w:tcPr>
          <w:p w14:paraId="6C806831" w14:textId="65236CDB" w:rsidR="00846EC2" w:rsidRPr="006C5462" w:rsidRDefault="00103907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14:paraId="152A1DE8" w14:textId="5183B706" w:rsidR="00846EC2" w:rsidRPr="009D692F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694" w:type="pct"/>
            <w:gridSpan w:val="2"/>
            <w:vMerge/>
          </w:tcPr>
          <w:p w14:paraId="0BCA1BBC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50408DF2" w14:textId="77777777" w:rsidTr="007935C9">
        <w:tc>
          <w:tcPr>
            <w:tcW w:w="291" w:type="pct"/>
            <w:hideMark/>
          </w:tcPr>
          <w:p w14:paraId="27C147D6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pct"/>
            <w:hideMark/>
          </w:tcPr>
          <w:p w14:paraId="3CED9863" w14:textId="16C547E0" w:rsidR="00846EC2" w:rsidRPr="006C5462" w:rsidRDefault="00846EC2" w:rsidP="00932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Списан к возмещению </w:t>
            </w:r>
            <w:r w:rsidR="00932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604" w:type="pct"/>
            <w:gridSpan w:val="2"/>
          </w:tcPr>
          <w:p w14:paraId="01FBD7EC" w14:textId="192EED79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5" w:type="pct"/>
          </w:tcPr>
          <w:p w14:paraId="359736ED" w14:textId="3858F361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pct"/>
          </w:tcPr>
          <w:p w14:paraId="0522F2CD" w14:textId="5AD9DBE5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  <w:tc>
          <w:tcPr>
            <w:tcW w:w="694" w:type="pct"/>
            <w:gridSpan w:val="2"/>
          </w:tcPr>
          <w:p w14:paraId="28C95EA4" w14:textId="6885CD33" w:rsidR="00846EC2" w:rsidRPr="006C5462" w:rsidRDefault="009D692F" w:rsidP="009D6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</w:tr>
      <w:tr w:rsidR="007935C9" w:rsidRPr="006C5462" w14:paraId="2A4ECE94" w14:textId="77777777" w:rsidTr="007935C9">
        <w:tc>
          <w:tcPr>
            <w:tcW w:w="291" w:type="pct"/>
            <w:hideMark/>
          </w:tcPr>
          <w:p w14:paraId="57926AF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1" w:type="pct"/>
            <w:hideMark/>
          </w:tcPr>
          <w:p w14:paraId="271F18DE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604" w:type="pct"/>
            <w:gridSpan w:val="2"/>
          </w:tcPr>
          <w:p w14:paraId="6F09D5E3" w14:textId="39A801D0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pct"/>
          </w:tcPr>
          <w:p w14:paraId="675F4C1D" w14:textId="7D5A4926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5" w:type="pct"/>
          </w:tcPr>
          <w:p w14:paraId="4DF7EF0B" w14:textId="15CA12E4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694" w:type="pct"/>
            <w:gridSpan w:val="2"/>
          </w:tcPr>
          <w:p w14:paraId="3B9A5229" w14:textId="5DC70E6B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840 0</w:t>
            </w:r>
            <w:r w:rsidR="007A61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35C9" w:rsidRPr="006C5462" w14:paraId="6E3260FB" w14:textId="77777777" w:rsidTr="007935C9">
        <w:trPr>
          <w:trHeight w:val="581"/>
        </w:trPr>
        <w:tc>
          <w:tcPr>
            <w:tcW w:w="291" w:type="pct"/>
            <w:vMerge w:val="restart"/>
            <w:hideMark/>
          </w:tcPr>
          <w:p w14:paraId="2C57DBE2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pct"/>
            <w:hideMark/>
          </w:tcPr>
          <w:p w14:paraId="419B37F5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Отпущены из склада материалы: </w:t>
            </w:r>
          </w:p>
          <w:p w14:paraId="7ABE7716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6C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77EB72F6" w14:textId="289A58AE" w:rsidR="00846EC2" w:rsidRPr="006C5462" w:rsidRDefault="005255ED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1EA63DD5" w14:textId="4448D04B" w:rsidR="00846EC2" w:rsidRPr="006C5462" w:rsidRDefault="005255ED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6A9ECE99" w14:textId="5E680FAE" w:rsidR="00846EC2" w:rsidRPr="006C5462" w:rsidRDefault="00A27D94" w:rsidP="00EA1229">
            <w:pPr>
              <w:ind w:left="-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</w:t>
            </w:r>
          </w:p>
        </w:tc>
        <w:tc>
          <w:tcPr>
            <w:tcW w:w="694" w:type="pct"/>
            <w:gridSpan w:val="2"/>
            <w:vMerge w:val="restart"/>
          </w:tcPr>
          <w:p w14:paraId="6968A297" w14:textId="2CD0D24C" w:rsidR="00846EC2" w:rsidRPr="006C5462" w:rsidRDefault="001E2925" w:rsidP="00EA1229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514 500</w:t>
            </w:r>
          </w:p>
        </w:tc>
      </w:tr>
      <w:tr w:rsidR="007935C9" w:rsidRPr="006C5462" w14:paraId="6E0B5B36" w14:textId="77777777" w:rsidTr="007935C9">
        <w:trPr>
          <w:trHeight w:val="365"/>
        </w:trPr>
        <w:tc>
          <w:tcPr>
            <w:tcW w:w="291" w:type="pct"/>
            <w:vMerge/>
          </w:tcPr>
          <w:p w14:paraId="1DBF6D2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53CA4CD9" w14:textId="77777777" w:rsidR="00846EC2" w:rsidRPr="006C5462" w:rsidRDefault="00846EC2" w:rsidP="00EA1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6C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12F31413" w14:textId="0BB526AD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1255DE51" w14:textId="3F9975AB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033E92DC" w14:textId="592E71F5" w:rsidR="00846EC2" w:rsidRPr="006C5462" w:rsidRDefault="00A27D94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</w:t>
            </w:r>
          </w:p>
        </w:tc>
        <w:tc>
          <w:tcPr>
            <w:tcW w:w="694" w:type="pct"/>
            <w:gridSpan w:val="2"/>
            <w:vMerge/>
          </w:tcPr>
          <w:p w14:paraId="1294B5B3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7C6AF02E" w14:textId="77777777" w:rsidTr="007935C9">
        <w:trPr>
          <w:trHeight w:val="130"/>
        </w:trPr>
        <w:tc>
          <w:tcPr>
            <w:tcW w:w="291" w:type="pct"/>
            <w:vMerge/>
          </w:tcPr>
          <w:p w14:paraId="44B7068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3C822FB3" w14:textId="77777777" w:rsidR="00846EC2" w:rsidRPr="006C5462" w:rsidRDefault="00846EC2" w:rsidP="00EA1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цеховые нужды</w:t>
            </w:r>
          </w:p>
        </w:tc>
        <w:tc>
          <w:tcPr>
            <w:tcW w:w="604" w:type="pct"/>
            <w:gridSpan w:val="2"/>
          </w:tcPr>
          <w:p w14:paraId="696CCAE1" w14:textId="7D43EB26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pct"/>
          </w:tcPr>
          <w:p w14:paraId="0DB00650" w14:textId="31A0FC54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34EEE61B" w14:textId="65D6A57C" w:rsidR="00846EC2" w:rsidRPr="006C5462" w:rsidRDefault="00A27D94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694" w:type="pct"/>
            <w:gridSpan w:val="2"/>
            <w:vMerge/>
          </w:tcPr>
          <w:p w14:paraId="4BFE78BE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7A749CB8" w14:textId="77777777" w:rsidTr="007935C9">
        <w:trPr>
          <w:trHeight w:val="324"/>
        </w:trPr>
        <w:tc>
          <w:tcPr>
            <w:tcW w:w="291" w:type="pct"/>
            <w:vMerge/>
          </w:tcPr>
          <w:p w14:paraId="2D8D08C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16967BB5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604" w:type="pct"/>
            <w:gridSpan w:val="2"/>
          </w:tcPr>
          <w:p w14:paraId="2614982F" w14:textId="0D70177F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pct"/>
          </w:tcPr>
          <w:p w14:paraId="7F1F1D36" w14:textId="07FCEF2C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67B08E29" w14:textId="28CBC853" w:rsidR="00846EC2" w:rsidRPr="006C5462" w:rsidRDefault="001E2925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694" w:type="pct"/>
            <w:gridSpan w:val="2"/>
            <w:vMerge/>
          </w:tcPr>
          <w:p w14:paraId="7B4AAA4F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05DF4EA8" w14:textId="77777777" w:rsidTr="007935C9">
        <w:tc>
          <w:tcPr>
            <w:tcW w:w="291" w:type="pct"/>
            <w:hideMark/>
          </w:tcPr>
          <w:p w14:paraId="66AD412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pct"/>
            <w:hideMark/>
          </w:tcPr>
          <w:p w14:paraId="1FA8FD7D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604" w:type="pct"/>
            <w:gridSpan w:val="2"/>
          </w:tcPr>
          <w:p w14:paraId="31115E1B" w14:textId="3D37A9CE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pct"/>
          </w:tcPr>
          <w:p w14:paraId="02540668" w14:textId="21CF1DB1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5" w:type="pct"/>
          </w:tcPr>
          <w:p w14:paraId="6C867A07" w14:textId="4776086B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694" w:type="pct"/>
            <w:gridSpan w:val="2"/>
          </w:tcPr>
          <w:p w14:paraId="7E044BDD" w14:textId="750022B6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935C9" w:rsidRPr="006C5462" w14:paraId="73916D09" w14:textId="77777777" w:rsidTr="007935C9">
        <w:trPr>
          <w:trHeight w:val="645"/>
        </w:trPr>
        <w:tc>
          <w:tcPr>
            <w:tcW w:w="291" w:type="pct"/>
            <w:vMerge w:val="restart"/>
            <w:hideMark/>
          </w:tcPr>
          <w:p w14:paraId="62D92FC3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pct"/>
            <w:hideMark/>
          </w:tcPr>
          <w:p w14:paraId="410A368A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Акцептован счет поставщика за электроэнергию, потребленную на: производственные нужды,</w:t>
            </w:r>
          </w:p>
        </w:tc>
        <w:tc>
          <w:tcPr>
            <w:tcW w:w="604" w:type="pct"/>
            <w:gridSpan w:val="2"/>
          </w:tcPr>
          <w:p w14:paraId="3FDB18C9" w14:textId="21B2E10D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pct"/>
          </w:tcPr>
          <w:p w14:paraId="5352A9E4" w14:textId="1B7A15A9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B20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5" w:type="pct"/>
          </w:tcPr>
          <w:p w14:paraId="254C659F" w14:textId="24EEC588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694" w:type="pct"/>
            <w:gridSpan w:val="2"/>
            <w:vMerge w:val="restart"/>
          </w:tcPr>
          <w:p w14:paraId="7EE35DC6" w14:textId="66115355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41 300</w:t>
            </w:r>
          </w:p>
        </w:tc>
      </w:tr>
      <w:tr w:rsidR="007935C9" w:rsidRPr="006C5462" w14:paraId="5A7AF70A" w14:textId="77777777" w:rsidTr="007935C9">
        <w:trPr>
          <w:trHeight w:val="262"/>
        </w:trPr>
        <w:tc>
          <w:tcPr>
            <w:tcW w:w="291" w:type="pct"/>
            <w:vMerge/>
          </w:tcPr>
          <w:p w14:paraId="2D10F91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7F2FD252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604" w:type="pct"/>
            <w:gridSpan w:val="2"/>
          </w:tcPr>
          <w:p w14:paraId="68A48920" w14:textId="019481F4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" w:type="pct"/>
          </w:tcPr>
          <w:p w14:paraId="0B2D7BDA" w14:textId="394A1368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14:paraId="6AF50AE5" w14:textId="22B84DE5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3 780</w:t>
            </w:r>
          </w:p>
        </w:tc>
        <w:tc>
          <w:tcPr>
            <w:tcW w:w="694" w:type="pct"/>
            <w:gridSpan w:val="2"/>
            <w:vMerge/>
          </w:tcPr>
          <w:p w14:paraId="55AFF5F1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279340FF" w14:textId="77777777" w:rsidTr="007935C9">
        <w:trPr>
          <w:trHeight w:val="209"/>
        </w:trPr>
        <w:tc>
          <w:tcPr>
            <w:tcW w:w="291" w:type="pct"/>
            <w:vMerge/>
          </w:tcPr>
          <w:p w14:paraId="3A64285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2F6BF55C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нужды,</w:t>
            </w:r>
          </w:p>
        </w:tc>
        <w:tc>
          <w:tcPr>
            <w:tcW w:w="604" w:type="pct"/>
            <w:gridSpan w:val="2"/>
          </w:tcPr>
          <w:p w14:paraId="5BB091E7" w14:textId="69D7453C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pct"/>
          </w:tcPr>
          <w:p w14:paraId="1FDA2FB3" w14:textId="02880CE8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14:paraId="1064A545" w14:textId="3E20C69E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694" w:type="pct"/>
            <w:gridSpan w:val="2"/>
            <w:vMerge/>
          </w:tcPr>
          <w:p w14:paraId="0025073C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03B84920" w14:textId="77777777" w:rsidTr="007935C9">
        <w:trPr>
          <w:trHeight w:val="20"/>
        </w:trPr>
        <w:tc>
          <w:tcPr>
            <w:tcW w:w="291" w:type="pct"/>
            <w:vMerge/>
          </w:tcPr>
          <w:p w14:paraId="573132F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157CAB56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604" w:type="pct"/>
            <w:gridSpan w:val="2"/>
          </w:tcPr>
          <w:p w14:paraId="6AC5BCE9" w14:textId="408BA92C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" w:type="pct"/>
          </w:tcPr>
          <w:p w14:paraId="3EED191A" w14:textId="2597830F" w:rsidR="00846EC2" w:rsidRPr="006C5462" w:rsidRDefault="00967B90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14:paraId="28E8C7FF" w14:textId="18A1A793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694" w:type="pct"/>
            <w:gridSpan w:val="2"/>
            <w:vMerge/>
          </w:tcPr>
          <w:p w14:paraId="054D5B68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0A8BB681" w14:textId="77777777" w:rsidTr="007935C9">
        <w:trPr>
          <w:trHeight w:val="567"/>
        </w:trPr>
        <w:tc>
          <w:tcPr>
            <w:tcW w:w="291" w:type="pct"/>
            <w:hideMark/>
          </w:tcPr>
          <w:p w14:paraId="4FDA07C6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pct"/>
            <w:hideMark/>
          </w:tcPr>
          <w:p w14:paraId="7A6904C7" w14:textId="77777777" w:rsidR="00846EC2" w:rsidRPr="006C5462" w:rsidRDefault="00846EC2" w:rsidP="00EA1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 к возмещению из бюджета НДС по счету</w:t>
            </w:r>
          </w:p>
        </w:tc>
        <w:tc>
          <w:tcPr>
            <w:tcW w:w="604" w:type="pct"/>
            <w:gridSpan w:val="2"/>
          </w:tcPr>
          <w:p w14:paraId="29E93BEF" w14:textId="727DAD66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5" w:type="pct"/>
          </w:tcPr>
          <w:p w14:paraId="73ACFA31" w14:textId="5A7210CC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pct"/>
          </w:tcPr>
          <w:p w14:paraId="4E0716BF" w14:textId="686B25B7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694" w:type="pct"/>
            <w:gridSpan w:val="2"/>
          </w:tcPr>
          <w:p w14:paraId="01007B6D" w14:textId="292A2170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7935C9" w:rsidRPr="006C5462" w14:paraId="161B1141" w14:textId="77777777" w:rsidTr="007935C9">
        <w:trPr>
          <w:trHeight w:val="624"/>
        </w:trPr>
        <w:tc>
          <w:tcPr>
            <w:tcW w:w="291" w:type="pct"/>
            <w:vMerge w:val="restart"/>
            <w:hideMark/>
          </w:tcPr>
          <w:p w14:paraId="2CE5254B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pct"/>
            <w:hideMark/>
          </w:tcPr>
          <w:p w14:paraId="6DD47696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плата:</w:t>
            </w:r>
          </w:p>
          <w:p w14:paraId="0AD653D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5B5C0ECA" w14:textId="64FB4DEE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75B03C7D" w14:textId="17E98BE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" w:type="pct"/>
          </w:tcPr>
          <w:p w14:paraId="050D70D7" w14:textId="73A6779A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</w:p>
        </w:tc>
        <w:tc>
          <w:tcPr>
            <w:tcW w:w="694" w:type="pct"/>
            <w:gridSpan w:val="2"/>
            <w:vMerge w:val="restart"/>
          </w:tcPr>
          <w:p w14:paraId="6FAE8B18" w14:textId="4DA602B5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252 000</w:t>
            </w:r>
          </w:p>
        </w:tc>
      </w:tr>
      <w:tr w:rsidR="007935C9" w:rsidRPr="006C5462" w14:paraId="264159EB" w14:textId="77777777" w:rsidTr="007935C9">
        <w:trPr>
          <w:trHeight w:val="469"/>
        </w:trPr>
        <w:tc>
          <w:tcPr>
            <w:tcW w:w="291" w:type="pct"/>
            <w:vMerge/>
          </w:tcPr>
          <w:p w14:paraId="2771B61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506280A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6DEE04F1" w14:textId="75A94B6C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5F408AEF" w14:textId="7ABF700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" w:type="pct"/>
          </w:tcPr>
          <w:p w14:paraId="4A1ED68E" w14:textId="6602D691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</w:p>
        </w:tc>
        <w:tc>
          <w:tcPr>
            <w:tcW w:w="694" w:type="pct"/>
            <w:gridSpan w:val="2"/>
            <w:vMerge/>
          </w:tcPr>
          <w:p w14:paraId="1C19D65C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4AD0A270" w14:textId="77777777" w:rsidTr="007935C9">
        <w:trPr>
          <w:trHeight w:val="237"/>
        </w:trPr>
        <w:tc>
          <w:tcPr>
            <w:tcW w:w="291" w:type="pct"/>
            <w:vMerge/>
          </w:tcPr>
          <w:p w14:paraId="342365B0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4D00D832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</w:tc>
        <w:tc>
          <w:tcPr>
            <w:tcW w:w="604" w:type="pct"/>
            <w:gridSpan w:val="2"/>
          </w:tcPr>
          <w:p w14:paraId="3472C60A" w14:textId="1D38EDA5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pct"/>
          </w:tcPr>
          <w:p w14:paraId="3224393D" w14:textId="2C01A297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" w:type="pct"/>
          </w:tcPr>
          <w:p w14:paraId="32B49734" w14:textId="777AEE99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694" w:type="pct"/>
            <w:gridSpan w:val="2"/>
            <w:vMerge/>
          </w:tcPr>
          <w:p w14:paraId="551968A7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3764B794" w14:textId="77777777" w:rsidTr="007935C9">
        <w:trPr>
          <w:trHeight w:val="280"/>
        </w:trPr>
        <w:tc>
          <w:tcPr>
            <w:tcW w:w="291" w:type="pct"/>
            <w:vMerge/>
          </w:tcPr>
          <w:p w14:paraId="40F47F60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7EC753C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604" w:type="pct"/>
            <w:gridSpan w:val="2"/>
          </w:tcPr>
          <w:p w14:paraId="3FE6B5B7" w14:textId="55C757E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pct"/>
          </w:tcPr>
          <w:p w14:paraId="10D60A05" w14:textId="5B849CC6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" w:type="pct"/>
          </w:tcPr>
          <w:p w14:paraId="7E4B21CD" w14:textId="422061B0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694" w:type="pct"/>
            <w:gridSpan w:val="2"/>
            <w:vMerge/>
          </w:tcPr>
          <w:p w14:paraId="235CBA53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3257529D" w14:textId="77777777" w:rsidTr="007935C9">
        <w:trPr>
          <w:trHeight w:val="856"/>
        </w:trPr>
        <w:tc>
          <w:tcPr>
            <w:tcW w:w="291" w:type="pct"/>
            <w:vMerge w:val="restart"/>
            <w:hideMark/>
          </w:tcPr>
          <w:p w14:paraId="2DE36FC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1" w:type="pct"/>
            <w:hideMark/>
          </w:tcPr>
          <w:p w14:paraId="0944C672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Начислены взносы во внебюджетные фонды по категориям работников: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2E7DB505" w14:textId="097F3FEF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27963DBC" w14:textId="71C46BC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pct"/>
          </w:tcPr>
          <w:p w14:paraId="49CB229F" w14:textId="6DFA6E2C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  <w:tc>
          <w:tcPr>
            <w:tcW w:w="694" w:type="pct"/>
            <w:gridSpan w:val="2"/>
            <w:vMerge w:val="restart"/>
          </w:tcPr>
          <w:p w14:paraId="10FC18FD" w14:textId="1AC20ED3" w:rsidR="00846EC2" w:rsidRPr="006C5462" w:rsidRDefault="009D692F" w:rsidP="00EA1229">
            <w:pPr>
              <w:ind w:left="27" w:right="-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75 600</w:t>
            </w:r>
          </w:p>
        </w:tc>
      </w:tr>
      <w:tr w:rsidR="007935C9" w:rsidRPr="006C5462" w14:paraId="21AFBD60" w14:textId="77777777" w:rsidTr="007935C9">
        <w:trPr>
          <w:trHeight w:val="262"/>
        </w:trPr>
        <w:tc>
          <w:tcPr>
            <w:tcW w:w="291" w:type="pct"/>
            <w:vMerge/>
          </w:tcPr>
          <w:p w14:paraId="5B092D6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0A2060A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рабочим, 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авливающим</w:t>
            </w: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1728A709" w14:textId="17683EE3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0D9CB8DF" w14:textId="154152EC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pct"/>
          </w:tcPr>
          <w:p w14:paraId="506D0A1E" w14:textId="246B494C" w:rsidR="00846EC2" w:rsidRPr="006C5462" w:rsidRDefault="009D692F" w:rsidP="00EA1229">
            <w:pPr>
              <w:ind w:right="41" w:firstLine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7B8B">
              <w:rPr>
                <w:rFonts w:ascii="Times New Roman" w:hAnsi="Times New Roman" w:cs="Times New Roman"/>
                <w:sz w:val="24"/>
                <w:szCs w:val="24"/>
              </w:rPr>
              <w:t>23 100</w:t>
            </w:r>
          </w:p>
        </w:tc>
        <w:tc>
          <w:tcPr>
            <w:tcW w:w="694" w:type="pct"/>
            <w:gridSpan w:val="2"/>
            <w:vMerge/>
          </w:tcPr>
          <w:p w14:paraId="022A0934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7564486A" w14:textId="77777777" w:rsidTr="007935C9">
        <w:trPr>
          <w:trHeight w:val="78"/>
        </w:trPr>
        <w:tc>
          <w:tcPr>
            <w:tcW w:w="291" w:type="pct"/>
            <w:vMerge/>
          </w:tcPr>
          <w:p w14:paraId="6E00C92B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2F32576E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</w:tc>
        <w:tc>
          <w:tcPr>
            <w:tcW w:w="604" w:type="pct"/>
            <w:gridSpan w:val="2"/>
          </w:tcPr>
          <w:p w14:paraId="3950E483" w14:textId="510F631F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pct"/>
          </w:tcPr>
          <w:p w14:paraId="6F5B4F5A" w14:textId="359DB55C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pct"/>
          </w:tcPr>
          <w:p w14:paraId="1D0020C4" w14:textId="6CF86C5F" w:rsidR="00846EC2" w:rsidRPr="006C5462" w:rsidRDefault="00B47B8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  <w:tc>
          <w:tcPr>
            <w:tcW w:w="694" w:type="pct"/>
            <w:gridSpan w:val="2"/>
            <w:vMerge/>
          </w:tcPr>
          <w:p w14:paraId="28F5B66D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3A5C18A7" w14:textId="77777777" w:rsidTr="007935C9">
        <w:trPr>
          <w:trHeight w:val="320"/>
        </w:trPr>
        <w:tc>
          <w:tcPr>
            <w:tcW w:w="291" w:type="pct"/>
            <w:vMerge/>
          </w:tcPr>
          <w:p w14:paraId="233AFC0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28E3533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604" w:type="pct"/>
            <w:gridSpan w:val="2"/>
          </w:tcPr>
          <w:p w14:paraId="33FC2113" w14:textId="2FDD1F88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pct"/>
          </w:tcPr>
          <w:p w14:paraId="6A8DA34D" w14:textId="77707248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pct"/>
          </w:tcPr>
          <w:p w14:paraId="56BEB32A" w14:textId="1162610A" w:rsidR="00846EC2" w:rsidRPr="006C5462" w:rsidRDefault="00B47B8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14 700</w:t>
            </w:r>
          </w:p>
        </w:tc>
        <w:tc>
          <w:tcPr>
            <w:tcW w:w="694" w:type="pct"/>
            <w:gridSpan w:val="2"/>
            <w:vMerge/>
          </w:tcPr>
          <w:p w14:paraId="6CEC2533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5B5697" w14:paraId="593F2319" w14:textId="77777777" w:rsidTr="007935C9">
        <w:trPr>
          <w:trHeight w:val="645"/>
        </w:trPr>
        <w:tc>
          <w:tcPr>
            <w:tcW w:w="291" w:type="pct"/>
            <w:vMerge w:val="restart"/>
            <w:hideMark/>
          </w:tcPr>
          <w:p w14:paraId="7A2A93B5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pct"/>
            <w:hideMark/>
          </w:tcPr>
          <w:p w14:paraId="4E718D2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Произведены удержания из заработной платы работников:</w:t>
            </w:r>
          </w:p>
          <w:p w14:paraId="7541CC1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налог по доходу физических лиц</w:t>
            </w:r>
          </w:p>
        </w:tc>
        <w:tc>
          <w:tcPr>
            <w:tcW w:w="604" w:type="pct"/>
            <w:gridSpan w:val="2"/>
          </w:tcPr>
          <w:p w14:paraId="783F78E7" w14:textId="0616F404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5" w:type="pct"/>
          </w:tcPr>
          <w:p w14:paraId="360E1B26" w14:textId="399BED7C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14:paraId="56344391" w14:textId="7B34959E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694" w:type="pct"/>
            <w:gridSpan w:val="2"/>
            <w:vMerge w:val="restart"/>
          </w:tcPr>
          <w:p w14:paraId="2E10E572" w14:textId="323F2BBA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36 750</w:t>
            </w:r>
          </w:p>
        </w:tc>
      </w:tr>
      <w:tr w:rsidR="007935C9" w:rsidRPr="005B5697" w14:paraId="54E58CD1" w14:textId="77777777" w:rsidTr="007935C9">
        <w:trPr>
          <w:trHeight w:val="262"/>
        </w:trPr>
        <w:tc>
          <w:tcPr>
            <w:tcW w:w="291" w:type="pct"/>
            <w:vMerge/>
          </w:tcPr>
          <w:p w14:paraId="66326A5E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372794C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по исполнительным листам</w:t>
            </w:r>
          </w:p>
        </w:tc>
        <w:tc>
          <w:tcPr>
            <w:tcW w:w="604" w:type="pct"/>
            <w:gridSpan w:val="2"/>
          </w:tcPr>
          <w:p w14:paraId="04828C94" w14:textId="2DF27215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5" w:type="pct"/>
          </w:tcPr>
          <w:p w14:paraId="1F57C2CA" w14:textId="490F66C5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5" w:type="pct"/>
          </w:tcPr>
          <w:p w14:paraId="04D87BA1" w14:textId="2B5CDAE4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5 250</w:t>
            </w:r>
          </w:p>
        </w:tc>
        <w:tc>
          <w:tcPr>
            <w:tcW w:w="694" w:type="pct"/>
            <w:gridSpan w:val="2"/>
            <w:vMerge/>
          </w:tcPr>
          <w:p w14:paraId="000B8478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5B5697" w14:paraId="7C9D0EB1" w14:textId="77777777" w:rsidTr="007935C9">
        <w:trPr>
          <w:trHeight w:val="70"/>
        </w:trPr>
        <w:tc>
          <w:tcPr>
            <w:tcW w:w="291" w:type="pct"/>
            <w:vMerge/>
          </w:tcPr>
          <w:p w14:paraId="055801A0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1C43141E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604" w:type="pct"/>
            <w:gridSpan w:val="2"/>
          </w:tcPr>
          <w:p w14:paraId="54679731" w14:textId="6EE676E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5" w:type="pct"/>
          </w:tcPr>
          <w:p w14:paraId="252019E7" w14:textId="1A6D100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5" w:type="pct"/>
          </w:tcPr>
          <w:p w14:paraId="5B8E8A5C" w14:textId="2446267C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694" w:type="pct"/>
            <w:gridSpan w:val="2"/>
            <w:vMerge/>
          </w:tcPr>
          <w:p w14:paraId="065EC44A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5B5697" w14:paraId="5AA8B043" w14:textId="77777777" w:rsidTr="007935C9">
        <w:tc>
          <w:tcPr>
            <w:tcW w:w="291" w:type="pct"/>
            <w:hideMark/>
          </w:tcPr>
          <w:p w14:paraId="304984E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pct"/>
            <w:hideMark/>
          </w:tcPr>
          <w:p w14:paraId="0F7C5B4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в банке денежные средства для выдачи заработной платы </w:t>
            </w:r>
          </w:p>
        </w:tc>
        <w:tc>
          <w:tcPr>
            <w:tcW w:w="604" w:type="pct"/>
            <w:gridSpan w:val="2"/>
          </w:tcPr>
          <w:p w14:paraId="30C65F9A" w14:textId="650CC3B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5" w:type="pct"/>
          </w:tcPr>
          <w:p w14:paraId="454E6240" w14:textId="35BD4841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" w:type="pct"/>
          </w:tcPr>
          <w:p w14:paraId="6B1BF9C7" w14:textId="490FF462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215 250</w:t>
            </w:r>
          </w:p>
        </w:tc>
        <w:tc>
          <w:tcPr>
            <w:tcW w:w="694" w:type="pct"/>
            <w:gridSpan w:val="2"/>
          </w:tcPr>
          <w:p w14:paraId="2B4A40E7" w14:textId="391F70BE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215 250</w:t>
            </w:r>
          </w:p>
        </w:tc>
      </w:tr>
      <w:tr w:rsidR="007935C9" w:rsidRPr="005B5697" w14:paraId="7B6251BF" w14:textId="77777777" w:rsidTr="007935C9">
        <w:tc>
          <w:tcPr>
            <w:tcW w:w="291" w:type="pct"/>
            <w:hideMark/>
          </w:tcPr>
          <w:p w14:paraId="147EEC15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1" w:type="pct"/>
            <w:hideMark/>
          </w:tcPr>
          <w:p w14:paraId="6433B120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 работникам организации</w:t>
            </w:r>
          </w:p>
        </w:tc>
        <w:tc>
          <w:tcPr>
            <w:tcW w:w="604" w:type="pct"/>
            <w:gridSpan w:val="2"/>
          </w:tcPr>
          <w:p w14:paraId="2E1F0E1D" w14:textId="3989BA5C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5" w:type="pct"/>
          </w:tcPr>
          <w:p w14:paraId="786D412E" w14:textId="73BF1F9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</w:tcPr>
          <w:p w14:paraId="126A68F7" w14:textId="3C7D5FC1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179 900</w:t>
            </w:r>
          </w:p>
        </w:tc>
        <w:tc>
          <w:tcPr>
            <w:tcW w:w="694" w:type="pct"/>
            <w:gridSpan w:val="2"/>
          </w:tcPr>
          <w:p w14:paraId="17498AE6" w14:textId="30CF3925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179 900</w:t>
            </w:r>
          </w:p>
        </w:tc>
      </w:tr>
      <w:tr w:rsidR="007935C9" w:rsidRPr="005B5697" w14:paraId="5C07C833" w14:textId="77777777" w:rsidTr="007935C9">
        <w:tc>
          <w:tcPr>
            <w:tcW w:w="291" w:type="pct"/>
            <w:hideMark/>
          </w:tcPr>
          <w:p w14:paraId="05E7156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1" w:type="pct"/>
            <w:hideMark/>
          </w:tcPr>
          <w:p w14:paraId="0D2DFF58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Депонированы суммы невыплаченной заработной платы</w:t>
            </w:r>
          </w:p>
        </w:tc>
        <w:tc>
          <w:tcPr>
            <w:tcW w:w="604" w:type="pct"/>
            <w:gridSpan w:val="2"/>
          </w:tcPr>
          <w:p w14:paraId="38A99967" w14:textId="062C6264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5" w:type="pct"/>
          </w:tcPr>
          <w:p w14:paraId="5D6ED45D" w14:textId="6FC74B26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5" w:type="pct"/>
          </w:tcPr>
          <w:p w14:paraId="7FD5ECB7" w14:textId="3B5CA2B7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35 350</w:t>
            </w:r>
          </w:p>
        </w:tc>
        <w:tc>
          <w:tcPr>
            <w:tcW w:w="694" w:type="pct"/>
            <w:gridSpan w:val="2"/>
          </w:tcPr>
          <w:p w14:paraId="4CE72F20" w14:textId="504B7D45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35 350</w:t>
            </w:r>
          </w:p>
        </w:tc>
      </w:tr>
      <w:tr w:rsidR="007935C9" w:rsidRPr="005B5697" w14:paraId="14214BEA" w14:textId="77777777" w:rsidTr="007935C9">
        <w:tc>
          <w:tcPr>
            <w:tcW w:w="291" w:type="pct"/>
            <w:hideMark/>
          </w:tcPr>
          <w:p w14:paraId="319823B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1" w:type="pct"/>
            <w:hideMark/>
          </w:tcPr>
          <w:p w14:paraId="34A01A59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Депонированная сумма возвращена на расчетный счет </w:t>
            </w:r>
          </w:p>
        </w:tc>
        <w:tc>
          <w:tcPr>
            <w:tcW w:w="604" w:type="pct"/>
            <w:gridSpan w:val="2"/>
          </w:tcPr>
          <w:p w14:paraId="7D1F9880" w14:textId="127007A7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5" w:type="pct"/>
          </w:tcPr>
          <w:p w14:paraId="402A7457" w14:textId="4B9AF32E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</w:tcPr>
          <w:p w14:paraId="37BE019A" w14:textId="701E8A5C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35 350</w:t>
            </w:r>
          </w:p>
        </w:tc>
        <w:tc>
          <w:tcPr>
            <w:tcW w:w="694" w:type="pct"/>
            <w:gridSpan w:val="2"/>
          </w:tcPr>
          <w:p w14:paraId="0F503C2D" w14:textId="771F300B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35 350</w:t>
            </w:r>
          </w:p>
        </w:tc>
      </w:tr>
      <w:tr w:rsidR="007935C9" w:rsidRPr="005B5697" w14:paraId="0507C427" w14:textId="77777777" w:rsidTr="007935C9">
        <w:trPr>
          <w:trHeight w:val="483"/>
        </w:trPr>
        <w:tc>
          <w:tcPr>
            <w:tcW w:w="291" w:type="pct"/>
            <w:vMerge w:val="restart"/>
            <w:hideMark/>
          </w:tcPr>
          <w:p w14:paraId="5C6A0102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1" w:type="pct"/>
            <w:hideMark/>
          </w:tcPr>
          <w:p w14:paraId="69B5A1F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Получен счет ОАО «Ростелеком» за услуги связи,</w:t>
            </w:r>
          </w:p>
        </w:tc>
        <w:tc>
          <w:tcPr>
            <w:tcW w:w="604" w:type="pct"/>
            <w:gridSpan w:val="2"/>
          </w:tcPr>
          <w:p w14:paraId="78142ED7" w14:textId="5E1F816D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pct"/>
          </w:tcPr>
          <w:p w14:paraId="3955D655" w14:textId="78C89684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14:paraId="2D0C47D5" w14:textId="76E6B7A7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  <w:tc>
          <w:tcPr>
            <w:tcW w:w="694" w:type="pct"/>
            <w:gridSpan w:val="2"/>
            <w:vMerge w:val="restart"/>
          </w:tcPr>
          <w:p w14:paraId="4B2C7EC2" w14:textId="039AB1D4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20 650</w:t>
            </w:r>
          </w:p>
        </w:tc>
      </w:tr>
      <w:tr w:rsidR="007935C9" w:rsidRPr="005B5697" w14:paraId="0DAB90C1" w14:textId="77777777" w:rsidTr="007935C9">
        <w:trPr>
          <w:trHeight w:val="110"/>
        </w:trPr>
        <w:tc>
          <w:tcPr>
            <w:tcW w:w="291" w:type="pct"/>
            <w:vMerge/>
          </w:tcPr>
          <w:p w14:paraId="15FCC052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1C6ACD7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 том числе НДС</w:t>
            </w:r>
          </w:p>
        </w:tc>
        <w:tc>
          <w:tcPr>
            <w:tcW w:w="604" w:type="pct"/>
            <w:gridSpan w:val="2"/>
          </w:tcPr>
          <w:p w14:paraId="48588F71" w14:textId="4243451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" w:type="pct"/>
          </w:tcPr>
          <w:p w14:paraId="0883B3A7" w14:textId="29BF0017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14:paraId="3F8FB9BA" w14:textId="5448E619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694" w:type="pct"/>
            <w:gridSpan w:val="2"/>
            <w:vMerge/>
          </w:tcPr>
          <w:p w14:paraId="07D4E6EC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5B5697" w14:paraId="0AE742C6" w14:textId="77777777" w:rsidTr="007935C9">
        <w:tc>
          <w:tcPr>
            <w:tcW w:w="291" w:type="pct"/>
            <w:hideMark/>
          </w:tcPr>
          <w:p w14:paraId="09DCE54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1" w:type="pct"/>
            <w:hideMark/>
          </w:tcPr>
          <w:p w14:paraId="7A53975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Списана сумма НДС по счету к возмещению из бюджета</w:t>
            </w:r>
          </w:p>
        </w:tc>
        <w:tc>
          <w:tcPr>
            <w:tcW w:w="604" w:type="pct"/>
            <w:gridSpan w:val="2"/>
          </w:tcPr>
          <w:p w14:paraId="73E31085" w14:textId="235EE16F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5" w:type="pct"/>
          </w:tcPr>
          <w:p w14:paraId="68FDA5A4" w14:textId="1F733FAF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pct"/>
          </w:tcPr>
          <w:p w14:paraId="65C870FF" w14:textId="2AFFF28B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694" w:type="pct"/>
            <w:gridSpan w:val="2"/>
          </w:tcPr>
          <w:p w14:paraId="55A3E078" w14:textId="3B0B60F6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7935C9" w:rsidRPr="005B5697" w14:paraId="47CB0CD3" w14:textId="77777777" w:rsidTr="007935C9">
        <w:tc>
          <w:tcPr>
            <w:tcW w:w="291" w:type="pct"/>
            <w:hideMark/>
          </w:tcPr>
          <w:p w14:paraId="64F95DF9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91" w:type="pct"/>
            <w:hideMark/>
          </w:tcPr>
          <w:p w14:paraId="4D971490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604" w:type="pct"/>
            <w:gridSpan w:val="2"/>
          </w:tcPr>
          <w:p w14:paraId="37FCC2DD" w14:textId="09FB3665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5" w:type="pct"/>
          </w:tcPr>
          <w:p w14:paraId="76CC56FF" w14:textId="056276B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" w:type="pct"/>
          </w:tcPr>
          <w:p w14:paraId="1832761E" w14:textId="60D8F5E7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</w:t>
            </w:r>
          </w:p>
        </w:tc>
        <w:tc>
          <w:tcPr>
            <w:tcW w:w="694" w:type="pct"/>
            <w:gridSpan w:val="2"/>
          </w:tcPr>
          <w:p w14:paraId="62EA0B94" w14:textId="7E5E8E68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</w:t>
            </w:r>
          </w:p>
        </w:tc>
      </w:tr>
      <w:tr w:rsidR="007935C9" w:rsidRPr="005B5697" w14:paraId="5B369DBD" w14:textId="77777777" w:rsidTr="007935C9">
        <w:tc>
          <w:tcPr>
            <w:tcW w:w="291" w:type="pct"/>
            <w:hideMark/>
          </w:tcPr>
          <w:p w14:paraId="53B7CF3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1" w:type="pct"/>
            <w:hideMark/>
          </w:tcPr>
          <w:p w14:paraId="4D96807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Выдано из кассы менеджеру под отчет на командировочные расходы</w:t>
            </w:r>
          </w:p>
        </w:tc>
        <w:tc>
          <w:tcPr>
            <w:tcW w:w="604" w:type="pct"/>
            <w:gridSpan w:val="2"/>
          </w:tcPr>
          <w:p w14:paraId="21CC7576" w14:textId="2D7122E6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5" w:type="pct"/>
          </w:tcPr>
          <w:p w14:paraId="3BC2E3DE" w14:textId="685491E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</w:tcPr>
          <w:p w14:paraId="3EAC97BC" w14:textId="0C8A36C7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</w:t>
            </w:r>
          </w:p>
        </w:tc>
        <w:tc>
          <w:tcPr>
            <w:tcW w:w="694" w:type="pct"/>
            <w:gridSpan w:val="2"/>
          </w:tcPr>
          <w:p w14:paraId="7E45EA33" w14:textId="2D6421AC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</w:t>
            </w:r>
          </w:p>
        </w:tc>
      </w:tr>
      <w:tr w:rsidR="007935C9" w:rsidRPr="005B5697" w14:paraId="4F1B4121" w14:textId="77777777" w:rsidTr="007935C9">
        <w:tc>
          <w:tcPr>
            <w:tcW w:w="291" w:type="pct"/>
            <w:hideMark/>
          </w:tcPr>
          <w:p w14:paraId="594E3533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1" w:type="pct"/>
            <w:hideMark/>
          </w:tcPr>
          <w:p w14:paraId="285BC1B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604" w:type="pct"/>
            <w:gridSpan w:val="2"/>
          </w:tcPr>
          <w:p w14:paraId="632266CF" w14:textId="6C4CD47B" w:rsidR="00846EC2" w:rsidRPr="006C5462" w:rsidRDefault="00FB2009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" w:type="pct"/>
          </w:tcPr>
          <w:p w14:paraId="39CF064A" w14:textId="26AF0D5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5" w:type="pct"/>
          </w:tcPr>
          <w:p w14:paraId="56311EB9" w14:textId="756C91DB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41 300</w:t>
            </w:r>
          </w:p>
        </w:tc>
        <w:tc>
          <w:tcPr>
            <w:tcW w:w="694" w:type="pct"/>
            <w:gridSpan w:val="2"/>
          </w:tcPr>
          <w:p w14:paraId="357470E1" w14:textId="61247E9C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41 300</w:t>
            </w:r>
          </w:p>
        </w:tc>
      </w:tr>
      <w:tr w:rsidR="007935C9" w:rsidRPr="005B5697" w14:paraId="7C0B2D01" w14:textId="77777777" w:rsidTr="007935C9">
        <w:tc>
          <w:tcPr>
            <w:tcW w:w="291" w:type="pct"/>
            <w:hideMark/>
          </w:tcPr>
          <w:p w14:paraId="639E5D36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1" w:type="pct"/>
            <w:hideMark/>
          </w:tcPr>
          <w:p w14:paraId="4D6AD2B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Произведен окончательный расчет по подотчетной сумме</w:t>
            </w:r>
          </w:p>
        </w:tc>
        <w:tc>
          <w:tcPr>
            <w:tcW w:w="604" w:type="pct"/>
            <w:gridSpan w:val="2"/>
          </w:tcPr>
          <w:p w14:paraId="16234247" w14:textId="249FF7A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5" w:type="pct"/>
          </w:tcPr>
          <w:p w14:paraId="61B2584F" w14:textId="27EBD5B3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5" w:type="pct"/>
          </w:tcPr>
          <w:p w14:paraId="11F2C996" w14:textId="22CACD7B" w:rsidR="00846EC2" w:rsidRPr="006C5462" w:rsidRDefault="00F34661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694" w:type="pct"/>
            <w:gridSpan w:val="2"/>
          </w:tcPr>
          <w:p w14:paraId="2A2C2EC6" w14:textId="5939A858" w:rsidR="00846EC2" w:rsidRPr="006C5462" w:rsidRDefault="00F34661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</w:tr>
      <w:tr w:rsidR="007935C9" w:rsidRPr="005B5697" w14:paraId="616A7A83" w14:textId="77777777" w:rsidTr="007935C9">
        <w:tc>
          <w:tcPr>
            <w:tcW w:w="291" w:type="pct"/>
            <w:hideMark/>
          </w:tcPr>
          <w:p w14:paraId="53CA7FB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1" w:type="pct"/>
            <w:hideMark/>
          </w:tcPr>
          <w:p w14:paraId="1A926F2B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604" w:type="pct"/>
            <w:gridSpan w:val="2"/>
          </w:tcPr>
          <w:p w14:paraId="7EBF765F" w14:textId="1D71F15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5" w:type="pct"/>
          </w:tcPr>
          <w:p w14:paraId="122D0BBB" w14:textId="3743A09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" w:type="pct"/>
          </w:tcPr>
          <w:p w14:paraId="6527CA17" w14:textId="3D08D5DA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20 650</w:t>
            </w:r>
          </w:p>
        </w:tc>
        <w:tc>
          <w:tcPr>
            <w:tcW w:w="694" w:type="pct"/>
            <w:gridSpan w:val="2"/>
          </w:tcPr>
          <w:p w14:paraId="4280C74C" w14:textId="17B9A220" w:rsidR="00846EC2" w:rsidRPr="006C5462" w:rsidRDefault="009D692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20 650</w:t>
            </w:r>
          </w:p>
        </w:tc>
      </w:tr>
      <w:tr w:rsidR="007935C9" w:rsidRPr="005B5697" w14:paraId="412BA208" w14:textId="77777777" w:rsidTr="007935C9">
        <w:tc>
          <w:tcPr>
            <w:tcW w:w="291" w:type="pct"/>
            <w:hideMark/>
          </w:tcPr>
          <w:p w14:paraId="4CEACD8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1" w:type="pct"/>
            <w:hideMark/>
          </w:tcPr>
          <w:p w14:paraId="66DAA680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Обнаружена недостача материалов</w:t>
            </w:r>
          </w:p>
        </w:tc>
        <w:tc>
          <w:tcPr>
            <w:tcW w:w="604" w:type="pct"/>
            <w:gridSpan w:val="2"/>
          </w:tcPr>
          <w:p w14:paraId="6D327821" w14:textId="3874BDD6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5" w:type="pct"/>
          </w:tcPr>
          <w:p w14:paraId="44377EF4" w14:textId="71A393AE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200E1EF3" w14:textId="501A10D8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694" w:type="pct"/>
            <w:gridSpan w:val="2"/>
          </w:tcPr>
          <w:p w14:paraId="58C60E9E" w14:textId="13051712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7935C9" w:rsidRPr="005B5697" w14:paraId="3DBB8B61" w14:textId="77777777" w:rsidTr="007935C9">
        <w:tc>
          <w:tcPr>
            <w:tcW w:w="291" w:type="pct"/>
            <w:hideMark/>
          </w:tcPr>
          <w:p w14:paraId="41F3F68E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1" w:type="pct"/>
            <w:hideMark/>
          </w:tcPr>
          <w:p w14:paraId="474683C5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604" w:type="pct"/>
            <w:gridSpan w:val="2"/>
          </w:tcPr>
          <w:p w14:paraId="773A02C4" w14:textId="2B656B5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5" w:type="pct"/>
          </w:tcPr>
          <w:p w14:paraId="0789101E" w14:textId="6CD4405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5" w:type="pct"/>
          </w:tcPr>
          <w:p w14:paraId="303C0C91" w14:textId="4552D6E5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694" w:type="pct"/>
            <w:gridSpan w:val="2"/>
          </w:tcPr>
          <w:p w14:paraId="0ABADCF6" w14:textId="160AE25D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7935C9" w:rsidRPr="005B5697" w14:paraId="2BB91E35" w14:textId="77777777" w:rsidTr="007935C9">
        <w:tc>
          <w:tcPr>
            <w:tcW w:w="291" w:type="pct"/>
            <w:hideMark/>
          </w:tcPr>
          <w:p w14:paraId="5EDEE30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1" w:type="pct"/>
            <w:hideMark/>
          </w:tcPr>
          <w:p w14:paraId="27B94942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604" w:type="pct"/>
            <w:gridSpan w:val="2"/>
          </w:tcPr>
          <w:p w14:paraId="0A3C3329" w14:textId="25B487D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5" w:type="pct"/>
          </w:tcPr>
          <w:p w14:paraId="428358A0" w14:textId="19CB4AD9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15" w:type="pct"/>
          </w:tcPr>
          <w:p w14:paraId="43EBDCD3" w14:textId="28C76F17" w:rsidR="00846EC2" w:rsidRPr="006C5462" w:rsidRDefault="00F34661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694" w:type="pct"/>
            <w:gridSpan w:val="2"/>
          </w:tcPr>
          <w:p w14:paraId="4A83574E" w14:textId="05FD8B1E" w:rsidR="00846EC2" w:rsidRPr="006C5462" w:rsidRDefault="00F34661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7935C9" w:rsidRPr="006C5462" w14:paraId="2ABEA287" w14:textId="77777777" w:rsidTr="007935C9">
        <w:trPr>
          <w:trHeight w:val="885"/>
        </w:trPr>
        <w:tc>
          <w:tcPr>
            <w:tcW w:w="291" w:type="pct"/>
            <w:vMerge w:val="restart"/>
            <w:hideMark/>
          </w:tcPr>
          <w:p w14:paraId="77C8AD0B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1" w:type="pct"/>
            <w:hideMark/>
          </w:tcPr>
          <w:p w14:paraId="68A37E5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Распределены и списаны на счета основного производства (пропорционально затраченным материалам):</w:t>
            </w:r>
          </w:p>
          <w:p w14:paraId="6333FA9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а) общепроизводственные расходы: 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5C22861E" w14:textId="27032C3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33801D5E" w14:textId="3FC41B76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</w:tcPr>
          <w:p w14:paraId="54F36B46" w14:textId="6A514950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50 232</w:t>
            </w:r>
          </w:p>
        </w:tc>
        <w:tc>
          <w:tcPr>
            <w:tcW w:w="694" w:type="pct"/>
            <w:gridSpan w:val="2"/>
            <w:vMerge w:val="restart"/>
          </w:tcPr>
          <w:p w14:paraId="19674B40" w14:textId="1983C2A2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243 600</w:t>
            </w:r>
          </w:p>
        </w:tc>
      </w:tr>
      <w:tr w:rsidR="007935C9" w:rsidRPr="006C5462" w14:paraId="5C567536" w14:textId="77777777" w:rsidTr="007935C9">
        <w:trPr>
          <w:trHeight w:val="275"/>
        </w:trPr>
        <w:tc>
          <w:tcPr>
            <w:tcW w:w="291" w:type="pct"/>
            <w:vMerge/>
          </w:tcPr>
          <w:p w14:paraId="6E6DEB6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09EDEBBA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0778EF5A" w14:textId="615E63C5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45830CB0" w14:textId="7D26579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</w:tcPr>
          <w:p w14:paraId="4F8A903B" w14:textId="09157354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46 368</w:t>
            </w:r>
          </w:p>
        </w:tc>
        <w:tc>
          <w:tcPr>
            <w:tcW w:w="694" w:type="pct"/>
            <w:gridSpan w:val="2"/>
            <w:vMerge/>
          </w:tcPr>
          <w:p w14:paraId="11CC0E8A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2B5D26E9" w14:textId="77777777" w:rsidTr="007935C9">
        <w:trPr>
          <w:trHeight w:val="649"/>
        </w:trPr>
        <w:tc>
          <w:tcPr>
            <w:tcW w:w="291" w:type="pct"/>
            <w:vMerge/>
          </w:tcPr>
          <w:p w14:paraId="7BDB717B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2C9D65D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б) общехозяйственные расходы</w:t>
            </w:r>
          </w:p>
          <w:p w14:paraId="2D596B3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5A73AD1E" w14:textId="42FBA36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22C54D50" w14:textId="4AB7CAEE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" w:type="pct"/>
          </w:tcPr>
          <w:p w14:paraId="0633C1BE" w14:textId="7B6675E1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76 440</w:t>
            </w:r>
          </w:p>
        </w:tc>
        <w:tc>
          <w:tcPr>
            <w:tcW w:w="694" w:type="pct"/>
            <w:gridSpan w:val="2"/>
            <w:vMerge/>
          </w:tcPr>
          <w:p w14:paraId="0A9C5B09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4AC30A9E" w14:textId="77777777" w:rsidTr="007935C9">
        <w:trPr>
          <w:trHeight w:val="276"/>
        </w:trPr>
        <w:tc>
          <w:tcPr>
            <w:tcW w:w="291" w:type="pct"/>
            <w:vMerge/>
          </w:tcPr>
          <w:p w14:paraId="2FAA8CCA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3CE7FA8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2A83AC8B" w14:textId="07F0EE9F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pct"/>
          </w:tcPr>
          <w:p w14:paraId="187F289D" w14:textId="40FEFB4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" w:type="pct"/>
          </w:tcPr>
          <w:p w14:paraId="6145D9E3" w14:textId="3B4BFCB6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70 560</w:t>
            </w:r>
          </w:p>
        </w:tc>
        <w:tc>
          <w:tcPr>
            <w:tcW w:w="694" w:type="pct"/>
            <w:gridSpan w:val="2"/>
            <w:vMerge/>
          </w:tcPr>
          <w:p w14:paraId="4FC4C4E9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356E4AF8" w14:textId="77777777" w:rsidTr="007935C9">
        <w:trPr>
          <w:trHeight w:val="968"/>
        </w:trPr>
        <w:tc>
          <w:tcPr>
            <w:tcW w:w="291" w:type="pct"/>
            <w:vMerge w:val="restart"/>
            <w:hideMark/>
          </w:tcPr>
          <w:p w14:paraId="377B1F6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1" w:type="pct"/>
            <w:hideMark/>
          </w:tcPr>
          <w:p w14:paraId="09714BC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Выпущена из производства и учтена на складе готовая продукция по фактической себестоимости: 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5A74C717" w14:textId="10FB2233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5" w:type="pct"/>
          </w:tcPr>
          <w:p w14:paraId="4D06A73B" w14:textId="0D5BA99D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" w:type="pct"/>
          </w:tcPr>
          <w:p w14:paraId="134A4F2A" w14:textId="3A9AD517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694" w:type="pct"/>
            <w:gridSpan w:val="2"/>
            <w:vMerge w:val="restart"/>
          </w:tcPr>
          <w:p w14:paraId="24CBB1BC" w14:textId="168226B7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371 000</w:t>
            </w:r>
          </w:p>
        </w:tc>
      </w:tr>
      <w:tr w:rsidR="007935C9" w:rsidRPr="006C5462" w14:paraId="01C47BF1" w14:textId="77777777" w:rsidTr="007935C9">
        <w:trPr>
          <w:trHeight w:val="175"/>
        </w:trPr>
        <w:tc>
          <w:tcPr>
            <w:tcW w:w="291" w:type="pct"/>
            <w:vMerge/>
          </w:tcPr>
          <w:p w14:paraId="633EE57B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7EF69445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54A30D2E" w14:textId="1086B086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5" w:type="pct"/>
          </w:tcPr>
          <w:p w14:paraId="0E3D9021" w14:textId="1A2EB8E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" w:type="pct"/>
          </w:tcPr>
          <w:p w14:paraId="6ACF0379" w14:textId="60ED9BE2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196 000</w:t>
            </w:r>
          </w:p>
        </w:tc>
        <w:tc>
          <w:tcPr>
            <w:tcW w:w="694" w:type="pct"/>
            <w:gridSpan w:val="2"/>
            <w:vMerge/>
          </w:tcPr>
          <w:p w14:paraId="22C52FB8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4E147817" w14:textId="77777777" w:rsidTr="007935C9">
        <w:trPr>
          <w:trHeight w:val="916"/>
        </w:trPr>
        <w:tc>
          <w:tcPr>
            <w:tcW w:w="291" w:type="pct"/>
            <w:vMerge w:val="restart"/>
            <w:hideMark/>
          </w:tcPr>
          <w:p w14:paraId="69D374B6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1" w:type="pct"/>
            <w:hideMark/>
          </w:tcPr>
          <w:p w14:paraId="703151BE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Списывается стоимость материалов, израсходованных на упаковку продукции: 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2F19DEE2" w14:textId="0D7866E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5" w:type="pct"/>
          </w:tcPr>
          <w:p w14:paraId="0E885D7F" w14:textId="5F10CF2F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20777900" w14:textId="1A13E664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694" w:type="pct"/>
            <w:gridSpan w:val="2"/>
            <w:vMerge w:val="restart"/>
          </w:tcPr>
          <w:p w14:paraId="2269C0C1" w14:textId="572B7C47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7 700</w:t>
            </w:r>
          </w:p>
        </w:tc>
      </w:tr>
      <w:tr w:rsidR="007935C9" w:rsidRPr="006C5462" w14:paraId="5B25ADE5" w14:textId="77777777" w:rsidTr="007935C9">
        <w:trPr>
          <w:trHeight w:val="100"/>
        </w:trPr>
        <w:tc>
          <w:tcPr>
            <w:tcW w:w="291" w:type="pct"/>
            <w:vMerge/>
          </w:tcPr>
          <w:p w14:paraId="024FEB3E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4F0057AE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5B3083DB" w14:textId="22E93669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5" w:type="pct"/>
          </w:tcPr>
          <w:p w14:paraId="6F3F4AA3" w14:textId="67D9290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6A1F4680" w14:textId="087A4EBE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694" w:type="pct"/>
            <w:gridSpan w:val="2"/>
            <w:vMerge/>
          </w:tcPr>
          <w:p w14:paraId="4CE07CEF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3B88E78D" w14:textId="77777777" w:rsidTr="007935C9">
        <w:tc>
          <w:tcPr>
            <w:tcW w:w="291" w:type="pct"/>
            <w:hideMark/>
          </w:tcPr>
          <w:p w14:paraId="4F8D188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1" w:type="pct"/>
            <w:hideMark/>
          </w:tcPr>
          <w:p w14:paraId="72F4152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Отгружена со склада продукция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, право собственности на которую перейдет к покупателям на складе назначения </w:t>
            </w:r>
          </w:p>
        </w:tc>
        <w:tc>
          <w:tcPr>
            <w:tcW w:w="604" w:type="pct"/>
            <w:gridSpan w:val="2"/>
          </w:tcPr>
          <w:p w14:paraId="18DBF533" w14:textId="11086F1A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5" w:type="pct"/>
          </w:tcPr>
          <w:p w14:paraId="495A6764" w14:textId="0B9B05B3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" w:type="pct"/>
          </w:tcPr>
          <w:p w14:paraId="2C3D3435" w14:textId="3A4BA4E8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  <w:tc>
          <w:tcPr>
            <w:tcW w:w="694" w:type="pct"/>
            <w:gridSpan w:val="2"/>
          </w:tcPr>
          <w:p w14:paraId="430896AB" w14:textId="03022E74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</w:tr>
      <w:tr w:rsidR="007935C9" w:rsidRPr="006C5462" w14:paraId="2B48806D" w14:textId="77777777" w:rsidTr="007935C9">
        <w:tc>
          <w:tcPr>
            <w:tcW w:w="291" w:type="pct"/>
            <w:hideMark/>
          </w:tcPr>
          <w:p w14:paraId="0E27E65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1" w:type="pct"/>
            <w:hideMark/>
          </w:tcPr>
          <w:p w14:paraId="2BBD44F8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Получен аванс от покупателя в счет предстоящей поставки изделия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170BA700" w14:textId="553661E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5" w:type="pct"/>
          </w:tcPr>
          <w:p w14:paraId="35127ABA" w14:textId="63CFFD14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F0C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5" w:type="pct"/>
          </w:tcPr>
          <w:p w14:paraId="20FAEF3D" w14:textId="05BCC746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694" w:type="pct"/>
            <w:gridSpan w:val="2"/>
          </w:tcPr>
          <w:p w14:paraId="55B8BD71" w14:textId="36358593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7935C9" w:rsidRPr="006C5462" w14:paraId="19E7EC32" w14:textId="77777777" w:rsidTr="007935C9">
        <w:tc>
          <w:tcPr>
            <w:tcW w:w="291" w:type="pct"/>
            <w:hideMark/>
          </w:tcPr>
          <w:p w14:paraId="1773B06A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1" w:type="pct"/>
            <w:hideMark/>
          </w:tcPr>
          <w:p w14:paraId="4C438BA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Отгружена продукция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покупателю и предъявлены ему расчетные документы</w:t>
            </w:r>
          </w:p>
        </w:tc>
        <w:tc>
          <w:tcPr>
            <w:tcW w:w="604" w:type="pct"/>
            <w:gridSpan w:val="2"/>
          </w:tcPr>
          <w:p w14:paraId="56525C64" w14:textId="3D2CD73C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F0C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5" w:type="pct"/>
          </w:tcPr>
          <w:p w14:paraId="30AF3B6D" w14:textId="6A5C454D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5" w:type="pct"/>
          </w:tcPr>
          <w:p w14:paraId="4D8788EF" w14:textId="3E522B44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490 000</w:t>
            </w:r>
          </w:p>
        </w:tc>
        <w:tc>
          <w:tcPr>
            <w:tcW w:w="694" w:type="pct"/>
            <w:gridSpan w:val="2"/>
          </w:tcPr>
          <w:p w14:paraId="639D0579" w14:textId="71529635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490 000</w:t>
            </w:r>
          </w:p>
        </w:tc>
      </w:tr>
      <w:tr w:rsidR="007935C9" w:rsidRPr="006C5462" w14:paraId="6ECF0BEC" w14:textId="77777777" w:rsidTr="007935C9">
        <w:tc>
          <w:tcPr>
            <w:tcW w:w="291" w:type="pct"/>
            <w:hideMark/>
          </w:tcPr>
          <w:p w14:paraId="715CE997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1" w:type="pct"/>
            <w:hideMark/>
          </w:tcPr>
          <w:p w14:paraId="147A453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Начислен НДС с объ</w:t>
            </w:r>
            <w:bookmarkStart w:id="1" w:name="_GoBack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bookmarkEnd w:id="1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ма продаж изделия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31BEE08B" w14:textId="7C49F30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F0CD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5" w:type="pct"/>
          </w:tcPr>
          <w:p w14:paraId="02B914DC" w14:textId="3322076D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14:paraId="1161DFAA" w14:textId="6ECE930C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74 746</w:t>
            </w:r>
          </w:p>
        </w:tc>
        <w:tc>
          <w:tcPr>
            <w:tcW w:w="694" w:type="pct"/>
            <w:gridSpan w:val="2"/>
          </w:tcPr>
          <w:p w14:paraId="72CE48E2" w14:textId="05EC172B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74 746</w:t>
            </w:r>
          </w:p>
        </w:tc>
      </w:tr>
      <w:tr w:rsidR="007935C9" w:rsidRPr="006C5462" w14:paraId="234B9A25" w14:textId="77777777" w:rsidTr="007935C9">
        <w:tc>
          <w:tcPr>
            <w:tcW w:w="291" w:type="pct"/>
            <w:hideMark/>
          </w:tcPr>
          <w:p w14:paraId="18094676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1" w:type="pct"/>
            <w:hideMark/>
          </w:tcPr>
          <w:p w14:paraId="36E0DBBC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Произведён зачёт ранее полученного </w:t>
            </w:r>
            <w:r w:rsidRPr="006C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аванса</w:t>
            </w:r>
          </w:p>
        </w:tc>
        <w:tc>
          <w:tcPr>
            <w:tcW w:w="604" w:type="pct"/>
            <w:gridSpan w:val="2"/>
          </w:tcPr>
          <w:p w14:paraId="6B5A7DFB" w14:textId="569D9982" w:rsidR="00846EC2" w:rsidRPr="006C5462" w:rsidRDefault="007F0CD8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62.2</w:t>
            </w:r>
          </w:p>
        </w:tc>
        <w:tc>
          <w:tcPr>
            <w:tcW w:w="605" w:type="pct"/>
          </w:tcPr>
          <w:p w14:paraId="099FF95A" w14:textId="0A160561" w:rsidR="00846EC2" w:rsidRPr="006C5462" w:rsidRDefault="007F0CD8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="004D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92DAC37" w14:textId="5AB8D465" w:rsidR="00846EC2" w:rsidRPr="006C5462" w:rsidRDefault="00C63C7A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694" w:type="pct"/>
            <w:gridSpan w:val="2"/>
          </w:tcPr>
          <w:p w14:paraId="48348E80" w14:textId="7FB90F96" w:rsidR="00846EC2" w:rsidRPr="006C5462" w:rsidRDefault="00C63C7A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7935C9" w:rsidRPr="006C5462" w14:paraId="325999E4" w14:textId="77777777" w:rsidTr="007935C9">
        <w:tc>
          <w:tcPr>
            <w:tcW w:w="291" w:type="pct"/>
            <w:hideMark/>
          </w:tcPr>
          <w:p w14:paraId="26654885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91" w:type="pct"/>
            <w:hideMark/>
          </w:tcPr>
          <w:p w14:paraId="169BF04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Получено подтверждение о приёмке покупателем отгруженной ему продукции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и переходе права собственности </w:t>
            </w:r>
          </w:p>
        </w:tc>
        <w:tc>
          <w:tcPr>
            <w:tcW w:w="604" w:type="pct"/>
            <w:gridSpan w:val="2"/>
          </w:tcPr>
          <w:p w14:paraId="775EBFF1" w14:textId="129CD45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5" w:type="pct"/>
          </w:tcPr>
          <w:p w14:paraId="08F67811" w14:textId="258AFCF3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5" w:type="pct"/>
          </w:tcPr>
          <w:p w14:paraId="7268CCDC" w14:textId="08596C8A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525 000</w:t>
            </w:r>
          </w:p>
        </w:tc>
        <w:tc>
          <w:tcPr>
            <w:tcW w:w="694" w:type="pct"/>
            <w:gridSpan w:val="2"/>
          </w:tcPr>
          <w:p w14:paraId="398805F7" w14:textId="69A59238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525 000</w:t>
            </w:r>
          </w:p>
        </w:tc>
      </w:tr>
      <w:tr w:rsidR="007935C9" w:rsidRPr="006C5462" w14:paraId="6649DE59" w14:textId="77777777" w:rsidTr="007935C9">
        <w:tc>
          <w:tcPr>
            <w:tcW w:w="291" w:type="pct"/>
            <w:hideMark/>
          </w:tcPr>
          <w:p w14:paraId="32718C68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1" w:type="pct"/>
            <w:hideMark/>
          </w:tcPr>
          <w:p w14:paraId="49243DA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Выделена сумма НДС с объёма продаж изделия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0E5F3C7E" w14:textId="6016CCF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5" w:type="pct"/>
          </w:tcPr>
          <w:p w14:paraId="76A0600C" w14:textId="65C22600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14:paraId="0191A7FF" w14:textId="4D417E00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80 085</w:t>
            </w:r>
          </w:p>
        </w:tc>
        <w:tc>
          <w:tcPr>
            <w:tcW w:w="694" w:type="pct"/>
            <w:gridSpan w:val="2"/>
          </w:tcPr>
          <w:p w14:paraId="4BE68A06" w14:textId="648B9460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80 085</w:t>
            </w:r>
          </w:p>
        </w:tc>
      </w:tr>
      <w:tr w:rsidR="007935C9" w:rsidRPr="006C5462" w14:paraId="7A897EB5" w14:textId="77777777" w:rsidTr="007935C9">
        <w:trPr>
          <w:trHeight w:val="1198"/>
        </w:trPr>
        <w:tc>
          <w:tcPr>
            <w:tcW w:w="291" w:type="pct"/>
            <w:vMerge w:val="restart"/>
            <w:hideMark/>
          </w:tcPr>
          <w:p w14:paraId="3AE3DD4A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91" w:type="pct"/>
            <w:hideMark/>
          </w:tcPr>
          <w:p w14:paraId="52AD3B5F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Списана производственная себестоимость проданной продукции:</w:t>
            </w:r>
          </w:p>
          <w:p w14:paraId="5ACB7D08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4B888DB9" w14:textId="6438BB05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5" w:type="pct"/>
          </w:tcPr>
          <w:p w14:paraId="50B1C8AC" w14:textId="6F6B93AB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" w:type="pct"/>
          </w:tcPr>
          <w:p w14:paraId="4F6C5FDA" w14:textId="0FE74F01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  <w:tc>
          <w:tcPr>
            <w:tcW w:w="694" w:type="pct"/>
            <w:gridSpan w:val="2"/>
            <w:vMerge w:val="restart"/>
          </w:tcPr>
          <w:p w14:paraId="0BA60138" w14:textId="0BCF90D4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357 000</w:t>
            </w:r>
          </w:p>
        </w:tc>
      </w:tr>
      <w:tr w:rsidR="007935C9" w:rsidRPr="006C5462" w14:paraId="106E8A0F" w14:textId="77777777" w:rsidTr="007935C9">
        <w:trPr>
          <w:trHeight w:val="182"/>
        </w:trPr>
        <w:tc>
          <w:tcPr>
            <w:tcW w:w="291" w:type="pct"/>
            <w:vMerge/>
          </w:tcPr>
          <w:p w14:paraId="07CEDCE5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25FCE97A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7295AE35" w14:textId="0D0CF3B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5" w:type="pct"/>
          </w:tcPr>
          <w:p w14:paraId="73490CA1" w14:textId="44EDAEC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" w:type="pct"/>
          </w:tcPr>
          <w:p w14:paraId="5476738C" w14:textId="37CE98FA" w:rsidR="00846EC2" w:rsidRPr="006C5462" w:rsidRDefault="001C3E3F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189 000</w:t>
            </w:r>
          </w:p>
        </w:tc>
        <w:tc>
          <w:tcPr>
            <w:tcW w:w="694" w:type="pct"/>
            <w:gridSpan w:val="2"/>
            <w:vMerge/>
          </w:tcPr>
          <w:p w14:paraId="5F3BB3D3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0FE059FA" w14:textId="77777777" w:rsidTr="007935C9">
        <w:trPr>
          <w:trHeight w:val="697"/>
        </w:trPr>
        <w:tc>
          <w:tcPr>
            <w:tcW w:w="291" w:type="pct"/>
            <w:vMerge w:val="restart"/>
            <w:hideMark/>
          </w:tcPr>
          <w:p w14:paraId="7BB32435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91" w:type="pct"/>
            <w:hideMark/>
          </w:tcPr>
          <w:p w14:paraId="2280FF64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Списаны коммерческие расходы 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D255CD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25327556" w14:textId="6D57148E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5" w:type="pct"/>
          </w:tcPr>
          <w:p w14:paraId="1BCC323F" w14:textId="40BC8CFD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" w:type="pct"/>
          </w:tcPr>
          <w:p w14:paraId="03B051BD" w14:textId="563B83C1" w:rsidR="00846EC2" w:rsidRPr="006C5462" w:rsidRDefault="00C63C7A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694" w:type="pct"/>
            <w:gridSpan w:val="2"/>
            <w:vMerge w:val="restart"/>
          </w:tcPr>
          <w:p w14:paraId="1E3C71A4" w14:textId="59C80090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7 700</w:t>
            </w:r>
          </w:p>
        </w:tc>
      </w:tr>
      <w:tr w:rsidR="007935C9" w:rsidRPr="006C5462" w14:paraId="536A11AE" w14:textId="77777777" w:rsidTr="007935C9">
        <w:trPr>
          <w:trHeight w:val="70"/>
        </w:trPr>
        <w:tc>
          <w:tcPr>
            <w:tcW w:w="291" w:type="pct"/>
            <w:vMerge/>
          </w:tcPr>
          <w:p w14:paraId="2CE8848B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6F318F3A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5B508FE4" w14:textId="1C799410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5" w:type="pct"/>
          </w:tcPr>
          <w:p w14:paraId="3CAD065B" w14:textId="7F31EE98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" w:type="pct"/>
          </w:tcPr>
          <w:p w14:paraId="54D99372" w14:textId="443A56F5" w:rsidR="00846EC2" w:rsidRPr="006C5462" w:rsidRDefault="00C63C7A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694" w:type="pct"/>
            <w:gridSpan w:val="2"/>
            <w:vMerge/>
          </w:tcPr>
          <w:p w14:paraId="39FA53B5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C9" w:rsidRPr="006C5462" w14:paraId="3BF0A211" w14:textId="77777777" w:rsidTr="002836CB">
        <w:trPr>
          <w:trHeight w:val="384"/>
        </w:trPr>
        <w:tc>
          <w:tcPr>
            <w:tcW w:w="291" w:type="pct"/>
            <w:vMerge w:val="restart"/>
            <w:hideMark/>
          </w:tcPr>
          <w:p w14:paraId="273532A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91" w:type="pct"/>
            <w:hideMark/>
          </w:tcPr>
          <w:p w14:paraId="3EE40BFA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Выявлен финансовый результат от продаж:</w:t>
            </w:r>
          </w:p>
          <w:p w14:paraId="4DAC4638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4" w:type="pct"/>
            <w:gridSpan w:val="2"/>
          </w:tcPr>
          <w:p w14:paraId="650EA85C" w14:textId="399B33AE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5" w:type="pct"/>
          </w:tcPr>
          <w:p w14:paraId="7E5DBF57" w14:textId="121A7ACC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5" w:type="pct"/>
          </w:tcPr>
          <w:p w14:paraId="6D82585A" w14:textId="7204D65C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272 715</w:t>
            </w:r>
          </w:p>
        </w:tc>
        <w:tc>
          <w:tcPr>
            <w:tcW w:w="694" w:type="pct"/>
            <w:gridSpan w:val="2"/>
            <w:vMerge w:val="restart"/>
            <w:tcBorders>
              <w:right w:val="single" w:sz="4" w:space="0" w:color="auto"/>
            </w:tcBorders>
          </w:tcPr>
          <w:p w14:paraId="3C845654" w14:textId="3EA07CAF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495 469</w:t>
            </w:r>
          </w:p>
        </w:tc>
      </w:tr>
      <w:tr w:rsidR="007935C9" w:rsidRPr="006C5462" w14:paraId="34F1C87C" w14:textId="77777777" w:rsidTr="002836CB">
        <w:trPr>
          <w:trHeight w:val="120"/>
        </w:trPr>
        <w:tc>
          <w:tcPr>
            <w:tcW w:w="291" w:type="pct"/>
            <w:vMerge/>
          </w:tcPr>
          <w:p w14:paraId="19863FF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4E4FCB41" w14:textId="77777777" w:rsidR="00846EC2" w:rsidRPr="006C5462" w:rsidRDefault="00846EC2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4" w:type="pct"/>
            <w:gridSpan w:val="2"/>
          </w:tcPr>
          <w:p w14:paraId="66355A1F" w14:textId="2FBB7E3E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5" w:type="pct"/>
          </w:tcPr>
          <w:p w14:paraId="27CF4B7A" w14:textId="1CE59CC2" w:rsidR="00846EC2" w:rsidRPr="006C5462" w:rsidRDefault="004D2EDC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5" w:type="pct"/>
          </w:tcPr>
          <w:p w14:paraId="568F5698" w14:textId="2DDC29C1" w:rsidR="00846EC2" w:rsidRPr="006C5462" w:rsidRDefault="00BC2826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222 754</w:t>
            </w:r>
          </w:p>
        </w:tc>
        <w:tc>
          <w:tcPr>
            <w:tcW w:w="694" w:type="pct"/>
            <w:gridSpan w:val="2"/>
            <w:vMerge/>
            <w:tcBorders>
              <w:right w:val="single" w:sz="4" w:space="0" w:color="auto"/>
            </w:tcBorders>
          </w:tcPr>
          <w:p w14:paraId="53F9E5CD" w14:textId="77777777" w:rsidR="00846EC2" w:rsidRPr="006C5462" w:rsidRDefault="00846EC2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B" w:rsidRPr="006C5462" w14:paraId="4D027F2E" w14:textId="60909464" w:rsidTr="002836CB">
        <w:trPr>
          <w:trHeight w:val="615"/>
        </w:trPr>
        <w:tc>
          <w:tcPr>
            <w:tcW w:w="291" w:type="pct"/>
          </w:tcPr>
          <w:p w14:paraId="7AA3FF78" w14:textId="687BA490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2191" w:type="pct"/>
          </w:tcPr>
          <w:p w14:paraId="53D887D6" w14:textId="12D560E0" w:rsidR="002836CB" w:rsidRPr="007935C9" w:rsidRDefault="002836CB" w:rsidP="007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Поступили денежные средства от </w:t>
            </w:r>
            <w:proofErr w:type="spellStart"/>
            <w:proofErr w:type="gramStart"/>
            <w:r w:rsidRPr="0079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по-купателей</w:t>
            </w:r>
            <w:proofErr w:type="spellEnd"/>
            <w:proofErr w:type="gramEnd"/>
            <w:r w:rsidRPr="0079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оплату продукции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2479076C" w14:textId="55BC88F3" w:rsidR="002836CB" w:rsidRPr="006C5462" w:rsidRDefault="002836CB" w:rsidP="007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1" w:type="pct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323E3" w14:textId="25DC6834" w:rsidR="002836CB" w:rsidRPr="006C5462" w:rsidRDefault="002836CB"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0C439A" w14:textId="68E6B2C4" w:rsidR="002836CB" w:rsidRPr="006C5462" w:rsidRDefault="002836C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665 000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99CB" w14:textId="7564FC97" w:rsidR="002836CB" w:rsidRPr="006C5462" w:rsidRDefault="002836C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665 000</w:t>
            </w:r>
          </w:p>
        </w:tc>
      </w:tr>
      <w:tr w:rsidR="002836CB" w:rsidRPr="006C5462" w14:paraId="3A3B46D2" w14:textId="77777777" w:rsidTr="007935C9">
        <w:tc>
          <w:tcPr>
            <w:tcW w:w="291" w:type="pct"/>
            <w:hideMark/>
          </w:tcPr>
          <w:p w14:paraId="48AA1A02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1" w:type="pct"/>
            <w:hideMark/>
          </w:tcPr>
          <w:p w14:paraId="40B48E73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счёта за электроэнергию</w:t>
            </w:r>
          </w:p>
        </w:tc>
        <w:tc>
          <w:tcPr>
            <w:tcW w:w="604" w:type="pct"/>
            <w:gridSpan w:val="2"/>
          </w:tcPr>
          <w:p w14:paraId="69C9B5CE" w14:textId="6F472856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5" w:type="pct"/>
          </w:tcPr>
          <w:p w14:paraId="7A508C7B" w14:textId="17E34E9A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" w:type="pct"/>
          </w:tcPr>
          <w:p w14:paraId="7F2A330E" w14:textId="26661F1E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41 300</w:t>
            </w:r>
          </w:p>
        </w:tc>
        <w:tc>
          <w:tcPr>
            <w:tcW w:w="694" w:type="pct"/>
            <w:gridSpan w:val="2"/>
          </w:tcPr>
          <w:p w14:paraId="10F5A157" w14:textId="36C485DC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41 300</w:t>
            </w:r>
          </w:p>
        </w:tc>
      </w:tr>
      <w:tr w:rsidR="002836CB" w:rsidRPr="006C5462" w14:paraId="70499D42" w14:textId="77777777" w:rsidTr="007935C9">
        <w:trPr>
          <w:trHeight w:val="842"/>
        </w:trPr>
        <w:tc>
          <w:tcPr>
            <w:tcW w:w="291" w:type="pct"/>
            <w:vMerge w:val="restart"/>
            <w:hideMark/>
          </w:tcPr>
          <w:p w14:paraId="0F18B352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1" w:type="pct"/>
            <w:hideMark/>
          </w:tcPr>
          <w:p w14:paraId="41A3F9C6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Продано производственное оборудование:</w:t>
            </w:r>
          </w:p>
          <w:p w14:paraId="4AB2087B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на договорную стоимость объекта </w:t>
            </w:r>
          </w:p>
        </w:tc>
        <w:tc>
          <w:tcPr>
            <w:tcW w:w="604" w:type="pct"/>
            <w:gridSpan w:val="2"/>
          </w:tcPr>
          <w:p w14:paraId="2AFC3193" w14:textId="63CC80A0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605" w:type="pct"/>
          </w:tcPr>
          <w:p w14:paraId="2806948B" w14:textId="6926B0B9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5" w:type="pct"/>
          </w:tcPr>
          <w:p w14:paraId="1F7D5E8E" w14:textId="54421243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665 000</w:t>
            </w:r>
          </w:p>
        </w:tc>
        <w:tc>
          <w:tcPr>
            <w:tcW w:w="694" w:type="pct"/>
            <w:gridSpan w:val="2"/>
            <w:vMerge w:val="restart"/>
          </w:tcPr>
          <w:p w14:paraId="27A1410F" w14:textId="700047FA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2 446 441</w:t>
            </w:r>
          </w:p>
        </w:tc>
      </w:tr>
      <w:tr w:rsidR="002836CB" w:rsidRPr="006C5462" w14:paraId="6661FB90" w14:textId="77777777" w:rsidTr="007935C9">
        <w:trPr>
          <w:trHeight w:val="176"/>
        </w:trPr>
        <w:tc>
          <w:tcPr>
            <w:tcW w:w="291" w:type="pct"/>
            <w:vMerge/>
          </w:tcPr>
          <w:p w14:paraId="5322F1C0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7EA1277E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 сумму НДС</w:t>
            </w:r>
          </w:p>
        </w:tc>
        <w:tc>
          <w:tcPr>
            <w:tcW w:w="604" w:type="pct"/>
            <w:gridSpan w:val="2"/>
          </w:tcPr>
          <w:p w14:paraId="0774F753" w14:textId="0C569CAD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5" w:type="pct"/>
          </w:tcPr>
          <w:p w14:paraId="2D40EA05" w14:textId="71C548CD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14:paraId="2E5E8481" w14:textId="7808531F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101 441</w:t>
            </w:r>
          </w:p>
        </w:tc>
        <w:tc>
          <w:tcPr>
            <w:tcW w:w="694" w:type="pct"/>
            <w:gridSpan w:val="2"/>
            <w:vMerge/>
          </w:tcPr>
          <w:p w14:paraId="7B0E15A9" w14:textId="77777777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B" w:rsidRPr="006C5462" w14:paraId="0CA646F5" w14:textId="77777777" w:rsidTr="007935C9">
        <w:trPr>
          <w:trHeight w:val="369"/>
        </w:trPr>
        <w:tc>
          <w:tcPr>
            <w:tcW w:w="291" w:type="pct"/>
            <w:vMerge/>
          </w:tcPr>
          <w:p w14:paraId="57FCB73A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150E05D6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на списанную фактическую стоимость </w:t>
            </w:r>
          </w:p>
        </w:tc>
        <w:tc>
          <w:tcPr>
            <w:tcW w:w="604" w:type="pct"/>
            <w:gridSpan w:val="2"/>
          </w:tcPr>
          <w:p w14:paraId="5602AD72" w14:textId="1D540CFF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pct"/>
          </w:tcPr>
          <w:p w14:paraId="3FC4CBED" w14:textId="4F0B7C76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5" w:type="pct"/>
          </w:tcPr>
          <w:p w14:paraId="7BD010F2" w14:textId="7269CB6A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694" w:type="pct"/>
            <w:gridSpan w:val="2"/>
            <w:vMerge/>
          </w:tcPr>
          <w:p w14:paraId="7827098C" w14:textId="77777777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B" w:rsidRPr="006C5462" w14:paraId="3E0F43CC" w14:textId="77777777" w:rsidTr="007935C9">
        <w:trPr>
          <w:trHeight w:val="317"/>
        </w:trPr>
        <w:tc>
          <w:tcPr>
            <w:tcW w:w="291" w:type="pct"/>
            <w:vMerge/>
          </w:tcPr>
          <w:p w14:paraId="61FCEBA9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3EE99740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накопленной амортизации </w:t>
            </w:r>
          </w:p>
        </w:tc>
        <w:tc>
          <w:tcPr>
            <w:tcW w:w="604" w:type="pct"/>
            <w:gridSpan w:val="2"/>
          </w:tcPr>
          <w:p w14:paraId="225C3876" w14:textId="7BC7F2E8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pct"/>
          </w:tcPr>
          <w:p w14:paraId="46EEC1E9" w14:textId="06B290BD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5" w:type="pct"/>
          </w:tcPr>
          <w:p w14:paraId="5091E694" w14:textId="5FAD84C9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694" w:type="pct"/>
            <w:gridSpan w:val="2"/>
            <w:vMerge/>
          </w:tcPr>
          <w:p w14:paraId="08479AEE" w14:textId="77777777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B" w:rsidRPr="006C5462" w14:paraId="12F15E8E" w14:textId="77777777" w:rsidTr="007935C9">
        <w:trPr>
          <w:trHeight w:val="242"/>
        </w:trPr>
        <w:tc>
          <w:tcPr>
            <w:tcW w:w="291" w:type="pct"/>
            <w:vMerge/>
          </w:tcPr>
          <w:p w14:paraId="6AA8D0CF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695F7E06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 остаточную стоимость</w:t>
            </w:r>
          </w:p>
        </w:tc>
        <w:tc>
          <w:tcPr>
            <w:tcW w:w="604" w:type="pct"/>
            <w:gridSpan w:val="2"/>
          </w:tcPr>
          <w:p w14:paraId="0F728A71" w14:textId="40BEB288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5" w:type="pct"/>
          </w:tcPr>
          <w:p w14:paraId="3835D7DC" w14:textId="6ED3D5CF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5" w:type="pct"/>
          </w:tcPr>
          <w:p w14:paraId="04A6DF5A" w14:textId="1ECC06C9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833 000</w:t>
            </w:r>
          </w:p>
        </w:tc>
        <w:tc>
          <w:tcPr>
            <w:tcW w:w="694" w:type="pct"/>
            <w:gridSpan w:val="2"/>
            <w:vMerge/>
          </w:tcPr>
          <w:p w14:paraId="10D33DAA" w14:textId="77777777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B" w:rsidRPr="006C5462" w14:paraId="2724BECB" w14:textId="77777777" w:rsidTr="007935C9">
        <w:tc>
          <w:tcPr>
            <w:tcW w:w="291" w:type="pct"/>
            <w:hideMark/>
          </w:tcPr>
          <w:p w14:paraId="50C51F1D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1" w:type="pct"/>
            <w:hideMark/>
          </w:tcPr>
          <w:p w14:paraId="354777D9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денежные средства на расчетный счет за проданное оборудование </w:t>
            </w:r>
          </w:p>
        </w:tc>
        <w:tc>
          <w:tcPr>
            <w:tcW w:w="604" w:type="pct"/>
            <w:gridSpan w:val="2"/>
          </w:tcPr>
          <w:p w14:paraId="11CD9148" w14:textId="4FBE4E33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5" w:type="pct"/>
          </w:tcPr>
          <w:p w14:paraId="164B3BA5" w14:textId="52CAD8DC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5" w:type="pct"/>
          </w:tcPr>
          <w:p w14:paraId="5F3BDD2A" w14:textId="0D26D8A9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665 000</w:t>
            </w:r>
          </w:p>
        </w:tc>
        <w:tc>
          <w:tcPr>
            <w:tcW w:w="694" w:type="pct"/>
            <w:gridSpan w:val="2"/>
          </w:tcPr>
          <w:p w14:paraId="16A08541" w14:textId="26529533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665 000</w:t>
            </w:r>
          </w:p>
        </w:tc>
      </w:tr>
      <w:tr w:rsidR="002836CB" w:rsidRPr="006C5462" w14:paraId="7A18761B" w14:textId="77777777" w:rsidTr="007935C9">
        <w:tc>
          <w:tcPr>
            <w:tcW w:w="291" w:type="pct"/>
            <w:hideMark/>
          </w:tcPr>
          <w:p w14:paraId="47B843B8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1" w:type="pct"/>
            <w:hideMark/>
          </w:tcPr>
          <w:p w14:paraId="030AB8BF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604" w:type="pct"/>
            <w:gridSpan w:val="2"/>
          </w:tcPr>
          <w:p w14:paraId="4D5E3521" w14:textId="4AEE640F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5" w:type="pct"/>
          </w:tcPr>
          <w:p w14:paraId="3229003E" w14:textId="3681821F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5" w:type="pct"/>
          </w:tcPr>
          <w:p w14:paraId="69FB1F6A" w14:textId="08EC6E83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420 000</w:t>
            </w:r>
          </w:p>
        </w:tc>
        <w:tc>
          <w:tcPr>
            <w:tcW w:w="694" w:type="pct"/>
            <w:gridSpan w:val="2"/>
          </w:tcPr>
          <w:p w14:paraId="61F11DFE" w14:textId="7914DEE0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420 000</w:t>
            </w:r>
          </w:p>
        </w:tc>
      </w:tr>
      <w:tr w:rsidR="002836CB" w:rsidRPr="006C5462" w14:paraId="6ECFBCED" w14:textId="77777777" w:rsidTr="007935C9">
        <w:tc>
          <w:tcPr>
            <w:tcW w:w="291" w:type="pct"/>
            <w:hideMark/>
          </w:tcPr>
          <w:p w14:paraId="1777EC09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1" w:type="pct"/>
            <w:hideMark/>
          </w:tcPr>
          <w:p w14:paraId="6EA6E36B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Получены суммы штрафов</w:t>
            </w:r>
          </w:p>
        </w:tc>
        <w:tc>
          <w:tcPr>
            <w:tcW w:w="604" w:type="pct"/>
            <w:gridSpan w:val="2"/>
          </w:tcPr>
          <w:p w14:paraId="136F6B06" w14:textId="21699D9B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5" w:type="pct"/>
          </w:tcPr>
          <w:p w14:paraId="34696F11" w14:textId="6BCFFB94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5" w:type="pct"/>
          </w:tcPr>
          <w:p w14:paraId="4BD6A742" w14:textId="0E830F94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420 000</w:t>
            </w:r>
          </w:p>
        </w:tc>
        <w:tc>
          <w:tcPr>
            <w:tcW w:w="694" w:type="pct"/>
            <w:gridSpan w:val="2"/>
          </w:tcPr>
          <w:p w14:paraId="04DB5EC7" w14:textId="54F94A0D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420 000</w:t>
            </w:r>
          </w:p>
        </w:tc>
      </w:tr>
      <w:tr w:rsidR="002836CB" w:rsidRPr="006C5462" w14:paraId="659ECE13" w14:textId="77777777" w:rsidTr="007935C9">
        <w:tc>
          <w:tcPr>
            <w:tcW w:w="291" w:type="pct"/>
            <w:hideMark/>
          </w:tcPr>
          <w:p w14:paraId="328FB8A0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1" w:type="pct"/>
            <w:hideMark/>
          </w:tcPr>
          <w:p w14:paraId="4EAA9496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 результате чрезвычайных обстоятельств полностью уничтожены материалы</w:t>
            </w:r>
          </w:p>
        </w:tc>
        <w:tc>
          <w:tcPr>
            <w:tcW w:w="604" w:type="pct"/>
            <w:gridSpan w:val="2"/>
          </w:tcPr>
          <w:p w14:paraId="01131CC2" w14:textId="24F3466B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5" w:type="pct"/>
          </w:tcPr>
          <w:p w14:paraId="5542DEEB" w14:textId="23E12ED8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14:paraId="016ED02B" w14:textId="30B72200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694" w:type="pct"/>
            <w:gridSpan w:val="2"/>
          </w:tcPr>
          <w:p w14:paraId="1334A4B1" w14:textId="7CA01FC1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2836CB" w:rsidRPr="006C5462" w14:paraId="75ABA800" w14:textId="77777777" w:rsidTr="007935C9">
        <w:tc>
          <w:tcPr>
            <w:tcW w:w="291" w:type="pct"/>
            <w:hideMark/>
          </w:tcPr>
          <w:p w14:paraId="1854A7F4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91" w:type="pct"/>
            <w:hideMark/>
          </w:tcPr>
          <w:p w14:paraId="02BBECCC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604" w:type="pct"/>
            <w:gridSpan w:val="2"/>
          </w:tcPr>
          <w:p w14:paraId="7E780793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5DC79ED2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14:paraId="4E24B7FA" w14:textId="55D63A4E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143 559</w:t>
            </w:r>
          </w:p>
        </w:tc>
        <w:tc>
          <w:tcPr>
            <w:tcW w:w="694" w:type="pct"/>
            <w:gridSpan w:val="2"/>
          </w:tcPr>
          <w:p w14:paraId="71B2DBEB" w14:textId="16879F2D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143 559</w:t>
            </w:r>
          </w:p>
        </w:tc>
      </w:tr>
      <w:tr w:rsidR="002836CB" w:rsidRPr="006C5462" w14:paraId="7A4E3EE5" w14:textId="77777777" w:rsidTr="007935C9">
        <w:tc>
          <w:tcPr>
            <w:tcW w:w="291" w:type="pct"/>
            <w:hideMark/>
          </w:tcPr>
          <w:p w14:paraId="5558FBEA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91" w:type="pct"/>
            <w:hideMark/>
          </w:tcPr>
          <w:p w14:paraId="51C519D9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604" w:type="pct"/>
            <w:gridSpan w:val="2"/>
          </w:tcPr>
          <w:p w14:paraId="117D6B82" w14:textId="10CEE23F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5" w:type="pct"/>
          </w:tcPr>
          <w:p w14:paraId="13920D41" w14:textId="6BCA5331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14:paraId="651344D6" w14:textId="6BF236D8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127 806</w:t>
            </w:r>
          </w:p>
        </w:tc>
        <w:tc>
          <w:tcPr>
            <w:tcW w:w="694" w:type="pct"/>
            <w:gridSpan w:val="2"/>
          </w:tcPr>
          <w:p w14:paraId="2F44B7DC" w14:textId="462EF0D5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127 860</w:t>
            </w:r>
          </w:p>
        </w:tc>
      </w:tr>
      <w:tr w:rsidR="002836CB" w:rsidRPr="006C5462" w14:paraId="20E55C94" w14:textId="77777777" w:rsidTr="007935C9">
        <w:tc>
          <w:tcPr>
            <w:tcW w:w="291" w:type="pct"/>
            <w:hideMark/>
          </w:tcPr>
          <w:p w14:paraId="26CFDE70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91" w:type="pct"/>
            <w:hideMark/>
          </w:tcPr>
          <w:p w14:paraId="0F954349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604" w:type="pct"/>
            <w:gridSpan w:val="2"/>
          </w:tcPr>
          <w:p w14:paraId="6C42FDC4" w14:textId="4BE66381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5" w:type="pct"/>
          </w:tcPr>
          <w:p w14:paraId="610E3586" w14:textId="60842A7F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15" w:type="pct"/>
          </w:tcPr>
          <w:p w14:paraId="7928301D" w14:textId="11D9F8AB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511 222</w:t>
            </w:r>
          </w:p>
        </w:tc>
        <w:tc>
          <w:tcPr>
            <w:tcW w:w="694" w:type="pct"/>
            <w:gridSpan w:val="2"/>
          </w:tcPr>
          <w:p w14:paraId="15CAD1F5" w14:textId="72257110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511 222</w:t>
            </w:r>
          </w:p>
        </w:tc>
      </w:tr>
      <w:tr w:rsidR="002836CB" w:rsidRPr="006C5462" w14:paraId="33693E45" w14:textId="77777777" w:rsidTr="007935C9">
        <w:tc>
          <w:tcPr>
            <w:tcW w:w="291" w:type="pct"/>
            <w:hideMark/>
          </w:tcPr>
          <w:p w14:paraId="1A1D5290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1" w:type="pct"/>
            <w:hideMark/>
          </w:tcPr>
          <w:p w14:paraId="71F52C03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собрания акционеров, 5% </w:t>
            </w:r>
            <w:r w:rsidRPr="006C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прибылей направлено на образование резервного капитала</w:t>
            </w:r>
          </w:p>
        </w:tc>
        <w:tc>
          <w:tcPr>
            <w:tcW w:w="604" w:type="pct"/>
            <w:gridSpan w:val="2"/>
          </w:tcPr>
          <w:p w14:paraId="65A656CA" w14:textId="495F33C9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05" w:type="pct"/>
          </w:tcPr>
          <w:p w14:paraId="395C6C35" w14:textId="64528434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5" w:type="pct"/>
          </w:tcPr>
          <w:p w14:paraId="29B00B84" w14:textId="216F74D1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25 561</w:t>
            </w:r>
          </w:p>
        </w:tc>
        <w:tc>
          <w:tcPr>
            <w:tcW w:w="694" w:type="pct"/>
            <w:gridSpan w:val="2"/>
          </w:tcPr>
          <w:p w14:paraId="61B68DC2" w14:textId="4BE12F18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25 561</w:t>
            </w:r>
          </w:p>
        </w:tc>
      </w:tr>
      <w:tr w:rsidR="002836CB" w:rsidRPr="006C5462" w14:paraId="61EDE8EE" w14:textId="77777777" w:rsidTr="007935C9">
        <w:trPr>
          <w:trHeight w:val="803"/>
        </w:trPr>
        <w:tc>
          <w:tcPr>
            <w:tcW w:w="291" w:type="pct"/>
            <w:vMerge w:val="restart"/>
            <w:hideMark/>
          </w:tcPr>
          <w:p w14:paraId="67869B08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91" w:type="pct"/>
            <w:hideMark/>
          </w:tcPr>
          <w:p w14:paraId="31F66410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Начислены дивиденды (25%):</w:t>
            </w:r>
          </w:p>
          <w:p w14:paraId="546991B4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</w:tc>
        <w:tc>
          <w:tcPr>
            <w:tcW w:w="604" w:type="pct"/>
            <w:gridSpan w:val="2"/>
          </w:tcPr>
          <w:p w14:paraId="710782B3" w14:textId="4CA6A518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5" w:type="pct"/>
          </w:tcPr>
          <w:p w14:paraId="482E04D6" w14:textId="431100B6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5" w:type="pct"/>
          </w:tcPr>
          <w:p w14:paraId="287C70AB" w14:textId="18D89C44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121 415</w:t>
            </w:r>
          </w:p>
        </w:tc>
        <w:tc>
          <w:tcPr>
            <w:tcW w:w="694" w:type="pct"/>
            <w:gridSpan w:val="2"/>
            <w:vMerge w:val="restart"/>
          </w:tcPr>
          <w:p w14:paraId="48FB0B50" w14:textId="28785206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242 830</w:t>
            </w:r>
          </w:p>
        </w:tc>
      </w:tr>
      <w:tr w:rsidR="002836CB" w:rsidRPr="006C5462" w14:paraId="16B04020" w14:textId="77777777" w:rsidTr="007935C9">
        <w:trPr>
          <w:trHeight w:val="493"/>
        </w:trPr>
        <w:tc>
          <w:tcPr>
            <w:tcW w:w="291" w:type="pct"/>
            <w:vMerge/>
          </w:tcPr>
          <w:p w14:paraId="7F0DEFBD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54B31A79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604" w:type="pct"/>
            <w:gridSpan w:val="2"/>
          </w:tcPr>
          <w:p w14:paraId="760B74B0" w14:textId="65660AA1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5" w:type="pct"/>
          </w:tcPr>
          <w:p w14:paraId="308870E2" w14:textId="13D82091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" w:type="pct"/>
          </w:tcPr>
          <w:p w14:paraId="7D5F6C22" w14:textId="48EF896F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121 415</w:t>
            </w:r>
          </w:p>
        </w:tc>
        <w:tc>
          <w:tcPr>
            <w:tcW w:w="694" w:type="pct"/>
            <w:gridSpan w:val="2"/>
            <w:vMerge/>
          </w:tcPr>
          <w:p w14:paraId="50C452FB" w14:textId="77777777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B" w:rsidRPr="006C5462" w14:paraId="7BA4A3CB" w14:textId="77777777" w:rsidTr="007935C9">
        <w:trPr>
          <w:trHeight w:val="803"/>
        </w:trPr>
        <w:tc>
          <w:tcPr>
            <w:tcW w:w="291" w:type="pct"/>
            <w:vMerge w:val="restart"/>
            <w:hideMark/>
          </w:tcPr>
          <w:p w14:paraId="0298D668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91" w:type="pct"/>
            <w:hideMark/>
          </w:tcPr>
          <w:p w14:paraId="3C6611E6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Выплачены дивиденды:</w:t>
            </w:r>
          </w:p>
          <w:p w14:paraId="32C96E4A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</w:tc>
        <w:tc>
          <w:tcPr>
            <w:tcW w:w="604" w:type="pct"/>
            <w:gridSpan w:val="2"/>
          </w:tcPr>
          <w:p w14:paraId="7498CD2B" w14:textId="16B2A5EC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5" w:type="pct"/>
          </w:tcPr>
          <w:p w14:paraId="2503E4FB" w14:textId="5E9403A2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</w:tcPr>
          <w:p w14:paraId="21743C7D" w14:textId="2AEF7CD5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121 415</w:t>
            </w:r>
          </w:p>
        </w:tc>
        <w:tc>
          <w:tcPr>
            <w:tcW w:w="694" w:type="pct"/>
            <w:gridSpan w:val="2"/>
            <w:vMerge w:val="restart"/>
          </w:tcPr>
          <w:p w14:paraId="03414FF2" w14:textId="271FCF0B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242 830</w:t>
            </w:r>
          </w:p>
        </w:tc>
      </w:tr>
      <w:tr w:rsidR="002836CB" w:rsidRPr="006C5462" w14:paraId="594CE914" w14:textId="77777777" w:rsidTr="007935C9">
        <w:trPr>
          <w:trHeight w:val="573"/>
        </w:trPr>
        <w:tc>
          <w:tcPr>
            <w:tcW w:w="291" w:type="pct"/>
            <w:vMerge/>
          </w:tcPr>
          <w:p w14:paraId="762C9B61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</w:tcPr>
          <w:p w14:paraId="2851DA17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604" w:type="pct"/>
            <w:gridSpan w:val="2"/>
          </w:tcPr>
          <w:p w14:paraId="672875F3" w14:textId="6F5C40D4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5" w:type="pct"/>
          </w:tcPr>
          <w:p w14:paraId="1641E411" w14:textId="41300332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</w:tcPr>
          <w:p w14:paraId="78D70C28" w14:textId="4094CA40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121 415</w:t>
            </w:r>
          </w:p>
        </w:tc>
        <w:tc>
          <w:tcPr>
            <w:tcW w:w="694" w:type="pct"/>
            <w:gridSpan w:val="2"/>
            <w:vMerge/>
          </w:tcPr>
          <w:p w14:paraId="6CFA4C45" w14:textId="77777777" w:rsidR="002836CB" w:rsidRPr="006C5462" w:rsidRDefault="002836CB" w:rsidP="00EA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CB" w:rsidRPr="006C5462" w14:paraId="43D7DE4A" w14:textId="4A3BF9A6" w:rsidTr="007935C9">
        <w:trPr>
          <w:trHeight w:val="673"/>
        </w:trPr>
        <w:tc>
          <w:tcPr>
            <w:tcW w:w="291" w:type="pct"/>
            <w:hideMark/>
          </w:tcPr>
          <w:p w14:paraId="76968166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91" w:type="pct"/>
            <w:tcBorders>
              <w:right w:val="single" w:sz="18" w:space="0" w:color="auto"/>
            </w:tcBorders>
            <w:hideMark/>
          </w:tcPr>
          <w:p w14:paraId="06EF1DCB" w14:textId="77777777" w:rsidR="002836CB" w:rsidRPr="006C5462" w:rsidRDefault="002836CB" w:rsidP="00EA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2">
              <w:rPr>
                <w:rFonts w:ascii="Times New Roman" w:hAnsi="Times New Roman" w:cs="Times New Roman"/>
                <w:sz w:val="24"/>
                <w:szCs w:val="24"/>
              </w:rPr>
              <w:t xml:space="preserve">Оплачена задолженность по налогам и взносам во внебюджетные фонды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96D89D" w14:textId="20E5D1C9" w:rsidR="002836CB" w:rsidRPr="00906517" w:rsidRDefault="002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94611" w14:textId="2BADC5B7" w:rsidR="002836CB" w:rsidRPr="00906517" w:rsidRDefault="002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23E5C" w14:textId="6BA75E2C" w:rsidR="002836CB" w:rsidRPr="00906517" w:rsidRDefault="002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17">
              <w:rPr>
                <w:rFonts w:ascii="Times New Roman" w:hAnsi="Times New Roman" w:cs="Times New Roman"/>
                <w:sz w:val="24"/>
                <w:szCs w:val="24"/>
              </w:rPr>
              <w:t>75 600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2BD8" w14:textId="0ED4B799" w:rsidR="002836CB" w:rsidRPr="00906517" w:rsidRDefault="002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17">
              <w:rPr>
                <w:rFonts w:ascii="Times New Roman" w:hAnsi="Times New Roman" w:cs="Times New Roman"/>
                <w:sz w:val="24"/>
                <w:szCs w:val="24"/>
              </w:rPr>
              <w:t>75 600</w:t>
            </w:r>
          </w:p>
        </w:tc>
      </w:tr>
      <w:tr w:rsidR="002836CB" w:rsidRPr="006C5462" w14:paraId="4408FE7E" w14:textId="77777777" w:rsidTr="007935C9">
        <w:trPr>
          <w:trHeight w:val="252"/>
        </w:trPr>
        <w:tc>
          <w:tcPr>
            <w:tcW w:w="4306" w:type="pct"/>
            <w:gridSpan w:val="6"/>
          </w:tcPr>
          <w:p w14:paraId="07984DE3" w14:textId="77777777" w:rsidR="002836CB" w:rsidRPr="007A1A95" w:rsidRDefault="002836CB" w:rsidP="00EA12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" w:type="pct"/>
            <w:gridSpan w:val="2"/>
          </w:tcPr>
          <w:p w14:paraId="78F0AC25" w14:textId="1AF2F5D1" w:rsidR="002836CB" w:rsidRPr="00C3205E" w:rsidRDefault="002836CB" w:rsidP="00EA12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13579799</w:t>
            </w:r>
          </w:p>
        </w:tc>
      </w:tr>
    </w:tbl>
    <w:p w14:paraId="4CEDB16D" w14:textId="77777777" w:rsidR="007935C9" w:rsidRDefault="007935C9" w:rsidP="00846EC2">
      <w:pPr>
        <w:rPr>
          <w:rFonts w:ascii="Times New Roman" w:hAnsi="Times New Roman" w:cs="Times New Roman"/>
          <w:sz w:val="28"/>
          <w:szCs w:val="28"/>
        </w:rPr>
      </w:pPr>
    </w:p>
    <w:p w14:paraId="771E315C" w14:textId="5C589234" w:rsidR="007935C9" w:rsidRDefault="007935C9" w:rsidP="00846EC2">
      <w:pPr>
        <w:rPr>
          <w:rFonts w:ascii="Times New Roman" w:hAnsi="Times New Roman" w:cs="Times New Roman"/>
          <w:sz w:val="28"/>
          <w:szCs w:val="28"/>
        </w:rPr>
      </w:pPr>
    </w:p>
    <w:p w14:paraId="28180A75" w14:textId="521E7FEB" w:rsidR="00846EC2" w:rsidRDefault="00846EC2" w:rsidP="0084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55E672" w14:textId="77777777" w:rsidR="00846EC2" w:rsidRDefault="00846EC2" w:rsidP="0084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-сальдовая ведомость (табл.2.3).</w:t>
      </w:r>
    </w:p>
    <w:p w14:paraId="2376893E" w14:textId="77777777" w:rsidR="00846EC2" w:rsidRPr="00B32669" w:rsidRDefault="00846EC2" w:rsidP="00846E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66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B32669">
        <w:rPr>
          <w:rFonts w:ascii="Times New Roman" w:hAnsi="Times New Roman" w:cs="Times New Roman"/>
          <w:sz w:val="28"/>
          <w:szCs w:val="28"/>
        </w:rPr>
        <w:t xml:space="preserve"> — Оборотно-сальдовая ведомость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871"/>
        <w:gridCol w:w="1439"/>
        <w:gridCol w:w="1444"/>
        <w:gridCol w:w="1439"/>
        <w:gridCol w:w="1444"/>
        <w:gridCol w:w="1439"/>
        <w:gridCol w:w="1444"/>
      </w:tblGrid>
      <w:tr w:rsidR="00846EC2" w:rsidRPr="007303B0" w14:paraId="1921774A" w14:textId="77777777" w:rsidTr="00EA1229">
        <w:trPr>
          <w:trHeight w:val="330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E399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shd w:val="clear" w:color="auto" w:fill="auto"/>
            <w:vAlign w:val="center"/>
            <w:hideMark/>
          </w:tcPr>
          <w:p w14:paraId="4CD7106A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Сальдо на начало периода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964F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Обороты за период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C52CE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Сальдо на конец периода</w:t>
            </w:r>
          </w:p>
        </w:tc>
      </w:tr>
      <w:tr w:rsidR="00846EC2" w:rsidRPr="007303B0" w14:paraId="6C5F59D3" w14:textId="77777777" w:rsidTr="00EA1229">
        <w:trPr>
          <w:trHeight w:val="360"/>
        </w:trPr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A0C2E" w14:textId="77777777" w:rsidR="00846EC2" w:rsidRPr="007303B0" w:rsidRDefault="00846EC2" w:rsidP="00EA1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053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35228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8DA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4162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3AB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9C5C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</w:tr>
      <w:tr w:rsidR="00846EC2" w:rsidRPr="007303B0" w14:paraId="1FAB05E5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5DCC7" w14:textId="7D16635C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922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A2C5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277" w14:textId="474F97C1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1 680 000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C73C8" w14:textId="6DA5F419" w:rsidR="00846EC2" w:rsidRPr="007303B0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1 680 000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B6B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87C7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27B0FAE9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DEBEB" w14:textId="75986E4A" w:rsidR="00846EC2" w:rsidRPr="00DA0E0C" w:rsidRDefault="00DA0E0C" w:rsidP="00D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8C6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668BC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C09" w14:textId="537D945D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7D2F0" w14:textId="77E605BD" w:rsidR="00846EC2" w:rsidRPr="007303B0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0778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F6EF8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4908471B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675D0" w14:textId="4D8CF2A4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9D1A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1E7E8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39E" w14:textId="13B1980B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2410D" w14:textId="14EEADD3" w:rsidR="00846EC2" w:rsidRPr="007303B0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629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1370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20B0F155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9CA88E" w14:textId="2D269A7F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2FF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B2106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88F2" w14:textId="1F2292D3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8745F" w14:textId="238F23CA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534 100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2CCA" w14:textId="742CAF5F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165 900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417C6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61D4C7EB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26FAA8" w14:textId="6816CAA9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263" w14:textId="4EF5D637" w:rsidR="00846EC2" w:rsidRPr="00D31939" w:rsidRDefault="00846EC2" w:rsidP="00D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BC44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FF14" w14:textId="0C675E4E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34 650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A79B5" w14:textId="455CAF56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34 650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F92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0ECA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2BB6695E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6741D" w14:textId="371F91F7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4C0A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EC465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2957" w14:textId="74998BE8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480 872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BAFE" w14:textId="1A06DEB5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64D" w14:textId="7150C034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305 872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FD90C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3F1EA3C4" w14:textId="77777777" w:rsidTr="00EA1229">
        <w:trPr>
          <w:trHeight w:val="24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F503FB" w14:textId="79565711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7CF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EB5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2E83" w14:textId="41993E9D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462 028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D437D" w14:textId="6612600C" w:rsidR="00846EC2" w:rsidRPr="00DA0E0C" w:rsidRDefault="00DA0E0C" w:rsidP="00D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196 000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DB76" w14:textId="3BB4DBFE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266 028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A41E4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0C52DB4F" w14:textId="77777777" w:rsidTr="00EA1229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D6B2D" w14:textId="036D1CF7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014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DC19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A6A3" w14:textId="2F03E647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96 600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A85B3" w14:textId="69FB9D93" w:rsidR="00846EC2" w:rsidRPr="007303B0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C644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E1F4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78202A55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B42A7B" w14:textId="2CDCF82C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A725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F16F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4051" w14:textId="43A5F215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04DAC" w14:textId="74D8FBD9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AF0D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8715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01F84AF9" w14:textId="77777777" w:rsidTr="00EA1229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04ED07" w14:textId="74922FA1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proofErr w:type="gram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99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A6574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F1ED" w14:textId="5044E39F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175 000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7E251" w14:textId="43429FCE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168 000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9BB" w14:textId="56E4203E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DA1E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6AA0AD78" w14:textId="77777777" w:rsidTr="00EA1229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0ED34" w14:textId="1748C2C1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proofErr w:type="gram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A6F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9BEED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4D4E" w14:textId="7DDD3C59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8A6EC" w14:textId="6DF971EF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54CB" w14:textId="08B5BE86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9DE44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6A6E6DB3" w14:textId="77777777" w:rsidTr="00EA1229">
        <w:trPr>
          <w:trHeight w:val="26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2BBB79" w14:textId="3B229DBE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proofErr w:type="gram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D37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56E0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DF20" w14:textId="2B61309F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4 200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1A278" w14:textId="4382139F" w:rsidR="00846EC2" w:rsidRPr="007303B0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B93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9960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6A92282B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736B55" w14:textId="081EBCBA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proofErr w:type="gram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66A8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41F8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AE52" w14:textId="4A931B34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14F70" w14:textId="2B43D282" w:rsidR="00846EC2" w:rsidRPr="007303B0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8C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6882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7F2C3736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BD7F6" w14:textId="3CA3353B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FC8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683F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5912" w14:textId="088772C2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168 000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2E62C" w14:textId="14C2EF1D" w:rsidR="00846EC2" w:rsidRPr="007303B0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168 000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0FA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5982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0067E0D5" w14:textId="77777777" w:rsidTr="00EA1229">
        <w:trPr>
          <w:trHeight w:val="15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F016F" w14:textId="42F222EE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F20B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046F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648D" w14:textId="4F4A4049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269 850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E4CD0" w14:textId="155BE250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260 750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AE5D" w14:textId="3F5ABF8B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F07B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1163F108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90DD8" w14:textId="2E65819D" w:rsidR="00846EC2" w:rsidRPr="007303B0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CF5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41E5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D9A" w14:textId="32AAE737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2 135 350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E294C" w14:textId="0105C213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641 130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25F9" w14:textId="551D3947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7 094 220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4815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4044EC4B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27960" w14:textId="4E022730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3DED" w14:textId="07673E8C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5 600 000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F961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1CBC" w14:textId="6174ED63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61 950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43D39" w14:textId="54F3106B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227 150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A73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5F92D" w14:textId="5D2B4C1B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165 200</w:t>
            </w:r>
          </w:p>
        </w:tc>
      </w:tr>
      <w:tr w:rsidR="00846EC2" w:rsidRPr="007303B0" w14:paraId="29B09F02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9D4E2" w14:textId="0FCF2A78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18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6748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0FF9" w14:textId="508D7E9C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1 680 000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E8E64" w14:textId="37338F9B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1 680 000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437C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EA585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42ABAF23" w14:textId="77777777" w:rsidTr="00EA1229">
        <w:trPr>
          <w:trHeight w:val="28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0D256" w14:textId="067E779F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197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6C29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F493" w14:textId="5F3F0A2D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788B1" w14:textId="50190D4B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A74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3F785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7A0EBE0C" w14:textId="77777777" w:rsidTr="00EA1229">
        <w:trPr>
          <w:trHeight w:val="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ABB70" w14:textId="329A81FE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9CD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EC63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05D" w14:textId="10764295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34 650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2D9DA" w14:textId="6C1FC3DF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412 078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77A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60DC" w14:textId="6113968D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377 428</w:t>
            </w:r>
          </w:p>
        </w:tc>
      </w:tr>
      <w:tr w:rsidR="00846EC2" w:rsidRPr="007303B0" w14:paraId="16091F6B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9DC24E" w14:textId="59BC529D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EC3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92D6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B032" w14:textId="23E506A0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75 600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737AB" w14:textId="19AA22BF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7C3B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DA67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76047F54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071812" w14:textId="614A912E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605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33EAC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2341" w14:textId="243C0051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373 415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D3521" w14:textId="2F03C00C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373 415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F58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6FAE9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4A823CD1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95ACAF" w14:textId="2C91ED99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01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F1D3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2CD" w14:textId="2CE4F540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E3EA" w14:textId="3DEB4ADA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6225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112FD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7E165AB0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3EDA7" w14:textId="43E56EB0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DD55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7F28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F299" w14:textId="66A15936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4 900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A8AFC" w14:textId="06A35368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4 900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B04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064C4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2E9DB740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20793" w14:textId="416762AB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32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2CC4D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5DA5" w14:textId="2E629D20" w:rsidR="00846EC2" w:rsidRPr="00D31939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5B35" w14:textId="42C377D3" w:rsidR="00846EC2" w:rsidRPr="00DA0E0C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D90C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F5E3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26737BBD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8BDB4D" w14:textId="7BB5BFB6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1CFF" w14:textId="55ED1A41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1 400 000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A3E9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625F" w14:textId="598F5C38" w:rsidR="00846EC2" w:rsidRPr="00D31939" w:rsidRDefault="00DA0E0C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121 415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DAFC1" w14:textId="3B18253F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121 415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F68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2669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6A9DD3D1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EC339" w14:textId="37C671B0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391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E5FCD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0367" w14:textId="21A3D992" w:rsidR="00846EC2" w:rsidRPr="007303B0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6EA5" w14:textId="2859B848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464 100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7CD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B45B3" w14:textId="47838AE5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44 100</w:t>
            </w:r>
          </w:p>
        </w:tc>
      </w:tr>
      <w:tr w:rsidR="00846EC2" w:rsidRPr="007303B0" w14:paraId="59F37FCE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3F96E" w14:textId="367D7928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B825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92C59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220F" w14:textId="3034E11E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571E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E02F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2D16" w14:textId="3BE7CE95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7 000 000</w:t>
            </w:r>
          </w:p>
        </w:tc>
      </w:tr>
      <w:tr w:rsidR="00846EC2" w:rsidRPr="007303B0" w14:paraId="23C27191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7AE15E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3B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4308D" w14:textId="6545FBF2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7 000 000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3D22" w14:textId="1E941D4B" w:rsidR="00846EC2" w:rsidRPr="00D31939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105C3" w14:textId="14FF6632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25 561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DD76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C69E" w14:textId="46ECFC8D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25 561</w:t>
            </w:r>
          </w:p>
        </w:tc>
      </w:tr>
      <w:tr w:rsidR="00846EC2" w:rsidRPr="007303B0" w14:paraId="79AEFBB1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8B9D2B" w14:textId="3CFF70A9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E2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CD3DB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576B" w14:textId="2CD6CC82" w:rsidR="00846EC2" w:rsidRPr="00D31939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268 391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7C11" w14:textId="25003CF2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511 222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43A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1852D" w14:textId="0CA17F93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242 831</w:t>
            </w:r>
          </w:p>
        </w:tc>
      </w:tr>
      <w:tr w:rsidR="00846EC2" w:rsidRPr="007303B0" w14:paraId="6B7EB408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AA82A" w14:textId="20C89176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 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3EA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98B7D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34EA" w14:textId="3B22CC53" w:rsidR="00846EC2" w:rsidRPr="00D31939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FF49D" w14:textId="152ECCE9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EB5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BA326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58135EAD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D7ED4" w14:textId="1A427E4B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88D2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8B93B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D736" w14:textId="291517B8" w:rsidR="00846EC2" w:rsidRPr="00D31939" w:rsidRDefault="00DF7E14" w:rsidP="00DF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490 000</w:t>
            </w:r>
            <w:r w:rsidR="00D319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1718" w14:textId="3F77B493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E3D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D7236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35A99A64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4039D" w14:textId="1E9AB6CD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8609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1E59B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3916" w14:textId="39777C16" w:rsidR="00846EC2" w:rsidRPr="00D31939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4C94D" w14:textId="6DDA5992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1 085 000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4D5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1D4B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2D4F04B2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94AD1E" w14:textId="485EF0FA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9FB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7231B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A33E" w14:textId="31D3BEB7" w:rsidR="00846EC2" w:rsidRPr="00D31939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4 900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55298" w14:textId="6CAB1A84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4 900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7F96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18CB0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1F99B4AD" w14:textId="77777777" w:rsidTr="00EA122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3E273" w14:textId="486B4425" w:rsidR="00846EC2" w:rsidRPr="00DA0E0C" w:rsidRDefault="00DA0E0C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420D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9B241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5708" w14:textId="6D784C68" w:rsidR="00846EC2" w:rsidRPr="00D31939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639 028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FAB91" w14:textId="7B252A1E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639 028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B577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F5D43" w14:textId="77777777" w:rsidR="00846EC2" w:rsidRPr="007303B0" w:rsidRDefault="00846EC2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EC2" w:rsidRPr="007303B0" w14:paraId="0CE853DA" w14:textId="77777777" w:rsidTr="00EA1229">
        <w:trPr>
          <w:trHeight w:val="263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13AD" w14:textId="77777777" w:rsidR="00846EC2" w:rsidRPr="007303B0" w:rsidRDefault="00846EC2" w:rsidP="00E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C152" w14:textId="168613A2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7 000 000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24128CD" w14:textId="559C6C57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7 000 000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1B48" w14:textId="70A3D5D1" w:rsidR="00846EC2" w:rsidRPr="00D31939" w:rsidRDefault="00D31939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13 579 799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E9F0F" w14:textId="692965A1" w:rsidR="00846EC2" w:rsidRPr="00DF7E14" w:rsidRDefault="00DF7E14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13 579 799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A656" w14:textId="40B6E1DD" w:rsidR="00846EC2" w:rsidRPr="002A3378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7 855 120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31AB" w14:textId="5730444C" w:rsidR="00846EC2" w:rsidRPr="007303B0" w:rsidRDefault="002A3378" w:rsidP="00EA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7 855 120</w:t>
            </w:r>
          </w:p>
        </w:tc>
      </w:tr>
    </w:tbl>
    <w:p w14:paraId="47E586CB" w14:textId="77777777" w:rsidR="00846EC2" w:rsidRDefault="00846EC2" w:rsidP="0084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710737" w14:textId="77777777" w:rsidR="00846EC2" w:rsidRPr="000439F0" w:rsidRDefault="00846EC2" w:rsidP="0084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Заполнена Главная книга организации.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846EC2" w:rsidRPr="00B80F78" w14:paraId="7C53EAFF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B148" w14:textId="0A64D2C3" w:rsidR="00846EC2" w:rsidRPr="00B80F78" w:rsidRDefault="00B328B5" w:rsidP="00B32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846EC2" w:rsidRPr="00B80F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6EC2">
              <w:rPr>
                <w:rFonts w:ascii="Times New Roman" w:hAnsi="Times New Roman" w:cs="Times New Roman"/>
                <w:color w:val="000000"/>
              </w:rPr>
              <w:t>«</w:t>
            </w:r>
            <w:r w:rsidR="00846EC2" w:rsidRPr="00B80F78">
              <w:rPr>
                <w:rFonts w:ascii="Times New Roman" w:hAnsi="Times New Roman" w:cs="Times New Roman"/>
                <w:color w:val="000000"/>
              </w:rPr>
              <w:t>Основные средства</w:t>
            </w:r>
            <w:r w:rsidR="00846EC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6671D819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6B42A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8F0F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74F52D47" w14:textId="77777777" w:rsidTr="00EA1229">
        <w:trPr>
          <w:trHeight w:val="256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C2E2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30CF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5638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81F4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693139B1" w14:textId="77777777" w:rsidTr="00EA1229">
        <w:trPr>
          <w:trHeight w:val="13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6F40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BA3E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BB12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8160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42E8FEDC" w14:textId="77777777" w:rsidTr="00EA1229">
        <w:trPr>
          <w:trHeight w:val="22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F3BE1" w14:textId="16346B60" w:rsidR="00846EC2" w:rsidRPr="00B1522B" w:rsidRDefault="00B328B5" w:rsidP="00C75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8F4E3" w14:textId="71DD7E09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7939C" w14:textId="75700837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F6BE23" w14:textId="3AE5CC60" w:rsidR="00846EC2" w:rsidRPr="00B1522B" w:rsidRDefault="00B328B5" w:rsidP="00B32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</w:t>
            </w:r>
          </w:p>
        </w:tc>
      </w:tr>
      <w:tr w:rsidR="00846EC2" w:rsidRPr="00B1522B" w14:paraId="0FB5CCD3" w14:textId="77777777" w:rsidTr="00EA1229">
        <w:trPr>
          <w:trHeight w:val="17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615F6" w14:textId="5FF92E3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5689D" w14:textId="4EFE6E7D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32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B3EC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454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7E3E3165" w14:textId="77777777" w:rsidTr="00EA1229">
        <w:trPr>
          <w:trHeight w:val="37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F832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880D2" w14:textId="17B042A3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1 680 000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2D93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5215F" w14:textId="3D11A340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</w:t>
            </w:r>
          </w:p>
        </w:tc>
      </w:tr>
      <w:tr w:rsidR="00846EC2" w:rsidRPr="00B1522B" w14:paraId="3FB11503" w14:textId="77777777" w:rsidTr="00EA1229">
        <w:trPr>
          <w:trHeight w:val="121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F9E18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4D0EC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3C6D8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3160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58372856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E15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C1D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D6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B9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505DD59D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0DD0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DE9B437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B358AD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Амортизация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01435317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8D00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1C79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6B5BAD45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73B4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AB75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7623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F109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53AD0990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3100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B906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066E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9C7A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78084FBC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4C67C" w14:textId="58F631D2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F4F79" w14:textId="77E21ADB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8B949" w14:textId="4E21A38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D907AD" w14:textId="7B8C757E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</w:tr>
      <w:tr w:rsidR="00846EC2" w:rsidRPr="00B1522B" w14:paraId="6290736A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E1F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DEE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2ED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CFA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2EBC04AD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88E5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A4BFF" w14:textId="384BC718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230A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26226" w14:textId="3159F12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</w:tr>
      <w:tr w:rsidR="00846EC2" w:rsidRPr="00B1522B" w14:paraId="46D965D1" w14:textId="77777777" w:rsidTr="00EA1229">
        <w:trPr>
          <w:trHeight w:val="19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0C358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6DEC8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1806A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522E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575123BA" w14:textId="77777777" w:rsidTr="00EA1229">
        <w:trPr>
          <w:trHeight w:val="8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D19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D02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F5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D3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6B8B2624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71B8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1B8B98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6C70157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08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Вложения во внеоборотные активы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2A957687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3347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120D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5856293C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0E92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CEA9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0548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7CFA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2A341E9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8CE7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5AC1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871D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3D30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5BAC516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67FA4" w14:textId="62866C2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B88ED" w14:textId="59EF99A3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0B77B" w14:textId="28D67C35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2B92D3" w14:textId="4767B886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840 000</w:t>
            </w:r>
          </w:p>
        </w:tc>
      </w:tr>
      <w:tr w:rsidR="00846EC2" w:rsidRPr="00B1522B" w14:paraId="3A70EFD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C2226" w14:textId="117E7677" w:rsidR="00846EC2" w:rsidRPr="00B1522B" w:rsidRDefault="00C758D9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7196B" w14:textId="29B6258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7036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EA3E9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1D9D8F2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EE18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ED5A0" w14:textId="5FC522D7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6565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9DFDB" w14:textId="42D8635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840 000</w:t>
            </w:r>
          </w:p>
        </w:tc>
      </w:tr>
      <w:tr w:rsidR="00846EC2" w:rsidRPr="00B1522B" w14:paraId="152D355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89A6A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CB4C8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44AF0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BE92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26359B2" w14:textId="02675C6B" w:rsidR="00846EC2" w:rsidRDefault="00846EC2" w:rsidP="00846EC2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846EC2" w:rsidRPr="00B80F78" w14:paraId="6F92808B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B00C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3EB5746E" w14:textId="77777777" w:rsidTr="00EA1229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A509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20FD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2F9E3652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07FF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9348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172D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0753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56E204C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6B21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C09E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5D1E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F1C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36A321E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D596C" w14:textId="5251329C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C60FF" w14:textId="100F7E4B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1EB87" w14:textId="220BC224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159287" w14:textId="64DBA7D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514 500</w:t>
            </w:r>
          </w:p>
        </w:tc>
      </w:tr>
      <w:tr w:rsidR="00846EC2" w:rsidRPr="00B1522B" w14:paraId="6CA3F87D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7909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331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FEE1F" w14:textId="1191BA7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4F19F7" w14:textId="77D7F025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846EC2" w:rsidRPr="00B1522B" w14:paraId="235DB3F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0B27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C78F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8A857" w14:textId="13B3ACA9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EEF5F0" w14:textId="47702CFB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7 700</w:t>
            </w:r>
          </w:p>
        </w:tc>
      </w:tr>
      <w:tr w:rsidR="00846EC2" w:rsidRPr="00B1522B" w14:paraId="210A9BE0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CE7C1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7AC13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532C6E" w14:textId="0FB9ADA2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3C85" w14:textId="345C6D35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46EC2" w:rsidRPr="00B1522B" w14:paraId="35496966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AA6E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1030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DA54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A025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A04EDE1" w14:textId="77777777" w:rsidTr="00EA122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D50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53FC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C26C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67B12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129B39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6A51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8EAE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78D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6B51B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5F6303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B7BD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B25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7882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3F644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1681CB4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55C1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AC694" w14:textId="0DECF16B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10F0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9814A" w14:textId="0BEDDB5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534 100</w:t>
            </w:r>
          </w:p>
        </w:tc>
      </w:tr>
      <w:tr w:rsidR="00846EC2" w:rsidRPr="00B1522B" w14:paraId="7E2AA58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5F282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9401BD" w14:textId="10DF2300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13718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6EE8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3CCBB379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9F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AE0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FE9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C6F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3A91601C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0172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НДС по приобретенным ценностям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E2886C1" w14:textId="77777777" w:rsidTr="00EA1229">
        <w:trPr>
          <w:trHeight w:val="128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0E90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9805E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0651F78B" w14:textId="77777777" w:rsidTr="00EA1229">
        <w:trPr>
          <w:trHeight w:val="7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6674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55F2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D3E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F2D1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753FD678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252B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BC0F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6D46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FDD0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10D9C1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3B3E1" w14:textId="704DB293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882FF" w14:textId="4A347D8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65CAF" w14:textId="2EAD42D8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E7C91" w14:textId="0B30714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25 200</w:t>
            </w:r>
          </w:p>
        </w:tc>
      </w:tr>
      <w:tr w:rsidR="00846EC2" w:rsidRPr="00B1522B" w14:paraId="170113B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A2141" w14:textId="3D8BC43C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AA0F7" w14:textId="35F414C7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0E0238" w14:textId="4F25AEC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77D3B2" w14:textId="0445FD6D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6 300</w:t>
            </w:r>
          </w:p>
        </w:tc>
      </w:tr>
      <w:tr w:rsidR="00846EC2" w:rsidRPr="00B1522B" w14:paraId="6C21E99D" w14:textId="77777777" w:rsidTr="00EA1229">
        <w:trPr>
          <w:trHeight w:val="1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EAC07" w14:textId="5AC00698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A39C6" w14:textId="13C9E6A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7215E" w14:textId="73AE642D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17F515" w14:textId="5C76D110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</w:t>
            </w:r>
          </w:p>
        </w:tc>
      </w:tr>
      <w:tr w:rsidR="00846EC2" w:rsidRPr="00B1522B" w14:paraId="5BB365C6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C14B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3717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3E87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1A3D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1327168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3B6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82D3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BA3C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76A20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2E34906B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5899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BFB10" w14:textId="7AB979C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B57C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415CA" w14:textId="76ABD14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34 650</w:t>
            </w:r>
          </w:p>
        </w:tc>
      </w:tr>
      <w:tr w:rsidR="00846EC2" w:rsidRPr="00B1522B" w14:paraId="123F0778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952EE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34A86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2CA35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6ED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119C6B4D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3B4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942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0D4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13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337DCEC6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D352D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20А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Основное производство продукции 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21706D81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24A1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104C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15C3056C" w14:textId="77777777" w:rsidTr="00EA1229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5BE5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3C63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888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A78A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77CA3836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3AB9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BACC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F58B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BD7F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56483B0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B6302" w14:textId="170CE4E2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21314" w14:textId="64B58066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8B5">
              <w:rPr>
                <w:rFonts w:ascii="Times New Roman" w:hAnsi="Times New Roman" w:cs="Times New Roman"/>
                <w:szCs w:val="24"/>
              </w:rPr>
              <w:t>245 000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2A774" w14:textId="69F691EC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EEE807" w14:textId="33490C10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175 000</w:t>
            </w:r>
          </w:p>
        </w:tc>
      </w:tr>
      <w:tr w:rsidR="00846EC2" w:rsidRPr="00B1522B" w14:paraId="745D08EB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E016B" w14:textId="1265C369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93958" w14:textId="6871A511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9A5C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59C81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3F3B97A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C09EC" w14:textId="65063E27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5619A" w14:textId="6AD66DC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E13A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43FAA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3D1ED196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F4ADE" w14:textId="3B8B420C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826C6" w14:textId="3F3EDEC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126 672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46B2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CF55E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5DCC1D63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B457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4447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42599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256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5317A17A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03C8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FC20C" w14:textId="567187AC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480 872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3EB2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0F1C4" w14:textId="4D7826FE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175 000</w:t>
            </w:r>
          </w:p>
        </w:tc>
      </w:tr>
      <w:tr w:rsidR="00846EC2" w:rsidRPr="00B1522B" w14:paraId="2358D6EC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9AA4C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B04FDD" w14:textId="53F9E5B5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432 544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F4CED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0DE9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046C8E43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9E3D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598B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0DC3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C9F6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64541A2E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A5FA5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20В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Основное производство продукции 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37E571F2" w14:textId="77777777" w:rsidTr="00EA1229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D367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F78A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2513DCAE" w14:textId="77777777" w:rsidTr="00EA1229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1165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422F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E194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D61F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7BC3E572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5CF8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789D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F08F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7D71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5369E7D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640EC" w14:textId="4E602C42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576FA" w14:textId="067B266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2151D" w14:textId="24C8C3E2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90A72C" w14:textId="38796D9E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196 000</w:t>
            </w:r>
          </w:p>
        </w:tc>
      </w:tr>
      <w:tr w:rsidR="00846EC2" w:rsidRPr="00B1522B" w14:paraId="3BC2D17E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057C3" w14:textId="34EE26D9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384D8" w14:textId="3D7E2C7E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C245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3BF21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7BFE9709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B9BA7" w14:textId="2F55215C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BF1714" w14:textId="2C7DB225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54A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6FB9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3BD56D2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F52389" w14:textId="6FED87AF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6134EF" w14:textId="6D27FD25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116 928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38798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B45E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3555DB09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A7BB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9EF6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32CC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96B4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1F689626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0CA5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FAF9E" w14:textId="621F2EEB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462 028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120D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5C74" w14:textId="30AAF310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196 000</w:t>
            </w:r>
          </w:p>
        </w:tc>
      </w:tr>
      <w:tr w:rsidR="00846EC2" w:rsidRPr="00B1522B" w14:paraId="65295862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54F8A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D34DF8" w14:textId="04113FC9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226 028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630B3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335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27E246B4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8EC6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Общепроизводственные расходы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47832A2" w14:textId="77777777" w:rsidTr="00EA1229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F3C2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2CEE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5BB8A4D8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B4C0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0F7A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950E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09CB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323A45A9" w14:textId="77777777" w:rsidTr="00EA1229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8CB2F" w14:textId="4841E8B3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7A64F" w14:textId="56A9FCC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4158A" w14:textId="65459A51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6B3E1A" w14:textId="3A3E139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96 600</w:t>
            </w:r>
          </w:p>
        </w:tc>
      </w:tr>
      <w:tr w:rsidR="00846EC2" w:rsidRPr="00B1522B" w14:paraId="3486404E" w14:textId="77777777" w:rsidTr="00EA1229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F328D" w14:textId="6770B6F7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E9A6" w14:textId="5253A47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A2F0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8B7EA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DCB16F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DCB4D" w14:textId="6A280A1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D1015" w14:textId="6DD9C704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EB79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85098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28F7381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D1844" w14:textId="1D1888A0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D898F5" w14:textId="56B4D778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0C7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B370B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1351A37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F21D2" w14:textId="513E1B4B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144DD" w14:textId="72BAE989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BA86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E75FC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1075AC2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F9051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451CAC" w14:textId="0922887A" w:rsidR="00846EC2" w:rsidRPr="00B1522B" w:rsidRDefault="00B328B5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69B9B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77DE5" w14:textId="0D3D3A3D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96 600</w:t>
            </w:r>
          </w:p>
        </w:tc>
      </w:tr>
      <w:tr w:rsidR="00846EC2" w:rsidRPr="00B1522B" w14:paraId="28FC0849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A5EF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8DF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FFA6D" w14:textId="77777777" w:rsidR="00846EC2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166C6EC" w14:textId="77777777" w:rsidR="002E5703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9FC5E" w14:textId="77777777" w:rsidR="002E5703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835CB4" w14:textId="77777777" w:rsidR="002E5703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885094" w14:textId="77777777" w:rsidR="002E5703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87FE35" w14:textId="77777777" w:rsidR="002E5703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B4410D" w14:textId="77777777" w:rsidR="002E5703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0460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31FB4B4D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6AEC3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lastRenderedPageBreak/>
              <w:t xml:space="preserve">26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Общехозяйственные расходы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23B68E19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84A85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B8DA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0D97B4DB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618A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D2BD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6C6A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F79F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02DA3EF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1F63A" w14:textId="3161EE1F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FB92E" w14:textId="2E20F531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FF6B3" w14:textId="0BC7641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27F476" w14:textId="7B5767B2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147 000</w:t>
            </w:r>
          </w:p>
        </w:tc>
      </w:tr>
      <w:tr w:rsidR="00846EC2" w:rsidRPr="00B1522B" w14:paraId="445294F6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F4DE0" w14:textId="632FF2D2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B3550" w14:textId="416B178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490B9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4F03D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9F868D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97D01" w14:textId="41834BA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D6ED2" w14:textId="4471FE11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157D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14908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27AD4F3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A36D3" w14:textId="64F994E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63B22" w14:textId="642CA738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7523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A9805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1B8A2CC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4C101" w14:textId="55D1BF2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2D1CE8" w14:textId="2017EF6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AA61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82372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9B14AC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5B4AD" w14:textId="6A9F0A3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12284" w14:textId="5148170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621B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67EB0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CD2054D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8FAF0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3B8D59" w14:textId="7249943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AA39F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EA022" w14:textId="5E7C33B0" w:rsidR="00846EC2" w:rsidRPr="00B1522B" w:rsidRDefault="002E5703" w:rsidP="002E5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147 000</w:t>
            </w:r>
          </w:p>
        </w:tc>
      </w:tr>
      <w:tr w:rsidR="00846EC2" w:rsidRPr="00B1522B" w14:paraId="116474DE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249B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2DD4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0BB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3000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2E8D2177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3333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43 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Готовая продукция 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1463427A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9A85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B46A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210512BB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9FDD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AF6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0685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FEE4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29BEF02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C49D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A19B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891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2861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D5B47D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FF32B" w14:textId="5DD7E14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F07AC9" w14:textId="3DEAEBD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33368" w14:textId="63A422A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F7F413" w14:textId="2AD1EF9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</w:tr>
      <w:tr w:rsidR="00846EC2" w:rsidRPr="00B1522B" w14:paraId="0A44C886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F826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B9DD1" w14:textId="09646F7E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204F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52763" w14:textId="1806D449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</w:tr>
      <w:tr w:rsidR="00846EC2" w:rsidRPr="00B1522B" w14:paraId="7456088B" w14:textId="77777777" w:rsidTr="00EA1229">
        <w:trPr>
          <w:trHeight w:val="25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CD821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03814B" w14:textId="7B50BE5E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84002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8CD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2398DCF6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2A0D4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B30A0E2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43 В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Готовая продукция 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1579B8E5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61A18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FBCC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57C05935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6EF2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25DD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7393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A64F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1D3D52A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B1B4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312A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FFEB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B8F1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DF0F95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99149" w14:textId="590AA55F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78094" w14:textId="087717D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C662F" w14:textId="1B019CF8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A910AA" w14:textId="27EF9A5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189 000</w:t>
            </w:r>
          </w:p>
        </w:tc>
      </w:tr>
      <w:tr w:rsidR="00846EC2" w:rsidRPr="00B1522B" w14:paraId="3570DE6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A3F3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72AA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CC33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CA717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2E0D0847" w14:textId="77777777" w:rsidTr="00EA122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17B1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B5754" w14:textId="5E5FC47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196 000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1F9A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41240" w14:textId="0503020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189 000</w:t>
            </w:r>
          </w:p>
        </w:tc>
      </w:tr>
      <w:tr w:rsidR="00846EC2" w:rsidRPr="00B1522B" w14:paraId="4EB54CD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035C4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F779B1" w14:textId="1339CF8D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043EB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79E6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0C452D3A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158A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3C1C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D124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42AA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64E9C54F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B467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44 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Расходы на продажу продукции 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662FBF20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3452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0169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666B15D9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41CC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08BD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225A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C44E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2DE7939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202D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2F5B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9A65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EC27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42C9D7A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816F150" w14:textId="2BDC143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3344688" w14:textId="7ACE8BF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7829949" w14:textId="291F524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83F631B" w14:textId="665D9292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</w:tr>
      <w:tr w:rsidR="00846EC2" w:rsidRPr="00B1522B" w14:paraId="1C579FF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206A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5A289" w14:textId="77162F3E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93D4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FDE80" w14:textId="055872F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</w:tr>
      <w:tr w:rsidR="00846EC2" w:rsidRPr="00B1522B" w14:paraId="4800118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A02A1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7C3F2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90745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D1DE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0AACA24F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A116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44 В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Расходы на продажу продукции 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053BA058" w14:textId="77777777" w:rsidTr="00EA1229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B77F5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95C1E1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0A839BE0" w14:textId="77777777" w:rsidTr="00EA1229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30E02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D4BDA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3BDF6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B896A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539F6CA6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F974B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C1DEA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49C03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1D82F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4BB36B3B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617F399" w14:textId="2D3E8728" w:rsidR="00846EC2" w:rsidRPr="00B1522B" w:rsidRDefault="002E5703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FE8FF82" w14:textId="52D3C9D2" w:rsidR="00846EC2" w:rsidRPr="00B1522B" w:rsidRDefault="002E5703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89F10A5" w14:textId="21F25149" w:rsidR="00846EC2" w:rsidRPr="00B1522B" w:rsidRDefault="002E5703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4E4B80" w14:textId="682528BF" w:rsidR="00846EC2" w:rsidRPr="00B1522B" w:rsidRDefault="002E5703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</w:tr>
      <w:tr w:rsidR="00846EC2" w:rsidRPr="00B1522B" w14:paraId="3373C379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5887B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1AC8D" w14:textId="2EED476E" w:rsidR="00846EC2" w:rsidRPr="00B1522B" w:rsidRDefault="002E5703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57D35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127E1" w14:textId="4CFE3798" w:rsidR="00846EC2" w:rsidRPr="00B1522B" w:rsidRDefault="002E5703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</w:tr>
      <w:tr w:rsidR="00846EC2" w:rsidRPr="00B1522B" w14:paraId="319CAF4E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1EBF89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A6EF04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2C5D38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11558" w14:textId="77777777" w:rsidR="00846EC2" w:rsidRPr="00B1522B" w:rsidRDefault="00846EC2" w:rsidP="00EA1229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787FC919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E111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34DD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E15C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784D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58F302D0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A234" w14:textId="77777777" w:rsidR="002E5703" w:rsidRDefault="002E5703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067284" w14:textId="77777777" w:rsidR="002E5703" w:rsidRDefault="002E5703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52CF99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  <w:proofErr w:type="gramStart"/>
            <w:r w:rsidRPr="00B80F7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B80F7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Товары отгруженные (продукция А)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EF7967E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FC46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F3B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76BC2E9B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54E1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0CA6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19E4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28B0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32094B8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4F0D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72E5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4E4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8A40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74F4E13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9A4441B" w14:textId="2B6412B0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DD57828" w14:textId="392DB098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16F60CA" w14:textId="19BA529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8E0D915" w14:textId="1BFED6B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</w:t>
            </w:r>
          </w:p>
        </w:tc>
      </w:tr>
      <w:tr w:rsidR="00846EC2" w:rsidRPr="00B1522B" w14:paraId="53CBB716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07B4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64882" w14:textId="325C4B1C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8647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3F146" w14:textId="25FFAF2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</w:t>
            </w:r>
          </w:p>
        </w:tc>
      </w:tr>
      <w:tr w:rsidR="00846EC2" w:rsidRPr="00B1522B" w14:paraId="4FC75C4D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3BAAB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114BF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9CAEA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6228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7E0B43BA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C5D9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AEE170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Касса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77B735E1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321FB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6C38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0A7AC9B1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AE8E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5E2F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14A5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EBEC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4E53F26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8518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BC9A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32AC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402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02DD2B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878DD9" w14:textId="5CEEB96A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59804B" w14:textId="593022F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215 250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B9B81" w14:textId="7AA12D7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A99108" w14:textId="7A78F7E9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179 900</w:t>
            </w:r>
          </w:p>
        </w:tc>
      </w:tr>
      <w:tr w:rsidR="00846EC2" w:rsidRPr="00B1522B" w14:paraId="57F036AC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8DAFE" w14:textId="4D4C005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6246F" w14:textId="26BA4908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067DA" w14:textId="145A0E3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FCF281" w14:textId="0DCB8E79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35 350</w:t>
            </w:r>
          </w:p>
        </w:tc>
      </w:tr>
      <w:tr w:rsidR="00846EC2" w:rsidRPr="00B1522B" w14:paraId="36E78E3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6E4F55" w14:textId="77B59B2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E64A77" w14:textId="53906F9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C3A83A" w14:textId="5DE021AE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6940" w14:textId="55256FED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45 500</w:t>
            </w:r>
          </w:p>
        </w:tc>
      </w:tr>
      <w:tr w:rsidR="00846EC2" w:rsidRPr="00B1522B" w14:paraId="6CAB5B1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7EF9B" w14:textId="0D0D7AE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FF16A" w14:textId="6715590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D3CC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0C2B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2FB02DA0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3904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2A95E" w14:textId="1E5B6FDF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269 850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8501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667FC" w14:textId="7BD8AB7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260 750</w:t>
            </w:r>
          </w:p>
        </w:tc>
      </w:tr>
      <w:tr w:rsidR="00846EC2" w:rsidRPr="00B1522B" w14:paraId="2E4E512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D32F5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CCCD45" w14:textId="7DE5F97D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EB724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D1A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5E44807E" w14:textId="77777777" w:rsidTr="00EA1229">
        <w:trPr>
          <w:trHeight w:val="1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56A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214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B43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2D4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44F76234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25158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51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Расчетные счета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19771DE3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F386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A4E87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4D1D0A05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23C3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D175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667F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00BA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4A60FD8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64CA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7F05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C510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DA3C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6F93328C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EA3381" w14:textId="4236D8EF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69616" w14:textId="0D95D91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882A3" w14:textId="1F1E4DF2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88D58" w14:textId="4CF47509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215 250</w:t>
            </w:r>
          </w:p>
        </w:tc>
      </w:tr>
      <w:tr w:rsidR="00846EC2" w:rsidRPr="00B1522B" w14:paraId="5856D609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070CEE" w14:textId="4D2D277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1235" w14:textId="48B6AA0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F2598" w14:textId="68A0F37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C1DD61" w14:textId="593AB18F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45 500</w:t>
            </w:r>
          </w:p>
        </w:tc>
      </w:tr>
      <w:tr w:rsidR="00846EC2" w:rsidRPr="00B1522B" w14:paraId="3BE3267F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E0498" w14:textId="584F9D2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2EF38" w14:textId="22A520B0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136F" w14:textId="01A8D8B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F645DF" w14:textId="3BBAAC3E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20 650</w:t>
            </w:r>
          </w:p>
        </w:tc>
      </w:tr>
      <w:tr w:rsidR="00846EC2" w:rsidRPr="00B1522B" w14:paraId="39955B08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8AF9B" w14:textId="014CBF5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57C24" w14:textId="33E3D37C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38B5" w14:textId="458E14E8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A46A78" w14:textId="036E929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41 300</w:t>
            </w:r>
          </w:p>
        </w:tc>
      </w:tr>
      <w:tr w:rsidR="00846EC2" w:rsidRPr="00B1522B" w14:paraId="0871F647" w14:textId="77777777" w:rsidTr="00EA1229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208CA" w14:textId="7855C5E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800C7" w14:textId="463503D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B281" w14:textId="76C4E5DD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F6BB09" w14:textId="43F9F941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242 830</w:t>
            </w:r>
          </w:p>
        </w:tc>
      </w:tr>
      <w:tr w:rsidR="00846EC2" w:rsidRPr="00B1522B" w14:paraId="596B34A8" w14:textId="77777777" w:rsidTr="00EA1229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01C98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C06D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7F88" w14:textId="7AB355EE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2F44B2" w14:textId="67DC0302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</w:t>
            </w:r>
          </w:p>
        </w:tc>
      </w:tr>
      <w:tr w:rsidR="00846EC2" w:rsidRPr="00B1522B" w14:paraId="5BD543F1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002A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175B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B84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0765B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38075E6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C4C1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F080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31AC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A72D4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1AA38C5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7DD7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8AB39" w14:textId="4191802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2 135 350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D86F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9D96" w14:textId="1EAFD9B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641 130</w:t>
            </w:r>
          </w:p>
        </w:tc>
      </w:tr>
      <w:tr w:rsidR="00846EC2" w:rsidRPr="00B1522B" w14:paraId="4B1766E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096A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B0BAF9" w14:textId="095BBAEA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7 096 220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019EE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AB3F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4FDA3FD2" w14:textId="77777777" w:rsidTr="00EA1229">
        <w:trPr>
          <w:trHeight w:val="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B5B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524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4B3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D5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CF3B81" w14:textId="77777777" w:rsidR="00846EC2" w:rsidRDefault="00846EC2" w:rsidP="00846EC2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846EC2" w:rsidRPr="00B80F78" w14:paraId="6E3141CA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A70AB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lastRenderedPageBreak/>
              <w:t xml:space="preserve">60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поста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80F78">
              <w:rPr>
                <w:rFonts w:ascii="Times New Roman" w:hAnsi="Times New Roman" w:cs="Times New Roman"/>
                <w:color w:val="000000"/>
              </w:rPr>
              <w:t>щиками и подрядчиками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5AECBA43" w14:textId="77777777" w:rsidTr="00EA1229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5C1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D1EA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21908E60" w14:textId="77777777" w:rsidTr="00EA1229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289E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0925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C163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DDFD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3D1CC414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2C1D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3C54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3082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CD38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41C6558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9B16C6" w14:textId="5B40A06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565CC" w14:textId="5402281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F21F9" w14:textId="3A5DCDDE" w:rsidR="00846EC2" w:rsidRPr="00B1522B" w:rsidRDefault="00C758D9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26FF4A" w14:textId="6BF876E6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165 200</w:t>
            </w:r>
          </w:p>
        </w:tc>
      </w:tr>
      <w:tr w:rsidR="00846EC2" w:rsidRPr="00B1522B" w14:paraId="49C6CC30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8A1EF" w14:textId="595604C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913CE" w14:textId="71C83C50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9B8B5" w14:textId="14F1A1D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F9653" w14:textId="14A6CA75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41 300</w:t>
            </w:r>
          </w:p>
        </w:tc>
      </w:tr>
      <w:tr w:rsidR="00846EC2" w:rsidRPr="00B1522B" w14:paraId="5B268C32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43CB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9BB7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CA1B59" w14:textId="0425BF6B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8811FB" w14:textId="5DB1AC24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20 650</w:t>
            </w:r>
          </w:p>
        </w:tc>
      </w:tr>
      <w:tr w:rsidR="00846EC2" w:rsidRPr="00B1522B" w14:paraId="21EC6413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D34F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63A5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97F5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D5FA3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3C5BCF29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7F5F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395A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01768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2D9FE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E2184F6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72FD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3EE3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60E3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C3F3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576645BC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6876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B4DFB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F862B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F13AB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26A32033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8E338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BDA6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552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DAC42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38CB63DA" w14:textId="77777777" w:rsidTr="00EA1229">
        <w:trPr>
          <w:trHeight w:val="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01D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9F1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325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E62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06DAA799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286A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56493" w14:textId="19E8EFB2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0516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2C91" w14:textId="57499FD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227 150</w:t>
            </w:r>
          </w:p>
        </w:tc>
      </w:tr>
      <w:tr w:rsidR="00846EC2" w:rsidRPr="00B1522B" w14:paraId="10952E7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5C41C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54DED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F5ACA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C841D" w14:textId="7455427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165 200</w:t>
            </w:r>
          </w:p>
        </w:tc>
      </w:tr>
      <w:tr w:rsidR="00846EC2" w:rsidRPr="00B80F78" w14:paraId="7F993A70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7494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62.1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покупателями и заказчиками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00335C7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63D16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41EE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3D2B437C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2D87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6A6B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6ACB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F56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6FDA9B3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8BD3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EF62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587C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7198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45AC758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0818B03" w14:textId="05E38F1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4BEB9A5" w14:textId="091AE298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3E4DAB0" w14:textId="11A6B569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A67393" w14:textId="33026980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</w:tr>
      <w:tr w:rsidR="00846EC2" w:rsidRPr="00B1522B" w14:paraId="4B764EE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4251BC1" w14:textId="05F4761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EA66394" w14:textId="6773A759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046DB89" w14:textId="438A3591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610E81" w14:textId="7E96141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665 000</w:t>
            </w:r>
          </w:p>
        </w:tc>
      </w:tr>
      <w:tr w:rsidR="00846EC2" w:rsidRPr="00B1522B" w14:paraId="70F94AE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BD6D7A" w14:textId="0E630DF3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1DA355" w14:textId="5AE80222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60FCEB2" w14:textId="2835CCE6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93BD6" w14:textId="3DCA61D7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665 000</w:t>
            </w:r>
          </w:p>
        </w:tc>
      </w:tr>
      <w:tr w:rsidR="00846EC2" w:rsidRPr="00B1522B" w14:paraId="60CFEDB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C12D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B39C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4CE0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FCB1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6CE1C9D" w14:textId="77777777" w:rsidTr="00EA122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EE7E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2AC9B" w14:textId="7ED13B8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1 680 000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988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CC4FD" w14:textId="27835E71" w:rsidR="00846EC2" w:rsidRPr="00B1522B" w:rsidRDefault="002E5703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1 680 000</w:t>
            </w:r>
          </w:p>
        </w:tc>
      </w:tr>
      <w:tr w:rsidR="00846EC2" w:rsidRPr="00B1522B" w14:paraId="583192D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2C92D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0B34B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F1A02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9CBF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55AC9A1D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94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853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B7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8F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19AC1E21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3CF3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62.2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покупателями и заказчиками по авансам полученным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5C99921A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CA86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4B3F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4924137C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6DB3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3C84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758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A127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3188DAF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C603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4654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EA80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07D0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69A0461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A443D3E" w14:textId="3BE63337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6EE70BA" w14:textId="0947983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4677D6B" w14:textId="1AA7BB58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433049" w14:textId="2FCAE361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</w:tr>
      <w:tr w:rsidR="00846EC2" w:rsidRPr="00B1522B" w14:paraId="3ECC947D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EF8C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B3B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876F3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C30CB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27EFBE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9538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747C0" w14:textId="50D41D29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8706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E2A71" w14:textId="30A96DAC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</w:tr>
      <w:tr w:rsidR="00846EC2" w:rsidRPr="00B1522B" w14:paraId="740C34D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92B85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B7B3C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77E97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5AD0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5C56886F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197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BF8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63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21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6923D482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F9BD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2C5CBAF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68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по налогам и сборам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21F9ED5A" w14:textId="77777777" w:rsidTr="00EA1229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C7A9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6990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6E1EAB6D" w14:textId="77777777" w:rsidTr="00EA1229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34B9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6EA8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FB8E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60F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5E4BA5A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35FD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FD2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8A95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45CE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29F5D5C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02024" w14:textId="7A4EC3C5" w:rsidR="00846EC2" w:rsidRPr="00B1522B" w:rsidRDefault="00E60D34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DB854" w14:textId="1FDCF981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551A5" w14:textId="576B7709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EA0CB2" w14:textId="0EAB8CFC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</w:t>
            </w:r>
          </w:p>
        </w:tc>
      </w:tr>
      <w:tr w:rsidR="00846EC2" w:rsidRPr="00B1522B" w14:paraId="691AF45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69685" w14:textId="746F9179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94FC0" w14:textId="7B5C9FCE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52DA6" w14:textId="50C28350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051C4A" w14:textId="664C6B72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74 746</w:t>
            </w:r>
          </w:p>
        </w:tc>
      </w:tr>
      <w:tr w:rsidR="00846EC2" w:rsidRPr="00B1522B" w14:paraId="23FC89B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1C5C96" w14:textId="772CB827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8BC10" w14:textId="2B6B88C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375EB" w14:textId="5134753E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FFBCD8" w14:textId="1CC2F4B2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80 085</w:t>
            </w:r>
          </w:p>
        </w:tc>
      </w:tr>
      <w:tr w:rsidR="00846EC2" w:rsidRPr="00B1522B" w14:paraId="78C1476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B931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58A0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D17BF" w14:textId="6482BBE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54AEC4" w14:textId="5FA7ACD1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101 441</w:t>
            </w:r>
          </w:p>
        </w:tc>
      </w:tr>
      <w:tr w:rsidR="00846EC2" w:rsidRPr="00B1522B" w14:paraId="3CEC7409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DD3CB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FEB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2DE7" w14:textId="066FEB89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7FABBF" w14:textId="3E9DC30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127 806</w:t>
            </w:r>
          </w:p>
        </w:tc>
      </w:tr>
      <w:tr w:rsidR="00846EC2" w:rsidRPr="00B1522B" w14:paraId="154CEDA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C593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726AF" w14:textId="185C6F4C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3FF0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DE40" w14:textId="2FD389F8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412 078</w:t>
            </w:r>
          </w:p>
        </w:tc>
      </w:tr>
      <w:tr w:rsidR="00846EC2" w:rsidRPr="00B1522B" w14:paraId="566D91F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46068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75EB6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D466E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2E7F" w14:textId="26EEB477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37 428</w:t>
            </w:r>
          </w:p>
        </w:tc>
      </w:tr>
      <w:tr w:rsidR="00846EC2" w:rsidRPr="00B1522B" w14:paraId="026456F0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62DD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95AE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734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AA4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54EDC111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F34D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69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по социальному страхованию и обеспечению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7AE1A51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48FD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E8C0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16127E5E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47D5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9BD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6E0D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D2DC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3D444BD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6A9C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BF1A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2CD5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C60A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9F09F5A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E7643" w14:textId="2D266883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BA52F" w14:textId="35844261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CC26E" w14:textId="43EE19E9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EBF3B0" w14:textId="2064D67D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</w:t>
            </w:r>
          </w:p>
        </w:tc>
      </w:tr>
      <w:tr w:rsidR="00846EC2" w:rsidRPr="00B1522B" w14:paraId="7775AA4D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DEF4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1376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6741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8110F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C0622B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3377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4CFC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44B5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2AB24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BE85E2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D8C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2F84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1BE46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15519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107B01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0FCD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1D6D9" w14:textId="6DADE9C5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C028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9914A" w14:textId="413BD48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75 600</w:t>
            </w:r>
          </w:p>
        </w:tc>
      </w:tr>
      <w:tr w:rsidR="00846EC2" w:rsidRPr="00B1522B" w14:paraId="1C68910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FAD43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AB4F5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0F9A0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55EF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80F78" w14:paraId="10BD29FC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C673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70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персоналом по оплате труда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3ED28F65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053E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0B1D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58C0A034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3E1D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AFDB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554A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DD42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5518B30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EC20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904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92EC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4A3B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472F8A8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861A4" w14:textId="2F55A453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6AB78" w14:textId="6E4E2EF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36 750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DABC" w14:textId="54B3CE1D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70245A" w14:textId="73EE8FA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252 000</w:t>
            </w:r>
          </w:p>
        </w:tc>
      </w:tr>
      <w:tr w:rsidR="00846EC2" w:rsidRPr="00B1522B" w14:paraId="186F79A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E2445F" w14:textId="038DD71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B67E" w14:textId="486D36FD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179 900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6F2A3" w14:textId="10F72261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674283" w14:textId="220A8850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242 830</w:t>
            </w:r>
          </w:p>
        </w:tc>
      </w:tr>
      <w:tr w:rsidR="00846EC2" w:rsidRPr="00B1522B" w14:paraId="6BEB169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99C765" w14:textId="7381B6D7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83201F" w14:textId="20E35FA7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4021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18C2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20A9B2F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EE8A3" w14:textId="5250515D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F9534" w14:textId="4DD9580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121 415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B932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91FE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7F52457" w14:textId="77777777" w:rsidTr="00EA122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839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1C649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ADC4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F256B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2DAE1C6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FD52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01D5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18D7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6CA3F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7223E1E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40E6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90BA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05FF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2EEC1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1E5064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E59E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C8815" w14:textId="53E35EAC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373 415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D3CD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A1DA" w14:textId="1664B21E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373 415</w:t>
            </w:r>
          </w:p>
        </w:tc>
      </w:tr>
      <w:tr w:rsidR="00846EC2" w:rsidRPr="00B1522B" w14:paraId="55C0590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2FBD9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885EB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A6295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C8B1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23467CE1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3E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FC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CE8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322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23299771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194E2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71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подотчетными лицами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1CDAE9BA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A38EC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A897F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3EAB7ECB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535E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099C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6B7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F9DF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37CFA8C0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C13D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17CF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2E39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31BD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6CE4E94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99695" w14:textId="3011E66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29AE3" w14:textId="42C49485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CB840" w14:textId="0A827F59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955B86" w14:textId="289D64F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41 300</w:t>
            </w:r>
          </w:p>
        </w:tc>
      </w:tr>
      <w:tr w:rsidR="00846EC2" w:rsidRPr="00B1522B" w14:paraId="1113C466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68BE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21CD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88074" w14:textId="4B5C2251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C4A5A7" w14:textId="3937A5B6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</w:tr>
      <w:tr w:rsidR="00846EC2" w:rsidRPr="00B1522B" w14:paraId="2504A5BB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62308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ECA31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90FA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1A6E42" w14:textId="26DCF742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45 500</w:t>
            </w:r>
          </w:p>
        </w:tc>
      </w:tr>
      <w:tr w:rsidR="00846EC2" w:rsidRPr="00B1522B" w14:paraId="34B8C71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6C2E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04587" w14:textId="17C384A6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8209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609F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63A31167" w14:textId="77777777" w:rsidTr="00EA1229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BA4A9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CD6F0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870E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105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28A0E264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B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4E4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AB1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C9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5D429FC8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D664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>73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персоналом по прочим операциям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EE147DE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8933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5BEB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3A205E22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EF90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3375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C86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4D0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3CA393DC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8038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B852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08E8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8849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3E742FBC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C3FCD" w14:textId="0606650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D8965B" w14:textId="3E5EDDBD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CF6B3" w14:textId="5D00B4C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12279" w14:textId="7F248C36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</w:tr>
      <w:tr w:rsidR="00846EC2" w:rsidRPr="00B1522B" w14:paraId="0FCC6E6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067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659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219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0EC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6309604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AB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063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D8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97D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57E1420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EAA8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1D69D" w14:textId="4F7BD755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3146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1DB27" w14:textId="53E94CA8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</w:tr>
      <w:tr w:rsidR="00846EC2" w:rsidRPr="00B1522B" w14:paraId="39DCAE70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AFF99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6DB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738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D65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2FCA65AB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D3C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CD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2AC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317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789993B2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16E2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>75.1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по вкладам в уставный капитал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292C5CF1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40B5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F3631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04119EAD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6544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B1F1F" w14:textId="677F76AA" w:rsidR="00846EC2" w:rsidRPr="00B1522B" w:rsidRDefault="006C66D2" w:rsidP="006C6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DC7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803A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4661A4A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1076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4AE0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4958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8960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918282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5838A" w14:textId="5D8EEF44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410D0" w14:textId="27251B3E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5C093" w14:textId="0EC37875" w:rsidR="00846EC2" w:rsidRPr="00B1522B" w:rsidRDefault="00C758D9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79860A" w14:textId="23BF097D" w:rsidR="00846EC2" w:rsidRPr="00B1522B" w:rsidRDefault="00C758D9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</w:tr>
      <w:tr w:rsidR="00846EC2" w:rsidRPr="00B1522B" w14:paraId="597FAF3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8C63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A183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F8160" w14:textId="11171BFB" w:rsidR="00846EC2" w:rsidRPr="00B1522B" w:rsidRDefault="00C758D9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82E45E" w14:textId="3E992115" w:rsidR="00846EC2" w:rsidRPr="00B1522B" w:rsidRDefault="00C758D9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</w:tr>
      <w:tr w:rsidR="00846EC2" w:rsidRPr="00B1522B" w14:paraId="28E1CD2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2566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9A3C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EF6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5120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846EC2" w:rsidRPr="00B1522B" w14:paraId="1602EFF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87D12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0387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2D89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CDF6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80F78" w14:paraId="6AF54F14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F0FB" w14:textId="77777777" w:rsidR="00846EC2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188D67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75.2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учредителями по выплате доходов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628B3C45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E7A7F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4097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1A87082D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4057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1D33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08E9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A234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3D45E670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15A1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B44C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B821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B158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0CECAA9C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1CF9" w14:textId="7181274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23E78" w14:textId="02CD49F5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121 415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35C68" w14:textId="382EABCA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CCE150" w14:textId="189AEA16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121 415</w:t>
            </w:r>
          </w:p>
        </w:tc>
      </w:tr>
      <w:tr w:rsidR="00846EC2" w:rsidRPr="00B1522B" w14:paraId="7009B68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9CF6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68D1F" w14:textId="2340B8FC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121 415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0848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9E818" w14:textId="1A3FB253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121 415</w:t>
            </w:r>
          </w:p>
        </w:tc>
      </w:tr>
      <w:tr w:rsidR="00846EC2" w:rsidRPr="00B1522B" w14:paraId="11FE9272" w14:textId="77777777" w:rsidTr="00EA122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AB989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0A440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E1AD7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7B88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225699F1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7D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24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47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29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484CBA7F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C704A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>76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B80F78">
              <w:rPr>
                <w:rFonts w:ascii="Times New Roman" w:hAnsi="Times New Roman" w:cs="Times New Roman"/>
                <w:color w:val="000000"/>
              </w:rPr>
              <w:t>Расчеты с разными дебиторами и кредиторами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1E8A16DC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9B7E7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4F7D6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5D0D6826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BABD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D5B7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A825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914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79EBF72A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1505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4384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0D73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DFCE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549190C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610F3" w14:textId="05055ADD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751C83" w14:textId="397B966B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3862A" w14:textId="5546614F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EB20E" w14:textId="547FD0C7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8 750</w:t>
            </w:r>
          </w:p>
        </w:tc>
      </w:tr>
      <w:tr w:rsidR="00846EC2" w:rsidRPr="00B1522B" w14:paraId="0B0E5B7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C56B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7B9A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AB375" w14:textId="080FF6C2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B35D47" w14:textId="4679383C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35 350</w:t>
            </w:r>
          </w:p>
        </w:tc>
      </w:tr>
      <w:tr w:rsidR="00846EC2" w:rsidRPr="00B1522B" w14:paraId="589AF8F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D7A29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8499A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84523" w14:textId="677A28E5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510789" w14:textId="336F3CC0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</w:t>
            </w:r>
          </w:p>
        </w:tc>
      </w:tr>
      <w:tr w:rsidR="00846EC2" w:rsidRPr="00B1522B" w14:paraId="427F90DC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E390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BF5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D16C1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2D0E0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29388F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526D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07EB8" w14:textId="4F417A45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A268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8A33" w14:textId="6A0BADB8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464 100</w:t>
            </w:r>
          </w:p>
        </w:tc>
      </w:tr>
      <w:tr w:rsidR="00846EC2" w:rsidRPr="00B1522B" w14:paraId="0982C58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FB302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73CEC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D1252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C0AB0" w14:textId="70180158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44 100</w:t>
            </w:r>
          </w:p>
        </w:tc>
      </w:tr>
      <w:tr w:rsidR="00846EC2" w:rsidRPr="00B1522B" w14:paraId="2E85F106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795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2D9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24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F09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30CEFF92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C40CE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80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Уставный капитал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3E8311A2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F4AA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E93A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632ABCA6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854E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D500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3BB9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F64CC" w14:textId="70F2261E" w:rsidR="00846EC2" w:rsidRPr="00B1522B" w:rsidRDefault="006C66D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7 000 000</w:t>
            </w:r>
          </w:p>
        </w:tc>
      </w:tr>
      <w:tr w:rsidR="00846EC2" w:rsidRPr="00B1522B" w14:paraId="37C306FA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424A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E767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40A8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3A4B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58E40F2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F806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D081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C480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4F19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3305E44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6564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FA4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4417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1AA0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33B1648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13681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8DDEB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6564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860AB" w14:textId="408F03DB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7 000 000</w:t>
            </w:r>
          </w:p>
        </w:tc>
      </w:tr>
      <w:tr w:rsidR="00846EC2" w:rsidRPr="00B1522B" w14:paraId="7223BF8D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51C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9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59F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599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0AE1B6E6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8870C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82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Резервный капитал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AB65902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2396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FC49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36CD7622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16E6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4521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ED1F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9C9B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06A77E7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9D6C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1AE1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096B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33D6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0244ADB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BAA9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B68D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6B317F1" w14:textId="4993B4D6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AA45CD" w14:textId="428D4C22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25 561</w:t>
            </w:r>
          </w:p>
        </w:tc>
      </w:tr>
      <w:tr w:rsidR="00846EC2" w:rsidRPr="00B1522B" w14:paraId="3D2D367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993C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6557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A8F5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3B99" w14:textId="630D02E4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25 561</w:t>
            </w:r>
          </w:p>
        </w:tc>
      </w:tr>
      <w:tr w:rsidR="00846EC2" w:rsidRPr="00B1522B" w14:paraId="65FCE9E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907EC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5C6D8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E3FBE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4083C" w14:textId="54F0875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25 561</w:t>
            </w:r>
          </w:p>
        </w:tc>
      </w:tr>
      <w:tr w:rsidR="00846EC2" w:rsidRPr="00B1522B" w14:paraId="10CB5183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90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851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6E0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241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7CECEB8F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C92F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84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Нераспределенная прибыль (непокрытый убыток)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69F981A1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5C4D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2D113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24BD104B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EEED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E1A9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E837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76FE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EC2" w:rsidRPr="00B1522B" w14:paraId="0998ABC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6CE2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ED3B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D7D8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9B8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4DDB401B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30487" w14:textId="2A860840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185F6" w14:textId="15C59D2B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25 561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CFCD2" w14:textId="503896C5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4BBE96" w14:textId="25FCF529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511 222</w:t>
            </w:r>
          </w:p>
        </w:tc>
      </w:tr>
      <w:tr w:rsidR="00846EC2" w:rsidRPr="00B1522B" w14:paraId="7501F25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372DD0" w14:textId="72F756B0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E574E2" w14:textId="592B3E94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242 830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C1C05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DADD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1AAE037A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A84B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13DA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7618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619F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0A05C3B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8196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2E267" w14:textId="5FEE3372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268 391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4516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48B6D" w14:textId="1E9D4ADF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511 222</w:t>
            </w:r>
          </w:p>
        </w:tc>
      </w:tr>
      <w:tr w:rsidR="00846EC2" w:rsidRPr="00B1522B" w14:paraId="28EBC37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322BB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C38BA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D0874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0521" w14:textId="370A5851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242 831</w:t>
            </w:r>
          </w:p>
        </w:tc>
      </w:tr>
      <w:tr w:rsidR="00846EC2" w:rsidRPr="00B1522B" w14:paraId="040C5C4C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800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82C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FE6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E2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792545CA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D8BB3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90 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Продажи продукции 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34AED18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3489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4025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03C7301E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6869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7129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2329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B494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191D0158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DA407" w14:textId="22EAFB69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A4BB3" w14:textId="74D9E378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80 085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703D7" w14:textId="62B8B9B4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4BEF" w14:textId="63B91D6F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</w:t>
            </w:r>
          </w:p>
        </w:tc>
      </w:tr>
      <w:tr w:rsidR="00846EC2" w:rsidRPr="00B1522B" w14:paraId="327FB5D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94791" w14:textId="2BBBB8C6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B3ACD" w14:textId="65F8635C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B9C0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BC511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EDF0C3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F2ACE" w14:textId="5BAC3E4C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A01CC" w14:textId="0508A880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B3A43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B0635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6731AA04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E57CFD" w14:textId="79DED68D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8E747" w14:textId="2DDCBE05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CD61D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2E4C4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7C84288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54544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335A6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1F027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F9216" w14:textId="09362624" w:rsidR="00846EC2" w:rsidRPr="00B1522B" w:rsidRDefault="00AD53CF" w:rsidP="00AD5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</w:t>
            </w:r>
          </w:p>
        </w:tc>
      </w:tr>
      <w:tr w:rsidR="00846EC2" w:rsidRPr="00B1522B" w14:paraId="5176095D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FC9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3CC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80F0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BD9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4121699D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21CA3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90 В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Продажи продукции 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1AB1F154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D820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31AA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45D103F4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3DEA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0E9C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4897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9CFA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7816FEE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174E3" w14:textId="08729BC3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E3315" w14:textId="54797FAA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74 746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3A87F7" w14:textId="310683BB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7EF8AE" w14:textId="61F85760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</w:t>
            </w:r>
          </w:p>
        </w:tc>
      </w:tr>
      <w:tr w:rsidR="00846EC2" w:rsidRPr="00B1522B" w14:paraId="7D75BFB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DE000" w14:textId="2FCE486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7320C" w14:textId="54238C66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7CC3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C2AD0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377181DE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889DA" w14:textId="17BD6D78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D36DA" w14:textId="72CE179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E2E0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896EE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4E91FD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00096" w14:textId="591D4F56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33349" w14:textId="676CFE2F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222 754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36B9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C31AD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713FA90A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77595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AC31F6" w14:textId="3833A9D1" w:rsidR="00846EC2" w:rsidRPr="00B1522B" w:rsidRDefault="00AD53CF" w:rsidP="00AD5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05506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B704A" w14:textId="3014AC26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490 000</w:t>
            </w:r>
          </w:p>
        </w:tc>
      </w:tr>
      <w:tr w:rsidR="00846EC2" w:rsidRPr="00B1522B" w14:paraId="5B34E28F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4CA6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053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F33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11FF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52D8D06F" w14:textId="77777777" w:rsidTr="00EA1229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63E4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>91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B80F78">
              <w:rPr>
                <w:rFonts w:ascii="Times New Roman" w:hAnsi="Times New Roman" w:cs="Times New Roman"/>
                <w:color w:val="000000"/>
              </w:rPr>
              <w:t>Прочие доходы и расходы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7BF7F8F1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10B6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DFBA3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5BC96BEA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6266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BB97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632A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18A75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62371539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DDFCD" w14:textId="241CF883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BFAC9E" w14:textId="277F00D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934 441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DE784" w14:textId="1F383829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B77CAE" w14:textId="0CCF7809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665 000</w:t>
            </w:r>
          </w:p>
        </w:tc>
      </w:tr>
      <w:tr w:rsidR="00846EC2" w:rsidRPr="00B1522B" w14:paraId="0174C0C2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608C4" w14:textId="067670B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B37F9" w14:textId="4E50FED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F0D2B" w14:textId="4ACF4679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C90FEE" w14:textId="0E3CB036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</w:t>
            </w:r>
          </w:p>
        </w:tc>
      </w:tr>
      <w:tr w:rsidR="00846EC2" w:rsidRPr="00B1522B" w14:paraId="216B4C7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374CA" w14:textId="08CFD084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470EE" w14:textId="144E69A9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143 559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D301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CB46E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558B6707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0DDC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7DFE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5498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A2AB1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49CD32B6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C5C2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68DBA6" w14:textId="526CBA83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1 085 000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BF5D1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27FC9" w14:textId="664FA2AC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1 085 000</w:t>
            </w:r>
          </w:p>
        </w:tc>
      </w:tr>
      <w:tr w:rsidR="00846EC2" w:rsidRPr="00B1522B" w14:paraId="5E120624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12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14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34B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28D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4B096000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6FD6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94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Недостачи и потери от порчи ценностей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444900D6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4B23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50BF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755DDEF5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1E01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FB89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93C96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64E7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48AD42BF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F5D22" w14:textId="18209321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4AC34" w14:textId="34B90905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F3256" w14:textId="31E60899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AF95D" w14:textId="60E4A9E0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</w:tr>
      <w:tr w:rsidR="00846EC2" w:rsidRPr="00B1522B" w14:paraId="1E74CF2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66AAF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7987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1AFE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149E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2D6AF7E9" w14:textId="77777777" w:rsidTr="00EA122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3B2E1C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64AB15" w14:textId="28752A57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04265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F9CB1" w14:textId="5C1E68C3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</w:t>
            </w:r>
          </w:p>
        </w:tc>
      </w:tr>
      <w:tr w:rsidR="00846EC2" w:rsidRPr="00B1522B" w14:paraId="7D475B5A" w14:textId="77777777" w:rsidTr="00EA12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5AA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AA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01A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6E6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80F78" w14:paraId="51DC0EC4" w14:textId="77777777" w:rsidTr="00EA122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8827" w14:textId="77777777" w:rsidR="00846EC2" w:rsidRPr="00B80F78" w:rsidRDefault="00846EC2" w:rsidP="00EA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F78">
              <w:rPr>
                <w:rFonts w:ascii="Times New Roman" w:hAnsi="Times New Roman" w:cs="Times New Roman"/>
                <w:color w:val="000000"/>
              </w:rPr>
              <w:t xml:space="preserve">99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80F78">
              <w:rPr>
                <w:rFonts w:ascii="Times New Roman" w:hAnsi="Times New Roman" w:cs="Times New Roman"/>
                <w:color w:val="000000"/>
              </w:rPr>
              <w:t>Прибыли и убытки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6EC2" w:rsidRPr="00B1522B" w14:paraId="7CBA4F39" w14:textId="77777777" w:rsidTr="00EA1229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F63C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1466D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846EC2" w:rsidRPr="00B1522B" w14:paraId="1E7B97DD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E3E1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A52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EE178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C8373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46EC2" w:rsidRPr="00B1522B" w14:paraId="035C6633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7DBEE6" w14:textId="15A5D9B5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12738" w14:textId="3BBE54EA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127 806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A4285" w14:textId="2E4CE8F5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6C47A" w14:textId="0F0B013C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495 469</w:t>
            </w:r>
          </w:p>
        </w:tc>
      </w:tr>
      <w:tr w:rsidR="00846EC2" w:rsidRPr="00B1522B" w14:paraId="4777C2F1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958E5" w14:textId="169DB891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3FCAA" w14:textId="0FCC5E5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511 222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0FDCB" w14:textId="5791CA4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752E23" w14:textId="343B07A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143 559</w:t>
            </w:r>
          </w:p>
        </w:tc>
      </w:tr>
      <w:tr w:rsidR="00846EC2" w:rsidRPr="00B1522B" w14:paraId="1F8FF3F8" w14:textId="77777777" w:rsidTr="00EA122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E634D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47351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8A4F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9CAC70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EC2" w:rsidRPr="00B1522B" w14:paraId="3E57530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3C2B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3DF9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5924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9231" w14:textId="246C3F7E" w:rsidR="00846EC2" w:rsidRPr="00B1522B" w:rsidRDefault="00846EC2" w:rsidP="00AD5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EC2" w:rsidRPr="00B1522B" w14:paraId="0E0426A5" w14:textId="77777777" w:rsidTr="00EA122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18ABE7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878287" w14:textId="0DC20976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639 028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A74512" w14:textId="77777777" w:rsidR="00846EC2" w:rsidRPr="00B1522B" w:rsidRDefault="00846EC2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176B7" w14:textId="2BA0D03E" w:rsidR="00846EC2" w:rsidRPr="00B1522B" w:rsidRDefault="00AD53CF" w:rsidP="00EA1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639 028</w:t>
            </w:r>
          </w:p>
        </w:tc>
      </w:tr>
    </w:tbl>
    <w:p w14:paraId="504B4B73" w14:textId="77777777" w:rsidR="00846EC2" w:rsidRDefault="00846EC2" w:rsidP="00846EC2">
      <w:pPr>
        <w:spacing w:after="180" w:line="360" w:lineRule="auto"/>
      </w:pPr>
    </w:p>
    <w:p w14:paraId="739A6DDD" w14:textId="77777777" w:rsidR="00846EC2" w:rsidRDefault="00846EC2" w:rsidP="00846EC2">
      <w:pPr>
        <w:spacing w:after="1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0D1">
        <w:rPr>
          <w:rFonts w:ascii="Times New Roman" w:hAnsi="Times New Roman" w:cs="Times New Roman"/>
          <w:sz w:val="28"/>
          <w:szCs w:val="28"/>
        </w:rPr>
        <w:t>По итогам отчетного периода, на основании полученных данных заполнен отч</w:t>
      </w:r>
      <w:r>
        <w:rPr>
          <w:rFonts w:ascii="Times New Roman" w:hAnsi="Times New Roman" w:cs="Times New Roman"/>
          <w:sz w:val="28"/>
          <w:szCs w:val="28"/>
        </w:rPr>
        <w:t>ет о финансовых результатах (</w:t>
      </w:r>
      <w:r w:rsidRPr="003640D1">
        <w:rPr>
          <w:rFonts w:ascii="Times New Roman" w:hAnsi="Times New Roman" w:cs="Times New Roman"/>
          <w:sz w:val="28"/>
          <w:szCs w:val="28"/>
        </w:rPr>
        <w:t>Приложение А) и составлен баланс на ко</w:t>
      </w:r>
      <w:r>
        <w:rPr>
          <w:rFonts w:ascii="Times New Roman" w:hAnsi="Times New Roman" w:cs="Times New Roman"/>
          <w:sz w:val="28"/>
          <w:szCs w:val="28"/>
        </w:rPr>
        <w:t>нец отчетного периода (</w:t>
      </w:r>
      <w:r w:rsidRPr="003640D1">
        <w:rPr>
          <w:rFonts w:ascii="Times New Roman" w:hAnsi="Times New Roman" w:cs="Times New Roman"/>
          <w:sz w:val="28"/>
          <w:szCs w:val="28"/>
        </w:rPr>
        <w:t>Приложение Б).</w:t>
      </w:r>
    </w:p>
    <w:p w14:paraId="0675B77E" w14:textId="77777777" w:rsidR="00846EC2" w:rsidRDefault="00846EC2" w:rsidP="00846EC2">
      <w:pPr>
        <w:spacing w:after="1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0D0828" w14:textId="77777777" w:rsidR="00846EC2" w:rsidRDefault="00846EC2" w:rsidP="00846EC2">
      <w:pPr>
        <w:spacing w:after="180" w:line="360" w:lineRule="auto"/>
        <w:rPr>
          <w:rFonts w:ascii="Times New Roman" w:hAnsi="Times New Roman" w:cs="Times New Roman"/>
          <w:sz w:val="28"/>
          <w:szCs w:val="28"/>
        </w:rPr>
        <w:sectPr w:rsidR="00846EC2" w:rsidSect="00EA1229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1CFD2A" w14:textId="62E2C07C" w:rsidR="00D00520" w:rsidRPr="00945F72" w:rsidRDefault="00E17293" w:rsidP="00945F72">
      <w:pPr>
        <w:pStyle w:val="a5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000000"/>
          <w:sz w:val="28"/>
          <w:szCs w:val="28"/>
        </w:rPr>
      </w:pPr>
      <w:r w:rsidRPr="00945F72">
        <w:rPr>
          <w:b/>
          <w:color w:val="000000"/>
          <w:sz w:val="28"/>
          <w:szCs w:val="28"/>
        </w:rPr>
        <w:lastRenderedPageBreak/>
        <w:t>ЗАКЛЮЧЕНИЕ</w:t>
      </w:r>
    </w:p>
    <w:p w14:paraId="5E9C1097" w14:textId="3DD46185" w:rsidR="00E17293" w:rsidRDefault="00B21D2D" w:rsidP="00945F7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поставленная цель </w:t>
      </w:r>
      <w:r w:rsidR="00945F72">
        <w:rPr>
          <w:color w:val="000000"/>
          <w:sz w:val="28"/>
          <w:szCs w:val="28"/>
        </w:rPr>
        <w:t>и задачи работы были выполнены</w:t>
      </w:r>
      <w:r>
        <w:rPr>
          <w:color w:val="000000"/>
          <w:sz w:val="28"/>
          <w:szCs w:val="28"/>
        </w:rPr>
        <w:t>. В работе представлены различные критерии классификации и описана стру</w:t>
      </w:r>
      <w:r w:rsidR="00945F72">
        <w:rPr>
          <w:color w:val="000000"/>
          <w:sz w:val="28"/>
          <w:szCs w:val="28"/>
        </w:rPr>
        <w:t>ктура счетов  бухгалтерского уче</w:t>
      </w:r>
      <w:r>
        <w:rPr>
          <w:color w:val="000000"/>
          <w:sz w:val="28"/>
          <w:szCs w:val="28"/>
        </w:rPr>
        <w:t>та.</w:t>
      </w:r>
      <w:r w:rsidR="00945F72">
        <w:rPr>
          <w:color w:val="000000"/>
          <w:sz w:val="28"/>
          <w:szCs w:val="28"/>
        </w:rPr>
        <w:t xml:space="preserve"> </w:t>
      </w:r>
    </w:p>
    <w:p w14:paraId="08A9C0E6" w14:textId="77777777" w:rsidR="00945F72" w:rsidRDefault="00945F72" w:rsidP="00945F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работы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 xml:space="preserve"> были использованы научные труды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отечественных специалистов в области теории бухгалтерского учета, в которых описание счетов дано в наиболее полной и доступной форме. Также использовал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нормативный документ — 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>«План счетов бухгалтерского учета финансово-хозяйственной деятельности организаций»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8E8D13" w14:textId="77777777" w:rsidR="00945F72" w:rsidRDefault="00945F72" w:rsidP="00945F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работы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 xml:space="preserve"> были использованы научные труды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отечественных специалистов в области теории бухгалтерского учета, в которых описание счетов дано в наиболее полной и доступной форме. Также использовал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нормативный документ — </w:t>
      </w:r>
      <w:r w:rsidRPr="003F69B2">
        <w:rPr>
          <w:rFonts w:ascii="Times New Roman" w:hAnsi="Times New Roman" w:cs="Times New Roman"/>
          <w:color w:val="000000"/>
          <w:sz w:val="28"/>
          <w:szCs w:val="28"/>
        </w:rPr>
        <w:t>«План счетов бухгалтерского учета финансово-хозяйственной деятельности организаций»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CDF170" w14:textId="7363A8C9" w:rsidR="00945F72" w:rsidRPr="00945F72" w:rsidRDefault="00945F72" w:rsidP="0094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Методами, применяемыми в ходе работы, являются анализ, синтез, описание и обобщение.</w:t>
      </w:r>
    </w:p>
    <w:p w14:paraId="6E93B806" w14:textId="492FBE67" w:rsidR="008702A3" w:rsidRDefault="00B354AC" w:rsidP="00945F7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Можно заключить, что с</w:t>
      </w:r>
      <w:r w:rsidR="008702A3">
        <w:rPr>
          <w:color w:val="000000"/>
          <w:sz w:val="28"/>
          <w:szCs w:val="28"/>
          <w:shd w:val="clear" w:color="auto" w:fill="FFFFFF"/>
        </w:rPr>
        <w:t>чета необходимы в процессе работы пред</w:t>
      </w:r>
      <w:r w:rsidR="00945F72">
        <w:rPr>
          <w:color w:val="000000"/>
          <w:sz w:val="28"/>
          <w:szCs w:val="28"/>
          <w:shd w:val="clear" w:color="auto" w:fill="FFFFFF"/>
        </w:rPr>
        <w:t>приятия для ведения текущего уче</w:t>
      </w:r>
      <w:r w:rsidR="008702A3">
        <w:rPr>
          <w:color w:val="000000"/>
          <w:sz w:val="28"/>
          <w:szCs w:val="28"/>
          <w:shd w:val="clear" w:color="auto" w:fill="FFFFFF"/>
        </w:rPr>
        <w:t>та. Но для того, чтобы правильно их использовать, необходимо знать их структуру и классифика</w:t>
      </w:r>
      <w:r w:rsidR="00945F72">
        <w:rPr>
          <w:color w:val="000000"/>
          <w:sz w:val="28"/>
          <w:szCs w:val="28"/>
          <w:shd w:val="clear" w:color="auto" w:fill="FFFFFF"/>
        </w:rPr>
        <w:t>цию. Структура сче</w:t>
      </w:r>
      <w:r w:rsidR="008702A3">
        <w:rPr>
          <w:color w:val="000000"/>
          <w:sz w:val="28"/>
          <w:szCs w:val="28"/>
          <w:shd w:val="clear" w:color="auto" w:fill="FFFFFF"/>
        </w:rPr>
        <w:t xml:space="preserve">та довольно сложна и замысловата. Существует как внутренняя, так и внешняя структура. </w:t>
      </w:r>
    </w:p>
    <w:p w14:paraId="20CA89B1" w14:textId="5BDC8944" w:rsidR="008702A3" w:rsidRPr="00CB55E0" w:rsidRDefault="008702A3" w:rsidP="00945F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того, имеется множество критериев для классиф</w:t>
      </w:r>
      <w:r w:rsidR="00C3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икации бухгалтерских счетов, т.</w:t>
      </w:r>
      <w:r w:rsidRPr="00C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25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группировки их по определе</w:t>
      </w:r>
      <w:r w:rsidRPr="00C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нным признакам. </w:t>
      </w:r>
      <w:r w:rsidR="00B21D2D" w:rsidRPr="00C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счетов показывает, что от</w:t>
      </w:r>
      <w:r w:rsidR="00EC01CD" w:rsidRPr="00C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ражается на тех или иных счетах и</w:t>
      </w:r>
      <w:r w:rsidR="00B21D2D" w:rsidRPr="00C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отражаются отдельные объекты учета на счетах</w:t>
      </w:r>
      <w:r w:rsidR="00EC01CD" w:rsidRPr="00C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она представляет собой значительную важность для бухгалтеров.</w:t>
      </w:r>
      <w:r w:rsidR="00EC01CD" w:rsidRPr="00CB55E0">
        <w:rPr>
          <w:rFonts w:ascii="Times New Roman" w:hAnsi="Times New Roman" w:cs="Times New Roman"/>
          <w:color w:val="000000"/>
          <w:sz w:val="28"/>
          <w:szCs w:val="28"/>
        </w:rPr>
        <w:t xml:space="preserve"> Более того, классификация позволяет максимально точно определить назначение каждого счета и его корреспонденцию с другими счетами.</w:t>
      </w:r>
      <w:r w:rsidRPr="00CB55E0">
        <w:rPr>
          <w:rFonts w:ascii="Times New Roman" w:hAnsi="Times New Roman" w:cs="Times New Roman"/>
          <w:color w:val="000000"/>
          <w:sz w:val="28"/>
          <w:szCs w:val="28"/>
        </w:rPr>
        <w:t xml:space="preserve"> Среди классификаций счетов можно выделить, например, </w:t>
      </w:r>
      <w:proofErr w:type="gramStart"/>
      <w:r w:rsidRPr="00CB55E0">
        <w:rPr>
          <w:rFonts w:ascii="Times New Roman" w:hAnsi="Times New Roman" w:cs="Times New Roman"/>
          <w:color w:val="000000"/>
          <w:sz w:val="28"/>
          <w:szCs w:val="28"/>
        </w:rPr>
        <w:t>системные</w:t>
      </w:r>
      <w:proofErr w:type="gramEnd"/>
      <w:r w:rsidRPr="00CB55E0">
        <w:rPr>
          <w:rFonts w:ascii="Times New Roman" w:hAnsi="Times New Roman" w:cs="Times New Roman"/>
          <w:color w:val="000000"/>
          <w:sz w:val="28"/>
          <w:szCs w:val="28"/>
        </w:rPr>
        <w:t xml:space="preserve"> и внесистемные. Также бывают счета регулирующие, которые включают в себя дополняющие, контрарные, </w:t>
      </w:r>
      <w:proofErr w:type="spellStart"/>
      <w:r w:rsidRPr="00CB55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контрактивные</w:t>
      </w:r>
      <w:proofErr w:type="spellEnd"/>
      <w:r w:rsidRPr="00CB55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55E0">
        <w:rPr>
          <w:rFonts w:ascii="Times New Roman" w:hAnsi="Times New Roman" w:cs="Times New Roman"/>
          <w:color w:val="000000"/>
          <w:sz w:val="28"/>
          <w:szCs w:val="28"/>
        </w:rPr>
        <w:t>контрпассивные</w:t>
      </w:r>
      <w:proofErr w:type="spellEnd"/>
      <w:r w:rsidRPr="00CB55E0">
        <w:rPr>
          <w:rFonts w:ascii="Times New Roman" w:hAnsi="Times New Roman" w:cs="Times New Roman"/>
          <w:color w:val="000000"/>
          <w:sz w:val="28"/>
          <w:szCs w:val="28"/>
        </w:rPr>
        <w:t>, и основные счета, включающие счета финансового состояния, операционные и счета финансового результата.</w:t>
      </w:r>
      <w:r w:rsidR="00CB55E0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Перечисленные счета имеют также дальнейшую, более конкретную классификацию.</w:t>
      </w:r>
    </w:p>
    <w:p w14:paraId="091D76C5" w14:textId="5739F563" w:rsidR="00EC01CD" w:rsidRPr="00EC01CD" w:rsidRDefault="00EC01CD" w:rsidP="008702A3">
      <w:pPr>
        <w:pStyle w:val="a5"/>
        <w:spacing w:before="0" w:beforeAutospacing="0" w:after="10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6297F28" w14:textId="77777777" w:rsidR="00EC01CD" w:rsidRPr="00EC01CD" w:rsidRDefault="00EC01CD" w:rsidP="00EC01CD">
      <w:pPr>
        <w:pStyle w:val="a5"/>
        <w:spacing w:before="0" w:beforeAutospacing="0" w:after="105" w:afterAutospacing="0" w:line="360" w:lineRule="auto"/>
        <w:ind w:firstLine="709"/>
        <w:rPr>
          <w:color w:val="000000"/>
          <w:sz w:val="28"/>
          <w:szCs w:val="28"/>
        </w:rPr>
      </w:pPr>
      <w:r w:rsidRPr="00EC01CD">
        <w:rPr>
          <w:color w:val="000000"/>
          <w:sz w:val="28"/>
          <w:szCs w:val="28"/>
        </w:rPr>
        <w:t> </w:t>
      </w:r>
    </w:p>
    <w:p w14:paraId="31001A64" w14:textId="77777777" w:rsidR="00EC01CD" w:rsidRDefault="00EC01CD" w:rsidP="00EC01CD">
      <w:pPr>
        <w:pStyle w:val="a5"/>
        <w:spacing w:before="0" w:beforeAutospacing="0" w:after="105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14:paraId="6C0147B7" w14:textId="77777777" w:rsidR="00EC01CD" w:rsidRDefault="00EC01CD" w:rsidP="00EC01CD">
      <w:pPr>
        <w:rPr>
          <w:rFonts w:ascii="Tahoma" w:hAnsi="Tahoma" w:cs="Tahoma"/>
          <w:color w:val="000000"/>
          <w:sz w:val="18"/>
          <w:szCs w:val="18"/>
        </w:rPr>
      </w:pPr>
    </w:p>
    <w:p w14:paraId="354C2990" w14:textId="77777777" w:rsidR="00E17293" w:rsidRPr="00B21D2D" w:rsidRDefault="00E17293" w:rsidP="00EC01CD">
      <w:pPr>
        <w:pStyle w:val="a5"/>
        <w:shd w:val="clear" w:color="auto" w:fill="FFFFFF"/>
        <w:spacing w:line="360" w:lineRule="atLeast"/>
        <w:rPr>
          <w:rFonts w:ascii="Georgia" w:hAnsi="Georgia"/>
          <w:color w:val="000000"/>
        </w:rPr>
      </w:pPr>
    </w:p>
    <w:p w14:paraId="29C55BC2" w14:textId="77777777" w:rsidR="00945F72" w:rsidRDefault="00945F72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47A85DA5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211D4FD2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7C8BECB3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1F047ED3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0A82186E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3BEFFB25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0082835A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29F5BD0F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5362A61E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0A8B9EB0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29537033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01041917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1543428D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505CE1BB" w14:textId="77777777" w:rsidR="00B354AC" w:rsidRDefault="00B354AC" w:rsidP="00945F72">
      <w:pPr>
        <w:pStyle w:val="a5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14:paraId="34263F34" w14:textId="750B9D63" w:rsidR="007D75CA" w:rsidRPr="00945F72" w:rsidRDefault="007D75CA" w:rsidP="00945F72">
      <w:pPr>
        <w:pStyle w:val="a5"/>
        <w:shd w:val="clear" w:color="auto" w:fill="FFFFFF"/>
        <w:spacing w:before="36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945F72"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14:paraId="325C4B97" w14:textId="24C5BA5E" w:rsidR="00DF6F23" w:rsidRPr="007D75CA" w:rsidRDefault="007D75CA" w:rsidP="00B354AC">
      <w:pPr>
        <w:pStyle w:val="a5"/>
        <w:shd w:val="clear" w:color="auto" w:fill="FFFFFF"/>
        <w:spacing w:before="36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 </w:t>
      </w:r>
      <w:r w:rsidRPr="007D75CA">
        <w:rPr>
          <w:color w:val="000000"/>
          <w:sz w:val="28"/>
          <w:szCs w:val="28"/>
        </w:rPr>
        <w:t>Астахов В.П. Теория бухгалтерского учета: Учебн</w:t>
      </w:r>
      <w:r w:rsidR="00B354AC">
        <w:rPr>
          <w:color w:val="000000"/>
          <w:sz w:val="28"/>
          <w:szCs w:val="28"/>
        </w:rPr>
        <w:t>ое пособие / В. П. Астахов</w:t>
      </w:r>
      <w:r w:rsidRPr="007D75CA">
        <w:rPr>
          <w:color w:val="000000"/>
          <w:sz w:val="28"/>
          <w:szCs w:val="28"/>
        </w:rPr>
        <w:t xml:space="preserve"> </w:t>
      </w:r>
      <w:r w:rsidR="00B354AC">
        <w:rPr>
          <w:color w:val="000000"/>
          <w:sz w:val="28"/>
          <w:szCs w:val="28"/>
        </w:rPr>
        <w:t>—</w:t>
      </w:r>
      <w:r w:rsidRPr="007D75CA">
        <w:rPr>
          <w:color w:val="000000"/>
          <w:sz w:val="28"/>
          <w:szCs w:val="28"/>
        </w:rPr>
        <w:t xml:space="preserve"> М</w:t>
      </w:r>
      <w:r w:rsidR="00B354AC">
        <w:rPr>
          <w:color w:val="000000"/>
          <w:sz w:val="28"/>
          <w:szCs w:val="28"/>
        </w:rPr>
        <w:t>осква: Изд-во «Март</w:t>
      </w:r>
      <w:r w:rsidRPr="007D75CA">
        <w:rPr>
          <w:color w:val="000000"/>
          <w:sz w:val="28"/>
          <w:szCs w:val="28"/>
        </w:rPr>
        <w:t xml:space="preserve">», 2004. </w:t>
      </w:r>
      <w:r w:rsidR="00B354AC">
        <w:rPr>
          <w:color w:val="000000"/>
          <w:sz w:val="28"/>
          <w:szCs w:val="28"/>
        </w:rPr>
        <w:t>—</w:t>
      </w:r>
      <w:r w:rsidRPr="007D75CA">
        <w:rPr>
          <w:color w:val="000000"/>
          <w:sz w:val="28"/>
          <w:szCs w:val="28"/>
        </w:rPr>
        <w:t xml:space="preserve"> 608 с.</w:t>
      </w:r>
      <w:r w:rsidR="00DF6F23" w:rsidRPr="007D75CA">
        <w:rPr>
          <w:color w:val="000000"/>
          <w:sz w:val="28"/>
          <w:szCs w:val="28"/>
        </w:rPr>
        <w:t xml:space="preserve"> </w:t>
      </w:r>
    </w:p>
    <w:p w14:paraId="32A3DAFC" w14:textId="30D9C3A7" w:rsidR="007D75CA" w:rsidRDefault="007D75CA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354AC">
        <w:rPr>
          <w:color w:val="000000"/>
          <w:sz w:val="28"/>
          <w:szCs w:val="28"/>
        </w:rPr>
        <w:t xml:space="preserve"> </w:t>
      </w:r>
      <w:proofErr w:type="spellStart"/>
      <w:r w:rsidR="00B354AC">
        <w:rPr>
          <w:color w:val="000000"/>
          <w:sz w:val="28"/>
          <w:szCs w:val="28"/>
        </w:rPr>
        <w:t>Вещунова</w:t>
      </w:r>
      <w:proofErr w:type="spellEnd"/>
      <w:r w:rsidR="00B354AC">
        <w:rPr>
          <w:color w:val="000000"/>
          <w:sz w:val="28"/>
          <w:szCs w:val="28"/>
        </w:rPr>
        <w:t xml:space="preserve"> Н.Л. Бухгалтерский  учет / Н. Л. </w:t>
      </w:r>
      <w:proofErr w:type="spellStart"/>
      <w:r w:rsidR="00B354AC">
        <w:rPr>
          <w:color w:val="000000"/>
          <w:sz w:val="28"/>
          <w:szCs w:val="28"/>
        </w:rPr>
        <w:t>Вещунова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B354AC">
        <w:rPr>
          <w:color w:val="000000"/>
          <w:sz w:val="28"/>
          <w:szCs w:val="28"/>
        </w:rPr>
        <w:t>—  Москва</w:t>
      </w:r>
      <w:r w:rsidRPr="007D75CA">
        <w:rPr>
          <w:color w:val="000000"/>
          <w:sz w:val="28"/>
          <w:szCs w:val="28"/>
        </w:rPr>
        <w:t>: Проспект, 2009</w:t>
      </w:r>
      <w:r w:rsidR="00EC01CD">
        <w:rPr>
          <w:color w:val="000000"/>
          <w:sz w:val="28"/>
          <w:szCs w:val="28"/>
        </w:rPr>
        <w:t>.</w:t>
      </w:r>
      <w:r w:rsidR="00B354AC">
        <w:rPr>
          <w:color w:val="000000"/>
          <w:sz w:val="28"/>
          <w:szCs w:val="28"/>
        </w:rPr>
        <w:t xml:space="preserve"> —</w:t>
      </w:r>
      <w:r w:rsidR="00EC01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496 с.</w:t>
      </w:r>
    </w:p>
    <w:p w14:paraId="5A50BDA0" w14:textId="69A0D57A" w:rsidR="00DF6F23" w:rsidRDefault="007D75CA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 </w:t>
      </w:r>
      <w:r w:rsidR="00B354AC">
        <w:rPr>
          <w:color w:val="000000"/>
          <w:sz w:val="28"/>
          <w:szCs w:val="28"/>
        </w:rPr>
        <w:t>Захарьин</w:t>
      </w:r>
      <w:r w:rsidRPr="007D75CA">
        <w:rPr>
          <w:color w:val="000000"/>
          <w:sz w:val="28"/>
          <w:szCs w:val="28"/>
        </w:rPr>
        <w:t xml:space="preserve"> В.Р. Теория бух</w:t>
      </w:r>
      <w:r w:rsidR="00B354AC">
        <w:rPr>
          <w:color w:val="000000"/>
          <w:sz w:val="28"/>
          <w:szCs w:val="28"/>
        </w:rPr>
        <w:t xml:space="preserve">галтерского учета: Учебник / В.Р. Захарьин — Москва: </w:t>
      </w:r>
      <w:r w:rsidRPr="007D75CA">
        <w:rPr>
          <w:color w:val="000000"/>
          <w:sz w:val="28"/>
          <w:szCs w:val="28"/>
        </w:rPr>
        <w:t xml:space="preserve">ФОРУМ, 2003. </w:t>
      </w:r>
      <w:r w:rsidR="00B354AC">
        <w:rPr>
          <w:color w:val="000000"/>
          <w:sz w:val="28"/>
          <w:szCs w:val="28"/>
        </w:rPr>
        <w:t xml:space="preserve">— </w:t>
      </w:r>
      <w:r w:rsidRPr="007D75CA">
        <w:rPr>
          <w:color w:val="000000"/>
          <w:sz w:val="28"/>
          <w:szCs w:val="28"/>
        </w:rPr>
        <w:t>304 с.</w:t>
      </w:r>
      <w:r w:rsidR="00DF6F23" w:rsidRPr="007D75CA">
        <w:rPr>
          <w:color w:val="000000"/>
          <w:sz w:val="28"/>
          <w:szCs w:val="28"/>
        </w:rPr>
        <w:t xml:space="preserve"> </w:t>
      </w:r>
    </w:p>
    <w:p w14:paraId="38EC6209" w14:textId="15A4DA72" w:rsidR="00E17293" w:rsidRPr="007D75CA" w:rsidRDefault="00E17293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proofErr w:type="spellStart"/>
      <w:r w:rsidRPr="00E17293">
        <w:rPr>
          <w:color w:val="000000"/>
          <w:sz w:val="28"/>
          <w:szCs w:val="28"/>
        </w:rPr>
        <w:t>Кево</w:t>
      </w:r>
      <w:r w:rsidR="00B354AC">
        <w:rPr>
          <w:color w:val="000000"/>
          <w:sz w:val="28"/>
          <w:szCs w:val="28"/>
        </w:rPr>
        <w:t>ркова</w:t>
      </w:r>
      <w:proofErr w:type="spellEnd"/>
      <w:r w:rsidR="00B354AC">
        <w:rPr>
          <w:color w:val="000000"/>
          <w:sz w:val="28"/>
          <w:szCs w:val="28"/>
        </w:rPr>
        <w:t xml:space="preserve"> Ж. А., Сапожникова Н. Г. </w:t>
      </w:r>
      <w:r w:rsidRPr="00E17293">
        <w:rPr>
          <w:color w:val="000000"/>
          <w:sz w:val="28"/>
          <w:szCs w:val="28"/>
        </w:rPr>
        <w:t>План и корреспонденция счетов бух</w:t>
      </w:r>
      <w:r w:rsidR="00B354AC">
        <w:rPr>
          <w:color w:val="000000"/>
          <w:sz w:val="28"/>
          <w:szCs w:val="28"/>
        </w:rPr>
        <w:t xml:space="preserve">галтерского учета: </w:t>
      </w:r>
      <w:proofErr w:type="gramStart"/>
      <w:r w:rsidR="00B354AC">
        <w:rPr>
          <w:color w:val="000000"/>
          <w:sz w:val="28"/>
          <w:szCs w:val="28"/>
        </w:rPr>
        <w:t>Практическое</w:t>
      </w:r>
      <w:proofErr w:type="gramEnd"/>
      <w:r w:rsidR="00B354AC">
        <w:rPr>
          <w:color w:val="000000"/>
          <w:sz w:val="28"/>
          <w:szCs w:val="28"/>
        </w:rPr>
        <w:t xml:space="preserve"> / Ж. А. </w:t>
      </w:r>
      <w:proofErr w:type="spellStart"/>
      <w:r w:rsidR="00B354AC">
        <w:rPr>
          <w:color w:val="000000"/>
          <w:sz w:val="28"/>
          <w:szCs w:val="28"/>
        </w:rPr>
        <w:t>Кеворкова</w:t>
      </w:r>
      <w:proofErr w:type="spellEnd"/>
      <w:r w:rsidRPr="00E17293">
        <w:rPr>
          <w:color w:val="000000"/>
          <w:sz w:val="28"/>
          <w:szCs w:val="28"/>
        </w:rPr>
        <w:t xml:space="preserve"> </w:t>
      </w:r>
      <w:r w:rsidR="00B354AC">
        <w:rPr>
          <w:color w:val="000000"/>
          <w:sz w:val="28"/>
          <w:szCs w:val="28"/>
        </w:rPr>
        <w:t>—  Москва</w:t>
      </w:r>
      <w:r w:rsidRPr="00E17293">
        <w:rPr>
          <w:color w:val="000000"/>
          <w:sz w:val="28"/>
          <w:szCs w:val="28"/>
        </w:rPr>
        <w:t>: Проспект, 2005.</w:t>
      </w:r>
      <w:r w:rsidR="00EC01CD">
        <w:rPr>
          <w:color w:val="000000"/>
          <w:sz w:val="28"/>
          <w:szCs w:val="28"/>
        </w:rPr>
        <w:t xml:space="preserve"> </w:t>
      </w:r>
      <w:r w:rsidR="00B354AC">
        <w:rPr>
          <w:color w:val="000000"/>
          <w:sz w:val="28"/>
          <w:szCs w:val="28"/>
        </w:rPr>
        <w:t xml:space="preserve">— </w:t>
      </w:r>
      <w:r w:rsidR="00EC01CD">
        <w:rPr>
          <w:color w:val="000000"/>
          <w:sz w:val="28"/>
          <w:szCs w:val="28"/>
        </w:rPr>
        <w:t>728 с.</w:t>
      </w:r>
    </w:p>
    <w:p w14:paraId="78118A71" w14:textId="5FEC7257" w:rsidR="007D75CA" w:rsidRDefault="00E17293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D75CA">
        <w:rPr>
          <w:color w:val="000000"/>
          <w:sz w:val="28"/>
          <w:szCs w:val="28"/>
        </w:rPr>
        <w:t xml:space="preserve">   </w:t>
      </w:r>
      <w:r w:rsidR="0096549B">
        <w:rPr>
          <w:color w:val="000000"/>
          <w:sz w:val="28"/>
          <w:szCs w:val="28"/>
        </w:rPr>
        <w:t>Кондраков</w:t>
      </w:r>
      <w:r w:rsidR="007D75CA" w:rsidRPr="007D75CA">
        <w:rPr>
          <w:color w:val="000000"/>
          <w:sz w:val="28"/>
          <w:szCs w:val="28"/>
        </w:rPr>
        <w:t xml:space="preserve"> Н</w:t>
      </w:r>
      <w:r w:rsidR="00B354AC">
        <w:rPr>
          <w:color w:val="000000"/>
          <w:sz w:val="28"/>
          <w:szCs w:val="28"/>
        </w:rPr>
        <w:t>.П. Бухгалтерский учет: Учебник / Н. П. Кондраков</w:t>
      </w:r>
      <w:r w:rsidR="007D75CA" w:rsidRPr="007D75CA">
        <w:rPr>
          <w:color w:val="000000"/>
          <w:sz w:val="28"/>
          <w:szCs w:val="28"/>
        </w:rPr>
        <w:t xml:space="preserve"> </w:t>
      </w:r>
      <w:r w:rsidR="00B354AC">
        <w:rPr>
          <w:color w:val="000000"/>
          <w:sz w:val="28"/>
          <w:szCs w:val="28"/>
        </w:rPr>
        <w:t>— Москва</w:t>
      </w:r>
      <w:r w:rsidR="007D75CA" w:rsidRPr="007D75CA">
        <w:rPr>
          <w:color w:val="000000"/>
          <w:sz w:val="28"/>
          <w:szCs w:val="28"/>
        </w:rPr>
        <w:t>: ИНФРА-М, 20</w:t>
      </w:r>
      <w:r w:rsidR="007D75CA">
        <w:rPr>
          <w:color w:val="000000"/>
          <w:sz w:val="28"/>
          <w:szCs w:val="28"/>
        </w:rPr>
        <w:t>01</w:t>
      </w:r>
      <w:r w:rsidR="007D75CA" w:rsidRPr="007D75CA">
        <w:rPr>
          <w:color w:val="000000"/>
          <w:sz w:val="28"/>
          <w:szCs w:val="28"/>
        </w:rPr>
        <w:t xml:space="preserve">. </w:t>
      </w:r>
      <w:r w:rsidR="00B354AC">
        <w:rPr>
          <w:color w:val="000000"/>
          <w:sz w:val="28"/>
          <w:szCs w:val="28"/>
        </w:rPr>
        <w:t xml:space="preserve">— </w:t>
      </w:r>
      <w:r w:rsidR="007D75CA" w:rsidRPr="007D75CA">
        <w:rPr>
          <w:color w:val="000000"/>
          <w:sz w:val="28"/>
          <w:szCs w:val="28"/>
        </w:rPr>
        <w:t>592 с.</w:t>
      </w:r>
    </w:p>
    <w:p w14:paraId="68135C02" w14:textId="3D53FA11" w:rsidR="008702A3" w:rsidRPr="007D75CA" w:rsidRDefault="008702A3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 </w:t>
      </w:r>
      <w:proofErr w:type="spellStart"/>
      <w:r w:rsidR="0096549B">
        <w:rPr>
          <w:sz w:val="28"/>
          <w:szCs w:val="28"/>
        </w:rPr>
        <w:t>Кутер</w:t>
      </w:r>
      <w:proofErr w:type="spellEnd"/>
      <w:r w:rsidR="0096549B" w:rsidRPr="0096549B">
        <w:rPr>
          <w:sz w:val="28"/>
          <w:szCs w:val="28"/>
        </w:rPr>
        <w:t xml:space="preserve"> М.И. Введение в бухгалтер</w:t>
      </w:r>
      <w:r w:rsidR="00C3205E">
        <w:rPr>
          <w:sz w:val="28"/>
          <w:szCs w:val="28"/>
        </w:rPr>
        <w:t xml:space="preserve">ский учет: учебник / М.И. </w:t>
      </w:r>
      <w:proofErr w:type="spellStart"/>
      <w:r w:rsidR="00C3205E">
        <w:rPr>
          <w:sz w:val="28"/>
          <w:szCs w:val="28"/>
        </w:rPr>
        <w:t>Кутер</w:t>
      </w:r>
      <w:proofErr w:type="spellEnd"/>
      <w:r w:rsidR="0096549B" w:rsidRPr="0096549B">
        <w:rPr>
          <w:sz w:val="28"/>
          <w:szCs w:val="28"/>
        </w:rPr>
        <w:t xml:space="preserve"> </w:t>
      </w:r>
      <w:r w:rsidR="00B354AC">
        <w:rPr>
          <w:sz w:val="28"/>
          <w:szCs w:val="28"/>
        </w:rPr>
        <w:t>—</w:t>
      </w:r>
      <w:r w:rsidR="0096549B" w:rsidRPr="0096549B">
        <w:rPr>
          <w:sz w:val="28"/>
          <w:szCs w:val="28"/>
        </w:rPr>
        <w:t xml:space="preserve"> Краснодар: Просвещение-ЮГ, 2013. </w:t>
      </w:r>
      <w:r w:rsidR="00B354AC">
        <w:rPr>
          <w:sz w:val="28"/>
          <w:szCs w:val="28"/>
        </w:rPr>
        <w:t xml:space="preserve">— </w:t>
      </w:r>
      <w:r w:rsidR="0096549B" w:rsidRPr="0096549B">
        <w:rPr>
          <w:sz w:val="28"/>
          <w:szCs w:val="28"/>
        </w:rPr>
        <w:t>512 с</w:t>
      </w:r>
      <w:r w:rsidR="0096549B">
        <w:rPr>
          <w:sz w:val="28"/>
          <w:szCs w:val="28"/>
        </w:rPr>
        <w:t>.</w:t>
      </w:r>
    </w:p>
    <w:p w14:paraId="31B39BED" w14:textId="58B9D9F5" w:rsidR="0096549B" w:rsidRPr="0096549B" w:rsidRDefault="0096549B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 </w:t>
      </w:r>
      <w:proofErr w:type="spellStart"/>
      <w:r>
        <w:rPr>
          <w:color w:val="000000"/>
          <w:sz w:val="28"/>
          <w:szCs w:val="28"/>
        </w:rPr>
        <w:t>Кутер</w:t>
      </w:r>
      <w:proofErr w:type="spellEnd"/>
      <w:r>
        <w:rPr>
          <w:color w:val="000000"/>
          <w:sz w:val="28"/>
          <w:szCs w:val="28"/>
        </w:rPr>
        <w:t xml:space="preserve"> М.И., Гурская М.М. История двойной бухгалтерии: двойная запись</w:t>
      </w:r>
      <w:r w:rsidR="00B354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2011. № 17</w:t>
      </w:r>
      <w:r w:rsidR="00B354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55</w:t>
      </w:r>
      <w:r w:rsidR="00B354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14:paraId="3CFBA01D" w14:textId="3C2475F5" w:rsidR="007D75CA" w:rsidRDefault="0096549B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r w:rsidR="00B354A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Лигачева</w:t>
      </w:r>
      <w:r w:rsidR="007D75CA" w:rsidRPr="007D75CA">
        <w:rPr>
          <w:color w:val="000000"/>
          <w:sz w:val="28"/>
          <w:szCs w:val="28"/>
        </w:rPr>
        <w:t xml:space="preserve"> Л.А. Бухга</w:t>
      </w:r>
      <w:r w:rsidR="007D75CA">
        <w:rPr>
          <w:color w:val="000000"/>
          <w:sz w:val="28"/>
          <w:szCs w:val="28"/>
        </w:rPr>
        <w:t>л</w:t>
      </w:r>
      <w:r w:rsidR="00B354AC">
        <w:rPr>
          <w:color w:val="000000"/>
          <w:sz w:val="28"/>
          <w:szCs w:val="28"/>
        </w:rPr>
        <w:t xml:space="preserve">терский учет: Учебное пособие </w:t>
      </w:r>
      <w:r w:rsidR="007D75CA">
        <w:rPr>
          <w:color w:val="000000"/>
          <w:sz w:val="28"/>
          <w:szCs w:val="28"/>
        </w:rPr>
        <w:t>/</w:t>
      </w:r>
      <w:r w:rsidR="00B354AC">
        <w:rPr>
          <w:color w:val="000000"/>
          <w:sz w:val="28"/>
          <w:szCs w:val="28"/>
        </w:rPr>
        <w:t xml:space="preserve"> Л. А. Лигачева</w:t>
      </w:r>
      <w:r w:rsidR="007D75CA">
        <w:rPr>
          <w:color w:val="000000"/>
          <w:sz w:val="28"/>
          <w:szCs w:val="28"/>
        </w:rPr>
        <w:t xml:space="preserve"> </w:t>
      </w:r>
      <w:r w:rsidR="00B354AC">
        <w:rPr>
          <w:color w:val="000000"/>
          <w:sz w:val="28"/>
          <w:szCs w:val="28"/>
        </w:rPr>
        <w:t>— Москва</w:t>
      </w:r>
      <w:r w:rsidR="007D75CA" w:rsidRPr="007D75CA">
        <w:rPr>
          <w:color w:val="000000"/>
          <w:sz w:val="28"/>
          <w:szCs w:val="28"/>
        </w:rPr>
        <w:t>: Юриспруденция, 2010</w:t>
      </w:r>
      <w:r w:rsidR="007D75CA">
        <w:rPr>
          <w:color w:val="000000"/>
          <w:sz w:val="28"/>
          <w:szCs w:val="28"/>
        </w:rPr>
        <w:t xml:space="preserve">. </w:t>
      </w:r>
      <w:r w:rsidR="00B354AC">
        <w:rPr>
          <w:color w:val="000000"/>
          <w:sz w:val="28"/>
          <w:szCs w:val="28"/>
        </w:rPr>
        <w:t xml:space="preserve">— </w:t>
      </w:r>
      <w:r w:rsidR="007D75CA">
        <w:rPr>
          <w:color w:val="000000"/>
          <w:sz w:val="28"/>
          <w:szCs w:val="28"/>
        </w:rPr>
        <w:t>312 с.</w:t>
      </w:r>
    </w:p>
    <w:p w14:paraId="594C6A3F" w14:textId="61E0EA70" w:rsidR="00EE43FF" w:rsidRPr="00EE43FF" w:rsidRDefault="0096549B" w:rsidP="00EE43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9</w:t>
      </w:r>
      <w:r w:rsidR="00EE43FF" w:rsidRPr="00E17293">
        <w:rPr>
          <w:color w:val="000000" w:themeColor="text1"/>
          <w:sz w:val="28"/>
          <w:szCs w:val="28"/>
        </w:rPr>
        <w:t xml:space="preserve">   </w:t>
      </w:r>
      <w:r w:rsidR="00EE43FF" w:rsidRPr="00E17293">
        <w:rPr>
          <w:color w:val="000000" w:themeColor="text1"/>
          <w:sz w:val="28"/>
          <w:szCs w:val="28"/>
          <w:shd w:val="clear" w:color="auto" w:fill="FFFFFF"/>
        </w:rPr>
        <w:t>Медведев М.Ю. Теория Бухга</w:t>
      </w:r>
      <w:r w:rsidR="00C3205E">
        <w:rPr>
          <w:color w:val="000000" w:themeColor="text1"/>
          <w:sz w:val="28"/>
          <w:szCs w:val="28"/>
          <w:shd w:val="clear" w:color="auto" w:fill="FFFFFF"/>
        </w:rPr>
        <w:t>лтерского учета / М.Ю. Медведев</w:t>
      </w:r>
      <w:r w:rsidR="00EE43FF" w:rsidRPr="00E172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354AC">
        <w:rPr>
          <w:color w:val="000000" w:themeColor="text1"/>
          <w:sz w:val="28"/>
          <w:szCs w:val="28"/>
          <w:shd w:val="clear" w:color="auto" w:fill="FFFFFF"/>
        </w:rPr>
        <w:t>— Москва</w:t>
      </w:r>
      <w:r w:rsidR="00EE43FF" w:rsidRPr="00E17293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EE43FF">
        <w:rPr>
          <w:color w:val="000000"/>
          <w:sz w:val="28"/>
          <w:szCs w:val="28"/>
          <w:shd w:val="clear" w:color="auto" w:fill="FFFFFF"/>
        </w:rPr>
        <w:t>Омега-Л, 2006.</w:t>
      </w:r>
      <w:r w:rsidR="00B354AC">
        <w:rPr>
          <w:color w:val="000000"/>
          <w:sz w:val="28"/>
          <w:szCs w:val="28"/>
          <w:shd w:val="clear" w:color="auto" w:fill="FFFFFF"/>
        </w:rPr>
        <w:t xml:space="preserve"> —</w:t>
      </w:r>
      <w:r w:rsidR="00EE43FF">
        <w:rPr>
          <w:color w:val="000000"/>
          <w:sz w:val="28"/>
          <w:szCs w:val="28"/>
          <w:shd w:val="clear" w:color="auto" w:fill="FFFFFF"/>
        </w:rPr>
        <w:t xml:space="preserve"> </w:t>
      </w:r>
      <w:r w:rsidR="00EE43FF" w:rsidRPr="00EE43FF">
        <w:rPr>
          <w:color w:val="000000"/>
          <w:sz w:val="28"/>
          <w:szCs w:val="28"/>
          <w:shd w:val="clear" w:color="auto" w:fill="FFFFFF"/>
        </w:rPr>
        <w:t>243 с.</w:t>
      </w:r>
    </w:p>
    <w:p w14:paraId="36E63C9B" w14:textId="4105E35E" w:rsidR="00E17293" w:rsidRPr="00B354AC" w:rsidRDefault="0096549B" w:rsidP="00B354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D75CA">
        <w:rPr>
          <w:color w:val="000000"/>
          <w:sz w:val="28"/>
          <w:szCs w:val="28"/>
        </w:rPr>
        <w:t xml:space="preserve">   </w:t>
      </w:r>
      <w:r w:rsidR="007D75CA" w:rsidRPr="007D75CA">
        <w:rPr>
          <w:color w:val="000000"/>
          <w:sz w:val="28"/>
          <w:szCs w:val="28"/>
        </w:rPr>
        <w:t xml:space="preserve">Сафонова, Л.И. Бухгалтерский учет: учебное пособие / </w:t>
      </w:r>
      <w:proofErr w:type="spellStart"/>
      <w:r w:rsidR="007D75CA" w:rsidRPr="007D75CA">
        <w:rPr>
          <w:color w:val="000000"/>
          <w:sz w:val="28"/>
          <w:szCs w:val="28"/>
        </w:rPr>
        <w:t>Л.И.Сафоно</w:t>
      </w:r>
      <w:r w:rsidR="00EE43FF">
        <w:rPr>
          <w:color w:val="000000"/>
          <w:sz w:val="28"/>
          <w:szCs w:val="28"/>
        </w:rPr>
        <w:t>ва</w:t>
      </w:r>
      <w:proofErr w:type="spellEnd"/>
      <w:r w:rsidR="00EE43FF">
        <w:rPr>
          <w:color w:val="000000"/>
          <w:sz w:val="28"/>
          <w:szCs w:val="28"/>
        </w:rPr>
        <w:t xml:space="preserve">, </w:t>
      </w:r>
      <w:proofErr w:type="spellStart"/>
      <w:r w:rsidR="00EE43FF">
        <w:rPr>
          <w:color w:val="000000"/>
          <w:sz w:val="28"/>
          <w:szCs w:val="28"/>
        </w:rPr>
        <w:t>Л.И.Желбунова</w:t>
      </w:r>
      <w:proofErr w:type="spellEnd"/>
      <w:r w:rsidR="00EE43FF">
        <w:rPr>
          <w:color w:val="000000"/>
          <w:sz w:val="28"/>
          <w:szCs w:val="28"/>
        </w:rPr>
        <w:t xml:space="preserve">, </w:t>
      </w:r>
      <w:proofErr w:type="spellStart"/>
      <w:r w:rsidR="00EE43FF">
        <w:rPr>
          <w:color w:val="000000"/>
          <w:sz w:val="28"/>
          <w:szCs w:val="28"/>
        </w:rPr>
        <w:t>В.М.Кац</w:t>
      </w:r>
      <w:proofErr w:type="spellEnd"/>
      <w:r w:rsidR="00EE43FF">
        <w:rPr>
          <w:color w:val="000000"/>
          <w:sz w:val="28"/>
          <w:szCs w:val="28"/>
        </w:rPr>
        <w:t xml:space="preserve">. // </w:t>
      </w:r>
      <w:r w:rsidR="00B354AC">
        <w:rPr>
          <w:color w:val="000000"/>
          <w:sz w:val="28"/>
          <w:szCs w:val="28"/>
        </w:rPr>
        <w:t>—</w:t>
      </w:r>
      <w:r w:rsidR="007D75CA" w:rsidRPr="007D75CA">
        <w:rPr>
          <w:color w:val="000000"/>
          <w:sz w:val="28"/>
          <w:szCs w:val="28"/>
        </w:rPr>
        <w:t xml:space="preserve"> Томск: Изд. ТПУ, 2006</w:t>
      </w:r>
      <w:r w:rsidR="007D75CA">
        <w:rPr>
          <w:color w:val="000000"/>
          <w:sz w:val="28"/>
          <w:szCs w:val="28"/>
        </w:rPr>
        <w:t xml:space="preserve">. </w:t>
      </w:r>
      <w:r w:rsidR="00B354AC">
        <w:rPr>
          <w:color w:val="000000"/>
          <w:sz w:val="28"/>
          <w:szCs w:val="28"/>
        </w:rPr>
        <w:t>— 176 с.</w:t>
      </w:r>
    </w:p>
    <w:p w14:paraId="0F6948D2" w14:textId="0C8EBD42" w:rsidR="00E17293" w:rsidRPr="00B354AC" w:rsidRDefault="00B354AC" w:rsidP="00B354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354AC">
        <w:rPr>
          <w:color w:val="000000" w:themeColor="text1"/>
          <w:spacing w:val="8"/>
          <w:sz w:val="28"/>
          <w:szCs w:val="28"/>
          <w:shd w:val="clear" w:color="auto" w:fill="FCFCFC"/>
        </w:rPr>
        <w:t>11</w:t>
      </w:r>
      <w:r w:rsidR="00E17293" w:rsidRPr="00B354AC">
        <w:rPr>
          <w:color w:val="747474"/>
          <w:spacing w:val="8"/>
          <w:sz w:val="28"/>
          <w:szCs w:val="28"/>
          <w:shd w:val="clear" w:color="auto" w:fill="FCFCFC"/>
        </w:rPr>
        <w:t xml:space="preserve"> </w:t>
      </w:r>
      <w:r w:rsidR="00E17293" w:rsidRPr="00B354AC">
        <w:rPr>
          <w:color w:val="000000" w:themeColor="text1"/>
          <w:spacing w:val="8"/>
          <w:sz w:val="28"/>
          <w:szCs w:val="28"/>
          <w:shd w:val="clear" w:color="auto" w:fill="FCFCFC"/>
        </w:rPr>
        <w:t>Соколов Я. В. Осно</w:t>
      </w:r>
      <w:r>
        <w:rPr>
          <w:color w:val="000000" w:themeColor="text1"/>
          <w:spacing w:val="8"/>
          <w:sz w:val="28"/>
          <w:szCs w:val="28"/>
          <w:shd w:val="clear" w:color="auto" w:fill="FCFCFC"/>
        </w:rPr>
        <w:t xml:space="preserve">вы теории бухгалтерского учета / Я. </w:t>
      </w:r>
      <w:proofErr w:type="spellStart"/>
      <w:r>
        <w:rPr>
          <w:color w:val="000000" w:themeColor="text1"/>
          <w:spacing w:val="8"/>
          <w:sz w:val="28"/>
          <w:szCs w:val="28"/>
          <w:shd w:val="clear" w:color="auto" w:fill="FCFCFC"/>
        </w:rPr>
        <w:t>В.Соколов</w:t>
      </w:r>
      <w:proofErr w:type="spellEnd"/>
      <w:r w:rsidR="00C3205E">
        <w:rPr>
          <w:color w:val="000000" w:themeColor="text1"/>
          <w:spacing w:val="8"/>
          <w:sz w:val="28"/>
          <w:szCs w:val="28"/>
          <w:shd w:val="clear" w:color="auto" w:fill="FCFCFC"/>
        </w:rPr>
        <w:t xml:space="preserve"> —</w:t>
      </w:r>
      <w:r>
        <w:rPr>
          <w:color w:val="000000" w:themeColor="text1"/>
          <w:spacing w:val="8"/>
          <w:sz w:val="28"/>
          <w:szCs w:val="28"/>
          <w:shd w:val="clear" w:color="auto" w:fill="FCFCFC"/>
        </w:rPr>
        <w:t xml:space="preserve"> Москва: </w:t>
      </w:r>
      <w:r w:rsidR="00E17293" w:rsidRPr="00B354AC">
        <w:rPr>
          <w:color w:val="000000" w:themeColor="text1"/>
          <w:spacing w:val="8"/>
          <w:sz w:val="28"/>
          <w:szCs w:val="28"/>
          <w:shd w:val="clear" w:color="auto" w:fill="FCFCFC"/>
        </w:rPr>
        <w:t>Финансы и статистика, 200</w:t>
      </w:r>
      <w:r w:rsidR="00EC01CD" w:rsidRPr="00B354AC">
        <w:rPr>
          <w:color w:val="000000" w:themeColor="text1"/>
          <w:spacing w:val="8"/>
          <w:sz w:val="28"/>
          <w:szCs w:val="28"/>
          <w:shd w:val="clear" w:color="auto" w:fill="FCFCFC"/>
        </w:rPr>
        <w:t>9.</w:t>
      </w:r>
      <w:r w:rsidR="00E17293" w:rsidRPr="00B354AC">
        <w:rPr>
          <w:color w:val="000000" w:themeColor="text1"/>
          <w:spacing w:val="8"/>
          <w:sz w:val="28"/>
          <w:szCs w:val="28"/>
          <w:shd w:val="clear" w:color="auto" w:fill="FCFCFC"/>
        </w:rPr>
        <w:t xml:space="preserve"> </w:t>
      </w:r>
      <w:r>
        <w:rPr>
          <w:color w:val="000000" w:themeColor="text1"/>
          <w:spacing w:val="8"/>
          <w:sz w:val="28"/>
          <w:szCs w:val="28"/>
          <w:shd w:val="clear" w:color="auto" w:fill="FCFCFC"/>
        </w:rPr>
        <w:t xml:space="preserve">— </w:t>
      </w:r>
      <w:r w:rsidR="00E17293" w:rsidRPr="00B354AC">
        <w:rPr>
          <w:color w:val="000000" w:themeColor="text1"/>
          <w:spacing w:val="8"/>
          <w:sz w:val="28"/>
          <w:szCs w:val="28"/>
          <w:shd w:val="clear" w:color="auto" w:fill="FCFCFC"/>
        </w:rPr>
        <w:t>496 с.</w:t>
      </w:r>
    </w:p>
    <w:p w14:paraId="785B7B68" w14:textId="47391400" w:rsidR="00EE43FF" w:rsidRDefault="0096549B" w:rsidP="007D75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13</w:t>
      </w:r>
      <w:r w:rsidR="00E172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320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>Стражев</w:t>
      </w:r>
      <w:proofErr w:type="spellEnd"/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C3205E">
        <w:rPr>
          <w:color w:val="000000" w:themeColor="text1"/>
          <w:sz w:val="28"/>
          <w:szCs w:val="28"/>
          <w:shd w:val="clear" w:color="auto" w:fill="FFFFFF"/>
        </w:rPr>
        <w:t xml:space="preserve">.И. Теория бухгалтерского учета / В. И. </w:t>
      </w:r>
      <w:proofErr w:type="spellStart"/>
      <w:r w:rsidR="00C3205E">
        <w:rPr>
          <w:color w:val="000000" w:themeColor="text1"/>
          <w:sz w:val="28"/>
          <w:szCs w:val="28"/>
          <w:shd w:val="clear" w:color="auto" w:fill="FFFFFF"/>
        </w:rPr>
        <w:t>Стражев</w:t>
      </w:r>
      <w:proofErr w:type="spellEnd"/>
      <w:r w:rsidR="00C3205E">
        <w:rPr>
          <w:color w:val="000000" w:themeColor="text1"/>
          <w:sz w:val="28"/>
          <w:szCs w:val="28"/>
          <w:shd w:val="clear" w:color="auto" w:fill="FFFFFF"/>
        </w:rPr>
        <w:t xml:space="preserve"> —</w:t>
      </w:r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 xml:space="preserve"> Минск:</w:t>
      </w:r>
      <w:r w:rsidR="00C320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 xml:space="preserve">Высшая школа, 2010. </w:t>
      </w:r>
      <w:r w:rsidR="00C3205E">
        <w:rPr>
          <w:color w:val="000000" w:themeColor="text1"/>
          <w:sz w:val="28"/>
          <w:szCs w:val="28"/>
          <w:shd w:val="clear" w:color="auto" w:fill="FFFFFF"/>
        </w:rPr>
        <w:t xml:space="preserve">— </w:t>
      </w:r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>432</w:t>
      </w:r>
      <w:r w:rsidR="00EE43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>с</w:t>
      </w:r>
      <w:r w:rsidR="00EE43F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77B79C5" w14:textId="17724C36" w:rsidR="00DF6F23" w:rsidRPr="00EE43FF" w:rsidRDefault="0096549B" w:rsidP="00EE43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14</w:t>
      </w:r>
      <w:r w:rsidR="00E172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43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>Филлипенко Л.Н. Бухгалтерский учет. В 3-х ч</w:t>
      </w:r>
      <w:r w:rsidR="00331281">
        <w:rPr>
          <w:color w:val="000000" w:themeColor="text1"/>
          <w:sz w:val="28"/>
          <w:szCs w:val="28"/>
          <w:shd w:val="clear" w:color="auto" w:fill="FFFFFF"/>
        </w:rPr>
        <w:t>астях. Часть</w:t>
      </w:r>
      <w:r w:rsidR="00C3205E">
        <w:rPr>
          <w:color w:val="000000" w:themeColor="text1"/>
          <w:sz w:val="28"/>
          <w:szCs w:val="28"/>
          <w:shd w:val="clear" w:color="auto" w:fill="FFFFFF"/>
        </w:rPr>
        <w:t xml:space="preserve"> 1 / Л. Н. Филлипенко</w:t>
      </w:r>
      <w:r w:rsidR="003312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31281" w:rsidRPr="00331281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C3205E">
        <w:rPr>
          <w:color w:val="000000" w:themeColor="text1"/>
          <w:sz w:val="28"/>
          <w:szCs w:val="28"/>
          <w:shd w:val="clear" w:color="auto" w:fill="FFFFFF"/>
        </w:rPr>
        <w:t>Москва</w:t>
      </w:r>
      <w:r w:rsidR="00EE43FF">
        <w:rPr>
          <w:color w:val="000000" w:themeColor="text1"/>
          <w:sz w:val="28"/>
          <w:szCs w:val="28"/>
          <w:shd w:val="clear" w:color="auto" w:fill="FFFFFF"/>
        </w:rPr>
        <w:t xml:space="preserve">: Изд. О.М. Филлипенко, 2008. </w:t>
      </w:r>
      <w:r w:rsidR="00C3205E">
        <w:rPr>
          <w:color w:val="000000" w:themeColor="text1"/>
          <w:sz w:val="28"/>
          <w:szCs w:val="28"/>
          <w:shd w:val="clear" w:color="auto" w:fill="FFFFFF"/>
        </w:rPr>
        <w:t xml:space="preserve">— </w:t>
      </w:r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>192 с.</w:t>
      </w:r>
    </w:p>
    <w:p w14:paraId="32628F8E" w14:textId="389EDB5F" w:rsidR="00EE43FF" w:rsidRPr="007D75CA" w:rsidRDefault="0096549B" w:rsidP="00EE43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</w:t>
      </w:r>
      <w:r w:rsidR="00E17293">
        <w:rPr>
          <w:color w:val="000000"/>
          <w:sz w:val="28"/>
          <w:szCs w:val="28"/>
        </w:rPr>
        <w:t xml:space="preserve"> </w:t>
      </w:r>
      <w:r w:rsidR="00EE43FF" w:rsidRPr="007D75CA">
        <w:rPr>
          <w:color w:val="000000"/>
          <w:sz w:val="28"/>
          <w:szCs w:val="28"/>
        </w:rPr>
        <w:t>Пл</w:t>
      </w:r>
      <w:r w:rsidR="00825416">
        <w:rPr>
          <w:color w:val="000000"/>
          <w:sz w:val="28"/>
          <w:szCs w:val="28"/>
        </w:rPr>
        <w:t>ан счетов бухгалтерского уче</w:t>
      </w:r>
      <w:r w:rsidR="00EE43FF">
        <w:rPr>
          <w:color w:val="000000"/>
          <w:sz w:val="28"/>
          <w:szCs w:val="28"/>
        </w:rPr>
        <w:t>та</w:t>
      </w:r>
      <w:r w:rsidR="00EE43FF" w:rsidRPr="007D75CA">
        <w:rPr>
          <w:color w:val="000000"/>
          <w:sz w:val="28"/>
          <w:szCs w:val="28"/>
        </w:rPr>
        <w:t xml:space="preserve"> финансово-хозяйственной деятельности организации</w:t>
      </w:r>
      <w:r w:rsidR="00EE43FF">
        <w:rPr>
          <w:color w:val="000000"/>
          <w:sz w:val="28"/>
          <w:szCs w:val="28"/>
        </w:rPr>
        <w:t xml:space="preserve"> и инструкция по его применению</w:t>
      </w:r>
      <w:r w:rsidR="00EE43FF" w:rsidRPr="007D75CA">
        <w:rPr>
          <w:color w:val="000000"/>
          <w:sz w:val="28"/>
          <w:szCs w:val="28"/>
        </w:rPr>
        <w:t xml:space="preserve"> </w:t>
      </w:r>
      <w:r w:rsidR="00EE43FF">
        <w:rPr>
          <w:color w:val="000000"/>
          <w:sz w:val="28"/>
          <w:szCs w:val="28"/>
        </w:rPr>
        <w:t>(</w:t>
      </w:r>
      <w:r w:rsidR="00825416">
        <w:rPr>
          <w:color w:val="000000"/>
          <w:sz w:val="28"/>
          <w:szCs w:val="28"/>
        </w:rPr>
        <w:t>утвержде</w:t>
      </w:r>
      <w:r w:rsidR="00EE43FF" w:rsidRPr="007D75CA">
        <w:rPr>
          <w:color w:val="000000"/>
          <w:sz w:val="28"/>
          <w:szCs w:val="28"/>
        </w:rPr>
        <w:t xml:space="preserve">нные </w:t>
      </w:r>
      <w:r w:rsidR="00EE43FF" w:rsidRPr="00EE43FF">
        <w:rPr>
          <w:color w:val="000000" w:themeColor="text1"/>
          <w:sz w:val="28"/>
          <w:szCs w:val="28"/>
        </w:rPr>
        <w:t>приказом</w:t>
      </w:r>
      <w:r w:rsidR="00EE43FF">
        <w:rPr>
          <w:color w:val="000000" w:themeColor="text1"/>
          <w:sz w:val="28"/>
          <w:szCs w:val="28"/>
        </w:rPr>
        <w:t xml:space="preserve"> Минфина РФ от 31 октября 2000 г</w:t>
      </w:r>
      <w:r w:rsidR="00EE43FF" w:rsidRPr="00EE43FF">
        <w:rPr>
          <w:color w:val="000000" w:themeColor="text1"/>
          <w:sz w:val="28"/>
          <w:szCs w:val="28"/>
        </w:rPr>
        <w:t xml:space="preserve">, </w:t>
      </w:r>
      <w:r w:rsidR="00EE43FF" w:rsidRPr="00EE43FF">
        <w:rPr>
          <w:color w:val="000000" w:themeColor="text1"/>
          <w:sz w:val="28"/>
          <w:szCs w:val="28"/>
          <w:shd w:val="clear" w:color="auto" w:fill="FFFFFF"/>
        </w:rPr>
        <w:t>с изменениями от  08.11.2010 № 142н)</w:t>
      </w:r>
    </w:p>
    <w:p w14:paraId="4BAF67DE" w14:textId="7982DC1E" w:rsidR="00DF6F23" w:rsidRDefault="00DF6F23" w:rsidP="00846EC2">
      <w:pPr>
        <w:ind w:right="-228"/>
        <w:rPr>
          <w:rFonts w:ascii="Times New Roman" w:hAnsi="Times New Roman" w:cs="Times New Roman"/>
          <w:sz w:val="28"/>
          <w:szCs w:val="28"/>
        </w:rPr>
      </w:pPr>
    </w:p>
    <w:p w14:paraId="5C7B1935" w14:textId="46398386" w:rsidR="00DF6F23" w:rsidRDefault="00DF6F23" w:rsidP="00EE43FF">
      <w:pPr>
        <w:rPr>
          <w:rFonts w:ascii="Times New Roman" w:hAnsi="Times New Roman" w:cs="Times New Roman"/>
          <w:sz w:val="28"/>
          <w:szCs w:val="28"/>
        </w:rPr>
      </w:pPr>
    </w:p>
    <w:p w14:paraId="305222B0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5A09840A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3A1B6620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4829A215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003BCBE9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110A59AD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551F05E2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2231949D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631F0B19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38F9A389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5C03965C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10AC2E3A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387622A4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271BB091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6C516CFC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4A6E8296" w14:textId="77777777" w:rsidR="00CB55E0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p w14:paraId="73C11D89" w14:textId="77777777" w:rsidR="00C3205E" w:rsidRDefault="00CB55E0" w:rsidP="00CB55E0">
      <w:pPr>
        <w:spacing w:after="180" w:line="360" w:lineRule="auto"/>
        <w:ind w:right="5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8CC0E46" w14:textId="77777777" w:rsidR="00C3205E" w:rsidRDefault="00C3205E" w:rsidP="00CB55E0">
      <w:pPr>
        <w:spacing w:after="180" w:line="360" w:lineRule="auto"/>
        <w:ind w:right="560"/>
        <w:jc w:val="center"/>
        <w:rPr>
          <w:rFonts w:ascii="Times New Roman" w:hAnsi="Times New Roman" w:cs="Times New Roman"/>
          <w:sz w:val="32"/>
          <w:szCs w:val="32"/>
        </w:rPr>
      </w:pPr>
    </w:p>
    <w:p w14:paraId="174C47BC" w14:textId="77777777" w:rsidR="00C3205E" w:rsidRDefault="00C3205E" w:rsidP="00CB55E0">
      <w:pPr>
        <w:spacing w:after="180" w:line="360" w:lineRule="auto"/>
        <w:ind w:right="560"/>
        <w:jc w:val="center"/>
        <w:rPr>
          <w:rFonts w:ascii="Times New Roman" w:hAnsi="Times New Roman" w:cs="Times New Roman"/>
          <w:sz w:val="32"/>
          <w:szCs w:val="32"/>
        </w:rPr>
      </w:pPr>
    </w:p>
    <w:p w14:paraId="6468A287" w14:textId="77777777" w:rsidR="00C3205E" w:rsidRDefault="00C3205E" w:rsidP="00CB55E0">
      <w:pPr>
        <w:spacing w:after="180" w:line="360" w:lineRule="auto"/>
        <w:ind w:right="560"/>
        <w:jc w:val="center"/>
        <w:rPr>
          <w:rFonts w:ascii="Times New Roman" w:hAnsi="Times New Roman" w:cs="Times New Roman"/>
          <w:sz w:val="32"/>
          <w:szCs w:val="32"/>
        </w:rPr>
      </w:pPr>
    </w:p>
    <w:p w14:paraId="1D300DD4" w14:textId="77777777" w:rsidR="00C3205E" w:rsidRDefault="00C3205E" w:rsidP="00CB55E0">
      <w:pPr>
        <w:spacing w:after="180" w:line="360" w:lineRule="auto"/>
        <w:ind w:right="560"/>
        <w:jc w:val="center"/>
        <w:rPr>
          <w:rFonts w:ascii="Times New Roman" w:hAnsi="Times New Roman" w:cs="Times New Roman"/>
          <w:sz w:val="32"/>
          <w:szCs w:val="32"/>
        </w:rPr>
      </w:pPr>
    </w:p>
    <w:p w14:paraId="3B055A77" w14:textId="5297134B" w:rsidR="00CB55E0" w:rsidRPr="000F4932" w:rsidRDefault="00CB55E0" w:rsidP="00CB55E0">
      <w:pPr>
        <w:spacing w:after="180" w:line="360" w:lineRule="auto"/>
        <w:ind w:right="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932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  <w:proofErr w:type="gramStart"/>
      <w:r w:rsidRPr="000F4932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</w:p>
    <w:p w14:paraId="576C5215" w14:textId="7A9FDCBB" w:rsidR="00CB55E0" w:rsidRPr="00B32669" w:rsidRDefault="00CB55E0" w:rsidP="00CB55E0">
      <w:pPr>
        <w:spacing w:after="1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2669">
        <w:rPr>
          <w:rFonts w:ascii="Times New Roman" w:hAnsi="Times New Roman" w:cs="Times New Roman"/>
          <w:sz w:val="28"/>
          <w:szCs w:val="28"/>
        </w:rPr>
        <w:t>Отчет о финансовых результатах</w:t>
      </w:r>
    </w:p>
    <w:tbl>
      <w:tblPr>
        <w:tblW w:w="9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1559"/>
        <w:gridCol w:w="232"/>
        <w:gridCol w:w="249"/>
        <w:gridCol w:w="1531"/>
        <w:gridCol w:w="256"/>
      </w:tblGrid>
      <w:tr w:rsidR="00CB55E0" w:rsidRPr="00B32669" w14:paraId="65B75450" w14:textId="77777777" w:rsidTr="003F69B2">
        <w:trPr>
          <w:cantSplit/>
          <w:trHeight w:val="930"/>
        </w:trPr>
        <w:tc>
          <w:tcPr>
            <w:tcW w:w="1077" w:type="dxa"/>
            <w:vAlign w:val="center"/>
          </w:tcPr>
          <w:p w14:paraId="7195DB13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 xml:space="preserve">Пояснения </w:t>
            </w:r>
          </w:p>
        </w:tc>
        <w:tc>
          <w:tcPr>
            <w:tcW w:w="4536" w:type="dxa"/>
            <w:vAlign w:val="center"/>
          </w:tcPr>
          <w:p w14:paraId="1D0253E0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40" w:type="dxa"/>
            <w:gridSpan w:val="3"/>
            <w:vAlign w:val="center"/>
          </w:tcPr>
          <w:p w14:paraId="7D588878" w14:textId="77777777" w:rsid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</w:t>
            </w:r>
          </w:p>
          <w:p w14:paraId="48786A7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36" w:type="dxa"/>
            <w:gridSpan w:val="3"/>
            <w:vAlign w:val="center"/>
          </w:tcPr>
          <w:p w14:paraId="4E992F45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период</w:t>
            </w:r>
          </w:p>
        </w:tc>
      </w:tr>
      <w:tr w:rsidR="00CB55E0" w:rsidRPr="00B32669" w14:paraId="1D0F6F4D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452A70A1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082FBC1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Выручка (нетто, т.е. без НДС)</w:t>
            </w:r>
          </w:p>
        </w:tc>
        <w:tc>
          <w:tcPr>
            <w:tcW w:w="2040" w:type="dxa"/>
            <w:gridSpan w:val="3"/>
            <w:vAlign w:val="bottom"/>
          </w:tcPr>
          <w:p w14:paraId="2A4F6B8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43DD54E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11C9B797" w14:textId="77777777" w:rsidTr="003F69B2">
        <w:trPr>
          <w:cantSplit/>
          <w:trHeight w:val="284"/>
        </w:trPr>
        <w:tc>
          <w:tcPr>
            <w:tcW w:w="1077" w:type="dxa"/>
            <w:vAlign w:val="bottom"/>
          </w:tcPr>
          <w:p w14:paraId="742D8BB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1256459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vAlign w:val="bottom"/>
          </w:tcPr>
          <w:p w14:paraId="12B8CF2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vAlign w:val="bottom"/>
          </w:tcPr>
          <w:p w14:paraId="56EF08F1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3860</w:t>
            </w:r>
          </w:p>
        </w:tc>
        <w:tc>
          <w:tcPr>
            <w:tcW w:w="232" w:type="dxa"/>
            <w:vAlign w:val="bottom"/>
          </w:tcPr>
          <w:p w14:paraId="2B36EB3B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vAlign w:val="bottom"/>
          </w:tcPr>
          <w:p w14:paraId="74EAFC90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vAlign w:val="bottom"/>
          </w:tcPr>
          <w:p w14:paraId="75E8211C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vAlign w:val="bottom"/>
          </w:tcPr>
          <w:p w14:paraId="654B38A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55E0" w:rsidRPr="00B32669" w14:paraId="2D6E76FA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0294C991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21056B83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3"/>
            <w:vAlign w:val="bottom"/>
          </w:tcPr>
          <w:p w14:paraId="67FA3E08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357</w:t>
            </w:r>
          </w:p>
        </w:tc>
        <w:tc>
          <w:tcPr>
            <w:tcW w:w="2036" w:type="dxa"/>
            <w:gridSpan w:val="3"/>
            <w:vAlign w:val="bottom"/>
          </w:tcPr>
          <w:p w14:paraId="062AA7A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74F7D643" w14:textId="77777777" w:rsidTr="003F69B2">
        <w:trPr>
          <w:cantSplit/>
          <w:trHeight w:val="284"/>
        </w:trPr>
        <w:tc>
          <w:tcPr>
            <w:tcW w:w="1077" w:type="dxa"/>
            <w:vAlign w:val="bottom"/>
          </w:tcPr>
          <w:p w14:paraId="01D72F5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373FB9E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vAlign w:val="bottom"/>
          </w:tcPr>
          <w:p w14:paraId="22CBAD9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vAlign w:val="bottom"/>
          </w:tcPr>
          <w:p w14:paraId="7ACF15BA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503</w:t>
            </w:r>
          </w:p>
        </w:tc>
        <w:tc>
          <w:tcPr>
            <w:tcW w:w="232" w:type="dxa"/>
            <w:vAlign w:val="bottom"/>
          </w:tcPr>
          <w:p w14:paraId="75817049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vAlign w:val="bottom"/>
          </w:tcPr>
          <w:p w14:paraId="01BD9A2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vAlign w:val="bottom"/>
          </w:tcPr>
          <w:p w14:paraId="61CEB655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vAlign w:val="bottom"/>
          </w:tcPr>
          <w:p w14:paraId="5235CC9F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55E0" w:rsidRPr="00B32669" w14:paraId="0916DE24" w14:textId="77777777" w:rsidTr="003F69B2">
        <w:trPr>
          <w:cantSplit/>
          <w:trHeight w:val="284"/>
        </w:trPr>
        <w:tc>
          <w:tcPr>
            <w:tcW w:w="1077" w:type="dxa"/>
            <w:vAlign w:val="bottom"/>
          </w:tcPr>
          <w:p w14:paraId="62E3B4C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549A706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vAlign w:val="bottom"/>
          </w:tcPr>
          <w:p w14:paraId="43D64DBF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vAlign w:val="bottom"/>
          </w:tcPr>
          <w:p w14:paraId="0F7172AE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2" w:type="dxa"/>
            <w:vAlign w:val="bottom"/>
          </w:tcPr>
          <w:p w14:paraId="0E492BF8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vAlign w:val="bottom"/>
          </w:tcPr>
          <w:p w14:paraId="282889C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vAlign w:val="bottom"/>
          </w:tcPr>
          <w:p w14:paraId="3639A7F3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vAlign w:val="bottom"/>
          </w:tcPr>
          <w:p w14:paraId="5CECF243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55E0" w:rsidRPr="00B32669" w14:paraId="153C48AA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4D54D0D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49DC7FB4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3"/>
            <w:vAlign w:val="bottom"/>
          </w:tcPr>
          <w:p w14:paraId="2B1BEDB0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697A55D9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27BC9404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44BC6BA3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0B7A29CE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3"/>
            <w:vAlign w:val="bottom"/>
          </w:tcPr>
          <w:p w14:paraId="68A2724A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495</w:t>
            </w:r>
          </w:p>
        </w:tc>
        <w:tc>
          <w:tcPr>
            <w:tcW w:w="2036" w:type="dxa"/>
            <w:gridSpan w:val="3"/>
            <w:vAlign w:val="bottom"/>
          </w:tcPr>
          <w:p w14:paraId="3B07726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64FB651F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08871295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40E0894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3"/>
            <w:vAlign w:val="bottom"/>
          </w:tcPr>
          <w:p w14:paraId="00FFA75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6AC364B5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1D8B9C65" w14:textId="77777777" w:rsidTr="003F69B2">
        <w:trPr>
          <w:cantSplit/>
          <w:trHeight w:val="284"/>
        </w:trPr>
        <w:tc>
          <w:tcPr>
            <w:tcW w:w="1077" w:type="dxa"/>
            <w:vAlign w:val="bottom"/>
          </w:tcPr>
          <w:p w14:paraId="1B6334C0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47EB5F19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249" w:type="dxa"/>
            <w:vAlign w:val="bottom"/>
          </w:tcPr>
          <w:p w14:paraId="2BAC2883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vAlign w:val="bottom"/>
          </w:tcPr>
          <w:p w14:paraId="069AE8AF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vAlign w:val="bottom"/>
          </w:tcPr>
          <w:p w14:paraId="7FDD32CC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vAlign w:val="bottom"/>
          </w:tcPr>
          <w:p w14:paraId="63F2C94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vAlign w:val="bottom"/>
          </w:tcPr>
          <w:p w14:paraId="7420645C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vAlign w:val="bottom"/>
          </w:tcPr>
          <w:p w14:paraId="19B706C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55E0" w:rsidRPr="00B32669" w14:paraId="47FA83A6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0FFB869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3F6715A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3"/>
            <w:vAlign w:val="bottom"/>
          </w:tcPr>
          <w:p w14:paraId="70B6E72F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1 085</w:t>
            </w:r>
          </w:p>
        </w:tc>
        <w:tc>
          <w:tcPr>
            <w:tcW w:w="2036" w:type="dxa"/>
            <w:gridSpan w:val="3"/>
            <w:vAlign w:val="bottom"/>
          </w:tcPr>
          <w:p w14:paraId="33CFDA6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272FE94E" w14:textId="77777777" w:rsidTr="003F69B2">
        <w:trPr>
          <w:cantSplit/>
          <w:trHeight w:val="284"/>
        </w:trPr>
        <w:tc>
          <w:tcPr>
            <w:tcW w:w="1077" w:type="dxa"/>
            <w:vAlign w:val="bottom"/>
          </w:tcPr>
          <w:p w14:paraId="70995629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458B6173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249" w:type="dxa"/>
            <w:vAlign w:val="bottom"/>
          </w:tcPr>
          <w:p w14:paraId="0F264AAD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vAlign w:val="bottom"/>
          </w:tcPr>
          <w:p w14:paraId="4B0B96C7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232" w:type="dxa"/>
            <w:vAlign w:val="bottom"/>
          </w:tcPr>
          <w:p w14:paraId="16A43885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vAlign w:val="bottom"/>
          </w:tcPr>
          <w:p w14:paraId="3519133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vAlign w:val="bottom"/>
          </w:tcPr>
          <w:p w14:paraId="1E022694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vAlign w:val="bottom"/>
          </w:tcPr>
          <w:p w14:paraId="538EC53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55E0" w:rsidRPr="00B32669" w14:paraId="0360DC73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74161C84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0F50E33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3"/>
            <w:vAlign w:val="bottom"/>
          </w:tcPr>
          <w:p w14:paraId="2D29D182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639</w:t>
            </w:r>
          </w:p>
        </w:tc>
        <w:tc>
          <w:tcPr>
            <w:tcW w:w="2036" w:type="dxa"/>
            <w:gridSpan w:val="3"/>
            <w:vAlign w:val="bottom"/>
          </w:tcPr>
          <w:p w14:paraId="38572CDD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57782212" w14:textId="77777777" w:rsidTr="003F69B2">
        <w:trPr>
          <w:cantSplit/>
          <w:trHeight w:val="284"/>
        </w:trPr>
        <w:tc>
          <w:tcPr>
            <w:tcW w:w="1077" w:type="dxa"/>
            <w:vAlign w:val="bottom"/>
          </w:tcPr>
          <w:p w14:paraId="35F5EA2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3625248D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249" w:type="dxa"/>
            <w:vAlign w:val="bottom"/>
          </w:tcPr>
          <w:p w14:paraId="49F8002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vAlign w:val="bottom"/>
          </w:tcPr>
          <w:p w14:paraId="4A2AA438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232" w:type="dxa"/>
            <w:vAlign w:val="bottom"/>
          </w:tcPr>
          <w:p w14:paraId="60EAE031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vAlign w:val="bottom"/>
          </w:tcPr>
          <w:p w14:paraId="2DA7AE90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vAlign w:val="bottom"/>
          </w:tcPr>
          <w:p w14:paraId="14E0A055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vAlign w:val="bottom"/>
          </w:tcPr>
          <w:p w14:paraId="0873A470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55E0" w:rsidRPr="00B32669" w14:paraId="41691A66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36BFEE0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7C1B1BB7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3"/>
            <w:vAlign w:val="bottom"/>
          </w:tcPr>
          <w:p w14:paraId="37033CE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12437841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6731828E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78268B2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79B537AC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3"/>
            <w:vAlign w:val="bottom"/>
          </w:tcPr>
          <w:p w14:paraId="3825BFE4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1B3F51CA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156AEAD9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716A690F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1A4D5EBC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3"/>
            <w:vAlign w:val="bottom"/>
          </w:tcPr>
          <w:p w14:paraId="2538168F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73C631A1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7EA8E6F0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41C035F6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05E301E0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2040" w:type="dxa"/>
            <w:gridSpan w:val="3"/>
            <w:vAlign w:val="bottom"/>
          </w:tcPr>
          <w:p w14:paraId="70CBAA3D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504EEB62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E0" w:rsidRPr="00B32669" w14:paraId="36DD47A3" w14:textId="77777777" w:rsidTr="003F69B2">
        <w:trPr>
          <w:trHeight w:val="284"/>
        </w:trPr>
        <w:tc>
          <w:tcPr>
            <w:tcW w:w="1077" w:type="dxa"/>
            <w:vAlign w:val="bottom"/>
          </w:tcPr>
          <w:p w14:paraId="30B08B4F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14:paraId="7FDD34EE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3"/>
            <w:vAlign w:val="bottom"/>
          </w:tcPr>
          <w:p w14:paraId="6444897E" w14:textId="77777777" w:rsidR="00CB55E0" w:rsidRPr="002A3378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511</w:t>
            </w:r>
          </w:p>
        </w:tc>
        <w:tc>
          <w:tcPr>
            <w:tcW w:w="2036" w:type="dxa"/>
            <w:gridSpan w:val="3"/>
            <w:vAlign w:val="bottom"/>
          </w:tcPr>
          <w:p w14:paraId="345B8A81" w14:textId="77777777" w:rsidR="00CB55E0" w:rsidRPr="00B32669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120AB6" w14:textId="77777777" w:rsidR="00CB55E0" w:rsidRDefault="00CB55E0" w:rsidP="00CB55E0"/>
    <w:p w14:paraId="6931C16E" w14:textId="77777777" w:rsidR="00CB55E0" w:rsidRDefault="00CB55E0" w:rsidP="00CB55E0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D68695" w14:textId="77777777" w:rsidR="00CB55E0" w:rsidRDefault="00CB55E0" w:rsidP="00CB55E0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F5D201" w14:textId="77777777" w:rsidR="00CB55E0" w:rsidRDefault="00CB55E0" w:rsidP="00CB55E0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863BF8" w14:textId="77777777" w:rsidR="00CB55E0" w:rsidRDefault="00CB55E0" w:rsidP="00CB55E0">
      <w:pPr>
        <w:spacing w:after="60" w:line="240" w:lineRule="auto"/>
        <w:rPr>
          <w:rFonts w:ascii="Times New Roman" w:hAnsi="Times New Roman" w:cs="Times New Roman"/>
          <w:sz w:val="28"/>
          <w:szCs w:val="28"/>
        </w:rPr>
        <w:sectPr w:rsidR="00CB55E0" w:rsidSect="00EA122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B75723" w14:textId="0882FB17" w:rsidR="00CB55E0" w:rsidRPr="000F4932" w:rsidRDefault="00CB55E0" w:rsidP="00CB55E0">
      <w:pPr>
        <w:spacing w:after="60" w:line="240" w:lineRule="auto"/>
        <w:ind w:right="5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</w:t>
      </w:r>
      <w:r w:rsidRPr="000F4932">
        <w:rPr>
          <w:rFonts w:ascii="Times New Roman" w:hAnsi="Times New Roman" w:cs="Times New Roman"/>
          <w:b/>
          <w:sz w:val="32"/>
          <w:szCs w:val="28"/>
        </w:rPr>
        <w:t>Приложение</w:t>
      </w:r>
      <w:proofErr w:type="gramStart"/>
      <w:r w:rsidRPr="000F4932">
        <w:rPr>
          <w:rFonts w:ascii="Times New Roman" w:hAnsi="Times New Roman" w:cs="Times New Roman"/>
          <w:b/>
          <w:sz w:val="32"/>
          <w:szCs w:val="28"/>
        </w:rPr>
        <w:t xml:space="preserve"> Б</w:t>
      </w:r>
      <w:proofErr w:type="gramEnd"/>
    </w:p>
    <w:p w14:paraId="59969C7A" w14:textId="77777777" w:rsidR="00CB55E0" w:rsidRPr="00B32669" w:rsidRDefault="00CB55E0" w:rsidP="00CB55E0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баланс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5139"/>
        <w:gridCol w:w="141"/>
        <w:gridCol w:w="1134"/>
        <w:gridCol w:w="284"/>
        <w:gridCol w:w="142"/>
        <w:gridCol w:w="1417"/>
        <w:gridCol w:w="142"/>
      </w:tblGrid>
      <w:tr w:rsidR="00CB55E0" w:rsidRPr="00EA0B23" w14:paraId="47AF76E3" w14:textId="77777777" w:rsidTr="003F69B2">
        <w:trPr>
          <w:cantSplit/>
          <w:trHeight w:val="45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FDC818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13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7FF1F70A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09F2EEE" w14:textId="77777777" w:rsidR="00CB55E0" w:rsidRDefault="00CB55E0" w:rsidP="003F69B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конец</w:t>
            </w:r>
          </w:p>
          <w:p w14:paraId="75D8010D" w14:textId="77777777" w:rsidR="00CB55E0" w:rsidRDefault="00CB55E0" w:rsidP="003F69B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отчетного </w:t>
            </w:r>
          </w:p>
          <w:p w14:paraId="7AAD5073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F43367" w14:textId="77777777" w:rsid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начало</w:t>
            </w:r>
          </w:p>
          <w:p w14:paraId="6464D859" w14:textId="77777777" w:rsid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отчетного</w:t>
            </w:r>
          </w:p>
          <w:p w14:paraId="0BCCB7AF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периода</w:t>
            </w:r>
          </w:p>
        </w:tc>
      </w:tr>
      <w:tr w:rsidR="00CB55E0" w:rsidRPr="00EA0B23" w14:paraId="10169485" w14:textId="77777777" w:rsidTr="003F69B2"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0B2CA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7BE6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A17401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9EC0F60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27C82663" w14:textId="77777777" w:rsidTr="003F69B2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4C6019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F7840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4E893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7DB0127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1535B40A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756920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4EBD33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D3FCB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14528A9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55909F0C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8928A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2A86BC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исследований и разработок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FA287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88AF2C8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171D045A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3278A3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4AC08F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CA0264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1CAAB5E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5E818483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3CA3F2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A5E0B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A6B1BF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8FDDFDB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6F8538BB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57905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C09015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4323F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BE872B5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1C67EAA6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E59DD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2A5DE9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17955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3786281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1C215844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1987A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366AD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6B2F8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DECAFCF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3B73F873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3E7CB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02E57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9E800C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AA307ED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EA0B23" w14:paraId="548AF4F9" w14:textId="77777777" w:rsidTr="003F69B2">
        <w:trPr>
          <w:trHeight w:val="45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0F1616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F40AE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F12242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EBC3005" w14:textId="77777777" w:rsidR="00CB55E0" w:rsidRPr="00EA0B23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55646D1E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4E76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DFFF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A133F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A5476F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5A5D3020" w14:textId="77777777" w:rsidTr="003F69B2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BB091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988F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8F12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E785B8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6AAECA49" w14:textId="77777777" w:rsidTr="003F69B2">
        <w:trPr>
          <w:trHeight w:val="213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0C17C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963E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A14EB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681553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752</w:t>
            </w:r>
          </w:p>
        </w:tc>
      </w:tr>
      <w:tr w:rsidR="00CB55E0" w:rsidRPr="00CB55E0" w14:paraId="70BE3A84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3524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C815A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добавленную стоимость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F399C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E5F7FF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77B7C63A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D7D4D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CEB6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F000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1 400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DA17FF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19342770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C9D8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74F51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AC55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6A1D34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1E2A5A0B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D9ADD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E9C6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39F20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5 600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A2C3CE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7 103</w:t>
            </w:r>
          </w:p>
        </w:tc>
      </w:tr>
      <w:tr w:rsidR="00CB55E0" w:rsidRPr="00CB55E0" w14:paraId="42C4D234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D1AD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B381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4AF7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CFC368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4F68C71F" w14:textId="77777777" w:rsidTr="003F69B2">
        <w:trPr>
          <w:trHeight w:val="186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C0E3B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ECC09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63EC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6C2EF7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7 855</w:t>
            </w:r>
          </w:p>
        </w:tc>
      </w:tr>
      <w:tr w:rsidR="00CB55E0" w:rsidRPr="00CB55E0" w14:paraId="3E96FC65" w14:textId="77777777" w:rsidTr="003F69B2">
        <w:trPr>
          <w:trHeight w:val="65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01ABE0E2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9DEF1C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8EF2C0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9D2C0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7 855</w:t>
            </w:r>
          </w:p>
        </w:tc>
      </w:tr>
      <w:tr w:rsidR="00CB55E0" w:rsidRPr="00CB55E0" w14:paraId="3A82B351" w14:textId="77777777" w:rsidTr="003F69B2"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5D971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7941F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5667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797ED9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5A43B350" w14:textId="77777777" w:rsidTr="003F69B2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5EEC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57B7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III. КАПИТАЛ И РЕЗЕРВЫ </w:t>
            </w: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9F63A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ABE86B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411FAEC9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2E14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912C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EE1EF6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AA021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7 000</w:t>
            </w:r>
          </w:p>
        </w:tc>
      </w:tr>
      <w:tr w:rsidR="00CB55E0" w:rsidRPr="00CB55E0" w14:paraId="167FF0EC" w14:textId="77777777" w:rsidTr="003F69B2">
        <w:trPr>
          <w:cantSplit/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811AD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EF00220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8E52E0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0E3FA2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BDEA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8A6ED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CBC9D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2E0BD1E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0083A741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A401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89683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Переоценка </w:t>
            </w:r>
            <w:proofErr w:type="spellStart"/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внеоборотных</w:t>
            </w:r>
            <w:proofErr w:type="spellEnd"/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7069E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99BFE9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242449ED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B4106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6043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C1A7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2CFACC7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62D3A206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34D7D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97600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0B37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732CC4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26</w:t>
            </w:r>
          </w:p>
        </w:tc>
      </w:tr>
      <w:tr w:rsidR="00CB55E0" w:rsidRPr="00CB55E0" w14:paraId="6933D764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B9F0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11AD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EE28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D86032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243</w:t>
            </w:r>
          </w:p>
        </w:tc>
      </w:tr>
      <w:tr w:rsidR="00CB55E0" w:rsidRPr="00CB55E0" w14:paraId="37F8B1E5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B0A92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1447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BDF9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35CBE2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7 268</w:t>
            </w:r>
          </w:p>
        </w:tc>
      </w:tr>
      <w:tr w:rsidR="00CB55E0" w:rsidRPr="00CB55E0" w14:paraId="586063D6" w14:textId="77777777" w:rsidTr="003F69B2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D671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8F9C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9437D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73005E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52042D23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E2E38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09E1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ED57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74F232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72BFD19B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448AB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8AFAC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486A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D6DA780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27FF5E11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D92E1B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CA92F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748FF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5C4550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20921796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8683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244F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BB84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84956C2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7492CE3A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9FA5D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911F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236F7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179468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1DDA4902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E819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BDE40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E0E104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5252A7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5E590364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F934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32553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D4A2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F125BC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73242898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40273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EB79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14FB9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6046F0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587</w:t>
            </w:r>
          </w:p>
        </w:tc>
      </w:tr>
      <w:tr w:rsidR="00CB55E0" w:rsidRPr="00CB55E0" w14:paraId="1FC32219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36533E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244D7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C7CD6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10DF6D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7CF2C440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FCEF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3577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2FF8A7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162F8E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4D45D549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FB67A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8171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AFD71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A6985FB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2EA2CD00" w14:textId="77777777" w:rsidTr="003F69B2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428F7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743E3C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84479B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2BBEDE8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E0" w:rsidRPr="00CB55E0" w14:paraId="79D168C0" w14:textId="77777777" w:rsidTr="003F69B2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69F4C3F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83CDF29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B55E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249EC4D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7 000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FB3FF5" w14:textId="77777777" w:rsidR="00CB55E0" w:rsidRPr="00CB55E0" w:rsidRDefault="00CB55E0" w:rsidP="003F6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B55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7 855</w:t>
            </w:r>
          </w:p>
        </w:tc>
      </w:tr>
    </w:tbl>
    <w:p w14:paraId="0C94942E" w14:textId="77777777" w:rsidR="00CB55E0" w:rsidRPr="00301A85" w:rsidRDefault="00CB55E0" w:rsidP="00EE43FF">
      <w:pPr>
        <w:rPr>
          <w:rFonts w:ascii="Times New Roman" w:hAnsi="Times New Roman" w:cs="Times New Roman"/>
          <w:sz w:val="28"/>
          <w:szCs w:val="28"/>
        </w:rPr>
      </w:pPr>
    </w:p>
    <w:sectPr w:rsidR="00CB55E0" w:rsidRPr="00301A85" w:rsidSect="00EA1229"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F358A" w14:textId="77777777" w:rsidR="00C3035B" w:rsidRDefault="00C3035B" w:rsidP="00CB55E0">
      <w:pPr>
        <w:spacing w:after="0" w:line="240" w:lineRule="auto"/>
      </w:pPr>
      <w:r>
        <w:separator/>
      </w:r>
    </w:p>
  </w:endnote>
  <w:endnote w:type="continuationSeparator" w:id="0">
    <w:p w14:paraId="514EA3D9" w14:textId="77777777" w:rsidR="00C3035B" w:rsidRDefault="00C3035B" w:rsidP="00CB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835925"/>
      <w:docPartObj>
        <w:docPartGallery w:val="Page Numbers (Bottom of Page)"/>
        <w:docPartUnique/>
      </w:docPartObj>
    </w:sdtPr>
    <w:sdtEndPr/>
    <w:sdtContent>
      <w:p w14:paraId="3081CA08" w14:textId="1F0AA401" w:rsidR="008524AC" w:rsidRDefault="008524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8A0">
          <w:rPr>
            <w:noProof/>
          </w:rPr>
          <w:t>15</w:t>
        </w:r>
        <w:r>
          <w:fldChar w:fldCharType="end"/>
        </w:r>
      </w:p>
    </w:sdtContent>
  </w:sdt>
  <w:p w14:paraId="77E2D0E9" w14:textId="77777777" w:rsidR="003F69B2" w:rsidRDefault="003F69B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811CD" w14:textId="488ECD27" w:rsidR="00825416" w:rsidRDefault="00825416">
    <w:pPr>
      <w:pStyle w:val="ac"/>
      <w:jc w:val="center"/>
    </w:pPr>
  </w:p>
  <w:p w14:paraId="615ABD2F" w14:textId="77777777" w:rsidR="003F69B2" w:rsidRDefault="003F69B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7407" w14:textId="789369D2" w:rsidR="00945F72" w:rsidRDefault="00945F72">
    <w:pPr>
      <w:pStyle w:val="ac"/>
      <w:jc w:val="center"/>
    </w:pPr>
    <w:r>
      <w:t>30</w:t>
    </w:r>
  </w:p>
  <w:p w14:paraId="4B37E9B7" w14:textId="77777777" w:rsidR="00945F72" w:rsidRDefault="00945F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D3ED" w14:textId="77777777" w:rsidR="00C3035B" w:rsidRDefault="00C3035B" w:rsidP="00CB55E0">
      <w:pPr>
        <w:spacing w:after="0" w:line="240" w:lineRule="auto"/>
      </w:pPr>
      <w:r>
        <w:separator/>
      </w:r>
    </w:p>
  </w:footnote>
  <w:footnote w:type="continuationSeparator" w:id="0">
    <w:p w14:paraId="2C5CA7A7" w14:textId="77777777" w:rsidR="00C3035B" w:rsidRDefault="00C3035B" w:rsidP="00CB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4FE"/>
    <w:multiLevelType w:val="hybridMultilevel"/>
    <w:tmpl w:val="F09AEA92"/>
    <w:lvl w:ilvl="0" w:tplc="A9E41E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D0536FB"/>
    <w:multiLevelType w:val="multilevel"/>
    <w:tmpl w:val="CF404B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C458DB"/>
    <w:multiLevelType w:val="hybridMultilevel"/>
    <w:tmpl w:val="A6246344"/>
    <w:lvl w:ilvl="0" w:tplc="1610C8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B96AA3"/>
    <w:multiLevelType w:val="hybridMultilevel"/>
    <w:tmpl w:val="52501CFC"/>
    <w:lvl w:ilvl="0" w:tplc="E558247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66E1C4D"/>
    <w:multiLevelType w:val="hybridMultilevel"/>
    <w:tmpl w:val="2D9031AA"/>
    <w:lvl w:ilvl="0" w:tplc="8EE68FB8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6438C"/>
    <w:multiLevelType w:val="multilevel"/>
    <w:tmpl w:val="C4C4384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1AB11F04"/>
    <w:multiLevelType w:val="hybridMultilevel"/>
    <w:tmpl w:val="A3487918"/>
    <w:lvl w:ilvl="0" w:tplc="91A4EE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395A70"/>
    <w:multiLevelType w:val="hybridMultilevel"/>
    <w:tmpl w:val="4D38D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2C7B"/>
    <w:multiLevelType w:val="hybridMultilevel"/>
    <w:tmpl w:val="7A207986"/>
    <w:lvl w:ilvl="0" w:tplc="1DC46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57CB2"/>
    <w:multiLevelType w:val="multilevel"/>
    <w:tmpl w:val="1FF8BB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3BC0DAD"/>
    <w:multiLevelType w:val="hybridMultilevel"/>
    <w:tmpl w:val="5FA4B480"/>
    <w:lvl w:ilvl="0" w:tplc="0AC0B0E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42BA"/>
    <w:multiLevelType w:val="multilevel"/>
    <w:tmpl w:val="1E7E0B2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C4427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A2021E6"/>
    <w:multiLevelType w:val="multilevel"/>
    <w:tmpl w:val="FD4ABB8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3D384F86"/>
    <w:multiLevelType w:val="hybridMultilevel"/>
    <w:tmpl w:val="7DF217CC"/>
    <w:lvl w:ilvl="0" w:tplc="DF9C285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D634EB2"/>
    <w:multiLevelType w:val="multilevel"/>
    <w:tmpl w:val="78245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46C37146"/>
    <w:multiLevelType w:val="hybridMultilevel"/>
    <w:tmpl w:val="EA462F1A"/>
    <w:lvl w:ilvl="0" w:tplc="334EA90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8F90BBE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592D6C11"/>
    <w:multiLevelType w:val="hybridMultilevel"/>
    <w:tmpl w:val="4A343304"/>
    <w:lvl w:ilvl="0" w:tplc="830CF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82856"/>
    <w:multiLevelType w:val="hybridMultilevel"/>
    <w:tmpl w:val="2B0238A4"/>
    <w:lvl w:ilvl="0" w:tplc="3BA240B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628D034E"/>
    <w:multiLevelType w:val="hybridMultilevel"/>
    <w:tmpl w:val="F28CA0B0"/>
    <w:lvl w:ilvl="0" w:tplc="31FC08C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65A067A8"/>
    <w:multiLevelType w:val="hybridMultilevel"/>
    <w:tmpl w:val="98A8D466"/>
    <w:lvl w:ilvl="0" w:tplc="7E6EA4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C292C32"/>
    <w:multiLevelType w:val="hybridMultilevel"/>
    <w:tmpl w:val="4A3C47CE"/>
    <w:lvl w:ilvl="0" w:tplc="BE52C8D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75BF60E7"/>
    <w:multiLevelType w:val="multilevel"/>
    <w:tmpl w:val="766687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3"/>
  </w:num>
  <w:num w:numId="5">
    <w:abstractNumId w:val="24"/>
  </w:num>
  <w:num w:numId="6">
    <w:abstractNumId w:val="2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3"/>
  </w:num>
  <w:num w:numId="12">
    <w:abstractNumId w:val="23"/>
  </w:num>
  <w:num w:numId="13">
    <w:abstractNumId w:val="21"/>
  </w:num>
  <w:num w:numId="14">
    <w:abstractNumId w:val="7"/>
  </w:num>
  <w:num w:numId="15">
    <w:abstractNumId w:val="11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9"/>
  </w:num>
  <w:num w:numId="21">
    <w:abstractNumId w:val="14"/>
  </w:num>
  <w:num w:numId="22">
    <w:abstractNumId w:val="8"/>
  </w:num>
  <w:num w:numId="23">
    <w:abstractNumId w:val="10"/>
  </w:num>
  <w:num w:numId="24">
    <w:abstractNumId w:val="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1"/>
    <w:rsid w:val="00000080"/>
    <w:rsid w:val="000107BB"/>
    <w:rsid w:val="0006245E"/>
    <w:rsid w:val="000D35C7"/>
    <w:rsid w:val="000F4932"/>
    <w:rsid w:val="00103907"/>
    <w:rsid w:val="0015423C"/>
    <w:rsid w:val="001C2376"/>
    <w:rsid w:val="001C3E3F"/>
    <w:rsid w:val="001E2925"/>
    <w:rsid w:val="001E7126"/>
    <w:rsid w:val="002106D9"/>
    <w:rsid w:val="00236674"/>
    <w:rsid w:val="002836CB"/>
    <w:rsid w:val="002A3378"/>
    <w:rsid w:val="002C25CD"/>
    <w:rsid w:val="002E5703"/>
    <w:rsid w:val="00331281"/>
    <w:rsid w:val="003E26E0"/>
    <w:rsid w:val="003F69B2"/>
    <w:rsid w:val="00416559"/>
    <w:rsid w:val="004570F0"/>
    <w:rsid w:val="004D2EDC"/>
    <w:rsid w:val="004F7620"/>
    <w:rsid w:val="00513345"/>
    <w:rsid w:val="005255ED"/>
    <w:rsid w:val="00634CB4"/>
    <w:rsid w:val="006478A0"/>
    <w:rsid w:val="00683DB5"/>
    <w:rsid w:val="006C66D2"/>
    <w:rsid w:val="006E2791"/>
    <w:rsid w:val="006F3950"/>
    <w:rsid w:val="007935C9"/>
    <w:rsid w:val="007A616B"/>
    <w:rsid w:val="007B2A54"/>
    <w:rsid w:val="007D75CA"/>
    <w:rsid w:val="007F0CD8"/>
    <w:rsid w:val="00825416"/>
    <w:rsid w:val="00846EC2"/>
    <w:rsid w:val="008524AC"/>
    <w:rsid w:val="008702A3"/>
    <w:rsid w:val="00890554"/>
    <w:rsid w:val="00906517"/>
    <w:rsid w:val="00932160"/>
    <w:rsid w:val="00945F72"/>
    <w:rsid w:val="0096549B"/>
    <w:rsid w:val="00967B90"/>
    <w:rsid w:val="00987C48"/>
    <w:rsid w:val="00994D7F"/>
    <w:rsid w:val="009A58A1"/>
    <w:rsid w:val="009D692F"/>
    <w:rsid w:val="00A27D94"/>
    <w:rsid w:val="00A57A29"/>
    <w:rsid w:val="00A74F13"/>
    <w:rsid w:val="00AD53CF"/>
    <w:rsid w:val="00AD71C9"/>
    <w:rsid w:val="00B21D2D"/>
    <w:rsid w:val="00B328B5"/>
    <w:rsid w:val="00B354AC"/>
    <w:rsid w:val="00B47B8B"/>
    <w:rsid w:val="00BC2826"/>
    <w:rsid w:val="00C3035B"/>
    <w:rsid w:val="00C3205E"/>
    <w:rsid w:val="00C512F7"/>
    <w:rsid w:val="00C63C7A"/>
    <w:rsid w:val="00C758D9"/>
    <w:rsid w:val="00CB3C44"/>
    <w:rsid w:val="00CB55E0"/>
    <w:rsid w:val="00D00520"/>
    <w:rsid w:val="00D10D88"/>
    <w:rsid w:val="00D31939"/>
    <w:rsid w:val="00DA0E0C"/>
    <w:rsid w:val="00DB7C28"/>
    <w:rsid w:val="00DC70F7"/>
    <w:rsid w:val="00DE58A4"/>
    <w:rsid w:val="00DF6F23"/>
    <w:rsid w:val="00DF7E14"/>
    <w:rsid w:val="00E17293"/>
    <w:rsid w:val="00E60D34"/>
    <w:rsid w:val="00E72809"/>
    <w:rsid w:val="00EA1229"/>
    <w:rsid w:val="00EC01CD"/>
    <w:rsid w:val="00EC68A7"/>
    <w:rsid w:val="00EE43FF"/>
    <w:rsid w:val="00F34661"/>
    <w:rsid w:val="00FA5FD4"/>
    <w:rsid w:val="00FB2009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4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C2"/>
    <w:rPr>
      <w:rFonts w:eastAsia="MS Mincho"/>
    </w:rPr>
  </w:style>
  <w:style w:type="paragraph" w:styleId="1">
    <w:name w:val="heading 1"/>
    <w:basedOn w:val="a"/>
    <w:next w:val="a"/>
    <w:link w:val="10"/>
    <w:uiPriority w:val="9"/>
    <w:qFormat/>
    <w:rsid w:val="00EA1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EC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6EC2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unhideWhenUsed/>
    <w:rsid w:val="008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21">
    <w:name w:val="Заголовок 2 новый"/>
    <w:basedOn w:val="a"/>
    <w:link w:val="22"/>
    <w:autoRedefine/>
    <w:qFormat/>
    <w:rsid w:val="00846EC2"/>
    <w:pPr>
      <w:suppressAutoHyphens/>
      <w:spacing w:before="240" w:after="240" w:line="360" w:lineRule="auto"/>
      <w:ind w:left="1218" w:hanging="510"/>
      <w:outlineLvl w:val="1"/>
    </w:pPr>
    <w:rPr>
      <w:rFonts w:ascii="Cambria" w:eastAsiaTheme="minorHAnsi" w:hAnsi="Cambria" w:cs="Arial"/>
      <w:sz w:val="28"/>
      <w:szCs w:val="28"/>
      <w:lang w:eastAsia="ar-SA"/>
    </w:rPr>
  </w:style>
  <w:style w:type="character" w:customStyle="1" w:styleId="22">
    <w:name w:val="Заголовок 2 новый Знак"/>
    <w:link w:val="21"/>
    <w:rsid w:val="00846EC2"/>
    <w:rPr>
      <w:rFonts w:ascii="Cambria" w:hAnsi="Cambria" w:cs="Arial"/>
      <w:sz w:val="28"/>
      <w:szCs w:val="28"/>
      <w:lang w:eastAsia="ar-SA"/>
    </w:rPr>
  </w:style>
  <w:style w:type="table" w:styleId="a6">
    <w:name w:val="Table Grid"/>
    <w:basedOn w:val="a1"/>
    <w:uiPriority w:val="59"/>
    <w:rsid w:val="0084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46EC2"/>
  </w:style>
  <w:style w:type="character" w:styleId="a7">
    <w:name w:val="FollowedHyperlink"/>
    <w:basedOn w:val="a0"/>
    <w:uiPriority w:val="99"/>
    <w:semiHidden/>
    <w:unhideWhenUsed/>
    <w:rsid w:val="00846EC2"/>
    <w:rPr>
      <w:color w:val="954F72"/>
      <w:u w:val="single"/>
    </w:rPr>
  </w:style>
  <w:style w:type="paragraph" w:customStyle="1" w:styleId="xl66">
    <w:name w:val="xl66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46EC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46E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46E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846E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846EC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E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EC2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84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846EC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4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EC2"/>
    <w:rPr>
      <w:rFonts w:eastAsia="MS Mincho"/>
    </w:rPr>
  </w:style>
  <w:style w:type="paragraph" w:styleId="ac">
    <w:name w:val="footer"/>
    <w:basedOn w:val="a"/>
    <w:link w:val="ad"/>
    <w:uiPriority w:val="99"/>
    <w:unhideWhenUsed/>
    <w:rsid w:val="0084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EC2"/>
    <w:rPr>
      <w:rFonts w:eastAsia="MS Mincho"/>
    </w:rPr>
  </w:style>
  <w:style w:type="character" w:customStyle="1" w:styleId="10">
    <w:name w:val="Заголовок 1 Знак"/>
    <w:basedOn w:val="a0"/>
    <w:link w:val="1"/>
    <w:uiPriority w:val="9"/>
    <w:rsid w:val="00EA12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5F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7B2A54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7B2A54"/>
    <w:pPr>
      <w:spacing w:after="100"/>
    </w:pPr>
  </w:style>
  <w:style w:type="paragraph" w:styleId="23">
    <w:name w:val="toc 2"/>
    <w:basedOn w:val="a"/>
    <w:next w:val="a"/>
    <w:autoRedefine/>
    <w:uiPriority w:val="39"/>
    <w:semiHidden/>
    <w:unhideWhenUsed/>
    <w:qFormat/>
    <w:rsid w:val="004570F0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570F0"/>
    <w:pPr>
      <w:spacing w:after="100" w:line="276" w:lineRule="auto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C2"/>
    <w:rPr>
      <w:rFonts w:eastAsia="MS Mincho"/>
    </w:rPr>
  </w:style>
  <w:style w:type="paragraph" w:styleId="1">
    <w:name w:val="heading 1"/>
    <w:basedOn w:val="a"/>
    <w:next w:val="a"/>
    <w:link w:val="10"/>
    <w:uiPriority w:val="9"/>
    <w:qFormat/>
    <w:rsid w:val="00EA1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EC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6EC2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unhideWhenUsed/>
    <w:rsid w:val="008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21">
    <w:name w:val="Заголовок 2 новый"/>
    <w:basedOn w:val="a"/>
    <w:link w:val="22"/>
    <w:autoRedefine/>
    <w:qFormat/>
    <w:rsid w:val="00846EC2"/>
    <w:pPr>
      <w:suppressAutoHyphens/>
      <w:spacing w:before="240" w:after="240" w:line="360" w:lineRule="auto"/>
      <w:ind w:left="1218" w:hanging="510"/>
      <w:outlineLvl w:val="1"/>
    </w:pPr>
    <w:rPr>
      <w:rFonts w:ascii="Cambria" w:eastAsiaTheme="minorHAnsi" w:hAnsi="Cambria" w:cs="Arial"/>
      <w:sz w:val="28"/>
      <w:szCs w:val="28"/>
      <w:lang w:eastAsia="ar-SA"/>
    </w:rPr>
  </w:style>
  <w:style w:type="character" w:customStyle="1" w:styleId="22">
    <w:name w:val="Заголовок 2 новый Знак"/>
    <w:link w:val="21"/>
    <w:rsid w:val="00846EC2"/>
    <w:rPr>
      <w:rFonts w:ascii="Cambria" w:hAnsi="Cambria" w:cs="Arial"/>
      <w:sz w:val="28"/>
      <w:szCs w:val="28"/>
      <w:lang w:eastAsia="ar-SA"/>
    </w:rPr>
  </w:style>
  <w:style w:type="table" w:styleId="a6">
    <w:name w:val="Table Grid"/>
    <w:basedOn w:val="a1"/>
    <w:uiPriority w:val="59"/>
    <w:rsid w:val="0084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46EC2"/>
  </w:style>
  <w:style w:type="character" w:styleId="a7">
    <w:name w:val="FollowedHyperlink"/>
    <w:basedOn w:val="a0"/>
    <w:uiPriority w:val="99"/>
    <w:semiHidden/>
    <w:unhideWhenUsed/>
    <w:rsid w:val="00846EC2"/>
    <w:rPr>
      <w:color w:val="954F72"/>
      <w:u w:val="single"/>
    </w:rPr>
  </w:style>
  <w:style w:type="paragraph" w:customStyle="1" w:styleId="xl66">
    <w:name w:val="xl66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46E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46EC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46E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46E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46E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46E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846E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846EC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E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EC2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84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846E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846E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846EC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4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EC2"/>
    <w:rPr>
      <w:rFonts w:eastAsia="MS Mincho"/>
    </w:rPr>
  </w:style>
  <w:style w:type="paragraph" w:styleId="ac">
    <w:name w:val="footer"/>
    <w:basedOn w:val="a"/>
    <w:link w:val="ad"/>
    <w:uiPriority w:val="99"/>
    <w:unhideWhenUsed/>
    <w:rsid w:val="0084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EC2"/>
    <w:rPr>
      <w:rFonts w:eastAsia="MS Mincho"/>
    </w:rPr>
  </w:style>
  <w:style w:type="character" w:customStyle="1" w:styleId="10">
    <w:name w:val="Заголовок 1 Знак"/>
    <w:basedOn w:val="a0"/>
    <w:link w:val="1"/>
    <w:uiPriority w:val="9"/>
    <w:rsid w:val="00EA12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5F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7B2A54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7B2A54"/>
    <w:pPr>
      <w:spacing w:after="100"/>
    </w:pPr>
  </w:style>
  <w:style w:type="paragraph" w:styleId="23">
    <w:name w:val="toc 2"/>
    <w:basedOn w:val="a"/>
    <w:next w:val="a"/>
    <w:autoRedefine/>
    <w:uiPriority w:val="39"/>
    <w:semiHidden/>
    <w:unhideWhenUsed/>
    <w:qFormat/>
    <w:rsid w:val="004570F0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570F0"/>
    <w:pPr>
      <w:spacing w:after="100" w:line="276" w:lineRule="auto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620">
              <w:marLeft w:val="0"/>
              <w:marRight w:val="0"/>
              <w:marTop w:val="75"/>
              <w:marBottom w:val="0"/>
              <w:divBdr>
                <w:top w:val="single" w:sz="6" w:space="6" w:color="CDCDCD"/>
                <w:left w:val="single" w:sz="6" w:space="2" w:color="CDCDCD"/>
                <w:bottom w:val="single" w:sz="6" w:space="8" w:color="CDCDCD"/>
                <w:right w:val="single" w:sz="6" w:space="2" w:color="CDCDCD"/>
              </w:divBdr>
              <w:divsChild>
                <w:div w:id="1556501554">
                  <w:marLeft w:val="0"/>
                  <w:marRight w:val="0"/>
                  <w:marTop w:val="150"/>
                  <w:marBottom w:val="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</w:divsChild>
        </w:div>
      </w:divsChild>
    </w:div>
    <w:div w:id="153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189">
          <w:marLeft w:val="0"/>
          <w:marRight w:val="0"/>
          <w:marTop w:val="225"/>
          <w:marBottom w:val="0"/>
          <w:divBdr>
            <w:top w:val="single" w:sz="48" w:space="11" w:color="CCCCCC"/>
            <w:left w:val="single" w:sz="48" w:space="11" w:color="CCCCCC"/>
            <w:bottom w:val="single" w:sz="48" w:space="11" w:color="CCCCCC"/>
            <w:right w:val="single" w:sz="48" w:space="11" w:color="CCCCCC"/>
          </w:divBdr>
        </w:div>
      </w:divsChild>
    </w:div>
    <w:div w:id="213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90B3-DC13-4196-A626-C6A3C9D5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33</Pages>
  <Words>5721</Words>
  <Characters>32614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nastyusha_tr@mail.ru</dc:creator>
  <cp:lastModifiedBy>Вика</cp:lastModifiedBy>
  <cp:revision>23</cp:revision>
  <cp:lastPrinted>2019-06-18T07:12:00Z</cp:lastPrinted>
  <dcterms:created xsi:type="dcterms:W3CDTF">2019-06-05T08:22:00Z</dcterms:created>
  <dcterms:modified xsi:type="dcterms:W3CDTF">2019-06-28T09:23:00Z</dcterms:modified>
</cp:coreProperties>
</file>