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</w:t>
      </w:r>
      <w:r w:rsidRPr="00304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ВЫСШЕГО ОБРАЗОВАНИЯ РОССИЙСКОЙ ФЕДЕРАЦИИ</w:t>
      </w:r>
    </w:p>
    <w:p w:rsidR="003C6D67" w:rsidRPr="005E6F7E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романо-германской филологии</w:t>
      </w:r>
    </w:p>
    <w:p w:rsidR="003C6D67" w:rsidRDefault="003C6D67" w:rsidP="005E77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английской филологии</w:t>
      </w:r>
    </w:p>
    <w:p w:rsidR="003C6D67" w:rsidRDefault="003C6D67" w:rsidP="005E77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D67" w:rsidRDefault="003C6D67" w:rsidP="005E77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АНГЛИЦИЗМЫ В МОЛОДЕЖНОЙ КОММУНИКАЦИИ</w:t>
      </w: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D67" w:rsidRDefault="003C6D67" w:rsidP="005E7787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D67" w:rsidRPr="00EB7A1B" w:rsidRDefault="003C6D67" w:rsidP="0020015B">
      <w:pPr>
        <w:widowControl w:val="0"/>
        <w:suppressAutoHyphens/>
        <w:spacing w:after="0" w:line="360" w:lineRule="auto"/>
        <w:ind w:right="-1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Работу выполнил</w:t>
      </w:r>
      <w:r w:rsidR="00E8200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</w:t>
      </w:r>
      <w:r w:rsidRPr="00571968">
        <w:rPr>
          <w:rFonts w:ascii="Times New Roman" w:hAnsi="Times New Roman" w:cs="Times New Roman"/>
          <w:sz w:val="28"/>
          <w:szCs w:val="28"/>
        </w:rPr>
        <w:t xml:space="preserve"> </w:t>
      </w:r>
      <w:r w:rsidR="00A96D3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А. Мелещенко</w:t>
      </w:r>
    </w:p>
    <w:p w:rsidR="003C6D67" w:rsidRPr="009D30CB" w:rsidRDefault="003C6D67" w:rsidP="0020015B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</w:t>
      </w:r>
      <w:r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</w:t>
      </w: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3C6D67" w:rsidRPr="00304E48" w:rsidRDefault="003C6D67" w:rsidP="0020015B">
      <w:pPr>
        <w:tabs>
          <w:tab w:val="left" w:pos="993"/>
          <w:tab w:val="left" w:pos="111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ение подготовки  </w:t>
      </w:r>
      <w:r>
        <w:rPr>
          <w:rFonts w:ascii="Times New Roman" w:hAnsi="Times New Roman" w:cs="Times New Roman"/>
          <w:sz w:val="28"/>
          <w:szCs w:val="28"/>
          <w:u w:val="single"/>
        </w:rPr>
        <w:t>44.03.05 Педагогическое образование</w:t>
      </w:r>
      <w:r w:rsidR="001F1B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6D30">
        <w:rPr>
          <w:rFonts w:ascii="Times New Roman" w:hAnsi="Times New Roman"/>
          <w:sz w:val="28"/>
          <w:szCs w:val="28"/>
          <w:u w:val="single"/>
        </w:rPr>
        <w:t xml:space="preserve">(с двумя профилями подготовки)  3  курс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6D67" w:rsidRPr="00304E48" w:rsidRDefault="003C6D67" w:rsidP="005E7787">
      <w:pPr>
        <w:tabs>
          <w:tab w:val="left" w:pos="993"/>
          <w:tab w:val="left" w:pos="1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 xml:space="preserve">авленность (профиль)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язык, Немецкий язык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</w:p>
    <w:p w:rsidR="003C6D67" w:rsidRPr="00EB7A1B" w:rsidRDefault="003C6D67" w:rsidP="005E778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</w:p>
    <w:p w:rsidR="003C6D67" w:rsidRPr="00EB7A1B" w:rsidRDefault="009612AA" w:rsidP="005E7787">
      <w:pPr>
        <w:widowControl w:val="0"/>
        <w:suppressAutoHyphens/>
        <w:spacing w:after="0" w:line="360" w:lineRule="auto"/>
        <w:ind w:right="-1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9612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д-р</w:t>
      </w:r>
      <w:proofErr w:type="gramStart"/>
      <w:r w:rsidRPr="009612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  <w:proofErr w:type="gramEnd"/>
      <w:r w:rsidRPr="009612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9612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</w:t>
      </w:r>
      <w:proofErr w:type="gramEnd"/>
      <w:r w:rsidRPr="009612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илол</w:t>
      </w:r>
      <w:proofErr w:type="spellEnd"/>
      <w:r w:rsidRPr="009612A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наук, проф.  </w:t>
      </w:r>
      <w:r w:rsidR="00E8200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</w:t>
      </w:r>
      <w:r w:rsidR="003C6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</w:t>
      </w:r>
      <w:r w:rsidR="003C6D67" w:rsidRPr="00571968">
        <w:rPr>
          <w:rFonts w:ascii="Times New Roman" w:hAnsi="Times New Roman" w:cs="Times New Roman"/>
          <w:sz w:val="28"/>
          <w:szCs w:val="28"/>
        </w:rPr>
        <w:t xml:space="preserve"> </w:t>
      </w:r>
      <w:r w:rsidR="00A96D30">
        <w:rPr>
          <w:rFonts w:ascii="Times New Roman" w:hAnsi="Times New Roman" w:cs="Times New Roman"/>
          <w:sz w:val="28"/>
          <w:szCs w:val="28"/>
        </w:rPr>
        <w:t>А.</w:t>
      </w:r>
      <w:r w:rsidR="003C6D6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C6D67">
        <w:rPr>
          <w:rFonts w:ascii="Times New Roman" w:hAnsi="Times New Roman" w:cs="Times New Roman"/>
          <w:sz w:val="28"/>
          <w:szCs w:val="28"/>
        </w:rPr>
        <w:t>Зиньковская</w:t>
      </w:r>
      <w:proofErr w:type="spellEnd"/>
    </w:p>
    <w:p w:rsidR="003C6D67" w:rsidRPr="00EB7A1B" w:rsidRDefault="003C6D67" w:rsidP="005E7787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)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</w:t>
      </w:r>
    </w:p>
    <w:p w:rsidR="003C6D67" w:rsidRPr="00EB7A1B" w:rsidRDefault="003C6D67" w:rsidP="005E778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Нормоконтролер</w:t>
      </w:r>
      <w:proofErr w:type="spellEnd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</w:t>
      </w:r>
    </w:p>
    <w:p w:rsidR="003C6D67" w:rsidRPr="001F1B4B" w:rsidRDefault="003C6D67" w:rsidP="005E7787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канд. </w:t>
      </w:r>
      <w:proofErr w:type="spellStart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филол</w:t>
      </w:r>
      <w:proofErr w:type="spellEnd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наук, доце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нт ______________________ </w:t>
      </w:r>
      <w:r w:rsidR="00A96D3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А.</w:t>
      </w:r>
      <w:r w:rsidR="001F1B4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М. Прима</w:t>
      </w:r>
    </w:p>
    <w:p w:rsidR="003C6D67" w:rsidRPr="00EB7A1B" w:rsidRDefault="003C6D67" w:rsidP="005E7787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(подпись)               </w:t>
      </w:r>
    </w:p>
    <w:p w:rsidR="003C6D67" w:rsidRDefault="003C6D67" w:rsidP="005E7787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C6D67" w:rsidRDefault="003C6D67" w:rsidP="005E7787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C6D67" w:rsidRDefault="003C6D67" w:rsidP="005E77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3A2" w:rsidRPr="00D85B1E" w:rsidRDefault="00A613A2" w:rsidP="005E77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B1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65675" w:rsidRPr="00D85B1E" w:rsidRDefault="00C6043E" w:rsidP="005E7787">
      <w:pPr>
        <w:pStyle w:val="13"/>
        <w:tabs>
          <w:tab w:val="right" w:leader="dot" w:pos="9344"/>
        </w:tabs>
        <w:spacing w:line="360" w:lineRule="auto"/>
        <w:jc w:val="both"/>
        <w:outlineLvl w:val="0"/>
        <w:rPr>
          <w:rFonts w:eastAsiaTheme="minorEastAsia"/>
          <w:noProof/>
          <w:sz w:val="28"/>
          <w:szCs w:val="28"/>
          <w:lang w:val="en-US"/>
        </w:rPr>
      </w:pPr>
      <w:r w:rsidRPr="00D85B1E">
        <w:rPr>
          <w:b/>
          <w:sz w:val="28"/>
          <w:szCs w:val="28"/>
        </w:rPr>
        <w:fldChar w:fldCharType="begin"/>
      </w:r>
      <w:r w:rsidR="00A613A2" w:rsidRPr="00D85B1E">
        <w:rPr>
          <w:b/>
          <w:sz w:val="28"/>
          <w:szCs w:val="28"/>
        </w:rPr>
        <w:instrText xml:space="preserve"> TOC \o "1-3" \h \z \u </w:instrText>
      </w:r>
      <w:r w:rsidRPr="00D85B1E">
        <w:rPr>
          <w:b/>
          <w:sz w:val="28"/>
          <w:szCs w:val="28"/>
        </w:rPr>
        <w:fldChar w:fldCharType="separate"/>
      </w:r>
      <w:hyperlink w:anchor="_Toc7951235" w:history="1">
        <w:r w:rsidR="00A96D30" w:rsidRPr="00D85B1E">
          <w:rPr>
            <w:rStyle w:val="a4"/>
            <w:noProof/>
            <w:color w:val="auto"/>
            <w:sz w:val="28"/>
            <w:szCs w:val="28"/>
            <w:u w:val="none"/>
          </w:rPr>
          <w:t>Введение</w:t>
        </w:r>
        <w:r w:rsidR="00F65675" w:rsidRPr="00D85B1E">
          <w:rPr>
            <w:noProof/>
            <w:webHidden/>
            <w:sz w:val="28"/>
            <w:szCs w:val="28"/>
          </w:rPr>
          <w:tab/>
        </w:r>
        <w:r w:rsidR="00D85B1E">
          <w:rPr>
            <w:noProof/>
            <w:webHidden/>
            <w:sz w:val="28"/>
            <w:szCs w:val="28"/>
            <w:lang w:val="en-US"/>
          </w:rPr>
          <w:t>3</w:t>
        </w:r>
      </w:hyperlink>
    </w:p>
    <w:p w:rsidR="00F65675" w:rsidRPr="00D85B1E" w:rsidRDefault="00873684" w:rsidP="005E7787">
      <w:pPr>
        <w:pStyle w:val="13"/>
        <w:tabs>
          <w:tab w:val="right" w:leader="dot" w:pos="9344"/>
        </w:tabs>
        <w:spacing w:line="360" w:lineRule="auto"/>
        <w:jc w:val="both"/>
        <w:outlineLvl w:val="0"/>
        <w:rPr>
          <w:rFonts w:eastAsiaTheme="minorEastAsia"/>
          <w:noProof/>
          <w:sz w:val="28"/>
          <w:szCs w:val="28"/>
        </w:rPr>
      </w:pPr>
      <w:hyperlink w:anchor="_Toc7951236" w:history="1">
        <w:r w:rsidR="00E8200E">
          <w:rPr>
            <w:rStyle w:val="a4"/>
            <w:noProof/>
            <w:color w:val="auto"/>
            <w:sz w:val="28"/>
            <w:szCs w:val="28"/>
            <w:u w:val="none"/>
          </w:rPr>
          <w:t>1</w:t>
        </w:r>
        <w:r w:rsidR="00F65675" w:rsidRPr="00D85B1E">
          <w:rPr>
            <w:rStyle w:val="a4"/>
            <w:noProof/>
            <w:color w:val="auto"/>
            <w:sz w:val="28"/>
            <w:szCs w:val="28"/>
            <w:u w:val="none"/>
          </w:rPr>
          <w:t xml:space="preserve"> «Коммуникация» и ее особенности</w:t>
        </w:r>
        <w:r w:rsidR="00F65675" w:rsidRPr="00D85B1E">
          <w:rPr>
            <w:noProof/>
            <w:webHidden/>
            <w:sz w:val="28"/>
            <w:szCs w:val="28"/>
          </w:rPr>
          <w:tab/>
        </w:r>
        <w:r w:rsidR="00C6043E" w:rsidRPr="00D85B1E">
          <w:rPr>
            <w:noProof/>
            <w:webHidden/>
            <w:sz w:val="28"/>
            <w:szCs w:val="28"/>
          </w:rPr>
          <w:fldChar w:fldCharType="begin"/>
        </w:r>
        <w:r w:rsidR="00F65675" w:rsidRPr="00D85B1E">
          <w:rPr>
            <w:noProof/>
            <w:webHidden/>
            <w:sz w:val="28"/>
            <w:szCs w:val="28"/>
          </w:rPr>
          <w:instrText xml:space="preserve"> PAGEREF _Toc7951236 \h </w:instrText>
        </w:r>
        <w:r w:rsidR="00C6043E" w:rsidRPr="00D85B1E">
          <w:rPr>
            <w:noProof/>
            <w:webHidden/>
            <w:sz w:val="28"/>
            <w:szCs w:val="28"/>
          </w:rPr>
        </w:r>
        <w:r w:rsidR="00C6043E" w:rsidRPr="00D85B1E">
          <w:rPr>
            <w:noProof/>
            <w:webHidden/>
            <w:sz w:val="28"/>
            <w:szCs w:val="28"/>
          </w:rPr>
          <w:fldChar w:fldCharType="separate"/>
        </w:r>
        <w:r w:rsidR="00F65675" w:rsidRPr="00D85B1E">
          <w:rPr>
            <w:noProof/>
            <w:webHidden/>
            <w:sz w:val="28"/>
            <w:szCs w:val="28"/>
          </w:rPr>
          <w:t>5</w:t>
        </w:r>
        <w:r w:rsidR="00C6043E" w:rsidRPr="00D85B1E">
          <w:rPr>
            <w:noProof/>
            <w:webHidden/>
            <w:sz w:val="28"/>
            <w:szCs w:val="28"/>
          </w:rPr>
          <w:fldChar w:fldCharType="end"/>
        </w:r>
      </w:hyperlink>
    </w:p>
    <w:p w:rsidR="00F65675" w:rsidRPr="00D85B1E" w:rsidRDefault="00873684" w:rsidP="000F68D8">
      <w:pPr>
        <w:pStyle w:val="21"/>
        <w:rPr>
          <w:rFonts w:eastAsiaTheme="minorEastAsia"/>
          <w:noProof/>
          <w:lang w:eastAsia="ru-RU"/>
        </w:rPr>
      </w:pPr>
      <w:hyperlink w:anchor="_Toc7951237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1.1 Понятие «коммуникация»</w:t>
        </w:r>
        <w:r w:rsidR="00F65675" w:rsidRPr="00D85B1E">
          <w:rPr>
            <w:noProof/>
            <w:webHidden/>
          </w:rPr>
          <w:tab/>
        </w:r>
        <w:r w:rsidR="00C6043E" w:rsidRPr="00D85B1E">
          <w:rPr>
            <w:noProof/>
            <w:webHidden/>
          </w:rPr>
          <w:fldChar w:fldCharType="begin"/>
        </w:r>
        <w:r w:rsidR="00F65675" w:rsidRPr="00D85B1E">
          <w:rPr>
            <w:noProof/>
            <w:webHidden/>
          </w:rPr>
          <w:instrText xml:space="preserve"> PAGEREF _Toc7951237 \h </w:instrText>
        </w:r>
        <w:r w:rsidR="00C6043E" w:rsidRPr="00D85B1E">
          <w:rPr>
            <w:noProof/>
            <w:webHidden/>
          </w:rPr>
        </w:r>
        <w:r w:rsidR="00C6043E" w:rsidRPr="00D85B1E">
          <w:rPr>
            <w:noProof/>
            <w:webHidden/>
          </w:rPr>
          <w:fldChar w:fldCharType="separate"/>
        </w:r>
        <w:r w:rsidR="00F65675" w:rsidRPr="00D85B1E">
          <w:rPr>
            <w:noProof/>
            <w:webHidden/>
          </w:rPr>
          <w:t>5</w:t>
        </w:r>
        <w:r w:rsidR="00C6043E" w:rsidRPr="00D85B1E">
          <w:rPr>
            <w:noProof/>
            <w:webHidden/>
          </w:rPr>
          <w:fldChar w:fldCharType="end"/>
        </w:r>
      </w:hyperlink>
    </w:p>
    <w:p w:rsidR="00F65675" w:rsidRPr="00D85B1E" w:rsidRDefault="00873684" w:rsidP="000F68D8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951238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1.2 Типы коммуникации</w:t>
        </w:r>
        <w:r w:rsidR="00F65675" w:rsidRPr="00D85B1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85B1E">
          <w:rPr>
            <w:rFonts w:ascii="Times New Roman" w:hAnsi="Times New Roman" w:cs="Times New Roman"/>
            <w:noProof/>
            <w:webHidden/>
            <w:sz w:val="28"/>
            <w:szCs w:val="28"/>
            <w:lang w:val="en-US"/>
          </w:rPr>
          <w:t>8</w:t>
        </w:r>
      </w:hyperlink>
    </w:p>
    <w:p w:rsidR="00F65675" w:rsidRPr="00D85B1E" w:rsidRDefault="00873684" w:rsidP="005E7787">
      <w:pPr>
        <w:pStyle w:val="13"/>
        <w:tabs>
          <w:tab w:val="right" w:leader="dot" w:pos="9344"/>
        </w:tabs>
        <w:spacing w:line="360" w:lineRule="auto"/>
        <w:jc w:val="both"/>
        <w:outlineLvl w:val="0"/>
        <w:rPr>
          <w:rFonts w:eastAsiaTheme="minorEastAsia"/>
          <w:noProof/>
          <w:sz w:val="28"/>
          <w:szCs w:val="28"/>
        </w:rPr>
      </w:pPr>
      <w:hyperlink w:anchor="_Toc7951239" w:history="1">
        <w:r w:rsidR="00E8200E">
          <w:rPr>
            <w:rStyle w:val="a4"/>
            <w:noProof/>
            <w:color w:val="auto"/>
            <w:sz w:val="28"/>
            <w:szCs w:val="28"/>
            <w:u w:val="none"/>
          </w:rPr>
          <w:t>2</w:t>
        </w:r>
        <w:r w:rsidR="00F65675" w:rsidRPr="00D85B1E">
          <w:rPr>
            <w:rStyle w:val="a4"/>
            <w:noProof/>
            <w:color w:val="auto"/>
            <w:sz w:val="28"/>
            <w:szCs w:val="28"/>
            <w:u w:val="none"/>
          </w:rPr>
          <w:t xml:space="preserve"> Стилистические характеристики молодежной коммуникации</w:t>
        </w:r>
        <w:r w:rsidR="00F65675" w:rsidRPr="00D85B1E">
          <w:rPr>
            <w:noProof/>
            <w:webHidden/>
            <w:sz w:val="28"/>
            <w:szCs w:val="28"/>
          </w:rPr>
          <w:tab/>
        </w:r>
        <w:r w:rsidR="00D85B1E">
          <w:rPr>
            <w:noProof/>
            <w:webHidden/>
            <w:sz w:val="28"/>
            <w:szCs w:val="28"/>
            <w:lang w:val="en-US"/>
          </w:rPr>
          <w:t>12</w:t>
        </w:r>
      </w:hyperlink>
    </w:p>
    <w:p w:rsidR="00F65675" w:rsidRPr="00D85B1E" w:rsidRDefault="00873684" w:rsidP="000F68D8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951240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</w:t>
        </w:r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Понятие «англицизм»</w:t>
        </w:r>
        <w:r w:rsidR="00F65675" w:rsidRPr="00D85B1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85B1E">
          <w:rPr>
            <w:rFonts w:ascii="Times New Roman" w:hAnsi="Times New Roman" w:cs="Times New Roman"/>
            <w:noProof/>
            <w:webHidden/>
            <w:sz w:val="28"/>
            <w:szCs w:val="28"/>
            <w:lang w:val="en-US"/>
          </w:rPr>
          <w:t>15</w:t>
        </w:r>
      </w:hyperlink>
    </w:p>
    <w:p w:rsidR="00F65675" w:rsidRPr="00D85B1E" w:rsidRDefault="00873684" w:rsidP="000F68D8">
      <w:pPr>
        <w:pStyle w:val="21"/>
        <w:rPr>
          <w:rFonts w:eastAsiaTheme="minorEastAsia"/>
          <w:noProof/>
          <w:lang w:eastAsia="ru-RU"/>
        </w:rPr>
      </w:pPr>
      <w:hyperlink w:anchor="_Toc7951241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2.2 Классификация англицизмов и причины их заимствования</w:t>
        </w:r>
        <w:r w:rsidR="00F65675" w:rsidRPr="00D85B1E">
          <w:rPr>
            <w:noProof/>
            <w:webHidden/>
          </w:rPr>
          <w:tab/>
        </w:r>
        <w:r w:rsidR="00D85B1E">
          <w:rPr>
            <w:noProof/>
            <w:webHidden/>
            <w:lang w:val="en-US"/>
          </w:rPr>
          <w:t>19</w:t>
        </w:r>
      </w:hyperlink>
    </w:p>
    <w:p w:rsidR="00F65675" w:rsidRPr="00D85B1E" w:rsidRDefault="00873684" w:rsidP="000F68D8">
      <w:pPr>
        <w:pStyle w:val="21"/>
        <w:rPr>
          <w:rFonts w:eastAsiaTheme="minorEastAsia"/>
          <w:noProof/>
          <w:lang w:eastAsia="ru-RU"/>
        </w:rPr>
      </w:pPr>
      <w:hyperlink w:anchor="_Toc7951242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2.3 Функциональные особенности англицизмов</w:t>
        </w:r>
        <w:r w:rsidR="00F65675" w:rsidRPr="00D85B1E">
          <w:rPr>
            <w:noProof/>
            <w:webHidden/>
          </w:rPr>
          <w:tab/>
        </w:r>
        <w:r w:rsidR="00D85B1E">
          <w:rPr>
            <w:noProof/>
            <w:webHidden/>
            <w:lang w:val="en-US"/>
          </w:rPr>
          <w:t>21</w:t>
        </w:r>
      </w:hyperlink>
    </w:p>
    <w:p w:rsidR="00F65675" w:rsidRPr="00D85B1E" w:rsidRDefault="00873684" w:rsidP="000F68D8">
      <w:pPr>
        <w:pStyle w:val="31"/>
        <w:rPr>
          <w:rFonts w:eastAsiaTheme="minorEastAsia"/>
          <w:noProof/>
          <w:lang w:eastAsia="ru-RU"/>
        </w:rPr>
      </w:pPr>
      <w:hyperlink w:anchor="_Toc7951243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2.3.1 Функция «Достижение эффекта новизны»</w:t>
        </w:r>
        <w:r w:rsidR="00F65675" w:rsidRPr="00D85B1E">
          <w:rPr>
            <w:noProof/>
            <w:webHidden/>
          </w:rPr>
          <w:tab/>
        </w:r>
        <w:r w:rsidR="00D85B1E">
          <w:rPr>
            <w:noProof/>
            <w:webHidden/>
            <w:lang w:val="en-US"/>
          </w:rPr>
          <w:t>24</w:t>
        </w:r>
      </w:hyperlink>
    </w:p>
    <w:p w:rsidR="00F65675" w:rsidRPr="00D85B1E" w:rsidRDefault="00873684" w:rsidP="000F68D8">
      <w:pPr>
        <w:pStyle w:val="31"/>
        <w:rPr>
          <w:rFonts w:eastAsiaTheme="minorEastAsia"/>
          <w:noProof/>
          <w:lang w:eastAsia="ru-RU"/>
        </w:rPr>
      </w:pPr>
      <w:hyperlink w:anchor="_Toc7951244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2.3.2 Функция «Языковая экономия»</w:t>
        </w:r>
        <w:r w:rsidR="00F65675" w:rsidRPr="00D85B1E">
          <w:rPr>
            <w:noProof/>
            <w:webHidden/>
          </w:rPr>
          <w:tab/>
        </w:r>
        <w:r w:rsidR="00D85B1E">
          <w:rPr>
            <w:noProof/>
            <w:webHidden/>
            <w:lang w:val="en-US"/>
          </w:rPr>
          <w:t>25</w:t>
        </w:r>
      </w:hyperlink>
    </w:p>
    <w:p w:rsidR="00F65675" w:rsidRPr="00D85B1E" w:rsidRDefault="00873684" w:rsidP="000F68D8">
      <w:pPr>
        <w:pStyle w:val="31"/>
        <w:rPr>
          <w:rFonts w:eastAsiaTheme="minorEastAsia"/>
          <w:noProof/>
          <w:lang w:eastAsia="ru-RU"/>
        </w:rPr>
      </w:pPr>
      <w:hyperlink w:anchor="_Toc7951245" w:history="1">
        <w:r w:rsidR="00F65675" w:rsidRPr="00D85B1E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2.3.3 Функция «Передача колорита»</w:t>
        </w:r>
        <w:r w:rsidR="00F65675" w:rsidRPr="00D85B1E">
          <w:rPr>
            <w:noProof/>
            <w:webHidden/>
          </w:rPr>
          <w:tab/>
        </w:r>
        <w:r w:rsidR="00D85B1E">
          <w:rPr>
            <w:noProof/>
            <w:webHidden/>
            <w:lang w:val="en-US"/>
          </w:rPr>
          <w:t>27</w:t>
        </w:r>
      </w:hyperlink>
    </w:p>
    <w:p w:rsidR="00F65675" w:rsidRPr="00D85B1E" w:rsidRDefault="00873684" w:rsidP="005E7787">
      <w:pPr>
        <w:pStyle w:val="13"/>
        <w:tabs>
          <w:tab w:val="right" w:leader="dot" w:pos="9344"/>
        </w:tabs>
        <w:spacing w:line="360" w:lineRule="auto"/>
        <w:jc w:val="both"/>
        <w:outlineLvl w:val="0"/>
        <w:rPr>
          <w:rFonts w:eastAsiaTheme="minorEastAsia"/>
          <w:noProof/>
          <w:sz w:val="28"/>
          <w:szCs w:val="28"/>
        </w:rPr>
      </w:pPr>
      <w:hyperlink w:anchor="_Toc7951246" w:history="1">
        <w:r w:rsidR="00A96D30" w:rsidRPr="00D85B1E">
          <w:rPr>
            <w:rStyle w:val="a4"/>
            <w:noProof/>
            <w:color w:val="auto"/>
            <w:sz w:val="28"/>
            <w:szCs w:val="28"/>
            <w:u w:val="none"/>
          </w:rPr>
          <w:t>Заключение</w:t>
        </w:r>
        <w:r w:rsidR="00F65675" w:rsidRPr="00D85B1E">
          <w:rPr>
            <w:noProof/>
            <w:webHidden/>
            <w:sz w:val="28"/>
            <w:szCs w:val="28"/>
          </w:rPr>
          <w:tab/>
        </w:r>
        <w:r w:rsidR="00D85B1E">
          <w:rPr>
            <w:noProof/>
            <w:webHidden/>
            <w:sz w:val="28"/>
            <w:szCs w:val="28"/>
            <w:lang w:val="en-US"/>
          </w:rPr>
          <w:t>29</w:t>
        </w:r>
      </w:hyperlink>
    </w:p>
    <w:p w:rsidR="00F65675" w:rsidRPr="00D85B1E" w:rsidRDefault="00873684" w:rsidP="005E7787">
      <w:pPr>
        <w:pStyle w:val="13"/>
        <w:tabs>
          <w:tab w:val="right" w:leader="dot" w:pos="9344"/>
        </w:tabs>
        <w:spacing w:line="360" w:lineRule="auto"/>
        <w:jc w:val="both"/>
        <w:outlineLvl w:val="0"/>
        <w:rPr>
          <w:rFonts w:eastAsiaTheme="minorEastAsia"/>
          <w:noProof/>
          <w:sz w:val="28"/>
          <w:szCs w:val="28"/>
        </w:rPr>
      </w:pPr>
      <w:hyperlink w:anchor="_Toc7951247" w:history="1">
        <w:r w:rsidR="00A96D30" w:rsidRPr="00D85B1E">
          <w:rPr>
            <w:rStyle w:val="a4"/>
            <w:noProof/>
            <w:color w:val="auto"/>
            <w:sz w:val="28"/>
            <w:szCs w:val="28"/>
            <w:u w:val="none"/>
            <w:lang w:bidi="en-US"/>
          </w:rPr>
          <w:t>Список использованных источников</w:t>
        </w:r>
        <w:r w:rsidR="00F65675" w:rsidRPr="00D85B1E">
          <w:rPr>
            <w:noProof/>
            <w:webHidden/>
            <w:sz w:val="28"/>
            <w:szCs w:val="28"/>
          </w:rPr>
          <w:tab/>
        </w:r>
        <w:r w:rsidR="00D85B1E">
          <w:rPr>
            <w:noProof/>
            <w:webHidden/>
            <w:sz w:val="28"/>
            <w:szCs w:val="28"/>
            <w:lang w:val="en-US"/>
          </w:rPr>
          <w:t>31</w:t>
        </w:r>
      </w:hyperlink>
    </w:p>
    <w:p w:rsidR="00931180" w:rsidRPr="009E158F" w:rsidRDefault="00C6043E" w:rsidP="005E7787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B1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7421F" w:rsidRPr="009E1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Toc7951235"/>
      <w:bookmarkStart w:id="1" w:name="_Toc7951248"/>
    </w:p>
    <w:p w:rsidR="00E74A98" w:rsidRPr="00931180" w:rsidRDefault="0097421F" w:rsidP="005E7787">
      <w:pPr>
        <w:spacing w:line="360" w:lineRule="auto"/>
        <w:jc w:val="center"/>
        <w:rPr>
          <w:sz w:val="28"/>
          <w:szCs w:val="28"/>
        </w:rPr>
      </w:pPr>
      <w:r w:rsidRPr="00931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ВВЕДЕНИЕ</w:t>
      </w:r>
      <w:bookmarkEnd w:id="0"/>
      <w:bookmarkEnd w:id="1"/>
    </w:p>
    <w:p w:rsidR="0056410A" w:rsidRDefault="0056410A" w:rsidP="005E778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наше время практически все языки существуют во взаимодействии друг с другом, поэтому заимствование слов является абсолютно естественным, а иной раз и необходимым процессом для развития языка. И сложно назвать язык, который был бы абсолютно свободен от влияния иностранных слов. За последние 30 лет англицизмы плотно вошли в повседневный обиход и многие официально признаны русскими словарями. </w:t>
      </w:r>
      <w:r w:rsidR="00BC61CF">
        <w:rPr>
          <w:sz w:val="28"/>
          <w:szCs w:val="28"/>
        </w:rPr>
        <w:t>Действительно</w:t>
      </w:r>
      <w:r w:rsidRPr="00BC61C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тема изучения английских заимствований в русском молодежном сленге актуальна, учитывая стремительные </w:t>
      </w:r>
      <w:r w:rsidR="0017537C">
        <w:rPr>
          <w:color w:val="000000"/>
          <w:sz w:val="28"/>
          <w:szCs w:val="28"/>
        </w:rPr>
        <w:t>изменения в</w:t>
      </w:r>
      <w:r>
        <w:rPr>
          <w:color w:val="000000"/>
          <w:sz w:val="28"/>
          <w:szCs w:val="28"/>
        </w:rPr>
        <w:t xml:space="preserve"> коммуникации молодежи.</w:t>
      </w:r>
    </w:p>
    <w:p w:rsidR="00BC61CF" w:rsidRDefault="0056410A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 нашей работы заключается в рассмотрении функций англицизмов в молодежной коммуникации. Задач</w:t>
      </w:r>
      <w:r w:rsidR="00BA7EBF">
        <w:rPr>
          <w:color w:val="000000"/>
          <w:sz w:val="28"/>
          <w:szCs w:val="28"/>
          <w:shd w:val="clear" w:color="auto" w:fill="FFFFFF"/>
        </w:rPr>
        <w:t xml:space="preserve">и нашего исследования: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61CF" w:rsidRPr="0017537C" w:rsidRDefault="00E8200E" w:rsidP="005E7787">
      <w:pPr>
        <w:pStyle w:val="af"/>
        <w:widowControl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="00BC61CF" w:rsidRPr="005E57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C61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7324A" w:rsidRPr="0017324A">
        <w:rPr>
          <w:color w:val="000000" w:themeColor="text1"/>
          <w:sz w:val="28"/>
          <w:szCs w:val="28"/>
          <w:shd w:val="clear" w:color="auto" w:fill="FFFFFF"/>
        </w:rPr>
        <w:t xml:space="preserve">рассмотреть понятие </w:t>
      </w:r>
      <w:r w:rsidR="0017537C">
        <w:rPr>
          <w:color w:val="000000" w:themeColor="text1"/>
          <w:sz w:val="28"/>
          <w:szCs w:val="28"/>
          <w:shd w:val="clear" w:color="auto" w:fill="FFFFFF"/>
        </w:rPr>
        <w:t>«</w:t>
      </w:r>
      <w:r w:rsidR="0017324A" w:rsidRPr="0017324A">
        <w:rPr>
          <w:color w:val="000000" w:themeColor="text1"/>
          <w:sz w:val="28"/>
          <w:szCs w:val="28"/>
          <w:shd w:val="clear" w:color="auto" w:fill="FFFFFF"/>
        </w:rPr>
        <w:t>коммуникация</w:t>
      </w:r>
      <w:r w:rsidR="0017537C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6824E5">
        <w:rPr>
          <w:color w:val="000000" w:themeColor="text1"/>
          <w:sz w:val="28"/>
          <w:szCs w:val="28"/>
          <w:shd w:val="clear" w:color="auto" w:fill="FFFFFF"/>
        </w:rPr>
        <w:t>и изучить ее типы</w:t>
      </w:r>
      <w:r w:rsidR="00BC61CF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BC61CF" w:rsidRDefault="00E8200E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="00BC61CF" w:rsidRPr="005E57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24E5">
        <w:rPr>
          <w:color w:val="000000" w:themeColor="text1"/>
          <w:sz w:val="28"/>
          <w:szCs w:val="28"/>
          <w:shd w:val="clear" w:color="auto" w:fill="FFFFFF"/>
        </w:rPr>
        <w:t xml:space="preserve">рассмотреть понятие «англицизм» и проанализировать причины </w:t>
      </w:r>
      <w:r w:rsidR="003A0792">
        <w:rPr>
          <w:color w:val="000000" w:themeColor="text1"/>
          <w:sz w:val="28"/>
          <w:szCs w:val="28"/>
          <w:shd w:val="clear" w:color="auto" w:fill="FFFFFF"/>
        </w:rPr>
        <w:t>английских заимствований</w:t>
      </w:r>
      <w:r w:rsidR="00BC61CF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BC61CF" w:rsidRDefault="00E8200E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="00BC61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7324A" w:rsidRPr="0017324A">
        <w:rPr>
          <w:color w:val="000000" w:themeColor="text1"/>
          <w:sz w:val="28"/>
          <w:szCs w:val="28"/>
          <w:shd w:val="clear" w:color="auto" w:fill="FFFFFF"/>
        </w:rPr>
        <w:t>описать и проанализировать функциональные особенности англицизмов</w:t>
      </w:r>
      <w:r w:rsidR="0056410A">
        <w:rPr>
          <w:color w:val="000000"/>
          <w:sz w:val="28"/>
          <w:szCs w:val="28"/>
        </w:rPr>
        <w:t xml:space="preserve">. </w:t>
      </w:r>
    </w:p>
    <w:p w:rsidR="00BC61CF" w:rsidRDefault="0056410A" w:rsidP="005E778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Объектом исследования являются англицизмы в молодежной коммуникации.</w:t>
      </w:r>
      <w:r>
        <w:t xml:space="preserve"> </w:t>
      </w:r>
    </w:p>
    <w:p w:rsidR="0056410A" w:rsidRPr="00C62847" w:rsidRDefault="0056410A" w:rsidP="005E778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Предмет исследования стилистические функции употребления англицизмов в молодежной коммуникации. </w:t>
      </w:r>
      <w:r w:rsidR="003A07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7787" w:rsidRPr="005E7787" w:rsidRDefault="005E7787" w:rsidP="005E7787">
      <w:pPr>
        <w:pStyle w:val="a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E7787">
        <w:rPr>
          <w:color w:val="000000"/>
          <w:sz w:val="28"/>
          <w:szCs w:val="28"/>
        </w:rPr>
        <w:t>Для решения поставленных задач нами были применены следующие методы исследования: аналитический метод, метод сплошной выборки, метод</w:t>
      </w:r>
      <w:r>
        <w:rPr>
          <w:color w:val="000000"/>
          <w:sz w:val="28"/>
          <w:szCs w:val="28"/>
        </w:rPr>
        <w:t xml:space="preserve"> обобщения, описательный метод.</w:t>
      </w:r>
    </w:p>
    <w:p w:rsidR="005E7787" w:rsidRPr="005E7787" w:rsidRDefault="005E7787" w:rsidP="005E7787">
      <w:pPr>
        <w:pStyle w:val="a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E7787">
        <w:rPr>
          <w:color w:val="000000"/>
          <w:sz w:val="28"/>
          <w:szCs w:val="28"/>
        </w:rPr>
        <w:t xml:space="preserve">Данная работа обладает теоретической и практической значимостью. Теоретическая значимость исследования заключается в обобщении материала по данной теме. Практическая значимость исследования – в возможности использования материала в дальнейших исследованиях или переводческой </w:t>
      </w:r>
      <w:r>
        <w:rPr>
          <w:color w:val="000000"/>
          <w:sz w:val="28"/>
          <w:szCs w:val="28"/>
        </w:rPr>
        <w:t>деятельности.</w:t>
      </w:r>
    </w:p>
    <w:p w:rsidR="0065365E" w:rsidRPr="0097421F" w:rsidRDefault="005E7787" w:rsidP="005E7787">
      <w:pPr>
        <w:pStyle w:val="af"/>
        <w:widowControl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E7787">
        <w:rPr>
          <w:color w:val="000000"/>
          <w:sz w:val="28"/>
          <w:szCs w:val="28"/>
        </w:rPr>
        <w:lastRenderedPageBreak/>
        <w:t>Структура работы представлена введением; двумя разделами, в которых решаются основные задачи исследования; заключением, в котором обозначаются итоги исследования и списком использованной для работы литературы.</w:t>
      </w:r>
    </w:p>
    <w:p w:rsidR="00911D57" w:rsidRPr="0097421F" w:rsidRDefault="00911D57" w:rsidP="005E77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2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D65E4D" w:rsidRPr="00DA0DB6" w:rsidRDefault="003E0574" w:rsidP="005E7787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</w:pPr>
      <w:bookmarkStart w:id="2" w:name="_Toc7951236"/>
      <w:bookmarkStart w:id="3" w:name="_Toc7951249"/>
      <w:r w:rsidRPr="00DA0DB6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lastRenderedPageBreak/>
        <w:t>1 «Коммуникация</w:t>
      </w:r>
      <w:r w:rsidR="00D65E4D" w:rsidRPr="00DA0DB6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 xml:space="preserve">» </w:t>
      </w:r>
      <w:bookmarkEnd w:id="2"/>
      <w:bookmarkEnd w:id="3"/>
      <w:r w:rsidRPr="00DA0DB6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ru-RU"/>
        </w:rPr>
        <w:t>и ее особенности</w:t>
      </w:r>
    </w:p>
    <w:p w:rsidR="00190A75" w:rsidRPr="00DA0DB6" w:rsidRDefault="00232036" w:rsidP="005E7787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4" w:name="_Toc7951237"/>
      <w:bookmarkStart w:id="5" w:name="_Toc7951250"/>
      <w:r w:rsidRPr="00DA0DB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1.1 </w:t>
      </w:r>
      <w:r w:rsidR="003E0574" w:rsidRPr="00DA0DB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Понятие «коммуникация</w:t>
      </w:r>
      <w:r w:rsidR="003362F7" w:rsidRPr="00DA0DB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»</w:t>
      </w:r>
      <w:bookmarkEnd w:id="4"/>
      <w:bookmarkEnd w:id="5"/>
    </w:p>
    <w:p w:rsidR="00E0416D" w:rsidRPr="00DA0DB6" w:rsidRDefault="00E0416D" w:rsidP="005E7787">
      <w:pPr>
        <w:spacing w:after="0" w:line="360" w:lineRule="auto"/>
        <w:ind w:firstLine="709"/>
        <w:jc w:val="both"/>
        <w:rPr>
          <w:lang w:eastAsia="ru-RU"/>
        </w:rPr>
      </w:pPr>
    </w:p>
    <w:p w:rsidR="00E0416D" w:rsidRPr="00DA0DB6" w:rsidRDefault="005E7787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DB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1A1225" w:rsidRPr="00DA0DB6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DA0DB6">
        <w:rPr>
          <w:rFonts w:ascii="Times New Roman" w:hAnsi="Times New Roman" w:cs="Times New Roman"/>
          <w:sz w:val="28"/>
          <w:szCs w:val="28"/>
          <w:lang w:eastAsia="ru-RU"/>
        </w:rPr>
        <w:t>ммуникация</w:t>
      </w:r>
      <w:proofErr w:type="spellEnd"/>
      <w:r w:rsidRPr="00DA0DB6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играла </w:t>
      </w:r>
      <w:proofErr w:type="spellStart"/>
      <w:r w:rsidRPr="00DA0DB6">
        <w:rPr>
          <w:rFonts w:ascii="Times New Roman" w:hAnsi="Times New Roman" w:cs="Times New Roman"/>
          <w:sz w:val="28"/>
          <w:szCs w:val="28"/>
          <w:lang w:eastAsia="ru-RU"/>
        </w:rPr>
        <w:t>гл</w:t>
      </w:r>
      <w:proofErr w:type="spellEnd"/>
      <w:r w:rsidR="001A1225" w:rsidRPr="00DA0DB6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1A1225" w:rsidRPr="00DA0DB6">
        <w:rPr>
          <w:rFonts w:ascii="Times New Roman" w:hAnsi="Times New Roman" w:cs="Times New Roman"/>
          <w:sz w:val="28"/>
          <w:szCs w:val="28"/>
          <w:lang w:eastAsia="ru-RU"/>
        </w:rPr>
        <w:t>вную</w:t>
      </w:r>
      <w:proofErr w:type="spellEnd"/>
      <w:r w:rsidR="001A1225" w:rsidRPr="00DA0DB6">
        <w:rPr>
          <w:rFonts w:ascii="Times New Roman" w:hAnsi="Times New Roman" w:cs="Times New Roman"/>
          <w:sz w:val="28"/>
          <w:szCs w:val="28"/>
          <w:lang w:eastAsia="ru-RU"/>
        </w:rPr>
        <w:t xml:space="preserve"> роль в жизни чел</w:t>
      </w:r>
      <w:r w:rsidR="001A1225" w:rsidRPr="00DA0DB6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DA0DB6">
        <w:rPr>
          <w:rFonts w:ascii="Times New Roman" w:hAnsi="Times New Roman" w:cs="Times New Roman"/>
          <w:sz w:val="28"/>
          <w:szCs w:val="28"/>
          <w:lang w:eastAsia="ru-RU"/>
        </w:rPr>
        <w:t>вечества</w:t>
      </w:r>
      <w:proofErr w:type="spellEnd"/>
      <w:r w:rsidRPr="00DA0DB6">
        <w:rPr>
          <w:rFonts w:ascii="Times New Roman" w:hAnsi="Times New Roman" w:cs="Times New Roman"/>
          <w:sz w:val="28"/>
          <w:szCs w:val="28"/>
          <w:lang w:eastAsia="ru-RU"/>
        </w:rPr>
        <w:t>, потому что она является решающим условием для существования вида.</w:t>
      </w:r>
      <w:r w:rsidR="003362F7" w:rsidRPr="00DA0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7787" w:rsidRPr="00DA0DB6" w:rsidRDefault="005E7787" w:rsidP="005E7787">
      <w:pPr>
        <w:pStyle w:val="af"/>
        <w:widowControl/>
        <w:spacing w:after="0"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A0DB6">
        <w:rPr>
          <w:rFonts w:cs="Times New Roman"/>
          <w:sz w:val="28"/>
          <w:szCs w:val="28"/>
          <w:lang w:eastAsia="ru-RU"/>
        </w:rPr>
        <w:t>На протяжении десятилетий многие ученые задаются вопр</w:t>
      </w:r>
      <w:r w:rsidR="001A1225" w:rsidRPr="00DA0DB6">
        <w:rPr>
          <w:rFonts w:cs="Times New Roman"/>
          <w:sz w:val="28"/>
          <w:szCs w:val="28"/>
          <w:lang w:eastAsia="ru-RU"/>
        </w:rPr>
        <w:t>осом: является ли способность к</w:t>
      </w:r>
      <w:proofErr w:type="gramStart"/>
      <w:r w:rsidR="001A1225" w:rsidRPr="00DA0DB6">
        <w:rPr>
          <w:rFonts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DA0DB6">
        <w:rPr>
          <w:rFonts w:cs="Times New Roman"/>
          <w:sz w:val="28"/>
          <w:szCs w:val="28"/>
          <w:lang w:eastAsia="ru-RU"/>
        </w:rPr>
        <w:t>ммуницировать</w:t>
      </w:r>
      <w:proofErr w:type="spellEnd"/>
      <w:r w:rsidRPr="00DA0DB6">
        <w:rPr>
          <w:rFonts w:cs="Times New Roman"/>
          <w:sz w:val="28"/>
          <w:szCs w:val="28"/>
          <w:lang w:eastAsia="ru-RU"/>
        </w:rPr>
        <w:t xml:space="preserve"> врожденной или же приобретенной? </w:t>
      </w:r>
    </w:p>
    <w:p w:rsidR="00E0416D" w:rsidRPr="00DA0DB6" w:rsidRDefault="005E7787" w:rsidP="001A1225">
      <w:pPr>
        <w:pStyle w:val="af"/>
        <w:widowControl/>
        <w:spacing w:after="0"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DA0DB6">
        <w:rPr>
          <w:rFonts w:cs="Times New Roman"/>
          <w:sz w:val="28"/>
          <w:szCs w:val="28"/>
          <w:lang w:eastAsia="ru-RU"/>
        </w:rPr>
        <w:t>Л.</w:t>
      </w:r>
      <w:r w:rsidR="001A1225" w:rsidRPr="00DA0DB6">
        <w:rPr>
          <w:rFonts w:cs="Times New Roman"/>
          <w:sz w:val="28"/>
          <w:szCs w:val="28"/>
          <w:lang w:eastAsia="ru-RU"/>
        </w:rPr>
        <w:t xml:space="preserve">С. </w:t>
      </w:r>
      <w:proofErr w:type="spellStart"/>
      <w:r w:rsidR="001A1225" w:rsidRPr="00DA0DB6">
        <w:rPr>
          <w:rFonts w:cs="Times New Roman"/>
          <w:sz w:val="28"/>
          <w:szCs w:val="28"/>
          <w:lang w:eastAsia="ru-RU"/>
        </w:rPr>
        <w:t>Выг</w:t>
      </w:r>
      <w:proofErr w:type="spellEnd"/>
      <w:proofErr w:type="gramStart"/>
      <w:r w:rsidR="001A1225" w:rsidRPr="00DA0DB6">
        <w:rPr>
          <w:rFonts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DA0DB6">
        <w:rPr>
          <w:rFonts w:cs="Times New Roman"/>
          <w:sz w:val="28"/>
          <w:szCs w:val="28"/>
          <w:lang w:eastAsia="ru-RU"/>
        </w:rPr>
        <w:t>тский</w:t>
      </w:r>
      <w:proofErr w:type="spellEnd"/>
      <w:r w:rsidRPr="00DA0DB6">
        <w:rPr>
          <w:rFonts w:cs="Times New Roman"/>
          <w:sz w:val="28"/>
          <w:szCs w:val="28"/>
          <w:lang w:eastAsia="ru-RU"/>
        </w:rPr>
        <w:t xml:space="preserve"> постарался акцентировать внимание исследователей на тот факт, что люди незадолго после рождения начинают реагировать на звук голоса матери. Необходимо уточнить, что именно на звук голоса, а не просто на какой-то звук извне. </w:t>
      </w:r>
      <w:proofErr w:type="gramStart"/>
      <w:r w:rsidR="001A1225" w:rsidRPr="00DA0DB6">
        <w:rPr>
          <w:rFonts w:cs="Times New Roman"/>
          <w:sz w:val="28"/>
          <w:szCs w:val="28"/>
          <w:lang w:eastAsia="ru-RU"/>
        </w:rPr>
        <w:t>Ученый исследовал поведение ребенка и пришел к выводу о том, что с постепенным взрослением, ребенок начинает делать отклики на голоса родителей, затем поворачивать голову навстречу звуку</w:t>
      </w:r>
      <w:r w:rsidR="001A1225"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16D"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3362F7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Добрович</w:t>
      </w:r>
      <w:proofErr w:type="spellEnd"/>
      <w:r w:rsidR="003362F7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А.</w:t>
      </w:r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362F7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Б. Воспитателю о психологии</w:t>
      </w:r>
      <w:r w:rsidR="001A1225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и психогигиене общения.</w:t>
      </w:r>
      <w:proofErr w:type="gramEnd"/>
      <w:r w:rsidR="001A1225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– М.</w:t>
      </w:r>
      <w:proofErr w:type="gramStart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A1225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1A1225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«Просвещение»</w:t>
      </w:r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, 1987</w:t>
      </w:r>
      <w:r w:rsidR="00E0416D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1A1225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Эффективная коммуникация является залогом успеха любой коммерческой организации. Коммуникация – это всепроникающая деятельность, которая охватывает почти все аспекты нашей жизни. </w:t>
      </w:r>
      <w:proofErr w:type="gramStart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Большая часть нашей жизни проходит в общении друг с другом, будь то на работе или в семейной жизни </w:t>
      </w:r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(Платон Законы.</w:t>
      </w:r>
      <w:proofErr w:type="gram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М.</w:t>
      </w:r>
      <w:proofErr w:type="gramStart"/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Мысль, 1999).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Термин «коммуникация» происходит от латинского слова "</w:t>
      </w:r>
      <w:proofErr w:type="spellStart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communis</w:t>
      </w:r>
      <w:proofErr w:type="spell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", что означает «общий». Таким образом, коммуникация предполагает передачу общих идей, мнений или информации, то есть обмен идеями, мнениями или информацией. </w:t>
      </w:r>
      <w:proofErr w:type="gramStart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Коммуникация определяется как обмен мыслями или информацией между двумя или более лицами для достижения взаимопонимания </w:t>
      </w:r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(Тойнби </w:t>
      </w: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А.</w:t>
      </w:r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Постижение истории.</w:t>
      </w:r>
      <w:proofErr w:type="gramEnd"/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М.</w:t>
      </w:r>
      <w:proofErr w:type="gramStart"/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Айрис-Пресс, 1991).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Особенности коммуникации: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в общении участвуют как минимум два человека:</w:t>
      </w:r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отправитель и получатель;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– коммуникация включает в себя передачу идей, фактов, эмоций, жестов, символов и действий от отправителя к получателю;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понимание является существенным компонентом коммуникации, то есть идеи, мнения, эмоции и так далее, передаваемые должны быть точно воспроизведены в уме получателя;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общение может быть преднамеренным или непреднамеренным (</w:t>
      </w:r>
      <w:proofErr w:type="spellStart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Назарчук</w:t>
      </w:r>
      <w:proofErr w:type="spell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А. В. Учение </w:t>
      </w:r>
      <w:proofErr w:type="spellStart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Никласа</w:t>
      </w:r>
      <w:proofErr w:type="spell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Лумана</w:t>
      </w:r>
      <w:proofErr w:type="spell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 </w:t>
      </w:r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коммуникации.</w:t>
      </w:r>
      <w:proofErr w:type="gramEnd"/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М.</w:t>
      </w:r>
      <w:proofErr w:type="gramStart"/>
      <w:r w:rsidR="000F68D8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Весь Мир, 2012).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Цель коммуникации заключается в том, чтобы побудить к действию, проинформировать или выразить определенную точку зрения. Коммуникация – это двусторонний процесс, то есть обратная связь между получателем и отправителем является существенным компонентом связи.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Коммуникация систематична, на каждый компонент процесса влияет каждый другой компонент. Например, если в телефоне (канале связи) есть неисправность, это повлияет на сообщение, полученное приемником.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Классификация коммуникации: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официальная;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неофициальная/неформальная.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Остановимся на официальной коммуникации более подробно. Она происходит по определенным каналам связи. Формальные каналы – это пути коммуникации, которые институционально определены, они устанавливаются организацией. Эта коммуникация следует скалярной цепочке командования. Данный вид коммуникации может быть устным или письменным. Устная коммуникация может принимать форму интервью, презентаций и т.д. Письменное общение может принимать форму заметок, записок, писем, отчетов и т.д.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К формам официальной коммуникации можно отнести: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нисходящую;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восходящую;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горизонтальную;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– интерактивную </w:t>
      </w:r>
      <w:r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коммуникация </w:t>
      </w:r>
      <w:r w:rsidRPr="00DA0DB6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это процесс передачи информации от отправителя к получателю </w:t>
      </w:r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Таратухина</w:t>
      </w:r>
      <w:proofErr w:type="spellEnd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, Ю. В. Деловые и межкультурные коммуникации: у</w:t>
      </w:r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чеб</w:t>
      </w:r>
      <w:proofErr w:type="gramStart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особ</w:t>
      </w:r>
      <w:proofErr w:type="spellEnd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М.: </w:t>
      </w:r>
      <w:proofErr w:type="spellStart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, 2016).</w:t>
      </w:r>
      <w:proofErr w:type="gramEnd"/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Под неформальным же общением понимается общение между отдельными лицами и группами, которое не осуществляется по официальному каналу коммуникации. Это результат социального взаимодействия между различными членами организации. Передача информации может быть связана с работой или другими вопросами и пересекать официальные каналы связи.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Сеть или путь неформального общения называется «виноградной лозой». Называется она так потому, что, зачастую, информация передается в ложном формате. Характеристики данной «виноградной лозы»: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поток информации происходит во всех направлениях;</w:t>
      </w:r>
    </w:p>
    <w:p w:rsidR="00C82BB1" w:rsidRPr="00DA0DB6" w:rsidRDefault="00C82BB1" w:rsidP="00C82BB1">
      <w:pPr>
        <w:pStyle w:val="af"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передача информации происходит быстро, потому что не соблюдается субординация;</w:t>
      </w:r>
    </w:p>
    <w:p w:rsidR="00BB212B" w:rsidRPr="00DA0DB6" w:rsidRDefault="00C82BB1" w:rsidP="00BB212B">
      <w:pPr>
        <w:pStyle w:val="af"/>
        <w:widowControl/>
        <w:spacing w:after="0"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– она выходит за рамки формальной иерархической системы </w:t>
      </w:r>
      <w:r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коммуникация </w:t>
      </w:r>
      <w:r w:rsidRPr="00DA0DB6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это процесс передачи информации от отправителя к получателю. </w:t>
      </w:r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Таратухина</w:t>
      </w:r>
      <w:proofErr w:type="spellEnd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, Ю. В. Деловые и межкультурные коммуникации: </w:t>
      </w:r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учеб</w:t>
      </w:r>
      <w:proofErr w:type="gramStart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особ</w:t>
      </w:r>
      <w:proofErr w:type="spellEnd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A0DB6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М.</w:t>
      </w:r>
      <w:proofErr w:type="gramStart"/>
      <w:r w:rsidR="000F68D8"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DA0DB6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, 2016).</w:t>
      </w:r>
      <w:bookmarkStart w:id="6" w:name="_Toc7951238"/>
      <w:bookmarkStart w:id="7" w:name="_Toc7951251"/>
    </w:p>
    <w:p w:rsidR="00BB212B" w:rsidRPr="00DA0DB6" w:rsidRDefault="00BB212B" w:rsidP="00BB212B">
      <w:pPr>
        <w:pStyle w:val="af"/>
        <w:widowControl/>
        <w:spacing w:after="0"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2695" w:rsidRPr="00DA0DB6" w:rsidRDefault="00A42695" w:rsidP="00BB212B">
      <w:pPr>
        <w:pStyle w:val="af"/>
        <w:widowControl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</w:t>
      </w:r>
      <w:r w:rsidR="00EF18EC"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</w:t>
      </w:r>
      <w:r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6"/>
      <w:bookmarkEnd w:id="7"/>
      <w:r w:rsidR="003E0574" w:rsidRPr="00DA0DB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Типы коммуникации</w:t>
      </w:r>
    </w:p>
    <w:p w:rsidR="00A42695" w:rsidRPr="00DA0DB6" w:rsidRDefault="00A42695" w:rsidP="002913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7951239"/>
      <w:bookmarkStart w:id="9" w:name="_Toc7951252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Коммуникация – это акт передачи информации или идей через речь, визуальные эффекты, письмо или любой другой такой метод. Модель связи имеет отправителя, который отправляет сообщение, и получателя, который получает сообщение. Между ними речь или идеи должны быть достаточно простыми, чтобы их мог расшифровать и понять получатель. </w:t>
      </w: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Если идеи не представлены должным образом, то декодирование является неправильным, и по</w:t>
      </w:r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лучатель не понимает (Коваленко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Ю. Теория комму</w:t>
      </w:r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никации</w:t>
      </w:r>
      <w:r w:rsidR="000F68D8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F68D8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Start"/>
      <w:r w:rsidR="000F68D8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Юрайт, 2016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Основываясь на типах отправителей и получателей, мы можем определить различные типы коммуникаций: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вербальное общение. Словесное общение также можно назвать устным. В очень простых терминах, любое общение, которое происходит устно между людьми, известно как вербальное общение. Цель такого общения – обеспечить, чтобы люди понимали все, что вы хотите передать.  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В эпоху глобальной сети Интернет, люди по-прежнему предпочитают личные встречи или телефонные звонки, потому что они эффективны и гораздо удобнее в передаче сообщения.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вербальное общение является важным аспектом и рассматривается как ключевое в остальных типах коммуникации.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людей, которые были великолепны в вербальном типе общения: Нельсон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Мандела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Мартин Лютер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кинг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; Джон Ф. Кеннеди; Махатма Ганди.</w:t>
      </w:r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Вербальная коммуникация подразделяется на: устное и письменное общение.</w:t>
      </w:r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В устном общении используются устные слова. Оно включает в себя разговоры лицом к лицу, телефонный разговор, видео, радио, телевидение, голосовое общение через Интернет. В устном общении общение это влияние высоты тона, громкости, скорости и ясности речи.</w:t>
      </w:r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письменном сообщении используются письменные знаки или символы. Письменное сообщение может быть напечатано или написано от руки. В письменной коммуникации сообщение может передаваться по электронной почте, письмо, отчет, заметка и т.д. Сообщение в письменной коммуникации зависит от используемого словаря и грамматики, стиля письма, точности и ясности используемого языка.</w:t>
      </w:r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общение является наиболее распространенной формой общения, используемой в бизнесе.</w:t>
      </w:r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Служебные записки, отчеты, бюллетени, должностные инструкции, руководства для сотрудников и электронная почта – все это типы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письменной коммуникации, используемые для внутренней коммуникации. </w:t>
      </w: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Для общения с внешней средой в письменной форме используются электронная почта, интернет-сайты, письма, предложения, телеграммы, факсы, открытки, контракты, рекламные объявления, брошюры и пресс-релизы.</w:t>
      </w:r>
      <w:proofErr w:type="gramEnd"/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Невербальная коммуникация – это отправка или получение бессловесных сообщений. Мы можем сказать, что общение, отличное от устного и письменного, такое как жест, язык тела, поза, тон голоса или мимика, называется невербальным общением. Невербальное общение - это язык тела говорящего.</w:t>
      </w:r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Невербальная коммуникация помогает получателю интерпретировать полученное сообщение. Часто невербальные сигналы отражают ситуацию более точно, чем вербальные сообщения. Иногда невербальный ответ противоречит вербальной коммуникации и, следовательно, влияет на эффективность сообщения.</w:t>
      </w:r>
    </w:p>
    <w:p w:rsidR="00BB212B" w:rsidRPr="00DA0DB6" w:rsidRDefault="00A171E0" w:rsidP="00BB212B">
      <w:pPr>
        <w:pStyle w:val="Standard"/>
        <w:spacing w:line="360" w:lineRule="auto"/>
        <w:ind w:firstLine="709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DA0DB6">
        <w:rPr>
          <w:rFonts w:cs="Times New Roman"/>
          <w:color w:val="000000" w:themeColor="text1"/>
          <w:sz w:val="28"/>
          <w:szCs w:val="28"/>
          <w:lang w:val="ru-RU"/>
        </w:rPr>
        <w:t>Невербальная коммуникация состоит из следующих трех элементов: внешний вид; о</w:t>
      </w:r>
      <w:r w:rsidR="00BB212B" w:rsidRPr="00DA0DB6">
        <w:rPr>
          <w:rFonts w:cs="Times New Roman"/>
          <w:color w:val="000000" w:themeColor="text1"/>
          <w:sz w:val="28"/>
          <w:szCs w:val="28"/>
          <w:lang w:val="ru-RU"/>
        </w:rPr>
        <w:t xml:space="preserve">кружающая обстановка; язык тела </w:t>
      </w:r>
      <w:r w:rsidR="00FC05B3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Коваленко</w:t>
      </w:r>
      <w:r w:rsidR="00BB212B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М. Ю. Теория ко</w:t>
      </w:r>
      <w:r w:rsidR="00FC05B3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ммуникации.</w:t>
      </w:r>
      <w:r w:rsidR="00BB212B" w:rsidRPr="00DA0DB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BB212B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М.</w:t>
      </w:r>
      <w:proofErr w:type="gramStart"/>
      <w:r w:rsidR="00FC05B3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:</w:t>
      </w:r>
      <w:proofErr w:type="gramEnd"/>
      <w:r w:rsidR="00FC05B3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FC05B3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Юрайт</w:t>
      </w:r>
      <w:proofErr w:type="spellEnd"/>
      <w:r w:rsidR="00FC05B3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, 2016</w:t>
      </w:r>
      <w:r w:rsidR="00BB212B" w:rsidRP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).</w:t>
      </w:r>
    </w:p>
    <w:p w:rsidR="00A171E0" w:rsidRPr="00DA0DB6" w:rsidRDefault="00A171E0" w:rsidP="00BB212B">
      <w:pPr>
        <w:pStyle w:val="Standard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A0DB6">
        <w:rPr>
          <w:rFonts w:cs="Times New Roman"/>
          <w:color w:val="000000" w:themeColor="text1"/>
          <w:sz w:val="28"/>
          <w:szCs w:val="28"/>
          <w:lang w:val="ru-RU"/>
        </w:rPr>
        <w:t xml:space="preserve">В формальном общении </w:t>
      </w:r>
      <w:proofErr w:type="gramStart"/>
      <w:r w:rsidRPr="00DA0DB6">
        <w:rPr>
          <w:rFonts w:cs="Times New Roman"/>
          <w:color w:val="000000" w:themeColor="text1"/>
          <w:sz w:val="28"/>
          <w:szCs w:val="28"/>
          <w:lang w:val="ru-RU"/>
        </w:rPr>
        <w:t>избегается использование</w:t>
      </w:r>
      <w:proofErr w:type="gramEnd"/>
      <w:r w:rsidRPr="00DA0DB6">
        <w:rPr>
          <w:rFonts w:cs="Times New Roman"/>
          <w:color w:val="000000" w:themeColor="text1"/>
          <w:sz w:val="28"/>
          <w:szCs w:val="28"/>
          <w:lang w:val="ru-RU"/>
        </w:rPr>
        <w:t xml:space="preserve"> сленга и нецензурной лексики и требуется правильное произношение. В официальных сообщениях необходимо следовать линиям власти.</w:t>
      </w:r>
    </w:p>
    <w:p w:rsidR="00A171E0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Неформальная коммуникация осуществляется с использованием каналов, которые отличаются от формальных каналов связи. Это просто случайный разговор. Он создан для социальной принадлежности членов организации и личных обсуждений. Это происходит среди друзей и семьи. В неформальном общении не ограничивается использование жаргонных слов. Обычно. Неформальное общение осуществляется устно и с помощью жестов.</w:t>
      </w:r>
    </w:p>
    <w:p w:rsidR="002913E9" w:rsidRPr="00DA0DB6" w:rsidRDefault="00A171E0" w:rsidP="00A171E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Неформальное общение, в отличие от </w:t>
      </w: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формального</w:t>
      </w:r>
      <w:proofErr w:type="gram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подчиняется авторитету. В организации это помогает выяснить жалобы персонала, поскольку люди выражают больше, когда говорят неофициально. 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С.А. Зелинский выделяет немного другие виды коммуникации, а именно: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интраперсональную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, межличностную, групповую и массовую.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коммуникации выделяются по составу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коммуникантов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. Связанно это с тем, что технология работы коммуникатора в каждом случае имеет свою специфику (даже громкость голоса в случае, например, разговора с самим собой, с одним собеседником или с большой группой будет различаться).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следующие виды коммуникации:</w:t>
      </w:r>
    </w:p>
    <w:p w:rsidR="002913E9" w:rsidRPr="00DA0DB6" w:rsidRDefault="00A171E0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913E9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13E9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интраперсональная</w:t>
      </w:r>
      <w:proofErr w:type="spellEnd"/>
      <w:r w:rsidR="002913E9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коммуникация (разговор с самим собой),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межличностная коммуникация (участвуют, как правило, двое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коммуникантов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, но есть варианты наблюдателя, включенного наблюдателя и постороннего, коммуникации на фоне присутствующих свидетелей, в толпе, в ресторане и т.п.),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– групповая коммуникация (внутри группы, между группами, индивид группа),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– массовая коммуникация (в случае если сообщение получает или использует большое количество людей, зачастую состоящее из различных по своим интересам и коммуникативному опыту групп (телевиде</w:t>
      </w:r>
      <w:r w:rsidR="00BB212B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ние, радио, интернет, т.п.</w:t>
      </w:r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Зелинский </w:t>
      </w:r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А.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Информационно-психологическое воздействие на массовое сознание.</w:t>
      </w:r>
      <w:proofErr w:type="gram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массовой коммуникации, информации и пропаганды – как проводник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манипулятивных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 воздействия на подсознание и моделирова</w:t>
      </w:r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ния поступков индивида и масс.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СПб.</w:t>
      </w:r>
      <w:r w:rsidR="00FC05B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: Издательско-Торговый Дом «СКИФИЯ», 2008.).</w:t>
      </w:r>
      <w:proofErr w:type="gramEnd"/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Также могут быть дополнительные разновидности коммуникации: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– межкультурная (коммуникация как между народами-носителями различных языков и коммуникативных культур, или между государствами,</w:t>
      </w:r>
      <w:proofErr w:type="gramEnd"/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межличностная</w:t>
      </w:r>
      <w:proofErr w:type="gram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отдельными представителями этих народов или государств),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организационная (коммуникация в деловой и производственной сфере, включающая </w:t>
      </w: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межличностную</w:t>
      </w:r>
      <w:proofErr w:type="gram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, групповую и личностно-групповую).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Эти разновидности связаны не только с особенностями коммуникативной среды в той сфере, где осуществляется коммуникативная деятельность, но и с составом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коммуникантов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(один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коммуникант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общность </w:t>
      </w:r>
      <w:proofErr w:type="spell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коммуникантов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какие-то варианты сочетания того и другого). </w:t>
      </w: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3E9" w:rsidRPr="00DA0DB6" w:rsidRDefault="002913E9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574" w:rsidRPr="00DA0DB6" w:rsidRDefault="003E0574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574" w:rsidRPr="00DA0DB6" w:rsidRDefault="003E0574" w:rsidP="002913E9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574" w:rsidRPr="00DA0DB6" w:rsidRDefault="003E0574" w:rsidP="002913E9">
      <w:pPr>
        <w:spacing w:line="360" w:lineRule="auto"/>
        <w:ind w:firstLine="709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E5714" w:rsidRPr="00DA0DB6" w:rsidRDefault="002A7512" w:rsidP="005E7787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BC61CF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Стилистические характеристики молодежной коммуникации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8"/>
      <w:bookmarkEnd w:id="9"/>
      <w:r w:rsidR="00EE20BB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BC61CF" w:rsidRPr="00DA0DB6" w:rsidRDefault="00B736ED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изучении речи молодежи важным пунктом является общение живое общение между представителями данной возрастной группы, так как оно, определенно, является одним из самых значительных сфер жизнедеятельности подростка.  Ведь в зависимости от уровня успешности общения будет зависеть насколько правильно и стабильно будет сформирована будущая личность.</w:t>
      </w:r>
    </w:p>
    <w:p w:rsidR="00B736ED" w:rsidRPr="00DA0DB6" w:rsidRDefault="00B736ED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молодое поколение 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</w:t>
      </w:r>
      <w:proofErr w:type="gram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постоянном стремлении уйти как можно дальше от языка общения взрослых (родителей, учи</w:t>
      </w:r>
      <w:r w:rsidR="00DE1B0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телей, бабушек, дедушек и т.п.). 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зависимости от смены поколения меняется и </w:t>
      </w:r>
      <w:r w:rsidR="00040F8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736ED" w:rsidRPr="00DA0DB6" w:rsidRDefault="00416B10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Главной характеристикой речи молодежи является использование сленга.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российском языкознании чаще всего приводится определение В.А. Хомякова: </w:t>
      </w:r>
      <w:proofErr w:type="gram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«Сленг </w:t>
      </w:r>
      <w:r w:rsidR="00BB212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относительно устойчивый для определенного периода, широко употребительный, стилистически маркированный (сниженный) лексический пласт (имена существительные, прилагательные и глаголы, обозначающие бытовые явления, предметы, процессы и признаки), - компонент экспрессивного просторечия, входящего в литературный язык, весьма неоднородный по своим истокам, степени приближения к литературному стандарту, обладающий пейоративной экспрессией»</w:t>
      </w:r>
      <w:r w:rsidR="00BB212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(Хомяков В.</w:t>
      </w:r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А. Нестандартная лексика в структуре английского языка национального периода.</w:t>
      </w:r>
      <w:proofErr w:type="gramEnd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филол</w:t>
      </w:r>
      <w:proofErr w:type="spellEnd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Л.</w:t>
      </w:r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1980)</w:t>
      </w:r>
      <w:r w:rsidR="00BB212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736ED" w:rsidRPr="00DA0DB6" w:rsidRDefault="00B736ED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Разные люди относятся к сленгу по-разному, кто-то положительно, кто-то отрицательно, но нельзя не признать факт, что сленг</w:t>
      </w:r>
      <w:r w:rsidR="00BC61C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B212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C61C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</w:t>
      </w:r>
      <w:r w:rsidR="00DE1B0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часть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язык</w:t>
      </w:r>
      <w:r w:rsidR="00DE1B0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нового, молодого поколения. </w:t>
      </w:r>
    </w:p>
    <w:p w:rsidR="00B736ED" w:rsidRPr="00DA0DB6" w:rsidRDefault="00B736ED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Сленг ведет к упрощению языка общения, что не всегда является положительным моментом в некоторых ситуация, например на деловом или научном уровне. Некоторые же придерживаются мнения, что нет в сленге ничего особо опасного, ведь многие профессора и кандидаты наук могут прибегнуть к использованию сленга и позже вернуться снова к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литературному языковому стилю.  Главное, что сленговые слова можно заменить литературными. Тема изучения молодежного сленга никогда не будет терять своей актуальности, во-первых, он изменчив и обновляет свой состав с прибытием нового поколения, во-вторых, это важная составляющая процесса развития языка и его многообразия, за счет прибытия новых слов, пусть даже и сленговых, пополняется состав языка, становится богаче и интереснее.   </w:t>
      </w:r>
    </w:p>
    <w:p w:rsidR="00B736ED" w:rsidRPr="00DA0DB6" w:rsidRDefault="00B736ED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Молодежный сленг</w:t>
      </w:r>
      <w:r w:rsidR="00BC61C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B212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C61C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один из видов групповых жаргонов, используемый в речи молодежи, характеризующийся:</w:t>
      </w:r>
    </w:p>
    <w:p w:rsidR="00B736ED" w:rsidRPr="00DA0DB6" w:rsidRDefault="00BB212B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активным употреблением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B736ED" w:rsidRPr="00DA0DB6" w:rsidRDefault="00BB212B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открытость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ю,</w:t>
      </w:r>
    </w:p>
    <w:p w:rsidR="00B736ED" w:rsidRPr="00DA0DB6" w:rsidRDefault="00BB212B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проникновением в разговорную речь других слоев населения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</w:p>
    <w:p w:rsidR="00B736ED" w:rsidRPr="00DA0DB6" w:rsidRDefault="00BB212B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обилием англицизмов и жаргонизмов, созданных на базе английских или интернациональных корней: </w:t>
      </w:r>
      <w:proofErr w:type="spell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мэн</w:t>
      </w:r>
      <w:proofErr w:type="spellEnd"/>
      <w:r w:rsidR="0017537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(мужчина), </w:t>
      </w:r>
      <w:proofErr w:type="spellStart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присмочить</w:t>
      </w:r>
      <w:proofErr w:type="spellEnd"/>
      <w:r w:rsidR="00B736E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(прикурить).</w:t>
      </w:r>
    </w:p>
    <w:p w:rsidR="007C64DB" w:rsidRPr="00DA0DB6" w:rsidRDefault="00B736ED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  Внутри </w:t>
      </w:r>
      <w:r w:rsidR="00EE20B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молодежного сленга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традиционно выделяются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жаргон школьников и студенческий сленг. 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последние два десятилетия произошла дифференциация внутри </w:t>
      </w:r>
      <w:r w:rsidR="00EE20B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молодежного сленга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 связи с использованием его неоднородными группами молодежи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(Термины и понятия лингвистики:</w:t>
      </w:r>
      <w:proofErr w:type="gramEnd"/>
      <w:r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Общее языкознание. Социолингвистика: Словарь-справочник. Назрань</w:t>
      </w:r>
      <w:r w:rsidR="00FC05B3"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FC05B3"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ООО «Пилигрим»,</w:t>
      </w:r>
      <w:r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2011)</w:t>
      </w:r>
      <w:r w:rsidR="00BB212B"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217E6" w:rsidRPr="00DA0DB6" w:rsidRDefault="009217E6" w:rsidP="005E778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Так как английский язык в кругу молодежи является самым «модным» языком для изучения, многие молодежные жаргонизмы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это слова, которые заимствованы из английского языка, но так и не переведены на русский язык, т.е. являются варваризмами. Интересно следующее: эти жаргонизмы понимают даже те люди, которые никогда в жизни не учили английский язык, настолько жаргонные слова влились в современную речь. Например: респект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уважение, </w:t>
      </w:r>
      <w:proofErr w:type="spellStart"/>
      <w:r w:rsidRPr="00DA0DB6">
        <w:rPr>
          <w:color w:val="000000" w:themeColor="text1"/>
          <w:sz w:val="28"/>
          <w:szCs w:val="28"/>
        </w:rPr>
        <w:t>лузер</w:t>
      </w:r>
      <w:proofErr w:type="spellEnd"/>
      <w:r w:rsidRPr="00DA0DB6">
        <w:rPr>
          <w:color w:val="000000" w:themeColor="text1"/>
          <w:sz w:val="28"/>
          <w:szCs w:val="28"/>
        </w:rPr>
        <w:t xml:space="preserve">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неудачник, </w:t>
      </w:r>
      <w:proofErr w:type="spellStart"/>
      <w:r w:rsidRPr="00DA0DB6">
        <w:rPr>
          <w:color w:val="000000" w:themeColor="text1"/>
          <w:sz w:val="28"/>
          <w:szCs w:val="28"/>
        </w:rPr>
        <w:t>фрэнд</w:t>
      </w:r>
      <w:proofErr w:type="spellEnd"/>
      <w:r w:rsidRPr="00DA0DB6">
        <w:rPr>
          <w:color w:val="000000" w:themeColor="text1"/>
          <w:sz w:val="28"/>
          <w:szCs w:val="28"/>
        </w:rPr>
        <w:t xml:space="preserve">-зона, </w:t>
      </w:r>
      <w:proofErr w:type="spellStart"/>
      <w:r w:rsidRPr="00DA0DB6">
        <w:rPr>
          <w:color w:val="000000" w:themeColor="text1"/>
          <w:sz w:val="28"/>
          <w:szCs w:val="28"/>
        </w:rPr>
        <w:t>фрэндзонить</w:t>
      </w:r>
      <w:proofErr w:type="spellEnd"/>
      <w:r w:rsidRPr="00DA0DB6">
        <w:rPr>
          <w:color w:val="000000" w:themeColor="text1"/>
          <w:sz w:val="28"/>
          <w:szCs w:val="28"/>
        </w:rPr>
        <w:t xml:space="preserve"> (</w:t>
      </w:r>
      <w:proofErr w:type="spellStart"/>
      <w:r w:rsidRPr="00DA0DB6">
        <w:rPr>
          <w:color w:val="000000" w:themeColor="text1"/>
          <w:sz w:val="28"/>
          <w:szCs w:val="28"/>
        </w:rPr>
        <w:t>friend-zone</w:t>
      </w:r>
      <w:proofErr w:type="spellEnd"/>
      <w:r w:rsidRPr="00DA0DB6">
        <w:rPr>
          <w:color w:val="000000" w:themeColor="text1"/>
          <w:sz w:val="28"/>
          <w:szCs w:val="28"/>
        </w:rPr>
        <w:t xml:space="preserve">)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видеть в человеке противоположного пола только друга, </w:t>
      </w:r>
      <w:proofErr w:type="spellStart"/>
      <w:r w:rsidRPr="00DA0DB6">
        <w:rPr>
          <w:color w:val="000000" w:themeColor="text1"/>
          <w:sz w:val="28"/>
          <w:szCs w:val="28"/>
        </w:rPr>
        <w:t>крэйзи</w:t>
      </w:r>
      <w:proofErr w:type="spellEnd"/>
      <w:r w:rsidRPr="00DA0DB6">
        <w:rPr>
          <w:color w:val="000000" w:themeColor="text1"/>
          <w:sz w:val="28"/>
          <w:szCs w:val="28"/>
        </w:rPr>
        <w:t xml:space="preserve"> (</w:t>
      </w:r>
      <w:proofErr w:type="spellStart"/>
      <w:r w:rsidRPr="00DA0DB6">
        <w:rPr>
          <w:color w:val="000000" w:themeColor="text1"/>
          <w:sz w:val="28"/>
          <w:szCs w:val="28"/>
        </w:rPr>
        <w:t>crazy</w:t>
      </w:r>
      <w:proofErr w:type="spellEnd"/>
      <w:r w:rsidRPr="00DA0DB6">
        <w:rPr>
          <w:color w:val="000000" w:themeColor="text1"/>
          <w:sz w:val="28"/>
          <w:szCs w:val="28"/>
        </w:rPr>
        <w:t xml:space="preserve">) </w:t>
      </w:r>
      <w:r w:rsidR="00533BB0" w:rsidRPr="00DA0DB6">
        <w:rPr>
          <w:color w:val="000000" w:themeColor="text1"/>
          <w:sz w:val="28"/>
          <w:szCs w:val="28"/>
          <w:shd w:val="clear" w:color="auto" w:fill="FFFFFF"/>
        </w:rPr>
        <w:t xml:space="preserve">— </w:t>
      </w:r>
      <w:r w:rsidRPr="00DA0DB6">
        <w:rPr>
          <w:color w:val="000000" w:themeColor="text1"/>
          <w:sz w:val="28"/>
          <w:szCs w:val="28"/>
        </w:rPr>
        <w:t xml:space="preserve">сумасшедший, </w:t>
      </w:r>
      <w:proofErr w:type="spellStart"/>
      <w:r w:rsidRPr="00DA0DB6">
        <w:rPr>
          <w:color w:val="000000" w:themeColor="text1"/>
          <w:sz w:val="28"/>
          <w:szCs w:val="28"/>
        </w:rPr>
        <w:t>прайсовый</w:t>
      </w:r>
      <w:proofErr w:type="spellEnd"/>
      <w:r w:rsidRPr="00DA0DB6">
        <w:rPr>
          <w:color w:val="000000" w:themeColor="text1"/>
          <w:sz w:val="28"/>
          <w:szCs w:val="28"/>
        </w:rPr>
        <w:t xml:space="preserve"> (</w:t>
      </w:r>
      <w:proofErr w:type="spellStart"/>
      <w:r w:rsidRPr="00DA0DB6">
        <w:rPr>
          <w:color w:val="000000" w:themeColor="text1"/>
          <w:sz w:val="28"/>
          <w:szCs w:val="28"/>
        </w:rPr>
        <w:t>price</w:t>
      </w:r>
      <w:proofErr w:type="spellEnd"/>
      <w:r w:rsidRPr="00DA0DB6">
        <w:rPr>
          <w:color w:val="000000" w:themeColor="text1"/>
          <w:sz w:val="28"/>
          <w:szCs w:val="28"/>
        </w:rPr>
        <w:t xml:space="preserve">)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дорогой, бест, </w:t>
      </w:r>
      <w:proofErr w:type="spellStart"/>
      <w:r w:rsidRPr="00DA0DB6">
        <w:rPr>
          <w:color w:val="000000" w:themeColor="text1"/>
          <w:sz w:val="28"/>
          <w:szCs w:val="28"/>
        </w:rPr>
        <w:t>бестовый</w:t>
      </w:r>
      <w:proofErr w:type="spellEnd"/>
      <w:r w:rsidRPr="00DA0DB6">
        <w:rPr>
          <w:color w:val="000000" w:themeColor="text1"/>
          <w:sz w:val="28"/>
          <w:szCs w:val="28"/>
        </w:rPr>
        <w:t xml:space="preserve"> (</w:t>
      </w:r>
      <w:proofErr w:type="spellStart"/>
      <w:r w:rsidRPr="00DA0DB6">
        <w:rPr>
          <w:color w:val="000000" w:themeColor="text1"/>
          <w:sz w:val="28"/>
          <w:szCs w:val="28"/>
        </w:rPr>
        <w:t>best</w:t>
      </w:r>
      <w:proofErr w:type="spellEnd"/>
      <w:r w:rsidRPr="00DA0DB6">
        <w:rPr>
          <w:color w:val="000000" w:themeColor="text1"/>
          <w:sz w:val="28"/>
          <w:szCs w:val="28"/>
        </w:rPr>
        <w:t xml:space="preserve">)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лучший, лав </w:t>
      </w:r>
      <w:proofErr w:type="spellStart"/>
      <w:r w:rsidRPr="00DA0DB6">
        <w:rPr>
          <w:color w:val="000000" w:themeColor="text1"/>
          <w:sz w:val="28"/>
          <w:szCs w:val="28"/>
        </w:rPr>
        <w:t>стори</w:t>
      </w:r>
      <w:proofErr w:type="spellEnd"/>
      <w:r w:rsidRPr="00DA0DB6">
        <w:rPr>
          <w:color w:val="000000" w:themeColor="text1"/>
          <w:sz w:val="28"/>
          <w:szCs w:val="28"/>
        </w:rPr>
        <w:t xml:space="preserve"> (</w:t>
      </w:r>
      <w:proofErr w:type="spellStart"/>
      <w:r w:rsidRPr="00DA0DB6">
        <w:rPr>
          <w:color w:val="000000" w:themeColor="text1"/>
          <w:sz w:val="28"/>
          <w:szCs w:val="28"/>
        </w:rPr>
        <w:t>love</w:t>
      </w:r>
      <w:proofErr w:type="spellEnd"/>
      <w:r w:rsidRPr="00DA0DB6">
        <w:rPr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color w:val="000000" w:themeColor="text1"/>
          <w:sz w:val="28"/>
          <w:szCs w:val="28"/>
        </w:rPr>
        <w:t>story</w:t>
      </w:r>
      <w:proofErr w:type="spellEnd"/>
      <w:r w:rsidRPr="00DA0DB6">
        <w:rPr>
          <w:color w:val="000000" w:themeColor="text1"/>
          <w:sz w:val="28"/>
          <w:szCs w:val="28"/>
        </w:rPr>
        <w:t xml:space="preserve">)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любовная история, </w:t>
      </w:r>
      <w:proofErr w:type="spellStart"/>
      <w:r w:rsidRPr="00DA0DB6">
        <w:rPr>
          <w:color w:val="000000" w:themeColor="text1"/>
          <w:sz w:val="28"/>
          <w:szCs w:val="28"/>
        </w:rPr>
        <w:t>дарлинг</w:t>
      </w:r>
      <w:proofErr w:type="spellEnd"/>
      <w:r w:rsidR="00533BB0" w:rsidRPr="00DA0DB6">
        <w:rPr>
          <w:color w:val="000000" w:themeColor="text1"/>
          <w:sz w:val="28"/>
          <w:szCs w:val="28"/>
        </w:rPr>
        <w:t xml:space="preserve">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>дорогая.</w:t>
      </w:r>
    </w:p>
    <w:p w:rsidR="009217E6" w:rsidRPr="00DA0DB6" w:rsidRDefault="009217E6" w:rsidP="005E778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lastRenderedPageBreak/>
        <w:t>Написание этих жаргонных слов свободное, можно пользоваться как латиницей, так и кириллицей. Например: песня «</w:t>
      </w:r>
      <w:proofErr w:type="spellStart"/>
      <w:r w:rsidRPr="00DA0DB6">
        <w:rPr>
          <w:color w:val="000000" w:themeColor="text1"/>
          <w:sz w:val="28"/>
          <w:szCs w:val="28"/>
        </w:rPr>
        <w:t>made</w:t>
      </w:r>
      <w:proofErr w:type="spellEnd"/>
      <w:r w:rsidRPr="00DA0DB6">
        <w:rPr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color w:val="000000" w:themeColor="text1"/>
          <w:sz w:val="28"/>
          <w:szCs w:val="28"/>
        </w:rPr>
        <w:t>in</w:t>
      </w:r>
      <w:proofErr w:type="spellEnd"/>
      <w:r w:rsidRPr="00DA0DB6">
        <w:rPr>
          <w:color w:val="000000" w:themeColor="text1"/>
          <w:sz w:val="28"/>
          <w:szCs w:val="28"/>
        </w:rPr>
        <w:t xml:space="preserve"> подвал»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некачественная музыкальная композиция исполнителей группы </w:t>
      </w:r>
      <w:proofErr w:type="spellStart"/>
      <w:r w:rsidRPr="00DA0DB6">
        <w:rPr>
          <w:color w:val="000000" w:themeColor="text1"/>
          <w:sz w:val="28"/>
          <w:szCs w:val="28"/>
        </w:rPr>
        <w:t>Vendetta</w:t>
      </w:r>
      <w:proofErr w:type="spellEnd"/>
      <w:r w:rsidRPr="00DA0DB6">
        <w:rPr>
          <w:color w:val="000000" w:themeColor="text1"/>
          <w:sz w:val="28"/>
          <w:szCs w:val="28"/>
        </w:rPr>
        <w:t xml:space="preserve"> (используется сочетание русских и английских слов), ноу про-</w:t>
      </w:r>
      <w:proofErr w:type="spellStart"/>
      <w:r w:rsidRPr="00DA0DB6">
        <w:rPr>
          <w:color w:val="000000" w:themeColor="text1"/>
          <w:sz w:val="28"/>
          <w:szCs w:val="28"/>
        </w:rPr>
        <w:t>блемз</w:t>
      </w:r>
      <w:proofErr w:type="spellEnd"/>
      <w:r w:rsidRPr="00DA0DB6">
        <w:rPr>
          <w:color w:val="000000" w:themeColor="text1"/>
          <w:sz w:val="28"/>
          <w:szCs w:val="28"/>
        </w:rPr>
        <w:t xml:space="preserve"> (</w:t>
      </w:r>
      <w:proofErr w:type="spellStart"/>
      <w:r w:rsidRPr="00DA0DB6">
        <w:rPr>
          <w:color w:val="000000" w:themeColor="text1"/>
          <w:sz w:val="28"/>
          <w:szCs w:val="28"/>
        </w:rPr>
        <w:t>noproblems</w:t>
      </w:r>
      <w:proofErr w:type="spellEnd"/>
      <w:r w:rsidRPr="00DA0DB6">
        <w:rPr>
          <w:color w:val="000000" w:themeColor="text1"/>
          <w:sz w:val="28"/>
          <w:szCs w:val="28"/>
        </w:rPr>
        <w:t xml:space="preserve">)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без проблем, плиз, </w:t>
      </w:r>
      <w:proofErr w:type="spellStart"/>
      <w:r w:rsidRPr="00DA0DB6">
        <w:rPr>
          <w:color w:val="000000" w:themeColor="text1"/>
          <w:sz w:val="28"/>
          <w:szCs w:val="28"/>
        </w:rPr>
        <w:t>о'кей</w:t>
      </w:r>
      <w:proofErr w:type="spellEnd"/>
      <w:r w:rsidRPr="00DA0DB6">
        <w:rPr>
          <w:color w:val="000000" w:themeColor="text1"/>
          <w:sz w:val="28"/>
          <w:szCs w:val="28"/>
        </w:rPr>
        <w:t>, сори (</w:t>
      </w:r>
      <w:proofErr w:type="spellStart"/>
      <w:r w:rsidRPr="00DA0DB6">
        <w:rPr>
          <w:color w:val="000000" w:themeColor="text1"/>
          <w:sz w:val="28"/>
          <w:szCs w:val="28"/>
        </w:rPr>
        <w:t>please</w:t>
      </w:r>
      <w:proofErr w:type="spellEnd"/>
      <w:r w:rsidRPr="00DA0DB6">
        <w:rPr>
          <w:color w:val="000000" w:themeColor="text1"/>
          <w:sz w:val="28"/>
          <w:szCs w:val="28"/>
        </w:rPr>
        <w:t xml:space="preserve">, </w:t>
      </w:r>
      <w:proofErr w:type="spellStart"/>
      <w:r w:rsidRPr="00DA0DB6">
        <w:rPr>
          <w:color w:val="000000" w:themeColor="text1"/>
          <w:sz w:val="28"/>
          <w:szCs w:val="28"/>
        </w:rPr>
        <w:t>ok</w:t>
      </w:r>
      <w:proofErr w:type="spellEnd"/>
      <w:r w:rsidRPr="00DA0DB6">
        <w:rPr>
          <w:color w:val="000000" w:themeColor="text1"/>
          <w:sz w:val="28"/>
          <w:szCs w:val="28"/>
        </w:rPr>
        <w:t xml:space="preserve">, </w:t>
      </w:r>
      <w:proofErr w:type="spellStart"/>
      <w:r w:rsidRPr="00DA0DB6">
        <w:rPr>
          <w:color w:val="000000" w:themeColor="text1"/>
          <w:sz w:val="28"/>
          <w:szCs w:val="28"/>
        </w:rPr>
        <w:t>sorry</w:t>
      </w:r>
      <w:proofErr w:type="spellEnd"/>
      <w:r w:rsidRPr="00DA0DB6">
        <w:rPr>
          <w:color w:val="000000" w:themeColor="text1"/>
          <w:sz w:val="28"/>
          <w:szCs w:val="28"/>
        </w:rPr>
        <w:t xml:space="preserve">)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>пожалуйста, хорошо, извините.</w:t>
      </w:r>
    </w:p>
    <w:p w:rsidR="00A92C6C" w:rsidRPr="00DA0DB6" w:rsidRDefault="009217E6" w:rsidP="005E778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У некоторых английских слов наблюдаются русские элементы </w:t>
      </w:r>
      <w:proofErr w:type="spellStart"/>
      <w:r w:rsidRPr="00DA0DB6">
        <w:rPr>
          <w:color w:val="000000" w:themeColor="text1"/>
          <w:sz w:val="28"/>
          <w:szCs w:val="28"/>
        </w:rPr>
        <w:t>формо</w:t>
      </w:r>
      <w:proofErr w:type="spellEnd"/>
      <w:r w:rsidRPr="00DA0DB6">
        <w:rPr>
          <w:color w:val="000000" w:themeColor="text1"/>
          <w:sz w:val="28"/>
          <w:szCs w:val="28"/>
        </w:rPr>
        <w:t xml:space="preserve">- и словообразования. Например, следующие выражения: </w:t>
      </w:r>
      <w:proofErr w:type="spellStart"/>
      <w:r w:rsidRPr="00DA0DB6">
        <w:rPr>
          <w:color w:val="000000" w:themeColor="text1"/>
          <w:sz w:val="28"/>
          <w:szCs w:val="28"/>
        </w:rPr>
        <w:t>фейсом</w:t>
      </w:r>
      <w:proofErr w:type="spellEnd"/>
      <w:r w:rsidRPr="00DA0DB6">
        <w:rPr>
          <w:color w:val="000000" w:themeColor="text1"/>
          <w:sz w:val="28"/>
          <w:szCs w:val="28"/>
        </w:rPr>
        <w:t xml:space="preserve"> об </w:t>
      </w:r>
      <w:proofErr w:type="spellStart"/>
      <w:r w:rsidRPr="00DA0DB6">
        <w:rPr>
          <w:color w:val="000000" w:themeColor="text1"/>
          <w:sz w:val="28"/>
          <w:szCs w:val="28"/>
        </w:rPr>
        <w:t>тейбл</w:t>
      </w:r>
      <w:proofErr w:type="spellEnd"/>
      <w:r w:rsidRPr="00DA0DB6">
        <w:rPr>
          <w:color w:val="000000" w:themeColor="text1"/>
          <w:sz w:val="28"/>
          <w:szCs w:val="28"/>
        </w:rPr>
        <w:t xml:space="preserve">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>лицом об стол (</w:t>
      </w:r>
      <w:r w:rsidR="009F39CC" w:rsidRPr="00DA0DB6">
        <w:rPr>
          <w:color w:val="000000" w:themeColor="text1"/>
          <w:sz w:val="28"/>
          <w:szCs w:val="28"/>
        </w:rPr>
        <w:t xml:space="preserve">головой об стену), </w:t>
      </w:r>
      <w:proofErr w:type="spellStart"/>
      <w:r w:rsidR="009F39CC" w:rsidRPr="00DA0DB6">
        <w:rPr>
          <w:color w:val="000000" w:themeColor="text1"/>
          <w:sz w:val="28"/>
          <w:szCs w:val="28"/>
        </w:rPr>
        <w:t>фейс</w:t>
      </w:r>
      <w:proofErr w:type="spellEnd"/>
      <w:r w:rsidR="009F39CC" w:rsidRPr="00DA0DB6">
        <w:rPr>
          <w:color w:val="000000" w:themeColor="text1"/>
          <w:sz w:val="28"/>
          <w:szCs w:val="28"/>
        </w:rPr>
        <w:t xml:space="preserve">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F39CC" w:rsidRPr="00DA0DB6">
        <w:rPr>
          <w:color w:val="000000" w:themeColor="text1"/>
          <w:sz w:val="28"/>
          <w:szCs w:val="28"/>
        </w:rPr>
        <w:t xml:space="preserve">лицо и т.д. </w:t>
      </w:r>
    </w:p>
    <w:p w:rsidR="00533BB0" w:rsidRPr="00DA0DB6" w:rsidRDefault="00A92C6C" w:rsidP="005E778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Нельзя также пройти мимо того факта, что </w:t>
      </w:r>
      <w:r w:rsidR="00FD5FA4" w:rsidRPr="00DA0DB6">
        <w:rPr>
          <w:color w:val="000000" w:themeColor="text1"/>
          <w:sz w:val="28"/>
          <w:szCs w:val="28"/>
        </w:rPr>
        <w:t>подавляющее</w:t>
      </w:r>
      <w:r w:rsidRPr="00DA0DB6">
        <w:rPr>
          <w:color w:val="000000" w:themeColor="text1"/>
          <w:sz w:val="28"/>
          <w:szCs w:val="28"/>
        </w:rPr>
        <w:t xml:space="preserve"> большинство молодежи используют вульгаризмы и </w:t>
      </w:r>
      <w:proofErr w:type="spellStart"/>
      <w:r w:rsidRPr="00DA0DB6">
        <w:rPr>
          <w:color w:val="000000" w:themeColor="text1"/>
          <w:sz w:val="28"/>
          <w:szCs w:val="28"/>
        </w:rPr>
        <w:t>обсценную</w:t>
      </w:r>
      <w:proofErr w:type="spellEnd"/>
      <w:r w:rsidRPr="00DA0DB6">
        <w:rPr>
          <w:color w:val="000000" w:themeColor="text1"/>
          <w:sz w:val="28"/>
          <w:szCs w:val="28"/>
        </w:rPr>
        <w:t xml:space="preserve"> лексику. </w:t>
      </w:r>
      <w:r w:rsidR="0076724C" w:rsidRPr="00DA0DB6">
        <w:rPr>
          <w:color w:val="000000" w:themeColor="text1"/>
          <w:sz w:val="28"/>
          <w:szCs w:val="28"/>
        </w:rPr>
        <w:t xml:space="preserve">Многие лингвисты и филологи сейчас серьезно обеспокоенны этой проблемой.  </w:t>
      </w:r>
    </w:p>
    <w:p w:rsidR="0076724C" w:rsidRPr="00DA0DB6" w:rsidRDefault="0076724C" w:rsidP="005E778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>Сегодня все чаще на улице, в общественных местах, в учебных заведениях звучит речь, не соответствующая культурным нормам языка. Создается впечатление, что мало кто следит за своей речью. Некоторые</w:t>
      </w:r>
      <w:r w:rsidR="00DF35FF" w:rsidRPr="00DA0DB6">
        <w:rPr>
          <w:color w:val="000000" w:themeColor="text1"/>
          <w:sz w:val="28"/>
          <w:szCs w:val="28"/>
        </w:rPr>
        <w:t xml:space="preserve"> пытаются </w:t>
      </w:r>
      <w:r w:rsidR="00DD7710" w:rsidRPr="00DA0DB6">
        <w:rPr>
          <w:color w:val="000000" w:themeColor="text1"/>
          <w:sz w:val="28"/>
          <w:szCs w:val="28"/>
        </w:rPr>
        <w:t xml:space="preserve"> оправ</w:t>
      </w:r>
      <w:r w:rsidR="00DF35FF" w:rsidRPr="00DA0DB6">
        <w:rPr>
          <w:color w:val="000000" w:themeColor="text1"/>
          <w:sz w:val="28"/>
          <w:szCs w:val="28"/>
        </w:rPr>
        <w:t>дать</w:t>
      </w:r>
      <w:r w:rsidRPr="00DA0DB6">
        <w:rPr>
          <w:color w:val="000000" w:themeColor="text1"/>
          <w:sz w:val="28"/>
          <w:szCs w:val="28"/>
        </w:rPr>
        <w:t xml:space="preserve"> это тем, что ум человека занят повседневными рабочими и бытовыми заботами, житейской суетой</w:t>
      </w:r>
      <w:r w:rsidR="00DF35FF" w:rsidRPr="00DA0DB6">
        <w:rPr>
          <w:color w:val="000000" w:themeColor="text1"/>
          <w:sz w:val="28"/>
          <w:szCs w:val="28"/>
        </w:rPr>
        <w:t>.</w:t>
      </w:r>
    </w:p>
    <w:p w:rsidR="009F5286" w:rsidRPr="00DA0DB6" w:rsidRDefault="009F5286" w:rsidP="005E7787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Феномен популярности </w:t>
      </w:r>
      <w:r w:rsidR="0017537C" w:rsidRPr="00DA0DB6">
        <w:rPr>
          <w:color w:val="000000" w:themeColor="text1"/>
          <w:sz w:val="28"/>
          <w:szCs w:val="28"/>
        </w:rPr>
        <w:t>абсцессной лексики</w:t>
      </w:r>
      <w:r w:rsidRPr="00DA0DB6">
        <w:rPr>
          <w:color w:val="000000" w:themeColor="text1"/>
          <w:sz w:val="28"/>
          <w:szCs w:val="28"/>
        </w:rPr>
        <w:t xml:space="preserve"> </w:t>
      </w:r>
      <w:r w:rsidR="00DF35FF" w:rsidRPr="00DA0DB6">
        <w:rPr>
          <w:color w:val="000000" w:themeColor="text1"/>
          <w:sz w:val="28"/>
          <w:szCs w:val="28"/>
        </w:rPr>
        <w:t xml:space="preserve">среди молодежи как русскоязычной, так и иностранной </w:t>
      </w:r>
      <w:r w:rsidRPr="00DA0DB6">
        <w:rPr>
          <w:color w:val="000000" w:themeColor="text1"/>
          <w:sz w:val="28"/>
          <w:szCs w:val="28"/>
        </w:rPr>
        <w:t xml:space="preserve">всегда будет порождать интерес различных исследователей, от филологов до психологов. </w:t>
      </w:r>
    </w:p>
    <w:p w:rsidR="009143B6" w:rsidRPr="00DA0DB6" w:rsidRDefault="00AE5183" w:rsidP="005E7787">
      <w:pPr>
        <w:pStyle w:val="a3"/>
        <w:tabs>
          <w:tab w:val="left" w:pos="6600"/>
        </w:tabs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Если остановиться подробнее на синтаксических стилистических средствах, то можно заметить </w:t>
      </w:r>
      <w:r w:rsidR="00831885" w:rsidRPr="00DA0DB6">
        <w:rPr>
          <w:color w:val="000000" w:themeColor="text1"/>
          <w:sz w:val="28"/>
          <w:szCs w:val="28"/>
        </w:rPr>
        <w:t>обильное</w:t>
      </w:r>
      <w:r w:rsidRPr="00DA0DB6">
        <w:rPr>
          <w:color w:val="000000" w:themeColor="text1"/>
          <w:sz w:val="28"/>
          <w:szCs w:val="28"/>
        </w:rPr>
        <w:t xml:space="preserve"> употребление </w:t>
      </w:r>
      <w:r w:rsidR="00831885" w:rsidRPr="00DA0DB6">
        <w:rPr>
          <w:color w:val="000000" w:themeColor="text1"/>
          <w:sz w:val="28"/>
          <w:szCs w:val="28"/>
        </w:rPr>
        <w:t>эллиптических конструкций</w:t>
      </w:r>
      <w:r w:rsidR="00376C86" w:rsidRPr="00DA0DB6">
        <w:rPr>
          <w:color w:val="000000" w:themeColor="text1"/>
          <w:sz w:val="28"/>
          <w:szCs w:val="28"/>
        </w:rPr>
        <w:t xml:space="preserve"> в речи молодежи. </w:t>
      </w:r>
      <w:r w:rsidR="00376C86" w:rsidRPr="00DA0DB6">
        <w:rPr>
          <w:color w:val="000000" w:themeColor="text1"/>
          <w:sz w:val="28"/>
          <w:szCs w:val="28"/>
          <w:shd w:val="clear" w:color="auto" w:fill="FFFFFF"/>
        </w:rPr>
        <w:t xml:space="preserve">Эллиптические конструкции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376C86" w:rsidRPr="00DA0DB6">
        <w:rPr>
          <w:color w:val="000000" w:themeColor="text1"/>
          <w:sz w:val="28"/>
          <w:szCs w:val="28"/>
          <w:shd w:val="clear" w:color="auto" w:fill="FFFFFF"/>
        </w:rPr>
        <w:t>это неполные придаточные предложения, которые, как правило, состоят из союза и прилагательного или существительного (с предлогом или без предлога). Такие придаточные предложения не имеют одного или двух главных членов предложения: сказуемого (или его части) или сказуемого и подлежащего.</w:t>
      </w:r>
      <w:r w:rsidR="00D40433" w:rsidRPr="00DA0D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0433" w:rsidRPr="00DA0DB6">
        <w:rPr>
          <w:color w:val="000000" w:themeColor="text1"/>
          <w:sz w:val="28"/>
          <w:szCs w:val="28"/>
        </w:rPr>
        <w:t xml:space="preserve"> Использование данного типа придаточных предложений обусловлено живостью речи молодежи, которые в спешке </w:t>
      </w:r>
      <w:r w:rsidR="009143B6" w:rsidRPr="00DA0DB6">
        <w:rPr>
          <w:color w:val="000000" w:themeColor="text1"/>
          <w:sz w:val="28"/>
          <w:szCs w:val="28"/>
        </w:rPr>
        <w:t>склонны опускать слова или выражения, чтобы как можно быстрее донести мысль своему собеседнику.</w:t>
      </w:r>
    </w:p>
    <w:p w:rsidR="005327F0" w:rsidRPr="00DA0DB6" w:rsidRDefault="00337069" w:rsidP="005E77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можно отметить использование </w:t>
      </w:r>
      <w:r w:rsidR="009C5F6D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полисиндетона. </w:t>
      </w:r>
      <w:r w:rsidR="00263D6C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Полисиндетон или многосоюзие</w:t>
      </w:r>
      <w:r w:rsidR="00533BB0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12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263D6C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стилистическая фигура, состоящая в намеренном увеличении количества союзов в предложении. И хотя в литературе этот прием используется для усиления выразительности речи, молодое поколение склонно к многосоюзию </w:t>
      </w:r>
      <w:r w:rsidR="00667847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скорее по</w:t>
      </w:r>
      <w:r w:rsidR="00785E72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прозаичным причинам:</w:t>
      </w:r>
      <w:r w:rsidR="002A33BB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быстрота речи и </w:t>
      </w:r>
      <w:r w:rsidR="005327F0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привычки тщательно обдумывать мысль, прежде чем ее изложить собеседнику. </w:t>
      </w:r>
    </w:p>
    <w:p w:rsidR="003E0574" w:rsidRPr="00DA0DB6" w:rsidRDefault="000E6C1B" w:rsidP="005E77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Наконец, нельзя не упомянуть обильное употребление молодежью слов паразитов. Слова паразиты</w:t>
      </w:r>
      <w:r w:rsidR="00533BB0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12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887571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лишние, бессмысленные слова, призванные заполнить паузы в речи. </w:t>
      </w:r>
      <w:proofErr w:type="gramStart"/>
      <w:r w:rsidR="00887571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«типа», «как бы», «это самое», «короче», «таки», «ну», «вот», «в общем-то», «на этом», «значит» и други</w:t>
      </w:r>
      <w:r w:rsidR="00887571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7571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Данные слова используются в том случае, когда </w:t>
      </w:r>
      <w:r w:rsidR="005B0778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словарный запас</w:t>
      </w:r>
      <w:r w:rsidR="001F0C0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представителей молодежи </w:t>
      </w:r>
      <w:r w:rsidR="005B0778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настолько скуден, что </w:t>
      </w:r>
      <w:r w:rsidR="001F0C0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 не могут выразить свою мысль, так как не хватает </w:t>
      </w:r>
      <w:r w:rsidR="004106D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знания </w:t>
      </w:r>
      <w:r w:rsidR="001F0C0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лекси</w:t>
      </w:r>
      <w:r w:rsidR="004106D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ческих единиц</w:t>
      </w:r>
      <w:r w:rsidR="001F0C0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этом случае</w:t>
      </w:r>
      <w:r w:rsidR="004106D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 остается только</w:t>
      </w:r>
      <w:r w:rsidR="001F0C0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06D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прибегнуть</w:t>
      </w:r>
      <w:r w:rsidR="001F0C0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4106DC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употреблению заполнителей пауз</w:t>
      </w:r>
      <w:r w:rsidR="00DE6998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связки слов в предложении. </w:t>
      </w:r>
      <w:bookmarkStart w:id="10" w:name="_Toc7951240"/>
      <w:bookmarkStart w:id="11" w:name="_Toc7951253"/>
    </w:p>
    <w:p w:rsidR="00263543" w:rsidRPr="00DA0DB6" w:rsidRDefault="00263543" w:rsidP="005E77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FA7" w:rsidRPr="00DA0DB6" w:rsidRDefault="00263543" w:rsidP="005E778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E0FA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Понятие </w:t>
      </w:r>
      <w:r w:rsidR="00CE0FA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англицизм</w:t>
      </w:r>
      <w:r w:rsidR="00CE0FA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0"/>
      <w:bookmarkEnd w:id="11"/>
    </w:p>
    <w:p w:rsidR="00533BB0" w:rsidRPr="00DA0DB6" w:rsidRDefault="00533BB0" w:rsidP="005E7787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FA7" w:rsidRPr="00DA0DB6" w:rsidRDefault="00CE0FA7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Язык, как и человеческое общество, изменяется с течением времени. </w:t>
      </w:r>
      <w:proofErr w:type="gramStart"/>
      <w:r w:rsidRPr="00DA0DB6">
        <w:rPr>
          <w:color w:val="000000" w:themeColor="text1"/>
          <w:sz w:val="28"/>
          <w:szCs w:val="28"/>
        </w:rPr>
        <w:t xml:space="preserve">Возникновение слова и его жизнь в языке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 xml:space="preserve">изменения в его произношении, значении, форме, сохранение его в течение многих веков или исчезновение, замена другим словом </w:t>
      </w:r>
      <w:r w:rsidR="00BB212B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>связаны с историей самого языка как частью жизни народа-носителя, с развитием его материальной и духовной культуры, природными условиями его обитания, его социальным развитием, контактами с другими народами.</w:t>
      </w:r>
      <w:proofErr w:type="gramEnd"/>
      <w:r w:rsidRPr="00DA0DB6">
        <w:rPr>
          <w:color w:val="000000" w:themeColor="text1"/>
          <w:sz w:val="28"/>
          <w:szCs w:val="28"/>
        </w:rPr>
        <w:t xml:space="preserve"> Одним из естественных процессов изменения лексико-семантической системы любого языка является </w:t>
      </w:r>
      <w:r w:rsidRPr="00DA0DB6">
        <w:rPr>
          <w:color w:val="000000" w:themeColor="text1"/>
          <w:sz w:val="28"/>
          <w:szCs w:val="28"/>
        </w:rPr>
        <w:lastRenderedPageBreak/>
        <w:t>заимствование, и нет такого языка, который был бы совершенно свободен от иноязычных влияний.</w:t>
      </w:r>
    </w:p>
    <w:p w:rsidR="00CE0FA7" w:rsidRPr="00DA0DB6" w:rsidRDefault="00CE0FA7" w:rsidP="005E7787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Заимствованием считается такая языковая единица, которая переходит из языка-донора в язык-реципиент в результате экономических, политических и культурных связей народов, ассимилируется в воспринимающем языке (оформляется по правилам и средствами этого языка) и фиксируется в словарях (спорт, интернет, рейтинг и др.)</w:t>
      </w:r>
      <w:r w:rsidR="00BB212B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BB0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Смирницкий А.</w:t>
      </w:r>
      <w:r w:rsidR="00FC05B3"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 Лексикология английского языка.</w:t>
      </w:r>
      <w:proofErr w:type="gramEnd"/>
      <w:r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</w:t>
      </w:r>
      <w:r w:rsidR="00FC05B3"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1956</w:t>
      </w:r>
      <w:r w:rsidR="00533BB0"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B212B" w:rsidRPr="00DA0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настоящее время в современный русский язык лавинообразно проникают англоязычные слова. Основной причиной этого служит огромная популярность английского языка и английской, но все же, в большей степени, американской культуры. Особенно на пике популярности у молодежи находятся сериалы и фильмы 80-х и 90-х годов. Популярность эстетики этих времен сам по себе очень интересный феномен, требующий отдельной работы для разбора. Эта популярность не проходит бесследно и приводит к появлению огромного количества англицизмов. 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Англицизм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заимствование слов из английского языка в какой-либо другой язык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(Англицизмы // Энциклопедический словарь Брокгауза и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Ефрона</w:t>
      </w:r>
      <w:proofErr w:type="spellEnd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СПб.</w:t>
      </w:r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1890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1907)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33BB0" w:rsidRPr="00DA0DB6" w:rsidRDefault="00CE0FA7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 Много слов проникают в повседневный обиход, например слова </w:t>
      </w:r>
      <w:proofErr w:type="spellStart"/>
      <w:r w:rsidRPr="00DA0DB6">
        <w:rPr>
          <w:color w:val="000000" w:themeColor="text1"/>
          <w:sz w:val="28"/>
          <w:szCs w:val="28"/>
        </w:rPr>
        <w:t>дресс</w:t>
      </w:r>
      <w:proofErr w:type="spellEnd"/>
      <w:r w:rsidRPr="00DA0DB6">
        <w:rPr>
          <w:color w:val="000000" w:themeColor="text1"/>
          <w:sz w:val="28"/>
          <w:szCs w:val="28"/>
        </w:rPr>
        <w:t xml:space="preserve">-код, </w:t>
      </w:r>
      <w:proofErr w:type="spellStart"/>
      <w:r w:rsidRPr="00DA0DB6">
        <w:rPr>
          <w:color w:val="000000" w:themeColor="text1"/>
          <w:sz w:val="28"/>
          <w:szCs w:val="28"/>
        </w:rPr>
        <w:t>вип</w:t>
      </w:r>
      <w:proofErr w:type="spellEnd"/>
      <w:r w:rsidRPr="00DA0DB6">
        <w:rPr>
          <w:color w:val="000000" w:themeColor="text1"/>
          <w:sz w:val="28"/>
          <w:szCs w:val="28"/>
        </w:rPr>
        <w:t xml:space="preserve">-зона, креатив, </w:t>
      </w:r>
      <w:proofErr w:type="spellStart"/>
      <w:r w:rsidRPr="00DA0DB6">
        <w:rPr>
          <w:color w:val="000000" w:themeColor="text1"/>
          <w:sz w:val="28"/>
          <w:szCs w:val="28"/>
        </w:rPr>
        <w:t>уикэнд</w:t>
      </w:r>
      <w:proofErr w:type="spellEnd"/>
      <w:r w:rsidRPr="00DA0DB6">
        <w:rPr>
          <w:color w:val="000000" w:themeColor="text1"/>
          <w:sz w:val="28"/>
          <w:szCs w:val="28"/>
        </w:rPr>
        <w:t xml:space="preserve">, </w:t>
      </w:r>
      <w:proofErr w:type="spellStart"/>
      <w:r w:rsidRPr="00DA0DB6">
        <w:rPr>
          <w:color w:val="000000" w:themeColor="text1"/>
          <w:sz w:val="28"/>
          <w:szCs w:val="28"/>
        </w:rPr>
        <w:t>хайп</w:t>
      </w:r>
      <w:proofErr w:type="spellEnd"/>
      <w:r w:rsidRPr="00DA0DB6">
        <w:rPr>
          <w:color w:val="000000" w:themeColor="text1"/>
          <w:sz w:val="28"/>
          <w:szCs w:val="28"/>
        </w:rPr>
        <w:t xml:space="preserve"> и т.д. этот список можно продолжать бесконечно. Многие из этих </w:t>
      </w:r>
      <w:r w:rsidR="00533BB0" w:rsidRPr="00DA0DB6">
        <w:rPr>
          <w:color w:val="000000" w:themeColor="text1"/>
          <w:sz w:val="28"/>
          <w:szCs w:val="28"/>
        </w:rPr>
        <w:t>слов не</w:t>
      </w:r>
      <w:r w:rsidRPr="00DA0DB6">
        <w:rPr>
          <w:color w:val="000000" w:themeColor="text1"/>
          <w:sz w:val="28"/>
          <w:szCs w:val="28"/>
        </w:rPr>
        <w:t xml:space="preserve"> зафиксированы в словарях, но в речи и на письме они активно используются. </w:t>
      </w:r>
    </w:p>
    <w:p w:rsidR="00533BB0" w:rsidRPr="00DA0DB6" w:rsidRDefault="00CE0FA7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A0DB6">
        <w:rPr>
          <w:color w:val="000000" w:themeColor="text1"/>
          <w:sz w:val="28"/>
          <w:szCs w:val="28"/>
        </w:rPr>
        <w:t>Наряду с самостоятельными лексическими единицами и выражениями в русский язык приходят и несамостоятельные языковые элементы, которые активно участвуют в создании новообразований в текстовом поле: латинский алфавит (</w:t>
      </w:r>
      <w:proofErr w:type="spellStart"/>
      <w:r w:rsidRPr="00DA0DB6">
        <w:rPr>
          <w:color w:val="000000" w:themeColor="text1"/>
          <w:sz w:val="28"/>
          <w:szCs w:val="28"/>
        </w:rPr>
        <w:t>папараzzи</w:t>
      </w:r>
      <w:proofErr w:type="spellEnd"/>
      <w:r w:rsidRPr="00DA0DB6">
        <w:rPr>
          <w:color w:val="000000" w:themeColor="text1"/>
          <w:sz w:val="28"/>
          <w:szCs w:val="28"/>
        </w:rPr>
        <w:t xml:space="preserve">), английские морфемы (мак </w:t>
      </w:r>
      <w:proofErr w:type="spellStart"/>
      <w:r w:rsidRPr="00DA0DB6">
        <w:rPr>
          <w:color w:val="000000" w:themeColor="text1"/>
          <w:sz w:val="28"/>
          <w:szCs w:val="28"/>
        </w:rPr>
        <w:t>фуд</w:t>
      </w:r>
      <w:proofErr w:type="spellEnd"/>
      <w:r w:rsidRPr="00DA0DB6">
        <w:rPr>
          <w:color w:val="000000" w:themeColor="text1"/>
          <w:sz w:val="28"/>
          <w:szCs w:val="28"/>
        </w:rPr>
        <w:t xml:space="preserve">^), знаки (&amp;). Этот процесс заставляет задаться вопросом о его возможных причинах и о том, является ли проникновение англоязычных элементов в русский язык заимствованием или </w:t>
      </w:r>
      <w:proofErr w:type="spellStart"/>
      <w:r w:rsidRPr="00DA0DB6">
        <w:rPr>
          <w:color w:val="000000" w:themeColor="text1"/>
          <w:sz w:val="28"/>
          <w:szCs w:val="28"/>
        </w:rPr>
        <w:t>пиджинизацией</w:t>
      </w:r>
      <w:proofErr w:type="spellEnd"/>
      <w:r w:rsidRPr="00DA0DB6">
        <w:rPr>
          <w:color w:val="000000" w:themeColor="text1"/>
          <w:sz w:val="28"/>
          <w:szCs w:val="28"/>
        </w:rPr>
        <w:t>.</w:t>
      </w:r>
      <w:proofErr w:type="gramEnd"/>
      <w:r w:rsidRPr="00DA0DB6">
        <w:rPr>
          <w:color w:val="000000" w:themeColor="text1"/>
          <w:sz w:val="28"/>
          <w:szCs w:val="28"/>
        </w:rPr>
        <w:t xml:space="preserve"> Нелогично относить данный проце</w:t>
      </w:r>
      <w:proofErr w:type="gramStart"/>
      <w:r w:rsidRPr="00DA0DB6">
        <w:rPr>
          <w:color w:val="000000" w:themeColor="text1"/>
          <w:sz w:val="28"/>
          <w:szCs w:val="28"/>
        </w:rPr>
        <w:t xml:space="preserve">сс к </w:t>
      </w:r>
      <w:r w:rsidRPr="00DA0DB6">
        <w:rPr>
          <w:color w:val="000000" w:themeColor="text1"/>
          <w:sz w:val="28"/>
          <w:szCs w:val="28"/>
        </w:rPr>
        <w:lastRenderedPageBreak/>
        <w:t>сл</w:t>
      </w:r>
      <w:proofErr w:type="gramEnd"/>
      <w:r w:rsidRPr="00DA0DB6">
        <w:rPr>
          <w:color w:val="000000" w:themeColor="text1"/>
          <w:sz w:val="28"/>
          <w:szCs w:val="28"/>
        </w:rPr>
        <w:t>овообразованию, так как в результате изменения графической стороны слова не меняется его произносительная и содержательная сторона. Если процессы заимствования и создания неологизмов давно и подробно изучаются лингвистами (предложены классификации и определены основные причины заимствований, созданы словари иностранных слов), то процесс текстовой и графической гибридизации (</w:t>
      </w:r>
      <w:proofErr w:type="spellStart"/>
      <w:r w:rsidRPr="00DA0DB6">
        <w:rPr>
          <w:color w:val="000000" w:themeColor="text1"/>
          <w:sz w:val="28"/>
          <w:szCs w:val="28"/>
        </w:rPr>
        <w:t>Веегка</w:t>
      </w:r>
      <w:proofErr w:type="spellEnd"/>
      <w:r w:rsidRPr="00DA0DB6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DA0DB6">
        <w:rPr>
          <w:color w:val="000000" w:themeColor="text1"/>
          <w:sz w:val="28"/>
          <w:szCs w:val="28"/>
        </w:rPr>
        <w:t>P</w:t>
      </w:r>
      <w:proofErr w:type="gramEnd"/>
      <w:r w:rsidRPr="00DA0DB6">
        <w:rPr>
          <w:color w:val="000000" w:themeColor="text1"/>
          <w:sz w:val="28"/>
          <w:szCs w:val="28"/>
        </w:rPr>
        <w:t>азгулoff</w:t>
      </w:r>
      <w:proofErr w:type="spellEnd"/>
      <w:r w:rsidRPr="00DA0DB6">
        <w:rPr>
          <w:color w:val="000000" w:themeColor="text1"/>
          <w:sz w:val="28"/>
          <w:szCs w:val="28"/>
        </w:rPr>
        <w:t xml:space="preserve">, проведение кофе-брейков) практически не исследован, хотя лежащие в его основе когнитивные механизмы представляют большой интерес с точки зрения ориентирующей функции языка </w:t>
      </w:r>
      <w:r w:rsidR="00533BB0" w:rsidRPr="00DA0DB6">
        <w:rPr>
          <w:color w:val="000000" w:themeColor="text1"/>
          <w:sz w:val="28"/>
          <w:szCs w:val="28"/>
        </w:rPr>
        <w:t>(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Kravchenko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A</w:t>
      </w:r>
      <w:r w:rsidRPr="00DA0DB6">
        <w:rPr>
          <w:bCs/>
          <w:color w:val="000000" w:themeColor="text1"/>
          <w:sz w:val="28"/>
          <w:szCs w:val="28"/>
        </w:rPr>
        <w:t>.</w:t>
      </w:r>
      <w:r w:rsidRPr="00DA0DB6">
        <w:rPr>
          <w:bCs/>
          <w:color w:val="000000" w:themeColor="text1"/>
          <w:sz w:val="28"/>
          <w:szCs w:val="28"/>
          <w:lang w:val="en-US"/>
        </w:rPr>
        <w:t>V</w:t>
      </w:r>
      <w:r w:rsidRPr="00DA0DB6">
        <w:rPr>
          <w:bCs/>
          <w:color w:val="000000" w:themeColor="text1"/>
          <w:sz w:val="28"/>
          <w:szCs w:val="28"/>
        </w:rPr>
        <w:t xml:space="preserve">. </w:t>
      </w:r>
      <w:r w:rsidRPr="00DA0DB6">
        <w:rPr>
          <w:bCs/>
          <w:color w:val="000000" w:themeColor="text1"/>
          <w:sz w:val="28"/>
          <w:szCs w:val="28"/>
          <w:lang w:val="en-US"/>
        </w:rPr>
        <w:t>The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semantics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vs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. </w:t>
      </w:r>
      <w:r w:rsidRPr="00DA0DB6">
        <w:rPr>
          <w:bCs/>
          <w:color w:val="000000" w:themeColor="text1"/>
          <w:sz w:val="28"/>
          <w:szCs w:val="28"/>
          <w:lang w:val="en-US"/>
        </w:rPr>
        <w:t>pragmatics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debate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in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the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context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of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the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orientational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function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of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language</w:t>
      </w:r>
      <w:r w:rsidRPr="00DA0DB6">
        <w:rPr>
          <w:bCs/>
          <w:color w:val="000000" w:themeColor="text1"/>
          <w:sz w:val="28"/>
          <w:szCs w:val="28"/>
        </w:rPr>
        <w:t xml:space="preserve"> // </w:t>
      </w:r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J</w:t>
      </w:r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ę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zyk</w:t>
      </w:r>
      <w:proofErr w:type="spellEnd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poza</w:t>
      </w:r>
      <w:proofErr w:type="spellEnd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granicami</w:t>
      </w:r>
      <w:proofErr w:type="spellEnd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j</w:t>
      </w:r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ę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zyka</w:t>
      </w:r>
      <w:proofErr w:type="spellEnd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DA0DB6">
        <w:rPr>
          <w:color w:val="000000" w:themeColor="text1"/>
          <w:sz w:val="28"/>
          <w:szCs w:val="28"/>
          <w:shd w:val="clear" w:color="auto" w:fill="FFFFFF"/>
        </w:rPr>
        <w:t>.</w:t>
      </w:r>
      <w:r w:rsidRPr="00DA0DB6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Semantyka</w:t>
      </w:r>
      <w:proofErr w:type="spellEnd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DB6">
        <w:rPr>
          <w:color w:val="000000" w:themeColor="text1"/>
          <w:sz w:val="28"/>
          <w:szCs w:val="28"/>
          <w:shd w:val="clear" w:color="auto" w:fill="FFFFFF"/>
          <w:lang w:val="en-US"/>
        </w:rPr>
        <w:t>a 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pragmatyka</w:t>
      </w:r>
      <w:proofErr w:type="spellEnd"/>
      <w:r w:rsidRPr="00DA0DB6">
        <w:rPr>
          <w:color w:val="000000" w:themeColor="text1"/>
          <w:sz w:val="28"/>
          <w:szCs w:val="28"/>
          <w:shd w:val="clear" w:color="auto" w:fill="FFFFFF"/>
        </w:rPr>
        <w:t>:</w:t>
      </w:r>
      <w:r w:rsidRPr="00DA0DB6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sp</w:t>
      </w:r>
      <w:proofErr w:type="spellEnd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ó</w:t>
      </w:r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Pr="00DA0DB6">
        <w:rPr>
          <w:color w:val="000000" w:themeColor="text1"/>
          <w:sz w:val="28"/>
          <w:szCs w:val="28"/>
          <w:shd w:val="clear" w:color="auto" w:fill="FFFFFF"/>
          <w:lang w:val="en-US"/>
        </w:rPr>
        <w:t> o</w:t>
      </w:r>
      <w:r w:rsidR="00533BB0" w:rsidRPr="00DA0D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pierwsze</w:t>
      </w:r>
      <w:proofErr w:type="spellEnd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ń</w:t>
      </w:r>
      <w:proofErr w:type="spellStart"/>
      <w:r w:rsidRPr="00DA0DB6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>stwo</w:t>
      </w:r>
      <w:proofErr w:type="spellEnd"/>
      <w:r w:rsidR="00FC05B3" w:rsidRPr="00DA0DB6">
        <w:rPr>
          <w:bCs/>
          <w:color w:val="000000" w:themeColor="text1"/>
          <w:sz w:val="28"/>
          <w:szCs w:val="28"/>
        </w:rPr>
        <w:t xml:space="preserve"> :</w:t>
      </w:r>
      <w:proofErr w:type="gramEnd"/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Uniwersytet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Warminsko</w:t>
      </w:r>
      <w:proofErr w:type="spellEnd"/>
      <w:r w:rsidRPr="00DA0DB6">
        <w:rPr>
          <w:bCs/>
          <w:color w:val="000000" w:themeColor="text1"/>
          <w:sz w:val="28"/>
          <w:szCs w:val="28"/>
        </w:rPr>
        <w:t>-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Mazurski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w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Olsztyne</w:t>
      </w:r>
      <w:proofErr w:type="spellEnd"/>
      <w:r w:rsidR="00533BB0" w:rsidRPr="00DA0DB6">
        <w:rPr>
          <w:bCs/>
          <w:color w:val="000000" w:themeColor="text1"/>
          <w:sz w:val="28"/>
          <w:szCs w:val="28"/>
        </w:rPr>
        <w:t xml:space="preserve">, </w:t>
      </w:r>
      <w:r w:rsidRPr="00DA0DB6">
        <w:rPr>
          <w:bCs/>
          <w:color w:val="000000" w:themeColor="text1"/>
          <w:sz w:val="28"/>
          <w:szCs w:val="28"/>
        </w:rPr>
        <w:t>2011</w:t>
      </w:r>
      <w:r w:rsidR="00533BB0" w:rsidRPr="00DA0DB6">
        <w:rPr>
          <w:bCs/>
          <w:color w:val="000000" w:themeColor="text1"/>
          <w:sz w:val="28"/>
          <w:szCs w:val="28"/>
        </w:rPr>
        <w:t>)</w:t>
      </w:r>
      <w:r w:rsidR="00A13766" w:rsidRPr="00DA0DB6">
        <w:rPr>
          <w:bCs/>
          <w:color w:val="000000" w:themeColor="text1"/>
          <w:sz w:val="28"/>
          <w:szCs w:val="28"/>
        </w:rPr>
        <w:t>.</w:t>
      </w:r>
    </w:p>
    <w:p w:rsidR="00CE0FA7" w:rsidRPr="00DA0DB6" w:rsidRDefault="00CE0FA7" w:rsidP="005E7787">
      <w:pPr>
        <w:pStyle w:val="af"/>
        <w:widowControl/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A0DB6">
        <w:rPr>
          <w:rFonts w:cs="Times New Roman"/>
          <w:color w:val="000000" w:themeColor="text1"/>
          <w:sz w:val="28"/>
          <w:szCs w:val="28"/>
        </w:rPr>
        <w:t xml:space="preserve">В наши дни использование англицизмов и гибридных образований на их основе вышло за рамки профессиональных сфер общения или авторского слога современной литературы, они очень популярны в СМИ и рекламе. Рядовому обывателю без хотя бы элементарных знаний английского языка очень трудно, а порой и невозможно адекватно ориентироваться в </w:t>
      </w:r>
      <w:r w:rsidR="0017537C" w:rsidRPr="00DA0DB6">
        <w:rPr>
          <w:rFonts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cs="Times New Roman"/>
          <w:color w:val="000000" w:themeColor="text1"/>
          <w:sz w:val="28"/>
          <w:szCs w:val="28"/>
        </w:rPr>
        <w:t>информационном потоке</w:t>
      </w:r>
      <w:r w:rsidR="0017537C" w:rsidRPr="00DA0DB6">
        <w:rPr>
          <w:rFonts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7537C" w:rsidRPr="00DA0D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A0DB6">
        <w:rPr>
          <w:rFonts w:cs="Times New Roman"/>
          <w:color w:val="000000" w:themeColor="text1"/>
          <w:sz w:val="28"/>
          <w:szCs w:val="28"/>
        </w:rPr>
        <w:t xml:space="preserve">который ежедневно на него обрушивается. Так, из 326 объявлений в рекламно-информационном журнале «Выбирай» (Иркутск. 2011. 15-31 дек.) 65% содержат, в той или иной степени, разного рода </w:t>
      </w:r>
      <w:proofErr w:type="spellStart"/>
      <w:r w:rsidRPr="00DA0DB6">
        <w:rPr>
          <w:rFonts w:cs="Times New Roman"/>
          <w:color w:val="000000" w:themeColor="text1"/>
          <w:sz w:val="28"/>
          <w:szCs w:val="28"/>
        </w:rPr>
        <w:t>ино-язычия</w:t>
      </w:r>
      <w:proofErr w:type="spellEnd"/>
      <w:r w:rsidRPr="00DA0DB6">
        <w:rPr>
          <w:rFonts w:cs="Times New Roman"/>
          <w:color w:val="000000" w:themeColor="text1"/>
          <w:sz w:val="28"/>
          <w:szCs w:val="28"/>
        </w:rPr>
        <w:t>. Журнал рассчитан на российскую (точнее, сибирскую) аудиторию. В нем представлены организации и предприятия, занимающиеся различными видами деятельности (розничная торговля, досуг, услуги и т.п.). Однако в разделе, посвященном строительству жилья, 39% названий строительных компаний содержат различные элементы английского языка. В среднем более половины рекламодателей считает английский язык привлекательным для потребителя, предполагая, видимо, что этот самый потребитель в той или иной степени владеет (или должен владеть) английским языком.</w:t>
      </w:r>
    </w:p>
    <w:p w:rsidR="00533BB0" w:rsidRPr="00DA0DB6" w:rsidRDefault="00CE0FA7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A0DB6">
        <w:rPr>
          <w:color w:val="000000" w:themeColor="text1"/>
          <w:sz w:val="28"/>
          <w:szCs w:val="28"/>
        </w:rPr>
        <w:lastRenderedPageBreak/>
        <w:t xml:space="preserve">Проникновение англицизмов в русский (особенно письменный) язык идет настолько стремительно и масштабно, что вызывает тревогу у некоторых лингвистов, так как его последствия могут быть необратимыми для русского языка </w:t>
      </w:r>
      <w:r w:rsidR="00533BB0" w:rsidRPr="00DA0DB6">
        <w:rPr>
          <w:color w:val="000000" w:themeColor="text1"/>
          <w:sz w:val="28"/>
          <w:szCs w:val="28"/>
        </w:rPr>
        <w:t>(</w:t>
      </w:r>
      <w:proofErr w:type="spellStart"/>
      <w:r w:rsidRPr="00DA0DB6">
        <w:rPr>
          <w:bCs/>
          <w:color w:val="000000" w:themeColor="text1"/>
          <w:sz w:val="28"/>
          <w:szCs w:val="28"/>
        </w:rPr>
        <w:t>Кабакчи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 В.</w:t>
      </w:r>
      <w:r w:rsidR="00FC05B3"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</w:rPr>
        <w:t>В. Функциональный дуализм языка и языковая конвергенция (опыт моделирования языковой картины земной цивилизации) // Когнитивная лингвистика: ментальные основы и языковая реализация: ч. 2:</w:t>
      </w:r>
      <w:proofErr w:type="gramEnd"/>
      <w:r w:rsidRPr="00DA0DB6">
        <w:rPr>
          <w:bCs/>
          <w:color w:val="000000" w:themeColor="text1"/>
          <w:sz w:val="28"/>
          <w:szCs w:val="28"/>
        </w:rPr>
        <w:t xml:space="preserve"> Текст и перевод в когнитивном аспекте</w:t>
      </w:r>
      <w:r w:rsidR="00FC05B3" w:rsidRPr="00DA0DB6">
        <w:rPr>
          <w:bCs/>
          <w:color w:val="000000" w:themeColor="text1"/>
          <w:sz w:val="28"/>
          <w:szCs w:val="28"/>
        </w:rPr>
        <w:t>.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DA0DB6">
        <w:rPr>
          <w:bCs/>
          <w:color w:val="000000" w:themeColor="text1"/>
          <w:sz w:val="28"/>
          <w:szCs w:val="28"/>
        </w:rPr>
        <w:t>СПб.</w:t>
      </w:r>
      <w:r w:rsidR="00FC05B3"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</w:rPr>
        <w:t>, 2005</w:t>
      </w:r>
      <w:r w:rsidR="00533BB0" w:rsidRPr="00DA0DB6">
        <w:rPr>
          <w:bCs/>
          <w:color w:val="000000" w:themeColor="text1"/>
          <w:sz w:val="28"/>
          <w:szCs w:val="28"/>
        </w:rPr>
        <w:t>)</w:t>
      </w:r>
      <w:r w:rsidR="00A13766" w:rsidRPr="00DA0DB6">
        <w:rPr>
          <w:bCs/>
          <w:color w:val="000000" w:themeColor="text1"/>
          <w:sz w:val="28"/>
          <w:szCs w:val="28"/>
        </w:rPr>
        <w:t>.</w:t>
      </w:r>
      <w:proofErr w:type="gramEnd"/>
    </w:p>
    <w:p w:rsidR="00533BB0" w:rsidRPr="00DA0DB6" w:rsidRDefault="00CE0FA7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t xml:space="preserve">С другой стороны, существует мнение, что язык обладает способностью </w:t>
      </w:r>
      <w:r w:rsidR="0017537C" w:rsidRPr="00DA0DB6">
        <w:rPr>
          <w:color w:val="000000" w:themeColor="text1"/>
          <w:sz w:val="28"/>
          <w:szCs w:val="28"/>
          <w:shd w:val="clear" w:color="auto" w:fill="FFFFFF"/>
        </w:rPr>
        <w:t>«</w:t>
      </w:r>
      <w:r w:rsidR="0017537C" w:rsidRPr="00DA0DB6">
        <w:rPr>
          <w:color w:val="000000" w:themeColor="text1"/>
          <w:sz w:val="28"/>
          <w:szCs w:val="28"/>
        </w:rPr>
        <w:t>самоочищения</w:t>
      </w:r>
      <w:r w:rsidR="0017537C" w:rsidRPr="00DA0DB6">
        <w:rPr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color w:val="000000" w:themeColor="text1"/>
          <w:sz w:val="28"/>
          <w:szCs w:val="28"/>
        </w:rPr>
        <w:t xml:space="preserve">, и естественный процесс заимствования не может как-то кардинально его изменить, а современное массовое употребление англицизмов </w:t>
      </w:r>
      <w:r w:rsidR="00A13766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>это всего лишь тенденция времени</w:t>
      </w:r>
      <w:r w:rsidR="00533BB0" w:rsidRPr="00DA0DB6">
        <w:rPr>
          <w:color w:val="000000" w:themeColor="text1"/>
          <w:sz w:val="28"/>
          <w:szCs w:val="28"/>
        </w:rPr>
        <w:t xml:space="preserve">. </w:t>
      </w:r>
      <w:proofErr w:type="gramStart"/>
      <w:r w:rsidRPr="00DA0DB6">
        <w:rPr>
          <w:color w:val="000000" w:themeColor="text1"/>
          <w:sz w:val="28"/>
          <w:szCs w:val="28"/>
        </w:rPr>
        <w:t xml:space="preserve">Такая точка зрения основана на соссюровском понимании языка как системы </w:t>
      </w:r>
      <w:r w:rsidR="0017537C" w:rsidRPr="00DA0DB6">
        <w:rPr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color w:val="000000" w:themeColor="text1"/>
          <w:sz w:val="28"/>
          <w:szCs w:val="28"/>
        </w:rPr>
        <w:t>в себе и для себя</w:t>
      </w:r>
      <w:r w:rsidR="0017537C" w:rsidRPr="00DA0DB6">
        <w:rPr>
          <w:color w:val="000000" w:themeColor="text1"/>
          <w:sz w:val="28"/>
          <w:szCs w:val="28"/>
          <w:shd w:val="clear" w:color="auto" w:fill="FFFFFF"/>
        </w:rPr>
        <w:t>»</w:t>
      </w:r>
      <w:r w:rsidR="00803A7B" w:rsidRPr="00DA0DB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A0DB6">
        <w:rPr>
          <w:color w:val="000000" w:themeColor="text1"/>
          <w:sz w:val="28"/>
          <w:szCs w:val="28"/>
        </w:rPr>
        <w:t xml:space="preserve">которое с точки зрения современной биологически ориентированной когнитивной науки явно неадекватно </w:t>
      </w:r>
      <w:r w:rsidR="00533BB0" w:rsidRPr="00DA0DB6">
        <w:rPr>
          <w:color w:val="000000" w:themeColor="text1"/>
          <w:sz w:val="28"/>
          <w:szCs w:val="28"/>
        </w:rPr>
        <w:t>(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Kravchenko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A</w:t>
      </w:r>
      <w:r w:rsidRPr="00DA0DB6">
        <w:rPr>
          <w:bCs/>
          <w:color w:val="000000" w:themeColor="text1"/>
          <w:sz w:val="28"/>
          <w:szCs w:val="28"/>
        </w:rPr>
        <w:t>.</w:t>
      </w:r>
      <w:r w:rsidRPr="00DA0DB6">
        <w:rPr>
          <w:bCs/>
          <w:color w:val="000000" w:themeColor="text1"/>
          <w:sz w:val="28"/>
          <w:szCs w:val="28"/>
          <w:lang w:val="en-US"/>
        </w:rPr>
        <w:t>V</w:t>
      </w:r>
      <w:r w:rsidRPr="00DA0DB6">
        <w:rPr>
          <w:bCs/>
          <w:color w:val="000000" w:themeColor="text1"/>
          <w:sz w:val="28"/>
          <w:szCs w:val="28"/>
        </w:rPr>
        <w:t>.</w:t>
      </w:r>
      <w:proofErr w:type="gramEnd"/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How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Humberto</w:t>
      </w:r>
      <w:proofErr w:type="spellEnd"/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0DB6">
        <w:rPr>
          <w:bCs/>
          <w:color w:val="000000" w:themeColor="text1"/>
          <w:sz w:val="28"/>
          <w:szCs w:val="28"/>
          <w:lang w:val="en-US"/>
        </w:rPr>
        <w:t>Maturana</w:t>
      </w:r>
      <w:proofErr w:type="spellEnd"/>
      <w:r w:rsidRPr="00DA0DB6">
        <w:rPr>
          <w:bCs/>
          <w:color w:val="000000" w:themeColor="text1"/>
          <w:sz w:val="28"/>
          <w:szCs w:val="28"/>
        </w:rPr>
        <w:t>'</w:t>
      </w:r>
      <w:r w:rsidRPr="00DA0DB6">
        <w:rPr>
          <w:bCs/>
          <w:color w:val="000000" w:themeColor="text1"/>
          <w:sz w:val="28"/>
          <w:szCs w:val="28"/>
          <w:lang w:val="en-US"/>
        </w:rPr>
        <w:t>s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biology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of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cognition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can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revive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the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language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sciences</w:t>
      </w:r>
      <w:r w:rsidRPr="00DA0DB6">
        <w:rPr>
          <w:bCs/>
          <w:color w:val="000000" w:themeColor="text1"/>
          <w:sz w:val="28"/>
          <w:szCs w:val="28"/>
        </w:rPr>
        <w:t xml:space="preserve"> // </w:t>
      </w:r>
      <w:r w:rsidRPr="00DA0DB6">
        <w:rPr>
          <w:bCs/>
          <w:color w:val="000000" w:themeColor="text1"/>
          <w:sz w:val="28"/>
          <w:szCs w:val="28"/>
          <w:lang w:val="en-US"/>
        </w:rPr>
        <w:t>Constructivist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  <w:lang w:val="en-US"/>
        </w:rPr>
        <w:t>Foundations</w:t>
      </w:r>
      <w:r w:rsidR="00FC05B3" w:rsidRPr="00DA0DB6">
        <w:rPr>
          <w:bCs/>
          <w:color w:val="000000" w:themeColor="text1"/>
          <w:sz w:val="28"/>
          <w:szCs w:val="28"/>
        </w:rPr>
        <w:t>,</w:t>
      </w:r>
      <w:r w:rsidRPr="00DA0DB6">
        <w:rPr>
          <w:bCs/>
          <w:color w:val="000000" w:themeColor="text1"/>
          <w:sz w:val="28"/>
          <w:szCs w:val="28"/>
        </w:rPr>
        <w:t xml:space="preserve"> </w:t>
      </w:r>
      <w:r w:rsidR="00FC05B3" w:rsidRPr="00DA0DB6">
        <w:rPr>
          <w:bCs/>
          <w:color w:val="000000" w:themeColor="text1"/>
          <w:sz w:val="28"/>
          <w:szCs w:val="28"/>
        </w:rPr>
        <w:t>2011)</w:t>
      </w:r>
      <w:r w:rsidR="00A13766" w:rsidRPr="00DA0DB6">
        <w:rPr>
          <w:bCs/>
          <w:color w:val="000000" w:themeColor="text1"/>
          <w:sz w:val="28"/>
          <w:szCs w:val="28"/>
        </w:rPr>
        <w:t>.</w:t>
      </w:r>
      <w:r w:rsidRPr="00DA0DB6">
        <w:rPr>
          <w:color w:val="000000" w:themeColor="text1"/>
          <w:sz w:val="28"/>
          <w:szCs w:val="28"/>
        </w:rPr>
        <w:t xml:space="preserve"> </w:t>
      </w:r>
      <w:proofErr w:type="gramStart"/>
      <w:r w:rsidRPr="00DA0DB6">
        <w:rPr>
          <w:color w:val="000000" w:themeColor="text1"/>
          <w:sz w:val="28"/>
          <w:szCs w:val="28"/>
        </w:rPr>
        <w:t xml:space="preserve">Все большее число исследователей рассматривает язык как совместную деятельность (взаимодействие) членов социума, направленную на поддержание гомеостатической системы </w:t>
      </w:r>
      <w:r w:rsidR="00803A7B" w:rsidRPr="00DA0DB6">
        <w:rPr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color w:val="000000" w:themeColor="text1"/>
          <w:sz w:val="28"/>
          <w:szCs w:val="28"/>
        </w:rPr>
        <w:t xml:space="preserve">биологический вид </w:t>
      </w:r>
      <w:r w:rsidR="00A13766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</w:rPr>
        <w:t>среда</w:t>
      </w:r>
      <w:r w:rsidR="00803A7B" w:rsidRPr="00DA0DB6">
        <w:rPr>
          <w:color w:val="000000" w:themeColor="text1"/>
          <w:sz w:val="28"/>
          <w:szCs w:val="28"/>
          <w:shd w:val="clear" w:color="auto" w:fill="FFFFFF"/>
        </w:rPr>
        <w:t>»</w:t>
      </w:r>
      <w:r w:rsidR="00803A7B" w:rsidRPr="00DA0DB6">
        <w:rPr>
          <w:color w:val="000000" w:themeColor="text1"/>
          <w:sz w:val="28"/>
          <w:szCs w:val="28"/>
        </w:rPr>
        <w:t xml:space="preserve"> </w:t>
      </w:r>
      <w:r w:rsidR="00533BB0" w:rsidRPr="00DA0DB6">
        <w:rPr>
          <w:color w:val="000000" w:themeColor="text1"/>
          <w:sz w:val="28"/>
          <w:szCs w:val="28"/>
        </w:rPr>
        <w:t>(</w:t>
      </w:r>
      <w:r w:rsidRPr="00DA0DB6">
        <w:rPr>
          <w:bCs/>
          <w:color w:val="000000" w:themeColor="text1"/>
          <w:sz w:val="28"/>
          <w:szCs w:val="28"/>
        </w:rPr>
        <w:t xml:space="preserve">Сепир Э. Избранные труды </w:t>
      </w:r>
      <w:r w:rsidR="00FC05B3"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</w:rPr>
        <w:t>по языкознанию и культурологи.</w:t>
      </w:r>
      <w:proofErr w:type="gramEnd"/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DA0DB6">
        <w:rPr>
          <w:bCs/>
          <w:color w:val="000000" w:themeColor="text1"/>
          <w:sz w:val="28"/>
          <w:szCs w:val="28"/>
        </w:rPr>
        <w:t>М.</w:t>
      </w:r>
      <w:r w:rsidR="00FC05B3"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</w:rPr>
        <w:t>, 1993</w:t>
      </w:r>
      <w:r w:rsidR="00533BB0" w:rsidRPr="00DA0DB6">
        <w:rPr>
          <w:bCs/>
          <w:color w:val="000000" w:themeColor="text1"/>
          <w:sz w:val="28"/>
          <w:szCs w:val="28"/>
        </w:rPr>
        <w:t>)</w:t>
      </w:r>
      <w:r w:rsidRPr="00DA0DB6">
        <w:rPr>
          <w:color w:val="000000" w:themeColor="text1"/>
          <w:sz w:val="28"/>
          <w:szCs w:val="28"/>
        </w:rPr>
        <w:t>.</w:t>
      </w:r>
      <w:proofErr w:type="gramEnd"/>
      <w:r w:rsidRPr="00DA0DB6">
        <w:rPr>
          <w:color w:val="000000" w:themeColor="text1"/>
          <w:sz w:val="28"/>
          <w:szCs w:val="28"/>
        </w:rPr>
        <w:t xml:space="preserve"> В результате этой деятельности формируется языковая среда (когнитивная область языковых взаимодействий), которая, в свою очередь, определяет развитие и </w:t>
      </w:r>
      <w:proofErr w:type="gramStart"/>
      <w:r w:rsidRPr="00DA0DB6">
        <w:rPr>
          <w:color w:val="000000" w:themeColor="text1"/>
          <w:sz w:val="28"/>
          <w:szCs w:val="28"/>
        </w:rPr>
        <w:t>формирование</w:t>
      </w:r>
      <w:proofErr w:type="gramEnd"/>
      <w:r w:rsidRPr="00DA0DB6">
        <w:rPr>
          <w:color w:val="000000" w:themeColor="text1"/>
          <w:sz w:val="28"/>
          <w:szCs w:val="28"/>
        </w:rPr>
        <w:t xml:space="preserve"> как отдельного человека, так и социума в целом. В процессе языковых взаимодействий люди ориентируются в окружающей среде (физической, социокультурной, исторической и т.п.). </w:t>
      </w:r>
      <w:proofErr w:type="gramStart"/>
      <w:r w:rsidRPr="00DA0DB6">
        <w:rPr>
          <w:color w:val="000000" w:themeColor="text1"/>
          <w:sz w:val="28"/>
          <w:szCs w:val="28"/>
        </w:rPr>
        <w:t>Успешность и эффективность такой ориентации зависит от способности интерпретировать языковые знаки разных уровней сложности, при этом сама интерпретация зависит от меры опыта, накопленного во взаимодействиях с языковой средой</w:t>
      </w:r>
      <w:r w:rsidR="00533BB0" w:rsidRPr="00DA0DB6">
        <w:rPr>
          <w:color w:val="000000" w:themeColor="text1"/>
          <w:sz w:val="28"/>
          <w:szCs w:val="28"/>
        </w:rPr>
        <w:t xml:space="preserve"> (</w:t>
      </w:r>
      <w:r w:rsidRPr="00DA0DB6">
        <w:rPr>
          <w:bCs/>
          <w:color w:val="000000" w:themeColor="text1"/>
          <w:sz w:val="28"/>
          <w:szCs w:val="28"/>
        </w:rPr>
        <w:t>Кравченко А.</w:t>
      </w:r>
      <w:r w:rsidR="00FC05B3"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</w:rPr>
        <w:t>В. О традициях, языкознании и когнитивном подходе // Горизонты современной лингвистики:</w:t>
      </w:r>
      <w:proofErr w:type="gramEnd"/>
      <w:r w:rsidRPr="00DA0DB6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DA0DB6">
        <w:rPr>
          <w:bCs/>
          <w:color w:val="000000" w:themeColor="text1"/>
          <w:sz w:val="28"/>
          <w:szCs w:val="28"/>
        </w:rPr>
        <w:t>Традиции и новаторство: сб. ст. М.</w:t>
      </w:r>
      <w:r w:rsidR="00FC05B3" w:rsidRPr="00DA0DB6">
        <w:rPr>
          <w:bCs/>
          <w:color w:val="000000" w:themeColor="text1"/>
          <w:sz w:val="28"/>
          <w:szCs w:val="28"/>
        </w:rPr>
        <w:t xml:space="preserve"> </w:t>
      </w:r>
      <w:r w:rsidRPr="00DA0DB6">
        <w:rPr>
          <w:bCs/>
          <w:color w:val="000000" w:themeColor="text1"/>
          <w:sz w:val="28"/>
          <w:szCs w:val="28"/>
        </w:rPr>
        <w:t>, 2009</w:t>
      </w:r>
      <w:r w:rsidR="00533BB0" w:rsidRPr="00DA0DB6">
        <w:rPr>
          <w:bCs/>
          <w:color w:val="000000" w:themeColor="text1"/>
          <w:sz w:val="28"/>
          <w:szCs w:val="28"/>
        </w:rPr>
        <w:t>)</w:t>
      </w:r>
      <w:r w:rsidR="00A13766" w:rsidRPr="00DA0DB6">
        <w:rPr>
          <w:bCs/>
          <w:color w:val="000000" w:themeColor="text1"/>
          <w:sz w:val="28"/>
          <w:szCs w:val="28"/>
        </w:rPr>
        <w:t>.</w:t>
      </w:r>
      <w:proofErr w:type="gramEnd"/>
    </w:p>
    <w:p w:rsidR="003E0574" w:rsidRPr="00DA0DB6" w:rsidRDefault="00CE0FA7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lastRenderedPageBreak/>
        <w:t xml:space="preserve">Таким образом, человек, общество и языковая среда составляют </w:t>
      </w:r>
      <w:r w:rsidR="00533BB0" w:rsidRPr="00DA0DB6">
        <w:rPr>
          <w:color w:val="000000" w:themeColor="text1"/>
          <w:sz w:val="28"/>
          <w:szCs w:val="28"/>
        </w:rPr>
        <w:t>единую систему,</w:t>
      </w:r>
      <w:r w:rsidRPr="00DA0DB6">
        <w:rPr>
          <w:color w:val="000000" w:themeColor="text1"/>
          <w:sz w:val="28"/>
          <w:szCs w:val="28"/>
        </w:rPr>
        <w:t xml:space="preserve"> в которой изменение или дисфункция хотя бы одного из компонентов влечет за собой изменения во всей системе.</w:t>
      </w:r>
      <w:bookmarkStart w:id="12" w:name="_Toc7951241"/>
      <w:bookmarkStart w:id="13" w:name="_Toc7951254"/>
    </w:p>
    <w:p w:rsidR="003E0574" w:rsidRPr="00DA0DB6" w:rsidRDefault="003E0574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E0574" w:rsidRPr="00DA0DB6" w:rsidRDefault="003E0574" w:rsidP="005E77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7540" w:rsidRPr="00DA0DB6" w:rsidRDefault="001F6BE9" w:rsidP="005E778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2271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англицизмов и причины их заимствования</w:t>
      </w:r>
      <w:bookmarkEnd w:id="12"/>
      <w:bookmarkEnd w:id="13"/>
      <w:r w:rsidR="00533BB0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540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33BB0" w:rsidRPr="00DA0DB6" w:rsidRDefault="006F7540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выделить следующие группы иностранных заимствований:</w:t>
      </w:r>
    </w:p>
    <w:p w:rsidR="00533BB0" w:rsidRPr="00DA0DB6" w:rsidRDefault="00A13766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рямые заимствования. Слово встречается в русском языке приблизительно в том же виде и в том же значении, что и в языке – оригинале. </w:t>
      </w:r>
      <w:proofErr w:type="gram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такие слова, как уик-энд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03A7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выходные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блэк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негр; мани – деньги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33BB0" w:rsidRPr="00DA0DB6" w:rsidRDefault="00A13766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ибриды. Данные слова образованы присоединением к иностранному корню русского суффикса, приставки и окончания. В этом случае часто несколько изменяется значение иностранного слова – источника, например: 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аскать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ask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просить), бузить (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busy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беспокойный</w:t>
      </w:r>
      <w:proofErr w:type="gram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суетливый)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33BB0" w:rsidRPr="00DA0DB6" w:rsidRDefault="00A13766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алька. Слова, иноязычного происхождения, употребляемые с сохранением их фонетического и графического облика. </w:t>
      </w:r>
      <w:proofErr w:type="gram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такие слова, как меню, пароль, диск, вирус, клуб, саркофаг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33BB0" w:rsidRPr="00DA0DB6" w:rsidRDefault="00A13766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олукалька. Слова, которые при грамматическом освоении подчиняются правилам русской грамматики (прибавляются суффиксы). </w:t>
      </w:r>
      <w:proofErr w:type="gram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Например: драйв – драйва (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drive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03A7B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Давно не было такого драйва</w:t>
      </w:r>
      <w:r w:rsidR="00803A7B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803A7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значении </w:t>
      </w:r>
      <w:r w:rsidR="00803A7B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запал, энергетика</w:t>
      </w:r>
      <w:r w:rsidR="00803A7B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  <w:proofErr w:type="gramEnd"/>
    </w:p>
    <w:p w:rsidR="00533BB0" w:rsidRPr="00DA0DB6" w:rsidRDefault="00A13766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кзотизмы. Слова, которые характеризуют специфические национальные обычаи других народов и употребляются при описании нерусской действительности. Отличительной особенностью данных слов является то, что они не имеют русских синонимов. Например: чипсы (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chips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хот-дог (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hot-dog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803A7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чизбургер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cheeseburger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D350A" w:rsidRPr="00DA0DB6" w:rsidRDefault="00A13766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– </w:t>
      </w:r>
      <w:r w:rsidR="00533BB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ноязычные вкрапления. Данные слова обычно имеют лексические эквиваленты, но стилистически от них отличаются и закрепляются в той или иной сфере общения как выразительное средство, придающее речи особую экспрессию.</w:t>
      </w:r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Например: </w:t>
      </w:r>
      <w:proofErr w:type="spellStart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о’кей</w:t>
      </w:r>
      <w:proofErr w:type="spellEnd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  <w:proofErr w:type="spellStart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вау</w:t>
      </w:r>
      <w:proofErr w:type="spellEnd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C05B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Wow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!)</w:t>
      </w:r>
      <w:r w:rsidR="008D350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D350A" w:rsidRPr="00DA0DB6" w:rsidRDefault="00A13766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D350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омпозиты. </w:t>
      </w:r>
      <w:proofErr w:type="gram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Слова, состоящие из двух английских слов, например: секонд-хенд – магазин, торгующий одеждой, бывшей в употреблении; </w:t>
      </w:r>
      <w:r w:rsidR="008D350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видеосалон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комната для просмотра фильмов</w:t>
      </w:r>
      <w:r w:rsidR="008D350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F7540" w:rsidRPr="00DA0DB6" w:rsidRDefault="008D350A" w:rsidP="005E7787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аргонизмы. Слова, появившиеся вследствие искажения каких-либо звуков, например: </w:t>
      </w:r>
      <w:proofErr w:type="gram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крезанутый</w:t>
      </w:r>
      <w:proofErr w:type="gram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crazy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– </w:t>
      </w:r>
      <w:proofErr w:type="spellStart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шизанутый</w:t>
      </w:r>
      <w:proofErr w:type="spellEnd"/>
      <w:r w:rsidR="006F754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7540" w:rsidRPr="00DA0DB6" w:rsidRDefault="006F7540" w:rsidP="005E7787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_sbufijkw2uvk" w:colFirst="0" w:colLast="0"/>
      <w:bookmarkEnd w:id="14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 заимствования можно разделить на две группы:</w:t>
      </w:r>
    </w:p>
    <w:p w:rsidR="006F7540" w:rsidRPr="00DA0DB6" w:rsidRDefault="006F7540" w:rsidP="005E7787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слова, которые пришли в язык, как наименование нового предмета, новой реалии или являются терминами, имеющими интернациональный характер. Их употребление в речи в большинстве случаев оправдано. 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Например: оффшор, рейтинг, файл, сайт, боулинг, скейтборд, миксер</w:t>
      </w:r>
      <w:r w:rsidR="008D350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8D350A" w:rsidRPr="00DA0DB6" w:rsidRDefault="006F7540" w:rsidP="005E7787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слова, которые имеют синонимы в русском языке и могут быть вполне заменены русским эквивалентом: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сингл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пилинг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лифтинг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ланч, паркинг, тинэйджер,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сейл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минивэн</w:t>
      </w:r>
      <w:proofErr w:type="spellEnd"/>
      <w:r w:rsidR="00E033B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07A0" w:rsidRPr="00DA0DB6" w:rsidRDefault="009607A0" w:rsidP="005E7787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 заимствования английских сл</w:t>
      </w:r>
      <w:r w:rsidR="00BB4877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в русский язык могут служить: </w:t>
      </w:r>
    </w:p>
    <w:p w:rsidR="009607A0" w:rsidRPr="00DA0DB6" w:rsidRDefault="00A13766" w:rsidP="005E77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D350A" w:rsidRPr="00DA0DB6">
        <w:rPr>
          <w:color w:val="000000" w:themeColor="text1"/>
          <w:sz w:val="28"/>
          <w:szCs w:val="28"/>
          <w:shd w:val="clear" w:color="auto" w:fill="FFFFFF"/>
        </w:rPr>
        <w:t>п</w:t>
      </w:r>
      <w:r w:rsidR="009607A0" w:rsidRPr="00DA0DB6">
        <w:rPr>
          <w:color w:val="000000" w:themeColor="text1"/>
          <w:sz w:val="28"/>
          <w:szCs w:val="28"/>
        </w:rPr>
        <w:t>отребность в наименовании новых предметов, понятий и явлений. В связи с быстрым развитием и распространением информационных технологий в обиходной жизни появилось много новых предметов, которые требуют названия (сканер, интернет, ноутбук, диск, сайт). Таким образом, в язык хлынуло огромное количество англицизмов, так как нам проще использовать уже имеющиеся слова другого языка, чем изобретать новые</w:t>
      </w:r>
      <w:r w:rsidR="008D350A" w:rsidRPr="00DA0DB6">
        <w:rPr>
          <w:color w:val="000000" w:themeColor="text1"/>
          <w:sz w:val="28"/>
          <w:szCs w:val="28"/>
        </w:rPr>
        <w:t>;</w:t>
      </w:r>
    </w:p>
    <w:p w:rsidR="009607A0" w:rsidRPr="00DA0DB6" w:rsidRDefault="00A13766" w:rsidP="005E77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D350A" w:rsidRPr="00DA0DB6">
        <w:rPr>
          <w:color w:val="000000" w:themeColor="text1"/>
          <w:sz w:val="28"/>
          <w:szCs w:val="28"/>
          <w:shd w:val="clear" w:color="auto" w:fill="FFFFFF"/>
        </w:rPr>
        <w:t>о</w:t>
      </w:r>
      <w:r w:rsidR="009607A0" w:rsidRPr="00DA0DB6">
        <w:rPr>
          <w:color w:val="000000" w:themeColor="text1"/>
          <w:sz w:val="28"/>
          <w:szCs w:val="28"/>
        </w:rPr>
        <w:t>тсутствие соответствующего (более точного) наименования (или его проигрыш с заимствованием). 15% новейших англицизмов прочно вошли в словарь делового человека именно в связи с отсутствием соответствующего наименования в языке-рецепторе (спонсор, спрей, дайджест, виртуальный)</w:t>
      </w:r>
      <w:r w:rsidR="008D350A" w:rsidRPr="00DA0DB6">
        <w:rPr>
          <w:color w:val="000000" w:themeColor="text1"/>
          <w:sz w:val="28"/>
          <w:szCs w:val="28"/>
        </w:rPr>
        <w:t>;</w:t>
      </w:r>
    </w:p>
    <w:p w:rsidR="008D350A" w:rsidRPr="00DA0DB6" w:rsidRDefault="00A13766" w:rsidP="005E77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– </w:t>
      </w:r>
      <w:r w:rsidR="008D350A" w:rsidRPr="00DA0DB6">
        <w:rPr>
          <w:color w:val="000000" w:themeColor="text1"/>
          <w:sz w:val="28"/>
          <w:szCs w:val="28"/>
          <w:shd w:val="clear" w:color="auto" w:fill="FFFFFF"/>
        </w:rPr>
        <w:t>н</w:t>
      </w:r>
      <w:r w:rsidR="009607A0" w:rsidRPr="00DA0DB6">
        <w:rPr>
          <w:color w:val="000000" w:themeColor="text1"/>
          <w:sz w:val="28"/>
          <w:szCs w:val="28"/>
        </w:rPr>
        <w:t xml:space="preserve">еобходимость конкретизации значения слова (сэндвич: гамбургер, </w:t>
      </w:r>
      <w:proofErr w:type="spellStart"/>
      <w:r w:rsidR="009607A0" w:rsidRPr="00DA0DB6">
        <w:rPr>
          <w:color w:val="000000" w:themeColor="text1"/>
          <w:sz w:val="28"/>
          <w:szCs w:val="28"/>
        </w:rPr>
        <w:t>фишбургер</w:t>
      </w:r>
      <w:proofErr w:type="spellEnd"/>
      <w:r w:rsidR="009607A0" w:rsidRPr="00DA0DB6">
        <w:rPr>
          <w:color w:val="000000" w:themeColor="text1"/>
          <w:sz w:val="28"/>
          <w:szCs w:val="28"/>
        </w:rPr>
        <w:t xml:space="preserve">, </w:t>
      </w:r>
      <w:proofErr w:type="spellStart"/>
      <w:r w:rsidR="009607A0" w:rsidRPr="00DA0DB6">
        <w:rPr>
          <w:color w:val="000000" w:themeColor="text1"/>
          <w:sz w:val="28"/>
          <w:szCs w:val="28"/>
        </w:rPr>
        <w:t>чикенбургер</w:t>
      </w:r>
      <w:proofErr w:type="spellEnd"/>
      <w:r w:rsidR="009607A0" w:rsidRPr="00DA0DB6">
        <w:rPr>
          <w:color w:val="000000" w:themeColor="text1"/>
          <w:sz w:val="28"/>
          <w:szCs w:val="28"/>
        </w:rPr>
        <w:t>)</w:t>
      </w:r>
      <w:r w:rsidR="008D350A" w:rsidRPr="00DA0DB6">
        <w:rPr>
          <w:color w:val="000000" w:themeColor="text1"/>
          <w:sz w:val="28"/>
          <w:szCs w:val="28"/>
        </w:rPr>
        <w:t>;</w:t>
      </w:r>
    </w:p>
    <w:p w:rsidR="008D350A" w:rsidRPr="00DA0DB6" w:rsidRDefault="008D350A" w:rsidP="005E77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</w:rPr>
        <w:softHyphen/>
      </w:r>
      <w:r w:rsidR="00A13766"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A0DB6">
        <w:rPr>
          <w:color w:val="000000" w:themeColor="text1"/>
          <w:sz w:val="28"/>
          <w:szCs w:val="28"/>
          <w:shd w:val="clear" w:color="auto" w:fill="FFFFFF"/>
        </w:rPr>
        <w:t>д</w:t>
      </w:r>
      <w:r w:rsidR="009607A0" w:rsidRPr="00DA0DB6">
        <w:rPr>
          <w:color w:val="000000" w:themeColor="text1"/>
          <w:sz w:val="28"/>
          <w:szCs w:val="28"/>
        </w:rPr>
        <w:t xml:space="preserve">ань моде. Знание английского языка считается в высшей степени престижным и зачастую люди, используя англицизмы, хотят тем самым выглядеть модно, престижно, завоевать уважение собеседника. Так, на их взгляд, слово «шоппинг» звучит привлекательней слова «поход за покупками», презентация вместо представление; эксклюзивный вместо исключительный, а также рейтинг, брифинг, </w:t>
      </w:r>
      <w:proofErr w:type="spellStart"/>
      <w:r w:rsidR="009607A0" w:rsidRPr="00DA0DB6">
        <w:rPr>
          <w:color w:val="000000" w:themeColor="text1"/>
          <w:sz w:val="28"/>
          <w:szCs w:val="28"/>
        </w:rPr>
        <w:t>шоп</w:t>
      </w:r>
      <w:proofErr w:type="spellEnd"/>
      <w:r w:rsidR="009607A0" w:rsidRPr="00DA0DB6">
        <w:rPr>
          <w:color w:val="000000" w:themeColor="text1"/>
          <w:sz w:val="28"/>
          <w:szCs w:val="28"/>
        </w:rPr>
        <w:t xml:space="preserve">-тур, киллер, ток-шоу, шоумен, </w:t>
      </w:r>
      <w:proofErr w:type="spellStart"/>
      <w:r w:rsidR="009607A0" w:rsidRPr="00DA0DB6">
        <w:rPr>
          <w:color w:val="000000" w:themeColor="text1"/>
          <w:sz w:val="28"/>
          <w:szCs w:val="28"/>
        </w:rPr>
        <w:t>брейн</w:t>
      </w:r>
      <w:proofErr w:type="spellEnd"/>
      <w:r w:rsidR="009607A0" w:rsidRPr="00DA0DB6">
        <w:rPr>
          <w:color w:val="000000" w:themeColor="text1"/>
          <w:sz w:val="28"/>
          <w:szCs w:val="28"/>
        </w:rPr>
        <w:t xml:space="preserve">-ринг и </w:t>
      </w:r>
      <w:proofErr w:type="spellStart"/>
      <w:proofErr w:type="gramStart"/>
      <w:r w:rsidR="009607A0" w:rsidRPr="00DA0DB6">
        <w:rPr>
          <w:color w:val="000000" w:themeColor="text1"/>
          <w:sz w:val="28"/>
          <w:szCs w:val="28"/>
        </w:rPr>
        <w:t>др</w:t>
      </w:r>
      <w:proofErr w:type="spellEnd"/>
      <w:proofErr w:type="gramEnd"/>
      <w:r w:rsidRPr="00DA0DB6">
        <w:rPr>
          <w:color w:val="000000" w:themeColor="text1"/>
          <w:sz w:val="28"/>
          <w:szCs w:val="28"/>
        </w:rPr>
        <w:t>;</w:t>
      </w:r>
    </w:p>
    <w:p w:rsidR="008D350A" w:rsidRPr="00DA0DB6" w:rsidRDefault="00A13766" w:rsidP="005E77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D350A" w:rsidRPr="00DA0DB6">
        <w:rPr>
          <w:color w:val="000000" w:themeColor="text1"/>
          <w:sz w:val="28"/>
          <w:szCs w:val="28"/>
          <w:shd w:val="clear" w:color="auto" w:fill="FFFFFF"/>
        </w:rPr>
        <w:t>н</w:t>
      </w:r>
      <w:r w:rsidR="009607A0" w:rsidRPr="00DA0DB6">
        <w:rPr>
          <w:color w:val="000000" w:themeColor="text1"/>
          <w:sz w:val="28"/>
          <w:szCs w:val="28"/>
        </w:rPr>
        <w:t>еобходимость выразить при помощи англицизма многозначны</w:t>
      </w:r>
      <w:r w:rsidR="00785E72" w:rsidRPr="00DA0DB6">
        <w:rPr>
          <w:color w:val="000000" w:themeColor="text1"/>
          <w:sz w:val="28"/>
          <w:szCs w:val="28"/>
        </w:rPr>
        <w:t>е описательные обороты (</w:t>
      </w:r>
      <w:proofErr w:type="spellStart"/>
      <w:r w:rsidR="00785E72" w:rsidRPr="00DA0DB6">
        <w:rPr>
          <w:color w:val="000000" w:themeColor="text1"/>
          <w:sz w:val="28"/>
          <w:szCs w:val="28"/>
        </w:rPr>
        <w:t>квиз</w:t>
      </w:r>
      <w:proofErr w:type="spellEnd"/>
      <w:r w:rsidR="00785E72" w:rsidRPr="00DA0DB6">
        <w:rPr>
          <w:color w:val="000000" w:themeColor="text1"/>
          <w:sz w:val="28"/>
          <w:szCs w:val="28"/>
        </w:rPr>
        <w:t xml:space="preserve"> – р</w:t>
      </w:r>
      <w:r w:rsidR="009607A0" w:rsidRPr="00DA0DB6">
        <w:rPr>
          <w:color w:val="000000" w:themeColor="text1"/>
          <w:sz w:val="28"/>
          <w:szCs w:val="28"/>
        </w:rPr>
        <w:t xml:space="preserve">адио- или телевизионная игра в вопросы и ответы на различные темы с призами, мотель </w:t>
      </w: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607A0" w:rsidRPr="00DA0DB6">
        <w:rPr>
          <w:color w:val="000000" w:themeColor="text1"/>
          <w:sz w:val="28"/>
          <w:szCs w:val="28"/>
        </w:rPr>
        <w:t xml:space="preserve">гостиница для автотуристов, брифинг </w:t>
      </w: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607A0" w:rsidRPr="00DA0DB6">
        <w:rPr>
          <w:color w:val="000000" w:themeColor="text1"/>
          <w:sz w:val="28"/>
          <w:szCs w:val="28"/>
        </w:rPr>
        <w:t xml:space="preserve">короткая пресс-конференция для журналистов, фристайл </w:t>
      </w: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607A0" w:rsidRPr="00DA0DB6">
        <w:rPr>
          <w:color w:val="000000" w:themeColor="text1"/>
          <w:sz w:val="28"/>
          <w:szCs w:val="28"/>
        </w:rPr>
        <w:t>фигурное катание на лыжах)</w:t>
      </w:r>
      <w:r w:rsidR="008D350A" w:rsidRPr="00DA0DB6">
        <w:rPr>
          <w:color w:val="000000" w:themeColor="text1"/>
          <w:sz w:val="28"/>
          <w:szCs w:val="28"/>
        </w:rPr>
        <w:t>;</w:t>
      </w:r>
    </w:p>
    <w:p w:rsidR="003E0574" w:rsidRPr="00DA0DB6" w:rsidRDefault="00A13766" w:rsidP="005E77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0DB6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8D350A" w:rsidRPr="00DA0DB6">
        <w:rPr>
          <w:color w:val="000000" w:themeColor="text1"/>
          <w:sz w:val="28"/>
          <w:szCs w:val="28"/>
          <w:shd w:val="clear" w:color="auto" w:fill="FFFFFF"/>
        </w:rPr>
        <w:t>э</w:t>
      </w:r>
      <w:r w:rsidR="009607A0" w:rsidRPr="00DA0DB6">
        <w:rPr>
          <w:color w:val="000000" w:themeColor="text1"/>
          <w:sz w:val="28"/>
          <w:szCs w:val="28"/>
        </w:rPr>
        <w:t>кспрессивность новизны. Многие фирмы и компании в качестве названия используют англицизмы, чтобы привлечь внимание новизной звучания (</w:t>
      </w:r>
      <w:proofErr w:type="spellStart"/>
      <w:r w:rsidR="009607A0" w:rsidRPr="00DA0DB6">
        <w:rPr>
          <w:color w:val="000000" w:themeColor="text1"/>
          <w:sz w:val="28"/>
          <w:szCs w:val="28"/>
        </w:rPr>
        <w:t>Beeline</w:t>
      </w:r>
      <w:proofErr w:type="spellEnd"/>
      <w:r w:rsidR="009607A0" w:rsidRPr="00DA0DB6">
        <w:rPr>
          <w:color w:val="000000" w:themeColor="text1"/>
          <w:sz w:val="28"/>
          <w:szCs w:val="28"/>
        </w:rPr>
        <w:t xml:space="preserve">, </w:t>
      </w:r>
      <w:proofErr w:type="spellStart"/>
      <w:r w:rsidR="009607A0" w:rsidRPr="00DA0DB6">
        <w:rPr>
          <w:color w:val="000000" w:themeColor="text1"/>
          <w:sz w:val="28"/>
          <w:szCs w:val="28"/>
        </w:rPr>
        <w:t>Luxtelecom</w:t>
      </w:r>
      <w:proofErr w:type="spellEnd"/>
      <w:r w:rsidR="009607A0" w:rsidRPr="00DA0DB6">
        <w:rPr>
          <w:color w:val="000000" w:themeColor="text1"/>
          <w:sz w:val="28"/>
          <w:szCs w:val="28"/>
        </w:rPr>
        <w:t xml:space="preserve">, </w:t>
      </w:r>
      <w:proofErr w:type="spellStart"/>
      <w:r w:rsidR="009607A0" w:rsidRPr="00DA0DB6">
        <w:rPr>
          <w:color w:val="000000" w:themeColor="text1"/>
          <w:sz w:val="28"/>
          <w:szCs w:val="28"/>
        </w:rPr>
        <w:t>Skylink</w:t>
      </w:r>
      <w:proofErr w:type="spellEnd"/>
      <w:r w:rsidR="009607A0" w:rsidRPr="00DA0DB6">
        <w:rPr>
          <w:color w:val="000000" w:themeColor="text1"/>
          <w:sz w:val="28"/>
          <w:szCs w:val="28"/>
        </w:rPr>
        <w:t xml:space="preserve">, </w:t>
      </w:r>
      <w:proofErr w:type="spellStart"/>
      <w:r w:rsidR="009607A0" w:rsidRPr="00DA0DB6">
        <w:rPr>
          <w:color w:val="000000" w:themeColor="text1"/>
          <w:sz w:val="28"/>
          <w:szCs w:val="28"/>
        </w:rPr>
        <w:t>Westland</w:t>
      </w:r>
      <w:proofErr w:type="spellEnd"/>
      <w:r w:rsidR="009607A0" w:rsidRPr="00DA0DB6">
        <w:rPr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="009607A0" w:rsidRPr="00DA0DB6">
        <w:rPr>
          <w:color w:val="000000" w:themeColor="text1"/>
          <w:sz w:val="28"/>
          <w:szCs w:val="28"/>
        </w:rPr>
        <w:t>др</w:t>
      </w:r>
      <w:proofErr w:type="spellEnd"/>
      <w:proofErr w:type="gramEnd"/>
      <w:r w:rsidR="009607A0" w:rsidRPr="00DA0DB6">
        <w:rPr>
          <w:color w:val="000000" w:themeColor="text1"/>
          <w:sz w:val="28"/>
          <w:szCs w:val="28"/>
        </w:rPr>
        <w:t>).</w:t>
      </w:r>
      <w:bookmarkStart w:id="15" w:name="_Toc7951242"/>
      <w:bookmarkStart w:id="16" w:name="_Toc7951255"/>
    </w:p>
    <w:p w:rsidR="003E0574" w:rsidRPr="00DA0DB6" w:rsidRDefault="003E0574" w:rsidP="005E77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03A7B" w:rsidRPr="00DA0DB6" w:rsidRDefault="001573A1" w:rsidP="005E778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22713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Функциональные особенности англицизмов</w:t>
      </w:r>
      <w:bookmarkEnd w:id="15"/>
      <w:bookmarkEnd w:id="16"/>
    </w:p>
    <w:p w:rsidR="00803A7B" w:rsidRPr="00DA0DB6" w:rsidRDefault="00803A7B" w:rsidP="005E778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84FA6" w:rsidRPr="00DA0DB6" w:rsidRDefault="00F84FA6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>Самая основная и очевидная функция слов в языке является, прежде всего, наименование предметов, явлений и их свойств. Соответственно, самая главная функция английской лексемы</w:t>
      </w:r>
      <w:r w:rsidR="0046648A"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наименование абсолютно нового предмета, реалии или понятия, возникшего за пределами русскоязычного мира. Мы живем сейчас в настолько быстро развивающемся мире, особенно в плане развития технологий, что не только люди, но и языки не успевают попросту адаптироваться к новым понятиям и явлениям современной жизни, так что это совершенно естественный процесс заимствования английских слов, для того, чтобы  заполнить языковые пробелы в собственном языке.  </w:t>
      </w:r>
    </w:p>
    <w:p w:rsidR="006C2CBB" w:rsidRPr="00DA0DB6" w:rsidRDefault="006C2CBB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Например, такие англицизмы как: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спойлер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фреш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шоурум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биткоин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(цифровые деньги) и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криптовалюта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(цифровая или виртуальная валюта, одной единицей является монета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coin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  </w:t>
      </w:r>
    </w:p>
    <w:p w:rsidR="00F84FA6" w:rsidRPr="00DA0DB6" w:rsidRDefault="00F84FA6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функция англицизмов в русском языке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замещение уже существующих в нем слов. Эта функция не имеет никакого лексико-понятийного смысла для языка, а является непосредственным вытеснением укорененных слов и попыткой повлиять на внутреннюю культуру языка и общества. 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примеры таких нецелесообразных замещений: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полезный совет;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харассмент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домогательство («Сейчас во многих городах России появились некие психологические тренинги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избежать </w:t>
      </w:r>
      <w:proofErr w:type="spellStart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харассмента</w:t>
      </w:r>
      <w:proofErr w:type="spellEnd"/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делать в случае </w:t>
      </w:r>
      <w:proofErr w:type="spellStart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харассмента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»);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баттл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состязание;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фэйк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фальшивый; токсичный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ядовитый; логистика 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перевозки; направление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тренд; креативный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творческий;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травля («В случае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буллинга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всегда требуется вмешательство взрослых, родителей или педагогов»);</w:t>
      </w:r>
      <w:proofErr w:type="gram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</w:t>
      </w:r>
      <w:r w:rsidR="004B4A2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D67E7" w:rsidRPr="00DA0DB6" w:rsidRDefault="00CD67E7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 примеры использования англицизмов в современном российском окружении, можно выделить две основные группы лексем согласно их функции в русском языке. К первой относятся, прежде всего, лексические единицы, называющие новые понятия или явления, которые действительно пришли вместе:</w:t>
      </w:r>
    </w:p>
    <w:p w:rsidR="00CD67E7" w:rsidRPr="00DA0DB6" w:rsidRDefault="00A13766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новыми реалиями современной жизни (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биткоин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криптовалюта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мультиплекс, IMAX, 3D, GPS, интерактивный, инклюзивный,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бейбибокс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инновации, мультиплекс);</w:t>
      </w:r>
    </w:p>
    <w:p w:rsidR="00CD67E7" w:rsidRPr="00DA0DB6" w:rsidRDefault="00A13766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 развитием новых коммуникационных систем (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Wifi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USB,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Viber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What's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up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Инстаграм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лайки,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блогер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гуглить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пост);</w:t>
      </w:r>
    </w:p>
    <w:p w:rsidR="00CD67E7" w:rsidRPr="00DA0DB6" w:rsidRDefault="00A13766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 процессами глобализации во всех сферах (мастер-класс, фитнес, SPA,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ребрендинг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паркур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хостел, промоутер, провайдер,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флэшмоб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фрилансер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чартер, допинг).</w:t>
      </w:r>
    </w:p>
    <w:p w:rsidR="00CD67E7" w:rsidRPr="00DA0DB6" w:rsidRDefault="00CD67E7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можем выдвинуть предположение, что данные единицы могут претендовать на получение статуса заимствованной лексики.</w:t>
      </w:r>
    </w:p>
    <w:p w:rsidR="00CD67E7" w:rsidRPr="00DA0DB6" w:rsidRDefault="00CD67E7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 второй группе мы отнесли английские лексемы, без которых русский язык вполне может обойтись, а их употребление зачастую связано:</w:t>
      </w:r>
    </w:p>
    <w:p w:rsidR="00CD67E7" w:rsidRPr="00DA0DB6" w:rsidRDefault="00A13766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 простым незнанием английского языка, но стремлением быть востребованным, современным;</w:t>
      </w:r>
    </w:p>
    <w:p w:rsidR="00CD67E7" w:rsidRPr="00DA0DB6" w:rsidRDefault="00A13766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 нежеланием подобрать существующие в русском языке эквиваленты (контент,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фудкорт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ресепшн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френдзона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дисконт,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майнинг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буллинг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сеил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апгрейд, супервайзер,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фидбэк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фэйк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трансфер,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маф-фин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капкейк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драйв,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олинклюзив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гаджет,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дивайс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лоукостер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мейнстрим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кол-центр,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прайм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-тайм,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спойлер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кэшбэк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D67E7" w:rsidRPr="00DA0DB6" w:rsidRDefault="00A13766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 нежеланием быть понятными для аудитории (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коворкинг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логистика, старт-ап,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айдентика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анбок-синг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инфографика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реновация,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рестайлинг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стенд-ап, бенефициар, франшиза,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драфт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блэкфут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краудфан-динг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копипаст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трейдер,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овербукинг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CD67E7" w:rsidRPr="00DA0DB6" w:rsidRDefault="00A13766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 необходимостью повысить уровень качества или престижности на не очень востребованный товар, привлечь внимание к обыденной проблеме, услуге (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хайп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аутлет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сеил-хауз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шоу-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дисконт, сток, шуга-ринг,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колорирование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лоферы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сникерсы,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смоуки-айз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харризмент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клиниг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баттл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хэдхантер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чайлдфри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ка-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стинг</w:t>
      </w:r>
      <w:proofErr w:type="spellEnd"/>
      <w:proofErr w:type="gram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диггер,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инженеринг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риэлтор, </w:t>
      </w:r>
      <w:proofErr w:type="spellStart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барбер</w:t>
      </w:r>
      <w:proofErr w:type="spellEnd"/>
      <w:r w:rsidR="00CD67E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аккаунт-менеджер).</w:t>
      </w:r>
    </w:p>
    <w:p w:rsidR="003E0574" w:rsidRPr="00DA0DB6" w:rsidRDefault="00CD67E7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Англицизмы в молодежной коммуникации обладают особой стилистической функциональностью и представлены различными стилистическими языковыми единицами, которые могут употребляться для различных целей, </w:t>
      </w:r>
      <w:r w:rsidR="002462C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основном,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достижения эффекта новизны, для перед</w:t>
      </w:r>
      <w:r w:rsidR="002462C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ачи колорита, экономии в языке. </w:t>
      </w:r>
      <w:r w:rsidR="006C29D9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мы остановимся на каждой из этих функций </w:t>
      </w:r>
      <w:proofErr w:type="spellStart"/>
      <w:r w:rsidR="006C29D9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поотдельности</w:t>
      </w:r>
      <w:proofErr w:type="spellEnd"/>
      <w:r w:rsidR="006C29D9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Start w:id="17" w:name="_Toc7951243"/>
      <w:bookmarkStart w:id="18" w:name="_Toc7951256"/>
    </w:p>
    <w:p w:rsidR="003E0574" w:rsidRPr="00DA0DB6" w:rsidRDefault="003E0574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71F2" w:rsidRPr="00DA0DB6" w:rsidRDefault="008E7DAE" w:rsidP="005E778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2271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Функция </w:t>
      </w:r>
      <w:r w:rsidR="00852B5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достижение эффекта новизны</w:t>
      </w:r>
      <w:r w:rsidR="00852B5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bookmarkEnd w:id="17"/>
      <w:bookmarkEnd w:id="18"/>
      <w:r w:rsidR="007671F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7671F2" w:rsidRPr="00DA0DB6" w:rsidRDefault="007671F2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Эффект новизны можно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наблюдать в том случае, когда англоязычная лексема еще неизвестна или не так часто встречается в устной речи или текстах, так как они еще непрочно укоренились в языке.</w:t>
      </w:r>
      <w:r w:rsidR="004C58B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Молодое поколение прибегает к использованию таких английских заимствований в большинстве случаев для того, чтобы добиться максимально модного звучания и </w:t>
      </w:r>
      <w:r w:rsidR="002F0E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отделить себя от старшего поколения или от сверстников, показав свою «уникальность» и «необычность»</w:t>
      </w:r>
      <w:r w:rsidR="00F0702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помощи использования необычной, звучащей в новинку  лексики.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Причем </w:t>
      </w:r>
      <w:r w:rsidR="00F0702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можно наблюдать позже замещение этих англицизмов</w:t>
      </w:r>
      <w:r w:rsidR="00CA01D9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эквивалентами из родного языка.</w:t>
      </w:r>
      <w:r w:rsidR="00CA01D9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223A9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р</w:t>
      </w:r>
      <w:r w:rsidR="00BF593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азберем несколько примеров:</w:t>
      </w:r>
    </w:p>
    <w:p w:rsidR="00BF5932" w:rsidRPr="00DA0DB6" w:rsidRDefault="004B4A2A" w:rsidP="005E778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А: Вот это сложная контрольная у нас была... </w:t>
      </w:r>
    </w:p>
    <w:p w:rsidR="00BF5932" w:rsidRPr="00DA0DB6" w:rsidRDefault="00BF5932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: Ой, да </w:t>
      </w:r>
      <w:proofErr w:type="gram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на нее нашел ответы в интернете и все списал.</w:t>
      </w:r>
    </w:p>
    <w:p w:rsidR="00BF5932" w:rsidRPr="00DA0DB6" w:rsidRDefault="00BF5932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А: Вот ты </w:t>
      </w:r>
      <w:proofErr w:type="spell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читер</w:t>
      </w:r>
      <w:proofErr w:type="spellEnd"/>
      <w:r w:rsidR="004B4A2A" w:rsidRPr="00DA0DB6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4B4A2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B5E8B" w:rsidRPr="00DA0DB6" w:rsidRDefault="004B4A2A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Читер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от английского глагола </w:t>
      </w:r>
      <w:proofErr w:type="spellStart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cheat</w:t>
      </w:r>
      <w:proofErr w:type="spellEnd"/>
      <w:r w:rsidR="00A13766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мошенничать, жульничать, соответственно, </w:t>
      </w:r>
      <w:proofErr w:type="spellStart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читер</w:t>
      </w:r>
      <w:proofErr w:type="spellEnd"/>
      <w:r w:rsidR="008D350A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это мошенник, жулик, человек, который нарушает правила. Вместо уже не так</w:t>
      </w:r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ого актуального русского слова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A0DB6">
        <w:rPr>
          <w:rFonts w:ascii="Times New Roman" w:hAnsi="Times New Roman" w:cs="Times New Roman"/>
          <w:color w:val="000000"/>
          <w:sz w:val="28"/>
          <w:szCs w:val="28"/>
        </w:rPr>
        <w:t>жулик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подростки сейчас склонны использовать более модный, современный и уже привычный эквивалент в </w:t>
      </w:r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своей неформальной беседе –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читер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. В данном примере мы можем говорить </w:t>
      </w:r>
      <w:r w:rsidR="008D350A" w:rsidRPr="00DA0DB6">
        <w:rPr>
          <w:rFonts w:ascii="Times New Roman" w:hAnsi="Times New Roman" w:cs="Times New Roman"/>
          <w:color w:val="000000"/>
          <w:sz w:val="28"/>
          <w:szCs w:val="28"/>
        </w:rPr>
        <w:t>о функциях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эффекта новизны. </w:t>
      </w:r>
      <w:r w:rsidR="00802051" w:rsidRPr="00DA0DB6">
        <w:rPr>
          <w:rFonts w:ascii="Times New Roman" w:hAnsi="Times New Roman" w:cs="Times New Roman"/>
          <w:color w:val="000000"/>
          <w:sz w:val="28"/>
          <w:szCs w:val="28"/>
        </w:rPr>
        <w:t>Синоним в русском языке «жулик»</w:t>
      </w:r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, «обманщик» по мнению </w:t>
      </w:r>
      <w:proofErr w:type="gramStart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молодежи</w:t>
      </w:r>
      <w:proofErr w:type="gramEnd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звучит несколько архаично и связывается больше с «кражей» или криминалом. Слово «</w:t>
      </w:r>
      <w:proofErr w:type="spellStart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списывалищик</w:t>
      </w:r>
      <w:proofErr w:type="spellEnd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» попросту не существует, да и звучание его режет ухо, «</w:t>
      </w:r>
      <w:proofErr w:type="spellStart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читер</w:t>
      </w:r>
      <w:proofErr w:type="spellEnd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» же звучит эффектно и кратко, а принимая во внимание тот факт, что английский язык теперь всеми школьниками изучается еще с начальной школы, можно предположить, что значение слова «</w:t>
      </w:r>
      <w:proofErr w:type="spellStart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читер</w:t>
      </w:r>
      <w:proofErr w:type="spellEnd"/>
      <w:r w:rsidR="00BF5932" w:rsidRPr="00DA0DB6">
        <w:rPr>
          <w:rFonts w:ascii="Times New Roman" w:hAnsi="Times New Roman" w:cs="Times New Roman"/>
          <w:color w:val="000000"/>
          <w:sz w:val="28"/>
          <w:szCs w:val="28"/>
        </w:rPr>
        <w:t>» молодежи понятно без дополнительных объяснений.</w:t>
      </w:r>
    </w:p>
    <w:p w:rsidR="00E60F3F" w:rsidRPr="00DA0DB6" w:rsidRDefault="00E60F3F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2) «А: </w:t>
      </w:r>
      <w:r w:rsidR="00E07B91" w:rsidRPr="00DA0DB6">
        <w:rPr>
          <w:rFonts w:ascii="Times New Roman" w:hAnsi="Times New Roman" w:cs="Times New Roman"/>
          <w:color w:val="000000"/>
          <w:sz w:val="28"/>
          <w:szCs w:val="28"/>
        </w:rPr>
        <w:t>Ну что,</w:t>
      </w:r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идешь на </w:t>
      </w:r>
      <w:proofErr w:type="gram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гиг</w:t>
      </w:r>
      <w:proofErr w:type="spellEnd"/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DB6">
        <w:rPr>
          <w:rFonts w:ascii="Times New Roman" w:hAnsi="Times New Roman" w:cs="Times New Roman"/>
          <w:color w:val="000000"/>
          <w:sz w:val="28"/>
          <w:szCs w:val="28"/>
          <w:lang w:val="en-US"/>
        </w:rPr>
        <w:t>Little</w:t>
      </w:r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DB6">
        <w:rPr>
          <w:rFonts w:ascii="Times New Roman" w:hAnsi="Times New Roman" w:cs="Times New Roman"/>
          <w:color w:val="000000"/>
          <w:sz w:val="28"/>
          <w:szCs w:val="28"/>
          <w:lang w:val="en-US"/>
        </w:rPr>
        <w:t>Big</w:t>
      </w:r>
      <w:r w:rsidRPr="00DA0DB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60F3F" w:rsidRPr="00DA0DB6" w:rsidRDefault="00E60F3F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: Ой, не, </w:t>
      </w:r>
      <w:proofErr w:type="gramStart"/>
      <w:r w:rsidR="008250E9" w:rsidRPr="00DA0DB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8250E9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сожалению, </w:t>
      </w:r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8250E9" w:rsidRPr="00DA0DB6">
        <w:rPr>
          <w:rFonts w:ascii="Times New Roman" w:hAnsi="Times New Roman" w:cs="Times New Roman"/>
          <w:color w:val="000000"/>
          <w:sz w:val="28"/>
          <w:szCs w:val="28"/>
        </w:rPr>
        <w:t>в это время должна присматривать за сестрой»</w:t>
      </w:r>
    </w:p>
    <w:p w:rsidR="00E60F3F" w:rsidRPr="00DA0DB6" w:rsidRDefault="00E60F3F" w:rsidP="005E7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0D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Гиг</w:t>
      </w:r>
      <w:proofErr w:type="spellEnd"/>
      <w:r w:rsidR="008250E9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от английского </w:t>
      </w:r>
      <w:r w:rsidR="008250E9" w:rsidRPr="00DA0DB6">
        <w:rPr>
          <w:rFonts w:ascii="Times New Roman" w:hAnsi="Times New Roman" w:cs="Times New Roman"/>
          <w:color w:val="000000"/>
          <w:sz w:val="28"/>
          <w:szCs w:val="28"/>
          <w:lang w:val="en-US"/>
        </w:rPr>
        <w:t>gig</w:t>
      </w:r>
      <w:r w:rsidR="00A13766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766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</w:t>
      </w:r>
      <w:r w:rsidR="008250E9" w:rsidRPr="00DA0DB6">
        <w:rPr>
          <w:rFonts w:ascii="Times New Roman" w:hAnsi="Times New Roman" w:cs="Times New Roman"/>
          <w:color w:val="000000"/>
          <w:sz w:val="28"/>
          <w:szCs w:val="28"/>
        </w:rPr>
        <w:t>концерт</w:t>
      </w:r>
      <w:r w:rsidR="009734CC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, недавно вошло в </w:t>
      </w:r>
      <w:r w:rsidR="00E07B91" w:rsidRPr="00DA0DB6">
        <w:rPr>
          <w:rFonts w:ascii="Times New Roman" w:hAnsi="Times New Roman" w:cs="Times New Roman"/>
          <w:color w:val="000000"/>
          <w:sz w:val="28"/>
          <w:szCs w:val="28"/>
        </w:rPr>
        <w:t>активный словарь молодого поколения. Чаще всего</w:t>
      </w:r>
      <w:r w:rsidR="00C261B6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B91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данное слово используется, чтобы выделиться новизной звучания и подчеркнуть </w:t>
      </w:r>
      <w:r w:rsidR="00F403DE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свою «крутость» знанием данного </w:t>
      </w:r>
      <w:r w:rsidR="00E07B91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слова, </w:t>
      </w:r>
      <w:r w:rsidR="003B12ED" w:rsidRPr="00DA0DB6">
        <w:rPr>
          <w:rFonts w:ascii="Times New Roman" w:hAnsi="Times New Roman" w:cs="Times New Roman"/>
          <w:color w:val="000000"/>
          <w:sz w:val="28"/>
          <w:szCs w:val="28"/>
        </w:rPr>
        <w:t>так как английский язык является самым популярным иностранным языком молодежи</w:t>
      </w:r>
      <w:r w:rsidR="00802051" w:rsidRPr="00DA0DB6">
        <w:rPr>
          <w:rFonts w:ascii="Times New Roman" w:hAnsi="Times New Roman" w:cs="Times New Roman"/>
          <w:color w:val="000000"/>
          <w:sz w:val="28"/>
          <w:szCs w:val="28"/>
        </w:rPr>
        <w:t>. Ж</w:t>
      </w:r>
      <w:r w:rsidR="00F6164F" w:rsidRPr="00DA0DB6">
        <w:rPr>
          <w:rFonts w:ascii="Times New Roman" w:hAnsi="Times New Roman" w:cs="Times New Roman"/>
          <w:color w:val="000000"/>
          <w:sz w:val="28"/>
          <w:szCs w:val="28"/>
        </w:rPr>
        <w:t>елание</w:t>
      </w:r>
      <w:r w:rsidR="00802051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="00F6164F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выделяться и активно показывать свою необычность и особенность является главной отличительной чертой </w:t>
      </w:r>
      <w:r w:rsidR="00F821E4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подростков, </w:t>
      </w:r>
      <w:r w:rsidR="00802051" w:rsidRPr="00DA0DB6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F821E4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в их лексиконе можно </w:t>
      </w:r>
      <w:r w:rsidR="00F403DE" w:rsidRPr="00DA0DB6">
        <w:rPr>
          <w:rFonts w:ascii="Times New Roman" w:hAnsi="Times New Roman" w:cs="Times New Roman"/>
          <w:color w:val="000000"/>
          <w:sz w:val="28"/>
          <w:szCs w:val="28"/>
        </w:rPr>
        <w:t>с большей вероятностью</w:t>
      </w:r>
      <w:r w:rsidR="00F821E4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услышать использование данного англицизма. </w:t>
      </w:r>
      <w:r w:rsidR="0073297B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Данный англицизм нельзя назвать повсеместно распространенным и </w:t>
      </w:r>
      <w:r w:rsidR="00C261B6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даже при использовании его в разговоре с молодежью можно будет столкнуться с непониманием данного слова и просьбой объяснения его значения. </w:t>
      </w:r>
      <w:r w:rsidR="00F821E4"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2270D" w:rsidRPr="00DA0DB6" w:rsidRDefault="00757A2F" w:rsidP="005E778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hAnsi="Times New Roman" w:cs="Times New Roman"/>
          <w:color w:val="000000"/>
          <w:sz w:val="28"/>
          <w:szCs w:val="28"/>
        </w:rPr>
        <w:t>3) «</w:t>
      </w:r>
      <w:proofErr w:type="spellStart"/>
      <w:r w:rsidRPr="00DA0DB6">
        <w:rPr>
          <w:rFonts w:ascii="Times New Roman" w:hAnsi="Times New Roman" w:cs="Times New Roman"/>
          <w:color w:val="000000"/>
          <w:sz w:val="28"/>
          <w:szCs w:val="28"/>
        </w:rPr>
        <w:t>Вау</w:t>
      </w:r>
      <w:proofErr w:type="spellEnd"/>
      <w:r w:rsidRPr="00DA0DB6">
        <w:rPr>
          <w:rFonts w:ascii="Times New Roman" w:hAnsi="Times New Roman" w:cs="Times New Roman"/>
          <w:color w:val="000000"/>
          <w:sz w:val="28"/>
          <w:szCs w:val="28"/>
        </w:rPr>
        <w:t xml:space="preserve">, твой новый лук просто огонь!» </w:t>
      </w:r>
    </w:p>
    <w:p w:rsidR="003E0574" w:rsidRPr="00DA0DB6" w:rsidRDefault="00A06B1A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данном примере использован англицизм «лук» от английского 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look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что можно перевести как «образ, наряд»</w:t>
      </w:r>
      <w:r w:rsidR="00B6642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Современные подростки все чаще предпочитают использовать так ново звучащее и </w:t>
      </w:r>
      <w:r w:rsidR="008D350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малопонятное</w:t>
      </w:r>
      <w:r w:rsidR="00B6642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79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знающим английский язык людям английское заимствование,</w:t>
      </w:r>
      <w:r w:rsidR="00B6642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6642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вместо</w:t>
      </w:r>
      <w:proofErr w:type="gramEnd"/>
      <w:r w:rsidR="0093079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079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</w:t>
      </w:r>
      <w:proofErr w:type="gramEnd"/>
      <w:r w:rsidR="00B6642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известных синонимов</w:t>
      </w:r>
      <w:r w:rsidR="0093079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русских аналогов</w:t>
      </w:r>
      <w:bookmarkStart w:id="19" w:name="_Toc7951244"/>
      <w:bookmarkStart w:id="20" w:name="_Toc7951257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0574" w:rsidRPr="00DA0DB6" w:rsidRDefault="003E0574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71F2" w:rsidRPr="00DA0DB6" w:rsidRDefault="00480FD8" w:rsidP="005E778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2.3.2</w:t>
      </w:r>
      <w:r w:rsidR="007671F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50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Функция </w:t>
      </w:r>
      <w:r w:rsidR="004C7A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языковая экономия</w:t>
      </w:r>
      <w:r w:rsidR="00852B5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bookmarkEnd w:id="19"/>
      <w:bookmarkEnd w:id="20"/>
    </w:p>
    <w:p w:rsidR="003E0574" w:rsidRPr="00DA0DB6" w:rsidRDefault="003E0574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2D57" w:rsidRPr="00DA0DB6" w:rsidRDefault="007671F2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Языковая экономия.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наши дни можно наблюдать очень яркую тенденцию к упрощению языка, особенно в живой разговорной речи, у современных, вечно куда-то спешащих, людей больше нет времени изъясняться сложными языковыми конст</w:t>
      </w:r>
      <w:r w:rsidR="003D3D5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рукциями, поэтому большинство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 молодеж</w:t>
      </w:r>
      <w:r w:rsidR="003D3D5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склонн</w:t>
      </w:r>
      <w:r w:rsidR="003D3D5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прибегать к одному емкому английскому слову, нежели использовать целое выражение из родного языка. Также, англицизмы используются часто для уточнения, если слово-заменитель в русском языке имеет более широкое значение. </w:t>
      </w:r>
      <w:r w:rsidR="003D3D5B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2D57" w:rsidRPr="00DA0DB6" w:rsidRDefault="000E2D57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разберем </w:t>
      </w:r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примеров:</w:t>
      </w:r>
    </w:p>
    <w:p w:rsidR="00AD0A01" w:rsidRPr="00DA0DB6" w:rsidRDefault="00AD0A01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</w:t>
      </w:r>
      <w:r w:rsidR="0064704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знаю ответ на этот воп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рос, подожди, я сейчас </w:t>
      </w:r>
      <w:proofErr w:type="spellStart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погуглю</w:t>
      </w:r>
      <w:proofErr w:type="spellEnd"/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3516D7" w:rsidRPr="00DA0DB6" w:rsidRDefault="00AD0A01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случае представитель молодого поколения предпочел использ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овать английское заимствование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погуглить</w:t>
      </w:r>
      <w:proofErr w:type="spellEnd"/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вместо аналога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еть ответ на вопрос в интернете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сократить себе время. Мы живем в век всеобщей занятости и вечной спешки, поэтому коммуникатор старается донести реципиенту информацию как можно проще, быстрее и эффективнее. </w:t>
      </w:r>
    </w:p>
    <w:p w:rsidR="00AD0A01" w:rsidRPr="00DA0DB6" w:rsidRDefault="00AD0A01" w:rsidP="005E7787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 Ты слышал что-нибудь про фильм Космическая одиссея 2001?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Не, погодь, я с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ейчас </w:t>
      </w:r>
      <w:proofErr w:type="spellStart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чекну</w:t>
      </w:r>
      <w:proofErr w:type="spellEnd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</w:t>
      </w:r>
      <w:proofErr w:type="spellStart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КиноПоиске</w:t>
      </w:r>
      <w:proofErr w:type="spellEnd"/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105DA" w:rsidRPr="00DA0DB6" w:rsidRDefault="00AD0A01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Повсеместно сейчас молодое 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поколение использует англицизм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чекнуть</w:t>
      </w:r>
      <w:proofErr w:type="spellEnd"/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англ.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check</w:t>
      </w:r>
      <w:proofErr w:type="spellEnd"/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значении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посмотреть, проверить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данном случае мы можем говорить о функции </w:t>
      </w:r>
      <w:r w:rsidR="00647042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экономии в языке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</w:t>
      </w:r>
      <w:r w:rsidR="0095517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мнению молодежи, быстрее и эффективнее использовать глагол «</w:t>
      </w:r>
      <w:proofErr w:type="spellStart"/>
      <w:r w:rsidR="0095517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чекнуть</w:t>
      </w:r>
      <w:proofErr w:type="spellEnd"/>
      <w:r w:rsidR="0095517F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чем «посмотреть ответ» или «проверить правильность информации».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не следует забывать о сохраняющейся популярности английского языка среди молодежи, нередко молодое поколение предпочтет использоват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английское слово, вместо уже 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приевшегося</w:t>
      </w:r>
      <w:r w:rsidR="003E0574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русского аналога. </w:t>
      </w:r>
    </w:p>
    <w:p w:rsidR="00E105DA" w:rsidRPr="00DA0DB6" w:rsidRDefault="008C7D6C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="002228D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«А: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2228D7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Мстителей</w:t>
      </w:r>
      <w:r w:rsidR="002113B9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105DA" w:rsidRPr="00DA0DB6" w:rsidRDefault="002228D7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В: О, го, а когда они выходят?»</w:t>
      </w:r>
    </w:p>
    <w:p w:rsidR="00E105DA" w:rsidRPr="00DA0DB6" w:rsidRDefault="00643559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Данный англицизм происходит от английского глагола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применяется в значении «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пошли</w:t>
      </w:r>
      <w:proofErr w:type="gram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EC8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сходим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куда-либо» или «пошли сделаем что-либо»</w:t>
      </w:r>
      <w:r w:rsidR="002E1EC8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угоду </w:t>
      </w:r>
      <w:r w:rsidR="0050626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укрепившейся тенденции </w:t>
      </w:r>
      <w:r w:rsidR="002E1EC8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упрощения языка</w:t>
      </w:r>
      <w:r w:rsidR="0050626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молодое поколение склонно использовать более простые формулировки предложения и строить наиболее простые предложения и слова, состоящие из меньшего количества букв, данный англицизм идеально впис</w:t>
      </w:r>
      <w:r w:rsidR="00BF568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50626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вается</w:t>
      </w:r>
      <w:r w:rsidR="00BF5683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современные реалии русскоязычного мира молодого по</w:t>
      </w:r>
      <w:bookmarkStart w:id="21" w:name="_Toc7951245"/>
      <w:bookmarkStart w:id="22" w:name="_Toc7951258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коления.</w:t>
      </w:r>
    </w:p>
    <w:p w:rsidR="00E105DA" w:rsidRPr="00DA0DB6" w:rsidRDefault="00E105DA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71F2" w:rsidRPr="00DA0DB6" w:rsidRDefault="00480FD8" w:rsidP="005E778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2.3.3</w:t>
      </w:r>
      <w:r w:rsidR="00852B5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Функция </w:t>
      </w:r>
      <w:r w:rsidR="00852B5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E0574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передача колорита</w:t>
      </w:r>
      <w:r w:rsidR="00852B50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bookmarkEnd w:id="21"/>
      <w:bookmarkEnd w:id="22"/>
    </w:p>
    <w:p w:rsidR="003516D7" w:rsidRPr="00DA0DB6" w:rsidRDefault="003516D7" w:rsidP="005E7787">
      <w:pPr>
        <w:spacing w:line="360" w:lineRule="auto"/>
      </w:pPr>
    </w:p>
    <w:p w:rsidR="00E9555E" w:rsidRPr="00DA0DB6" w:rsidRDefault="007671F2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Передача колорита.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Многие англицизмы, которые часто передаются с помощью цитат, используются в текстах  или устной речи для иллюстрации соответствующей обстановки или социальной группы. Так, например, с помощью англицизмов не составляет труда передать язык </w:t>
      </w:r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шоу-бизнеса (рэпер,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бэкстейдж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дизайнер,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селебрити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шоуранер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мейк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мейкап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клипмейкер,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блоггер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вайнер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инстаграмер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клипмейкер,</w:t>
      </w:r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сингл</w:t>
      </w:r>
      <w:proofErr w:type="spellEnd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контентмейкер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шоурум</w:t>
      </w:r>
      <w:proofErr w:type="spellEnd"/>
      <w:r w:rsidR="008C7D6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или язык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молодежи</w:t>
      </w:r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аутфит</w:t>
      </w:r>
      <w:proofErr w:type="spellEnd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лук, </w:t>
      </w:r>
      <w:proofErr w:type="spellStart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сейл</w:t>
      </w:r>
      <w:proofErr w:type="spellEnd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гаражсейл</w:t>
      </w:r>
      <w:proofErr w:type="spellEnd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ланч, </w:t>
      </w:r>
      <w:proofErr w:type="spellStart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бранч</w:t>
      </w:r>
      <w:proofErr w:type="spellEnd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лузер</w:t>
      </w:r>
      <w:proofErr w:type="spellEnd"/>
      <w:r w:rsidR="00B6760D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гик</w:t>
      </w:r>
      <w:r w:rsidR="00E9555E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C7D6C" w:rsidRPr="00DA0DB6" w:rsidRDefault="008C7D6C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более подробный разбор примеров:</w:t>
      </w:r>
    </w:p>
    <w:p w:rsidR="00050B9C" w:rsidRPr="00DA0DB6" w:rsidRDefault="00E105DA" w:rsidP="005E778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Сколько у тебя </w:t>
      </w:r>
      <w:proofErr w:type="spellStart"/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фолловеро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инсте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 У меня вот уже 400!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E9555E" w:rsidRPr="00DA0DB6" w:rsidRDefault="00050B9C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данном случае молодое поколение может использовать кальку с английского слова "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follower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 по нескольким причинам. Во-первых, сейчас английский язык распространен повсеместно среди молодежи, почти в каждой школе он является либо обязательным предметом,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либо по выбору, и для многих проще использовать уже повсеместно привычное и употребительное а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нглийское слово 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фолловер</w:t>
      </w:r>
      <w:proofErr w:type="spellEnd"/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вместо русского аналога 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подписчик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Во-вторых, устаревающий аналог 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Start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proofErr w:type="gramEnd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дписчик</w:t>
      </w:r>
      <w:proofErr w:type="spellEnd"/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имеет н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есколько значений, в том числе 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дписчик</w:t>
      </w:r>
      <w:proofErr w:type="spellEnd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лицо, подписавшееся н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какое-нибудь печатное издание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(постоянный подписчик журнала, подписчик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газет), 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a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молодое поколение все еще склонно использовать английское слово вместо имеющегося русского синонима в угоду 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непроходящей</w:t>
      </w:r>
      <w:proofErr w:type="spell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моде английского языка. </w:t>
      </w:r>
    </w:p>
    <w:p w:rsidR="003516D7" w:rsidRPr="00DA0DB6" w:rsidRDefault="008C7D6C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2)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proofErr w:type="gramEnd"/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рян</w:t>
      </w:r>
      <w:proofErr w:type="spellEnd"/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я забыл твою 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тетрадь, з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a</w:t>
      </w:r>
      <w:proofErr w:type="spellStart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втр</w:t>
      </w:r>
      <w:proofErr w:type="spellEnd"/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a</w:t>
      </w:r>
      <w:r w:rsidR="00E105DA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точно верну ее!</w:t>
      </w:r>
      <w:r w:rsidR="00E105DA"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105DA" w:rsidRPr="00DA0DB6" w:rsidRDefault="00E105DA" w:rsidP="005E77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данном случае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сори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а точнее его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производное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proofErr w:type="gramEnd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рян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(от англ. </w:t>
      </w:r>
      <w:proofErr w:type="spellStart"/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sorry</w:t>
      </w:r>
      <w:proofErr w:type="spellEnd"/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употребляется вместо русского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извини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Данный англицизм может быть использован только в неформальной, дружеской обстановке и несет оттенок пренебрежения, т.е. коммуникатор явно не испытывает угрызений совести и ему не 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жаль, это показывает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сори/</w:t>
      </w:r>
      <w:proofErr w:type="spellStart"/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сорян</w:t>
      </w:r>
      <w:proofErr w:type="spellEnd"/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довольно от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четливо, в отличие от русского 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извини</w:t>
      </w:r>
      <w:r w:rsidRPr="00DA0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который не несет оттенок пренебрежения, </w:t>
      </w:r>
      <w:r w:rsidR="00050B9C" w:rsidRPr="00DA0D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хотя, который все же может быть достигнут при помощи изменения интонации.</w:t>
      </w:r>
      <w:proofErr w:type="gramEnd"/>
    </w:p>
    <w:p w:rsidR="002462C2" w:rsidRPr="00DA0DB6" w:rsidRDefault="00E105DA" w:rsidP="005E7787">
      <w:pPr>
        <w:spacing w:line="360" w:lineRule="auto"/>
        <w:rPr>
          <w:rFonts w:ascii="Arial" w:hAnsi="Arial" w:cs="Arial"/>
          <w:sz w:val="24"/>
          <w:szCs w:val="24"/>
        </w:rPr>
      </w:pPr>
      <w:r w:rsidRPr="00DA0DB6">
        <w:rPr>
          <w:rFonts w:ascii="Arial" w:hAnsi="Arial" w:cs="Arial"/>
          <w:sz w:val="24"/>
          <w:szCs w:val="24"/>
        </w:rPr>
        <w:br w:type="page"/>
      </w:r>
    </w:p>
    <w:p w:rsidR="003B49B1" w:rsidRPr="00DA0DB6" w:rsidRDefault="00274624" w:rsidP="005E778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3" w:name="_Toc7951246"/>
      <w:bookmarkStart w:id="24" w:name="_Toc7951259"/>
      <w:r w:rsidRPr="00DA0DB6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</w:t>
      </w:r>
      <w:bookmarkEnd w:id="23"/>
      <w:bookmarkEnd w:id="24"/>
    </w:p>
    <w:p w:rsidR="003516D7" w:rsidRPr="00DA0DB6" w:rsidRDefault="003516D7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A0C" w:rsidRPr="00DA0DB6" w:rsidRDefault="00EA6A0C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 нашей работы заключалась в рассмотрении функции англицизмов в молодежной коммуникации. В ходе исследования были выявлены и описаны некоторые из них. Также</w:t>
      </w:r>
      <w:r w:rsidR="003462B8"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работы</w:t>
      </w:r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пришли к следующим выводам: язык пополняется и развивается благодаря сотрудничеству различных стран и народов. Более простым и эффективным считается заимствование уже существующего слова вместе с заимствуемым понятием и предметом. Английский язык является международным, следовательно, русский словарный запас пополняется за счет </w:t>
      </w:r>
      <w:proofErr w:type="gramStart"/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англо-американизмов</w:t>
      </w:r>
      <w:proofErr w:type="gramEnd"/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6D7" w:rsidRPr="00DA0DB6" w:rsidRDefault="00EA6A0C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употребление иноязычных слов стало обыденностью у русского населения, но далеко не всех это привлекает. Нельзя отвергать процесс заимствования, так как он неизбежен, и он развивает  язык. Контакты между народами ведут к взаимодействию между их языками. Во всех языках расширяется заимствованная лексика. В этом единство человеческой цивилизации, воплощающей коллективный исторический опыт человечества.</w:t>
      </w:r>
    </w:p>
    <w:p w:rsidR="00FD759B" w:rsidRPr="00DA0DB6" w:rsidRDefault="003B49B1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можно сказать, что процесс заимствования иностранных слов считается естественным процессом развития любого языка. Из существующих современных языков сложно найти те, которые бы не имели в своем составе лексики иностранного происхождения. Изменение состава языка всегда очень точно характеризует изменения в обществе. О том, чтобы все англицизмы, случайно или неслучайн</w:t>
      </w:r>
      <w:bookmarkStart w:id="25" w:name="_GoBack"/>
      <w:bookmarkEnd w:id="25"/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употребленные в русском контексте, считать заимствованиями, речи пока не идет. Процесс заимствования все-таки требует большего времени и усилий с точки зрения лексико-грамматического их изменения. Однако нельзя и недооценивать влияние западной (особенно американской) культуры на современное российско</w:t>
      </w:r>
      <w:r w:rsidR="00231C25"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общество с помощью </w:t>
      </w:r>
      <w:proofErr w:type="gramStart"/>
      <w:r w:rsidR="00231C25"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</w:t>
      </w:r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proofErr w:type="gramEnd"/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киноиндустрии и музыкальной индустрии.</w:t>
      </w:r>
    </w:p>
    <w:p w:rsidR="00032C35" w:rsidRDefault="00FD759B" w:rsidP="005E7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Проанализировав и обобщив литературу по теме, можно сделать вывод о том, что данная работа обладает практической значимостью, которая заключается в возможности использования материала в дальнейших исследованиях или переводческой деятельности.</w:t>
      </w:r>
      <w:r w:rsidR="0003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32C35" w:rsidRDefault="00032C35" w:rsidP="005E7787">
      <w:pPr>
        <w:pStyle w:val="Standard"/>
        <w:spacing w:line="360" w:lineRule="auto"/>
        <w:ind w:firstLine="709"/>
        <w:jc w:val="center"/>
        <w:outlineLvl w:val="0"/>
        <w:rPr>
          <w:rFonts w:cs="Times New Roman"/>
          <w:sz w:val="28"/>
          <w:szCs w:val="28"/>
          <w:lang w:val="ru-RU"/>
        </w:rPr>
      </w:pPr>
      <w:bookmarkStart w:id="26" w:name="_Toc7951247"/>
      <w:bookmarkStart w:id="27" w:name="_Toc7951260"/>
      <w:r w:rsidRPr="003516D7">
        <w:rPr>
          <w:rFonts w:cs="Times New Roman"/>
          <w:sz w:val="28"/>
          <w:szCs w:val="28"/>
          <w:lang w:val="ru-RU"/>
        </w:rPr>
        <w:lastRenderedPageBreak/>
        <w:t>СПИСОК ИСПОЛЬЗОВАННЫХ ИСТОЧНИКОВ</w:t>
      </w:r>
      <w:bookmarkEnd w:id="26"/>
      <w:bookmarkEnd w:id="27"/>
    </w:p>
    <w:p w:rsidR="00032C35" w:rsidRDefault="00032C35" w:rsidP="005E7787">
      <w:pPr>
        <w:pStyle w:val="Standard"/>
        <w:spacing w:line="360" w:lineRule="auto"/>
        <w:ind w:firstLine="709"/>
        <w:jc w:val="both"/>
        <w:rPr>
          <w:rFonts w:cs="Times New Roman"/>
          <w:b/>
          <w:sz w:val="32"/>
          <w:lang w:val="ru-RU"/>
        </w:rPr>
      </w:pPr>
    </w:p>
    <w:p w:rsidR="00303362" w:rsidRPr="00F45B6E" w:rsidRDefault="00697544" w:rsidP="00F45B6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5B6E">
        <w:rPr>
          <w:rFonts w:cs="Times New Roman"/>
          <w:sz w:val="28"/>
          <w:szCs w:val="28"/>
          <w:lang w:val="ru-RU"/>
        </w:rPr>
        <w:t>1</w:t>
      </w:r>
      <w:r w:rsidR="00032C35" w:rsidRPr="00F45B6E">
        <w:rPr>
          <w:rFonts w:cs="Times New Roman"/>
          <w:sz w:val="28"/>
          <w:szCs w:val="28"/>
          <w:lang w:val="ru-RU"/>
        </w:rPr>
        <w:t xml:space="preserve"> </w:t>
      </w:r>
      <w:r w:rsidR="00303362" w:rsidRPr="00F45B6E">
        <w:rPr>
          <w:color w:val="000000"/>
          <w:sz w:val="28"/>
          <w:szCs w:val="28"/>
          <w:lang w:val="ru-RU"/>
        </w:rPr>
        <w:t>Алефиренко Н.</w:t>
      </w:r>
      <w:r w:rsidR="00DA0DB6">
        <w:rPr>
          <w:color w:val="000000"/>
          <w:sz w:val="28"/>
          <w:szCs w:val="28"/>
          <w:lang w:val="ru-RU"/>
        </w:rPr>
        <w:t xml:space="preserve"> </w:t>
      </w:r>
      <w:r w:rsidR="00303362" w:rsidRPr="00F45B6E">
        <w:rPr>
          <w:color w:val="000000"/>
          <w:sz w:val="28"/>
          <w:szCs w:val="28"/>
          <w:lang w:val="ru-RU"/>
        </w:rPr>
        <w:t>Ф. Современные проблемы н</w:t>
      </w:r>
      <w:r w:rsidR="00DA0DB6">
        <w:rPr>
          <w:color w:val="000000"/>
          <w:sz w:val="28"/>
          <w:szCs w:val="28"/>
          <w:lang w:val="ru-RU"/>
        </w:rPr>
        <w:t>ауки о языке: учебное пособие.</w:t>
      </w:r>
      <w:r w:rsidR="00303362" w:rsidRPr="00F45B6E">
        <w:rPr>
          <w:color w:val="000000"/>
          <w:sz w:val="28"/>
          <w:szCs w:val="28"/>
          <w:lang w:val="ru-RU"/>
        </w:rPr>
        <w:t xml:space="preserve"> М.</w:t>
      </w:r>
      <w:proofErr w:type="gramStart"/>
      <w:r w:rsidR="00DA0DB6">
        <w:rPr>
          <w:color w:val="000000"/>
          <w:sz w:val="28"/>
          <w:szCs w:val="28"/>
          <w:lang w:val="ru-RU"/>
        </w:rPr>
        <w:t xml:space="preserve"> </w:t>
      </w:r>
      <w:r w:rsidR="00303362" w:rsidRPr="00F45B6E">
        <w:rPr>
          <w:color w:val="000000"/>
          <w:sz w:val="28"/>
          <w:szCs w:val="28"/>
          <w:lang w:val="ru-RU"/>
        </w:rPr>
        <w:t>:</w:t>
      </w:r>
      <w:proofErr w:type="gramEnd"/>
      <w:r w:rsidR="00303362" w:rsidRPr="00F45B6E">
        <w:rPr>
          <w:color w:val="000000"/>
          <w:sz w:val="28"/>
          <w:szCs w:val="28"/>
          <w:lang w:val="ru-RU"/>
        </w:rPr>
        <w:t xml:space="preserve"> Флинта: Наука, 2005. – 400 с.</w:t>
      </w:r>
    </w:p>
    <w:p w:rsidR="00CE05D2" w:rsidRPr="00F45B6E" w:rsidRDefault="00303362" w:rsidP="00F45B6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5B6E">
        <w:rPr>
          <w:rFonts w:cs="Times New Roman"/>
          <w:sz w:val="28"/>
          <w:szCs w:val="28"/>
          <w:lang w:val="ru-RU"/>
        </w:rPr>
        <w:t xml:space="preserve">2 </w:t>
      </w:r>
      <w:r w:rsidR="00CE05D2" w:rsidRPr="00F45B6E">
        <w:rPr>
          <w:rFonts w:cs="Times New Roman"/>
          <w:sz w:val="28"/>
          <w:szCs w:val="28"/>
          <w:lang w:val="ru-RU"/>
        </w:rPr>
        <w:t xml:space="preserve">Англицизмы // Энциклопедический словарь Брокгауза и </w:t>
      </w:r>
      <w:proofErr w:type="spellStart"/>
      <w:r w:rsidR="00CE05D2" w:rsidRPr="00F45B6E">
        <w:rPr>
          <w:rFonts w:cs="Times New Roman"/>
          <w:sz w:val="28"/>
          <w:szCs w:val="28"/>
          <w:lang w:val="ru-RU"/>
        </w:rPr>
        <w:t>Еф</w:t>
      </w:r>
      <w:r w:rsidR="00DA0DB6">
        <w:rPr>
          <w:rFonts w:cs="Times New Roman"/>
          <w:sz w:val="28"/>
          <w:szCs w:val="28"/>
          <w:lang w:val="ru-RU"/>
        </w:rPr>
        <w:t>рона</w:t>
      </w:r>
      <w:proofErr w:type="spellEnd"/>
      <w:r w:rsidR="00DA0DB6">
        <w:rPr>
          <w:rFonts w:cs="Times New Roman"/>
          <w:sz w:val="28"/>
          <w:szCs w:val="28"/>
          <w:lang w:val="ru-RU"/>
        </w:rPr>
        <w:t>: в 86 т. (82 т. и 4 доп.).</w:t>
      </w:r>
      <w:r w:rsidR="00A13766" w:rsidRPr="00F45B6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="00CE05D2" w:rsidRPr="00F45B6E">
        <w:rPr>
          <w:rFonts w:cs="Times New Roman"/>
          <w:sz w:val="28"/>
          <w:szCs w:val="28"/>
          <w:lang w:val="ru-RU"/>
        </w:rPr>
        <w:t>СПб.</w:t>
      </w:r>
      <w:r w:rsidR="00DA0DB6">
        <w:rPr>
          <w:rFonts w:cs="Times New Roman"/>
          <w:sz w:val="28"/>
          <w:szCs w:val="28"/>
          <w:lang w:val="ru-RU"/>
        </w:rPr>
        <w:t xml:space="preserve"> </w:t>
      </w:r>
      <w:r w:rsidR="00CE05D2" w:rsidRPr="00F45B6E">
        <w:rPr>
          <w:rFonts w:cs="Times New Roman"/>
          <w:sz w:val="28"/>
          <w:szCs w:val="28"/>
          <w:lang w:val="ru-RU"/>
        </w:rPr>
        <w:t>, 1890</w:t>
      </w:r>
      <w:r w:rsidR="00A13766" w:rsidRPr="00F45B6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– </w:t>
      </w:r>
      <w:r w:rsidR="00A13766" w:rsidRPr="00F45B6E">
        <w:rPr>
          <w:rFonts w:cs="Times New Roman"/>
          <w:sz w:val="28"/>
          <w:szCs w:val="28"/>
          <w:lang w:val="ru-RU"/>
        </w:rPr>
        <w:t>1907. – 222 с.</w:t>
      </w:r>
    </w:p>
    <w:p w:rsidR="00CE05D2" w:rsidRPr="00F45B6E" w:rsidRDefault="00303362" w:rsidP="00F45B6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5B6E">
        <w:rPr>
          <w:rFonts w:cs="Times New Roman"/>
          <w:sz w:val="28"/>
          <w:szCs w:val="28"/>
          <w:lang w:val="ru-RU"/>
        </w:rPr>
        <w:t>3</w:t>
      </w:r>
      <w:r w:rsidR="00DA0DB6">
        <w:rPr>
          <w:rFonts w:cs="Times New Roman"/>
          <w:sz w:val="28"/>
          <w:szCs w:val="28"/>
          <w:lang w:val="ru-RU"/>
        </w:rPr>
        <w:t xml:space="preserve"> Андреева</w:t>
      </w:r>
      <w:r w:rsidR="00CE05D2" w:rsidRPr="00F45B6E">
        <w:rPr>
          <w:rFonts w:cs="Times New Roman"/>
          <w:sz w:val="28"/>
          <w:szCs w:val="28"/>
          <w:lang w:val="ru-RU"/>
        </w:rPr>
        <w:t xml:space="preserve"> Г. М. Социальная психология</w:t>
      </w:r>
      <w:r w:rsidR="00DA0DB6">
        <w:rPr>
          <w:rFonts w:cs="Times New Roman"/>
          <w:sz w:val="28"/>
          <w:szCs w:val="28"/>
          <w:lang w:val="ru-RU"/>
        </w:rPr>
        <w:t>: учебное пособие.</w:t>
      </w:r>
      <w:r w:rsidR="00A13766" w:rsidRPr="00F45B6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="00CE05D2" w:rsidRPr="00F45B6E">
        <w:rPr>
          <w:rFonts w:cs="Times New Roman"/>
          <w:sz w:val="28"/>
          <w:szCs w:val="28"/>
          <w:lang w:val="ru-RU"/>
        </w:rPr>
        <w:t>М.</w:t>
      </w:r>
      <w:proofErr w:type="gramStart"/>
      <w:r w:rsidR="00DA0DB6">
        <w:rPr>
          <w:rFonts w:cs="Times New Roman"/>
          <w:sz w:val="28"/>
          <w:szCs w:val="28"/>
          <w:lang w:val="ru-RU"/>
        </w:rPr>
        <w:t xml:space="preserve"> </w:t>
      </w:r>
      <w:r w:rsidR="00CE05D2" w:rsidRPr="00F45B6E">
        <w:rPr>
          <w:rFonts w:cs="Times New Roman"/>
          <w:sz w:val="28"/>
          <w:szCs w:val="28"/>
          <w:lang w:val="ru-RU"/>
        </w:rPr>
        <w:t>:</w:t>
      </w:r>
      <w:proofErr w:type="gramEnd"/>
      <w:r w:rsidR="00CE05D2" w:rsidRPr="00F45B6E">
        <w:rPr>
          <w:rFonts w:cs="Times New Roman"/>
          <w:sz w:val="28"/>
          <w:szCs w:val="28"/>
          <w:lang w:val="ru-RU"/>
        </w:rPr>
        <w:t xml:space="preserve"> Аспект Пресс, 2016</w:t>
      </w:r>
      <w:r w:rsidR="00A13766" w:rsidRPr="00F45B6E">
        <w:rPr>
          <w:rFonts w:cs="Times New Roman"/>
          <w:sz w:val="28"/>
          <w:szCs w:val="28"/>
          <w:lang w:val="ru-RU"/>
        </w:rPr>
        <w:t>. – 543 с.</w:t>
      </w:r>
    </w:p>
    <w:p w:rsidR="00697544" w:rsidRPr="00F45B6E" w:rsidRDefault="00303362" w:rsidP="00F45B6E">
      <w:pPr>
        <w:pStyle w:val="Standard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</w:pPr>
      <w:r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4</w:t>
      </w:r>
      <w:r w:rsidR="00CE05D2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="00032C35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Брокгауза и </w:t>
      </w:r>
      <w:proofErr w:type="spellStart"/>
      <w:r w:rsidR="00032C35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Е</w:t>
      </w:r>
      <w:r w:rsidR="00697544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фрона</w:t>
      </w:r>
      <w:proofErr w:type="spellEnd"/>
      <w:r w:rsidR="00697544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энциклопедический словарь</w:t>
      </w:r>
      <w:r w:rsidR="00DA0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 под ред.</w:t>
      </w:r>
      <w:r w:rsidR="00032C35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 </w:t>
      </w:r>
      <w:hyperlink r:id="rId9" w:tooltip="Кауфман, Исаак Михайлович" w:history="1">
        <w:r w:rsidR="00032C35" w:rsidRPr="00F45B6E">
          <w:rPr>
            <w:rFonts w:eastAsia="Times New Roman" w:cs="Times New Roman"/>
            <w:color w:val="000000" w:themeColor="text1"/>
            <w:kern w:val="0"/>
            <w:sz w:val="28"/>
            <w:szCs w:val="28"/>
            <w:lang w:val="ru-RU" w:eastAsia="ru-RU" w:bidi="ar-SA"/>
          </w:rPr>
          <w:t>Кауфман И. М.</w:t>
        </w:r>
      </w:hyperlink>
      <w:r w:rsidR="00DA0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  </w:t>
      </w:r>
      <w:r w:rsidR="009E158F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М.</w:t>
      </w:r>
      <w:r w:rsidR="00DA0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 w:rsidR="00032C35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: Советск</w:t>
      </w:r>
      <w:r w:rsidR="00697544" w:rsidRPr="00F45B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ая энциклопедия, 1971. </w:t>
      </w:r>
      <w:r w:rsidR="00697544" w:rsidRPr="00F45B6E">
        <w:rPr>
          <w:rFonts w:cs="Times New Roman"/>
          <w:sz w:val="28"/>
          <w:szCs w:val="28"/>
          <w:lang w:val="ru-RU"/>
        </w:rPr>
        <w:t>– 2088 с.</w:t>
      </w:r>
    </w:p>
    <w:p w:rsidR="002B0A70" w:rsidRPr="00F45B6E" w:rsidRDefault="00303362" w:rsidP="00F45B6E">
      <w:pPr>
        <w:pStyle w:val="Standard"/>
        <w:spacing w:line="360" w:lineRule="auto"/>
        <w:ind w:firstLine="709"/>
        <w:jc w:val="both"/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</w:pPr>
      <w:r w:rsidRPr="00F45B6E">
        <w:rPr>
          <w:rFonts w:cs="Times New Roman"/>
          <w:color w:val="000000"/>
          <w:sz w:val="28"/>
          <w:szCs w:val="28"/>
          <w:lang w:val="ru-RU"/>
        </w:rPr>
        <w:t>5</w:t>
      </w:r>
      <w:r w:rsidR="00032C35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2B0A70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Добрович</w:t>
      </w:r>
      <w:proofErr w:type="spellEnd"/>
      <w:r w:rsidR="002B0A70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А.</w:t>
      </w:r>
      <w:r w:rsidR="00DA0DB6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</w:t>
      </w:r>
      <w:r w:rsidR="002B0A70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Б. Воспитателю о психологии</w:t>
      </w:r>
      <w:r w:rsidR="00DA0DB6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и психогигиене общения.</w:t>
      </w:r>
      <w:r w:rsidR="00A1376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М.</w:t>
      </w:r>
      <w:proofErr w:type="gramStart"/>
      <w:r w:rsidR="00DA0DB6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</w:t>
      </w:r>
      <w:r w:rsidR="00A1376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:</w:t>
      </w:r>
      <w:proofErr w:type="gramEnd"/>
      <w:r w:rsidR="00A1376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«Просвещение»</w:t>
      </w:r>
      <w:r w:rsidR="002B0A70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, 1987</w:t>
      </w:r>
      <w:r w:rsidR="00A1376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. – 328 с.</w:t>
      </w:r>
    </w:p>
    <w:p w:rsidR="00D06F86" w:rsidRPr="00F45B6E" w:rsidRDefault="00303362" w:rsidP="00F45B6E">
      <w:pPr>
        <w:pStyle w:val="Standard"/>
        <w:spacing w:line="360" w:lineRule="auto"/>
        <w:ind w:firstLine="709"/>
        <w:jc w:val="both"/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</w:pPr>
      <w:r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6</w:t>
      </w:r>
      <w:r w:rsidR="002B0A70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</w:t>
      </w:r>
      <w:r w:rsidR="00D06F8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Зелинский С. А. Информационно-психологическое воздействие на массовое сознание. Средства массовой коммуникации, информации и пропаганды </w:t>
      </w:r>
      <w:r w:rsidR="00A13766" w:rsidRPr="00F45B6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– </w:t>
      </w:r>
      <w:r w:rsidR="00D06F8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как проводник </w:t>
      </w:r>
      <w:proofErr w:type="spellStart"/>
      <w:r w:rsidR="00D06F8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манипулятивных</w:t>
      </w:r>
      <w:proofErr w:type="spellEnd"/>
      <w:r w:rsidR="00D06F8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 методик воздействия на подсознание и моделиров</w:t>
      </w:r>
      <w:r w:rsidR="00DA0DB6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ания поступков индивида и масс. </w:t>
      </w:r>
      <w:r w:rsidR="00D06F8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СПб</w:t>
      </w:r>
      <w:proofErr w:type="gramStart"/>
      <w:r w:rsidR="00D06F8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 xml:space="preserve">.: </w:t>
      </w:r>
      <w:proofErr w:type="gramEnd"/>
      <w:r w:rsidR="00D06F8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Издательско-Торговый Дом «СКИФИЯ», 2008</w:t>
      </w:r>
      <w:r w:rsidR="00A13766" w:rsidRPr="00F45B6E">
        <w:rPr>
          <w:rFonts w:eastAsia="Times New Roman" w:cs="Times New Roman"/>
          <w:color w:val="222222"/>
          <w:kern w:val="0"/>
          <w:sz w:val="28"/>
          <w:szCs w:val="28"/>
          <w:lang w:val="ru-RU" w:eastAsia="ru-RU" w:bidi="ar-SA"/>
        </w:rPr>
        <w:t>. – 918 с.</w:t>
      </w:r>
    </w:p>
    <w:p w:rsidR="00697544" w:rsidRPr="00F45B6E" w:rsidRDefault="00303362" w:rsidP="00F45B6E">
      <w:pPr>
        <w:pStyle w:val="Standard"/>
        <w:spacing w:line="360" w:lineRule="auto"/>
        <w:ind w:firstLine="709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7</w:t>
      </w:r>
      <w:r w:rsidR="00D06F86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032C35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Кабакчи</w:t>
      </w:r>
      <w:proofErr w:type="spellEnd"/>
      <w:r w:rsidR="00032C35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В. В. Функциональный дуализм языка и языковая конвергенция (опыт моделирования языковой картины земной цивилизации) // Когнитивная лингвистика: ментальные основы и языковая реализация: ч. 2: Текст и перевод в когнитивном аспекте: </w:t>
      </w:r>
      <w:r w:rsidR="00697544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сб. ст. СПб.</w:t>
      </w:r>
      <w:r w:rsid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697544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, 2005. </w:t>
      </w:r>
      <w:r w:rsidR="00697544" w:rsidRPr="00F45B6E">
        <w:rPr>
          <w:rFonts w:cs="Times New Roman"/>
          <w:sz w:val="28"/>
          <w:szCs w:val="28"/>
          <w:lang w:val="ru-RU"/>
        </w:rPr>
        <w:t xml:space="preserve">– </w:t>
      </w:r>
      <w:r w:rsidR="00697544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165 с.</w:t>
      </w:r>
    </w:p>
    <w:p w:rsidR="00D06F86" w:rsidRPr="00F45B6E" w:rsidRDefault="00303362" w:rsidP="00F45B6E">
      <w:pPr>
        <w:pStyle w:val="Standard"/>
        <w:spacing w:line="360" w:lineRule="auto"/>
        <w:ind w:firstLine="709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8</w:t>
      </w:r>
      <w:r w:rsidR="00697544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A0DB6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Коваленко М. Ю. Теория коммуникации.</w:t>
      </w:r>
      <w:r w:rsidR="00A13766" w:rsidRPr="00F45B6E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="00D06F86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М.: </w:t>
      </w:r>
      <w:proofErr w:type="spellStart"/>
      <w:r w:rsidR="00D06F86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Юрайт</w:t>
      </w:r>
      <w:proofErr w:type="spellEnd"/>
      <w:r w:rsidR="00D06F86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, 2016</w:t>
      </w:r>
      <w:r w:rsidR="00A13766" w:rsidRPr="00F45B6E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. – 113 с.</w:t>
      </w:r>
    </w:p>
    <w:p w:rsidR="00697544" w:rsidRPr="00F45B6E" w:rsidRDefault="00303362" w:rsidP="00F45B6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5B6E">
        <w:rPr>
          <w:rFonts w:cs="Times New Roman"/>
          <w:bCs/>
          <w:color w:val="000000"/>
          <w:sz w:val="28"/>
          <w:szCs w:val="28"/>
          <w:lang w:val="ru-RU"/>
        </w:rPr>
        <w:t>9</w:t>
      </w:r>
      <w:r w:rsidR="00D06F86" w:rsidRPr="00F45B6E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="00DA0DB6">
        <w:rPr>
          <w:rFonts w:cs="Times New Roman"/>
          <w:bCs/>
          <w:color w:val="000000"/>
          <w:sz w:val="28"/>
          <w:szCs w:val="28"/>
          <w:lang w:val="ru-RU"/>
        </w:rPr>
        <w:t>Кравченко</w:t>
      </w:r>
      <w:r w:rsidR="00032C35" w:rsidRPr="00F45B6E">
        <w:rPr>
          <w:rFonts w:cs="Times New Roman"/>
          <w:bCs/>
          <w:color w:val="000000"/>
          <w:sz w:val="28"/>
          <w:szCs w:val="28"/>
          <w:lang w:val="ru-RU"/>
        </w:rPr>
        <w:t xml:space="preserve"> А.</w:t>
      </w:r>
      <w:r w:rsidR="00DA0DB6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="00032C35" w:rsidRPr="00F45B6E">
        <w:rPr>
          <w:rFonts w:cs="Times New Roman"/>
          <w:bCs/>
          <w:color w:val="000000"/>
          <w:sz w:val="28"/>
          <w:szCs w:val="28"/>
          <w:lang w:val="ru-RU"/>
        </w:rPr>
        <w:t>В. О традициях, яз</w:t>
      </w:r>
      <w:r w:rsidR="00697544" w:rsidRPr="00F45B6E">
        <w:rPr>
          <w:rFonts w:cs="Times New Roman"/>
          <w:bCs/>
          <w:color w:val="000000"/>
          <w:sz w:val="28"/>
          <w:szCs w:val="28"/>
          <w:lang w:val="ru-RU"/>
        </w:rPr>
        <w:t>ыкознании и когнитивном подходе</w:t>
      </w:r>
      <w:r w:rsidR="00032C35" w:rsidRPr="00F45B6E">
        <w:rPr>
          <w:rFonts w:cs="Times New Roman"/>
          <w:bCs/>
          <w:color w:val="000000"/>
          <w:sz w:val="28"/>
          <w:szCs w:val="28"/>
          <w:lang w:val="ru-RU"/>
        </w:rPr>
        <w:t xml:space="preserve"> // Горизонты современной лингвистики: Традиции и новаторство: сб. ст. </w:t>
      </w:r>
      <w:r w:rsidR="00697544" w:rsidRPr="00F45B6E">
        <w:rPr>
          <w:rFonts w:cs="Times New Roman"/>
          <w:bCs/>
          <w:color w:val="000000"/>
          <w:sz w:val="28"/>
          <w:szCs w:val="28"/>
          <w:lang w:val="ru-RU"/>
        </w:rPr>
        <w:t>М.</w:t>
      </w:r>
      <w:r w:rsidR="00DA0DB6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="00697544" w:rsidRPr="00F45B6E">
        <w:rPr>
          <w:rFonts w:cs="Times New Roman"/>
          <w:bCs/>
          <w:color w:val="000000"/>
          <w:sz w:val="28"/>
          <w:szCs w:val="28"/>
          <w:lang w:val="ru-RU"/>
        </w:rPr>
        <w:t xml:space="preserve">, 2009. </w:t>
      </w:r>
      <w:r w:rsidR="00697544" w:rsidRPr="00F45B6E">
        <w:rPr>
          <w:rFonts w:cs="Times New Roman"/>
          <w:sz w:val="28"/>
          <w:szCs w:val="28"/>
          <w:lang w:val="ru-RU"/>
        </w:rPr>
        <w:t>– 156 с.</w:t>
      </w:r>
    </w:p>
    <w:p w:rsidR="00697544" w:rsidRPr="00F45B6E" w:rsidRDefault="00303362" w:rsidP="00F45B6E">
      <w:pPr>
        <w:pStyle w:val="Standard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F45B6E">
        <w:rPr>
          <w:rFonts w:cs="Times New Roman"/>
          <w:sz w:val="28"/>
          <w:szCs w:val="28"/>
          <w:lang w:val="ru-RU"/>
        </w:rPr>
        <w:t>10</w:t>
      </w:r>
      <w:r w:rsidR="00697544" w:rsidRPr="00F45B6E">
        <w:rPr>
          <w:rFonts w:cs="Times New Roman"/>
          <w:sz w:val="28"/>
          <w:szCs w:val="28"/>
          <w:lang w:val="ru-RU"/>
        </w:rPr>
        <w:t xml:space="preserve"> </w:t>
      </w:r>
      <w:r w:rsidR="00DA0DB6">
        <w:rPr>
          <w:rFonts w:cs="Times New Roman"/>
          <w:color w:val="000000" w:themeColor="text1"/>
          <w:sz w:val="28"/>
          <w:szCs w:val="28"/>
          <w:lang w:val="ru-RU"/>
        </w:rPr>
        <w:t>Кравченко А. В.</w:t>
      </w:r>
      <w:r w:rsidR="00697544" w:rsidRPr="00F45B6E">
        <w:rPr>
          <w:rFonts w:cs="Times New Roman"/>
          <w:color w:val="000000" w:themeColor="text1"/>
          <w:sz w:val="28"/>
          <w:szCs w:val="28"/>
          <w:lang w:val="ru-RU"/>
        </w:rPr>
        <w:t xml:space="preserve"> Биологическая реальность языка // </w:t>
      </w:r>
      <w:r w:rsidR="00DA0DB6">
        <w:rPr>
          <w:rFonts w:cs="Times New Roman"/>
          <w:color w:val="000000" w:themeColor="text1"/>
          <w:sz w:val="28"/>
          <w:szCs w:val="28"/>
          <w:lang w:val="ru-RU"/>
        </w:rPr>
        <w:t>Вопросы когнитивной лингвистики,</w:t>
      </w:r>
      <w:r w:rsidR="00697544" w:rsidRPr="00F45B6E">
        <w:rPr>
          <w:rFonts w:cs="Times New Roman"/>
          <w:color w:val="000000" w:themeColor="text1"/>
          <w:sz w:val="28"/>
          <w:szCs w:val="28"/>
          <w:lang w:val="ru-RU"/>
        </w:rPr>
        <w:t xml:space="preserve"> 2013.  №1 (34)</w:t>
      </w:r>
      <w:proofErr w:type="gramStart"/>
      <w:r w:rsidR="00697544" w:rsidRPr="00F45B6E">
        <w:rPr>
          <w:rFonts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697544" w:rsidRPr="00F45B6E">
        <w:rPr>
          <w:rFonts w:cs="Times New Roman"/>
          <w:color w:val="000000" w:themeColor="text1"/>
          <w:sz w:val="28"/>
          <w:szCs w:val="28"/>
          <w:lang w:val="ru-RU"/>
        </w:rPr>
        <w:t xml:space="preserve"> [</w:t>
      </w:r>
      <w:proofErr w:type="gramStart"/>
      <w:r w:rsidR="00A13766" w:rsidRPr="00F45B6E">
        <w:rPr>
          <w:rFonts w:cs="Times New Roman"/>
          <w:color w:val="000000" w:themeColor="text1"/>
          <w:sz w:val="28"/>
          <w:szCs w:val="28"/>
          <w:lang w:val="ru-RU"/>
        </w:rPr>
        <w:t>д</w:t>
      </w:r>
      <w:proofErr w:type="gramEnd"/>
      <w:r w:rsidR="00A13766" w:rsidRPr="00F45B6E">
        <w:rPr>
          <w:rFonts w:cs="Times New Roman"/>
          <w:color w:val="000000" w:themeColor="text1"/>
          <w:sz w:val="28"/>
          <w:szCs w:val="28"/>
          <w:lang w:val="ru-RU"/>
        </w:rPr>
        <w:t>ата обращения: 19.0</w:t>
      </w:r>
      <w:r w:rsidR="00D15626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="00A13766" w:rsidRPr="00F45B6E">
        <w:rPr>
          <w:rFonts w:cs="Times New Roman"/>
          <w:color w:val="000000" w:themeColor="text1"/>
          <w:sz w:val="28"/>
          <w:szCs w:val="28"/>
          <w:lang w:val="ru-RU"/>
        </w:rPr>
        <w:t>.2019</w:t>
      </w:r>
      <w:r w:rsidR="00697544" w:rsidRPr="00F45B6E">
        <w:rPr>
          <w:rFonts w:cs="Times New Roman"/>
          <w:color w:val="000000" w:themeColor="text1"/>
          <w:sz w:val="28"/>
          <w:szCs w:val="28"/>
          <w:lang w:val="ru-RU"/>
        </w:rPr>
        <w:t xml:space="preserve">]: </w:t>
      </w:r>
      <w:hyperlink r:id="rId10" w:history="1"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https</w:t>
        </w:r>
        <w:r w:rsidR="00697544" w:rsidRPr="00F45B6E">
          <w:rPr>
            <w:rStyle w:val="a4"/>
            <w:rFonts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cyberleninka</w:t>
        </w:r>
        <w:proofErr w:type="spellEnd"/>
        <w:r w:rsidR="00697544" w:rsidRPr="00F45B6E">
          <w:rPr>
            <w:rStyle w:val="a4"/>
            <w:rFonts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ru</w:t>
        </w:r>
        <w:proofErr w:type="spellEnd"/>
        <w:r w:rsidR="00697544" w:rsidRPr="00F45B6E">
          <w:rPr>
            <w:rStyle w:val="a4"/>
            <w:rFonts w:cs="Times New Roman"/>
            <w:color w:val="auto"/>
            <w:sz w:val="28"/>
            <w:szCs w:val="28"/>
            <w:lang w:val="ru-RU"/>
          </w:rPr>
          <w:t>/</w:t>
        </w:r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article</w:t>
        </w:r>
        <w:r w:rsidR="00697544" w:rsidRPr="00F45B6E">
          <w:rPr>
            <w:rStyle w:val="a4"/>
            <w:rFonts w:cs="Times New Roman"/>
            <w:color w:val="auto"/>
            <w:sz w:val="28"/>
            <w:szCs w:val="28"/>
            <w:lang w:val="ru-RU"/>
          </w:rPr>
          <w:t>/</w:t>
        </w:r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n</w:t>
        </w:r>
        <w:r w:rsidR="00697544" w:rsidRPr="00F45B6E">
          <w:rPr>
            <w:rStyle w:val="a4"/>
            <w:rFonts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biologicheskaya</w:t>
        </w:r>
        <w:proofErr w:type="spellEnd"/>
        <w:r w:rsidR="00697544" w:rsidRPr="00F45B6E">
          <w:rPr>
            <w:rStyle w:val="a4"/>
            <w:rFonts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realnost</w:t>
        </w:r>
        <w:proofErr w:type="spellEnd"/>
        <w:r w:rsidR="00697544" w:rsidRPr="00F45B6E">
          <w:rPr>
            <w:rStyle w:val="a4"/>
            <w:rFonts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697544" w:rsidRPr="00F45B6E">
          <w:rPr>
            <w:rStyle w:val="a4"/>
            <w:rFonts w:cs="Times New Roman"/>
            <w:color w:val="auto"/>
            <w:sz w:val="28"/>
            <w:szCs w:val="28"/>
          </w:rPr>
          <w:t>yazyka</w:t>
        </w:r>
        <w:proofErr w:type="spellEnd"/>
      </w:hyperlink>
      <w:r w:rsidR="00697544" w:rsidRPr="00F45B6E">
        <w:rPr>
          <w:rFonts w:cs="Times New Roman"/>
          <w:sz w:val="28"/>
          <w:szCs w:val="28"/>
          <w:lang w:val="ru-RU"/>
        </w:rPr>
        <w:t>.</w:t>
      </w:r>
    </w:p>
    <w:p w:rsidR="000A1137" w:rsidRPr="00F45B6E" w:rsidRDefault="000A1137" w:rsidP="00F45B6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5B6E">
        <w:rPr>
          <w:rFonts w:cs="Times New Roman"/>
          <w:sz w:val="28"/>
          <w:szCs w:val="28"/>
          <w:lang w:val="ru-RU"/>
        </w:rPr>
        <w:t>1</w:t>
      </w:r>
      <w:r w:rsidR="00303362" w:rsidRPr="00F45B6E">
        <w:rPr>
          <w:rFonts w:cs="Times New Roman"/>
          <w:sz w:val="28"/>
          <w:szCs w:val="28"/>
          <w:lang w:val="ru-RU"/>
        </w:rPr>
        <w:t>1</w:t>
      </w:r>
      <w:r w:rsidR="00697544" w:rsidRPr="00F45B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45B6E">
        <w:rPr>
          <w:rFonts w:cs="Times New Roman"/>
          <w:sz w:val="28"/>
          <w:szCs w:val="28"/>
          <w:lang w:val="ru-RU"/>
        </w:rPr>
        <w:t>Назарчук</w:t>
      </w:r>
      <w:proofErr w:type="spellEnd"/>
      <w:r w:rsidRPr="00F45B6E">
        <w:rPr>
          <w:rFonts w:cs="Times New Roman"/>
          <w:sz w:val="28"/>
          <w:szCs w:val="28"/>
          <w:lang w:val="ru-RU"/>
        </w:rPr>
        <w:t xml:space="preserve"> А. В. Учение </w:t>
      </w:r>
      <w:proofErr w:type="spellStart"/>
      <w:r w:rsidRPr="00F45B6E">
        <w:rPr>
          <w:rFonts w:cs="Times New Roman"/>
          <w:sz w:val="28"/>
          <w:szCs w:val="28"/>
          <w:lang w:val="ru-RU"/>
        </w:rPr>
        <w:t>Никласа</w:t>
      </w:r>
      <w:proofErr w:type="spellEnd"/>
      <w:r w:rsidRPr="00F45B6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45B6E">
        <w:rPr>
          <w:rFonts w:cs="Times New Roman"/>
          <w:sz w:val="28"/>
          <w:szCs w:val="28"/>
          <w:lang w:val="ru-RU"/>
        </w:rPr>
        <w:t>Лумана</w:t>
      </w:r>
      <w:proofErr w:type="spellEnd"/>
      <w:r w:rsidRPr="00F45B6E">
        <w:rPr>
          <w:rFonts w:cs="Times New Roman"/>
          <w:sz w:val="28"/>
          <w:szCs w:val="28"/>
          <w:lang w:val="ru-RU"/>
        </w:rPr>
        <w:t xml:space="preserve"> </w:t>
      </w:r>
      <w:r w:rsidR="00DA0DB6">
        <w:rPr>
          <w:rFonts w:cs="Times New Roman"/>
          <w:sz w:val="28"/>
          <w:szCs w:val="28"/>
          <w:lang w:val="ru-RU"/>
        </w:rPr>
        <w:t xml:space="preserve">о коммуникации. </w:t>
      </w:r>
      <w:r w:rsidRPr="00F45B6E">
        <w:rPr>
          <w:rFonts w:cs="Times New Roman"/>
          <w:sz w:val="28"/>
          <w:szCs w:val="28"/>
          <w:lang w:val="ru-RU"/>
        </w:rPr>
        <w:t>М.</w:t>
      </w:r>
      <w:proofErr w:type="gramStart"/>
      <w:r w:rsidR="00DA0DB6">
        <w:rPr>
          <w:rFonts w:cs="Times New Roman"/>
          <w:sz w:val="28"/>
          <w:szCs w:val="28"/>
          <w:lang w:val="ru-RU"/>
        </w:rPr>
        <w:t xml:space="preserve"> </w:t>
      </w:r>
      <w:r w:rsidRPr="00F45B6E">
        <w:rPr>
          <w:rFonts w:cs="Times New Roman"/>
          <w:sz w:val="28"/>
          <w:szCs w:val="28"/>
          <w:lang w:val="ru-RU"/>
        </w:rPr>
        <w:t>:</w:t>
      </w:r>
      <w:proofErr w:type="gramEnd"/>
      <w:r w:rsidRPr="00F45B6E">
        <w:rPr>
          <w:rFonts w:cs="Times New Roman"/>
          <w:sz w:val="28"/>
          <w:szCs w:val="28"/>
          <w:lang w:val="ru-RU"/>
        </w:rPr>
        <w:t xml:space="preserve"> Весь Мир, 2012</w:t>
      </w:r>
      <w:r w:rsidR="00A13766" w:rsidRPr="00F45B6E">
        <w:rPr>
          <w:rFonts w:cs="Times New Roman"/>
          <w:sz w:val="28"/>
          <w:szCs w:val="28"/>
          <w:lang w:val="ru-RU"/>
        </w:rPr>
        <w:t xml:space="preserve">. – </w:t>
      </w:r>
      <w:r w:rsidR="00D15626">
        <w:rPr>
          <w:rFonts w:cs="Times New Roman"/>
          <w:sz w:val="28"/>
          <w:szCs w:val="28"/>
          <w:lang w:val="ru-RU"/>
        </w:rPr>
        <w:t xml:space="preserve">139 </w:t>
      </w:r>
      <w:r w:rsidR="00A13766" w:rsidRPr="00F45B6E">
        <w:rPr>
          <w:rFonts w:cs="Times New Roman"/>
          <w:sz w:val="28"/>
          <w:szCs w:val="28"/>
          <w:lang w:val="ru-RU"/>
        </w:rPr>
        <w:t>с.</w:t>
      </w:r>
    </w:p>
    <w:p w:rsidR="000A1137" w:rsidRPr="00F45B6E" w:rsidRDefault="000A1137" w:rsidP="00F45B6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5B6E">
        <w:rPr>
          <w:rFonts w:cs="Times New Roman"/>
          <w:sz w:val="28"/>
          <w:szCs w:val="28"/>
          <w:lang w:val="ru-RU"/>
        </w:rPr>
        <w:lastRenderedPageBreak/>
        <w:t>1</w:t>
      </w:r>
      <w:r w:rsidR="00303362" w:rsidRPr="00F45B6E">
        <w:rPr>
          <w:rFonts w:cs="Times New Roman"/>
          <w:sz w:val="28"/>
          <w:szCs w:val="28"/>
          <w:lang w:val="ru-RU"/>
        </w:rPr>
        <w:t>2</w:t>
      </w:r>
      <w:r w:rsidRPr="00F45B6E">
        <w:rPr>
          <w:rFonts w:cs="Times New Roman"/>
          <w:sz w:val="28"/>
          <w:szCs w:val="28"/>
          <w:lang w:val="ru-RU"/>
        </w:rPr>
        <w:t xml:space="preserve"> </w:t>
      </w:r>
      <w:r w:rsidRPr="00F45B6E">
        <w:rPr>
          <w:color w:val="000000"/>
          <w:sz w:val="28"/>
          <w:szCs w:val="28"/>
          <w:lang w:val="ru-RU"/>
        </w:rPr>
        <w:t>Платон Законы. М.: Мысль, 1999</w:t>
      </w:r>
      <w:r w:rsidR="00A13766" w:rsidRPr="00F45B6E">
        <w:rPr>
          <w:color w:val="000000"/>
          <w:sz w:val="28"/>
          <w:szCs w:val="28"/>
          <w:lang w:val="ru-RU"/>
        </w:rPr>
        <w:t xml:space="preserve">. – </w:t>
      </w:r>
      <w:r w:rsidR="00D15626">
        <w:rPr>
          <w:color w:val="000000"/>
          <w:sz w:val="28"/>
          <w:szCs w:val="28"/>
          <w:lang w:val="ru-RU"/>
        </w:rPr>
        <w:t>36</w:t>
      </w:r>
      <w:r w:rsidR="00A13766" w:rsidRPr="00F45B6E">
        <w:rPr>
          <w:color w:val="000000"/>
          <w:sz w:val="28"/>
          <w:szCs w:val="28"/>
          <w:lang w:val="ru-RU"/>
        </w:rPr>
        <w:t xml:space="preserve"> с.</w:t>
      </w:r>
    </w:p>
    <w:p w:rsidR="00697544" w:rsidRPr="00F45B6E" w:rsidRDefault="000A1137" w:rsidP="00F45B6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45B6E">
        <w:rPr>
          <w:bCs/>
          <w:sz w:val="28"/>
          <w:szCs w:val="28"/>
          <w:lang w:val="ru-RU"/>
        </w:rPr>
        <w:t>1</w:t>
      </w:r>
      <w:r w:rsidR="00303362" w:rsidRPr="00F45B6E">
        <w:rPr>
          <w:bCs/>
          <w:sz w:val="28"/>
          <w:szCs w:val="28"/>
          <w:lang w:val="ru-RU"/>
        </w:rPr>
        <w:t>3</w:t>
      </w:r>
      <w:r w:rsidRPr="00F45B6E">
        <w:rPr>
          <w:bCs/>
          <w:sz w:val="28"/>
          <w:szCs w:val="28"/>
          <w:lang w:val="ru-RU"/>
        </w:rPr>
        <w:t xml:space="preserve"> </w:t>
      </w:r>
      <w:r w:rsidR="00DA0DB6">
        <w:rPr>
          <w:bCs/>
          <w:sz w:val="28"/>
          <w:szCs w:val="28"/>
          <w:lang w:val="ru-RU"/>
        </w:rPr>
        <w:t>Сепир</w:t>
      </w:r>
      <w:r w:rsidR="00032C35" w:rsidRPr="00F45B6E">
        <w:rPr>
          <w:bCs/>
          <w:sz w:val="28"/>
          <w:szCs w:val="28"/>
          <w:lang w:val="ru-RU"/>
        </w:rPr>
        <w:t xml:space="preserve"> Э. Избранные труды по яз</w:t>
      </w:r>
      <w:r w:rsidR="00697544" w:rsidRPr="00F45B6E">
        <w:rPr>
          <w:bCs/>
          <w:sz w:val="28"/>
          <w:szCs w:val="28"/>
          <w:lang w:val="ru-RU"/>
        </w:rPr>
        <w:t>ыкознанию и культурологи</w:t>
      </w:r>
      <w:r w:rsidR="00032C35" w:rsidRPr="00F45B6E">
        <w:rPr>
          <w:bCs/>
          <w:sz w:val="28"/>
          <w:szCs w:val="28"/>
          <w:lang w:val="ru-RU"/>
        </w:rPr>
        <w:t>. М.</w:t>
      </w:r>
      <w:r w:rsidR="00DA0DB6">
        <w:rPr>
          <w:bCs/>
          <w:sz w:val="28"/>
          <w:szCs w:val="28"/>
          <w:lang w:val="ru-RU"/>
        </w:rPr>
        <w:t xml:space="preserve"> </w:t>
      </w:r>
      <w:r w:rsidR="00032C35" w:rsidRPr="00F45B6E">
        <w:rPr>
          <w:bCs/>
          <w:sz w:val="28"/>
          <w:szCs w:val="28"/>
          <w:lang w:val="ru-RU"/>
        </w:rPr>
        <w:t>, 1993.</w:t>
      </w:r>
      <w:r w:rsidR="00697544" w:rsidRPr="00F45B6E">
        <w:rPr>
          <w:b/>
          <w:sz w:val="28"/>
          <w:szCs w:val="28"/>
          <w:lang w:val="ru-RU"/>
        </w:rPr>
        <w:t xml:space="preserve"> </w:t>
      </w:r>
      <w:r w:rsidR="00697544" w:rsidRPr="00F45B6E">
        <w:rPr>
          <w:rFonts w:cs="Times New Roman"/>
          <w:sz w:val="28"/>
          <w:szCs w:val="28"/>
          <w:lang w:val="ru-RU"/>
        </w:rPr>
        <w:t>– 656 с.</w:t>
      </w:r>
    </w:p>
    <w:p w:rsidR="00697544" w:rsidRPr="00F45B6E" w:rsidRDefault="000A1137" w:rsidP="00F45B6E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45B6E">
        <w:rPr>
          <w:color w:val="000000" w:themeColor="text1"/>
          <w:sz w:val="28"/>
          <w:szCs w:val="28"/>
          <w:lang w:val="ru-RU"/>
        </w:rPr>
        <w:t>1</w:t>
      </w:r>
      <w:r w:rsidR="00303362" w:rsidRPr="00F45B6E">
        <w:rPr>
          <w:color w:val="000000" w:themeColor="text1"/>
          <w:sz w:val="28"/>
          <w:szCs w:val="28"/>
          <w:lang w:val="ru-RU"/>
        </w:rPr>
        <w:t>4</w:t>
      </w:r>
      <w:r w:rsidR="00697544" w:rsidRPr="00F45B6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A0DB6">
        <w:rPr>
          <w:sz w:val="28"/>
          <w:szCs w:val="28"/>
          <w:lang w:val="ru-RU"/>
        </w:rPr>
        <w:t>Смиринский</w:t>
      </w:r>
      <w:proofErr w:type="spellEnd"/>
      <w:r w:rsidR="00032C35" w:rsidRPr="00F45B6E">
        <w:rPr>
          <w:sz w:val="28"/>
          <w:szCs w:val="28"/>
          <w:lang w:val="ru-RU"/>
        </w:rPr>
        <w:t xml:space="preserve"> А. И. Лексик</w:t>
      </w:r>
      <w:r w:rsidR="00697544" w:rsidRPr="00F45B6E">
        <w:rPr>
          <w:sz w:val="28"/>
          <w:szCs w:val="28"/>
          <w:lang w:val="ru-RU"/>
        </w:rPr>
        <w:t>ология английского язык</w:t>
      </w:r>
      <w:r w:rsidR="00697544" w:rsidRPr="00F45B6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  <w:proofErr w:type="spellStart"/>
      <w:r w:rsidR="00697544" w:rsidRPr="00F45B6E">
        <w:rPr>
          <w:color w:val="000000" w:themeColor="text1"/>
          <w:sz w:val="28"/>
          <w:szCs w:val="28"/>
          <w:shd w:val="clear" w:color="auto" w:fill="FFFFFF"/>
          <w:lang w:val="ru-RU"/>
        </w:rPr>
        <w:t>подгот</w:t>
      </w:r>
      <w:proofErr w:type="spellEnd"/>
      <w:r w:rsidR="00697544" w:rsidRPr="00F45B6E">
        <w:rPr>
          <w:color w:val="000000" w:themeColor="text1"/>
          <w:sz w:val="28"/>
          <w:szCs w:val="28"/>
          <w:shd w:val="clear" w:color="auto" w:fill="FFFFFF"/>
          <w:lang w:val="ru-RU"/>
        </w:rPr>
        <w:t>. В. В</w:t>
      </w:r>
      <w:r w:rsidR="00DA0DB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DA0DB6">
        <w:rPr>
          <w:color w:val="000000" w:themeColor="text1"/>
          <w:sz w:val="28"/>
          <w:szCs w:val="28"/>
          <w:shd w:val="clear" w:color="auto" w:fill="FFFFFF"/>
          <w:lang w:val="ru-RU"/>
        </w:rPr>
        <w:t>Пассек</w:t>
      </w:r>
      <w:proofErr w:type="spellEnd"/>
      <w:r w:rsidR="00DA0DB6">
        <w:rPr>
          <w:color w:val="000000" w:themeColor="text1"/>
          <w:sz w:val="28"/>
          <w:szCs w:val="28"/>
          <w:shd w:val="clear" w:color="auto" w:fill="FFFFFF"/>
          <w:lang w:val="ru-RU"/>
        </w:rPr>
        <w:t>. М.</w:t>
      </w:r>
      <w:proofErr w:type="gramStart"/>
      <w:r w:rsidR="00DA0DB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32C35" w:rsidRPr="00F45B6E">
        <w:rPr>
          <w:color w:val="000000" w:themeColor="text1"/>
          <w:sz w:val="28"/>
          <w:szCs w:val="28"/>
          <w:shd w:val="clear" w:color="auto" w:fill="FFFFFF"/>
          <w:lang w:val="ru-RU"/>
        </w:rPr>
        <w:t>:</w:t>
      </w:r>
      <w:proofErr w:type="gramEnd"/>
      <w:r w:rsidR="00032C35" w:rsidRPr="00F45B6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Изд-во литератур</w:t>
      </w:r>
      <w:r w:rsidR="00697544" w:rsidRPr="00F45B6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ы на иностранных языках, 1956. </w:t>
      </w:r>
      <w:r w:rsidR="00697544" w:rsidRPr="00F45B6E">
        <w:rPr>
          <w:rFonts w:cs="Times New Roman"/>
          <w:sz w:val="28"/>
          <w:szCs w:val="28"/>
          <w:lang w:val="ru-RU"/>
        </w:rPr>
        <w:t xml:space="preserve">– </w:t>
      </w:r>
      <w:r w:rsidR="00032C35" w:rsidRPr="00F45B6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260 с.</w:t>
      </w:r>
      <w:r w:rsidR="00032C35" w:rsidRPr="00F45B6E">
        <w:rPr>
          <w:sz w:val="28"/>
          <w:szCs w:val="28"/>
          <w:lang w:val="ru-RU"/>
        </w:rPr>
        <w:t xml:space="preserve"> </w:t>
      </w:r>
    </w:p>
    <w:p w:rsidR="00DA0DB6" w:rsidRDefault="000A1137" w:rsidP="00DA0D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5B6E">
        <w:rPr>
          <w:sz w:val="28"/>
          <w:szCs w:val="28"/>
        </w:rPr>
        <w:t xml:space="preserve">          1</w:t>
      </w:r>
      <w:r w:rsidR="00303362" w:rsidRPr="00F45B6E">
        <w:rPr>
          <w:sz w:val="28"/>
          <w:szCs w:val="28"/>
        </w:rPr>
        <w:t>5</w:t>
      </w:r>
      <w:r w:rsidRPr="00F45B6E">
        <w:rPr>
          <w:sz w:val="28"/>
          <w:szCs w:val="28"/>
        </w:rPr>
        <w:t xml:space="preserve"> </w:t>
      </w:r>
      <w:proofErr w:type="spellStart"/>
      <w:r w:rsidR="00DA0DB6">
        <w:rPr>
          <w:color w:val="000000"/>
          <w:sz w:val="28"/>
          <w:szCs w:val="28"/>
        </w:rPr>
        <w:t>Таратухина</w:t>
      </w:r>
      <w:proofErr w:type="spellEnd"/>
      <w:r w:rsidRPr="00F45B6E">
        <w:rPr>
          <w:color w:val="000000"/>
          <w:sz w:val="28"/>
          <w:szCs w:val="28"/>
        </w:rPr>
        <w:t xml:space="preserve"> Ю. В. Деловые и межкультурные </w:t>
      </w:r>
      <w:r w:rsidR="00DA0DB6">
        <w:rPr>
          <w:color w:val="000000"/>
          <w:sz w:val="28"/>
          <w:szCs w:val="28"/>
        </w:rPr>
        <w:t>коммуникации: учеб</w:t>
      </w:r>
      <w:proofErr w:type="gramStart"/>
      <w:r w:rsidR="00DA0DB6">
        <w:rPr>
          <w:color w:val="000000"/>
          <w:sz w:val="28"/>
          <w:szCs w:val="28"/>
        </w:rPr>
        <w:t>.</w:t>
      </w:r>
      <w:proofErr w:type="gramEnd"/>
      <w:r w:rsidR="00DA0DB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A0DB6">
        <w:rPr>
          <w:color w:val="000000"/>
          <w:sz w:val="28"/>
          <w:szCs w:val="28"/>
        </w:rPr>
        <w:t>п</w:t>
      </w:r>
      <w:proofErr w:type="gramEnd"/>
      <w:r w:rsidR="00DA0DB6">
        <w:rPr>
          <w:color w:val="000000"/>
          <w:sz w:val="28"/>
          <w:szCs w:val="28"/>
        </w:rPr>
        <w:t>особ</w:t>
      </w:r>
      <w:proofErr w:type="spellEnd"/>
      <w:r w:rsidR="00DA0DB6">
        <w:rPr>
          <w:color w:val="000000"/>
          <w:sz w:val="28"/>
          <w:szCs w:val="28"/>
        </w:rPr>
        <w:t xml:space="preserve">. </w:t>
      </w:r>
      <w:r w:rsidRPr="00F45B6E">
        <w:rPr>
          <w:color w:val="000000"/>
          <w:sz w:val="28"/>
          <w:szCs w:val="28"/>
        </w:rPr>
        <w:t>М.</w:t>
      </w:r>
      <w:proofErr w:type="gramStart"/>
      <w:r w:rsidR="00DA0DB6">
        <w:rPr>
          <w:color w:val="000000"/>
          <w:sz w:val="28"/>
          <w:szCs w:val="28"/>
        </w:rPr>
        <w:t xml:space="preserve"> </w:t>
      </w:r>
      <w:r w:rsidRPr="00F45B6E">
        <w:rPr>
          <w:color w:val="000000"/>
          <w:sz w:val="28"/>
          <w:szCs w:val="28"/>
        </w:rPr>
        <w:t>:</w:t>
      </w:r>
      <w:proofErr w:type="gramEnd"/>
      <w:r w:rsidRPr="00F45B6E">
        <w:rPr>
          <w:color w:val="000000"/>
          <w:sz w:val="28"/>
          <w:szCs w:val="28"/>
        </w:rPr>
        <w:t xml:space="preserve"> </w:t>
      </w:r>
      <w:proofErr w:type="spellStart"/>
      <w:r w:rsidRPr="00F45B6E">
        <w:rPr>
          <w:color w:val="000000"/>
          <w:sz w:val="28"/>
          <w:szCs w:val="28"/>
        </w:rPr>
        <w:t>Юрайт</w:t>
      </w:r>
      <w:proofErr w:type="spellEnd"/>
      <w:r w:rsidRPr="00F45B6E">
        <w:rPr>
          <w:color w:val="000000"/>
          <w:sz w:val="28"/>
          <w:szCs w:val="28"/>
        </w:rPr>
        <w:t>, 2016</w:t>
      </w:r>
      <w:r w:rsidR="00A13766" w:rsidRPr="00F45B6E">
        <w:rPr>
          <w:color w:val="000000"/>
          <w:sz w:val="28"/>
          <w:szCs w:val="28"/>
        </w:rPr>
        <w:t xml:space="preserve">. – </w:t>
      </w:r>
      <w:r w:rsidR="00D15626">
        <w:rPr>
          <w:color w:val="000000"/>
          <w:sz w:val="28"/>
          <w:szCs w:val="28"/>
        </w:rPr>
        <w:t>56-57</w:t>
      </w:r>
      <w:r w:rsidR="00A13766" w:rsidRPr="00F45B6E">
        <w:rPr>
          <w:color w:val="000000"/>
          <w:sz w:val="28"/>
          <w:szCs w:val="28"/>
        </w:rPr>
        <w:t xml:space="preserve"> с.</w:t>
      </w:r>
    </w:p>
    <w:p w:rsidR="00F45B6E" w:rsidRDefault="00A76015" w:rsidP="00DA0D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5B6E">
        <w:rPr>
          <w:color w:val="000000"/>
          <w:sz w:val="28"/>
          <w:szCs w:val="28"/>
        </w:rPr>
        <w:t>1</w:t>
      </w:r>
      <w:r w:rsidR="00303362" w:rsidRPr="00F45B6E">
        <w:rPr>
          <w:color w:val="000000"/>
          <w:sz w:val="28"/>
          <w:szCs w:val="28"/>
        </w:rPr>
        <w:t>6</w:t>
      </w:r>
      <w:r w:rsidRPr="00F45B6E">
        <w:rPr>
          <w:color w:val="000000"/>
          <w:sz w:val="28"/>
          <w:szCs w:val="28"/>
        </w:rPr>
        <w:t xml:space="preserve"> Термины и понятия лингвистики: Общее языкознание. Социолин</w:t>
      </w:r>
      <w:r w:rsidR="00DA0DB6">
        <w:rPr>
          <w:color w:val="000000"/>
          <w:sz w:val="28"/>
          <w:szCs w:val="28"/>
        </w:rPr>
        <w:t xml:space="preserve">гвистика: Словарь-справочник под ред. </w:t>
      </w:r>
      <w:proofErr w:type="spellStart"/>
      <w:r w:rsidR="00DA0DB6">
        <w:rPr>
          <w:color w:val="000000"/>
          <w:sz w:val="28"/>
          <w:szCs w:val="28"/>
        </w:rPr>
        <w:t>Жеребило</w:t>
      </w:r>
      <w:proofErr w:type="spellEnd"/>
      <w:r w:rsidR="00DA0DB6">
        <w:rPr>
          <w:color w:val="000000"/>
          <w:sz w:val="28"/>
          <w:szCs w:val="28"/>
        </w:rPr>
        <w:t xml:space="preserve"> Т. В. </w:t>
      </w:r>
      <w:r w:rsidRPr="00F45B6E">
        <w:rPr>
          <w:color w:val="000000"/>
          <w:sz w:val="28"/>
          <w:szCs w:val="28"/>
        </w:rPr>
        <w:t>Назрань</w:t>
      </w:r>
      <w:r w:rsidR="00DA0DB6">
        <w:rPr>
          <w:color w:val="000000"/>
          <w:sz w:val="28"/>
          <w:szCs w:val="28"/>
        </w:rPr>
        <w:t xml:space="preserve">: ООО «Пилигрим», </w:t>
      </w:r>
      <w:r w:rsidRPr="00F45B6E">
        <w:rPr>
          <w:color w:val="000000"/>
          <w:sz w:val="28"/>
          <w:szCs w:val="28"/>
        </w:rPr>
        <w:t xml:space="preserve"> 2011.</w:t>
      </w:r>
      <w:r w:rsidR="00A13766" w:rsidRPr="00F45B6E">
        <w:rPr>
          <w:color w:val="000000"/>
          <w:sz w:val="28"/>
          <w:szCs w:val="28"/>
        </w:rPr>
        <w:t xml:space="preserve"> – </w:t>
      </w:r>
      <w:r w:rsidR="00D15626">
        <w:rPr>
          <w:color w:val="000000"/>
          <w:sz w:val="28"/>
          <w:szCs w:val="28"/>
        </w:rPr>
        <w:t>340</w:t>
      </w:r>
      <w:r w:rsidR="00A13766" w:rsidRPr="00F45B6E">
        <w:rPr>
          <w:color w:val="000000"/>
          <w:sz w:val="28"/>
          <w:szCs w:val="28"/>
        </w:rPr>
        <w:t xml:space="preserve"> с.</w:t>
      </w:r>
    </w:p>
    <w:p w:rsidR="00F45B6E" w:rsidRDefault="00A76015" w:rsidP="00F45B6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5B6E">
        <w:rPr>
          <w:color w:val="000000"/>
          <w:sz w:val="28"/>
          <w:szCs w:val="28"/>
        </w:rPr>
        <w:t>1</w:t>
      </w:r>
      <w:r w:rsidR="00303362" w:rsidRPr="00F45B6E">
        <w:rPr>
          <w:color w:val="000000"/>
          <w:sz w:val="28"/>
          <w:szCs w:val="28"/>
        </w:rPr>
        <w:t>7</w:t>
      </w:r>
      <w:r w:rsidR="00DA0DB6">
        <w:rPr>
          <w:color w:val="000000"/>
          <w:sz w:val="28"/>
          <w:szCs w:val="28"/>
        </w:rPr>
        <w:t xml:space="preserve"> Тойнби</w:t>
      </w:r>
      <w:r w:rsidRPr="00F45B6E">
        <w:rPr>
          <w:color w:val="000000"/>
          <w:sz w:val="28"/>
          <w:szCs w:val="28"/>
        </w:rPr>
        <w:t xml:space="preserve"> А. Постиже</w:t>
      </w:r>
      <w:r w:rsidR="00DA0DB6">
        <w:rPr>
          <w:color w:val="000000"/>
          <w:sz w:val="28"/>
          <w:szCs w:val="28"/>
        </w:rPr>
        <w:t xml:space="preserve">ние истории </w:t>
      </w:r>
      <w:r w:rsidRPr="00F45B6E">
        <w:rPr>
          <w:color w:val="000000"/>
          <w:sz w:val="28"/>
          <w:szCs w:val="28"/>
        </w:rPr>
        <w:t>М.</w:t>
      </w:r>
      <w:proofErr w:type="gramStart"/>
      <w:r w:rsidR="00DA0DB6">
        <w:rPr>
          <w:color w:val="000000"/>
          <w:sz w:val="28"/>
          <w:szCs w:val="28"/>
        </w:rPr>
        <w:t xml:space="preserve"> </w:t>
      </w:r>
      <w:r w:rsidRPr="00F45B6E">
        <w:rPr>
          <w:color w:val="000000"/>
          <w:sz w:val="28"/>
          <w:szCs w:val="28"/>
        </w:rPr>
        <w:t>:</w:t>
      </w:r>
      <w:proofErr w:type="gramEnd"/>
      <w:r w:rsidRPr="00F45B6E">
        <w:rPr>
          <w:color w:val="000000"/>
          <w:sz w:val="28"/>
          <w:szCs w:val="28"/>
        </w:rPr>
        <w:t xml:space="preserve"> Айрис-Пресс, 1991.</w:t>
      </w:r>
      <w:r w:rsidR="00A13766" w:rsidRPr="00F45B6E">
        <w:rPr>
          <w:color w:val="000000"/>
          <w:sz w:val="28"/>
          <w:szCs w:val="28"/>
        </w:rPr>
        <w:t xml:space="preserve"> – </w:t>
      </w:r>
      <w:r w:rsidR="00D15626">
        <w:rPr>
          <w:color w:val="000000"/>
          <w:sz w:val="28"/>
          <w:szCs w:val="28"/>
        </w:rPr>
        <w:t>341</w:t>
      </w:r>
      <w:r w:rsidR="00A13766" w:rsidRPr="00F45B6E">
        <w:rPr>
          <w:color w:val="000000"/>
          <w:sz w:val="28"/>
          <w:szCs w:val="28"/>
        </w:rPr>
        <w:t xml:space="preserve"> с.</w:t>
      </w:r>
    </w:p>
    <w:p w:rsidR="00DA0DB6" w:rsidRDefault="004E0C83" w:rsidP="00F45B6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5B6E">
        <w:rPr>
          <w:color w:val="000000"/>
          <w:sz w:val="28"/>
          <w:szCs w:val="28"/>
        </w:rPr>
        <w:t>1</w:t>
      </w:r>
      <w:r w:rsidR="00303362" w:rsidRPr="00F45B6E">
        <w:rPr>
          <w:color w:val="000000"/>
          <w:sz w:val="28"/>
          <w:szCs w:val="28"/>
        </w:rPr>
        <w:t>8</w:t>
      </w:r>
      <w:r w:rsidRPr="00F45B6E">
        <w:rPr>
          <w:color w:val="000000"/>
          <w:sz w:val="28"/>
          <w:szCs w:val="28"/>
        </w:rPr>
        <w:t xml:space="preserve"> </w:t>
      </w:r>
      <w:r w:rsidR="00D85F3D" w:rsidRPr="00F45B6E">
        <w:rPr>
          <w:color w:val="000000"/>
          <w:sz w:val="28"/>
          <w:szCs w:val="28"/>
        </w:rPr>
        <w:t>Хомяков В.</w:t>
      </w:r>
      <w:r w:rsidR="00DA0DB6">
        <w:rPr>
          <w:color w:val="000000"/>
          <w:sz w:val="28"/>
          <w:szCs w:val="28"/>
        </w:rPr>
        <w:t xml:space="preserve"> </w:t>
      </w:r>
      <w:r w:rsidR="00D85F3D" w:rsidRPr="00F45B6E">
        <w:rPr>
          <w:color w:val="000000"/>
          <w:sz w:val="28"/>
          <w:szCs w:val="28"/>
        </w:rPr>
        <w:t xml:space="preserve">А. Нестандартная лексика в структуре английского языка национального периода. </w:t>
      </w:r>
      <w:proofErr w:type="spellStart"/>
      <w:r w:rsidR="00D85F3D" w:rsidRPr="00F45B6E">
        <w:rPr>
          <w:color w:val="000000"/>
          <w:sz w:val="28"/>
          <w:szCs w:val="28"/>
        </w:rPr>
        <w:t>Автореф</w:t>
      </w:r>
      <w:proofErr w:type="spellEnd"/>
      <w:r w:rsidR="00D85F3D" w:rsidRPr="00DA0DB6">
        <w:rPr>
          <w:color w:val="000000"/>
          <w:sz w:val="28"/>
          <w:szCs w:val="28"/>
        </w:rPr>
        <w:t xml:space="preserve">. </w:t>
      </w:r>
      <w:proofErr w:type="spellStart"/>
      <w:r w:rsidR="00D85F3D" w:rsidRPr="00F45B6E">
        <w:rPr>
          <w:color w:val="000000"/>
          <w:sz w:val="28"/>
          <w:szCs w:val="28"/>
        </w:rPr>
        <w:t>докт</w:t>
      </w:r>
      <w:proofErr w:type="spellEnd"/>
      <w:r w:rsidR="00D85F3D" w:rsidRPr="00DA0DB6">
        <w:rPr>
          <w:color w:val="000000"/>
          <w:sz w:val="28"/>
          <w:szCs w:val="28"/>
        </w:rPr>
        <w:t xml:space="preserve">. </w:t>
      </w:r>
      <w:proofErr w:type="spellStart"/>
      <w:r w:rsidR="00D85F3D" w:rsidRPr="00F45B6E">
        <w:rPr>
          <w:color w:val="000000"/>
          <w:sz w:val="28"/>
          <w:szCs w:val="28"/>
        </w:rPr>
        <w:t>Дис</w:t>
      </w:r>
      <w:proofErr w:type="spellEnd"/>
      <w:r w:rsidR="00D85F3D" w:rsidRPr="0008664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D85F3D" w:rsidRPr="00F45B6E">
        <w:rPr>
          <w:color w:val="000000"/>
          <w:sz w:val="28"/>
          <w:szCs w:val="28"/>
        </w:rPr>
        <w:t>канд</w:t>
      </w:r>
      <w:proofErr w:type="spellEnd"/>
      <w:r w:rsidR="00D85F3D" w:rsidRPr="0008664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D85F3D" w:rsidRPr="00F45B6E">
        <w:rPr>
          <w:color w:val="000000"/>
          <w:sz w:val="28"/>
          <w:szCs w:val="28"/>
        </w:rPr>
        <w:t>филол</w:t>
      </w:r>
      <w:proofErr w:type="spellEnd"/>
      <w:r w:rsidR="00D85F3D" w:rsidRPr="00086647">
        <w:rPr>
          <w:color w:val="000000"/>
          <w:sz w:val="28"/>
          <w:szCs w:val="28"/>
          <w:lang w:val="en-US"/>
        </w:rPr>
        <w:t xml:space="preserve">. </w:t>
      </w:r>
      <w:r w:rsidR="00D85F3D" w:rsidRPr="00F45B6E">
        <w:rPr>
          <w:color w:val="000000"/>
          <w:sz w:val="28"/>
          <w:szCs w:val="28"/>
        </w:rPr>
        <w:t>наук</w:t>
      </w:r>
      <w:r w:rsidR="00D85F3D" w:rsidRPr="00086647">
        <w:rPr>
          <w:color w:val="000000"/>
          <w:sz w:val="28"/>
          <w:szCs w:val="28"/>
          <w:lang w:val="en-US"/>
        </w:rPr>
        <w:t xml:space="preserve">. </w:t>
      </w:r>
      <w:r w:rsidR="00D85F3D" w:rsidRPr="00F45B6E">
        <w:rPr>
          <w:color w:val="000000"/>
          <w:sz w:val="28"/>
          <w:szCs w:val="28"/>
        </w:rPr>
        <w:t>Л</w:t>
      </w:r>
      <w:r w:rsidR="00D85F3D" w:rsidRPr="00086647">
        <w:rPr>
          <w:color w:val="000000"/>
          <w:sz w:val="28"/>
          <w:szCs w:val="28"/>
          <w:lang w:val="en-US"/>
        </w:rPr>
        <w:t>.</w:t>
      </w:r>
      <w:r w:rsidR="00DA0DB6" w:rsidRPr="00DA0DB6">
        <w:rPr>
          <w:color w:val="000000"/>
          <w:sz w:val="28"/>
          <w:szCs w:val="28"/>
          <w:lang w:val="en-US"/>
        </w:rPr>
        <w:t xml:space="preserve"> </w:t>
      </w:r>
      <w:r w:rsidR="00D85F3D" w:rsidRPr="00086647">
        <w:rPr>
          <w:color w:val="000000"/>
          <w:sz w:val="28"/>
          <w:szCs w:val="28"/>
          <w:lang w:val="en-US"/>
        </w:rPr>
        <w:t>, 1980</w:t>
      </w:r>
      <w:r w:rsidR="00F45B6E" w:rsidRPr="00086647">
        <w:rPr>
          <w:color w:val="000000"/>
          <w:sz w:val="28"/>
          <w:szCs w:val="28"/>
          <w:lang w:val="en-US"/>
        </w:rPr>
        <w:t xml:space="preserve">. – </w:t>
      </w:r>
      <w:r w:rsidR="00D15626" w:rsidRPr="000F68D8">
        <w:rPr>
          <w:color w:val="000000"/>
          <w:sz w:val="28"/>
          <w:szCs w:val="28"/>
          <w:lang w:val="en-US"/>
        </w:rPr>
        <w:t>211</w:t>
      </w:r>
      <w:r w:rsidR="00F45B6E" w:rsidRPr="00086647">
        <w:rPr>
          <w:color w:val="000000"/>
          <w:sz w:val="28"/>
          <w:szCs w:val="28"/>
          <w:lang w:val="en-US"/>
        </w:rPr>
        <w:t xml:space="preserve"> </w:t>
      </w:r>
      <w:r w:rsidR="00F45B6E" w:rsidRPr="00F45B6E">
        <w:rPr>
          <w:color w:val="000000"/>
          <w:sz w:val="28"/>
          <w:szCs w:val="28"/>
        </w:rPr>
        <w:t>с</w:t>
      </w:r>
      <w:r w:rsidR="00F45B6E" w:rsidRPr="00086647">
        <w:rPr>
          <w:color w:val="000000"/>
          <w:sz w:val="28"/>
          <w:szCs w:val="28"/>
          <w:lang w:val="en-US"/>
        </w:rPr>
        <w:t>.</w:t>
      </w:r>
    </w:p>
    <w:p w:rsidR="00F45B6E" w:rsidRPr="00F45B6E" w:rsidRDefault="00D85F3D" w:rsidP="00F45B6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086647">
        <w:rPr>
          <w:color w:val="000000"/>
          <w:sz w:val="28"/>
          <w:szCs w:val="28"/>
          <w:lang w:val="en-US"/>
        </w:rPr>
        <w:t>1</w:t>
      </w:r>
      <w:r w:rsidR="00303362" w:rsidRPr="00086647">
        <w:rPr>
          <w:color w:val="000000"/>
          <w:sz w:val="28"/>
          <w:szCs w:val="28"/>
          <w:lang w:val="en-US"/>
        </w:rPr>
        <w:t>9</w:t>
      </w:r>
      <w:r w:rsidRPr="0008664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45B6E">
        <w:rPr>
          <w:color w:val="000000"/>
          <w:sz w:val="28"/>
          <w:szCs w:val="28"/>
          <w:lang w:val="en-US"/>
        </w:rPr>
        <w:t>Kravchenko</w:t>
      </w:r>
      <w:proofErr w:type="spellEnd"/>
      <w:r w:rsidRPr="00086647">
        <w:rPr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>A</w:t>
      </w:r>
      <w:r w:rsidRPr="00086647">
        <w:rPr>
          <w:color w:val="000000"/>
          <w:sz w:val="28"/>
          <w:szCs w:val="28"/>
          <w:lang w:val="en-US"/>
        </w:rPr>
        <w:t>.</w:t>
      </w:r>
      <w:r w:rsidRPr="00F45B6E">
        <w:rPr>
          <w:color w:val="000000"/>
          <w:sz w:val="28"/>
          <w:szCs w:val="28"/>
          <w:lang w:val="en-US"/>
        </w:rPr>
        <w:t>V</w:t>
      </w:r>
      <w:r w:rsidRPr="00086647">
        <w:rPr>
          <w:color w:val="000000"/>
          <w:sz w:val="28"/>
          <w:szCs w:val="28"/>
          <w:lang w:val="en-US"/>
        </w:rPr>
        <w:t>.</w:t>
      </w:r>
      <w:proofErr w:type="gramEnd"/>
      <w:r w:rsidRPr="00086647">
        <w:rPr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>The</w:t>
      </w:r>
      <w:r w:rsidRPr="00086647">
        <w:rPr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>semantics</w:t>
      </w:r>
      <w:r w:rsidRPr="00086647">
        <w:rPr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>vs</w:t>
      </w:r>
      <w:r w:rsidRPr="00086647">
        <w:rPr>
          <w:color w:val="000000"/>
          <w:sz w:val="28"/>
          <w:szCs w:val="28"/>
          <w:lang w:val="en-US"/>
        </w:rPr>
        <w:t xml:space="preserve">. </w:t>
      </w:r>
      <w:r w:rsidRPr="00F45B6E">
        <w:rPr>
          <w:color w:val="000000"/>
          <w:sz w:val="28"/>
          <w:szCs w:val="28"/>
          <w:lang w:val="en-US"/>
        </w:rPr>
        <w:t>pragmatics</w:t>
      </w:r>
      <w:r w:rsidRPr="00086647">
        <w:rPr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>debate</w:t>
      </w:r>
      <w:r w:rsidRPr="00086647">
        <w:rPr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>in</w:t>
      </w:r>
      <w:r w:rsidRPr="00086647">
        <w:rPr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 xml:space="preserve">the context of the </w:t>
      </w:r>
      <w:proofErr w:type="spellStart"/>
      <w:r w:rsidRPr="00F45B6E">
        <w:rPr>
          <w:color w:val="000000"/>
          <w:sz w:val="28"/>
          <w:szCs w:val="28"/>
          <w:lang w:val="en-US"/>
        </w:rPr>
        <w:t>orientational</w:t>
      </w:r>
      <w:proofErr w:type="spellEnd"/>
      <w:r w:rsidRPr="00F45B6E">
        <w:rPr>
          <w:color w:val="000000"/>
          <w:sz w:val="28"/>
          <w:szCs w:val="28"/>
          <w:lang w:val="en-US"/>
        </w:rPr>
        <w:t xml:space="preserve"> function of language // 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Język</w:t>
      </w:r>
      <w:proofErr w:type="spellEnd"/>
      <w:r w:rsidRPr="00F45B6E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poza</w:t>
      </w:r>
      <w:proofErr w:type="spellEnd"/>
      <w:r w:rsidRPr="00F45B6E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granicami</w:t>
      </w:r>
      <w:proofErr w:type="spellEnd"/>
      <w:r w:rsidRPr="00F45B6E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języka</w:t>
      </w:r>
      <w:proofErr w:type="spellEnd"/>
      <w:r w:rsidRPr="00F45B6E">
        <w:rPr>
          <w:iCs/>
          <w:color w:val="000000"/>
          <w:sz w:val="28"/>
          <w:szCs w:val="28"/>
          <w:lang w:val="en-US"/>
        </w:rPr>
        <w:t xml:space="preserve"> II</w:t>
      </w:r>
      <w:r w:rsidR="00F45B6E" w:rsidRPr="00F45B6E">
        <w:rPr>
          <w:color w:val="000000"/>
          <w:sz w:val="28"/>
          <w:szCs w:val="28"/>
          <w:lang w:val="en-US"/>
        </w:rPr>
        <w:t>.</w:t>
      </w:r>
      <w:r w:rsidRPr="00F45B6E">
        <w:rPr>
          <w:color w:val="000000"/>
          <w:sz w:val="28"/>
          <w:szCs w:val="28"/>
          <w:lang w:val="en-US"/>
        </w:rPr>
        <w:t> 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Semantyka</w:t>
      </w:r>
      <w:proofErr w:type="spellEnd"/>
      <w:r w:rsidRPr="00F45B6E">
        <w:rPr>
          <w:iCs/>
          <w:color w:val="000000"/>
          <w:sz w:val="28"/>
          <w:szCs w:val="28"/>
          <w:lang w:val="en-US"/>
        </w:rPr>
        <w:t xml:space="preserve"> </w:t>
      </w:r>
      <w:r w:rsidRPr="00F45B6E">
        <w:rPr>
          <w:color w:val="000000"/>
          <w:sz w:val="28"/>
          <w:szCs w:val="28"/>
          <w:lang w:val="en-US"/>
        </w:rPr>
        <w:t xml:space="preserve">a 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pragmatyka</w:t>
      </w:r>
      <w:proofErr w:type="spellEnd"/>
      <w:r w:rsidRPr="00F45B6E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spór</w:t>
      </w:r>
      <w:proofErr w:type="spellEnd"/>
      <w:r w:rsidRPr="00F45B6E">
        <w:rPr>
          <w:color w:val="000000"/>
          <w:sz w:val="28"/>
          <w:szCs w:val="28"/>
          <w:lang w:val="en-US"/>
        </w:rPr>
        <w:t xml:space="preserve"> o </w:t>
      </w:r>
      <w:proofErr w:type="spellStart"/>
      <w:r w:rsidRPr="00F45B6E">
        <w:rPr>
          <w:iCs/>
          <w:color w:val="000000"/>
          <w:sz w:val="28"/>
          <w:szCs w:val="28"/>
          <w:lang w:val="en-US"/>
        </w:rPr>
        <w:t>pierwszeństwo</w:t>
      </w:r>
      <w:proofErr w:type="spellEnd"/>
      <w:r w:rsidRPr="00F45B6E">
        <w:rPr>
          <w:color w:val="000000"/>
          <w:sz w:val="28"/>
          <w:szCs w:val="28"/>
          <w:lang w:val="en-US"/>
        </w:rPr>
        <w:t xml:space="preserve">/ A. </w:t>
      </w:r>
      <w:proofErr w:type="spellStart"/>
      <w:r w:rsidRPr="00F45B6E">
        <w:rPr>
          <w:color w:val="000000"/>
          <w:sz w:val="28"/>
          <w:szCs w:val="28"/>
          <w:lang w:val="en-US"/>
        </w:rPr>
        <w:t>Kiklewicz</w:t>
      </w:r>
      <w:proofErr w:type="spellEnd"/>
      <w:r w:rsidRPr="00F45B6E">
        <w:rPr>
          <w:color w:val="000000"/>
          <w:sz w:val="28"/>
          <w:szCs w:val="28"/>
          <w:lang w:val="en-US"/>
        </w:rPr>
        <w:t xml:space="preserve"> (red.); </w:t>
      </w:r>
      <w:proofErr w:type="spellStart"/>
      <w:r w:rsidRPr="00F45B6E">
        <w:rPr>
          <w:color w:val="000000"/>
          <w:sz w:val="28"/>
          <w:szCs w:val="28"/>
          <w:lang w:val="en-US"/>
        </w:rPr>
        <w:t>Uniwersytet</w:t>
      </w:r>
      <w:proofErr w:type="spellEnd"/>
      <w:r w:rsidRPr="00F45B6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45B6E">
        <w:rPr>
          <w:color w:val="000000"/>
          <w:sz w:val="28"/>
          <w:szCs w:val="28"/>
          <w:lang w:val="en-US"/>
        </w:rPr>
        <w:t>Warmi</w:t>
      </w:r>
      <w:r w:rsidR="00F45B6E" w:rsidRPr="00F45B6E">
        <w:rPr>
          <w:color w:val="000000"/>
          <w:sz w:val="28"/>
          <w:szCs w:val="28"/>
          <w:lang w:val="en-US"/>
        </w:rPr>
        <w:t>nsk</w:t>
      </w:r>
      <w:r w:rsidR="00D15626">
        <w:rPr>
          <w:color w:val="000000"/>
          <w:sz w:val="28"/>
          <w:szCs w:val="28"/>
          <w:lang w:val="en-US"/>
        </w:rPr>
        <w:t>o-Mazurski</w:t>
      </w:r>
      <w:proofErr w:type="spellEnd"/>
      <w:r w:rsidR="00D15626">
        <w:rPr>
          <w:color w:val="000000"/>
          <w:sz w:val="28"/>
          <w:szCs w:val="28"/>
          <w:lang w:val="en-US"/>
        </w:rPr>
        <w:t xml:space="preserve"> w </w:t>
      </w:r>
      <w:proofErr w:type="spellStart"/>
      <w:r w:rsidR="00D15626">
        <w:rPr>
          <w:color w:val="000000"/>
          <w:sz w:val="28"/>
          <w:szCs w:val="28"/>
          <w:lang w:val="en-US"/>
        </w:rPr>
        <w:t>Olsztyne</w:t>
      </w:r>
      <w:proofErr w:type="spellEnd"/>
      <w:r w:rsidR="00D15626">
        <w:rPr>
          <w:color w:val="000000"/>
          <w:sz w:val="28"/>
          <w:szCs w:val="28"/>
          <w:lang w:val="en-US"/>
        </w:rPr>
        <w:t xml:space="preserve">, 2011. – </w:t>
      </w:r>
      <w:r w:rsidR="00D15626" w:rsidRPr="00C00B0B">
        <w:rPr>
          <w:color w:val="000000"/>
          <w:sz w:val="28"/>
          <w:szCs w:val="28"/>
          <w:lang w:val="en-US"/>
        </w:rPr>
        <w:t>11</w:t>
      </w:r>
      <w:r w:rsidR="00D15626" w:rsidRPr="00D15626">
        <w:rPr>
          <w:color w:val="000000"/>
          <w:sz w:val="28"/>
          <w:szCs w:val="28"/>
          <w:lang w:val="en-US"/>
        </w:rPr>
        <w:t>3</w:t>
      </w:r>
      <w:r w:rsidR="00F45B6E" w:rsidRPr="00F45B6E">
        <w:rPr>
          <w:color w:val="000000"/>
          <w:sz w:val="28"/>
          <w:szCs w:val="28"/>
          <w:lang w:val="en-US"/>
        </w:rPr>
        <w:t xml:space="preserve"> </w:t>
      </w:r>
      <w:r w:rsidR="00F45B6E">
        <w:rPr>
          <w:color w:val="000000"/>
          <w:sz w:val="28"/>
          <w:szCs w:val="28"/>
          <w:lang w:val="en-US"/>
        </w:rPr>
        <w:t>p</w:t>
      </w:r>
      <w:r w:rsidR="00F45B6E" w:rsidRPr="00F45B6E">
        <w:rPr>
          <w:color w:val="000000"/>
          <w:sz w:val="28"/>
          <w:szCs w:val="28"/>
          <w:lang w:val="en-US"/>
        </w:rPr>
        <w:t>.</w:t>
      </w:r>
    </w:p>
    <w:p w:rsidR="00D85F3D" w:rsidRPr="00F45B6E" w:rsidRDefault="00303362" w:rsidP="00F45B6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F45B6E">
        <w:rPr>
          <w:color w:val="000000"/>
          <w:sz w:val="28"/>
          <w:szCs w:val="28"/>
          <w:lang w:val="en-US"/>
        </w:rPr>
        <w:t>20</w:t>
      </w:r>
      <w:r w:rsidR="00D85F3D" w:rsidRPr="00F45B6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85F3D" w:rsidRPr="00F45B6E">
        <w:rPr>
          <w:color w:val="000000"/>
          <w:sz w:val="28"/>
          <w:szCs w:val="28"/>
          <w:lang w:val="en-US"/>
        </w:rPr>
        <w:t>Kravchenko</w:t>
      </w:r>
      <w:proofErr w:type="spellEnd"/>
      <w:r w:rsidR="00D85F3D" w:rsidRPr="00F45B6E">
        <w:rPr>
          <w:color w:val="000000"/>
          <w:sz w:val="28"/>
          <w:szCs w:val="28"/>
          <w:lang w:val="en-US"/>
        </w:rPr>
        <w:t xml:space="preserve"> A.V.</w:t>
      </w:r>
      <w:proofErr w:type="gramEnd"/>
      <w:r w:rsidR="00D85F3D" w:rsidRPr="00F45B6E">
        <w:rPr>
          <w:color w:val="000000"/>
          <w:sz w:val="28"/>
          <w:szCs w:val="28"/>
          <w:lang w:val="en-US"/>
        </w:rPr>
        <w:t xml:space="preserve"> How </w:t>
      </w:r>
      <w:proofErr w:type="spellStart"/>
      <w:r w:rsidR="00D85F3D" w:rsidRPr="00F45B6E">
        <w:rPr>
          <w:color w:val="000000"/>
          <w:sz w:val="28"/>
          <w:szCs w:val="28"/>
          <w:lang w:val="en-US"/>
        </w:rPr>
        <w:t>Humberto</w:t>
      </w:r>
      <w:proofErr w:type="spellEnd"/>
      <w:r w:rsidR="00D85F3D" w:rsidRPr="00F45B6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D85F3D" w:rsidRPr="00F45B6E">
        <w:rPr>
          <w:color w:val="000000"/>
          <w:sz w:val="28"/>
          <w:szCs w:val="28"/>
          <w:lang w:val="en-US"/>
        </w:rPr>
        <w:t>Maturana's</w:t>
      </w:r>
      <w:proofErr w:type="spellEnd"/>
      <w:r w:rsidR="00D85F3D" w:rsidRPr="00F45B6E">
        <w:rPr>
          <w:color w:val="000000"/>
          <w:sz w:val="28"/>
          <w:szCs w:val="28"/>
          <w:lang w:val="en-US"/>
        </w:rPr>
        <w:t xml:space="preserve"> biology of cognition can revive the language science</w:t>
      </w:r>
      <w:r w:rsidR="00DA0DB6">
        <w:rPr>
          <w:color w:val="000000"/>
          <w:sz w:val="28"/>
          <w:szCs w:val="28"/>
          <w:lang w:val="en-US"/>
        </w:rPr>
        <w:t>s // Constructivist Foundations</w:t>
      </w:r>
      <w:r w:rsidR="00DA0DB6" w:rsidRPr="00DA0DB6">
        <w:rPr>
          <w:color w:val="000000"/>
          <w:sz w:val="28"/>
          <w:szCs w:val="28"/>
          <w:lang w:val="en-US"/>
        </w:rPr>
        <w:t>,</w:t>
      </w:r>
      <w:r w:rsidR="00D85F3D" w:rsidRPr="00F45B6E">
        <w:rPr>
          <w:color w:val="000000"/>
          <w:sz w:val="28"/>
          <w:szCs w:val="28"/>
          <w:lang w:val="en-US"/>
        </w:rPr>
        <w:t xml:space="preserve"> 2011. № 6</w:t>
      </w:r>
    </w:p>
    <w:p w:rsidR="00D85F3D" w:rsidRPr="00D85F3D" w:rsidRDefault="00D85F3D" w:rsidP="005E7787">
      <w:pPr>
        <w:pStyle w:val="a3"/>
        <w:spacing w:line="360" w:lineRule="auto"/>
        <w:rPr>
          <w:color w:val="000000"/>
          <w:sz w:val="28"/>
          <w:szCs w:val="28"/>
          <w:lang w:val="en-US"/>
        </w:rPr>
      </w:pPr>
      <w:r w:rsidRPr="00D85F3D">
        <w:rPr>
          <w:color w:val="000000"/>
          <w:sz w:val="28"/>
          <w:szCs w:val="28"/>
          <w:lang w:val="en-US"/>
        </w:rPr>
        <w:br/>
      </w:r>
    </w:p>
    <w:p w:rsidR="000A1137" w:rsidRPr="00D85F3D" w:rsidRDefault="000A1137" w:rsidP="005E778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D85F3D">
        <w:rPr>
          <w:color w:val="000000"/>
          <w:sz w:val="28"/>
          <w:szCs w:val="28"/>
          <w:lang w:val="en-US"/>
        </w:rPr>
        <w:br/>
        <w:t xml:space="preserve"> </w:t>
      </w:r>
    </w:p>
    <w:p w:rsidR="000A1137" w:rsidRPr="00D85F3D" w:rsidRDefault="000A1137" w:rsidP="005E7787">
      <w:pPr>
        <w:pStyle w:val="a3"/>
        <w:spacing w:before="0" w:beforeAutospacing="0" w:after="0" w:afterAutospacing="0" w:line="360" w:lineRule="auto"/>
        <w:rPr>
          <w:lang w:val="en-US"/>
        </w:rPr>
      </w:pPr>
    </w:p>
    <w:p w:rsidR="000A1137" w:rsidRPr="00D85F3D" w:rsidRDefault="000A1137" w:rsidP="005E7787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sectPr w:rsidR="000A1137" w:rsidRPr="00D85F3D" w:rsidSect="00697544">
      <w:footerReference w:type="defaul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84" w:rsidRDefault="00873684" w:rsidP="00BC3C0D">
      <w:pPr>
        <w:spacing w:after="0" w:line="240" w:lineRule="auto"/>
      </w:pPr>
      <w:r>
        <w:separator/>
      </w:r>
    </w:p>
  </w:endnote>
  <w:endnote w:type="continuationSeparator" w:id="0">
    <w:p w:rsidR="00873684" w:rsidRDefault="00873684" w:rsidP="00BC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916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3766" w:rsidRPr="00BC3C0D" w:rsidRDefault="00C6043E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3C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3766" w:rsidRPr="00BC3C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3C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0DB6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BC3C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3766" w:rsidRDefault="00A1376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66" w:rsidRDefault="00A13766" w:rsidP="00BC3C0D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Краснодар </w:t>
    </w:r>
  </w:p>
  <w:p w:rsidR="00A13766" w:rsidRPr="00BC3C0D" w:rsidRDefault="00A13766" w:rsidP="00BC3C0D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84" w:rsidRDefault="00873684" w:rsidP="00BC3C0D">
      <w:pPr>
        <w:spacing w:after="0" w:line="240" w:lineRule="auto"/>
      </w:pPr>
      <w:r>
        <w:separator/>
      </w:r>
    </w:p>
  </w:footnote>
  <w:footnote w:type="continuationSeparator" w:id="0">
    <w:p w:rsidR="00873684" w:rsidRDefault="00873684" w:rsidP="00BC3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60E"/>
    <w:multiLevelType w:val="hybridMultilevel"/>
    <w:tmpl w:val="287CA540"/>
    <w:lvl w:ilvl="0" w:tplc="D6306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45D37"/>
    <w:multiLevelType w:val="hybridMultilevel"/>
    <w:tmpl w:val="DD72D962"/>
    <w:lvl w:ilvl="0" w:tplc="F0C41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E1D17"/>
    <w:multiLevelType w:val="multilevel"/>
    <w:tmpl w:val="69D8EF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13C"/>
    <w:rsid w:val="00025C0C"/>
    <w:rsid w:val="00032C35"/>
    <w:rsid w:val="00035D5D"/>
    <w:rsid w:val="00040F8C"/>
    <w:rsid w:val="00042B54"/>
    <w:rsid w:val="0004413C"/>
    <w:rsid w:val="00050B9C"/>
    <w:rsid w:val="00053E18"/>
    <w:rsid w:val="00055E50"/>
    <w:rsid w:val="000633C2"/>
    <w:rsid w:val="0006723F"/>
    <w:rsid w:val="00086647"/>
    <w:rsid w:val="000A1137"/>
    <w:rsid w:val="000B1FED"/>
    <w:rsid w:val="000B5779"/>
    <w:rsid w:val="000D230C"/>
    <w:rsid w:val="000D4378"/>
    <w:rsid w:val="000D44E9"/>
    <w:rsid w:val="000D5E1B"/>
    <w:rsid w:val="000E2D57"/>
    <w:rsid w:val="000E6C1B"/>
    <w:rsid w:val="000F68D8"/>
    <w:rsid w:val="00120DB3"/>
    <w:rsid w:val="0013578F"/>
    <w:rsid w:val="001573A1"/>
    <w:rsid w:val="0017244E"/>
    <w:rsid w:val="0017324A"/>
    <w:rsid w:val="001735D3"/>
    <w:rsid w:val="0017537C"/>
    <w:rsid w:val="00180204"/>
    <w:rsid w:val="001864F2"/>
    <w:rsid w:val="0018709C"/>
    <w:rsid w:val="00190A75"/>
    <w:rsid w:val="001917A4"/>
    <w:rsid w:val="001A1225"/>
    <w:rsid w:val="001C50BA"/>
    <w:rsid w:val="001D0903"/>
    <w:rsid w:val="001E2EBC"/>
    <w:rsid w:val="001F0C0C"/>
    <w:rsid w:val="001F1B4B"/>
    <w:rsid w:val="001F6BE9"/>
    <w:rsid w:val="0020015B"/>
    <w:rsid w:val="00201964"/>
    <w:rsid w:val="002113B9"/>
    <w:rsid w:val="002228D7"/>
    <w:rsid w:val="00231062"/>
    <w:rsid w:val="00231C25"/>
    <w:rsid w:val="00232036"/>
    <w:rsid w:val="00233D7B"/>
    <w:rsid w:val="002355E7"/>
    <w:rsid w:val="00242ADD"/>
    <w:rsid w:val="00243796"/>
    <w:rsid w:val="002462C2"/>
    <w:rsid w:val="002470F0"/>
    <w:rsid w:val="00250290"/>
    <w:rsid w:val="00263543"/>
    <w:rsid w:val="00263D6C"/>
    <w:rsid w:val="0027085C"/>
    <w:rsid w:val="00274624"/>
    <w:rsid w:val="002913E9"/>
    <w:rsid w:val="00296BA5"/>
    <w:rsid w:val="002A33BB"/>
    <w:rsid w:val="002A7512"/>
    <w:rsid w:val="002B0A70"/>
    <w:rsid w:val="002C3B06"/>
    <w:rsid w:val="002D0D3D"/>
    <w:rsid w:val="002E1EC8"/>
    <w:rsid w:val="002E3099"/>
    <w:rsid w:val="002F0E9C"/>
    <w:rsid w:val="0030285E"/>
    <w:rsid w:val="00303362"/>
    <w:rsid w:val="003362F7"/>
    <w:rsid w:val="00337058"/>
    <w:rsid w:val="00337069"/>
    <w:rsid w:val="003462B8"/>
    <w:rsid w:val="003516D7"/>
    <w:rsid w:val="003542C1"/>
    <w:rsid w:val="0035699E"/>
    <w:rsid w:val="003764AE"/>
    <w:rsid w:val="00376C86"/>
    <w:rsid w:val="00391562"/>
    <w:rsid w:val="003973E5"/>
    <w:rsid w:val="003A0792"/>
    <w:rsid w:val="003B12ED"/>
    <w:rsid w:val="003B49B1"/>
    <w:rsid w:val="003B637F"/>
    <w:rsid w:val="003C6C55"/>
    <w:rsid w:val="003C6D67"/>
    <w:rsid w:val="003D3D5B"/>
    <w:rsid w:val="003E0574"/>
    <w:rsid w:val="00401F62"/>
    <w:rsid w:val="00401FB7"/>
    <w:rsid w:val="004106DC"/>
    <w:rsid w:val="0041113A"/>
    <w:rsid w:val="004121A4"/>
    <w:rsid w:val="00412C4A"/>
    <w:rsid w:val="00416B10"/>
    <w:rsid w:val="0042270D"/>
    <w:rsid w:val="0042508C"/>
    <w:rsid w:val="00457284"/>
    <w:rsid w:val="00457FDA"/>
    <w:rsid w:val="00464FC4"/>
    <w:rsid w:val="0046648A"/>
    <w:rsid w:val="004718F8"/>
    <w:rsid w:val="004730CE"/>
    <w:rsid w:val="00480FD8"/>
    <w:rsid w:val="00494A5D"/>
    <w:rsid w:val="004A5C50"/>
    <w:rsid w:val="004A5FBE"/>
    <w:rsid w:val="004B4A2A"/>
    <w:rsid w:val="004C58BE"/>
    <w:rsid w:val="004C7ADA"/>
    <w:rsid w:val="004E0C83"/>
    <w:rsid w:val="004E78AB"/>
    <w:rsid w:val="004F1BD3"/>
    <w:rsid w:val="004F258F"/>
    <w:rsid w:val="0050626D"/>
    <w:rsid w:val="00507779"/>
    <w:rsid w:val="005223A9"/>
    <w:rsid w:val="00530575"/>
    <w:rsid w:val="005327F0"/>
    <w:rsid w:val="00533BB0"/>
    <w:rsid w:val="005418D9"/>
    <w:rsid w:val="005548CF"/>
    <w:rsid w:val="0056130E"/>
    <w:rsid w:val="0056410A"/>
    <w:rsid w:val="005A72C5"/>
    <w:rsid w:val="005B0778"/>
    <w:rsid w:val="005B5E8B"/>
    <w:rsid w:val="005E5714"/>
    <w:rsid w:val="005E7787"/>
    <w:rsid w:val="00612AEC"/>
    <w:rsid w:val="006416A4"/>
    <w:rsid w:val="00643559"/>
    <w:rsid w:val="00647042"/>
    <w:rsid w:val="0065365E"/>
    <w:rsid w:val="00656F9C"/>
    <w:rsid w:val="00665D9F"/>
    <w:rsid w:val="00667847"/>
    <w:rsid w:val="00673E84"/>
    <w:rsid w:val="006824E5"/>
    <w:rsid w:val="006864D8"/>
    <w:rsid w:val="00697544"/>
    <w:rsid w:val="006A1784"/>
    <w:rsid w:val="006A524D"/>
    <w:rsid w:val="006C22F5"/>
    <w:rsid w:val="006C29D9"/>
    <w:rsid w:val="006C2CBB"/>
    <w:rsid w:val="006D70D2"/>
    <w:rsid w:val="006E0219"/>
    <w:rsid w:val="006F3E8B"/>
    <w:rsid w:val="006F7540"/>
    <w:rsid w:val="00711378"/>
    <w:rsid w:val="0073297B"/>
    <w:rsid w:val="007379C6"/>
    <w:rsid w:val="00755A83"/>
    <w:rsid w:val="007566F5"/>
    <w:rsid w:val="00757A2F"/>
    <w:rsid w:val="00762760"/>
    <w:rsid w:val="007671F2"/>
    <w:rsid w:val="0076724C"/>
    <w:rsid w:val="0077755A"/>
    <w:rsid w:val="0078502C"/>
    <w:rsid w:val="00785E72"/>
    <w:rsid w:val="00797D37"/>
    <w:rsid w:val="007A5464"/>
    <w:rsid w:val="007B0C21"/>
    <w:rsid w:val="007C64DB"/>
    <w:rsid w:val="007F156A"/>
    <w:rsid w:val="00800036"/>
    <w:rsid w:val="00802051"/>
    <w:rsid w:val="00802956"/>
    <w:rsid w:val="00803A7B"/>
    <w:rsid w:val="00815713"/>
    <w:rsid w:val="00821593"/>
    <w:rsid w:val="00821BB8"/>
    <w:rsid w:val="008250E9"/>
    <w:rsid w:val="00831885"/>
    <w:rsid w:val="00846CC1"/>
    <w:rsid w:val="008502E1"/>
    <w:rsid w:val="00852B50"/>
    <w:rsid w:val="00860465"/>
    <w:rsid w:val="00873684"/>
    <w:rsid w:val="00887571"/>
    <w:rsid w:val="008C7D6C"/>
    <w:rsid w:val="008D350A"/>
    <w:rsid w:val="008D76FC"/>
    <w:rsid w:val="008E7DAE"/>
    <w:rsid w:val="008F6616"/>
    <w:rsid w:val="00911D57"/>
    <w:rsid w:val="009143B6"/>
    <w:rsid w:val="009217E6"/>
    <w:rsid w:val="00930792"/>
    <w:rsid w:val="00931180"/>
    <w:rsid w:val="0093219F"/>
    <w:rsid w:val="0093245A"/>
    <w:rsid w:val="0093755C"/>
    <w:rsid w:val="009430AA"/>
    <w:rsid w:val="00944135"/>
    <w:rsid w:val="00946100"/>
    <w:rsid w:val="0095517F"/>
    <w:rsid w:val="009607A0"/>
    <w:rsid w:val="009612AA"/>
    <w:rsid w:val="009734CC"/>
    <w:rsid w:val="0097421F"/>
    <w:rsid w:val="00983E59"/>
    <w:rsid w:val="0099412C"/>
    <w:rsid w:val="009C5F6D"/>
    <w:rsid w:val="009D30BA"/>
    <w:rsid w:val="009D30CB"/>
    <w:rsid w:val="009E158F"/>
    <w:rsid w:val="009E3CBE"/>
    <w:rsid w:val="009F39CC"/>
    <w:rsid w:val="009F5286"/>
    <w:rsid w:val="00A06B1A"/>
    <w:rsid w:val="00A13766"/>
    <w:rsid w:val="00A171E0"/>
    <w:rsid w:val="00A1798F"/>
    <w:rsid w:val="00A267DE"/>
    <w:rsid w:val="00A366F7"/>
    <w:rsid w:val="00A37220"/>
    <w:rsid w:val="00A404C1"/>
    <w:rsid w:val="00A42695"/>
    <w:rsid w:val="00A613A2"/>
    <w:rsid w:val="00A75050"/>
    <w:rsid w:val="00A758C3"/>
    <w:rsid w:val="00A76015"/>
    <w:rsid w:val="00A817D2"/>
    <w:rsid w:val="00A92215"/>
    <w:rsid w:val="00A92C6C"/>
    <w:rsid w:val="00A93913"/>
    <w:rsid w:val="00A96D30"/>
    <w:rsid w:val="00AA5BED"/>
    <w:rsid w:val="00AB3F12"/>
    <w:rsid w:val="00AD0A01"/>
    <w:rsid w:val="00AD1AEA"/>
    <w:rsid w:val="00AD2ED9"/>
    <w:rsid w:val="00AE5183"/>
    <w:rsid w:val="00AE6293"/>
    <w:rsid w:val="00AF18B6"/>
    <w:rsid w:val="00B0702E"/>
    <w:rsid w:val="00B1011E"/>
    <w:rsid w:val="00B3414C"/>
    <w:rsid w:val="00B40DDB"/>
    <w:rsid w:val="00B45C9F"/>
    <w:rsid w:val="00B60DD1"/>
    <w:rsid w:val="00B63C49"/>
    <w:rsid w:val="00B66200"/>
    <w:rsid w:val="00B66423"/>
    <w:rsid w:val="00B6760D"/>
    <w:rsid w:val="00B7160C"/>
    <w:rsid w:val="00B736ED"/>
    <w:rsid w:val="00BA7EBF"/>
    <w:rsid w:val="00BB212B"/>
    <w:rsid w:val="00BB4877"/>
    <w:rsid w:val="00BC3C0D"/>
    <w:rsid w:val="00BC6172"/>
    <w:rsid w:val="00BC61CF"/>
    <w:rsid w:val="00BE25F5"/>
    <w:rsid w:val="00BE78A1"/>
    <w:rsid w:val="00BF17A8"/>
    <w:rsid w:val="00BF3D3A"/>
    <w:rsid w:val="00BF5683"/>
    <w:rsid w:val="00BF5932"/>
    <w:rsid w:val="00BF6C10"/>
    <w:rsid w:val="00BF7AFA"/>
    <w:rsid w:val="00C00B0B"/>
    <w:rsid w:val="00C07DC7"/>
    <w:rsid w:val="00C261B6"/>
    <w:rsid w:val="00C275EA"/>
    <w:rsid w:val="00C30C6A"/>
    <w:rsid w:val="00C47860"/>
    <w:rsid w:val="00C6043E"/>
    <w:rsid w:val="00C63CA1"/>
    <w:rsid w:val="00C651D4"/>
    <w:rsid w:val="00C82BB1"/>
    <w:rsid w:val="00C93A01"/>
    <w:rsid w:val="00C94846"/>
    <w:rsid w:val="00CA01D9"/>
    <w:rsid w:val="00CA36D8"/>
    <w:rsid w:val="00CC79AD"/>
    <w:rsid w:val="00CD67E7"/>
    <w:rsid w:val="00CE05D2"/>
    <w:rsid w:val="00CE0FA7"/>
    <w:rsid w:val="00CE6F2C"/>
    <w:rsid w:val="00D01FA8"/>
    <w:rsid w:val="00D066E6"/>
    <w:rsid w:val="00D06F86"/>
    <w:rsid w:val="00D15626"/>
    <w:rsid w:val="00D22F75"/>
    <w:rsid w:val="00D40433"/>
    <w:rsid w:val="00D43436"/>
    <w:rsid w:val="00D50324"/>
    <w:rsid w:val="00D5321A"/>
    <w:rsid w:val="00D65E28"/>
    <w:rsid w:val="00D65E4D"/>
    <w:rsid w:val="00D67B0C"/>
    <w:rsid w:val="00D8165D"/>
    <w:rsid w:val="00D85B1E"/>
    <w:rsid w:val="00D85F3D"/>
    <w:rsid w:val="00DA0DB6"/>
    <w:rsid w:val="00DA196F"/>
    <w:rsid w:val="00DC18C3"/>
    <w:rsid w:val="00DD0D9B"/>
    <w:rsid w:val="00DD7710"/>
    <w:rsid w:val="00DE1B00"/>
    <w:rsid w:val="00DE6998"/>
    <w:rsid w:val="00DF35FF"/>
    <w:rsid w:val="00E02DC3"/>
    <w:rsid w:val="00E033BF"/>
    <w:rsid w:val="00E0416D"/>
    <w:rsid w:val="00E05AE6"/>
    <w:rsid w:val="00E07B91"/>
    <w:rsid w:val="00E105DA"/>
    <w:rsid w:val="00E15610"/>
    <w:rsid w:val="00E22713"/>
    <w:rsid w:val="00E30636"/>
    <w:rsid w:val="00E30822"/>
    <w:rsid w:val="00E60E2F"/>
    <w:rsid w:val="00E60F3F"/>
    <w:rsid w:val="00E629D8"/>
    <w:rsid w:val="00E664D3"/>
    <w:rsid w:val="00E74A98"/>
    <w:rsid w:val="00E8200E"/>
    <w:rsid w:val="00E856A9"/>
    <w:rsid w:val="00E9555E"/>
    <w:rsid w:val="00EA6A0C"/>
    <w:rsid w:val="00EB4A46"/>
    <w:rsid w:val="00EC22FC"/>
    <w:rsid w:val="00ED0B91"/>
    <w:rsid w:val="00ED7249"/>
    <w:rsid w:val="00EE20BB"/>
    <w:rsid w:val="00EE61E5"/>
    <w:rsid w:val="00EF18EC"/>
    <w:rsid w:val="00EF4A39"/>
    <w:rsid w:val="00EF7E23"/>
    <w:rsid w:val="00F0011F"/>
    <w:rsid w:val="00F06E50"/>
    <w:rsid w:val="00F0702A"/>
    <w:rsid w:val="00F214C2"/>
    <w:rsid w:val="00F403DE"/>
    <w:rsid w:val="00F45B6E"/>
    <w:rsid w:val="00F53D9A"/>
    <w:rsid w:val="00F607E6"/>
    <w:rsid w:val="00F6164F"/>
    <w:rsid w:val="00F65675"/>
    <w:rsid w:val="00F75160"/>
    <w:rsid w:val="00F80442"/>
    <w:rsid w:val="00F8183F"/>
    <w:rsid w:val="00F81AC4"/>
    <w:rsid w:val="00F821E4"/>
    <w:rsid w:val="00F84FA6"/>
    <w:rsid w:val="00F90570"/>
    <w:rsid w:val="00F978F0"/>
    <w:rsid w:val="00FB57ED"/>
    <w:rsid w:val="00FC05B3"/>
    <w:rsid w:val="00FD5FA4"/>
    <w:rsid w:val="00FD6447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60"/>
  </w:style>
  <w:style w:type="paragraph" w:styleId="1">
    <w:name w:val="heading 1"/>
    <w:basedOn w:val="a"/>
    <w:next w:val="a"/>
    <w:link w:val="10"/>
    <w:uiPriority w:val="9"/>
    <w:qFormat/>
    <w:rsid w:val="00777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81AC4"/>
    <w:pPr>
      <w:spacing w:after="0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EE20BB"/>
    <w:rPr>
      <w:color w:val="0000FF"/>
      <w:u w:val="single"/>
    </w:rPr>
  </w:style>
  <w:style w:type="character" w:customStyle="1" w:styleId="apple-tab-span">
    <w:name w:val="apple-tab-span"/>
    <w:basedOn w:val="a0"/>
    <w:rsid w:val="00C63CA1"/>
  </w:style>
  <w:style w:type="character" w:styleId="a5">
    <w:name w:val="Emphasis"/>
    <w:basedOn w:val="a0"/>
    <w:uiPriority w:val="20"/>
    <w:qFormat/>
    <w:rsid w:val="006416A4"/>
    <w:rPr>
      <w:i/>
      <w:iCs/>
    </w:rPr>
  </w:style>
  <w:style w:type="paragraph" w:styleId="a6">
    <w:name w:val="List Paragraph"/>
    <w:basedOn w:val="a"/>
    <w:uiPriority w:val="34"/>
    <w:qFormat/>
    <w:rsid w:val="003362F7"/>
    <w:pPr>
      <w:ind w:left="720"/>
      <w:contextualSpacing/>
    </w:pPr>
  </w:style>
  <w:style w:type="character" w:customStyle="1" w:styleId="w">
    <w:name w:val="w"/>
    <w:basedOn w:val="a0"/>
    <w:rsid w:val="009143B6"/>
  </w:style>
  <w:style w:type="paragraph" w:customStyle="1" w:styleId="src">
    <w:name w:val="src"/>
    <w:basedOn w:val="a"/>
    <w:rsid w:val="0091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3C49"/>
    <w:rPr>
      <w:b/>
      <w:bCs/>
    </w:rPr>
  </w:style>
  <w:style w:type="paragraph" w:customStyle="1" w:styleId="Standard">
    <w:name w:val="Standard"/>
    <w:rsid w:val="00032C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2">
    <w:name w:val="Абзац списка1"/>
    <w:basedOn w:val="Standard"/>
    <w:rsid w:val="00032C35"/>
    <w:pPr>
      <w:spacing w:after="200"/>
      <w:ind w:left="720"/>
    </w:pPr>
    <w:rPr>
      <w:rFonts w:ascii="Calibri" w:eastAsia="Calibri" w:hAnsi="Calibri" w:cs="Times New Roman"/>
    </w:rPr>
  </w:style>
  <w:style w:type="paragraph" w:styleId="13">
    <w:name w:val="toc 1"/>
    <w:basedOn w:val="a"/>
    <w:next w:val="a"/>
    <w:autoRedefine/>
    <w:uiPriority w:val="39"/>
    <w:rsid w:val="00A6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77755A"/>
    <w:pPr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77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5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F68D8"/>
    <w:pPr>
      <w:tabs>
        <w:tab w:val="right" w:leader="dot" w:pos="9344"/>
      </w:tabs>
      <w:spacing w:after="0" w:line="360" w:lineRule="auto"/>
      <w:ind w:left="220"/>
      <w:jc w:val="both"/>
      <w:outlineLvl w:val="1"/>
    </w:pPr>
  </w:style>
  <w:style w:type="character" w:customStyle="1" w:styleId="30">
    <w:name w:val="Заголовок 3 Знак"/>
    <w:basedOn w:val="a0"/>
    <w:link w:val="3"/>
    <w:uiPriority w:val="9"/>
    <w:semiHidden/>
    <w:rsid w:val="00C478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F68D8"/>
    <w:pPr>
      <w:tabs>
        <w:tab w:val="right" w:leader="dot" w:pos="9344"/>
      </w:tabs>
      <w:spacing w:after="0" w:line="360" w:lineRule="auto"/>
      <w:ind w:left="440"/>
      <w:jc w:val="both"/>
      <w:outlineLvl w:val="2"/>
    </w:pPr>
  </w:style>
  <w:style w:type="paragraph" w:styleId="ab">
    <w:name w:val="header"/>
    <w:basedOn w:val="a"/>
    <w:link w:val="ac"/>
    <w:uiPriority w:val="99"/>
    <w:unhideWhenUsed/>
    <w:rsid w:val="00BC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3C0D"/>
  </w:style>
  <w:style w:type="paragraph" w:styleId="ad">
    <w:name w:val="footer"/>
    <w:basedOn w:val="a"/>
    <w:link w:val="ae"/>
    <w:uiPriority w:val="99"/>
    <w:unhideWhenUsed/>
    <w:rsid w:val="00BC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3C0D"/>
  </w:style>
  <w:style w:type="paragraph" w:styleId="af">
    <w:name w:val="Body Text"/>
    <w:basedOn w:val="a"/>
    <w:link w:val="af0"/>
    <w:semiHidden/>
    <w:rsid w:val="00D8165D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semiHidden/>
    <w:rsid w:val="00D8165D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yberleninka.ru/article/n/biologicheskaya-realnost-yazy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0%D1%83%D1%84%D0%BC%D0%B0%D0%BD,_%D0%98%D1%81%D0%B0%D0%B0%D0%BA_%D0%9C%D0%B8%D1%85%D0%B0%D0%B9%D0%BB%D0%BE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5F471-BE83-4BAB-8ACA-AC924C04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32</Pages>
  <Words>7035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aleksey-mel-ko@mail.ru</dc:creator>
  <cp:keywords/>
  <dc:description/>
  <cp:lastModifiedBy>Admin</cp:lastModifiedBy>
  <cp:revision>219</cp:revision>
  <dcterms:created xsi:type="dcterms:W3CDTF">2019-03-11T17:00:00Z</dcterms:created>
  <dcterms:modified xsi:type="dcterms:W3CDTF">2019-05-21T18:49:00Z</dcterms:modified>
</cp:coreProperties>
</file>