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B53" w:rsidRDefault="00480B53" w:rsidP="00480B53">
      <w:pPr>
        <w:jc w:val="center"/>
        <w:rPr>
          <w:b/>
          <w:sz w:val="28"/>
          <w:szCs w:val="28"/>
        </w:rPr>
      </w:pPr>
      <w:r w:rsidRPr="00010E08">
        <w:rPr>
          <w:sz w:val="28"/>
          <w:szCs w:val="28"/>
        </w:rPr>
        <w:t xml:space="preserve">   </w:t>
      </w:r>
      <w:r w:rsidRPr="008A0C59">
        <w:rPr>
          <w:sz w:val="28"/>
          <w:szCs w:val="28"/>
        </w:rPr>
        <w:t xml:space="preserve">МИНИСТЕРСТВО ОБРАЗОВАНИЯ РОССИЙСКОЙ ФЕДЕРАЦИИ </w:t>
      </w:r>
      <w:r>
        <w:rPr>
          <w:sz w:val="28"/>
          <w:szCs w:val="28"/>
        </w:rPr>
        <w:br/>
      </w:r>
      <w:r>
        <w:rPr>
          <w:i/>
          <w:sz w:val="28"/>
          <w:szCs w:val="28"/>
        </w:rPr>
        <w:t xml:space="preserve">Федеральное государственное бюджетное образовательное </w:t>
      </w:r>
      <w:r>
        <w:rPr>
          <w:i/>
          <w:sz w:val="28"/>
          <w:szCs w:val="28"/>
        </w:rPr>
        <w:br/>
        <w:t xml:space="preserve">учреждение высшего </w:t>
      </w:r>
      <w:proofErr w:type="gramStart"/>
      <w:r>
        <w:rPr>
          <w:i/>
          <w:sz w:val="28"/>
          <w:szCs w:val="28"/>
        </w:rPr>
        <w:t>образования</w:t>
      </w:r>
      <w:r>
        <w:rPr>
          <w:i/>
          <w:sz w:val="28"/>
          <w:szCs w:val="28"/>
        </w:rPr>
        <w:br/>
      </w:r>
      <w:r>
        <w:rPr>
          <w:b/>
          <w:sz w:val="28"/>
          <w:szCs w:val="28"/>
        </w:rPr>
        <w:t>«</w:t>
      </w:r>
      <w:proofErr w:type="gramEnd"/>
      <w:r>
        <w:rPr>
          <w:b/>
          <w:sz w:val="28"/>
          <w:szCs w:val="28"/>
        </w:rPr>
        <w:t>КУБАНСКИЙ ГОСУДАРСТВЕННЫЙ УНИВЕРСИТЕТ»</w:t>
      </w:r>
      <w:r>
        <w:rPr>
          <w:b/>
          <w:sz w:val="28"/>
          <w:szCs w:val="28"/>
        </w:rPr>
        <w:br/>
        <w:t>(ФГБОУ ВО «</w:t>
      </w:r>
      <w:proofErr w:type="spellStart"/>
      <w:r>
        <w:rPr>
          <w:b/>
          <w:sz w:val="28"/>
          <w:szCs w:val="28"/>
        </w:rPr>
        <w:t>КубГУ</w:t>
      </w:r>
      <w:proofErr w:type="spellEnd"/>
      <w:r>
        <w:rPr>
          <w:b/>
          <w:sz w:val="28"/>
          <w:szCs w:val="28"/>
        </w:rPr>
        <w:t>»)</w:t>
      </w:r>
      <w:r>
        <w:rPr>
          <w:b/>
          <w:sz w:val="28"/>
          <w:szCs w:val="28"/>
        </w:rPr>
        <w:br/>
        <w:t>Кафедра мировой экономики и менеджмента</w:t>
      </w:r>
    </w:p>
    <w:p w:rsidR="00480B53" w:rsidRDefault="00480B53" w:rsidP="00480B53">
      <w:pPr>
        <w:jc w:val="center"/>
        <w:rPr>
          <w:b/>
          <w:sz w:val="28"/>
          <w:szCs w:val="28"/>
        </w:rPr>
      </w:pPr>
    </w:p>
    <w:p w:rsidR="00480B53" w:rsidRDefault="00480B53" w:rsidP="00480B53">
      <w:pPr>
        <w:jc w:val="center"/>
        <w:rPr>
          <w:b/>
          <w:sz w:val="28"/>
          <w:szCs w:val="28"/>
        </w:rPr>
      </w:pPr>
    </w:p>
    <w:p w:rsidR="00480B53" w:rsidRDefault="00480B53" w:rsidP="00480B53">
      <w:pPr>
        <w:jc w:val="center"/>
        <w:rPr>
          <w:b/>
          <w:sz w:val="28"/>
          <w:szCs w:val="28"/>
        </w:rPr>
      </w:pPr>
    </w:p>
    <w:p w:rsidR="00480B53" w:rsidRDefault="00480B53" w:rsidP="00480B53">
      <w:pPr>
        <w:jc w:val="center"/>
        <w:rPr>
          <w:b/>
          <w:sz w:val="28"/>
          <w:szCs w:val="28"/>
        </w:rPr>
      </w:pPr>
    </w:p>
    <w:p w:rsidR="00480B53" w:rsidRPr="00517224" w:rsidRDefault="00480B53" w:rsidP="00480B53">
      <w:pPr>
        <w:rPr>
          <w:b/>
          <w:sz w:val="26"/>
          <w:szCs w:val="26"/>
        </w:rPr>
      </w:pPr>
    </w:p>
    <w:p w:rsidR="00480B53" w:rsidRDefault="00480B53" w:rsidP="00480B53">
      <w:pPr>
        <w:jc w:val="center"/>
        <w:rPr>
          <w:b/>
          <w:sz w:val="36"/>
          <w:szCs w:val="36"/>
        </w:rPr>
      </w:pPr>
      <w:r>
        <w:rPr>
          <w:b/>
          <w:sz w:val="36"/>
          <w:szCs w:val="36"/>
        </w:rPr>
        <w:t>КУРСОВАЯ РАБОТА</w:t>
      </w:r>
    </w:p>
    <w:p w:rsidR="00480B53" w:rsidRDefault="00480B53" w:rsidP="00480B53">
      <w:pPr>
        <w:jc w:val="center"/>
        <w:rPr>
          <w:sz w:val="36"/>
          <w:szCs w:val="36"/>
        </w:rPr>
      </w:pPr>
      <w:r>
        <w:rPr>
          <w:sz w:val="36"/>
          <w:szCs w:val="36"/>
        </w:rPr>
        <w:t>Демографический фактор в экономике социального прогресса</w:t>
      </w:r>
    </w:p>
    <w:p w:rsidR="00480B53" w:rsidRDefault="00480B53" w:rsidP="00480B53">
      <w:pPr>
        <w:rPr>
          <w:sz w:val="36"/>
          <w:szCs w:val="36"/>
        </w:rPr>
      </w:pPr>
      <w:r>
        <w:rPr>
          <w:sz w:val="36"/>
          <w:szCs w:val="36"/>
        </w:rPr>
        <w:br/>
      </w:r>
      <w:r>
        <w:rPr>
          <w:sz w:val="36"/>
          <w:szCs w:val="36"/>
        </w:rPr>
        <w:br/>
      </w:r>
    </w:p>
    <w:tbl>
      <w:tblPr>
        <w:tblW w:w="0" w:type="auto"/>
        <w:tblLook w:val="04A0" w:firstRow="1" w:lastRow="0" w:firstColumn="1" w:lastColumn="0" w:noHBand="0" w:noVBand="1"/>
      </w:tblPr>
      <w:tblGrid>
        <w:gridCol w:w="1544"/>
        <w:gridCol w:w="1353"/>
        <w:gridCol w:w="623"/>
        <w:gridCol w:w="1213"/>
        <w:gridCol w:w="49"/>
        <w:gridCol w:w="2433"/>
        <w:gridCol w:w="1856"/>
      </w:tblGrid>
      <w:tr w:rsidR="00480B53" w:rsidRPr="00D910E4" w:rsidTr="00480B53">
        <w:tc>
          <w:tcPr>
            <w:tcW w:w="2897" w:type="dxa"/>
            <w:gridSpan w:val="2"/>
          </w:tcPr>
          <w:p w:rsidR="00480B53" w:rsidRPr="00001963" w:rsidRDefault="00480B53" w:rsidP="00A753E5">
            <w:pPr>
              <w:widowControl w:val="0"/>
              <w:autoSpaceDE w:val="0"/>
              <w:autoSpaceDN w:val="0"/>
              <w:adjustRightInd w:val="0"/>
              <w:spacing w:after="0" w:line="312" w:lineRule="auto"/>
              <w:jc w:val="both"/>
              <w:rPr>
                <w:sz w:val="26"/>
                <w:szCs w:val="26"/>
                <w:lang w:eastAsia="ru-RU"/>
              </w:rPr>
            </w:pPr>
            <w:r>
              <w:rPr>
                <w:sz w:val="26"/>
                <w:szCs w:val="26"/>
                <w:lang w:eastAsia="ru-RU"/>
              </w:rPr>
              <w:t>Работу выполнила</w:t>
            </w:r>
          </w:p>
        </w:tc>
        <w:tc>
          <w:tcPr>
            <w:tcW w:w="1836" w:type="dxa"/>
            <w:gridSpan w:val="2"/>
            <w:tcBorders>
              <w:bottom w:val="single" w:sz="4" w:space="0" w:color="auto"/>
            </w:tcBorders>
          </w:tcPr>
          <w:p w:rsidR="00480B53" w:rsidRPr="006F0CED" w:rsidRDefault="00480B53" w:rsidP="00B10A7A">
            <w:pPr>
              <w:widowControl w:val="0"/>
              <w:autoSpaceDE w:val="0"/>
              <w:autoSpaceDN w:val="0"/>
              <w:adjustRightInd w:val="0"/>
              <w:spacing w:after="0" w:line="312" w:lineRule="auto"/>
              <w:jc w:val="center"/>
              <w:rPr>
                <w:sz w:val="26"/>
                <w:szCs w:val="26"/>
                <w:lang w:eastAsia="ru-RU"/>
              </w:rPr>
            </w:pPr>
          </w:p>
        </w:tc>
        <w:tc>
          <w:tcPr>
            <w:tcW w:w="4338" w:type="dxa"/>
            <w:gridSpan w:val="3"/>
          </w:tcPr>
          <w:p w:rsidR="00480B53" w:rsidRPr="006F0CED" w:rsidRDefault="00480B53" w:rsidP="00A753E5">
            <w:pPr>
              <w:widowControl w:val="0"/>
              <w:autoSpaceDE w:val="0"/>
              <w:autoSpaceDN w:val="0"/>
              <w:adjustRightInd w:val="0"/>
              <w:spacing w:after="0" w:line="312" w:lineRule="auto"/>
              <w:jc w:val="right"/>
              <w:rPr>
                <w:sz w:val="26"/>
                <w:szCs w:val="26"/>
                <w:lang w:eastAsia="ru-RU"/>
              </w:rPr>
            </w:pPr>
            <w:r>
              <w:rPr>
                <w:sz w:val="26"/>
                <w:szCs w:val="26"/>
                <w:lang w:eastAsia="ru-RU"/>
              </w:rPr>
              <w:t>Козлова Виктория Олеговна</w:t>
            </w:r>
          </w:p>
        </w:tc>
      </w:tr>
      <w:tr w:rsidR="00480B53" w:rsidRPr="00D910E4" w:rsidTr="00480B53">
        <w:tc>
          <w:tcPr>
            <w:tcW w:w="1544" w:type="dxa"/>
          </w:tcPr>
          <w:p w:rsidR="00480B53" w:rsidRPr="006F0CED" w:rsidRDefault="00480B53" w:rsidP="00A753E5">
            <w:pPr>
              <w:widowControl w:val="0"/>
              <w:autoSpaceDE w:val="0"/>
              <w:autoSpaceDN w:val="0"/>
              <w:adjustRightInd w:val="0"/>
              <w:spacing w:before="60" w:after="0" w:line="312" w:lineRule="auto"/>
              <w:jc w:val="both"/>
              <w:rPr>
                <w:sz w:val="26"/>
                <w:szCs w:val="26"/>
                <w:lang w:eastAsia="ru-RU"/>
              </w:rPr>
            </w:pPr>
            <w:r w:rsidRPr="006F0CED">
              <w:rPr>
                <w:sz w:val="26"/>
                <w:szCs w:val="26"/>
                <w:lang w:eastAsia="ru-RU"/>
              </w:rPr>
              <w:t>Факультет</w:t>
            </w:r>
          </w:p>
        </w:tc>
        <w:tc>
          <w:tcPr>
            <w:tcW w:w="3189" w:type="dxa"/>
            <w:gridSpan w:val="3"/>
          </w:tcPr>
          <w:p w:rsidR="00480B53" w:rsidRPr="006F0CED" w:rsidRDefault="00AE59EF" w:rsidP="00A753E5">
            <w:pPr>
              <w:widowControl w:val="0"/>
              <w:autoSpaceDE w:val="0"/>
              <w:autoSpaceDN w:val="0"/>
              <w:adjustRightInd w:val="0"/>
              <w:spacing w:before="60" w:after="0" w:line="312" w:lineRule="auto"/>
              <w:jc w:val="both"/>
              <w:rPr>
                <w:sz w:val="26"/>
                <w:szCs w:val="26"/>
                <w:lang w:eastAsia="ru-RU"/>
              </w:rPr>
            </w:pPr>
            <w:r w:rsidRPr="006F0CED">
              <w:rPr>
                <w:sz w:val="26"/>
                <w:szCs w:val="26"/>
                <w:lang w:eastAsia="ru-RU"/>
              </w:rPr>
              <w:t>Э</w:t>
            </w:r>
            <w:r w:rsidR="00480B53" w:rsidRPr="006F0CED">
              <w:rPr>
                <w:sz w:val="26"/>
                <w:szCs w:val="26"/>
                <w:lang w:eastAsia="ru-RU"/>
              </w:rPr>
              <w:t>кономический</w:t>
            </w:r>
          </w:p>
        </w:tc>
        <w:tc>
          <w:tcPr>
            <w:tcW w:w="2482" w:type="dxa"/>
            <w:gridSpan w:val="2"/>
          </w:tcPr>
          <w:p w:rsidR="00480B53" w:rsidRPr="006F0CED" w:rsidRDefault="00480B53" w:rsidP="00A753E5">
            <w:pPr>
              <w:widowControl w:val="0"/>
              <w:autoSpaceDE w:val="0"/>
              <w:autoSpaceDN w:val="0"/>
              <w:adjustRightInd w:val="0"/>
              <w:spacing w:before="60" w:after="0" w:line="312" w:lineRule="auto"/>
              <w:jc w:val="right"/>
              <w:rPr>
                <w:sz w:val="26"/>
                <w:szCs w:val="26"/>
                <w:lang w:eastAsia="ru-RU"/>
              </w:rPr>
            </w:pPr>
            <w:r w:rsidRPr="006F0CED">
              <w:rPr>
                <w:sz w:val="26"/>
                <w:szCs w:val="26"/>
                <w:lang w:eastAsia="ru-RU"/>
              </w:rPr>
              <w:t>курс</w:t>
            </w:r>
          </w:p>
        </w:tc>
        <w:tc>
          <w:tcPr>
            <w:tcW w:w="1856" w:type="dxa"/>
          </w:tcPr>
          <w:p w:rsidR="00480B53" w:rsidRPr="00F03F9D" w:rsidRDefault="00480B53" w:rsidP="00A753E5">
            <w:pPr>
              <w:widowControl w:val="0"/>
              <w:autoSpaceDE w:val="0"/>
              <w:autoSpaceDN w:val="0"/>
              <w:adjustRightInd w:val="0"/>
              <w:spacing w:before="60" w:after="0" w:line="312" w:lineRule="auto"/>
              <w:rPr>
                <w:sz w:val="26"/>
                <w:szCs w:val="26"/>
                <w:lang w:val="en-US" w:eastAsia="ru-RU"/>
              </w:rPr>
            </w:pPr>
            <w:r>
              <w:rPr>
                <w:sz w:val="26"/>
                <w:szCs w:val="26"/>
                <w:lang w:eastAsia="ru-RU"/>
              </w:rPr>
              <w:t>1, группа 11</w:t>
            </w:r>
            <w:r>
              <w:rPr>
                <w:sz w:val="26"/>
                <w:szCs w:val="26"/>
                <w:lang w:val="en-US" w:eastAsia="ru-RU"/>
              </w:rPr>
              <w:t>2</w:t>
            </w:r>
          </w:p>
        </w:tc>
      </w:tr>
      <w:tr w:rsidR="00480B53" w:rsidRPr="00D910E4" w:rsidTr="00480B53">
        <w:tc>
          <w:tcPr>
            <w:tcW w:w="2897" w:type="dxa"/>
            <w:gridSpan w:val="2"/>
          </w:tcPr>
          <w:p w:rsidR="00480B53" w:rsidRPr="006F0CED" w:rsidRDefault="00480B53" w:rsidP="00A753E5">
            <w:pPr>
              <w:widowControl w:val="0"/>
              <w:autoSpaceDE w:val="0"/>
              <w:autoSpaceDN w:val="0"/>
              <w:adjustRightInd w:val="0"/>
              <w:spacing w:after="0" w:line="312" w:lineRule="auto"/>
              <w:jc w:val="both"/>
              <w:rPr>
                <w:sz w:val="26"/>
                <w:szCs w:val="26"/>
                <w:lang w:eastAsia="ru-RU"/>
              </w:rPr>
            </w:pPr>
            <w:r w:rsidRPr="006F0CED">
              <w:rPr>
                <w:sz w:val="26"/>
                <w:szCs w:val="26"/>
                <w:lang w:eastAsia="ru-RU"/>
              </w:rPr>
              <w:t>Направление</w:t>
            </w:r>
          </w:p>
        </w:tc>
        <w:tc>
          <w:tcPr>
            <w:tcW w:w="623" w:type="dxa"/>
          </w:tcPr>
          <w:p w:rsidR="00480B53" w:rsidRPr="006F0CED" w:rsidRDefault="00480B53" w:rsidP="00A753E5">
            <w:pPr>
              <w:widowControl w:val="0"/>
              <w:autoSpaceDE w:val="0"/>
              <w:autoSpaceDN w:val="0"/>
              <w:adjustRightInd w:val="0"/>
              <w:spacing w:after="0" w:line="312" w:lineRule="auto"/>
              <w:jc w:val="both"/>
              <w:rPr>
                <w:sz w:val="26"/>
                <w:szCs w:val="26"/>
                <w:lang w:eastAsia="ru-RU"/>
              </w:rPr>
            </w:pPr>
          </w:p>
        </w:tc>
        <w:tc>
          <w:tcPr>
            <w:tcW w:w="5551" w:type="dxa"/>
            <w:gridSpan w:val="4"/>
          </w:tcPr>
          <w:p w:rsidR="00480B53" w:rsidRPr="006F0CED" w:rsidRDefault="00480B53" w:rsidP="00A753E5">
            <w:pPr>
              <w:widowControl w:val="0"/>
              <w:autoSpaceDE w:val="0"/>
              <w:autoSpaceDN w:val="0"/>
              <w:adjustRightInd w:val="0"/>
              <w:spacing w:after="0" w:line="312" w:lineRule="auto"/>
              <w:jc w:val="right"/>
              <w:rPr>
                <w:sz w:val="26"/>
                <w:szCs w:val="26"/>
                <w:lang w:eastAsia="ru-RU"/>
              </w:rPr>
            </w:pPr>
            <w:r>
              <w:rPr>
                <w:sz w:val="26"/>
                <w:szCs w:val="26"/>
                <w:lang w:eastAsia="ru-RU"/>
              </w:rPr>
              <w:t>27.03.02</w:t>
            </w:r>
            <w:r w:rsidRPr="006F0CED">
              <w:rPr>
                <w:sz w:val="26"/>
                <w:szCs w:val="26"/>
                <w:lang w:eastAsia="ru-RU"/>
              </w:rPr>
              <w:t xml:space="preserve"> «</w:t>
            </w:r>
            <w:r>
              <w:rPr>
                <w:sz w:val="26"/>
                <w:szCs w:val="26"/>
                <w:lang w:eastAsia="ru-RU"/>
              </w:rPr>
              <w:t>Управление качеством</w:t>
            </w:r>
            <w:r w:rsidRPr="006F0CED">
              <w:rPr>
                <w:sz w:val="26"/>
                <w:szCs w:val="26"/>
                <w:lang w:eastAsia="ru-RU"/>
              </w:rPr>
              <w:t>»</w:t>
            </w:r>
          </w:p>
        </w:tc>
      </w:tr>
      <w:tr w:rsidR="00480B53" w:rsidRPr="00D910E4" w:rsidTr="00480B53">
        <w:tc>
          <w:tcPr>
            <w:tcW w:w="2897" w:type="dxa"/>
            <w:gridSpan w:val="2"/>
          </w:tcPr>
          <w:p w:rsidR="00480B53" w:rsidRPr="006F0CED" w:rsidRDefault="00480B53" w:rsidP="00A753E5">
            <w:pPr>
              <w:widowControl w:val="0"/>
              <w:autoSpaceDE w:val="0"/>
              <w:autoSpaceDN w:val="0"/>
              <w:adjustRightInd w:val="0"/>
              <w:spacing w:after="0" w:line="312" w:lineRule="auto"/>
              <w:jc w:val="both"/>
              <w:rPr>
                <w:sz w:val="26"/>
                <w:szCs w:val="26"/>
                <w:lang w:eastAsia="ru-RU"/>
              </w:rPr>
            </w:pPr>
            <w:r w:rsidRPr="006F0CED">
              <w:rPr>
                <w:sz w:val="26"/>
                <w:szCs w:val="26"/>
                <w:lang w:eastAsia="ru-RU"/>
              </w:rPr>
              <w:t>Научный руководитель</w:t>
            </w:r>
          </w:p>
        </w:tc>
        <w:tc>
          <w:tcPr>
            <w:tcW w:w="1885" w:type="dxa"/>
            <w:gridSpan w:val="3"/>
            <w:tcBorders>
              <w:bottom w:val="single" w:sz="4" w:space="0" w:color="auto"/>
            </w:tcBorders>
          </w:tcPr>
          <w:p w:rsidR="00480B53" w:rsidRPr="006F0CED" w:rsidRDefault="00480B53" w:rsidP="00A753E5">
            <w:pPr>
              <w:widowControl w:val="0"/>
              <w:autoSpaceDE w:val="0"/>
              <w:autoSpaceDN w:val="0"/>
              <w:adjustRightInd w:val="0"/>
              <w:spacing w:after="0" w:line="312" w:lineRule="auto"/>
              <w:jc w:val="both"/>
              <w:rPr>
                <w:sz w:val="26"/>
                <w:szCs w:val="26"/>
                <w:lang w:eastAsia="ru-RU"/>
              </w:rPr>
            </w:pPr>
          </w:p>
        </w:tc>
        <w:tc>
          <w:tcPr>
            <w:tcW w:w="4289" w:type="dxa"/>
            <w:gridSpan w:val="2"/>
          </w:tcPr>
          <w:p w:rsidR="00480B53" w:rsidRPr="006F0CED" w:rsidRDefault="00480B53" w:rsidP="00A753E5">
            <w:pPr>
              <w:widowControl w:val="0"/>
              <w:autoSpaceDE w:val="0"/>
              <w:autoSpaceDN w:val="0"/>
              <w:adjustRightInd w:val="0"/>
              <w:spacing w:after="0" w:line="312" w:lineRule="auto"/>
              <w:jc w:val="right"/>
              <w:rPr>
                <w:sz w:val="26"/>
                <w:szCs w:val="26"/>
                <w:lang w:eastAsia="ru-RU"/>
              </w:rPr>
            </w:pPr>
            <w:r>
              <w:rPr>
                <w:sz w:val="26"/>
                <w:szCs w:val="26"/>
                <w:lang w:eastAsia="ru-RU"/>
              </w:rPr>
              <w:t>д.э.н., проф. А.Д.</w:t>
            </w:r>
            <w:r w:rsidRPr="006F0CED">
              <w:rPr>
                <w:sz w:val="26"/>
                <w:szCs w:val="26"/>
                <w:lang w:eastAsia="ru-RU"/>
              </w:rPr>
              <w:t xml:space="preserve"> </w:t>
            </w:r>
            <w:r>
              <w:rPr>
                <w:sz w:val="26"/>
                <w:szCs w:val="26"/>
                <w:lang w:eastAsia="ru-RU"/>
              </w:rPr>
              <w:t xml:space="preserve">Зарецкий </w:t>
            </w:r>
          </w:p>
        </w:tc>
      </w:tr>
      <w:tr w:rsidR="00480B53" w:rsidRPr="00D910E4" w:rsidTr="00480B53">
        <w:tc>
          <w:tcPr>
            <w:tcW w:w="2897" w:type="dxa"/>
            <w:gridSpan w:val="2"/>
          </w:tcPr>
          <w:p w:rsidR="00480B53" w:rsidRPr="006F0CED" w:rsidRDefault="00480B53" w:rsidP="00A753E5">
            <w:pPr>
              <w:widowControl w:val="0"/>
              <w:autoSpaceDE w:val="0"/>
              <w:autoSpaceDN w:val="0"/>
              <w:adjustRightInd w:val="0"/>
              <w:spacing w:after="0" w:line="312" w:lineRule="auto"/>
              <w:jc w:val="both"/>
              <w:rPr>
                <w:sz w:val="26"/>
                <w:szCs w:val="26"/>
                <w:lang w:eastAsia="ru-RU"/>
              </w:rPr>
            </w:pPr>
            <w:proofErr w:type="spellStart"/>
            <w:r w:rsidRPr="006F0CED">
              <w:rPr>
                <w:sz w:val="26"/>
                <w:szCs w:val="26"/>
                <w:lang w:eastAsia="ru-RU"/>
              </w:rPr>
              <w:t>Нормоконтролер</w:t>
            </w:r>
            <w:proofErr w:type="spellEnd"/>
          </w:p>
        </w:tc>
        <w:tc>
          <w:tcPr>
            <w:tcW w:w="1885" w:type="dxa"/>
            <w:gridSpan w:val="3"/>
            <w:tcBorders>
              <w:top w:val="single" w:sz="4" w:space="0" w:color="auto"/>
              <w:bottom w:val="single" w:sz="4" w:space="0" w:color="auto"/>
            </w:tcBorders>
          </w:tcPr>
          <w:p w:rsidR="00480B53" w:rsidRPr="006F0CED" w:rsidRDefault="00480B53" w:rsidP="00A753E5">
            <w:pPr>
              <w:widowControl w:val="0"/>
              <w:autoSpaceDE w:val="0"/>
              <w:autoSpaceDN w:val="0"/>
              <w:adjustRightInd w:val="0"/>
              <w:spacing w:after="0" w:line="312" w:lineRule="auto"/>
              <w:jc w:val="both"/>
              <w:rPr>
                <w:sz w:val="26"/>
                <w:szCs w:val="26"/>
                <w:lang w:eastAsia="ru-RU"/>
              </w:rPr>
            </w:pPr>
          </w:p>
        </w:tc>
        <w:tc>
          <w:tcPr>
            <w:tcW w:w="4289" w:type="dxa"/>
            <w:gridSpan w:val="2"/>
          </w:tcPr>
          <w:p w:rsidR="00480B53" w:rsidRPr="006F0CED" w:rsidRDefault="00480B53" w:rsidP="00A753E5">
            <w:pPr>
              <w:widowControl w:val="0"/>
              <w:autoSpaceDE w:val="0"/>
              <w:autoSpaceDN w:val="0"/>
              <w:adjustRightInd w:val="0"/>
              <w:spacing w:after="0" w:line="312" w:lineRule="auto"/>
              <w:jc w:val="right"/>
              <w:rPr>
                <w:sz w:val="26"/>
                <w:szCs w:val="26"/>
                <w:lang w:eastAsia="ru-RU"/>
              </w:rPr>
            </w:pPr>
            <w:r>
              <w:rPr>
                <w:sz w:val="26"/>
                <w:szCs w:val="26"/>
                <w:lang w:eastAsia="ru-RU"/>
              </w:rPr>
              <w:t xml:space="preserve">д.э.н., проф. А. Д. Зарецкий </w:t>
            </w:r>
          </w:p>
        </w:tc>
      </w:tr>
    </w:tbl>
    <w:p w:rsidR="00480B53" w:rsidRPr="008A0C59" w:rsidRDefault="00480B53" w:rsidP="00480B53">
      <w:pPr>
        <w:rPr>
          <w:sz w:val="36"/>
          <w:szCs w:val="36"/>
        </w:rPr>
      </w:pPr>
      <w:r>
        <w:rPr>
          <w:sz w:val="36"/>
          <w:szCs w:val="36"/>
        </w:rPr>
        <w:br/>
      </w:r>
    </w:p>
    <w:p w:rsidR="00480B53" w:rsidRDefault="00480B53" w:rsidP="00480B53">
      <w:pPr>
        <w:jc w:val="center"/>
        <w:rPr>
          <w:sz w:val="32"/>
          <w:szCs w:val="32"/>
        </w:rPr>
      </w:pPr>
    </w:p>
    <w:p w:rsidR="00480B53" w:rsidRDefault="00480B53" w:rsidP="00480B53">
      <w:pPr>
        <w:spacing w:line="240" w:lineRule="auto"/>
        <w:rPr>
          <w:sz w:val="32"/>
          <w:szCs w:val="32"/>
        </w:rPr>
      </w:pPr>
      <w:r>
        <w:rPr>
          <w:sz w:val="32"/>
          <w:szCs w:val="32"/>
        </w:rPr>
        <w:t xml:space="preserve">                                                 Краснодар </w:t>
      </w:r>
    </w:p>
    <w:p w:rsidR="00480B53" w:rsidRDefault="00480B53" w:rsidP="00480B53">
      <w:pPr>
        <w:rPr>
          <w:sz w:val="32"/>
          <w:szCs w:val="32"/>
        </w:rPr>
      </w:pPr>
      <w:r>
        <w:rPr>
          <w:sz w:val="32"/>
          <w:szCs w:val="32"/>
        </w:rPr>
        <w:t xml:space="preserve">                                                       2017</w:t>
      </w:r>
    </w:p>
    <w:p w:rsidR="00480B53" w:rsidRPr="00B70222" w:rsidRDefault="00480B53" w:rsidP="00480B53">
      <w:pPr>
        <w:rPr>
          <w:sz w:val="32"/>
          <w:szCs w:val="32"/>
        </w:rPr>
      </w:pPr>
    </w:p>
    <w:p w:rsidR="009A761D" w:rsidRDefault="009A761D" w:rsidP="009A761D">
      <w:pPr>
        <w:spacing w:line="360" w:lineRule="auto"/>
        <w:rPr>
          <w:rFonts w:ascii="Times New Roman" w:hAnsi="Times New Roman" w:cs="Times New Roman"/>
          <w:b/>
          <w:sz w:val="28"/>
          <w:szCs w:val="28"/>
        </w:rPr>
      </w:pPr>
    </w:p>
    <w:p w:rsidR="002732D5" w:rsidRDefault="00FF73A2" w:rsidP="009A761D">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9A761D" w:rsidRDefault="009A761D" w:rsidP="000212D9">
      <w:pPr>
        <w:tabs>
          <w:tab w:val="left" w:leader="dot" w:pos="567"/>
          <w:tab w:val="right" w:leader="dot" w:pos="8505"/>
          <w:tab w:val="right" w:leader="dot" w:pos="9072"/>
        </w:tabs>
        <w:spacing w:line="360" w:lineRule="auto"/>
        <w:rPr>
          <w:rFonts w:ascii="Times New Roman" w:hAnsi="Times New Roman" w:cs="Times New Roman"/>
          <w:sz w:val="28"/>
          <w:szCs w:val="28"/>
        </w:rPr>
      </w:pPr>
      <w:r>
        <w:rPr>
          <w:rFonts w:ascii="Times New Roman" w:hAnsi="Times New Roman" w:cs="Times New Roman"/>
          <w:sz w:val="28"/>
          <w:szCs w:val="28"/>
        </w:rPr>
        <w:t>Введение</w:t>
      </w:r>
      <w:r w:rsidR="000212D9">
        <w:rPr>
          <w:rFonts w:ascii="Times New Roman" w:hAnsi="Times New Roman" w:cs="Times New Roman"/>
          <w:sz w:val="28"/>
          <w:szCs w:val="28"/>
        </w:rPr>
        <w:t>……………………………………………………………………...3</w:t>
      </w:r>
    </w:p>
    <w:p w:rsidR="00054FD6" w:rsidRDefault="00054FD6" w:rsidP="000212D9">
      <w:pPr>
        <w:pStyle w:val="a7"/>
        <w:numPr>
          <w:ilvl w:val="0"/>
          <w:numId w:val="5"/>
        </w:numPr>
        <w:tabs>
          <w:tab w:val="left" w:leader="dot" w:pos="567"/>
          <w:tab w:val="right" w:leader="dot" w:pos="8505"/>
        </w:tabs>
        <w:spacing w:line="360" w:lineRule="auto"/>
        <w:ind w:left="357" w:hanging="357"/>
        <w:rPr>
          <w:rFonts w:ascii="Times New Roman" w:hAnsi="Times New Roman" w:cs="Times New Roman"/>
          <w:sz w:val="28"/>
          <w:szCs w:val="28"/>
        </w:rPr>
      </w:pPr>
      <w:r w:rsidRPr="00054FD6">
        <w:rPr>
          <w:rFonts w:ascii="Times New Roman" w:hAnsi="Times New Roman" w:cs="Times New Roman"/>
          <w:sz w:val="28"/>
          <w:szCs w:val="28"/>
        </w:rPr>
        <w:t>Теоретико-методиче</w:t>
      </w:r>
      <w:r>
        <w:rPr>
          <w:rFonts w:ascii="Times New Roman" w:hAnsi="Times New Roman" w:cs="Times New Roman"/>
          <w:sz w:val="28"/>
          <w:szCs w:val="28"/>
        </w:rPr>
        <w:t>с</w:t>
      </w:r>
      <w:r w:rsidR="000212D9">
        <w:rPr>
          <w:rFonts w:ascii="Times New Roman" w:hAnsi="Times New Roman" w:cs="Times New Roman"/>
          <w:sz w:val="28"/>
          <w:szCs w:val="28"/>
        </w:rPr>
        <w:t>кий анализ проблемы демографии……………...5</w:t>
      </w:r>
    </w:p>
    <w:p w:rsidR="00054FD6" w:rsidRDefault="00054FD6" w:rsidP="000212D9">
      <w:pPr>
        <w:pStyle w:val="a7"/>
        <w:numPr>
          <w:ilvl w:val="1"/>
          <w:numId w:val="6"/>
        </w:numPr>
        <w:tabs>
          <w:tab w:val="left" w:leader="dot" w:pos="567"/>
          <w:tab w:val="right" w:pos="8505"/>
        </w:tabs>
        <w:spacing w:line="360" w:lineRule="auto"/>
        <w:rPr>
          <w:rFonts w:ascii="Times New Roman" w:hAnsi="Times New Roman" w:cs="Times New Roman"/>
          <w:sz w:val="28"/>
          <w:szCs w:val="28"/>
        </w:rPr>
      </w:pPr>
      <w:r w:rsidRPr="00054FD6">
        <w:rPr>
          <w:rFonts w:ascii="Times New Roman" w:hAnsi="Times New Roman" w:cs="Times New Roman"/>
          <w:sz w:val="28"/>
          <w:szCs w:val="28"/>
        </w:rPr>
        <w:t>Общее понятие науки демография</w:t>
      </w:r>
      <w:r w:rsidR="000212D9">
        <w:rPr>
          <w:rFonts w:ascii="Times New Roman" w:hAnsi="Times New Roman" w:cs="Times New Roman"/>
          <w:sz w:val="28"/>
          <w:szCs w:val="28"/>
        </w:rPr>
        <w:t>……………………………</w:t>
      </w:r>
      <w:proofErr w:type="gramStart"/>
      <w:r w:rsidR="000212D9">
        <w:rPr>
          <w:rFonts w:ascii="Times New Roman" w:hAnsi="Times New Roman" w:cs="Times New Roman"/>
          <w:sz w:val="28"/>
          <w:szCs w:val="28"/>
        </w:rPr>
        <w:t>…....</w:t>
      </w:r>
      <w:proofErr w:type="gramEnd"/>
      <w:r w:rsidR="000212D9">
        <w:rPr>
          <w:rFonts w:ascii="Times New Roman" w:hAnsi="Times New Roman" w:cs="Times New Roman"/>
          <w:sz w:val="28"/>
          <w:szCs w:val="28"/>
        </w:rPr>
        <w:t>.5</w:t>
      </w:r>
      <w:bookmarkStart w:id="0" w:name="_GoBack"/>
      <w:bookmarkEnd w:id="0"/>
    </w:p>
    <w:p w:rsidR="00054FD6" w:rsidRPr="00054FD6" w:rsidRDefault="00054FD6" w:rsidP="000212D9">
      <w:pPr>
        <w:pStyle w:val="a7"/>
        <w:numPr>
          <w:ilvl w:val="1"/>
          <w:numId w:val="6"/>
        </w:numPr>
        <w:tabs>
          <w:tab w:val="left" w:leader="dot" w:pos="567"/>
          <w:tab w:val="right" w:pos="8505"/>
        </w:tabs>
        <w:spacing w:line="360" w:lineRule="auto"/>
        <w:rPr>
          <w:rFonts w:ascii="Times New Roman" w:hAnsi="Times New Roman" w:cs="Times New Roman"/>
          <w:sz w:val="28"/>
          <w:szCs w:val="28"/>
        </w:rPr>
      </w:pPr>
      <w:r w:rsidRPr="00054FD6">
        <w:rPr>
          <w:rFonts w:ascii="Times New Roman" w:hAnsi="Times New Roman" w:cs="Times New Roman"/>
          <w:sz w:val="28"/>
          <w:szCs w:val="28"/>
        </w:rPr>
        <w:t>Демографическая ситуация в Мире</w:t>
      </w:r>
      <w:r w:rsidR="000212D9">
        <w:rPr>
          <w:rFonts w:ascii="Times New Roman" w:hAnsi="Times New Roman" w:cs="Times New Roman"/>
          <w:sz w:val="28"/>
          <w:szCs w:val="28"/>
        </w:rPr>
        <w:t>……………………………......</w:t>
      </w:r>
      <w:r w:rsidRPr="00054FD6">
        <w:rPr>
          <w:rFonts w:ascii="Times New Roman" w:hAnsi="Times New Roman" w:cs="Times New Roman"/>
          <w:sz w:val="28"/>
          <w:szCs w:val="28"/>
        </w:rPr>
        <w:t xml:space="preserve">12 </w:t>
      </w:r>
    </w:p>
    <w:p w:rsidR="00054FD6" w:rsidRDefault="00054FD6" w:rsidP="000212D9">
      <w:pPr>
        <w:pStyle w:val="a7"/>
        <w:numPr>
          <w:ilvl w:val="0"/>
          <w:numId w:val="6"/>
        </w:numPr>
        <w:tabs>
          <w:tab w:val="left" w:pos="360"/>
          <w:tab w:val="right" w:pos="8505"/>
        </w:tabs>
        <w:spacing w:line="360" w:lineRule="auto"/>
        <w:rPr>
          <w:rFonts w:ascii="Times New Roman" w:hAnsi="Times New Roman" w:cs="Times New Roman"/>
          <w:sz w:val="28"/>
          <w:szCs w:val="28"/>
        </w:rPr>
      </w:pPr>
      <w:r w:rsidRPr="00054FD6">
        <w:rPr>
          <w:rFonts w:ascii="Times New Roman" w:hAnsi="Times New Roman" w:cs="Times New Roman"/>
          <w:sz w:val="28"/>
          <w:szCs w:val="28"/>
        </w:rPr>
        <w:t>Современная демографическая политика стран и влияние качества жизни на ситуацию</w:t>
      </w:r>
      <w:r w:rsidR="000212D9">
        <w:rPr>
          <w:rFonts w:ascii="Times New Roman" w:hAnsi="Times New Roman" w:cs="Times New Roman"/>
          <w:sz w:val="28"/>
          <w:szCs w:val="28"/>
        </w:rPr>
        <w:t>…………………………………………………......</w:t>
      </w:r>
      <w:r>
        <w:rPr>
          <w:rFonts w:ascii="Times New Roman" w:hAnsi="Times New Roman" w:cs="Times New Roman"/>
          <w:sz w:val="28"/>
          <w:szCs w:val="28"/>
        </w:rPr>
        <w:t>16</w:t>
      </w:r>
    </w:p>
    <w:p w:rsidR="00054FD6" w:rsidRDefault="00054FD6" w:rsidP="000212D9">
      <w:pPr>
        <w:pStyle w:val="a7"/>
        <w:tabs>
          <w:tab w:val="left" w:pos="360"/>
          <w:tab w:val="right" w:pos="8505"/>
        </w:tabs>
        <w:spacing w:line="360" w:lineRule="auto"/>
        <w:ind w:left="420"/>
        <w:rPr>
          <w:rFonts w:ascii="Times New Roman" w:hAnsi="Times New Roman" w:cs="Times New Roman"/>
          <w:sz w:val="28"/>
          <w:szCs w:val="28"/>
        </w:rPr>
      </w:pPr>
      <w:r>
        <w:rPr>
          <w:rFonts w:ascii="Times New Roman" w:hAnsi="Times New Roman" w:cs="Times New Roman"/>
          <w:sz w:val="28"/>
          <w:szCs w:val="28"/>
        </w:rPr>
        <w:t xml:space="preserve">2.1 </w:t>
      </w:r>
      <w:r w:rsidRPr="00054FD6">
        <w:rPr>
          <w:rFonts w:ascii="Times New Roman" w:hAnsi="Times New Roman" w:cs="Times New Roman"/>
          <w:sz w:val="28"/>
          <w:szCs w:val="28"/>
        </w:rPr>
        <w:t>Современная демографическая политика</w:t>
      </w:r>
      <w:r w:rsidR="000212D9">
        <w:rPr>
          <w:rFonts w:ascii="Times New Roman" w:hAnsi="Times New Roman" w:cs="Times New Roman"/>
          <w:sz w:val="28"/>
          <w:szCs w:val="28"/>
        </w:rPr>
        <w:t>………………………...</w:t>
      </w:r>
      <w:r>
        <w:rPr>
          <w:rFonts w:ascii="Times New Roman" w:hAnsi="Times New Roman" w:cs="Times New Roman"/>
          <w:sz w:val="28"/>
          <w:szCs w:val="28"/>
        </w:rPr>
        <w:t>16</w:t>
      </w:r>
    </w:p>
    <w:p w:rsidR="00054FD6" w:rsidRDefault="00054FD6" w:rsidP="000212D9">
      <w:pPr>
        <w:pStyle w:val="a7"/>
        <w:tabs>
          <w:tab w:val="left" w:pos="360"/>
          <w:tab w:val="right" w:pos="8505"/>
        </w:tabs>
        <w:spacing w:line="360" w:lineRule="auto"/>
        <w:ind w:left="420"/>
        <w:rPr>
          <w:rFonts w:ascii="Times New Roman" w:hAnsi="Times New Roman" w:cs="Times New Roman"/>
          <w:sz w:val="28"/>
          <w:szCs w:val="28"/>
        </w:rPr>
      </w:pPr>
      <w:r>
        <w:rPr>
          <w:rFonts w:ascii="Times New Roman" w:hAnsi="Times New Roman" w:cs="Times New Roman"/>
          <w:sz w:val="28"/>
          <w:szCs w:val="28"/>
        </w:rPr>
        <w:t xml:space="preserve">2.2 </w:t>
      </w:r>
      <w:r w:rsidRPr="00054FD6">
        <w:rPr>
          <w:rFonts w:ascii="Times New Roman" w:hAnsi="Times New Roman" w:cs="Times New Roman"/>
          <w:sz w:val="28"/>
          <w:szCs w:val="28"/>
        </w:rPr>
        <w:t>Влияние качества жизни людей на демографическую ситуацию</w:t>
      </w:r>
      <w:r>
        <w:rPr>
          <w:rFonts w:ascii="Times New Roman" w:hAnsi="Times New Roman" w:cs="Times New Roman"/>
          <w:sz w:val="28"/>
          <w:szCs w:val="28"/>
        </w:rPr>
        <w:tab/>
      </w:r>
      <w:r w:rsidR="000212D9">
        <w:rPr>
          <w:rFonts w:ascii="Times New Roman" w:hAnsi="Times New Roman" w:cs="Times New Roman"/>
          <w:sz w:val="28"/>
          <w:szCs w:val="28"/>
        </w:rPr>
        <w:t>.</w:t>
      </w:r>
      <w:r>
        <w:rPr>
          <w:rFonts w:ascii="Times New Roman" w:hAnsi="Times New Roman" w:cs="Times New Roman"/>
          <w:sz w:val="28"/>
          <w:szCs w:val="28"/>
        </w:rPr>
        <w:t>25</w:t>
      </w:r>
    </w:p>
    <w:p w:rsidR="00054FD6" w:rsidRDefault="00054FD6" w:rsidP="000212D9">
      <w:pPr>
        <w:pStyle w:val="a7"/>
        <w:tabs>
          <w:tab w:val="left" w:pos="426"/>
          <w:tab w:val="right" w:pos="8505"/>
        </w:tabs>
        <w:spacing w:line="360" w:lineRule="auto"/>
        <w:ind w:left="420" w:hanging="420"/>
        <w:rPr>
          <w:rFonts w:ascii="Times New Roman" w:hAnsi="Times New Roman" w:cs="Times New Roman"/>
          <w:sz w:val="28"/>
          <w:szCs w:val="28"/>
        </w:rPr>
      </w:pPr>
      <w:r>
        <w:rPr>
          <w:rFonts w:ascii="Times New Roman" w:hAnsi="Times New Roman" w:cs="Times New Roman"/>
          <w:sz w:val="28"/>
          <w:szCs w:val="28"/>
        </w:rPr>
        <w:t>Заключение</w:t>
      </w:r>
      <w:r w:rsidR="000212D9">
        <w:rPr>
          <w:rFonts w:ascii="Times New Roman" w:hAnsi="Times New Roman" w:cs="Times New Roman"/>
          <w:sz w:val="28"/>
          <w:szCs w:val="28"/>
        </w:rPr>
        <w:t>……………………………………………………………</w:t>
      </w:r>
      <w:proofErr w:type="gramStart"/>
      <w:r w:rsidR="000212D9">
        <w:rPr>
          <w:rFonts w:ascii="Times New Roman" w:hAnsi="Times New Roman" w:cs="Times New Roman"/>
          <w:sz w:val="28"/>
          <w:szCs w:val="28"/>
        </w:rPr>
        <w:t>…….</w:t>
      </w:r>
      <w:proofErr w:type="gramEnd"/>
      <w:r w:rsidR="00785E77">
        <w:rPr>
          <w:rFonts w:ascii="Times New Roman" w:hAnsi="Times New Roman" w:cs="Times New Roman"/>
          <w:sz w:val="28"/>
          <w:szCs w:val="28"/>
        </w:rPr>
        <w:t>29</w:t>
      </w:r>
    </w:p>
    <w:p w:rsidR="00054FD6" w:rsidRPr="00054FD6" w:rsidRDefault="00054FD6" w:rsidP="000212D9">
      <w:pPr>
        <w:pStyle w:val="a7"/>
        <w:tabs>
          <w:tab w:val="left" w:pos="426"/>
          <w:tab w:val="right" w:pos="8505"/>
        </w:tabs>
        <w:spacing w:line="360" w:lineRule="auto"/>
        <w:ind w:left="420" w:hanging="420"/>
        <w:rPr>
          <w:rFonts w:ascii="Times New Roman" w:hAnsi="Times New Roman" w:cs="Times New Roman"/>
          <w:sz w:val="28"/>
          <w:szCs w:val="28"/>
        </w:rPr>
      </w:pPr>
      <w:r>
        <w:rPr>
          <w:rFonts w:ascii="Times New Roman" w:hAnsi="Times New Roman" w:cs="Times New Roman"/>
          <w:sz w:val="28"/>
          <w:szCs w:val="28"/>
        </w:rPr>
        <w:t>Список литературы</w:t>
      </w:r>
      <w:r w:rsidR="000212D9">
        <w:rPr>
          <w:rFonts w:ascii="Times New Roman" w:hAnsi="Times New Roman" w:cs="Times New Roman"/>
          <w:sz w:val="28"/>
          <w:szCs w:val="28"/>
        </w:rPr>
        <w:t>……………………………………………………</w:t>
      </w:r>
      <w:proofErr w:type="gramStart"/>
      <w:r w:rsidR="000212D9">
        <w:rPr>
          <w:rFonts w:ascii="Times New Roman" w:hAnsi="Times New Roman" w:cs="Times New Roman"/>
          <w:sz w:val="28"/>
          <w:szCs w:val="28"/>
        </w:rPr>
        <w:t>…....</w:t>
      </w:r>
      <w:proofErr w:type="gramEnd"/>
      <w:r w:rsidR="00785E77">
        <w:rPr>
          <w:rFonts w:ascii="Times New Roman" w:hAnsi="Times New Roman" w:cs="Times New Roman"/>
          <w:sz w:val="28"/>
          <w:szCs w:val="28"/>
        </w:rPr>
        <w:t>30</w:t>
      </w:r>
    </w:p>
    <w:p w:rsidR="00054FD6" w:rsidRPr="009A761D" w:rsidRDefault="00054FD6" w:rsidP="009A761D">
      <w:pPr>
        <w:tabs>
          <w:tab w:val="left" w:leader="dot" w:pos="567"/>
        </w:tabs>
        <w:spacing w:line="360" w:lineRule="auto"/>
        <w:rPr>
          <w:rFonts w:ascii="Times New Roman" w:hAnsi="Times New Roman" w:cs="Times New Roman"/>
          <w:sz w:val="28"/>
          <w:szCs w:val="28"/>
        </w:rPr>
      </w:pPr>
    </w:p>
    <w:p w:rsidR="00FF73A2" w:rsidRPr="00FF73A2" w:rsidRDefault="00FF73A2" w:rsidP="00FF73A2">
      <w:pPr>
        <w:spacing w:line="360" w:lineRule="auto"/>
        <w:rPr>
          <w:rFonts w:ascii="Times New Roman" w:hAnsi="Times New Roman" w:cs="Times New Roman"/>
          <w:sz w:val="28"/>
          <w:szCs w:val="28"/>
        </w:rPr>
      </w:pPr>
    </w:p>
    <w:p w:rsidR="00C912CD" w:rsidRDefault="00C912CD" w:rsidP="004D476A">
      <w:pPr>
        <w:spacing w:line="360" w:lineRule="auto"/>
        <w:jc w:val="center"/>
        <w:rPr>
          <w:rFonts w:ascii="Times New Roman" w:hAnsi="Times New Roman" w:cs="Times New Roman"/>
          <w:b/>
          <w:sz w:val="28"/>
          <w:szCs w:val="28"/>
        </w:rPr>
      </w:pPr>
    </w:p>
    <w:p w:rsidR="00C912CD" w:rsidRDefault="00C912CD" w:rsidP="004D476A">
      <w:pPr>
        <w:spacing w:line="360" w:lineRule="auto"/>
        <w:jc w:val="center"/>
        <w:rPr>
          <w:rFonts w:ascii="Times New Roman" w:hAnsi="Times New Roman" w:cs="Times New Roman"/>
          <w:b/>
          <w:sz w:val="28"/>
          <w:szCs w:val="28"/>
        </w:rPr>
      </w:pPr>
    </w:p>
    <w:p w:rsidR="00C912CD" w:rsidRDefault="00C912CD" w:rsidP="004D476A">
      <w:pPr>
        <w:spacing w:line="360" w:lineRule="auto"/>
        <w:jc w:val="center"/>
        <w:rPr>
          <w:rFonts w:ascii="Times New Roman" w:hAnsi="Times New Roman" w:cs="Times New Roman"/>
          <w:b/>
          <w:sz w:val="28"/>
          <w:szCs w:val="28"/>
        </w:rPr>
      </w:pPr>
    </w:p>
    <w:p w:rsidR="00C912CD" w:rsidRDefault="00C912CD" w:rsidP="004D476A">
      <w:pPr>
        <w:spacing w:line="360" w:lineRule="auto"/>
        <w:jc w:val="center"/>
        <w:rPr>
          <w:rFonts w:ascii="Times New Roman" w:hAnsi="Times New Roman" w:cs="Times New Roman"/>
          <w:b/>
          <w:sz w:val="28"/>
          <w:szCs w:val="28"/>
        </w:rPr>
      </w:pPr>
    </w:p>
    <w:p w:rsidR="00C912CD" w:rsidRDefault="00C912CD" w:rsidP="004D476A">
      <w:pPr>
        <w:spacing w:line="360" w:lineRule="auto"/>
        <w:jc w:val="center"/>
        <w:rPr>
          <w:rFonts w:ascii="Times New Roman" w:hAnsi="Times New Roman" w:cs="Times New Roman"/>
          <w:b/>
          <w:sz w:val="28"/>
          <w:szCs w:val="28"/>
        </w:rPr>
      </w:pPr>
    </w:p>
    <w:p w:rsidR="00C912CD" w:rsidRDefault="00C912CD" w:rsidP="004D476A">
      <w:pPr>
        <w:spacing w:line="360" w:lineRule="auto"/>
        <w:jc w:val="center"/>
        <w:rPr>
          <w:rFonts w:ascii="Times New Roman" w:hAnsi="Times New Roman" w:cs="Times New Roman"/>
          <w:b/>
          <w:sz w:val="28"/>
          <w:szCs w:val="28"/>
        </w:rPr>
      </w:pPr>
    </w:p>
    <w:p w:rsidR="00C912CD" w:rsidRDefault="00C912CD" w:rsidP="004D476A">
      <w:pPr>
        <w:spacing w:line="360" w:lineRule="auto"/>
        <w:jc w:val="center"/>
        <w:rPr>
          <w:rFonts w:ascii="Times New Roman" w:hAnsi="Times New Roman" w:cs="Times New Roman"/>
          <w:b/>
          <w:sz w:val="28"/>
          <w:szCs w:val="28"/>
        </w:rPr>
      </w:pPr>
    </w:p>
    <w:p w:rsidR="00C912CD" w:rsidRDefault="00C912CD" w:rsidP="004D476A">
      <w:pPr>
        <w:spacing w:line="360" w:lineRule="auto"/>
        <w:jc w:val="center"/>
        <w:rPr>
          <w:rFonts w:ascii="Times New Roman" w:hAnsi="Times New Roman" w:cs="Times New Roman"/>
          <w:b/>
          <w:sz w:val="28"/>
          <w:szCs w:val="28"/>
        </w:rPr>
      </w:pPr>
    </w:p>
    <w:p w:rsidR="00C912CD" w:rsidRDefault="00C912CD" w:rsidP="004D476A">
      <w:pPr>
        <w:spacing w:line="360" w:lineRule="auto"/>
        <w:jc w:val="center"/>
        <w:rPr>
          <w:rFonts w:ascii="Times New Roman" w:hAnsi="Times New Roman" w:cs="Times New Roman"/>
          <w:b/>
          <w:sz w:val="28"/>
          <w:szCs w:val="28"/>
        </w:rPr>
      </w:pPr>
    </w:p>
    <w:p w:rsidR="00C912CD" w:rsidRDefault="00C912CD" w:rsidP="004D476A">
      <w:pPr>
        <w:spacing w:line="360" w:lineRule="auto"/>
        <w:jc w:val="center"/>
        <w:rPr>
          <w:rFonts w:ascii="Times New Roman" w:hAnsi="Times New Roman" w:cs="Times New Roman"/>
          <w:b/>
          <w:sz w:val="28"/>
          <w:szCs w:val="28"/>
        </w:rPr>
      </w:pPr>
    </w:p>
    <w:p w:rsidR="00C912CD" w:rsidRDefault="00C912CD" w:rsidP="004D476A">
      <w:pPr>
        <w:spacing w:line="360" w:lineRule="auto"/>
        <w:jc w:val="center"/>
        <w:rPr>
          <w:rFonts w:ascii="Times New Roman" w:hAnsi="Times New Roman" w:cs="Times New Roman"/>
          <w:b/>
          <w:sz w:val="28"/>
          <w:szCs w:val="28"/>
        </w:rPr>
      </w:pPr>
    </w:p>
    <w:p w:rsidR="008C4DA2" w:rsidRPr="000D0749" w:rsidRDefault="008C4DA2" w:rsidP="00857733">
      <w:pPr>
        <w:spacing w:line="360" w:lineRule="auto"/>
        <w:jc w:val="center"/>
        <w:rPr>
          <w:rFonts w:ascii="Times New Roman" w:hAnsi="Times New Roman" w:cs="Times New Roman"/>
          <w:b/>
          <w:sz w:val="28"/>
          <w:szCs w:val="28"/>
        </w:rPr>
      </w:pPr>
      <w:r w:rsidRPr="000D0749">
        <w:rPr>
          <w:rFonts w:ascii="Times New Roman" w:hAnsi="Times New Roman" w:cs="Times New Roman"/>
          <w:b/>
          <w:sz w:val="28"/>
          <w:szCs w:val="28"/>
        </w:rPr>
        <w:lastRenderedPageBreak/>
        <w:t>Введение</w:t>
      </w:r>
    </w:p>
    <w:p w:rsidR="00D84877" w:rsidRDefault="00D84877" w:rsidP="00D84877">
      <w:pPr>
        <w:tabs>
          <w:tab w:val="left" w:pos="1134"/>
        </w:tabs>
        <w:spacing w:line="360" w:lineRule="auto"/>
        <w:ind w:firstLine="567"/>
        <w:jc w:val="both"/>
        <w:rPr>
          <w:rFonts w:ascii="Times New Roman" w:hAnsi="Times New Roman" w:cs="Times New Roman"/>
          <w:sz w:val="28"/>
          <w:szCs w:val="28"/>
        </w:rPr>
      </w:pPr>
      <w:r w:rsidRPr="00E8443E">
        <w:rPr>
          <w:rFonts w:ascii="Times New Roman" w:hAnsi="Times New Roman" w:cs="Times New Roman"/>
          <w:sz w:val="28"/>
          <w:szCs w:val="28"/>
        </w:rPr>
        <w:t>Актуальность</w:t>
      </w:r>
      <w:r w:rsidRPr="00A75047">
        <w:rPr>
          <w:rFonts w:ascii="Times New Roman" w:hAnsi="Times New Roman" w:cs="Times New Roman"/>
          <w:sz w:val="28"/>
          <w:szCs w:val="28"/>
        </w:rPr>
        <w:t xml:space="preserve"> проблемы достаточно очевидна, так как решение демографической проблемы в нашей стране и</w:t>
      </w:r>
      <w:r>
        <w:rPr>
          <w:rFonts w:ascii="Times New Roman" w:hAnsi="Times New Roman" w:cs="Times New Roman"/>
          <w:sz w:val="28"/>
          <w:szCs w:val="28"/>
        </w:rPr>
        <w:t xml:space="preserve"> мире</w:t>
      </w:r>
      <w:r w:rsidRPr="00A75047">
        <w:rPr>
          <w:rFonts w:ascii="Times New Roman" w:hAnsi="Times New Roman" w:cs="Times New Roman"/>
          <w:sz w:val="28"/>
          <w:szCs w:val="28"/>
        </w:rPr>
        <w:t xml:space="preserve"> в наше время – чрезвычайно остро стоящий вопрос, внимание которому уделяют общественные и политические деятели, средства массовой информации, ученые-демографы, ученые-географы, обществоведы, социологи, экономисты и многие другие. Значимость данной проблемы для граждан Российской Федерации очень велика, так как при минусовом естественном приросте населения, наблюдающемся в России уже почти 20 лет, можно поставить вопрос о том, будет ли вообще существовать наша страна через век или два.</w:t>
      </w:r>
    </w:p>
    <w:p w:rsidR="00AF0894" w:rsidRDefault="008C4DA2" w:rsidP="00A75047">
      <w:pPr>
        <w:tabs>
          <w:tab w:val="left" w:pos="1134"/>
        </w:tabs>
        <w:spacing w:line="360" w:lineRule="auto"/>
        <w:ind w:firstLine="567"/>
        <w:jc w:val="both"/>
        <w:rPr>
          <w:rFonts w:ascii="Times New Roman" w:hAnsi="Times New Roman" w:cs="Times New Roman"/>
          <w:sz w:val="28"/>
          <w:szCs w:val="28"/>
        </w:rPr>
      </w:pPr>
      <w:r w:rsidRPr="007C26AA">
        <w:rPr>
          <w:rFonts w:ascii="Times New Roman" w:hAnsi="Times New Roman" w:cs="Times New Roman"/>
          <w:sz w:val="28"/>
          <w:szCs w:val="28"/>
        </w:rPr>
        <w:t xml:space="preserve">В современную эру быстрый рост народонаселения оказывает растущее воздействие, как на жизнь отдельных стран, так и на международные дела в целом. В современном мире существует неограниченное количество </w:t>
      </w:r>
      <w:r>
        <w:rPr>
          <w:rFonts w:ascii="Times New Roman" w:hAnsi="Times New Roman" w:cs="Times New Roman"/>
          <w:sz w:val="28"/>
          <w:szCs w:val="28"/>
        </w:rPr>
        <w:t>проблем</w:t>
      </w:r>
      <w:r w:rsidRPr="007C26AA">
        <w:rPr>
          <w:rFonts w:ascii="Times New Roman" w:hAnsi="Times New Roman" w:cs="Times New Roman"/>
          <w:sz w:val="28"/>
          <w:szCs w:val="28"/>
        </w:rPr>
        <w:t xml:space="preserve">, таких как предотвращение ядерной войны, преодоление отсталости развивающихся государств, продовольственная и энергетическая задачи, ликвидация небезопасных заболеваний, загрязнение среды и ряда других </w:t>
      </w:r>
      <w:r>
        <w:rPr>
          <w:rFonts w:ascii="Times New Roman" w:hAnsi="Times New Roman" w:cs="Times New Roman"/>
          <w:sz w:val="28"/>
          <w:szCs w:val="28"/>
        </w:rPr>
        <w:t>проблем</w:t>
      </w:r>
      <w:r w:rsidRPr="007C26AA">
        <w:rPr>
          <w:rFonts w:ascii="Times New Roman" w:hAnsi="Times New Roman" w:cs="Times New Roman"/>
          <w:sz w:val="28"/>
          <w:szCs w:val="28"/>
        </w:rPr>
        <w:t>,</w:t>
      </w:r>
      <w:r>
        <w:rPr>
          <w:rFonts w:ascii="Times New Roman" w:hAnsi="Times New Roman" w:cs="Times New Roman"/>
          <w:sz w:val="28"/>
          <w:szCs w:val="28"/>
        </w:rPr>
        <w:t xml:space="preserve"> </w:t>
      </w:r>
      <w:r w:rsidRPr="007C26AA">
        <w:rPr>
          <w:rFonts w:ascii="Times New Roman" w:hAnsi="Times New Roman" w:cs="Times New Roman"/>
          <w:sz w:val="28"/>
          <w:szCs w:val="28"/>
        </w:rPr>
        <w:t>но, по-моему, особенное место посреди их занимает демографи</w:t>
      </w:r>
      <w:r w:rsidR="00FE7685">
        <w:rPr>
          <w:rFonts w:ascii="Times New Roman" w:hAnsi="Times New Roman" w:cs="Times New Roman"/>
          <w:sz w:val="28"/>
          <w:szCs w:val="28"/>
        </w:rPr>
        <w:t>ческая.</w:t>
      </w:r>
    </w:p>
    <w:p w:rsidR="00AF0894" w:rsidRDefault="008C4DA2" w:rsidP="00A75047">
      <w:pPr>
        <w:tabs>
          <w:tab w:val="left" w:pos="1134"/>
        </w:tabs>
        <w:spacing w:line="360" w:lineRule="auto"/>
        <w:ind w:firstLine="567"/>
        <w:jc w:val="both"/>
        <w:rPr>
          <w:rFonts w:ascii="Times New Roman" w:hAnsi="Times New Roman" w:cs="Times New Roman"/>
          <w:sz w:val="28"/>
          <w:szCs w:val="28"/>
        </w:rPr>
      </w:pPr>
      <w:r w:rsidRPr="007C26AA">
        <w:rPr>
          <w:rFonts w:ascii="Times New Roman" w:hAnsi="Times New Roman" w:cs="Times New Roman"/>
          <w:sz w:val="28"/>
          <w:szCs w:val="28"/>
        </w:rPr>
        <w:t>Земле несколько млрд лет. Если этот отре</w:t>
      </w:r>
      <w:r>
        <w:rPr>
          <w:rFonts w:ascii="Times New Roman" w:hAnsi="Times New Roman" w:cs="Times New Roman"/>
          <w:sz w:val="28"/>
          <w:szCs w:val="28"/>
        </w:rPr>
        <w:t>зок времени сжать до 1-го дня</w:t>
      </w:r>
      <w:r w:rsidR="000D0749">
        <w:rPr>
          <w:rFonts w:ascii="Times New Roman" w:hAnsi="Times New Roman" w:cs="Times New Roman"/>
          <w:sz w:val="28"/>
          <w:szCs w:val="28"/>
        </w:rPr>
        <w:t>, окажется, что население З</w:t>
      </w:r>
      <w:r w:rsidRPr="007C26AA">
        <w:rPr>
          <w:rFonts w:ascii="Times New Roman" w:hAnsi="Times New Roman" w:cs="Times New Roman"/>
          <w:sz w:val="28"/>
          <w:szCs w:val="28"/>
        </w:rPr>
        <w:t xml:space="preserve">емли существует не больше секунды. </w:t>
      </w:r>
      <w:r w:rsidR="00F447BA">
        <w:rPr>
          <w:rFonts w:ascii="Times New Roman" w:hAnsi="Times New Roman" w:cs="Times New Roman"/>
          <w:sz w:val="28"/>
          <w:szCs w:val="28"/>
        </w:rPr>
        <w:t>По среднему варианту прогноза ООН</w:t>
      </w:r>
      <w:r>
        <w:rPr>
          <w:rFonts w:ascii="Times New Roman" w:hAnsi="Times New Roman" w:cs="Times New Roman"/>
          <w:sz w:val="28"/>
          <w:szCs w:val="28"/>
        </w:rPr>
        <w:t xml:space="preserve">, к 2050 году </w:t>
      </w:r>
      <w:r w:rsidR="00F447BA">
        <w:rPr>
          <w:rFonts w:ascii="Times New Roman" w:hAnsi="Times New Roman" w:cs="Times New Roman"/>
          <w:sz w:val="28"/>
          <w:szCs w:val="28"/>
        </w:rPr>
        <w:t xml:space="preserve">численность мирового населения составит </w:t>
      </w:r>
      <w:r>
        <w:rPr>
          <w:rFonts w:ascii="Times New Roman" w:hAnsi="Times New Roman" w:cs="Times New Roman"/>
          <w:sz w:val="28"/>
          <w:szCs w:val="28"/>
        </w:rPr>
        <w:t>9,</w:t>
      </w:r>
      <w:r w:rsidR="00F447BA">
        <w:rPr>
          <w:rFonts w:ascii="Times New Roman" w:hAnsi="Times New Roman" w:cs="Times New Roman"/>
          <w:sz w:val="28"/>
          <w:szCs w:val="28"/>
        </w:rPr>
        <w:t>7</w:t>
      </w:r>
      <w:r>
        <w:rPr>
          <w:rFonts w:ascii="Times New Roman" w:hAnsi="Times New Roman" w:cs="Times New Roman"/>
          <w:sz w:val="28"/>
          <w:szCs w:val="28"/>
        </w:rPr>
        <w:t xml:space="preserve"> миллиардов</w:t>
      </w:r>
      <w:r w:rsidRPr="007C26AA">
        <w:rPr>
          <w:rFonts w:ascii="Times New Roman" w:hAnsi="Times New Roman" w:cs="Times New Roman"/>
          <w:sz w:val="28"/>
          <w:szCs w:val="28"/>
        </w:rPr>
        <w:t xml:space="preserve"> людей.</w:t>
      </w:r>
      <w:r w:rsidR="00495BEC">
        <w:rPr>
          <w:rFonts w:ascii="Times New Roman" w:hAnsi="Times New Roman" w:cs="Times New Roman"/>
          <w:sz w:val="28"/>
          <w:szCs w:val="28"/>
        </w:rPr>
        <w:t xml:space="preserve"> [</w:t>
      </w:r>
      <w:r w:rsidR="007F251F">
        <w:rPr>
          <w:rFonts w:ascii="Times New Roman" w:hAnsi="Times New Roman" w:cs="Times New Roman"/>
          <w:sz w:val="28"/>
          <w:szCs w:val="28"/>
        </w:rPr>
        <w:t>20</w:t>
      </w:r>
      <w:r w:rsidR="00495BEC" w:rsidRPr="00495BEC">
        <w:rPr>
          <w:rFonts w:ascii="Times New Roman" w:hAnsi="Times New Roman" w:cs="Times New Roman"/>
          <w:sz w:val="28"/>
          <w:szCs w:val="28"/>
        </w:rPr>
        <w:t>]</w:t>
      </w:r>
      <w:r w:rsidR="00761047">
        <w:rPr>
          <w:rFonts w:ascii="Times New Roman" w:hAnsi="Times New Roman" w:cs="Times New Roman"/>
          <w:sz w:val="28"/>
          <w:szCs w:val="28"/>
        </w:rPr>
        <w:t xml:space="preserve"> </w:t>
      </w:r>
      <w:r w:rsidRPr="007C26AA">
        <w:rPr>
          <w:rFonts w:ascii="Times New Roman" w:hAnsi="Times New Roman" w:cs="Times New Roman"/>
          <w:sz w:val="28"/>
          <w:szCs w:val="28"/>
        </w:rPr>
        <w:t>Чтоб</w:t>
      </w:r>
      <w:r w:rsidR="00F447BA">
        <w:rPr>
          <w:rFonts w:ascii="Times New Roman" w:hAnsi="Times New Roman" w:cs="Times New Roman"/>
          <w:sz w:val="28"/>
          <w:szCs w:val="28"/>
        </w:rPr>
        <w:t>ы</w:t>
      </w:r>
      <w:r w:rsidRPr="007C26AA">
        <w:rPr>
          <w:rFonts w:ascii="Times New Roman" w:hAnsi="Times New Roman" w:cs="Times New Roman"/>
          <w:sz w:val="28"/>
          <w:szCs w:val="28"/>
        </w:rPr>
        <w:t xml:space="preserve"> обеспечивать людей всем нужным строятся фабрики, добываются полезные ископаемые, вырубаются леса. Это наносит большой вред природе, а поправить свои ошибки человеку тяжело либо нереально. Это может привести к глобальной экологической катастрофе. </w:t>
      </w:r>
    </w:p>
    <w:p w:rsidR="00A75047" w:rsidRPr="0074323B" w:rsidRDefault="00A75047" w:rsidP="00AF0894">
      <w:pPr>
        <w:tabs>
          <w:tab w:val="left" w:pos="1134"/>
        </w:tabs>
        <w:spacing w:line="360" w:lineRule="auto"/>
        <w:ind w:firstLine="567"/>
        <w:jc w:val="both"/>
        <w:rPr>
          <w:rFonts w:ascii="Times New Roman" w:hAnsi="Times New Roman" w:cs="Times New Roman"/>
          <w:sz w:val="28"/>
          <w:szCs w:val="28"/>
        </w:rPr>
      </w:pPr>
      <w:r w:rsidRPr="00E8443E">
        <w:rPr>
          <w:rFonts w:ascii="Times New Roman" w:hAnsi="Times New Roman" w:cs="Times New Roman"/>
          <w:sz w:val="28"/>
          <w:szCs w:val="28"/>
        </w:rPr>
        <w:lastRenderedPageBreak/>
        <w:t>Объектом</w:t>
      </w:r>
      <w:r w:rsidR="0074323B" w:rsidRPr="0074323B">
        <w:rPr>
          <w:rFonts w:ascii="Times New Roman" w:hAnsi="Times New Roman" w:cs="Times New Roman"/>
          <w:b/>
          <w:sz w:val="28"/>
          <w:szCs w:val="28"/>
        </w:rPr>
        <w:t xml:space="preserve"> </w:t>
      </w:r>
      <w:r w:rsidR="0074323B">
        <w:rPr>
          <w:rFonts w:ascii="Times New Roman" w:hAnsi="Times New Roman" w:cs="Times New Roman"/>
          <w:sz w:val="28"/>
          <w:szCs w:val="28"/>
        </w:rPr>
        <w:t>исследования</w:t>
      </w:r>
      <w:r w:rsidR="00D84877" w:rsidRPr="00D84877">
        <w:rPr>
          <w:rFonts w:ascii="Times New Roman" w:hAnsi="Times New Roman" w:cs="Times New Roman"/>
          <w:sz w:val="28"/>
          <w:szCs w:val="28"/>
        </w:rPr>
        <w:t xml:space="preserve"> </w:t>
      </w:r>
      <w:r w:rsidR="00D84877">
        <w:rPr>
          <w:rFonts w:ascii="Times New Roman" w:hAnsi="Times New Roman" w:cs="Times New Roman"/>
          <w:sz w:val="28"/>
          <w:szCs w:val="28"/>
        </w:rPr>
        <w:t>является демография как составная часть экономических отношений в обществе.</w:t>
      </w:r>
    </w:p>
    <w:p w:rsidR="00A75047" w:rsidRDefault="00A75047" w:rsidP="00AF0894">
      <w:pPr>
        <w:tabs>
          <w:tab w:val="left" w:pos="1134"/>
        </w:tabs>
        <w:spacing w:line="360" w:lineRule="auto"/>
        <w:ind w:firstLine="567"/>
        <w:jc w:val="both"/>
        <w:rPr>
          <w:rFonts w:ascii="Times New Roman" w:hAnsi="Times New Roman" w:cs="Times New Roman"/>
          <w:sz w:val="28"/>
          <w:szCs w:val="28"/>
        </w:rPr>
      </w:pPr>
      <w:r w:rsidRPr="00E8443E">
        <w:rPr>
          <w:rFonts w:ascii="Times New Roman" w:hAnsi="Times New Roman" w:cs="Times New Roman"/>
          <w:sz w:val="28"/>
          <w:szCs w:val="28"/>
        </w:rPr>
        <w:t>Предметом</w:t>
      </w:r>
      <w:r>
        <w:rPr>
          <w:rFonts w:ascii="Times New Roman" w:hAnsi="Times New Roman" w:cs="Times New Roman"/>
          <w:sz w:val="28"/>
          <w:szCs w:val="28"/>
        </w:rPr>
        <w:t xml:space="preserve"> </w:t>
      </w:r>
      <w:r w:rsidR="001725A4">
        <w:rPr>
          <w:rFonts w:ascii="Times New Roman" w:hAnsi="Times New Roman" w:cs="Times New Roman"/>
          <w:sz w:val="28"/>
          <w:szCs w:val="28"/>
        </w:rPr>
        <w:t>исследования являются демографические факторы в экономике социального прогресса.</w:t>
      </w:r>
    </w:p>
    <w:p w:rsidR="00D84877" w:rsidRDefault="00D84877" w:rsidP="00AF0894">
      <w:pPr>
        <w:tabs>
          <w:tab w:val="left" w:pos="1134"/>
        </w:tabs>
        <w:spacing w:line="360" w:lineRule="auto"/>
        <w:ind w:firstLine="567"/>
        <w:jc w:val="both"/>
        <w:rPr>
          <w:rFonts w:ascii="Times New Roman" w:hAnsi="Times New Roman" w:cs="Times New Roman"/>
          <w:sz w:val="28"/>
          <w:szCs w:val="28"/>
        </w:rPr>
      </w:pPr>
      <w:r w:rsidRPr="00E8443E">
        <w:rPr>
          <w:rFonts w:ascii="Times New Roman" w:hAnsi="Times New Roman" w:cs="Times New Roman"/>
          <w:sz w:val="28"/>
          <w:szCs w:val="28"/>
        </w:rPr>
        <w:t>Цель</w:t>
      </w:r>
      <w:r>
        <w:rPr>
          <w:rFonts w:ascii="Times New Roman" w:hAnsi="Times New Roman" w:cs="Times New Roman"/>
          <w:sz w:val="28"/>
          <w:szCs w:val="28"/>
        </w:rPr>
        <w:t xml:space="preserve"> исследования – рассмотреть существующие подходы в развитии демографии.</w:t>
      </w:r>
    </w:p>
    <w:p w:rsidR="00EC4ADE" w:rsidRDefault="00D84877" w:rsidP="00EC4ADE">
      <w:pPr>
        <w:tabs>
          <w:tab w:val="left" w:pos="1134"/>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поставленной целью, в работе </w:t>
      </w:r>
      <w:r w:rsidR="00E8443E">
        <w:rPr>
          <w:rFonts w:ascii="Times New Roman" w:hAnsi="Times New Roman" w:cs="Times New Roman"/>
          <w:sz w:val="28"/>
          <w:szCs w:val="28"/>
        </w:rPr>
        <w:t xml:space="preserve">определены следующие </w:t>
      </w:r>
      <w:r w:rsidR="00E8443E" w:rsidRPr="00E8443E">
        <w:rPr>
          <w:rFonts w:ascii="Times New Roman" w:hAnsi="Times New Roman" w:cs="Times New Roman"/>
          <w:sz w:val="28"/>
          <w:szCs w:val="28"/>
        </w:rPr>
        <w:t>задачи</w:t>
      </w:r>
      <w:r w:rsidR="00E8443E" w:rsidRPr="00E8443E">
        <w:rPr>
          <w:rFonts w:ascii="Times New Roman" w:hAnsi="Times New Roman" w:cs="Times New Roman"/>
          <w:b/>
          <w:sz w:val="28"/>
          <w:szCs w:val="28"/>
        </w:rPr>
        <w:t xml:space="preserve"> </w:t>
      </w:r>
      <w:r w:rsidR="00E8443E">
        <w:rPr>
          <w:rFonts w:ascii="Times New Roman" w:hAnsi="Times New Roman" w:cs="Times New Roman"/>
          <w:sz w:val="28"/>
          <w:szCs w:val="28"/>
        </w:rPr>
        <w:t>исследования:</w:t>
      </w:r>
    </w:p>
    <w:p w:rsidR="00D84877" w:rsidRDefault="00EC4ADE" w:rsidP="00D84877">
      <w:pPr>
        <w:tabs>
          <w:tab w:val="left" w:pos="1134"/>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84877">
        <w:rPr>
          <w:rFonts w:ascii="Times New Roman" w:hAnsi="Times New Roman" w:cs="Times New Roman"/>
          <w:sz w:val="28"/>
          <w:szCs w:val="28"/>
        </w:rPr>
        <w:t>в</w:t>
      </w:r>
      <w:r w:rsidR="00D84877">
        <w:rPr>
          <w:rFonts w:ascii="Times New Roman" w:eastAsia="Times New Roman" w:hAnsi="Times New Roman" w:cs="Times New Roman"/>
          <w:sz w:val="28"/>
          <w:szCs w:val="28"/>
          <w:lang w:eastAsia="ru-RU"/>
        </w:rPr>
        <w:t>ыявить теоретические понятия о демографическом процессе;</w:t>
      </w:r>
      <w:r w:rsidR="00D84877">
        <w:rPr>
          <w:rFonts w:ascii="Times New Roman" w:hAnsi="Times New Roman" w:cs="Times New Roman"/>
          <w:sz w:val="28"/>
          <w:szCs w:val="28"/>
        </w:rPr>
        <w:t xml:space="preserve"> </w:t>
      </w:r>
    </w:p>
    <w:p w:rsidR="001725A4" w:rsidRDefault="00EC4ADE" w:rsidP="00D84877">
      <w:pPr>
        <w:tabs>
          <w:tab w:val="left" w:pos="1134"/>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1F15C8">
        <w:rPr>
          <w:rFonts w:ascii="Times New Roman" w:hAnsi="Times New Roman" w:cs="Times New Roman"/>
          <w:sz w:val="28"/>
          <w:szCs w:val="28"/>
        </w:rPr>
        <w:t xml:space="preserve"> </w:t>
      </w:r>
      <w:r w:rsidR="00E8443E">
        <w:rPr>
          <w:rFonts w:ascii="Times New Roman" w:hAnsi="Times New Roman" w:cs="Times New Roman"/>
          <w:sz w:val="28"/>
          <w:szCs w:val="28"/>
        </w:rPr>
        <w:t>и</w:t>
      </w:r>
      <w:r w:rsidR="001725A4" w:rsidRPr="00EC4ADE">
        <w:rPr>
          <w:rFonts w:ascii="Times New Roman" w:hAnsi="Times New Roman" w:cs="Times New Roman"/>
          <w:sz w:val="28"/>
          <w:szCs w:val="28"/>
        </w:rPr>
        <w:t>зучить современную демографическую политику стран</w:t>
      </w:r>
      <w:r w:rsidR="00E8443E">
        <w:rPr>
          <w:rFonts w:ascii="Times New Roman" w:hAnsi="Times New Roman" w:cs="Times New Roman"/>
          <w:sz w:val="28"/>
          <w:szCs w:val="28"/>
        </w:rPr>
        <w:t>;</w:t>
      </w:r>
    </w:p>
    <w:p w:rsidR="001F15C8" w:rsidRPr="0089321D" w:rsidRDefault="00E8443E" w:rsidP="001F15C8">
      <w:pPr>
        <w:tabs>
          <w:tab w:val="left" w:pos="1134"/>
        </w:tabs>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рассмотреть способы решения проблем демографии</w:t>
      </w:r>
      <w:r w:rsidR="0089321D">
        <w:rPr>
          <w:rFonts w:ascii="Times New Roman" w:hAnsi="Times New Roman" w:cs="Times New Roman"/>
          <w:sz w:val="28"/>
          <w:szCs w:val="28"/>
        </w:rPr>
        <w:t>.</w:t>
      </w:r>
    </w:p>
    <w:p w:rsidR="001F15C8" w:rsidRDefault="001F15C8" w:rsidP="001F15C8">
      <w:pPr>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В работе были применены следующие методы исследования: индукция, дедукция, сравнение, наблюдение и анализ.</w:t>
      </w:r>
    </w:p>
    <w:p w:rsidR="001F15C8" w:rsidRDefault="001F15C8" w:rsidP="001F15C8">
      <w:pPr>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Научную основу работы составили периодические издания и литература, а также труды отечественных авторов по вопросам изучения демографических проблем в России. </w:t>
      </w:r>
    </w:p>
    <w:p w:rsidR="001F15C8" w:rsidRDefault="001F15C8" w:rsidP="00FE7685">
      <w:pPr>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В первой главе рассмотрены теоретические вопросы, связанные с изучением демографии, с её задачами и методами исследования.</w:t>
      </w:r>
    </w:p>
    <w:p w:rsidR="001F15C8" w:rsidRDefault="001F15C8" w:rsidP="00FE7685">
      <w:pPr>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Во второй главе рассмотрены вопросы</w:t>
      </w:r>
      <w:r w:rsidR="00FE7685">
        <w:rPr>
          <w:rFonts w:ascii="Times New Roman" w:hAnsi="Times New Roman" w:cs="Times New Roman"/>
          <w:sz w:val="28"/>
          <w:szCs w:val="28"/>
        </w:rPr>
        <w:t>, связанные с современной демографической политикой стран.</w:t>
      </w:r>
    </w:p>
    <w:p w:rsidR="00FE7685" w:rsidRDefault="00FE7685" w:rsidP="00FE7685">
      <w:pPr>
        <w:spacing w:line="360" w:lineRule="auto"/>
        <w:ind w:firstLine="567"/>
        <w:contextualSpacing/>
        <w:rPr>
          <w:rFonts w:ascii="Times New Roman" w:hAnsi="Times New Roman" w:cs="Times New Roman"/>
          <w:sz w:val="28"/>
          <w:szCs w:val="28"/>
        </w:rPr>
      </w:pPr>
      <w:r>
        <w:rPr>
          <w:rFonts w:ascii="Times New Roman" w:hAnsi="Times New Roman" w:cs="Times New Roman"/>
          <w:sz w:val="28"/>
          <w:szCs w:val="28"/>
        </w:rPr>
        <w:t xml:space="preserve">Структура работы состоит из введения двух глав, четырех параграфов, раскрывающих сущность работы, а также заключения и списка использованной литературы из </w:t>
      </w:r>
      <w:r w:rsidR="00A12196">
        <w:rPr>
          <w:rFonts w:ascii="Times New Roman" w:hAnsi="Times New Roman" w:cs="Times New Roman"/>
          <w:sz w:val="28"/>
          <w:szCs w:val="28"/>
        </w:rPr>
        <w:t>тридцати трех</w:t>
      </w:r>
      <w:r>
        <w:rPr>
          <w:rFonts w:ascii="Times New Roman" w:hAnsi="Times New Roman" w:cs="Times New Roman"/>
          <w:sz w:val="28"/>
          <w:szCs w:val="28"/>
        </w:rPr>
        <w:t xml:space="preserve"> источников.</w:t>
      </w:r>
    </w:p>
    <w:p w:rsidR="001032EF" w:rsidRPr="001F15C8" w:rsidRDefault="001725A4" w:rsidP="00FE7685">
      <w:pPr>
        <w:spacing w:line="360" w:lineRule="auto"/>
        <w:ind w:firstLine="567"/>
        <w:contextualSpacing/>
        <w:rPr>
          <w:rFonts w:ascii="Times New Roman" w:hAnsi="Times New Roman" w:cs="Times New Roman"/>
          <w:sz w:val="28"/>
          <w:szCs w:val="28"/>
        </w:rPr>
      </w:pPr>
      <w:r w:rsidRPr="001F15C8">
        <w:rPr>
          <w:rFonts w:ascii="Times New Roman" w:hAnsi="Times New Roman" w:cs="Times New Roman"/>
          <w:sz w:val="28"/>
          <w:szCs w:val="28"/>
        </w:rPr>
        <w:t xml:space="preserve"> </w:t>
      </w:r>
    </w:p>
    <w:p w:rsidR="00761047" w:rsidRDefault="00761047" w:rsidP="00761047">
      <w:pPr>
        <w:tabs>
          <w:tab w:val="left" w:pos="1134"/>
        </w:tabs>
        <w:spacing w:line="360" w:lineRule="auto"/>
        <w:jc w:val="both"/>
        <w:rPr>
          <w:rFonts w:ascii="Times New Roman" w:hAnsi="Times New Roman" w:cs="Times New Roman"/>
          <w:sz w:val="28"/>
          <w:szCs w:val="28"/>
        </w:rPr>
      </w:pPr>
    </w:p>
    <w:p w:rsidR="00543617" w:rsidRDefault="00543617" w:rsidP="00761047">
      <w:pPr>
        <w:tabs>
          <w:tab w:val="left" w:pos="1134"/>
        </w:tabs>
        <w:spacing w:line="360" w:lineRule="auto"/>
        <w:jc w:val="center"/>
        <w:rPr>
          <w:rFonts w:ascii="Times New Roman" w:hAnsi="Times New Roman" w:cs="Times New Roman"/>
          <w:b/>
          <w:sz w:val="28"/>
          <w:szCs w:val="28"/>
        </w:rPr>
      </w:pPr>
    </w:p>
    <w:p w:rsidR="00543617" w:rsidRDefault="00543617" w:rsidP="00761047">
      <w:pPr>
        <w:tabs>
          <w:tab w:val="left" w:pos="1134"/>
        </w:tabs>
        <w:spacing w:line="360" w:lineRule="auto"/>
        <w:jc w:val="center"/>
        <w:rPr>
          <w:rFonts w:ascii="Times New Roman" w:hAnsi="Times New Roman" w:cs="Times New Roman"/>
          <w:b/>
          <w:sz w:val="28"/>
          <w:szCs w:val="28"/>
        </w:rPr>
      </w:pPr>
    </w:p>
    <w:p w:rsidR="005D2FFB" w:rsidRPr="00F31CB6" w:rsidRDefault="005D2FFB" w:rsidP="00761047">
      <w:pPr>
        <w:tabs>
          <w:tab w:val="left" w:pos="1134"/>
        </w:tabs>
        <w:spacing w:line="360" w:lineRule="auto"/>
        <w:jc w:val="center"/>
        <w:rPr>
          <w:rFonts w:ascii="Times New Roman" w:hAnsi="Times New Roman" w:cs="Times New Roman"/>
          <w:sz w:val="28"/>
          <w:szCs w:val="28"/>
        </w:rPr>
      </w:pPr>
      <w:r w:rsidRPr="00AF0894">
        <w:rPr>
          <w:rFonts w:ascii="Times New Roman" w:hAnsi="Times New Roman" w:cs="Times New Roman"/>
          <w:b/>
          <w:sz w:val="28"/>
          <w:szCs w:val="28"/>
        </w:rPr>
        <w:lastRenderedPageBreak/>
        <w:t>1. Теоретико-методический анализ проблемы демографии.</w:t>
      </w:r>
    </w:p>
    <w:p w:rsidR="005D2FFB" w:rsidRPr="00AF0894" w:rsidRDefault="005D2FFB" w:rsidP="00761047">
      <w:pPr>
        <w:spacing w:line="360" w:lineRule="auto"/>
        <w:ind w:firstLine="567"/>
        <w:jc w:val="center"/>
        <w:rPr>
          <w:rFonts w:ascii="Times New Roman" w:hAnsi="Times New Roman" w:cs="Times New Roman"/>
          <w:b/>
          <w:sz w:val="28"/>
          <w:szCs w:val="28"/>
        </w:rPr>
      </w:pPr>
      <w:r w:rsidRPr="00AF0894">
        <w:rPr>
          <w:rFonts w:ascii="Times New Roman" w:hAnsi="Times New Roman" w:cs="Times New Roman"/>
          <w:b/>
          <w:sz w:val="28"/>
          <w:szCs w:val="28"/>
        </w:rPr>
        <w:t>1.1 Общее понятие науки демография.</w:t>
      </w:r>
    </w:p>
    <w:p w:rsidR="00BA35EA" w:rsidRPr="009A761D" w:rsidRDefault="00BA35EA" w:rsidP="00BA35E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Демография </w:t>
      </w:r>
      <w:r w:rsidRPr="00BA35EA">
        <w:rPr>
          <w:rFonts w:ascii="Times New Roman" w:hAnsi="Times New Roman" w:cs="Times New Roman"/>
          <w:sz w:val="28"/>
          <w:szCs w:val="28"/>
        </w:rPr>
        <w:t>(от греч.</w:t>
      </w:r>
      <w:r>
        <w:rPr>
          <w:rFonts w:ascii="Times New Roman" w:hAnsi="Times New Roman" w:cs="Times New Roman"/>
          <w:sz w:val="28"/>
          <w:szCs w:val="28"/>
        </w:rPr>
        <w:t xml:space="preserve"> </w:t>
      </w:r>
      <w:proofErr w:type="spellStart"/>
      <w:r>
        <w:rPr>
          <w:rFonts w:ascii="Times New Roman" w:hAnsi="Times New Roman" w:cs="Times New Roman"/>
          <w:sz w:val="28"/>
          <w:szCs w:val="28"/>
        </w:rPr>
        <w:t>demos</w:t>
      </w:r>
      <w:proofErr w:type="spellEnd"/>
      <w:r>
        <w:rPr>
          <w:rFonts w:ascii="Times New Roman" w:hAnsi="Times New Roman" w:cs="Times New Roman"/>
          <w:sz w:val="28"/>
          <w:szCs w:val="28"/>
        </w:rPr>
        <w:t xml:space="preserve"> - народ и </w:t>
      </w:r>
      <w:proofErr w:type="spellStart"/>
      <w:r>
        <w:rPr>
          <w:rFonts w:ascii="Times New Roman" w:hAnsi="Times New Roman" w:cs="Times New Roman"/>
          <w:sz w:val="28"/>
          <w:szCs w:val="28"/>
        </w:rPr>
        <w:t>grapho</w:t>
      </w:r>
      <w:proofErr w:type="spellEnd"/>
      <w:r>
        <w:rPr>
          <w:rFonts w:ascii="Times New Roman" w:hAnsi="Times New Roman" w:cs="Times New Roman"/>
          <w:sz w:val="28"/>
          <w:szCs w:val="28"/>
        </w:rPr>
        <w:t xml:space="preserve"> - пишу) </w:t>
      </w:r>
      <w:r w:rsidRPr="00BA35EA">
        <w:rPr>
          <w:rFonts w:ascii="Times New Roman" w:hAnsi="Times New Roman" w:cs="Times New Roman"/>
          <w:sz w:val="28"/>
          <w:szCs w:val="28"/>
        </w:rPr>
        <w:t>наука о народонаселении, изучающая изменение численности населения, рождаемость и смертность, миграцию, половозрастную структуру, национальный состав, географическое распределение и их зависимость от социально-экономических, исторических и других факторов.</w:t>
      </w:r>
      <w:r w:rsidR="00495BEC">
        <w:rPr>
          <w:rFonts w:ascii="Times New Roman" w:hAnsi="Times New Roman" w:cs="Times New Roman"/>
          <w:sz w:val="28"/>
          <w:szCs w:val="28"/>
        </w:rPr>
        <w:t xml:space="preserve"> [</w:t>
      </w:r>
      <w:r w:rsidR="00807A2F" w:rsidRPr="000212D9">
        <w:rPr>
          <w:rFonts w:ascii="Times New Roman" w:hAnsi="Times New Roman" w:cs="Times New Roman"/>
          <w:sz w:val="28"/>
          <w:szCs w:val="28"/>
        </w:rPr>
        <w:t>22</w:t>
      </w:r>
      <w:r w:rsidR="00495BEC" w:rsidRPr="009A761D">
        <w:rPr>
          <w:rFonts w:ascii="Times New Roman" w:hAnsi="Times New Roman" w:cs="Times New Roman"/>
          <w:sz w:val="28"/>
          <w:szCs w:val="28"/>
        </w:rPr>
        <w:t>]</w:t>
      </w:r>
    </w:p>
    <w:p w:rsidR="004206E2" w:rsidRPr="0089321D" w:rsidRDefault="004206E2" w:rsidP="00BA35E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Прошлое</w:t>
      </w:r>
      <w:r w:rsidR="00A725DC">
        <w:rPr>
          <w:rFonts w:ascii="Times New Roman" w:hAnsi="Times New Roman" w:cs="Times New Roman"/>
          <w:sz w:val="28"/>
          <w:szCs w:val="28"/>
        </w:rPr>
        <w:t xml:space="preserve"> демографической науки длительный период</w:t>
      </w:r>
      <w:r w:rsidRPr="002D55C2">
        <w:rPr>
          <w:rFonts w:ascii="Times New Roman" w:hAnsi="Times New Roman" w:cs="Times New Roman"/>
          <w:sz w:val="28"/>
          <w:szCs w:val="28"/>
        </w:rPr>
        <w:t xml:space="preserve"> был</w:t>
      </w:r>
      <w:r>
        <w:rPr>
          <w:rFonts w:ascii="Times New Roman" w:hAnsi="Times New Roman" w:cs="Times New Roman"/>
          <w:sz w:val="28"/>
          <w:szCs w:val="28"/>
        </w:rPr>
        <w:t>о связано</w:t>
      </w:r>
      <w:r w:rsidR="00A725DC">
        <w:rPr>
          <w:rFonts w:ascii="Times New Roman" w:hAnsi="Times New Roman" w:cs="Times New Roman"/>
          <w:sz w:val="28"/>
          <w:szCs w:val="28"/>
        </w:rPr>
        <w:t xml:space="preserve"> с формированием</w:t>
      </w:r>
      <w:r w:rsidRPr="002D55C2">
        <w:rPr>
          <w:rFonts w:ascii="Times New Roman" w:hAnsi="Times New Roman" w:cs="Times New Roman"/>
          <w:sz w:val="28"/>
          <w:szCs w:val="28"/>
        </w:rPr>
        <w:t xml:space="preserve"> эмпирической формы познания, ограничиваясь сбором, обработкой и интерпретации </w:t>
      </w:r>
      <w:r w:rsidR="00A725DC">
        <w:rPr>
          <w:rFonts w:ascii="Times New Roman" w:hAnsi="Times New Roman" w:cs="Times New Roman"/>
          <w:sz w:val="28"/>
          <w:szCs w:val="28"/>
        </w:rPr>
        <w:t>сведений о на</w:t>
      </w:r>
      <w:r w:rsidRPr="002D55C2">
        <w:rPr>
          <w:rFonts w:ascii="Times New Roman" w:hAnsi="Times New Roman" w:cs="Times New Roman"/>
          <w:sz w:val="28"/>
          <w:szCs w:val="28"/>
        </w:rPr>
        <w:t xml:space="preserve">селении в соответствии с практическими </w:t>
      </w:r>
      <w:r>
        <w:rPr>
          <w:rFonts w:ascii="Times New Roman" w:hAnsi="Times New Roman" w:cs="Times New Roman"/>
          <w:sz w:val="28"/>
          <w:szCs w:val="28"/>
        </w:rPr>
        <w:t xml:space="preserve">нуждами. </w:t>
      </w:r>
      <w:r w:rsidR="00A725DC">
        <w:rPr>
          <w:rFonts w:ascii="Times New Roman" w:hAnsi="Times New Roman" w:cs="Times New Roman"/>
          <w:sz w:val="28"/>
          <w:szCs w:val="28"/>
        </w:rPr>
        <w:t>Осуществление</w:t>
      </w:r>
      <w:r>
        <w:rPr>
          <w:rFonts w:ascii="Times New Roman" w:hAnsi="Times New Roman" w:cs="Times New Roman"/>
          <w:sz w:val="28"/>
          <w:szCs w:val="28"/>
        </w:rPr>
        <w:t xml:space="preserve"> данной</w:t>
      </w:r>
      <w:r w:rsidRPr="002D55C2">
        <w:rPr>
          <w:rFonts w:ascii="Times New Roman" w:hAnsi="Times New Roman" w:cs="Times New Roman"/>
          <w:sz w:val="28"/>
          <w:szCs w:val="28"/>
        </w:rPr>
        <w:t xml:space="preserve"> ф</w:t>
      </w:r>
      <w:r w:rsidR="00A725DC">
        <w:rPr>
          <w:rFonts w:ascii="Times New Roman" w:hAnsi="Times New Roman" w:cs="Times New Roman"/>
          <w:sz w:val="28"/>
          <w:szCs w:val="28"/>
        </w:rPr>
        <w:t>ункции сопровождалось непрерыв</w:t>
      </w:r>
      <w:r>
        <w:rPr>
          <w:rFonts w:ascii="Times New Roman" w:hAnsi="Times New Roman" w:cs="Times New Roman"/>
          <w:sz w:val="28"/>
          <w:szCs w:val="28"/>
        </w:rPr>
        <w:t>ным</w:t>
      </w:r>
      <w:r w:rsidRPr="002D55C2">
        <w:rPr>
          <w:rFonts w:ascii="Times New Roman" w:hAnsi="Times New Roman" w:cs="Times New Roman"/>
          <w:sz w:val="28"/>
          <w:szCs w:val="28"/>
        </w:rPr>
        <w:t xml:space="preserve"> совершенствованием </w:t>
      </w:r>
      <w:r>
        <w:rPr>
          <w:rFonts w:ascii="Times New Roman" w:hAnsi="Times New Roman" w:cs="Times New Roman"/>
          <w:sz w:val="28"/>
          <w:szCs w:val="28"/>
        </w:rPr>
        <w:t>способов</w:t>
      </w:r>
      <w:r w:rsidRPr="002D55C2">
        <w:rPr>
          <w:rFonts w:ascii="Times New Roman" w:hAnsi="Times New Roman" w:cs="Times New Roman"/>
          <w:sz w:val="28"/>
          <w:szCs w:val="28"/>
        </w:rPr>
        <w:t xml:space="preserve"> </w:t>
      </w:r>
      <w:proofErr w:type="gramStart"/>
      <w:r w:rsidRPr="002D55C2">
        <w:rPr>
          <w:rFonts w:ascii="Times New Roman" w:hAnsi="Times New Roman" w:cs="Times New Roman"/>
          <w:sz w:val="28"/>
          <w:szCs w:val="28"/>
        </w:rPr>
        <w:t>исследования.</w:t>
      </w:r>
      <w:r w:rsidR="00D757CA" w:rsidRPr="0089321D">
        <w:rPr>
          <w:rFonts w:ascii="Times New Roman" w:hAnsi="Times New Roman" w:cs="Times New Roman"/>
          <w:sz w:val="28"/>
          <w:szCs w:val="28"/>
        </w:rPr>
        <w:t>[</w:t>
      </w:r>
      <w:proofErr w:type="gramEnd"/>
      <w:r w:rsidR="00D757CA" w:rsidRPr="0089321D">
        <w:rPr>
          <w:rFonts w:ascii="Times New Roman" w:hAnsi="Times New Roman" w:cs="Times New Roman"/>
          <w:sz w:val="28"/>
          <w:szCs w:val="28"/>
        </w:rPr>
        <w:t>2]</w:t>
      </w:r>
    </w:p>
    <w:p w:rsidR="005D2FFB" w:rsidRPr="007D3198" w:rsidRDefault="005D2FFB" w:rsidP="00791956">
      <w:pPr>
        <w:spacing w:line="360" w:lineRule="auto"/>
        <w:ind w:firstLine="567"/>
        <w:jc w:val="both"/>
        <w:rPr>
          <w:rFonts w:ascii="Times New Roman" w:hAnsi="Times New Roman" w:cs="Times New Roman"/>
          <w:sz w:val="28"/>
          <w:szCs w:val="28"/>
        </w:rPr>
      </w:pPr>
      <w:r w:rsidRPr="002D55C2">
        <w:rPr>
          <w:rFonts w:ascii="Times New Roman" w:hAnsi="Times New Roman" w:cs="Times New Roman"/>
          <w:sz w:val="28"/>
          <w:szCs w:val="28"/>
        </w:rPr>
        <w:t xml:space="preserve">Термин «демография» появился в 1855 г. в названии книги французского ученого А. </w:t>
      </w:r>
      <w:proofErr w:type="spellStart"/>
      <w:r w:rsidRPr="002D55C2">
        <w:rPr>
          <w:rFonts w:ascii="Times New Roman" w:hAnsi="Times New Roman" w:cs="Times New Roman"/>
          <w:sz w:val="28"/>
          <w:szCs w:val="28"/>
        </w:rPr>
        <w:t>Гийяра</w:t>
      </w:r>
      <w:proofErr w:type="spellEnd"/>
      <w:r>
        <w:rPr>
          <w:rFonts w:ascii="Times New Roman" w:hAnsi="Times New Roman" w:cs="Times New Roman"/>
          <w:sz w:val="28"/>
          <w:szCs w:val="28"/>
        </w:rPr>
        <w:t xml:space="preserve"> </w:t>
      </w:r>
      <w:r w:rsidRPr="002D55C2">
        <w:rPr>
          <w:rFonts w:ascii="Times New Roman" w:hAnsi="Times New Roman" w:cs="Times New Roman"/>
          <w:sz w:val="28"/>
          <w:szCs w:val="28"/>
        </w:rPr>
        <w:t>«Элементы статистики человека, или Сравнительная демография». Он рассматривал демографию в широком смысле как «естественную и социальную</w:t>
      </w:r>
      <w:r w:rsidR="004206E2">
        <w:rPr>
          <w:rFonts w:ascii="Times New Roman" w:hAnsi="Times New Roman" w:cs="Times New Roman"/>
          <w:sz w:val="28"/>
          <w:szCs w:val="28"/>
        </w:rPr>
        <w:t xml:space="preserve"> историю человеческого рода» либо</w:t>
      </w:r>
      <w:r w:rsidRPr="002D55C2">
        <w:rPr>
          <w:rFonts w:ascii="Times New Roman" w:hAnsi="Times New Roman" w:cs="Times New Roman"/>
          <w:sz w:val="28"/>
          <w:szCs w:val="28"/>
        </w:rPr>
        <w:t xml:space="preserve"> </w:t>
      </w:r>
      <w:r w:rsidR="004206E2">
        <w:rPr>
          <w:rFonts w:ascii="Times New Roman" w:hAnsi="Times New Roman" w:cs="Times New Roman"/>
          <w:sz w:val="28"/>
          <w:szCs w:val="28"/>
        </w:rPr>
        <w:t>наи</w:t>
      </w:r>
      <w:r w:rsidRPr="002D55C2">
        <w:rPr>
          <w:rFonts w:ascii="Times New Roman" w:hAnsi="Times New Roman" w:cs="Times New Roman"/>
          <w:sz w:val="28"/>
          <w:szCs w:val="28"/>
        </w:rPr>
        <w:t>более узко как «математическое познание населений, их общего движения, физического, гражданского, интеллектуального и морального состояния».</w:t>
      </w:r>
      <w:r w:rsidR="00D757CA" w:rsidRPr="00D757CA">
        <w:rPr>
          <w:rFonts w:ascii="Times New Roman" w:hAnsi="Times New Roman" w:cs="Times New Roman"/>
          <w:sz w:val="28"/>
          <w:szCs w:val="28"/>
        </w:rPr>
        <w:t xml:space="preserve"> [</w:t>
      </w:r>
      <w:r w:rsidR="00D757CA" w:rsidRPr="007D3198">
        <w:rPr>
          <w:rFonts w:ascii="Times New Roman" w:hAnsi="Times New Roman" w:cs="Times New Roman"/>
          <w:sz w:val="28"/>
          <w:szCs w:val="28"/>
        </w:rPr>
        <w:t>7]</w:t>
      </w:r>
    </w:p>
    <w:p w:rsidR="00AB08B3" w:rsidRDefault="005D2FFB" w:rsidP="00791956">
      <w:pPr>
        <w:spacing w:line="360" w:lineRule="auto"/>
        <w:ind w:firstLine="567"/>
        <w:jc w:val="both"/>
        <w:rPr>
          <w:color w:val="000000"/>
          <w:sz w:val="27"/>
          <w:szCs w:val="27"/>
        </w:rPr>
      </w:pPr>
      <w:r w:rsidRPr="002D55C2">
        <w:rPr>
          <w:rFonts w:ascii="Times New Roman" w:hAnsi="Times New Roman" w:cs="Times New Roman"/>
          <w:sz w:val="28"/>
          <w:szCs w:val="28"/>
        </w:rPr>
        <w:t>Официальное признание понятие «демография» получило в наименовании Международного конгресса гигиены и демографии, проходивш</w:t>
      </w:r>
      <w:r>
        <w:rPr>
          <w:rFonts w:ascii="Times New Roman" w:hAnsi="Times New Roman" w:cs="Times New Roman"/>
          <w:sz w:val="28"/>
          <w:szCs w:val="28"/>
        </w:rPr>
        <w:t>его в Женеве в 1882 г.</w:t>
      </w:r>
      <w:r w:rsidR="00626925">
        <w:rPr>
          <w:rFonts w:ascii="Times New Roman" w:hAnsi="Times New Roman" w:cs="Times New Roman"/>
          <w:sz w:val="28"/>
          <w:szCs w:val="28"/>
        </w:rPr>
        <w:t xml:space="preserve"> </w:t>
      </w:r>
      <w:r w:rsidR="00626925" w:rsidRPr="00626925">
        <w:rPr>
          <w:rFonts w:ascii="Times New Roman" w:hAnsi="Times New Roman" w:cs="Times New Roman"/>
          <w:sz w:val="28"/>
          <w:szCs w:val="28"/>
        </w:rPr>
        <w:t>[</w:t>
      </w:r>
      <w:r w:rsidR="00D757CA" w:rsidRPr="00D757CA">
        <w:rPr>
          <w:rFonts w:ascii="Times New Roman" w:hAnsi="Times New Roman" w:cs="Times New Roman"/>
          <w:sz w:val="28"/>
          <w:szCs w:val="28"/>
        </w:rPr>
        <w:t>24</w:t>
      </w:r>
      <w:r w:rsidR="00626925" w:rsidRPr="00626925">
        <w:rPr>
          <w:rFonts w:ascii="Times New Roman" w:hAnsi="Times New Roman" w:cs="Times New Roman"/>
          <w:sz w:val="28"/>
          <w:szCs w:val="28"/>
        </w:rPr>
        <w:t>]</w:t>
      </w:r>
      <w:r w:rsidR="00CB611C">
        <w:rPr>
          <w:rFonts w:ascii="Times New Roman" w:hAnsi="Times New Roman" w:cs="Times New Roman"/>
          <w:sz w:val="28"/>
          <w:szCs w:val="28"/>
        </w:rPr>
        <w:t xml:space="preserve"> </w:t>
      </w:r>
    </w:p>
    <w:p w:rsidR="00E72756" w:rsidRPr="0089321D" w:rsidRDefault="00A725DC" w:rsidP="0079195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того, значительную</w:t>
      </w:r>
      <w:r w:rsidR="005D2FFB">
        <w:rPr>
          <w:rFonts w:ascii="Times New Roman" w:hAnsi="Times New Roman" w:cs="Times New Roman"/>
          <w:sz w:val="28"/>
          <w:szCs w:val="28"/>
        </w:rPr>
        <w:t xml:space="preserve"> роль сыграл </w:t>
      </w:r>
      <w:r>
        <w:rPr>
          <w:rFonts w:ascii="Times New Roman" w:hAnsi="Times New Roman" w:cs="Times New Roman"/>
          <w:sz w:val="28"/>
          <w:szCs w:val="28"/>
        </w:rPr>
        <w:t>известный</w:t>
      </w:r>
      <w:r w:rsidR="005D2FFB">
        <w:rPr>
          <w:rFonts w:ascii="Times New Roman" w:hAnsi="Times New Roman" w:cs="Times New Roman"/>
          <w:sz w:val="28"/>
          <w:szCs w:val="28"/>
        </w:rPr>
        <w:t xml:space="preserve"> классик английский ученный </w:t>
      </w:r>
      <w:r w:rsidR="005D2FFB" w:rsidRPr="003B58C6">
        <w:rPr>
          <w:rFonts w:ascii="Times New Roman" w:hAnsi="Times New Roman" w:cs="Times New Roman"/>
          <w:sz w:val="28"/>
          <w:szCs w:val="28"/>
        </w:rPr>
        <w:t>Томас Роберт Мальтус (1766–1834)</w:t>
      </w:r>
      <w:r w:rsidR="005D2FFB">
        <w:rPr>
          <w:rFonts w:ascii="Times New Roman" w:hAnsi="Times New Roman" w:cs="Times New Roman"/>
          <w:sz w:val="28"/>
          <w:szCs w:val="28"/>
        </w:rPr>
        <w:t>.</w:t>
      </w:r>
      <w:r w:rsidR="003A1C83" w:rsidRPr="003A1C83">
        <w:rPr>
          <w:rFonts w:ascii="Times New Roman" w:hAnsi="Times New Roman" w:cs="Times New Roman"/>
          <w:sz w:val="28"/>
          <w:szCs w:val="28"/>
        </w:rPr>
        <w:t xml:space="preserve"> [</w:t>
      </w:r>
      <w:r w:rsidR="007F251F">
        <w:rPr>
          <w:rFonts w:ascii="Times New Roman" w:hAnsi="Times New Roman" w:cs="Times New Roman"/>
          <w:sz w:val="28"/>
          <w:szCs w:val="28"/>
        </w:rPr>
        <w:t>12</w:t>
      </w:r>
      <w:r w:rsidR="003A1C83" w:rsidRPr="003A1C83">
        <w:rPr>
          <w:rFonts w:ascii="Times New Roman" w:hAnsi="Times New Roman" w:cs="Times New Roman"/>
          <w:sz w:val="28"/>
          <w:szCs w:val="28"/>
        </w:rPr>
        <w:t>]</w:t>
      </w:r>
      <w:r w:rsidR="005D2FFB">
        <w:rPr>
          <w:rFonts w:ascii="Times New Roman" w:hAnsi="Times New Roman" w:cs="Times New Roman"/>
          <w:sz w:val="28"/>
          <w:szCs w:val="28"/>
        </w:rPr>
        <w:t xml:space="preserve"> </w:t>
      </w:r>
      <w:r w:rsidR="00CB611C">
        <w:rPr>
          <w:rFonts w:ascii="Times New Roman" w:hAnsi="Times New Roman" w:cs="Times New Roman"/>
          <w:sz w:val="28"/>
          <w:szCs w:val="28"/>
        </w:rPr>
        <w:t xml:space="preserve">Его основная работа пришлась на </w:t>
      </w:r>
      <w:r w:rsidR="00560303">
        <w:rPr>
          <w:rFonts w:ascii="Times New Roman" w:hAnsi="Times New Roman" w:cs="Times New Roman"/>
          <w:sz w:val="28"/>
          <w:szCs w:val="28"/>
        </w:rPr>
        <w:t xml:space="preserve">первую четверть </w:t>
      </w:r>
      <w:r w:rsidR="00560303">
        <w:rPr>
          <w:rFonts w:ascii="Times New Roman" w:hAnsi="Times New Roman" w:cs="Times New Roman"/>
          <w:sz w:val="28"/>
          <w:szCs w:val="28"/>
          <w:lang w:val="en-US"/>
        </w:rPr>
        <w:t>XIX</w:t>
      </w:r>
      <w:r w:rsidR="00560303">
        <w:rPr>
          <w:rFonts w:ascii="Times New Roman" w:hAnsi="Times New Roman" w:cs="Times New Roman"/>
          <w:sz w:val="28"/>
          <w:szCs w:val="28"/>
        </w:rPr>
        <w:t xml:space="preserve"> века, но, не смотря на это, результаты его научной деятельности ценятся по сей день. </w:t>
      </w:r>
      <w:r w:rsidR="00560303" w:rsidRPr="00560303">
        <w:rPr>
          <w:rFonts w:ascii="Times New Roman" w:hAnsi="Times New Roman" w:cs="Times New Roman"/>
          <w:sz w:val="28"/>
          <w:szCs w:val="28"/>
        </w:rPr>
        <w:t xml:space="preserve"> </w:t>
      </w:r>
      <w:r w:rsidR="00560303">
        <w:rPr>
          <w:rFonts w:ascii="Times New Roman" w:hAnsi="Times New Roman" w:cs="Times New Roman"/>
          <w:sz w:val="28"/>
          <w:szCs w:val="28"/>
        </w:rPr>
        <w:t>Томас Мальтус</w:t>
      </w:r>
      <w:r w:rsidR="005D2FFB">
        <w:rPr>
          <w:rFonts w:ascii="Times New Roman" w:hAnsi="Times New Roman" w:cs="Times New Roman"/>
          <w:sz w:val="28"/>
          <w:szCs w:val="28"/>
        </w:rPr>
        <w:t xml:space="preserve"> в</w:t>
      </w:r>
      <w:r w:rsidR="005D2FFB" w:rsidRPr="003B58C6">
        <w:rPr>
          <w:rFonts w:ascii="Times New Roman" w:hAnsi="Times New Roman" w:cs="Times New Roman"/>
          <w:sz w:val="28"/>
          <w:szCs w:val="28"/>
        </w:rPr>
        <w:t>ошел в историю экономической науки благ</w:t>
      </w:r>
      <w:r w:rsidR="005D2FFB">
        <w:rPr>
          <w:rFonts w:ascii="Times New Roman" w:hAnsi="Times New Roman" w:cs="Times New Roman"/>
          <w:sz w:val="28"/>
          <w:szCs w:val="28"/>
        </w:rPr>
        <w:t xml:space="preserve">одаря большому вкладу в её </w:t>
      </w:r>
      <w:r>
        <w:rPr>
          <w:rFonts w:ascii="Times New Roman" w:hAnsi="Times New Roman" w:cs="Times New Roman"/>
          <w:sz w:val="28"/>
          <w:szCs w:val="28"/>
        </w:rPr>
        <w:t>формирование</w:t>
      </w:r>
      <w:r w:rsidR="005D2FFB">
        <w:rPr>
          <w:rFonts w:ascii="Times New Roman" w:hAnsi="Times New Roman" w:cs="Times New Roman"/>
          <w:sz w:val="28"/>
          <w:szCs w:val="28"/>
        </w:rPr>
        <w:t xml:space="preserve">. </w:t>
      </w:r>
      <w:r w:rsidR="005D2FFB" w:rsidRPr="003B58C6">
        <w:rPr>
          <w:rFonts w:ascii="Times New Roman" w:hAnsi="Times New Roman" w:cs="Times New Roman"/>
          <w:sz w:val="28"/>
          <w:szCs w:val="28"/>
        </w:rPr>
        <w:t xml:space="preserve"> </w:t>
      </w:r>
      <w:r w:rsidR="005D2FFB">
        <w:rPr>
          <w:rFonts w:ascii="Times New Roman" w:hAnsi="Times New Roman" w:cs="Times New Roman"/>
          <w:sz w:val="28"/>
          <w:szCs w:val="28"/>
        </w:rPr>
        <w:t xml:space="preserve">Широкую известность ему принесла </w:t>
      </w:r>
      <w:r w:rsidR="005D2FFB" w:rsidRPr="003B58C6">
        <w:rPr>
          <w:rFonts w:ascii="Times New Roman" w:hAnsi="Times New Roman" w:cs="Times New Roman"/>
          <w:sz w:val="28"/>
          <w:szCs w:val="28"/>
        </w:rPr>
        <w:t>книга – «Очерк о</w:t>
      </w:r>
      <w:r w:rsidR="004F5066">
        <w:rPr>
          <w:rFonts w:ascii="Times New Roman" w:hAnsi="Times New Roman" w:cs="Times New Roman"/>
          <w:sz w:val="28"/>
          <w:szCs w:val="28"/>
        </w:rPr>
        <w:t xml:space="preserve"> </w:t>
      </w:r>
      <w:r w:rsidR="005D2FFB" w:rsidRPr="003B58C6">
        <w:rPr>
          <w:rFonts w:ascii="Times New Roman" w:hAnsi="Times New Roman" w:cs="Times New Roman"/>
          <w:sz w:val="28"/>
          <w:szCs w:val="28"/>
        </w:rPr>
        <w:lastRenderedPageBreak/>
        <w:t xml:space="preserve">законе </w:t>
      </w:r>
      <w:r w:rsidR="00560303">
        <w:rPr>
          <w:rFonts w:ascii="Times New Roman" w:hAnsi="Times New Roman" w:cs="Times New Roman"/>
          <w:sz w:val="28"/>
          <w:szCs w:val="28"/>
        </w:rPr>
        <w:t>народонаселения», написанная в 1798 году</w:t>
      </w:r>
      <w:r w:rsidR="005D2FFB">
        <w:rPr>
          <w:rFonts w:ascii="Times New Roman" w:hAnsi="Times New Roman" w:cs="Times New Roman"/>
          <w:sz w:val="28"/>
          <w:szCs w:val="28"/>
        </w:rPr>
        <w:t>. Она</w:t>
      </w:r>
      <w:r w:rsidR="005D2FFB" w:rsidRPr="003B58C6">
        <w:rPr>
          <w:rFonts w:ascii="Times New Roman" w:hAnsi="Times New Roman" w:cs="Times New Roman"/>
          <w:sz w:val="28"/>
          <w:szCs w:val="28"/>
        </w:rPr>
        <w:t xml:space="preserve"> была выпущена анонимно и </w:t>
      </w:r>
      <w:r>
        <w:rPr>
          <w:rFonts w:ascii="Times New Roman" w:hAnsi="Times New Roman" w:cs="Times New Roman"/>
          <w:sz w:val="28"/>
          <w:szCs w:val="28"/>
        </w:rPr>
        <w:t>побудила</w:t>
      </w:r>
      <w:r w:rsidR="005D2FFB" w:rsidRPr="003B58C6">
        <w:rPr>
          <w:rFonts w:ascii="Times New Roman" w:hAnsi="Times New Roman" w:cs="Times New Roman"/>
          <w:sz w:val="28"/>
          <w:szCs w:val="28"/>
        </w:rPr>
        <w:t xml:space="preserve"> «неисчислимые нападки» научной общественности. Через пять лет он выпустил второе издание с</w:t>
      </w:r>
      <w:r w:rsidR="00AD0B97">
        <w:rPr>
          <w:rFonts w:ascii="Times New Roman" w:hAnsi="Times New Roman" w:cs="Times New Roman"/>
          <w:sz w:val="28"/>
          <w:szCs w:val="28"/>
        </w:rPr>
        <w:t>воей книги, уже под своим именем. В этой редакции, он довольно однозначно выразил свое мнение: «Нищета и бедствия низших классов населения представляют непоправимое зло».</w:t>
      </w:r>
      <w:r w:rsidR="00E72756">
        <w:rPr>
          <w:rFonts w:ascii="Times New Roman" w:hAnsi="Times New Roman" w:cs="Times New Roman"/>
          <w:sz w:val="28"/>
          <w:szCs w:val="28"/>
        </w:rPr>
        <w:t xml:space="preserve"> Вот как отозвался об этой книге А. Маршалл: </w:t>
      </w:r>
      <w:r w:rsidR="00E72756" w:rsidRPr="003B58C6">
        <w:rPr>
          <w:rFonts w:ascii="Times New Roman" w:hAnsi="Times New Roman" w:cs="Times New Roman"/>
          <w:sz w:val="28"/>
          <w:szCs w:val="28"/>
        </w:rPr>
        <w:t>«</w:t>
      </w:r>
      <w:r w:rsidR="00E72756">
        <w:rPr>
          <w:rFonts w:ascii="Times New Roman" w:hAnsi="Times New Roman" w:cs="Times New Roman"/>
          <w:sz w:val="28"/>
          <w:szCs w:val="28"/>
        </w:rPr>
        <w:t xml:space="preserve">Мальтус строит своё исследование </w:t>
      </w:r>
      <w:r w:rsidR="00E72756" w:rsidRPr="003B58C6">
        <w:rPr>
          <w:rFonts w:ascii="Times New Roman" w:hAnsi="Times New Roman" w:cs="Times New Roman"/>
          <w:sz w:val="28"/>
          <w:szCs w:val="28"/>
        </w:rPr>
        <w:t>на таком большом количестве фактов и на столь тщательном их подборе, что он может претендовать на место в ряду основателей историко-экономической науки».</w:t>
      </w:r>
      <w:r w:rsidR="00AB08B3">
        <w:rPr>
          <w:rFonts w:ascii="Times New Roman" w:hAnsi="Times New Roman" w:cs="Times New Roman"/>
          <w:sz w:val="28"/>
          <w:szCs w:val="28"/>
        </w:rPr>
        <w:t xml:space="preserve"> </w:t>
      </w:r>
      <w:r w:rsidR="007D3198" w:rsidRPr="0089321D">
        <w:rPr>
          <w:rFonts w:ascii="Times New Roman" w:hAnsi="Times New Roman" w:cs="Times New Roman"/>
          <w:sz w:val="28"/>
          <w:szCs w:val="28"/>
        </w:rPr>
        <w:t>[10]</w:t>
      </w:r>
    </w:p>
    <w:p w:rsidR="005D2FFB" w:rsidRPr="003B58C6" w:rsidRDefault="005D2FFB" w:rsidP="00791956">
      <w:pPr>
        <w:spacing w:line="360" w:lineRule="auto"/>
        <w:ind w:firstLine="567"/>
        <w:jc w:val="both"/>
        <w:rPr>
          <w:rFonts w:ascii="Times New Roman" w:hAnsi="Times New Roman" w:cs="Times New Roman"/>
          <w:sz w:val="28"/>
          <w:szCs w:val="28"/>
        </w:rPr>
      </w:pPr>
      <w:r w:rsidRPr="003B58C6">
        <w:rPr>
          <w:rFonts w:ascii="Times New Roman" w:hAnsi="Times New Roman" w:cs="Times New Roman"/>
          <w:sz w:val="28"/>
          <w:szCs w:val="28"/>
        </w:rPr>
        <w:t xml:space="preserve">Мальтус обосновал тезис о том, что </w:t>
      </w:r>
      <w:r w:rsidR="003F3FB1">
        <w:rPr>
          <w:rFonts w:ascii="Times New Roman" w:hAnsi="Times New Roman" w:cs="Times New Roman"/>
          <w:sz w:val="28"/>
          <w:szCs w:val="28"/>
        </w:rPr>
        <w:t>нищета</w:t>
      </w:r>
      <w:r w:rsidRPr="003B58C6">
        <w:rPr>
          <w:rFonts w:ascii="Times New Roman" w:hAnsi="Times New Roman" w:cs="Times New Roman"/>
          <w:sz w:val="28"/>
          <w:szCs w:val="28"/>
        </w:rPr>
        <w:t xml:space="preserve"> является не </w:t>
      </w:r>
      <w:r w:rsidR="003F3FB1">
        <w:rPr>
          <w:rFonts w:ascii="Times New Roman" w:hAnsi="Times New Roman" w:cs="Times New Roman"/>
          <w:sz w:val="28"/>
          <w:szCs w:val="28"/>
        </w:rPr>
        <w:t>итогом</w:t>
      </w:r>
      <w:r w:rsidR="002775BA">
        <w:rPr>
          <w:rFonts w:ascii="Times New Roman" w:hAnsi="Times New Roman" w:cs="Times New Roman"/>
          <w:sz w:val="28"/>
          <w:szCs w:val="28"/>
        </w:rPr>
        <w:t xml:space="preserve"> плохого устройства государственной власти</w:t>
      </w:r>
      <w:r w:rsidRPr="003B58C6">
        <w:rPr>
          <w:rFonts w:ascii="Times New Roman" w:hAnsi="Times New Roman" w:cs="Times New Roman"/>
          <w:sz w:val="28"/>
          <w:szCs w:val="28"/>
        </w:rPr>
        <w:t xml:space="preserve">, </w:t>
      </w:r>
      <w:r w:rsidR="003F3FB1">
        <w:rPr>
          <w:rFonts w:ascii="Times New Roman" w:hAnsi="Times New Roman" w:cs="Times New Roman"/>
          <w:sz w:val="28"/>
          <w:szCs w:val="28"/>
        </w:rPr>
        <w:t>неверного</w:t>
      </w:r>
      <w:r w:rsidR="002775BA">
        <w:rPr>
          <w:rFonts w:ascii="Times New Roman" w:hAnsi="Times New Roman" w:cs="Times New Roman"/>
          <w:sz w:val="28"/>
          <w:szCs w:val="28"/>
        </w:rPr>
        <w:t xml:space="preserve"> распределения богатства, доходов</w:t>
      </w:r>
      <w:r w:rsidRPr="003B58C6">
        <w:rPr>
          <w:rFonts w:ascii="Times New Roman" w:hAnsi="Times New Roman" w:cs="Times New Roman"/>
          <w:sz w:val="28"/>
          <w:szCs w:val="28"/>
        </w:rPr>
        <w:t xml:space="preserve"> и т. д., а </w:t>
      </w:r>
      <w:r w:rsidR="003F3FB1">
        <w:rPr>
          <w:rFonts w:ascii="Times New Roman" w:hAnsi="Times New Roman" w:cs="Times New Roman"/>
          <w:sz w:val="28"/>
          <w:szCs w:val="28"/>
        </w:rPr>
        <w:t xml:space="preserve">результатом </w:t>
      </w:r>
      <w:r w:rsidR="002775BA">
        <w:rPr>
          <w:rFonts w:ascii="Times New Roman" w:hAnsi="Times New Roman" w:cs="Times New Roman"/>
          <w:sz w:val="28"/>
          <w:szCs w:val="28"/>
        </w:rPr>
        <w:t xml:space="preserve">довольно </w:t>
      </w:r>
      <w:r w:rsidR="003F3FB1">
        <w:rPr>
          <w:rFonts w:ascii="Times New Roman" w:hAnsi="Times New Roman" w:cs="Times New Roman"/>
          <w:sz w:val="28"/>
          <w:szCs w:val="28"/>
        </w:rPr>
        <w:t>о</w:t>
      </w:r>
      <w:r w:rsidR="002775BA">
        <w:rPr>
          <w:rFonts w:ascii="Times New Roman" w:hAnsi="Times New Roman" w:cs="Times New Roman"/>
          <w:sz w:val="28"/>
          <w:szCs w:val="28"/>
        </w:rPr>
        <w:t>бъективной причины – непрерывного действия</w:t>
      </w:r>
      <w:r w:rsidRPr="003B58C6">
        <w:rPr>
          <w:rFonts w:ascii="Times New Roman" w:hAnsi="Times New Roman" w:cs="Times New Roman"/>
          <w:sz w:val="28"/>
          <w:szCs w:val="28"/>
        </w:rPr>
        <w:t xml:space="preserve"> естественного закона,</w:t>
      </w:r>
      <w:r w:rsidR="003B415C">
        <w:rPr>
          <w:rFonts w:ascii="Times New Roman" w:hAnsi="Times New Roman" w:cs="Times New Roman"/>
          <w:sz w:val="28"/>
          <w:szCs w:val="28"/>
        </w:rPr>
        <w:t xml:space="preserve"> согласно которому производство жизненных благ </w:t>
      </w:r>
      <w:r w:rsidRPr="003B58C6">
        <w:rPr>
          <w:rFonts w:ascii="Times New Roman" w:hAnsi="Times New Roman" w:cs="Times New Roman"/>
          <w:sz w:val="28"/>
          <w:szCs w:val="28"/>
        </w:rPr>
        <w:t>р</w:t>
      </w:r>
      <w:r w:rsidR="002775BA">
        <w:rPr>
          <w:rFonts w:ascii="Times New Roman" w:hAnsi="Times New Roman" w:cs="Times New Roman"/>
          <w:sz w:val="28"/>
          <w:szCs w:val="28"/>
        </w:rPr>
        <w:t>астет в арифметической прогрессии</w:t>
      </w:r>
      <w:r w:rsidRPr="003B58C6">
        <w:rPr>
          <w:rFonts w:ascii="Times New Roman" w:hAnsi="Times New Roman" w:cs="Times New Roman"/>
          <w:sz w:val="28"/>
          <w:szCs w:val="28"/>
        </w:rPr>
        <w:t>, а население – в геометрической (удваиваясь каждые двадцать пять лет).</w:t>
      </w:r>
      <w:r w:rsidR="00D757CA" w:rsidRPr="00D757CA">
        <w:rPr>
          <w:rFonts w:ascii="Times New Roman" w:hAnsi="Times New Roman" w:cs="Times New Roman"/>
          <w:sz w:val="28"/>
          <w:szCs w:val="28"/>
        </w:rPr>
        <w:t>[16]</w:t>
      </w:r>
      <w:r w:rsidRPr="003B58C6">
        <w:rPr>
          <w:rFonts w:ascii="Times New Roman" w:hAnsi="Times New Roman" w:cs="Times New Roman"/>
          <w:sz w:val="28"/>
          <w:szCs w:val="28"/>
        </w:rPr>
        <w:t xml:space="preserve"> Недостаточный рост производства продуктов питания Т. Мальтус связывал с действием «закона убывающего плодородия». В </w:t>
      </w:r>
      <w:r w:rsidR="003F3FB1">
        <w:rPr>
          <w:rFonts w:ascii="Times New Roman" w:hAnsi="Times New Roman" w:cs="Times New Roman"/>
          <w:sz w:val="28"/>
          <w:szCs w:val="28"/>
        </w:rPr>
        <w:t>следствии данного</w:t>
      </w:r>
      <w:r w:rsidRPr="003B58C6">
        <w:rPr>
          <w:rFonts w:ascii="Times New Roman" w:hAnsi="Times New Roman" w:cs="Times New Roman"/>
          <w:sz w:val="28"/>
          <w:szCs w:val="28"/>
        </w:rPr>
        <w:t xml:space="preserve"> закона перманентно </w:t>
      </w:r>
      <w:r w:rsidR="003F3FB1">
        <w:rPr>
          <w:rFonts w:ascii="Times New Roman" w:hAnsi="Times New Roman" w:cs="Times New Roman"/>
          <w:sz w:val="28"/>
          <w:szCs w:val="28"/>
        </w:rPr>
        <w:t xml:space="preserve">выявляется </w:t>
      </w:r>
      <w:r w:rsidRPr="003B58C6">
        <w:rPr>
          <w:rFonts w:ascii="Times New Roman" w:hAnsi="Times New Roman" w:cs="Times New Roman"/>
          <w:sz w:val="28"/>
          <w:szCs w:val="28"/>
        </w:rPr>
        <w:t xml:space="preserve">разрыв между потребностями общества в продуктах питания. </w:t>
      </w:r>
      <w:r w:rsidR="003F3FB1">
        <w:rPr>
          <w:rFonts w:ascii="Times New Roman" w:hAnsi="Times New Roman" w:cs="Times New Roman"/>
          <w:sz w:val="28"/>
          <w:szCs w:val="28"/>
        </w:rPr>
        <w:t>Другими</w:t>
      </w:r>
      <w:r w:rsidRPr="003B58C6">
        <w:rPr>
          <w:rFonts w:ascii="Times New Roman" w:hAnsi="Times New Roman" w:cs="Times New Roman"/>
          <w:sz w:val="28"/>
          <w:szCs w:val="28"/>
        </w:rPr>
        <w:t xml:space="preserve"> словами, все бедствия необеспеченного населения, </w:t>
      </w:r>
      <w:r w:rsidR="003F3FB1">
        <w:rPr>
          <w:rFonts w:ascii="Times New Roman" w:hAnsi="Times New Roman" w:cs="Times New Roman"/>
          <w:sz w:val="28"/>
          <w:szCs w:val="28"/>
        </w:rPr>
        <w:t>бедность</w:t>
      </w:r>
      <w:r w:rsidRPr="003B58C6">
        <w:rPr>
          <w:rFonts w:ascii="Times New Roman" w:hAnsi="Times New Roman" w:cs="Times New Roman"/>
          <w:sz w:val="28"/>
          <w:szCs w:val="28"/>
        </w:rPr>
        <w:t xml:space="preserve"> вытекают из естественных законов природы и не могут быть </w:t>
      </w:r>
      <w:r w:rsidR="003F3FB1">
        <w:rPr>
          <w:rFonts w:ascii="Times New Roman" w:hAnsi="Times New Roman" w:cs="Times New Roman"/>
          <w:sz w:val="28"/>
          <w:szCs w:val="28"/>
        </w:rPr>
        <w:t>искоренены</w:t>
      </w:r>
      <w:r w:rsidRPr="003B58C6">
        <w:rPr>
          <w:rFonts w:ascii="Times New Roman" w:hAnsi="Times New Roman" w:cs="Times New Roman"/>
          <w:sz w:val="28"/>
          <w:szCs w:val="28"/>
        </w:rPr>
        <w:t xml:space="preserve"> на основе реализации тех или иных проектов переустрой</w:t>
      </w:r>
      <w:r w:rsidR="003F3FB1">
        <w:rPr>
          <w:rFonts w:ascii="Times New Roman" w:hAnsi="Times New Roman" w:cs="Times New Roman"/>
          <w:sz w:val="28"/>
          <w:szCs w:val="28"/>
        </w:rPr>
        <w:t>ства общества</w:t>
      </w:r>
      <w:r w:rsidR="002775BA">
        <w:rPr>
          <w:rFonts w:ascii="Times New Roman" w:hAnsi="Times New Roman" w:cs="Times New Roman"/>
          <w:sz w:val="28"/>
          <w:szCs w:val="28"/>
        </w:rPr>
        <w:t>, нужно менять менталитет и культуру людей</w:t>
      </w:r>
      <w:r w:rsidR="003F3FB1">
        <w:rPr>
          <w:rFonts w:ascii="Times New Roman" w:hAnsi="Times New Roman" w:cs="Times New Roman"/>
          <w:sz w:val="28"/>
          <w:szCs w:val="28"/>
        </w:rPr>
        <w:t>.</w:t>
      </w:r>
      <w:r w:rsidR="002775BA">
        <w:rPr>
          <w:rFonts w:ascii="Times New Roman" w:hAnsi="Times New Roman" w:cs="Times New Roman"/>
          <w:sz w:val="28"/>
          <w:szCs w:val="28"/>
        </w:rPr>
        <w:t xml:space="preserve"> Необходимо донести до них, что необдуманное, безостановочное увеличение населения приведет к необратимым последствиям.</w:t>
      </w:r>
      <w:r w:rsidR="003F3FB1">
        <w:rPr>
          <w:rFonts w:ascii="Times New Roman" w:hAnsi="Times New Roman" w:cs="Times New Roman"/>
          <w:sz w:val="28"/>
          <w:szCs w:val="28"/>
        </w:rPr>
        <w:t xml:space="preserve"> Т. Мальтус говорил о том</w:t>
      </w:r>
      <w:r w:rsidRPr="003B58C6">
        <w:rPr>
          <w:rFonts w:ascii="Times New Roman" w:hAnsi="Times New Roman" w:cs="Times New Roman"/>
          <w:sz w:val="28"/>
          <w:szCs w:val="28"/>
        </w:rPr>
        <w:t xml:space="preserve">, что человечество стоит перед </w:t>
      </w:r>
      <w:r w:rsidR="003F3FB1">
        <w:rPr>
          <w:rFonts w:ascii="Times New Roman" w:hAnsi="Times New Roman" w:cs="Times New Roman"/>
          <w:sz w:val="28"/>
          <w:szCs w:val="28"/>
        </w:rPr>
        <w:t>выбором</w:t>
      </w:r>
      <w:r w:rsidR="00932DC8">
        <w:rPr>
          <w:rFonts w:ascii="Times New Roman" w:hAnsi="Times New Roman" w:cs="Times New Roman"/>
          <w:sz w:val="28"/>
          <w:szCs w:val="28"/>
        </w:rPr>
        <w:t>: или</w:t>
      </w:r>
      <w:r w:rsidRPr="003B58C6">
        <w:rPr>
          <w:rFonts w:ascii="Times New Roman" w:hAnsi="Times New Roman" w:cs="Times New Roman"/>
          <w:sz w:val="28"/>
          <w:szCs w:val="28"/>
        </w:rPr>
        <w:t xml:space="preserve"> оно противопоставит инстинкту продолжения рода, естественному для всех животных, добровольное воздержание (доб</w:t>
      </w:r>
      <w:r w:rsidR="00932DC8">
        <w:rPr>
          <w:rFonts w:ascii="Times New Roman" w:hAnsi="Times New Roman" w:cs="Times New Roman"/>
          <w:sz w:val="28"/>
          <w:szCs w:val="28"/>
        </w:rPr>
        <w:t>ровольное самоограничение), или</w:t>
      </w:r>
      <w:r w:rsidRPr="003B58C6">
        <w:rPr>
          <w:rFonts w:ascii="Times New Roman" w:hAnsi="Times New Roman" w:cs="Times New Roman"/>
          <w:sz w:val="28"/>
          <w:szCs w:val="28"/>
        </w:rPr>
        <w:t xml:space="preserve"> </w:t>
      </w:r>
      <w:r w:rsidR="00932DC8">
        <w:rPr>
          <w:rFonts w:ascii="Times New Roman" w:hAnsi="Times New Roman" w:cs="Times New Roman"/>
          <w:sz w:val="28"/>
          <w:szCs w:val="28"/>
        </w:rPr>
        <w:t>увеличение</w:t>
      </w:r>
      <w:r w:rsidRPr="003B58C6">
        <w:rPr>
          <w:rFonts w:ascii="Times New Roman" w:hAnsi="Times New Roman" w:cs="Times New Roman"/>
          <w:sz w:val="28"/>
          <w:szCs w:val="28"/>
        </w:rPr>
        <w:t xml:space="preserve"> численности населения будет сдерживаться </w:t>
      </w:r>
      <w:r w:rsidR="00932DC8">
        <w:rPr>
          <w:rFonts w:ascii="Times New Roman" w:hAnsi="Times New Roman" w:cs="Times New Roman"/>
          <w:sz w:val="28"/>
          <w:szCs w:val="28"/>
        </w:rPr>
        <w:t>пагубными</w:t>
      </w:r>
      <w:r w:rsidRPr="003B58C6">
        <w:rPr>
          <w:rFonts w:ascii="Times New Roman" w:hAnsi="Times New Roman" w:cs="Times New Roman"/>
          <w:sz w:val="28"/>
          <w:szCs w:val="28"/>
        </w:rPr>
        <w:t xml:space="preserve"> последствиями бедности – эпидемиями, </w:t>
      </w:r>
      <w:r w:rsidR="00932DC8">
        <w:rPr>
          <w:rFonts w:ascii="Times New Roman" w:hAnsi="Times New Roman" w:cs="Times New Roman"/>
          <w:sz w:val="28"/>
          <w:szCs w:val="28"/>
        </w:rPr>
        <w:t xml:space="preserve">различными заболеваниями, </w:t>
      </w:r>
      <w:r w:rsidR="00932DC8">
        <w:rPr>
          <w:rFonts w:ascii="Times New Roman" w:hAnsi="Times New Roman" w:cs="Times New Roman"/>
          <w:sz w:val="28"/>
          <w:szCs w:val="28"/>
        </w:rPr>
        <w:lastRenderedPageBreak/>
        <w:t>войнами, голодом, повышенным уровнем</w:t>
      </w:r>
      <w:r w:rsidRPr="003B58C6">
        <w:rPr>
          <w:rFonts w:ascii="Times New Roman" w:hAnsi="Times New Roman" w:cs="Times New Roman"/>
          <w:sz w:val="28"/>
          <w:szCs w:val="28"/>
        </w:rPr>
        <w:t xml:space="preserve"> с</w:t>
      </w:r>
      <w:r w:rsidR="002775BA">
        <w:rPr>
          <w:rFonts w:ascii="Times New Roman" w:hAnsi="Times New Roman" w:cs="Times New Roman"/>
          <w:sz w:val="28"/>
          <w:szCs w:val="28"/>
        </w:rPr>
        <w:t>мертности. Выход из сложившейся</w:t>
      </w:r>
      <w:r w:rsidRPr="003B58C6">
        <w:rPr>
          <w:rFonts w:ascii="Times New Roman" w:hAnsi="Times New Roman" w:cs="Times New Roman"/>
          <w:sz w:val="28"/>
          <w:szCs w:val="28"/>
        </w:rPr>
        <w:t xml:space="preserve"> </w:t>
      </w:r>
      <w:r w:rsidR="002775BA">
        <w:rPr>
          <w:rFonts w:ascii="Times New Roman" w:hAnsi="Times New Roman" w:cs="Times New Roman"/>
          <w:sz w:val="28"/>
          <w:szCs w:val="28"/>
        </w:rPr>
        <w:t>ситуации</w:t>
      </w:r>
      <w:r w:rsidRPr="003B58C6">
        <w:rPr>
          <w:rFonts w:ascii="Times New Roman" w:hAnsi="Times New Roman" w:cs="Times New Roman"/>
          <w:sz w:val="28"/>
          <w:szCs w:val="28"/>
        </w:rPr>
        <w:t xml:space="preserve"> Т</w:t>
      </w:r>
      <w:r w:rsidR="002775BA">
        <w:rPr>
          <w:rFonts w:ascii="Times New Roman" w:hAnsi="Times New Roman" w:cs="Times New Roman"/>
          <w:sz w:val="28"/>
          <w:szCs w:val="28"/>
        </w:rPr>
        <w:t xml:space="preserve">омас </w:t>
      </w:r>
      <w:r w:rsidRPr="003B58C6">
        <w:rPr>
          <w:rFonts w:ascii="Times New Roman" w:hAnsi="Times New Roman" w:cs="Times New Roman"/>
          <w:sz w:val="28"/>
          <w:szCs w:val="28"/>
        </w:rPr>
        <w:t>Мальтус видел</w:t>
      </w:r>
      <w:r w:rsidR="002775BA">
        <w:rPr>
          <w:rFonts w:ascii="Times New Roman" w:hAnsi="Times New Roman" w:cs="Times New Roman"/>
          <w:sz w:val="28"/>
          <w:szCs w:val="28"/>
        </w:rPr>
        <w:t xml:space="preserve"> лишь</w:t>
      </w:r>
      <w:r w:rsidRPr="003B58C6">
        <w:rPr>
          <w:rFonts w:ascii="Times New Roman" w:hAnsi="Times New Roman" w:cs="Times New Roman"/>
          <w:sz w:val="28"/>
          <w:szCs w:val="28"/>
        </w:rPr>
        <w:t xml:space="preserve"> в одном – сокращении роста численности населения. </w:t>
      </w:r>
      <w:r w:rsidR="00932DC8">
        <w:rPr>
          <w:rFonts w:ascii="Times New Roman" w:hAnsi="Times New Roman" w:cs="Times New Roman"/>
          <w:sz w:val="28"/>
          <w:szCs w:val="28"/>
        </w:rPr>
        <w:t>Концепция</w:t>
      </w:r>
      <w:r w:rsidRPr="003B58C6">
        <w:rPr>
          <w:rFonts w:ascii="Times New Roman" w:hAnsi="Times New Roman" w:cs="Times New Roman"/>
          <w:sz w:val="28"/>
          <w:szCs w:val="28"/>
        </w:rPr>
        <w:t xml:space="preserve"> Мальтуса подсказала Ч. Дарвину </w:t>
      </w:r>
      <w:r w:rsidR="00932DC8">
        <w:rPr>
          <w:rFonts w:ascii="Times New Roman" w:hAnsi="Times New Roman" w:cs="Times New Roman"/>
          <w:sz w:val="28"/>
          <w:szCs w:val="28"/>
        </w:rPr>
        <w:t>мысль</w:t>
      </w:r>
      <w:r w:rsidRPr="003B58C6">
        <w:rPr>
          <w:rFonts w:ascii="Times New Roman" w:hAnsi="Times New Roman" w:cs="Times New Roman"/>
          <w:sz w:val="28"/>
          <w:szCs w:val="28"/>
        </w:rPr>
        <w:t xml:space="preserve"> естественного отбора в </w:t>
      </w:r>
      <w:r w:rsidR="0023277C">
        <w:rPr>
          <w:rFonts w:ascii="Times New Roman" w:hAnsi="Times New Roman" w:cs="Times New Roman"/>
          <w:sz w:val="28"/>
          <w:szCs w:val="28"/>
        </w:rPr>
        <w:t>мире животных. Однако применение этой теории</w:t>
      </w:r>
      <w:r w:rsidRPr="003B58C6">
        <w:rPr>
          <w:rFonts w:ascii="Times New Roman" w:hAnsi="Times New Roman" w:cs="Times New Roman"/>
          <w:sz w:val="28"/>
          <w:szCs w:val="28"/>
        </w:rPr>
        <w:t xml:space="preserve"> к человеч</w:t>
      </w:r>
      <w:r w:rsidR="00932DC8">
        <w:rPr>
          <w:rFonts w:ascii="Times New Roman" w:hAnsi="Times New Roman" w:cs="Times New Roman"/>
          <w:sz w:val="28"/>
          <w:szCs w:val="28"/>
        </w:rPr>
        <w:t>ескому обществу</w:t>
      </w:r>
      <w:r w:rsidR="0023277C">
        <w:rPr>
          <w:rFonts w:ascii="Times New Roman" w:hAnsi="Times New Roman" w:cs="Times New Roman"/>
          <w:sz w:val="28"/>
          <w:szCs w:val="28"/>
        </w:rPr>
        <w:t>, безусловно</w:t>
      </w:r>
      <w:r w:rsidR="00932DC8">
        <w:rPr>
          <w:rFonts w:ascii="Times New Roman" w:hAnsi="Times New Roman" w:cs="Times New Roman"/>
          <w:sz w:val="28"/>
          <w:szCs w:val="28"/>
        </w:rPr>
        <w:t xml:space="preserve"> </w:t>
      </w:r>
      <w:r w:rsidR="0023277C">
        <w:rPr>
          <w:rFonts w:ascii="Times New Roman" w:hAnsi="Times New Roman" w:cs="Times New Roman"/>
          <w:sz w:val="28"/>
          <w:szCs w:val="28"/>
        </w:rPr>
        <w:t>было невозможно</w:t>
      </w:r>
      <w:r w:rsidR="00932DC8">
        <w:rPr>
          <w:rFonts w:ascii="Times New Roman" w:hAnsi="Times New Roman" w:cs="Times New Roman"/>
          <w:sz w:val="28"/>
          <w:szCs w:val="28"/>
        </w:rPr>
        <w:t>,</w:t>
      </w:r>
      <w:r w:rsidR="0023277C">
        <w:rPr>
          <w:rFonts w:ascii="Times New Roman" w:hAnsi="Times New Roman" w:cs="Times New Roman"/>
          <w:sz w:val="28"/>
          <w:szCs w:val="28"/>
        </w:rPr>
        <w:t xml:space="preserve"> так как она оценивалась как антигуманная</w:t>
      </w:r>
      <w:r w:rsidRPr="003B58C6">
        <w:rPr>
          <w:rFonts w:ascii="Times New Roman" w:hAnsi="Times New Roman" w:cs="Times New Roman"/>
          <w:sz w:val="28"/>
          <w:szCs w:val="28"/>
        </w:rPr>
        <w:t>.</w:t>
      </w:r>
      <w:r w:rsidR="00626925">
        <w:rPr>
          <w:rFonts w:ascii="Times New Roman" w:hAnsi="Times New Roman" w:cs="Times New Roman"/>
          <w:sz w:val="28"/>
          <w:szCs w:val="28"/>
        </w:rPr>
        <w:t xml:space="preserve"> [</w:t>
      </w:r>
      <w:r w:rsidR="00D757CA" w:rsidRPr="0089321D">
        <w:rPr>
          <w:rFonts w:ascii="Times New Roman" w:hAnsi="Times New Roman" w:cs="Times New Roman"/>
          <w:sz w:val="28"/>
          <w:szCs w:val="28"/>
        </w:rPr>
        <w:t>33</w:t>
      </w:r>
      <w:r w:rsidR="00626925">
        <w:rPr>
          <w:rFonts w:ascii="Times New Roman" w:hAnsi="Times New Roman" w:cs="Times New Roman"/>
          <w:sz w:val="28"/>
          <w:szCs w:val="28"/>
        </w:rPr>
        <w:t>]</w:t>
      </w:r>
    </w:p>
    <w:p w:rsidR="00944811" w:rsidRDefault="005D2FFB" w:rsidP="00791956">
      <w:pPr>
        <w:spacing w:line="360" w:lineRule="auto"/>
        <w:ind w:firstLine="567"/>
        <w:jc w:val="both"/>
        <w:rPr>
          <w:rFonts w:ascii="Times New Roman" w:hAnsi="Times New Roman" w:cs="Times New Roman"/>
          <w:sz w:val="28"/>
          <w:szCs w:val="28"/>
        </w:rPr>
      </w:pPr>
      <w:r w:rsidRPr="003B58C6">
        <w:rPr>
          <w:rFonts w:ascii="Times New Roman" w:hAnsi="Times New Roman" w:cs="Times New Roman"/>
          <w:sz w:val="28"/>
          <w:szCs w:val="28"/>
        </w:rPr>
        <w:t>Разрешение противоречия между слишком быстрым увеличением численности населения и</w:t>
      </w:r>
      <w:r w:rsidR="0023277C">
        <w:rPr>
          <w:rFonts w:ascii="Times New Roman" w:hAnsi="Times New Roman" w:cs="Times New Roman"/>
          <w:sz w:val="28"/>
          <w:szCs w:val="28"/>
        </w:rPr>
        <w:t xml:space="preserve"> медленным ростом производства </w:t>
      </w:r>
      <w:r w:rsidR="00C873CF">
        <w:rPr>
          <w:rFonts w:ascii="Times New Roman" w:hAnsi="Times New Roman" w:cs="Times New Roman"/>
          <w:sz w:val="28"/>
          <w:szCs w:val="28"/>
        </w:rPr>
        <w:t>пр</w:t>
      </w:r>
      <w:r w:rsidRPr="003B58C6">
        <w:rPr>
          <w:rFonts w:ascii="Times New Roman" w:hAnsi="Times New Roman" w:cs="Times New Roman"/>
          <w:sz w:val="28"/>
          <w:szCs w:val="28"/>
        </w:rPr>
        <w:t>одуктов питания Т. Мальтус видел в сокращении рождаемости на основе либо соблюдени</w:t>
      </w:r>
      <w:r w:rsidR="0023277C">
        <w:rPr>
          <w:rFonts w:ascii="Times New Roman" w:hAnsi="Times New Roman" w:cs="Times New Roman"/>
          <w:sz w:val="28"/>
          <w:szCs w:val="28"/>
        </w:rPr>
        <w:t>я людьми нравственных принципов, то есть</w:t>
      </w:r>
      <w:r w:rsidRPr="003B58C6">
        <w:rPr>
          <w:rFonts w:ascii="Times New Roman" w:hAnsi="Times New Roman" w:cs="Times New Roman"/>
          <w:sz w:val="28"/>
          <w:szCs w:val="28"/>
        </w:rPr>
        <w:t xml:space="preserve"> добровольного самоограничения, либо ограничительных мер со стороны государства</w:t>
      </w:r>
      <w:r w:rsidR="00C873CF">
        <w:rPr>
          <w:rFonts w:ascii="Times New Roman" w:hAnsi="Times New Roman" w:cs="Times New Roman"/>
          <w:sz w:val="28"/>
          <w:szCs w:val="28"/>
        </w:rPr>
        <w:t>. Однако, действующая в Китае политика «одна семья-один ребенок» (1979-2015) не привела к ожидаемому результату. В период действия этого закона в Китае</w:t>
      </w:r>
      <w:r w:rsidR="001111B4">
        <w:rPr>
          <w:rFonts w:ascii="Times New Roman" w:hAnsi="Times New Roman" w:cs="Times New Roman"/>
          <w:sz w:val="28"/>
          <w:szCs w:val="28"/>
        </w:rPr>
        <w:t xml:space="preserve"> для семьи, желавшей завести более одного ребенка</w:t>
      </w:r>
      <w:r w:rsidR="00C873CF">
        <w:rPr>
          <w:rFonts w:ascii="Times New Roman" w:hAnsi="Times New Roman" w:cs="Times New Roman"/>
          <w:sz w:val="28"/>
          <w:szCs w:val="28"/>
        </w:rPr>
        <w:t xml:space="preserve"> действовали крупные штрафы и </w:t>
      </w:r>
      <w:r w:rsidR="001111B4">
        <w:rPr>
          <w:rFonts w:ascii="Times New Roman" w:hAnsi="Times New Roman" w:cs="Times New Roman"/>
          <w:sz w:val="28"/>
          <w:szCs w:val="28"/>
        </w:rPr>
        <w:t xml:space="preserve">другие наказания. По статистике в эти годы в стране не родилось около четырехсот миллионов младенцев.  Однако не все так однозначно. По мнению профессора социологии Оксфордского университета Стюарта </w:t>
      </w:r>
      <w:proofErr w:type="spellStart"/>
      <w:r w:rsidR="001111B4">
        <w:rPr>
          <w:rFonts w:ascii="Times New Roman" w:hAnsi="Times New Roman" w:cs="Times New Roman"/>
          <w:sz w:val="28"/>
          <w:szCs w:val="28"/>
        </w:rPr>
        <w:t>Гител</w:t>
      </w:r>
      <w:proofErr w:type="spellEnd"/>
      <w:r w:rsidR="001111B4">
        <w:rPr>
          <w:rFonts w:ascii="Times New Roman" w:hAnsi="Times New Roman" w:cs="Times New Roman"/>
          <w:sz w:val="28"/>
          <w:szCs w:val="28"/>
        </w:rPr>
        <w:t>–</w:t>
      </w:r>
      <w:proofErr w:type="spellStart"/>
      <w:r w:rsidR="001111B4">
        <w:rPr>
          <w:rFonts w:ascii="Times New Roman" w:hAnsi="Times New Roman" w:cs="Times New Roman"/>
          <w:sz w:val="28"/>
          <w:szCs w:val="28"/>
        </w:rPr>
        <w:t>Бастена</w:t>
      </w:r>
      <w:proofErr w:type="spellEnd"/>
      <w:r w:rsidR="001111B4">
        <w:rPr>
          <w:rFonts w:ascii="Times New Roman" w:hAnsi="Times New Roman" w:cs="Times New Roman"/>
          <w:sz w:val="28"/>
          <w:szCs w:val="28"/>
        </w:rPr>
        <w:t xml:space="preserve"> это обусловлено не только существованием данной политики. По его словам рождаемость снижалась уже с 1970 года. Так в 1970 году коэффициент рождаемос</w:t>
      </w:r>
      <w:r w:rsidR="006C0E68">
        <w:rPr>
          <w:rFonts w:ascii="Times New Roman" w:hAnsi="Times New Roman" w:cs="Times New Roman"/>
          <w:sz w:val="28"/>
          <w:szCs w:val="28"/>
        </w:rPr>
        <w:t>ти был 5,8 ребенка на женщину,</w:t>
      </w:r>
      <w:r w:rsidR="001111B4">
        <w:rPr>
          <w:rFonts w:ascii="Times New Roman" w:hAnsi="Times New Roman" w:cs="Times New Roman"/>
          <w:sz w:val="28"/>
          <w:szCs w:val="28"/>
        </w:rPr>
        <w:t xml:space="preserve"> в 1978 он упал до </w:t>
      </w:r>
      <w:r w:rsidR="00C240D5">
        <w:rPr>
          <w:rFonts w:ascii="Times New Roman" w:hAnsi="Times New Roman" w:cs="Times New Roman"/>
          <w:sz w:val="28"/>
          <w:szCs w:val="28"/>
        </w:rPr>
        <w:t>значения 2,7, а в 2013 го</w:t>
      </w:r>
      <w:r w:rsidR="006C0E68">
        <w:rPr>
          <w:rFonts w:ascii="Times New Roman" w:hAnsi="Times New Roman" w:cs="Times New Roman"/>
          <w:sz w:val="28"/>
          <w:szCs w:val="28"/>
        </w:rPr>
        <w:t xml:space="preserve">ду он составлял 1,7. Нетрудно согласиться с данным мнением. Политику одного ребенка нередко обвиняют в том, что она вела к </w:t>
      </w:r>
      <w:r w:rsidR="00D4037B">
        <w:rPr>
          <w:rFonts w:ascii="Times New Roman" w:hAnsi="Times New Roman" w:cs="Times New Roman"/>
          <w:sz w:val="28"/>
          <w:szCs w:val="28"/>
        </w:rPr>
        <w:t>убийству новорожденных дочерей. Это было связано с трудностями при трудоустройстве женщин. Обратимся к статистике:</w:t>
      </w:r>
    </w:p>
    <w:p w:rsidR="00543617" w:rsidRDefault="00543617" w:rsidP="00543617">
      <w:pPr>
        <w:spacing w:line="360" w:lineRule="auto"/>
        <w:ind w:firstLine="567"/>
        <w:jc w:val="right"/>
        <w:rPr>
          <w:rFonts w:ascii="Times New Roman" w:hAnsi="Times New Roman" w:cs="Times New Roman"/>
          <w:sz w:val="28"/>
          <w:szCs w:val="28"/>
        </w:rPr>
      </w:pPr>
    </w:p>
    <w:p w:rsidR="00543617" w:rsidRDefault="00543617" w:rsidP="00543617">
      <w:pPr>
        <w:spacing w:line="360" w:lineRule="auto"/>
        <w:ind w:firstLine="567"/>
        <w:jc w:val="right"/>
        <w:rPr>
          <w:rFonts w:ascii="Times New Roman" w:hAnsi="Times New Roman" w:cs="Times New Roman"/>
          <w:sz w:val="28"/>
          <w:szCs w:val="28"/>
        </w:rPr>
      </w:pPr>
    </w:p>
    <w:p w:rsidR="00543617" w:rsidRDefault="00543617" w:rsidP="00543617">
      <w:pPr>
        <w:spacing w:line="360" w:lineRule="auto"/>
        <w:ind w:firstLine="567"/>
        <w:jc w:val="right"/>
        <w:rPr>
          <w:rFonts w:ascii="Times New Roman" w:hAnsi="Times New Roman" w:cs="Times New Roman"/>
          <w:sz w:val="28"/>
          <w:szCs w:val="28"/>
        </w:rPr>
      </w:pPr>
    </w:p>
    <w:p w:rsidR="00543617" w:rsidRDefault="00543617" w:rsidP="00543617">
      <w:pPr>
        <w:spacing w:line="360" w:lineRule="auto"/>
        <w:ind w:firstLine="567"/>
        <w:jc w:val="right"/>
        <w:rPr>
          <w:rFonts w:ascii="Times New Roman" w:hAnsi="Times New Roman" w:cs="Times New Roman"/>
          <w:sz w:val="28"/>
          <w:szCs w:val="28"/>
        </w:rPr>
      </w:pPr>
      <w:r>
        <w:rPr>
          <w:rFonts w:ascii="Times New Roman" w:hAnsi="Times New Roman" w:cs="Times New Roman"/>
          <w:sz w:val="28"/>
          <w:szCs w:val="28"/>
        </w:rPr>
        <w:lastRenderedPageBreak/>
        <w:t>Таблица 1</w:t>
      </w:r>
    </w:p>
    <w:p w:rsidR="00543617" w:rsidRDefault="00543617" w:rsidP="00D873A3">
      <w:pPr>
        <w:spacing w:line="360" w:lineRule="auto"/>
        <w:jc w:val="center"/>
        <w:rPr>
          <w:rFonts w:ascii="Times New Roman" w:hAnsi="Times New Roman" w:cs="Times New Roman"/>
          <w:sz w:val="28"/>
          <w:szCs w:val="28"/>
        </w:rPr>
      </w:pPr>
      <w:r>
        <w:rPr>
          <w:rFonts w:ascii="Times New Roman" w:hAnsi="Times New Roman" w:cs="Times New Roman"/>
          <w:sz w:val="28"/>
          <w:szCs w:val="28"/>
        </w:rPr>
        <w:t>Показатели смертности девочек и мальчиков возрасте до 1 года.</w:t>
      </w:r>
      <w:r w:rsidRPr="00857733">
        <w:rPr>
          <w:rFonts w:ascii="Times New Roman" w:hAnsi="Times New Roman" w:cs="Times New Roman"/>
          <w:sz w:val="28"/>
          <w:szCs w:val="28"/>
        </w:rPr>
        <w:t xml:space="preserve"> [</w:t>
      </w:r>
      <w:r w:rsidRPr="009A761D">
        <w:rPr>
          <w:rFonts w:ascii="Times New Roman" w:hAnsi="Times New Roman" w:cs="Times New Roman"/>
          <w:sz w:val="28"/>
          <w:szCs w:val="28"/>
        </w:rPr>
        <w:t>1]</w:t>
      </w:r>
    </w:p>
    <w:tbl>
      <w:tblPr>
        <w:tblStyle w:val="a4"/>
        <w:tblpPr w:leftFromText="180" w:rightFromText="180" w:vertAnchor="text" w:horzAnchor="margin" w:tblpY="49"/>
        <w:tblW w:w="0" w:type="auto"/>
        <w:tblLook w:val="04A0" w:firstRow="1" w:lastRow="0" w:firstColumn="1" w:lastColumn="0" w:noHBand="0" w:noVBand="1"/>
      </w:tblPr>
      <w:tblGrid>
        <w:gridCol w:w="776"/>
        <w:gridCol w:w="3897"/>
        <w:gridCol w:w="4176"/>
      </w:tblGrid>
      <w:tr w:rsidR="008C23BC" w:rsidTr="008B5835">
        <w:tc>
          <w:tcPr>
            <w:tcW w:w="776" w:type="dxa"/>
          </w:tcPr>
          <w:p w:rsidR="008C23BC" w:rsidRPr="00D4037B" w:rsidRDefault="008C23BC" w:rsidP="008C23BC">
            <w:pPr>
              <w:spacing w:line="360" w:lineRule="auto"/>
              <w:jc w:val="center"/>
              <w:rPr>
                <w:rFonts w:ascii="Times New Roman" w:hAnsi="Times New Roman" w:cs="Times New Roman"/>
                <w:sz w:val="28"/>
                <w:szCs w:val="28"/>
              </w:rPr>
            </w:pPr>
            <w:r w:rsidRPr="00D4037B">
              <w:rPr>
                <w:rFonts w:ascii="Times New Roman" w:hAnsi="Times New Roman" w:cs="Times New Roman"/>
                <w:sz w:val="28"/>
                <w:szCs w:val="28"/>
              </w:rPr>
              <w:t>Год</w:t>
            </w:r>
          </w:p>
        </w:tc>
        <w:tc>
          <w:tcPr>
            <w:tcW w:w="3897" w:type="dxa"/>
          </w:tcPr>
          <w:p w:rsidR="008C23BC" w:rsidRPr="00D4037B" w:rsidRDefault="008C23BC" w:rsidP="008C23BC">
            <w:pPr>
              <w:spacing w:line="360" w:lineRule="auto"/>
              <w:jc w:val="center"/>
              <w:rPr>
                <w:rFonts w:ascii="Times New Roman" w:hAnsi="Times New Roman" w:cs="Times New Roman"/>
                <w:sz w:val="28"/>
                <w:szCs w:val="28"/>
              </w:rPr>
            </w:pPr>
            <w:r w:rsidRPr="00D4037B">
              <w:rPr>
                <w:rFonts w:ascii="Times New Roman" w:hAnsi="Times New Roman" w:cs="Times New Roman"/>
                <w:sz w:val="28"/>
                <w:szCs w:val="28"/>
              </w:rPr>
              <w:t>Смертность девочек в возрасте до года</w:t>
            </w:r>
            <w:r>
              <w:rPr>
                <w:rFonts w:ascii="Times New Roman" w:hAnsi="Times New Roman" w:cs="Times New Roman"/>
                <w:sz w:val="28"/>
                <w:szCs w:val="28"/>
              </w:rPr>
              <w:t xml:space="preserve"> (на тыс.</w:t>
            </w:r>
            <w:r w:rsidR="008B5835">
              <w:rPr>
                <w:rFonts w:ascii="Times New Roman" w:hAnsi="Times New Roman" w:cs="Times New Roman"/>
                <w:sz w:val="28"/>
                <w:szCs w:val="28"/>
              </w:rPr>
              <w:t xml:space="preserve"> </w:t>
            </w:r>
            <w:r w:rsidRPr="00D4037B">
              <w:rPr>
                <w:rFonts w:ascii="Times New Roman" w:hAnsi="Times New Roman" w:cs="Times New Roman"/>
                <w:sz w:val="28"/>
                <w:szCs w:val="28"/>
              </w:rPr>
              <w:t>чел.)</w:t>
            </w:r>
          </w:p>
        </w:tc>
        <w:tc>
          <w:tcPr>
            <w:tcW w:w="4176" w:type="dxa"/>
          </w:tcPr>
          <w:p w:rsidR="008C23BC" w:rsidRPr="00D4037B" w:rsidRDefault="008C23BC" w:rsidP="008C23BC">
            <w:pPr>
              <w:spacing w:line="360" w:lineRule="auto"/>
              <w:jc w:val="center"/>
              <w:rPr>
                <w:rFonts w:ascii="Times New Roman" w:hAnsi="Times New Roman" w:cs="Times New Roman"/>
                <w:sz w:val="28"/>
                <w:szCs w:val="28"/>
              </w:rPr>
            </w:pPr>
            <w:r w:rsidRPr="00D4037B">
              <w:rPr>
                <w:rFonts w:ascii="Times New Roman" w:hAnsi="Times New Roman" w:cs="Times New Roman"/>
                <w:sz w:val="28"/>
                <w:szCs w:val="28"/>
              </w:rPr>
              <w:t xml:space="preserve">Смертность мальчиков в возрасте до года </w:t>
            </w:r>
            <w:r>
              <w:rPr>
                <w:rFonts w:ascii="Times New Roman" w:hAnsi="Times New Roman" w:cs="Times New Roman"/>
                <w:sz w:val="28"/>
                <w:szCs w:val="28"/>
              </w:rPr>
              <w:t>(на тыс.</w:t>
            </w:r>
            <w:r w:rsidR="008B5835">
              <w:rPr>
                <w:rFonts w:ascii="Times New Roman" w:hAnsi="Times New Roman" w:cs="Times New Roman"/>
                <w:sz w:val="28"/>
                <w:szCs w:val="28"/>
              </w:rPr>
              <w:t xml:space="preserve"> </w:t>
            </w:r>
            <w:r w:rsidRPr="00D4037B">
              <w:rPr>
                <w:rFonts w:ascii="Times New Roman" w:hAnsi="Times New Roman" w:cs="Times New Roman"/>
                <w:sz w:val="28"/>
                <w:szCs w:val="28"/>
              </w:rPr>
              <w:t>чел.)</w:t>
            </w:r>
          </w:p>
        </w:tc>
      </w:tr>
      <w:tr w:rsidR="008C23BC" w:rsidTr="008B5835">
        <w:tc>
          <w:tcPr>
            <w:tcW w:w="776" w:type="dxa"/>
          </w:tcPr>
          <w:p w:rsidR="008C23BC" w:rsidRDefault="008C23BC" w:rsidP="008C23BC">
            <w:pPr>
              <w:spacing w:line="360" w:lineRule="auto"/>
              <w:rPr>
                <w:rFonts w:ascii="Times New Roman" w:hAnsi="Times New Roman" w:cs="Times New Roman"/>
                <w:sz w:val="28"/>
                <w:szCs w:val="28"/>
              </w:rPr>
            </w:pPr>
            <w:r>
              <w:rPr>
                <w:rFonts w:ascii="Times New Roman" w:hAnsi="Times New Roman" w:cs="Times New Roman"/>
                <w:sz w:val="28"/>
                <w:szCs w:val="28"/>
              </w:rPr>
              <w:t>1970</w:t>
            </w:r>
          </w:p>
        </w:tc>
        <w:tc>
          <w:tcPr>
            <w:tcW w:w="3897" w:type="dxa"/>
          </w:tcPr>
          <w:p w:rsidR="008C23BC" w:rsidRDefault="008C23BC" w:rsidP="008C23BC">
            <w:pPr>
              <w:spacing w:line="360" w:lineRule="auto"/>
              <w:jc w:val="center"/>
              <w:rPr>
                <w:rFonts w:ascii="Times New Roman" w:hAnsi="Times New Roman" w:cs="Times New Roman"/>
                <w:sz w:val="28"/>
                <w:szCs w:val="28"/>
              </w:rPr>
            </w:pPr>
            <w:r>
              <w:rPr>
                <w:rFonts w:ascii="Times New Roman" w:hAnsi="Times New Roman" w:cs="Times New Roman"/>
                <w:sz w:val="28"/>
                <w:szCs w:val="28"/>
              </w:rPr>
              <w:t>53</w:t>
            </w:r>
          </w:p>
        </w:tc>
        <w:tc>
          <w:tcPr>
            <w:tcW w:w="4176" w:type="dxa"/>
          </w:tcPr>
          <w:p w:rsidR="008C23BC" w:rsidRDefault="008C23BC" w:rsidP="008C23BC">
            <w:pPr>
              <w:spacing w:line="360" w:lineRule="auto"/>
              <w:jc w:val="center"/>
              <w:rPr>
                <w:rFonts w:ascii="Times New Roman" w:hAnsi="Times New Roman" w:cs="Times New Roman"/>
                <w:sz w:val="28"/>
                <w:szCs w:val="28"/>
              </w:rPr>
            </w:pPr>
            <w:r>
              <w:rPr>
                <w:rFonts w:ascii="Times New Roman" w:hAnsi="Times New Roman" w:cs="Times New Roman"/>
                <w:sz w:val="28"/>
                <w:szCs w:val="28"/>
              </w:rPr>
              <w:t>60</w:t>
            </w:r>
          </w:p>
        </w:tc>
      </w:tr>
      <w:tr w:rsidR="008C23BC" w:rsidTr="008B5835">
        <w:tc>
          <w:tcPr>
            <w:tcW w:w="776" w:type="dxa"/>
          </w:tcPr>
          <w:p w:rsidR="008C23BC" w:rsidRDefault="008C23BC" w:rsidP="008C23BC">
            <w:pPr>
              <w:spacing w:line="360" w:lineRule="auto"/>
              <w:rPr>
                <w:rFonts w:ascii="Times New Roman" w:hAnsi="Times New Roman" w:cs="Times New Roman"/>
                <w:sz w:val="28"/>
                <w:szCs w:val="28"/>
              </w:rPr>
            </w:pPr>
            <w:r>
              <w:rPr>
                <w:rFonts w:ascii="Times New Roman" w:hAnsi="Times New Roman" w:cs="Times New Roman"/>
                <w:sz w:val="28"/>
                <w:szCs w:val="28"/>
              </w:rPr>
              <w:t>1980</w:t>
            </w:r>
          </w:p>
        </w:tc>
        <w:tc>
          <w:tcPr>
            <w:tcW w:w="3897" w:type="dxa"/>
          </w:tcPr>
          <w:p w:rsidR="008C23BC" w:rsidRDefault="008C23BC" w:rsidP="008C23BC">
            <w:pPr>
              <w:spacing w:line="360" w:lineRule="auto"/>
              <w:jc w:val="center"/>
              <w:rPr>
                <w:rFonts w:ascii="Times New Roman" w:hAnsi="Times New Roman" w:cs="Times New Roman"/>
                <w:sz w:val="28"/>
                <w:szCs w:val="28"/>
              </w:rPr>
            </w:pPr>
            <w:r>
              <w:rPr>
                <w:rFonts w:ascii="Times New Roman" w:hAnsi="Times New Roman" w:cs="Times New Roman"/>
                <w:sz w:val="28"/>
                <w:szCs w:val="28"/>
              </w:rPr>
              <w:t>36</w:t>
            </w:r>
          </w:p>
        </w:tc>
        <w:tc>
          <w:tcPr>
            <w:tcW w:w="4176" w:type="dxa"/>
          </w:tcPr>
          <w:p w:rsidR="008C23BC" w:rsidRDefault="008C23BC" w:rsidP="008C23BC">
            <w:pPr>
              <w:spacing w:line="36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8C23BC" w:rsidTr="008B5835">
        <w:tc>
          <w:tcPr>
            <w:tcW w:w="776" w:type="dxa"/>
          </w:tcPr>
          <w:p w:rsidR="008C23BC" w:rsidRDefault="008C23BC" w:rsidP="008C23BC">
            <w:pPr>
              <w:spacing w:line="360" w:lineRule="auto"/>
              <w:rPr>
                <w:rFonts w:ascii="Times New Roman" w:hAnsi="Times New Roman" w:cs="Times New Roman"/>
                <w:sz w:val="28"/>
                <w:szCs w:val="28"/>
              </w:rPr>
            </w:pPr>
            <w:r>
              <w:rPr>
                <w:rFonts w:ascii="Times New Roman" w:hAnsi="Times New Roman" w:cs="Times New Roman"/>
                <w:sz w:val="28"/>
                <w:szCs w:val="28"/>
              </w:rPr>
              <w:t>1990</w:t>
            </w:r>
          </w:p>
        </w:tc>
        <w:tc>
          <w:tcPr>
            <w:tcW w:w="3897" w:type="dxa"/>
          </w:tcPr>
          <w:p w:rsidR="008C23BC" w:rsidRDefault="008C23BC" w:rsidP="008C23BC">
            <w:pPr>
              <w:spacing w:line="36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4176" w:type="dxa"/>
          </w:tcPr>
          <w:p w:rsidR="008C23BC" w:rsidRDefault="008C23BC" w:rsidP="008C23BC">
            <w:pPr>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r>
      <w:tr w:rsidR="008C23BC" w:rsidTr="008B5835">
        <w:tc>
          <w:tcPr>
            <w:tcW w:w="776" w:type="dxa"/>
          </w:tcPr>
          <w:p w:rsidR="008C23BC" w:rsidRDefault="008C23BC" w:rsidP="008C23BC">
            <w:pPr>
              <w:spacing w:line="360" w:lineRule="auto"/>
              <w:rPr>
                <w:rFonts w:ascii="Times New Roman" w:hAnsi="Times New Roman" w:cs="Times New Roman"/>
                <w:sz w:val="28"/>
                <w:szCs w:val="28"/>
              </w:rPr>
            </w:pPr>
            <w:r>
              <w:rPr>
                <w:rFonts w:ascii="Times New Roman" w:hAnsi="Times New Roman" w:cs="Times New Roman"/>
                <w:sz w:val="28"/>
                <w:szCs w:val="28"/>
              </w:rPr>
              <w:t>2000</w:t>
            </w:r>
          </w:p>
        </w:tc>
        <w:tc>
          <w:tcPr>
            <w:tcW w:w="3897" w:type="dxa"/>
          </w:tcPr>
          <w:p w:rsidR="008C23BC" w:rsidRDefault="008C23BC" w:rsidP="008C23BC">
            <w:pPr>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4176" w:type="dxa"/>
          </w:tcPr>
          <w:p w:rsidR="008C23BC" w:rsidRDefault="008C23BC" w:rsidP="008C23BC">
            <w:pPr>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r>
    </w:tbl>
    <w:p w:rsidR="00D873A3" w:rsidRDefault="00D873A3" w:rsidP="00D873A3">
      <w:pPr>
        <w:spacing w:line="360" w:lineRule="auto"/>
        <w:jc w:val="both"/>
        <w:rPr>
          <w:rFonts w:ascii="Times New Roman" w:hAnsi="Times New Roman" w:cs="Times New Roman"/>
          <w:sz w:val="28"/>
          <w:szCs w:val="28"/>
        </w:rPr>
      </w:pPr>
    </w:p>
    <w:p w:rsidR="006B42F2" w:rsidRPr="009A761D" w:rsidRDefault="006B42F2" w:rsidP="00D873A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Цифры в таблице </w:t>
      </w:r>
      <w:r w:rsidR="00831B3F">
        <w:rPr>
          <w:rFonts w:ascii="Times New Roman" w:hAnsi="Times New Roman" w:cs="Times New Roman"/>
          <w:sz w:val="28"/>
          <w:szCs w:val="28"/>
        </w:rPr>
        <w:t xml:space="preserve">1 </w:t>
      </w:r>
      <w:r>
        <w:rPr>
          <w:rFonts w:ascii="Times New Roman" w:hAnsi="Times New Roman" w:cs="Times New Roman"/>
          <w:sz w:val="28"/>
          <w:szCs w:val="28"/>
        </w:rPr>
        <w:t xml:space="preserve">показывают довольно быстро нарастающий разрыв между смертностью девочек и мальчиков. Конечно, это является результатом болезней, несчастных случаев и других аспектов, но, по мнению </w:t>
      </w:r>
      <w:r w:rsidRPr="006B42F2">
        <w:rPr>
          <w:rFonts w:ascii="Times New Roman" w:hAnsi="Times New Roman" w:cs="Times New Roman"/>
          <w:sz w:val="28"/>
          <w:szCs w:val="28"/>
        </w:rPr>
        <w:t xml:space="preserve">экономиста из </w:t>
      </w:r>
      <w:proofErr w:type="spellStart"/>
      <w:r w:rsidRPr="006B42F2">
        <w:rPr>
          <w:rFonts w:ascii="Times New Roman" w:hAnsi="Times New Roman" w:cs="Times New Roman"/>
          <w:sz w:val="28"/>
          <w:szCs w:val="28"/>
        </w:rPr>
        <w:t>Уорикского</w:t>
      </w:r>
      <w:proofErr w:type="spellEnd"/>
      <w:r w:rsidRPr="006B42F2">
        <w:rPr>
          <w:rFonts w:ascii="Times New Roman" w:hAnsi="Times New Roman" w:cs="Times New Roman"/>
          <w:sz w:val="28"/>
          <w:szCs w:val="28"/>
        </w:rPr>
        <w:t xml:space="preserve"> университета Джонатана </w:t>
      </w:r>
      <w:proofErr w:type="spellStart"/>
      <w:r w:rsidRPr="006B42F2">
        <w:rPr>
          <w:rFonts w:ascii="Times New Roman" w:hAnsi="Times New Roman" w:cs="Times New Roman"/>
          <w:sz w:val="28"/>
          <w:szCs w:val="28"/>
        </w:rPr>
        <w:t>Кейва</w:t>
      </w:r>
      <w:proofErr w:type="spellEnd"/>
      <w:r w:rsidRPr="006B42F2">
        <w:rPr>
          <w:rFonts w:ascii="Times New Roman" w:hAnsi="Times New Roman" w:cs="Times New Roman"/>
          <w:sz w:val="28"/>
          <w:szCs w:val="28"/>
        </w:rPr>
        <w:t>,</w:t>
      </w:r>
      <w:r>
        <w:rPr>
          <w:rFonts w:ascii="Times New Roman" w:hAnsi="Times New Roman" w:cs="Times New Roman"/>
          <w:sz w:val="28"/>
          <w:szCs w:val="28"/>
        </w:rPr>
        <w:t xml:space="preserve"> о</w:t>
      </w:r>
      <w:r w:rsidR="008C23BC">
        <w:rPr>
          <w:rFonts w:ascii="Times New Roman" w:hAnsi="Times New Roman" w:cs="Times New Roman"/>
          <w:sz w:val="28"/>
          <w:szCs w:val="28"/>
        </w:rPr>
        <w:t>пределенную роль в этом сыграл</w:t>
      </w:r>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r w:rsidRPr="006B42F2">
        <w:rPr>
          <w:rFonts w:ascii="Times New Roman" w:hAnsi="Times New Roman" w:cs="Times New Roman"/>
          <w:sz w:val="28"/>
          <w:szCs w:val="28"/>
        </w:rPr>
        <w:t>нфантицид</w:t>
      </w:r>
      <w:proofErr w:type="spellEnd"/>
      <w:r w:rsidR="008C1DF5">
        <w:rPr>
          <w:rFonts w:ascii="Times New Roman" w:hAnsi="Times New Roman" w:cs="Times New Roman"/>
          <w:sz w:val="28"/>
          <w:szCs w:val="28"/>
        </w:rPr>
        <w:t xml:space="preserve"> - т</w:t>
      </w:r>
      <w:r w:rsidR="008C1DF5" w:rsidRPr="008C1DF5">
        <w:rPr>
          <w:rFonts w:ascii="Times New Roman" w:hAnsi="Times New Roman" w:cs="Times New Roman"/>
          <w:sz w:val="28"/>
          <w:szCs w:val="28"/>
        </w:rPr>
        <w:t>ермин обозначает склонность к истреблению своего потомства у некоторых конспецифичных видов.</w:t>
      </w:r>
      <w:r w:rsidR="00944811">
        <w:rPr>
          <w:rFonts w:ascii="Times New Roman" w:hAnsi="Times New Roman" w:cs="Times New Roman"/>
          <w:sz w:val="28"/>
          <w:szCs w:val="28"/>
        </w:rPr>
        <w:t xml:space="preserve"> </w:t>
      </w:r>
      <w:r w:rsidR="003760D1">
        <w:rPr>
          <w:rFonts w:ascii="Times New Roman" w:hAnsi="Times New Roman" w:cs="Times New Roman"/>
          <w:sz w:val="28"/>
          <w:szCs w:val="28"/>
        </w:rPr>
        <w:t>[</w:t>
      </w:r>
      <w:r w:rsidR="00807A2F" w:rsidRPr="0089321D">
        <w:rPr>
          <w:rFonts w:ascii="Times New Roman" w:hAnsi="Times New Roman" w:cs="Times New Roman"/>
          <w:sz w:val="28"/>
          <w:szCs w:val="28"/>
        </w:rPr>
        <w:t>21</w:t>
      </w:r>
      <w:r w:rsidR="00944811" w:rsidRPr="009A761D">
        <w:rPr>
          <w:rFonts w:ascii="Times New Roman" w:hAnsi="Times New Roman" w:cs="Times New Roman"/>
          <w:sz w:val="28"/>
          <w:szCs w:val="28"/>
        </w:rPr>
        <w:t>]</w:t>
      </w:r>
    </w:p>
    <w:p w:rsidR="008C23BC" w:rsidRDefault="008C23BC" w:rsidP="0079195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Еще одним поводом отмены политики «одна семья-один ребенок»</w:t>
      </w:r>
      <w:r w:rsidR="009A786C">
        <w:rPr>
          <w:rFonts w:ascii="Times New Roman" w:hAnsi="Times New Roman" w:cs="Times New Roman"/>
          <w:sz w:val="28"/>
          <w:szCs w:val="28"/>
        </w:rPr>
        <w:t xml:space="preserve"> стало стремительное старение населения. В Китае вывели формулу «4:2:1», которая показывает состав современной семьи, а именно четверо бабушек и дедушек, двое работающих родителей и один ребенок. Ожидается, что к 2050 году четверть населения Китая достигнет возраста 65</w:t>
      </w:r>
      <w:r w:rsidR="007D3198" w:rsidRPr="0089321D">
        <w:rPr>
          <w:rFonts w:ascii="Times New Roman" w:hAnsi="Times New Roman" w:cs="Times New Roman"/>
          <w:sz w:val="28"/>
          <w:szCs w:val="28"/>
        </w:rPr>
        <w:t>+</w:t>
      </w:r>
      <w:r w:rsidR="009A786C">
        <w:rPr>
          <w:rFonts w:ascii="Times New Roman" w:hAnsi="Times New Roman" w:cs="Times New Roman"/>
          <w:sz w:val="28"/>
          <w:szCs w:val="28"/>
        </w:rPr>
        <w:t>. Для сравнения, в 2013 году этот показатель составлял 9,7 процента.</w:t>
      </w:r>
      <w:r w:rsidR="00495BEC">
        <w:rPr>
          <w:rFonts w:ascii="Times New Roman" w:hAnsi="Times New Roman" w:cs="Times New Roman"/>
          <w:sz w:val="28"/>
          <w:szCs w:val="28"/>
        </w:rPr>
        <w:t xml:space="preserve"> [1]</w:t>
      </w:r>
    </w:p>
    <w:p w:rsidR="004F5066" w:rsidRPr="009A761D" w:rsidRDefault="004F5066" w:rsidP="0079195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экономику это также наложило свой отпечаток. Темп экономического роста замедлился до шести процентов в год, против десяти процентов в течении последнего десятилетия. Активно идет процесс сокращения трудоспособного населения: в 2012 году на 3,45 миллиона человек, в 2013 на 2,44 миллиона, а в 2014 на 3,71 миллиона. Такая ситуация </w:t>
      </w:r>
      <w:r>
        <w:rPr>
          <w:rFonts w:ascii="Times New Roman" w:hAnsi="Times New Roman" w:cs="Times New Roman"/>
          <w:sz w:val="28"/>
          <w:szCs w:val="28"/>
        </w:rPr>
        <w:lastRenderedPageBreak/>
        <w:t>приведет к еще большему осложнению экономической ситуации, а также может привести к социальному взрыву.</w:t>
      </w:r>
      <w:r w:rsidR="006F4CC0">
        <w:rPr>
          <w:rFonts w:ascii="Times New Roman" w:hAnsi="Times New Roman" w:cs="Times New Roman"/>
          <w:sz w:val="28"/>
          <w:szCs w:val="28"/>
        </w:rPr>
        <w:t xml:space="preserve"> </w:t>
      </w:r>
      <w:r w:rsidR="00626925">
        <w:rPr>
          <w:rFonts w:ascii="Times New Roman" w:hAnsi="Times New Roman" w:cs="Times New Roman"/>
          <w:sz w:val="28"/>
          <w:szCs w:val="28"/>
        </w:rPr>
        <w:t>[</w:t>
      </w:r>
      <w:r w:rsidR="00807A2F">
        <w:rPr>
          <w:rFonts w:ascii="Times New Roman" w:hAnsi="Times New Roman" w:cs="Times New Roman"/>
          <w:sz w:val="28"/>
          <w:szCs w:val="28"/>
        </w:rPr>
        <w:t>9</w:t>
      </w:r>
      <w:r w:rsidR="00626925" w:rsidRPr="009A761D">
        <w:rPr>
          <w:rFonts w:ascii="Times New Roman" w:hAnsi="Times New Roman" w:cs="Times New Roman"/>
          <w:sz w:val="28"/>
          <w:szCs w:val="28"/>
        </w:rPr>
        <w:t>]</w:t>
      </w:r>
    </w:p>
    <w:p w:rsidR="004F5066" w:rsidRDefault="005D2FFB" w:rsidP="00791956">
      <w:pPr>
        <w:spacing w:line="360" w:lineRule="auto"/>
        <w:ind w:firstLine="567"/>
        <w:jc w:val="both"/>
        <w:rPr>
          <w:rFonts w:ascii="Times New Roman" w:hAnsi="Times New Roman" w:cs="Times New Roman"/>
          <w:sz w:val="28"/>
          <w:szCs w:val="28"/>
        </w:rPr>
      </w:pPr>
      <w:r w:rsidRPr="003B58C6">
        <w:rPr>
          <w:rFonts w:ascii="Times New Roman" w:hAnsi="Times New Roman" w:cs="Times New Roman"/>
          <w:sz w:val="28"/>
          <w:szCs w:val="28"/>
        </w:rPr>
        <w:t>Оценивая теорию народонаселения Т. Мальтуса, следует обратить внимание на то, что, во-первых, как показывает исторический опыт, с повышением материального и культурного уровня народов рождаемость снижается без в</w:t>
      </w:r>
      <w:r w:rsidR="004016EA">
        <w:rPr>
          <w:rFonts w:ascii="Times New Roman" w:hAnsi="Times New Roman" w:cs="Times New Roman"/>
          <w:sz w:val="28"/>
          <w:szCs w:val="28"/>
        </w:rPr>
        <w:t>недрения</w:t>
      </w:r>
      <w:r w:rsidRPr="003B58C6">
        <w:rPr>
          <w:rFonts w:ascii="Times New Roman" w:hAnsi="Times New Roman" w:cs="Times New Roman"/>
          <w:sz w:val="28"/>
          <w:szCs w:val="28"/>
        </w:rPr>
        <w:t xml:space="preserve"> </w:t>
      </w:r>
      <w:r w:rsidR="004016EA">
        <w:rPr>
          <w:rFonts w:ascii="Times New Roman" w:hAnsi="Times New Roman" w:cs="Times New Roman"/>
          <w:sz w:val="28"/>
          <w:szCs w:val="28"/>
        </w:rPr>
        <w:t>тех или иных</w:t>
      </w:r>
      <w:r w:rsidRPr="003B58C6">
        <w:rPr>
          <w:rFonts w:ascii="Times New Roman" w:hAnsi="Times New Roman" w:cs="Times New Roman"/>
          <w:sz w:val="28"/>
          <w:szCs w:val="28"/>
        </w:rPr>
        <w:t xml:space="preserve"> ограничительных мер или нравственных запросов и, во-вторых, технический прогресс в производстве продуктов питания позволяет значительно повысить темпы их роста.</w:t>
      </w:r>
    </w:p>
    <w:p w:rsidR="005D2FFB" w:rsidRPr="002D55C2" w:rsidRDefault="005D2FFB" w:rsidP="00791956">
      <w:pPr>
        <w:spacing w:line="360" w:lineRule="auto"/>
        <w:ind w:firstLine="567"/>
        <w:jc w:val="both"/>
        <w:rPr>
          <w:rFonts w:ascii="Times New Roman" w:hAnsi="Times New Roman" w:cs="Times New Roman"/>
          <w:sz w:val="28"/>
          <w:szCs w:val="28"/>
        </w:rPr>
      </w:pPr>
      <w:r w:rsidRPr="002D55C2">
        <w:rPr>
          <w:rFonts w:ascii="Times New Roman" w:hAnsi="Times New Roman" w:cs="Times New Roman"/>
          <w:sz w:val="28"/>
          <w:szCs w:val="28"/>
        </w:rPr>
        <w:t>Демография имеет свой четко очерченный объект исследования - население. Демография изучает численность, территориальное размещение и состав населения</w:t>
      </w:r>
    </w:p>
    <w:p w:rsidR="005D2FFB" w:rsidRPr="002D55C2" w:rsidRDefault="005D2FFB" w:rsidP="00791956">
      <w:pPr>
        <w:spacing w:line="360" w:lineRule="auto"/>
        <w:ind w:firstLine="567"/>
        <w:jc w:val="both"/>
        <w:rPr>
          <w:rFonts w:ascii="Times New Roman" w:hAnsi="Times New Roman" w:cs="Times New Roman"/>
          <w:sz w:val="28"/>
          <w:szCs w:val="28"/>
        </w:rPr>
      </w:pPr>
      <w:r w:rsidRPr="002D55C2">
        <w:rPr>
          <w:rFonts w:ascii="Times New Roman" w:hAnsi="Times New Roman" w:cs="Times New Roman"/>
          <w:sz w:val="28"/>
          <w:szCs w:val="28"/>
        </w:rPr>
        <w:t xml:space="preserve">Единицей совокупности в демографии является человек, который обладает </w:t>
      </w:r>
      <w:r w:rsidR="004016EA">
        <w:rPr>
          <w:rFonts w:ascii="Times New Roman" w:hAnsi="Times New Roman" w:cs="Times New Roman"/>
          <w:sz w:val="28"/>
          <w:szCs w:val="28"/>
        </w:rPr>
        <w:t>большим количеством</w:t>
      </w:r>
      <w:r w:rsidRPr="002D55C2">
        <w:rPr>
          <w:rFonts w:ascii="Times New Roman" w:hAnsi="Times New Roman" w:cs="Times New Roman"/>
          <w:sz w:val="28"/>
          <w:szCs w:val="28"/>
        </w:rPr>
        <w:t xml:space="preserve"> признаков - пол, возраст, семейное положение, образование, род занят</w:t>
      </w:r>
      <w:r w:rsidR="004016EA">
        <w:rPr>
          <w:rFonts w:ascii="Times New Roman" w:hAnsi="Times New Roman" w:cs="Times New Roman"/>
          <w:sz w:val="28"/>
          <w:szCs w:val="28"/>
        </w:rPr>
        <w:t>ий, национальность и т.д. Некоторые</w:t>
      </w:r>
      <w:r w:rsidRPr="002D55C2">
        <w:rPr>
          <w:rFonts w:ascii="Times New Roman" w:hAnsi="Times New Roman" w:cs="Times New Roman"/>
          <w:sz w:val="28"/>
          <w:szCs w:val="28"/>
        </w:rPr>
        <w:t xml:space="preserve"> из этих качеств меняются в течение жизни. Поэтому население всегда обладает такими характеристиками, как численность и возрастно-половая структура, семейное состояние. Изменение в жизни каждого человека приводит к изменениям в населении. Эти изменения в совокупности составляют движение населения.</w:t>
      </w:r>
    </w:p>
    <w:p w:rsidR="005D2FFB" w:rsidRPr="002D55C2" w:rsidRDefault="005D2FFB" w:rsidP="00791956">
      <w:pPr>
        <w:spacing w:line="360" w:lineRule="auto"/>
        <w:ind w:firstLine="567"/>
        <w:jc w:val="both"/>
        <w:rPr>
          <w:rFonts w:ascii="Times New Roman" w:hAnsi="Times New Roman" w:cs="Times New Roman"/>
          <w:sz w:val="28"/>
          <w:szCs w:val="28"/>
        </w:rPr>
      </w:pPr>
      <w:r w:rsidRPr="002D55C2">
        <w:rPr>
          <w:rFonts w:ascii="Times New Roman" w:hAnsi="Times New Roman" w:cs="Times New Roman"/>
          <w:sz w:val="28"/>
          <w:szCs w:val="28"/>
        </w:rPr>
        <w:t>Обычно движение населения подразделяют на три группы:</w:t>
      </w:r>
    </w:p>
    <w:p w:rsidR="005D2FFB" w:rsidRPr="002D55C2" w:rsidRDefault="005D2FFB" w:rsidP="00791956">
      <w:pPr>
        <w:spacing w:line="360" w:lineRule="auto"/>
        <w:ind w:firstLine="567"/>
        <w:jc w:val="both"/>
        <w:rPr>
          <w:rFonts w:ascii="Times New Roman" w:hAnsi="Times New Roman" w:cs="Times New Roman"/>
          <w:sz w:val="28"/>
          <w:szCs w:val="28"/>
        </w:rPr>
      </w:pPr>
      <w:r w:rsidRPr="002D55C2">
        <w:rPr>
          <w:rFonts w:ascii="Times New Roman" w:hAnsi="Times New Roman" w:cs="Times New Roman"/>
          <w:sz w:val="28"/>
          <w:szCs w:val="28"/>
        </w:rPr>
        <w:t>-естественное</w:t>
      </w:r>
    </w:p>
    <w:p w:rsidR="005D2FFB" w:rsidRPr="002D55C2" w:rsidRDefault="005D2FFB" w:rsidP="00791956">
      <w:pPr>
        <w:spacing w:line="360" w:lineRule="auto"/>
        <w:ind w:firstLine="567"/>
        <w:jc w:val="both"/>
        <w:rPr>
          <w:rFonts w:ascii="Times New Roman" w:hAnsi="Times New Roman" w:cs="Times New Roman"/>
          <w:sz w:val="28"/>
          <w:szCs w:val="28"/>
        </w:rPr>
      </w:pPr>
      <w:r w:rsidRPr="002D55C2">
        <w:rPr>
          <w:rFonts w:ascii="Times New Roman" w:hAnsi="Times New Roman" w:cs="Times New Roman"/>
          <w:sz w:val="28"/>
          <w:szCs w:val="28"/>
        </w:rPr>
        <w:t xml:space="preserve">Включает в себя </w:t>
      </w:r>
      <w:proofErr w:type="spellStart"/>
      <w:r w:rsidRPr="002D55C2">
        <w:rPr>
          <w:rFonts w:ascii="Times New Roman" w:hAnsi="Times New Roman" w:cs="Times New Roman"/>
          <w:sz w:val="28"/>
          <w:szCs w:val="28"/>
        </w:rPr>
        <w:t>брачность</w:t>
      </w:r>
      <w:proofErr w:type="spellEnd"/>
      <w:r w:rsidRPr="002D55C2">
        <w:rPr>
          <w:rFonts w:ascii="Times New Roman" w:hAnsi="Times New Roman" w:cs="Times New Roman"/>
          <w:sz w:val="28"/>
          <w:szCs w:val="28"/>
        </w:rPr>
        <w:t>, рождаемость, смертность, изучение которых является исключительной компетенцией демографии.</w:t>
      </w:r>
    </w:p>
    <w:p w:rsidR="005D2FFB" w:rsidRPr="002D55C2" w:rsidRDefault="005D2FFB" w:rsidP="00791956">
      <w:pPr>
        <w:spacing w:line="360" w:lineRule="auto"/>
        <w:ind w:firstLine="567"/>
        <w:jc w:val="both"/>
        <w:rPr>
          <w:rFonts w:ascii="Times New Roman" w:hAnsi="Times New Roman" w:cs="Times New Roman"/>
          <w:sz w:val="28"/>
          <w:szCs w:val="28"/>
        </w:rPr>
      </w:pPr>
      <w:r w:rsidRPr="002D55C2">
        <w:rPr>
          <w:rFonts w:ascii="Times New Roman" w:hAnsi="Times New Roman" w:cs="Times New Roman"/>
          <w:sz w:val="28"/>
          <w:szCs w:val="28"/>
        </w:rPr>
        <w:t>-миграционное</w:t>
      </w:r>
    </w:p>
    <w:p w:rsidR="005D2FFB" w:rsidRPr="002D55C2" w:rsidRDefault="005D2FFB" w:rsidP="00791956">
      <w:pPr>
        <w:spacing w:line="360" w:lineRule="auto"/>
        <w:ind w:firstLine="567"/>
        <w:jc w:val="both"/>
        <w:rPr>
          <w:rFonts w:ascii="Times New Roman" w:hAnsi="Times New Roman" w:cs="Times New Roman"/>
          <w:sz w:val="28"/>
          <w:szCs w:val="28"/>
        </w:rPr>
      </w:pPr>
      <w:r w:rsidRPr="002D55C2">
        <w:rPr>
          <w:rFonts w:ascii="Times New Roman" w:hAnsi="Times New Roman" w:cs="Times New Roman"/>
          <w:sz w:val="28"/>
          <w:szCs w:val="28"/>
        </w:rPr>
        <w:t>Это совокупность всех территориальных перемещений населения, которые, в конечном счете, определяют характер расселения, плотности, сезонную и маятниковую подвижность населения.</w:t>
      </w:r>
    </w:p>
    <w:p w:rsidR="005D2FFB" w:rsidRPr="002D55C2" w:rsidRDefault="004016EA" w:rsidP="0079195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Третья группа движения населения - это п</w:t>
      </w:r>
      <w:r w:rsidR="005D2FFB" w:rsidRPr="002D55C2">
        <w:rPr>
          <w:rFonts w:ascii="Times New Roman" w:hAnsi="Times New Roman" w:cs="Times New Roman"/>
          <w:sz w:val="28"/>
          <w:szCs w:val="28"/>
        </w:rPr>
        <w:t>ереходы людей из одних социальных групп в другие. Этот вид движения определяет воспроизводство социальных структур населения. И именно эта взаимосвязь воспроизводства населения и изменений в социальной структуре изучается демографией.</w:t>
      </w:r>
    </w:p>
    <w:p w:rsidR="005D2FFB" w:rsidRPr="002D55C2" w:rsidRDefault="005D2FFB" w:rsidP="00791956">
      <w:pPr>
        <w:spacing w:line="360" w:lineRule="auto"/>
        <w:ind w:firstLine="567"/>
        <w:jc w:val="both"/>
        <w:rPr>
          <w:rFonts w:ascii="Times New Roman" w:hAnsi="Times New Roman" w:cs="Times New Roman"/>
          <w:sz w:val="28"/>
          <w:szCs w:val="28"/>
        </w:rPr>
      </w:pPr>
      <w:r w:rsidRPr="002D55C2">
        <w:rPr>
          <w:rFonts w:ascii="Times New Roman" w:hAnsi="Times New Roman" w:cs="Times New Roman"/>
          <w:sz w:val="28"/>
          <w:szCs w:val="28"/>
        </w:rPr>
        <w:t xml:space="preserve">«Естественная» или «биологическая» сущность народонаселения проявляется в его способности к постоянному </w:t>
      </w:r>
      <w:proofErr w:type="spellStart"/>
      <w:r w:rsidRPr="002D55C2">
        <w:rPr>
          <w:rFonts w:ascii="Times New Roman" w:hAnsi="Times New Roman" w:cs="Times New Roman"/>
          <w:sz w:val="28"/>
          <w:szCs w:val="28"/>
        </w:rPr>
        <w:t>самовозобновлению</w:t>
      </w:r>
      <w:proofErr w:type="spellEnd"/>
      <w:r w:rsidRPr="002D55C2">
        <w:rPr>
          <w:rFonts w:ascii="Times New Roman" w:hAnsi="Times New Roman" w:cs="Times New Roman"/>
          <w:sz w:val="28"/>
          <w:szCs w:val="28"/>
        </w:rPr>
        <w:t xml:space="preserve"> в процессе смены</w:t>
      </w:r>
      <w:r w:rsidR="004016EA">
        <w:rPr>
          <w:rFonts w:ascii="Times New Roman" w:hAnsi="Times New Roman" w:cs="Times New Roman"/>
          <w:sz w:val="28"/>
          <w:szCs w:val="28"/>
        </w:rPr>
        <w:t xml:space="preserve"> поколений в результате рождения</w:t>
      </w:r>
      <w:r w:rsidRPr="002D55C2">
        <w:rPr>
          <w:rFonts w:ascii="Times New Roman" w:hAnsi="Times New Roman" w:cs="Times New Roman"/>
          <w:sz w:val="28"/>
          <w:szCs w:val="28"/>
        </w:rPr>
        <w:t xml:space="preserve"> и смертей. И этот непрерывный процесс называется воспроизводством населения.</w:t>
      </w:r>
    </w:p>
    <w:p w:rsidR="005D2FFB" w:rsidRPr="002D55C2" w:rsidRDefault="005D2FFB" w:rsidP="00791956">
      <w:pPr>
        <w:spacing w:line="360" w:lineRule="auto"/>
        <w:ind w:firstLine="567"/>
        <w:jc w:val="both"/>
        <w:rPr>
          <w:rFonts w:ascii="Times New Roman" w:hAnsi="Times New Roman" w:cs="Times New Roman"/>
          <w:sz w:val="28"/>
          <w:szCs w:val="28"/>
        </w:rPr>
      </w:pPr>
      <w:r w:rsidRPr="002D55C2">
        <w:rPr>
          <w:rFonts w:ascii="Times New Roman" w:hAnsi="Times New Roman" w:cs="Times New Roman"/>
          <w:sz w:val="28"/>
          <w:szCs w:val="28"/>
        </w:rPr>
        <w:t>Процессы рождаемости, смертности, а т</w:t>
      </w:r>
      <w:r w:rsidR="009314BC">
        <w:rPr>
          <w:rFonts w:ascii="Times New Roman" w:hAnsi="Times New Roman" w:cs="Times New Roman"/>
          <w:sz w:val="28"/>
          <w:szCs w:val="28"/>
        </w:rPr>
        <w:t xml:space="preserve">акже </w:t>
      </w:r>
      <w:proofErr w:type="spellStart"/>
      <w:r w:rsidR="009314BC">
        <w:rPr>
          <w:rFonts w:ascii="Times New Roman" w:hAnsi="Times New Roman" w:cs="Times New Roman"/>
          <w:sz w:val="28"/>
          <w:szCs w:val="28"/>
        </w:rPr>
        <w:t>брачности</w:t>
      </w:r>
      <w:proofErr w:type="spellEnd"/>
      <w:r w:rsidR="009314BC">
        <w:rPr>
          <w:rFonts w:ascii="Times New Roman" w:hAnsi="Times New Roman" w:cs="Times New Roman"/>
          <w:sz w:val="28"/>
          <w:szCs w:val="28"/>
        </w:rPr>
        <w:t xml:space="preserve"> и разводимости, являясь</w:t>
      </w:r>
      <w:r w:rsidRPr="002D55C2">
        <w:rPr>
          <w:rFonts w:ascii="Times New Roman" w:hAnsi="Times New Roman" w:cs="Times New Roman"/>
          <w:sz w:val="28"/>
          <w:szCs w:val="28"/>
        </w:rPr>
        <w:t xml:space="preserve"> составными частями воспроизводства населения, называются демографическими процессами.</w:t>
      </w:r>
    </w:p>
    <w:p w:rsidR="005D2FFB" w:rsidRPr="002D55C2" w:rsidRDefault="009314BC" w:rsidP="0079195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 целью исследования </w:t>
      </w:r>
      <w:r w:rsidR="005D2FFB" w:rsidRPr="002D55C2">
        <w:rPr>
          <w:rFonts w:ascii="Times New Roman" w:hAnsi="Times New Roman" w:cs="Times New Roman"/>
          <w:sz w:val="28"/>
          <w:szCs w:val="28"/>
        </w:rPr>
        <w:t xml:space="preserve">демографических процессов </w:t>
      </w:r>
      <w:r>
        <w:rPr>
          <w:rFonts w:ascii="Times New Roman" w:hAnsi="Times New Roman" w:cs="Times New Roman"/>
          <w:sz w:val="28"/>
          <w:szCs w:val="28"/>
        </w:rPr>
        <w:t>применяют</w:t>
      </w:r>
      <w:r w:rsidR="005D2FFB" w:rsidRPr="002D55C2">
        <w:rPr>
          <w:rFonts w:ascii="Times New Roman" w:hAnsi="Times New Roman" w:cs="Times New Roman"/>
          <w:sz w:val="28"/>
          <w:szCs w:val="28"/>
        </w:rPr>
        <w:t xml:space="preserve"> си</w:t>
      </w:r>
      <w:r>
        <w:rPr>
          <w:rFonts w:ascii="Times New Roman" w:hAnsi="Times New Roman" w:cs="Times New Roman"/>
          <w:sz w:val="28"/>
          <w:szCs w:val="28"/>
        </w:rPr>
        <w:t>стему статистических показателей</w:t>
      </w:r>
      <w:r w:rsidR="005D2FFB" w:rsidRPr="002D55C2">
        <w:rPr>
          <w:rFonts w:ascii="Times New Roman" w:hAnsi="Times New Roman" w:cs="Times New Roman"/>
          <w:sz w:val="28"/>
          <w:szCs w:val="28"/>
        </w:rPr>
        <w:t xml:space="preserve">: все эти </w:t>
      </w:r>
      <w:r>
        <w:rPr>
          <w:rFonts w:ascii="Times New Roman" w:hAnsi="Times New Roman" w:cs="Times New Roman"/>
          <w:sz w:val="28"/>
          <w:szCs w:val="28"/>
        </w:rPr>
        <w:t>показатели обладают, как правило, количественным</w:t>
      </w:r>
      <w:r w:rsidR="005D2FFB" w:rsidRPr="002D55C2">
        <w:rPr>
          <w:rFonts w:ascii="Times New Roman" w:hAnsi="Times New Roman" w:cs="Times New Roman"/>
          <w:sz w:val="28"/>
          <w:szCs w:val="28"/>
        </w:rPr>
        <w:t xml:space="preserve"> выражение</w:t>
      </w:r>
      <w:r>
        <w:rPr>
          <w:rFonts w:ascii="Times New Roman" w:hAnsi="Times New Roman" w:cs="Times New Roman"/>
          <w:sz w:val="28"/>
          <w:szCs w:val="28"/>
        </w:rPr>
        <w:t>м. В основе этих показателей</w:t>
      </w:r>
      <w:r w:rsidR="005D2FFB" w:rsidRPr="002D55C2">
        <w:rPr>
          <w:rFonts w:ascii="Times New Roman" w:hAnsi="Times New Roman" w:cs="Times New Roman"/>
          <w:sz w:val="28"/>
          <w:szCs w:val="28"/>
        </w:rPr>
        <w:t xml:space="preserve"> лежат измерения демографических явлений и процессов.</w:t>
      </w:r>
    </w:p>
    <w:p w:rsidR="005D2FFB" w:rsidRPr="0089321D" w:rsidRDefault="005D2FFB" w:rsidP="00791956">
      <w:pPr>
        <w:spacing w:line="360" w:lineRule="auto"/>
        <w:ind w:firstLine="567"/>
        <w:jc w:val="both"/>
        <w:rPr>
          <w:rFonts w:ascii="Times New Roman" w:hAnsi="Times New Roman" w:cs="Times New Roman"/>
          <w:sz w:val="28"/>
          <w:szCs w:val="28"/>
        </w:rPr>
      </w:pPr>
      <w:r w:rsidRPr="002D55C2">
        <w:rPr>
          <w:rFonts w:ascii="Times New Roman" w:hAnsi="Times New Roman" w:cs="Times New Roman"/>
          <w:sz w:val="28"/>
          <w:szCs w:val="28"/>
        </w:rPr>
        <w:t xml:space="preserve">Демографический анализ - основной метод обработки информации для получения демографических показателей. Наиболее распространены два типа демографического </w:t>
      </w:r>
      <w:proofErr w:type="gramStart"/>
      <w:r w:rsidRPr="002D55C2">
        <w:rPr>
          <w:rFonts w:ascii="Times New Roman" w:hAnsi="Times New Roman" w:cs="Times New Roman"/>
          <w:sz w:val="28"/>
          <w:szCs w:val="28"/>
        </w:rPr>
        <w:t>анализа.</w:t>
      </w:r>
      <w:r w:rsidR="007D3198" w:rsidRPr="0089321D">
        <w:rPr>
          <w:rFonts w:ascii="Times New Roman" w:hAnsi="Times New Roman" w:cs="Times New Roman"/>
          <w:sz w:val="28"/>
          <w:szCs w:val="28"/>
        </w:rPr>
        <w:t>[</w:t>
      </w:r>
      <w:proofErr w:type="gramEnd"/>
      <w:r w:rsidR="007D3198" w:rsidRPr="0089321D">
        <w:rPr>
          <w:rFonts w:ascii="Times New Roman" w:hAnsi="Times New Roman" w:cs="Times New Roman"/>
          <w:sz w:val="28"/>
          <w:szCs w:val="28"/>
        </w:rPr>
        <w:t>15]</w:t>
      </w:r>
    </w:p>
    <w:p w:rsidR="005D2FFB" w:rsidRPr="002D55C2" w:rsidRDefault="005D2FFB" w:rsidP="00791956">
      <w:pPr>
        <w:spacing w:line="360" w:lineRule="auto"/>
        <w:ind w:firstLine="567"/>
        <w:jc w:val="both"/>
        <w:rPr>
          <w:rFonts w:ascii="Times New Roman" w:hAnsi="Times New Roman" w:cs="Times New Roman"/>
          <w:sz w:val="28"/>
          <w:szCs w:val="28"/>
        </w:rPr>
      </w:pPr>
      <w:r w:rsidRPr="002D55C2">
        <w:rPr>
          <w:rFonts w:ascii="Times New Roman" w:hAnsi="Times New Roman" w:cs="Times New Roman"/>
          <w:sz w:val="28"/>
          <w:szCs w:val="28"/>
        </w:rPr>
        <w:t xml:space="preserve">Продольный анализ - метод изучения демографических процессов, при котором они описываются и анализируются в когортах, т. е. в совокупностях людей, одновременно вступивших в какое-либо демографическое состояние. Это значит, что демографические события рассматриваются в их естественной последовательности. Преимущество продольного анализа заключается в возможности изучить календарь демографических событий (т. е. распределение событий по периодам жизни когорты) и изменения этого календаря под влиянием тех или иных условий. Сравнивая при продольном анализе частоту демографических событий у разных когорт на </w:t>
      </w:r>
      <w:r w:rsidRPr="002D55C2">
        <w:rPr>
          <w:rFonts w:ascii="Times New Roman" w:hAnsi="Times New Roman" w:cs="Times New Roman"/>
          <w:sz w:val="28"/>
          <w:szCs w:val="28"/>
        </w:rPr>
        <w:lastRenderedPageBreak/>
        <w:t>этапах их жизни, можно получить верное представление как о влиянии изменения условий жизни на динамику демографических процессов, так и о самой этой динамике. Недостатки: «отставание» результатов наблюдения от реальных процессов. Полностью демографическая история когорты становится известной только тогда, когда она выходит из данного демографического состояния</w:t>
      </w:r>
    </w:p>
    <w:p w:rsidR="00480B53" w:rsidRPr="009A761D" w:rsidRDefault="005D2FFB" w:rsidP="00791956">
      <w:pPr>
        <w:spacing w:line="360" w:lineRule="auto"/>
        <w:ind w:firstLine="567"/>
        <w:jc w:val="both"/>
        <w:rPr>
          <w:rFonts w:ascii="Times New Roman" w:hAnsi="Times New Roman" w:cs="Times New Roman"/>
          <w:b/>
          <w:sz w:val="28"/>
          <w:szCs w:val="28"/>
        </w:rPr>
      </w:pPr>
      <w:r w:rsidRPr="002D55C2">
        <w:rPr>
          <w:rFonts w:ascii="Times New Roman" w:hAnsi="Times New Roman" w:cs="Times New Roman"/>
          <w:sz w:val="28"/>
          <w:szCs w:val="28"/>
        </w:rPr>
        <w:t>Поперечный анализ заключается в том, что частота событий рассматривается на «срезе» в какой-либо момент времени. В результате изучается условное поколение, в которое входят люди в каждом интервале возраста, и в течение, например, года у части из них наступают некоторые демографические события. Частота событий охватывает полный набор продолжительности данного состояния. Поперечный анализ - наиболее распространенный прием демографического описания и анализа ввиду доступности информации. Большинство показателей - обычно показатели для условного поколения. Однако есть и недостаток: при резких изменениях интенсивности демографических процессов во времени он может дать искаженную картину закономерности измене</w:t>
      </w:r>
      <w:r>
        <w:rPr>
          <w:rFonts w:ascii="Times New Roman" w:hAnsi="Times New Roman" w:cs="Times New Roman"/>
          <w:sz w:val="28"/>
          <w:szCs w:val="28"/>
        </w:rPr>
        <w:t>ния данного процесса.</w:t>
      </w:r>
      <w:r w:rsidR="008E0821">
        <w:rPr>
          <w:rFonts w:ascii="Times New Roman" w:hAnsi="Times New Roman" w:cs="Times New Roman"/>
          <w:sz w:val="28"/>
          <w:szCs w:val="28"/>
        </w:rPr>
        <w:t xml:space="preserve"> </w:t>
      </w:r>
      <w:r w:rsidR="00626925">
        <w:rPr>
          <w:rFonts w:ascii="Times New Roman" w:hAnsi="Times New Roman" w:cs="Times New Roman"/>
          <w:sz w:val="28"/>
          <w:szCs w:val="28"/>
        </w:rPr>
        <w:t>[</w:t>
      </w:r>
      <w:r w:rsidR="00807A2F" w:rsidRPr="0089321D">
        <w:rPr>
          <w:rFonts w:ascii="Times New Roman" w:hAnsi="Times New Roman" w:cs="Times New Roman"/>
          <w:sz w:val="28"/>
          <w:szCs w:val="28"/>
        </w:rPr>
        <w:t>11</w:t>
      </w:r>
      <w:r w:rsidR="00626925" w:rsidRPr="009A761D">
        <w:rPr>
          <w:rFonts w:ascii="Times New Roman" w:hAnsi="Times New Roman" w:cs="Times New Roman"/>
          <w:sz w:val="28"/>
          <w:szCs w:val="28"/>
        </w:rPr>
        <w:t>]</w:t>
      </w:r>
    </w:p>
    <w:p w:rsidR="00791956" w:rsidRDefault="00791956" w:rsidP="005D2FFB">
      <w:pPr>
        <w:spacing w:line="360" w:lineRule="auto"/>
        <w:ind w:firstLine="567"/>
        <w:jc w:val="center"/>
        <w:rPr>
          <w:rFonts w:ascii="Times New Roman" w:hAnsi="Times New Roman" w:cs="Times New Roman"/>
          <w:b/>
          <w:sz w:val="28"/>
          <w:szCs w:val="28"/>
        </w:rPr>
      </w:pPr>
    </w:p>
    <w:p w:rsidR="00791956" w:rsidRDefault="00791956" w:rsidP="005D2FFB">
      <w:pPr>
        <w:spacing w:line="360" w:lineRule="auto"/>
        <w:ind w:firstLine="567"/>
        <w:jc w:val="center"/>
        <w:rPr>
          <w:rFonts w:ascii="Times New Roman" w:hAnsi="Times New Roman" w:cs="Times New Roman"/>
          <w:b/>
          <w:sz w:val="28"/>
          <w:szCs w:val="28"/>
        </w:rPr>
      </w:pPr>
    </w:p>
    <w:p w:rsidR="00791956" w:rsidRDefault="00791956" w:rsidP="005D2FFB">
      <w:pPr>
        <w:spacing w:line="360" w:lineRule="auto"/>
        <w:ind w:firstLine="567"/>
        <w:jc w:val="center"/>
        <w:rPr>
          <w:rFonts w:ascii="Times New Roman" w:hAnsi="Times New Roman" w:cs="Times New Roman"/>
          <w:b/>
          <w:sz w:val="28"/>
          <w:szCs w:val="28"/>
        </w:rPr>
      </w:pPr>
    </w:p>
    <w:p w:rsidR="00791956" w:rsidRDefault="00791956" w:rsidP="005D2FFB">
      <w:pPr>
        <w:spacing w:line="360" w:lineRule="auto"/>
        <w:ind w:firstLine="567"/>
        <w:jc w:val="center"/>
        <w:rPr>
          <w:rFonts w:ascii="Times New Roman" w:hAnsi="Times New Roman" w:cs="Times New Roman"/>
          <w:b/>
          <w:sz w:val="28"/>
          <w:szCs w:val="28"/>
        </w:rPr>
      </w:pPr>
    </w:p>
    <w:p w:rsidR="00791956" w:rsidRDefault="00791956" w:rsidP="005D2FFB">
      <w:pPr>
        <w:spacing w:line="360" w:lineRule="auto"/>
        <w:ind w:firstLine="567"/>
        <w:jc w:val="center"/>
        <w:rPr>
          <w:rFonts w:ascii="Times New Roman" w:hAnsi="Times New Roman" w:cs="Times New Roman"/>
          <w:b/>
          <w:sz w:val="28"/>
          <w:szCs w:val="28"/>
        </w:rPr>
      </w:pPr>
    </w:p>
    <w:p w:rsidR="00791956" w:rsidRDefault="00791956" w:rsidP="005D2FFB">
      <w:pPr>
        <w:spacing w:line="360" w:lineRule="auto"/>
        <w:ind w:firstLine="567"/>
        <w:jc w:val="center"/>
        <w:rPr>
          <w:rFonts w:ascii="Times New Roman" w:hAnsi="Times New Roman" w:cs="Times New Roman"/>
          <w:b/>
          <w:sz w:val="28"/>
          <w:szCs w:val="28"/>
        </w:rPr>
      </w:pPr>
    </w:p>
    <w:p w:rsidR="00791956" w:rsidRDefault="00791956" w:rsidP="005D2FFB">
      <w:pPr>
        <w:spacing w:line="360" w:lineRule="auto"/>
        <w:ind w:firstLine="567"/>
        <w:jc w:val="center"/>
        <w:rPr>
          <w:rFonts w:ascii="Times New Roman" w:hAnsi="Times New Roman" w:cs="Times New Roman"/>
          <w:b/>
          <w:sz w:val="28"/>
          <w:szCs w:val="28"/>
        </w:rPr>
      </w:pPr>
    </w:p>
    <w:p w:rsidR="00791956" w:rsidRDefault="00791956" w:rsidP="005D2FFB">
      <w:pPr>
        <w:spacing w:line="360" w:lineRule="auto"/>
        <w:ind w:firstLine="567"/>
        <w:jc w:val="center"/>
        <w:rPr>
          <w:rFonts w:ascii="Times New Roman" w:hAnsi="Times New Roman" w:cs="Times New Roman"/>
          <w:b/>
          <w:sz w:val="28"/>
          <w:szCs w:val="28"/>
        </w:rPr>
      </w:pPr>
    </w:p>
    <w:p w:rsidR="00791956" w:rsidRDefault="00791956" w:rsidP="005D2FFB">
      <w:pPr>
        <w:spacing w:line="360" w:lineRule="auto"/>
        <w:ind w:firstLine="567"/>
        <w:jc w:val="center"/>
        <w:rPr>
          <w:rFonts w:ascii="Times New Roman" w:hAnsi="Times New Roman" w:cs="Times New Roman"/>
          <w:b/>
          <w:sz w:val="28"/>
          <w:szCs w:val="28"/>
        </w:rPr>
      </w:pPr>
    </w:p>
    <w:p w:rsidR="005D2FFB" w:rsidRDefault="005D2FFB" w:rsidP="00857733">
      <w:pPr>
        <w:spacing w:line="360" w:lineRule="auto"/>
        <w:jc w:val="center"/>
        <w:rPr>
          <w:rFonts w:ascii="Times New Roman" w:hAnsi="Times New Roman" w:cs="Times New Roman"/>
          <w:b/>
          <w:sz w:val="28"/>
          <w:szCs w:val="28"/>
        </w:rPr>
      </w:pPr>
      <w:r w:rsidRPr="003B58C6">
        <w:rPr>
          <w:rFonts w:ascii="Times New Roman" w:hAnsi="Times New Roman" w:cs="Times New Roman"/>
          <w:b/>
          <w:sz w:val="28"/>
          <w:szCs w:val="28"/>
        </w:rPr>
        <w:lastRenderedPageBreak/>
        <w:t>1.2 Демографическая ситуация в Мире.</w:t>
      </w:r>
    </w:p>
    <w:p w:rsidR="00CA6A00" w:rsidRDefault="00CA6A00" w:rsidP="0079195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изучении мировой демографической ситуации, я нашла два абсолютно противоположного мнения. Одни ученные говорят о том, что в скором времени нас ждет взрыв так называемой демографической бомбы, другие утверждают, что мы на грани депопуляции. Давайте рассмотрим обе точки зрения. </w:t>
      </w:r>
    </w:p>
    <w:p w:rsidR="006156FC" w:rsidRDefault="0036170A" w:rsidP="0079195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 одному из сценариев развития демографических событий к середине века одна из глобальных проблем человечества уйдет в прошлое, а именно, численность людей на планете установится на уровне 10-11 миллиардов человек. Такие данные приводит ООН. А ведь буквально 50 лет назад автор книги «Популяционная бомба» описывал апокалипсические события будущего</w:t>
      </w:r>
      <w:r w:rsidR="00791956">
        <w:rPr>
          <w:rFonts w:ascii="Times New Roman" w:hAnsi="Times New Roman" w:cs="Times New Roman"/>
          <w:sz w:val="28"/>
          <w:szCs w:val="28"/>
        </w:rPr>
        <w:t>. Их причиной стал стремительный рост населения, а результатом миллионы людей по всему миру, умирающих от голода и различных заболеваний. К счастью, успехи в медицине, образовании и планировании семьи снизили темпы роста населения, а промышленный прогресс позволил значительно снизить дефицит продовольствия.</w:t>
      </w:r>
    </w:p>
    <w:p w:rsidR="00D85A2B" w:rsidRPr="009A761D" w:rsidRDefault="00FA2519" w:rsidP="00FA251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Однако далеко не все ученные разделяют столь радужные перспективы.  Ряд специалистов пугают человечество новой демографической бомбой. Это связано, в первую очередь, с тем, что половину мирового прироста к 2050 году дадут всего девять</w:t>
      </w:r>
      <w:r w:rsidR="00D85A2B">
        <w:rPr>
          <w:rFonts w:ascii="Times New Roman" w:hAnsi="Times New Roman" w:cs="Times New Roman"/>
          <w:sz w:val="28"/>
          <w:szCs w:val="28"/>
        </w:rPr>
        <w:t xml:space="preserve"> стран</w:t>
      </w:r>
      <w:r>
        <w:rPr>
          <w:rFonts w:ascii="Times New Roman" w:hAnsi="Times New Roman" w:cs="Times New Roman"/>
          <w:sz w:val="28"/>
          <w:szCs w:val="28"/>
        </w:rPr>
        <w:t xml:space="preserve">, причем пять из них в Африке. А в ведущих странах население продолжит стремительно стареть. Число восьмидесятилетних жителей утроится, а шестидесятилетних удвоится, при этом в Европе людей такого возраста будет около трети. </w:t>
      </w:r>
      <w:r w:rsidR="00D85A2B">
        <w:rPr>
          <w:rFonts w:ascii="Times New Roman" w:hAnsi="Times New Roman" w:cs="Times New Roman"/>
          <w:sz w:val="28"/>
          <w:szCs w:val="28"/>
        </w:rPr>
        <w:t>Наиболее яркими примерами, на данный момент, является активно развивающаяся, но в то же время не менее активно стареющая Германия и бедная, с быстро растущим населением Нигерия. В этой стране прирост населения в три раза больше, чем средний показатель по миру, при условии, что урожайность зд</w:t>
      </w:r>
      <w:r w:rsidR="00AC62C7">
        <w:rPr>
          <w:rFonts w:ascii="Times New Roman" w:hAnsi="Times New Roman" w:cs="Times New Roman"/>
          <w:sz w:val="28"/>
          <w:szCs w:val="28"/>
        </w:rPr>
        <w:t>есь одна из самых низких в мире, катастрофически не хватает воды.</w:t>
      </w:r>
      <w:r w:rsidR="008F4C3B">
        <w:rPr>
          <w:rFonts w:ascii="Times New Roman" w:hAnsi="Times New Roman" w:cs="Times New Roman"/>
          <w:sz w:val="28"/>
          <w:szCs w:val="28"/>
        </w:rPr>
        <w:t xml:space="preserve"> </w:t>
      </w:r>
      <w:r w:rsidR="00626925">
        <w:rPr>
          <w:rFonts w:ascii="Times New Roman" w:hAnsi="Times New Roman" w:cs="Times New Roman"/>
          <w:sz w:val="28"/>
          <w:szCs w:val="28"/>
        </w:rPr>
        <w:t>[</w:t>
      </w:r>
      <w:r w:rsidR="00F119C0">
        <w:rPr>
          <w:rFonts w:ascii="Times New Roman" w:hAnsi="Times New Roman" w:cs="Times New Roman"/>
          <w:sz w:val="28"/>
          <w:szCs w:val="28"/>
        </w:rPr>
        <w:t>1</w:t>
      </w:r>
      <w:r w:rsidR="00626925" w:rsidRPr="009A761D">
        <w:rPr>
          <w:rFonts w:ascii="Times New Roman" w:hAnsi="Times New Roman" w:cs="Times New Roman"/>
          <w:sz w:val="28"/>
          <w:szCs w:val="28"/>
        </w:rPr>
        <w:t>7]</w:t>
      </w:r>
    </w:p>
    <w:p w:rsidR="00791956" w:rsidRPr="0089321D" w:rsidRDefault="00D85A2B" w:rsidP="00FA251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Не менее остро проблема перенаселения стоит в Африке. При нынешнем у</w:t>
      </w:r>
      <w:r w:rsidR="00867E8E">
        <w:rPr>
          <w:rFonts w:ascii="Times New Roman" w:hAnsi="Times New Roman" w:cs="Times New Roman"/>
          <w:sz w:val="28"/>
          <w:szCs w:val="28"/>
        </w:rPr>
        <w:t>ровне рождаемости к концу века на этом континенте будет проживать около шести миллиардов человек. Абсолютно противоположная ситуация в Германии. По прогнозу ученных уже к середине века число немцев снизится с 80 миллионов до 75. Причем около 70 процентов достигнут шестидесятилетнего возраста. Следовательно, налогов трудоспособного населения будет недостаточно для выплаты пенсий старшему поколению. Возможно, именно по этой причине Германия распахнула границы для мигрантов.</w:t>
      </w:r>
      <w:r w:rsidR="007D3198">
        <w:rPr>
          <w:rFonts w:ascii="Times New Roman" w:hAnsi="Times New Roman" w:cs="Times New Roman"/>
          <w:sz w:val="28"/>
          <w:szCs w:val="28"/>
        </w:rPr>
        <w:t xml:space="preserve"> [</w:t>
      </w:r>
      <w:r w:rsidR="007D3198" w:rsidRPr="0089321D">
        <w:rPr>
          <w:rFonts w:ascii="Times New Roman" w:hAnsi="Times New Roman" w:cs="Times New Roman"/>
          <w:sz w:val="28"/>
          <w:szCs w:val="28"/>
        </w:rPr>
        <w:t>19]</w:t>
      </w:r>
    </w:p>
    <w:p w:rsidR="00774ED0" w:rsidRPr="00735AD1" w:rsidRDefault="00646D7D" w:rsidP="004D476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 другой стороны, довольно интересные рассуждения по этому поводу у кандидата социологических наук Белобородова Игоря Ивановича. По его мнению, уже полвека можно наблюдать </w:t>
      </w:r>
      <w:r w:rsidR="00831B3F">
        <w:rPr>
          <w:rFonts w:ascii="Times New Roman" w:hAnsi="Times New Roman" w:cs="Times New Roman"/>
          <w:sz w:val="28"/>
          <w:szCs w:val="28"/>
        </w:rPr>
        <w:t>беспрерывное</w:t>
      </w:r>
      <w:r>
        <w:rPr>
          <w:rFonts w:ascii="Times New Roman" w:hAnsi="Times New Roman" w:cs="Times New Roman"/>
          <w:sz w:val="28"/>
          <w:szCs w:val="28"/>
        </w:rPr>
        <w:t xml:space="preserve"> снижение темпов демографического воспроизводства</w:t>
      </w:r>
      <w:r w:rsidR="00831B3F">
        <w:rPr>
          <w:rFonts w:ascii="Times New Roman" w:hAnsi="Times New Roman" w:cs="Times New Roman"/>
          <w:sz w:val="28"/>
          <w:szCs w:val="28"/>
        </w:rPr>
        <w:t xml:space="preserve"> (таблица 2)</w:t>
      </w:r>
      <w:r w:rsidR="00C45374">
        <w:rPr>
          <w:rFonts w:ascii="Times New Roman" w:hAnsi="Times New Roman" w:cs="Times New Roman"/>
          <w:sz w:val="28"/>
          <w:szCs w:val="28"/>
        </w:rPr>
        <w:t xml:space="preserve">, </w:t>
      </w:r>
      <w:r w:rsidR="00831B3F">
        <w:rPr>
          <w:rFonts w:ascii="Times New Roman" w:hAnsi="Times New Roman" w:cs="Times New Roman"/>
          <w:sz w:val="28"/>
          <w:szCs w:val="28"/>
        </w:rPr>
        <w:t>однако, несмотря на это, многие ученные остаются при своем мнении и пугают нас демографической бомбой.</w:t>
      </w:r>
      <w:r w:rsidR="002A09CB">
        <w:rPr>
          <w:rFonts w:ascii="Times New Roman" w:hAnsi="Times New Roman" w:cs="Times New Roman"/>
          <w:sz w:val="28"/>
          <w:szCs w:val="28"/>
        </w:rPr>
        <w:t xml:space="preserve"> </w:t>
      </w:r>
      <w:r w:rsidR="00626925">
        <w:rPr>
          <w:rFonts w:ascii="Times New Roman" w:hAnsi="Times New Roman" w:cs="Times New Roman"/>
          <w:sz w:val="28"/>
          <w:szCs w:val="28"/>
        </w:rPr>
        <w:t>[</w:t>
      </w:r>
      <w:r w:rsidR="00807A2F">
        <w:rPr>
          <w:rFonts w:ascii="Times New Roman" w:hAnsi="Times New Roman" w:cs="Times New Roman"/>
          <w:sz w:val="28"/>
          <w:szCs w:val="28"/>
        </w:rPr>
        <w:t>5</w:t>
      </w:r>
      <w:r w:rsidR="00626925" w:rsidRPr="00735AD1">
        <w:rPr>
          <w:rFonts w:ascii="Times New Roman" w:hAnsi="Times New Roman" w:cs="Times New Roman"/>
          <w:sz w:val="28"/>
          <w:szCs w:val="28"/>
        </w:rPr>
        <w:t>]</w:t>
      </w:r>
    </w:p>
    <w:p w:rsidR="00D873A3" w:rsidRDefault="00D873A3" w:rsidP="00D873A3">
      <w:pPr>
        <w:spacing w:line="360" w:lineRule="auto"/>
        <w:ind w:firstLine="567"/>
        <w:jc w:val="right"/>
        <w:rPr>
          <w:rFonts w:ascii="Times New Roman" w:hAnsi="Times New Roman" w:cs="Times New Roman"/>
          <w:sz w:val="28"/>
          <w:szCs w:val="28"/>
        </w:rPr>
      </w:pPr>
      <w:r>
        <w:rPr>
          <w:rFonts w:ascii="Times New Roman" w:hAnsi="Times New Roman" w:cs="Times New Roman"/>
          <w:sz w:val="28"/>
          <w:szCs w:val="28"/>
        </w:rPr>
        <w:t>Таблица 2</w:t>
      </w:r>
    </w:p>
    <w:p w:rsidR="00D873A3" w:rsidRPr="00D873A3" w:rsidRDefault="00D873A3" w:rsidP="00D873A3">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Рождаемость, смертность и естественный прирост на 1000 человек по миру [</w:t>
      </w:r>
      <w:r w:rsidR="00D757CA" w:rsidRPr="00D757CA">
        <w:rPr>
          <w:rFonts w:ascii="Times New Roman" w:hAnsi="Times New Roman" w:cs="Times New Roman"/>
          <w:sz w:val="28"/>
          <w:szCs w:val="28"/>
        </w:rPr>
        <w:t>27</w:t>
      </w:r>
      <w:r>
        <w:rPr>
          <w:rFonts w:ascii="Times New Roman" w:hAnsi="Times New Roman" w:cs="Times New Roman"/>
          <w:sz w:val="28"/>
          <w:szCs w:val="28"/>
        </w:rPr>
        <w:t>]</w:t>
      </w:r>
    </w:p>
    <w:tbl>
      <w:tblPr>
        <w:tblStyle w:val="a4"/>
        <w:tblW w:w="9067" w:type="dxa"/>
        <w:tblLook w:val="04A0" w:firstRow="1" w:lastRow="0" w:firstColumn="1" w:lastColumn="0" w:noHBand="0" w:noVBand="1"/>
      </w:tblPr>
      <w:tblGrid>
        <w:gridCol w:w="1413"/>
        <w:gridCol w:w="2410"/>
        <w:gridCol w:w="2693"/>
        <w:gridCol w:w="2551"/>
      </w:tblGrid>
      <w:tr w:rsidR="00352B1B" w:rsidTr="00C06EC6">
        <w:tc>
          <w:tcPr>
            <w:tcW w:w="1413" w:type="dxa"/>
          </w:tcPr>
          <w:p w:rsidR="00352B1B" w:rsidRPr="00C06EC6" w:rsidRDefault="00352B1B" w:rsidP="006857AF">
            <w:pPr>
              <w:spacing w:line="360" w:lineRule="auto"/>
              <w:jc w:val="center"/>
              <w:rPr>
                <w:rFonts w:ascii="Times New Roman" w:hAnsi="Times New Roman" w:cs="Times New Roman"/>
                <w:b/>
                <w:sz w:val="28"/>
                <w:szCs w:val="28"/>
              </w:rPr>
            </w:pPr>
            <w:r w:rsidRPr="00C06EC6">
              <w:rPr>
                <w:rFonts w:ascii="Times New Roman" w:hAnsi="Times New Roman" w:cs="Times New Roman"/>
                <w:b/>
                <w:sz w:val="28"/>
                <w:szCs w:val="28"/>
              </w:rPr>
              <w:t>Год</w:t>
            </w:r>
          </w:p>
        </w:tc>
        <w:tc>
          <w:tcPr>
            <w:tcW w:w="2410" w:type="dxa"/>
          </w:tcPr>
          <w:p w:rsidR="00352B1B" w:rsidRPr="00C06EC6" w:rsidRDefault="00352B1B" w:rsidP="006857AF">
            <w:pPr>
              <w:spacing w:line="360" w:lineRule="auto"/>
              <w:jc w:val="center"/>
              <w:rPr>
                <w:rFonts w:ascii="Times New Roman" w:hAnsi="Times New Roman" w:cs="Times New Roman"/>
                <w:b/>
                <w:sz w:val="28"/>
                <w:szCs w:val="28"/>
              </w:rPr>
            </w:pPr>
            <w:r w:rsidRPr="00C06EC6">
              <w:rPr>
                <w:rFonts w:ascii="Times New Roman" w:hAnsi="Times New Roman" w:cs="Times New Roman"/>
                <w:b/>
                <w:sz w:val="28"/>
                <w:szCs w:val="28"/>
              </w:rPr>
              <w:t>Родившихся</w:t>
            </w:r>
          </w:p>
        </w:tc>
        <w:tc>
          <w:tcPr>
            <w:tcW w:w="2693" w:type="dxa"/>
          </w:tcPr>
          <w:p w:rsidR="00352B1B" w:rsidRPr="00C06EC6" w:rsidRDefault="00352B1B" w:rsidP="006857AF">
            <w:pPr>
              <w:spacing w:line="360" w:lineRule="auto"/>
              <w:jc w:val="center"/>
              <w:rPr>
                <w:rFonts w:ascii="Times New Roman" w:hAnsi="Times New Roman" w:cs="Times New Roman"/>
                <w:b/>
                <w:sz w:val="28"/>
                <w:szCs w:val="28"/>
              </w:rPr>
            </w:pPr>
            <w:r w:rsidRPr="00C06EC6">
              <w:rPr>
                <w:rFonts w:ascii="Times New Roman" w:hAnsi="Times New Roman" w:cs="Times New Roman"/>
                <w:b/>
                <w:sz w:val="28"/>
                <w:szCs w:val="28"/>
              </w:rPr>
              <w:t>Умерших</w:t>
            </w:r>
          </w:p>
        </w:tc>
        <w:tc>
          <w:tcPr>
            <w:tcW w:w="2551" w:type="dxa"/>
          </w:tcPr>
          <w:p w:rsidR="00352B1B" w:rsidRPr="00C06EC6" w:rsidRDefault="00352B1B" w:rsidP="006857AF">
            <w:pPr>
              <w:spacing w:line="360" w:lineRule="auto"/>
              <w:jc w:val="center"/>
              <w:rPr>
                <w:rFonts w:ascii="Times New Roman" w:hAnsi="Times New Roman" w:cs="Times New Roman"/>
                <w:b/>
                <w:sz w:val="28"/>
                <w:szCs w:val="28"/>
              </w:rPr>
            </w:pPr>
            <w:r w:rsidRPr="00C06EC6">
              <w:rPr>
                <w:rFonts w:ascii="Times New Roman" w:hAnsi="Times New Roman" w:cs="Times New Roman"/>
                <w:b/>
                <w:sz w:val="28"/>
                <w:szCs w:val="28"/>
              </w:rPr>
              <w:t>Естественный прирост</w:t>
            </w:r>
          </w:p>
        </w:tc>
      </w:tr>
      <w:tr w:rsidR="00C06EC6" w:rsidRPr="00352B1B" w:rsidTr="00C06EC6">
        <w:tc>
          <w:tcPr>
            <w:tcW w:w="1413" w:type="dxa"/>
          </w:tcPr>
          <w:p w:rsidR="00352B1B" w:rsidRDefault="00352B1B" w:rsidP="006857AF">
            <w:pPr>
              <w:spacing w:line="360" w:lineRule="auto"/>
              <w:jc w:val="center"/>
              <w:rPr>
                <w:rFonts w:ascii="Times New Roman" w:hAnsi="Times New Roman" w:cs="Times New Roman"/>
                <w:sz w:val="28"/>
                <w:szCs w:val="28"/>
              </w:rPr>
            </w:pPr>
            <w:r>
              <w:rPr>
                <w:rFonts w:ascii="Times New Roman" w:hAnsi="Times New Roman" w:cs="Times New Roman"/>
                <w:sz w:val="28"/>
                <w:szCs w:val="28"/>
              </w:rPr>
              <w:t>1950</w:t>
            </w:r>
          </w:p>
        </w:tc>
        <w:tc>
          <w:tcPr>
            <w:tcW w:w="2410" w:type="dxa"/>
            <w:tcBorders>
              <w:top w:val="single" w:sz="4" w:space="0" w:color="808080"/>
              <w:left w:val="single" w:sz="4" w:space="0" w:color="808080"/>
              <w:bottom w:val="single" w:sz="4" w:space="0" w:color="auto"/>
              <w:right w:val="single" w:sz="4" w:space="0" w:color="auto"/>
            </w:tcBorders>
            <w:shd w:val="clear" w:color="auto" w:fill="auto"/>
            <w:vAlign w:val="bottom"/>
          </w:tcPr>
          <w:p w:rsidR="00352B1B" w:rsidRPr="00352B1B" w:rsidRDefault="00352B1B" w:rsidP="006857AF">
            <w:pPr>
              <w:spacing w:line="360" w:lineRule="auto"/>
              <w:jc w:val="center"/>
              <w:rPr>
                <w:rFonts w:ascii="Arial" w:hAnsi="Arial" w:cs="Arial"/>
                <w:bCs/>
                <w:sz w:val="28"/>
                <w:szCs w:val="28"/>
              </w:rPr>
            </w:pPr>
            <w:r w:rsidRPr="00352B1B">
              <w:rPr>
                <w:rFonts w:ascii="Arial" w:hAnsi="Arial" w:cs="Arial"/>
                <w:bCs/>
                <w:sz w:val="28"/>
                <w:szCs w:val="28"/>
              </w:rPr>
              <w:t>26,9</w:t>
            </w:r>
          </w:p>
        </w:tc>
        <w:tc>
          <w:tcPr>
            <w:tcW w:w="2693" w:type="dxa"/>
            <w:tcBorders>
              <w:top w:val="single" w:sz="4" w:space="0" w:color="808080"/>
              <w:left w:val="single" w:sz="4" w:space="0" w:color="auto"/>
              <w:bottom w:val="single" w:sz="4" w:space="0" w:color="auto"/>
              <w:right w:val="single" w:sz="4" w:space="0" w:color="auto"/>
            </w:tcBorders>
            <w:shd w:val="clear" w:color="auto" w:fill="auto"/>
            <w:vAlign w:val="bottom"/>
          </w:tcPr>
          <w:p w:rsidR="00352B1B" w:rsidRPr="00352B1B" w:rsidRDefault="00352B1B" w:rsidP="006857AF">
            <w:pPr>
              <w:spacing w:line="360" w:lineRule="auto"/>
              <w:jc w:val="center"/>
              <w:rPr>
                <w:rFonts w:ascii="Arial" w:hAnsi="Arial" w:cs="Arial"/>
                <w:bCs/>
                <w:sz w:val="28"/>
                <w:szCs w:val="28"/>
              </w:rPr>
            </w:pPr>
            <w:r w:rsidRPr="00352B1B">
              <w:rPr>
                <w:rFonts w:ascii="Arial" w:hAnsi="Arial" w:cs="Arial"/>
                <w:bCs/>
                <w:sz w:val="28"/>
                <w:szCs w:val="28"/>
              </w:rPr>
              <w:t>10,1</w:t>
            </w:r>
          </w:p>
        </w:tc>
        <w:tc>
          <w:tcPr>
            <w:tcW w:w="2551" w:type="dxa"/>
            <w:tcBorders>
              <w:top w:val="single" w:sz="4" w:space="0" w:color="808080"/>
              <w:left w:val="single" w:sz="4" w:space="0" w:color="auto"/>
              <w:bottom w:val="single" w:sz="4" w:space="0" w:color="auto"/>
              <w:right w:val="single" w:sz="4" w:space="0" w:color="808080"/>
            </w:tcBorders>
            <w:shd w:val="clear" w:color="auto" w:fill="auto"/>
            <w:vAlign w:val="bottom"/>
          </w:tcPr>
          <w:p w:rsidR="00352B1B" w:rsidRPr="00352B1B" w:rsidRDefault="00352B1B" w:rsidP="006857AF">
            <w:pPr>
              <w:spacing w:line="360" w:lineRule="auto"/>
              <w:jc w:val="center"/>
              <w:rPr>
                <w:rFonts w:ascii="Arial" w:hAnsi="Arial" w:cs="Arial"/>
                <w:bCs/>
                <w:sz w:val="28"/>
                <w:szCs w:val="28"/>
              </w:rPr>
            </w:pPr>
            <w:r w:rsidRPr="00352B1B">
              <w:rPr>
                <w:rFonts w:ascii="Arial" w:hAnsi="Arial" w:cs="Arial"/>
                <w:bCs/>
                <w:sz w:val="28"/>
                <w:szCs w:val="28"/>
              </w:rPr>
              <w:t>16,8</w:t>
            </w:r>
          </w:p>
        </w:tc>
      </w:tr>
      <w:tr w:rsidR="00C06EC6" w:rsidRPr="00352B1B" w:rsidTr="00C06EC6">
        <w:tc>
          <w:tcPr>
            <w:tcW w:w="1413" w:type="dxa"/>
            <w:tcBorders>
              <w:bottom w:val="single" w:sz="4" w:space="0" w:color="auto"/>
            </w:tcBorders>
          </w:tcPr>
          <w:p w:rsidR="00352B1B" w:rsidRDefault="00352B1B" w:rsidP="006857AF">
            <w:pPr>
              <w:spacing w:line="360" w:lineRule="auto"/>
              <w:jc w:val="center"/>
              <w:rPr>
                <w:rFonts w:ascii="Times New Roman" w:hAnsi="Times New Roman" w:cs="Times New Roman"/>
                <w:sz w:val="28"/>
                <w:szCs w:val="28"/>
              </w:rPr>
            </w:pPr>
            <w:r>
              <w:rPr>
                <w:rFonts w:ascii="Times New Roman" w:hAnsi="Times New Roman" w:cs="Times New Roman"/>
                <w:sz w:val="28"/>
                <w:szCs w:val="28"/>
              </w:rPr>
              <w:t>1960</w:t>
            </w:r>
          </w:p>
        </w:tc>
        <w:tc>
          <w:tcPr>
            <w:tcW w:w="2410" w:type="dxa"/>
            <w:tcBorders>
              <w:top w:val="single" w:sz="4" w:space="0" w:color="auto"/>
              <w:left w:val="single" w:sz="4" w:space="0" w:color="808080"/>
              <w:bottom w:val="single" w:sz="4" w:space="0" w:color="auto"/>
              <w:right w:val="single" w:sz="4" w:space="0" w:color="auto"/>
            </w:tcBorders>
            <w:shd w:val="clear" w:color="auto" w:fill="auto"/>
            <w:vAlign w:val="bottom"/>
          </w:tcPr>
          <w:p w:rsidR="00352B1B" w:rsidRPr="00352B1B" w:rsidRDefault="00352B1B" w:rsidP="006857AF">
            <w:pPr>
              <w:spacing w:line="360" w:lineRule="auto"/>
              <w:jc w:val="center"/>
              <w:rPr>
                <w:rFonts w:ascii="Arial" w:hAnsi="Arial" w:cs="Arial"/>
                <w:bCs/>
                <w:sz w:val="28"/>
                <w:szCs w:val="28"/>
              </w:rPr>
            </w:pPr>
            <w:r w:rsidRPr="00352B1B">
              <w:rPr>
                <w:rFonts w:ascii="Arial" w:hAnsi="Arial" w:cs="Arial"/>
                <w:bCs/>
                <w:sz w:val="28"/>
                <w:szCs w:val="28"/>
              </w:rPr>
              <w:t>23,2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352B1B" w:rsidRPr="00352B1B" w:rsidRDefault="00352B1B" w:rsidP="006857AF">
            <w:pPr>
              <w:spacing w:line="360" w:lineRule="auto"/>
              <w:jc w:val="center"/>
              <w:rPr>
                <w:rFonts w:ascii="Arial" w:hAnsi="Arial" w:cs="Arial"/>
                <w:bCs/>
                <w:sz w:val="28"/>
                <w:szCs w:val="28"/>
              </w:rPr>
            </w:pPr>
            <w:r w:rsidRPr="00352B1B">
              <w:rPr>
                <w:rFonts w:ascii="Arial" w:hAnsi="Arial" w:cs="Arial"/>
                <w:bCs/>
                <w:sz w:val="28"/>
                <w:szCs w:val="28"/>
              </w:rPr>
              <w:t>7,4</w:t>
            </w:r>
          </w:p>
        </w:tc>
        <w:tc>
          <w:tcPr>
            <w:tcW w:w="2551" w:type="dxa"/>
            <w:tcBorders>
              <w:top w:val="single" w:sz="4" w:space="0" w:color="auto"/>
              <w:left w:val="single" w:sz="4" w:space="0" w:color="auto"/>
              <w:bottom w:val="single" w:sz="4" w:space="0" w:color="auto"/>
              <w:right w:val="single" w:sz="4" w:space="0" w:color="808080"/>
            </w:tcBorders>
            <w:shd w:val="clear" w:color="auto" w:fill="auto"/>
            <w:vAlign w:val="bottom"/>
          </w:tcPr>
          <w:p w:rsidR="00352B1B" w:rsidRPr="00352B1B" w:rsidRDefault="00352B1B" w:rsidP="006857AF">
            <w:pPr>
              <w:spacing w:line="360" w:lineRule="auto"/>
              <w:jc w:val="center"/>
              <w:rPr>
                <w:rFonts w:ascii="Arial" w:hAnsi="Arial" w:cs="Arial"/>
                <w:bCs/>
                <w:sz w:val="28"/>
                <w:szCs w:val="28"/>
              </w:rPr>
            </w:pPr>
            <w:r w:rsidRPr="00352B1B">
              <w:rPr>
                <w:rFonts w:ascii="Arial" w:hAnsi="Arial" w:cs="Arial"/>
                <w:bCs/>
                <w:sz w:val="28"/>
                <w:szCs w:val="28"/>
              </w:rPr>
              <w:t>15,8</w:t>
            </w:r>
          </w:p>
        </w:tc>
      </w:tr>
      <w:tr w:rsidR="00C06EC6" w:rsidRPr="00352B1B" w:rsidTr="00C06EC6">
        <w:tc>
          <w:tcPr>
            <w:tcW w:w="1413" w:type="dxa"/>
            <w:tcBorders>
              <w:top w:val="single" w:sz="4" w:space="0" w:color="auto"/>
              <w:bottom w:val="single" w:sz="4" w:space="0" w:color="auto"/>
            </w:tcBorders>
          </w:tcPr>
          <w:p w:rsidR="00352B1B" w:rsidRDefault="00352B1B" w:rsidP="006857AF">
            <w:pPr>
              <w:spacing w:line="360" w:lineRule="auto"/>
              <w:jc w:val="center"/>
              <w:rPr>
                <w:rFonts w:ascii="Times New Roman" w:hAnsi="Times New Roman" w:cs="Times New Roman"/>
                <w:sz w:val="28"/>
                <w:szCs w:val="28"/>
              </w:rPr>
            </w:pPr>
            <w:r>
              <w:rPr>
                <w:rFonts w:ascii="Times New Roman" w:hAnsi="Times New Roman" w:cs="Times New Roman"/>
                <w:sz w:val="28"/>
                <w:szCs w:val="28"/>
              </w:rPr>
              <w:t>1970</w:t>
            </w:r>
          </w:p>
        </w:tc>
        <w:tc>
          <w:tcPr>
            <w:tcW w:w="2410" w:type="dxa"/>
            <w:tcBorders>
              <w:top w:val="single" w:sz="4" w:space="0" w:color="auto"/>
              <w:left w:val="single" w:sz="4" w:space="0" w:color="808080"/>
              <w:bottom w:val="single" w:sz="4" w:space="0" w:color="auto"/>
              <w:right w:val="single" w:sz="4" w:space="0" w:color="auto"/>
            </w:tcBorders>
            <w:shd w:val="clear" w:color="auto" w:fill="auto"/>
            <w:vAlign w:val="bottom"/>
          </w:tcPr>
          <w:p w:rsidR="00352B1B" w:rsidRPr="00352B1B" w:rsidRDefault="00352B1B" w:rsidP="006857AF">
            <w:pPr>
              <w:spacing w:line="360" w:lineRule="auto"/>
              <w:jc w:val="center"/>
              <w:rPr>
                <w:rFonts w:ascii="Arial" w:hAnsi="Arial" w:cs="Arial"/>
                <w:bCs/>
                <w:sz w:val="28"/>
                <w:szCs w:val="28"/>
              </w:rPr>
            </w:pPr>
            <w:r w:rsidRPr="00352B1B">
              <w:rPr>
                <w:rFonts w:ascii="Arial" w:hAnsi="Arial" w:cs="Arial"/>
                <w:bCs/>
                <w:sz w:val="28"/>
                <w:szCs w:val="28"/>
              </w:rPr>
              <w:t>14,6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352B1B" w:rsidRPr="00352B1B" w:rsidRDefault="00352B1B" w:rsidP="006857AF">
            <w:pPr>
              <w:spacing w:line="360" w:lineRule="auto"/>
              <w:jc w:val="center"/>
              <w:rPr>
                <w:rFonts w:ascii="Arial" w:hAnsi="Arial" w:cs="Arial"/>
                <w:bCs/>
                <w:sz w:val="28"/>
                <w:szCs w:val="28"/>
              </w:rPr>
            </w:pPr>
            <w:r w:rsidRPr="00352B1B">
              <w:rPr>
                <w:rFonts w:ascii="Arial" w:hAnsi="Arial" w:cs="Arial"/>
                <w:bCs/>
                <w:sz w:val="28"/>
                <w:szCs w:val="28"/>
              </w:rPr>
              <w:t>8,7</w:t>
            </w:r>
          </w:p>
        </w:tc>
        <w:tc>
          <w:tcPr>
            <w:tcW w:w="2551" w:type="dxa"/>
            <w:tcBorders>
              <w:top w:val="single" w:sz="4" w:space="0" w:color="auto"/>
              <w:left w:val="single" w:sz="4" w:space="0" w:color="auto"/>
              <w:bottom w:val="single" w:sz="4" w:space="0" w:color="auto"/>
              <w:right w:val="single" w:sz="4" w:space="0" w:color="808080"/>
            </w:tcBorders>
            <w:shd w:val="clear" w:color="auto" w:fill="auto"/>
            <w:vAlign w:val="bottom"/>
          </w:tcPr>
          <w:p w:rsidR="00352B1B" w:rsidRPr="00352B1B" w:rsidRDefault="00352B1B" w:rsidP="006857AF">
            <w:pPr>
              <w:spacing w:line="360" w:lineRule="auto"/>
              <w:jc w:val="center"/>
              <w:rPr>
                <w:rFonts w:ascii="Arial" w:hAnsi="Arial" w:cs="Arial"/>
                <w:bCs/>
                <w:sz w:val="28"/>
                <w:szCs w:val="28"/>
              </w:rPr>
            </w:pPr>
            <w:r w:rsidRPr="00352B1B">
              <w:rPr>
                <w:rFonts w:ascii="Arial" w:hAnsi="Arial" w:cs="Arial"/>
                <w:bCs/>
                <w:sz w:val="28"/>
                <w:szCs w:val="28"/>
              </w:rPr>
              <w:t>5,9</w:t>
            </w:r>
          </w:p>
        </w:tc>
      </w:tr>
      <w:tr w:rsidR="00C06EC6" w:rsidRPr="00352B1B" w:rsidTr="00C06EC6">
        <w:tc>
          <w:tcPr>
            <w:tcW w:w="1413" w:type="dxa"/>
            <w:tcBorders>
              <w:top w:val="single" w:sz="4" w:space="0" w:color="auto"/>
              <w:bottom w:val="single" w:sz="4" w:space="0" w:color="auto"/>
            </w:tcBorders>
          </w:tcPr>
          <w:p w:rsidR="00352B1B" w:rsidRDefault="00352B1B" w:rsidP="006857AF">
            <w:pPr>
              <w:spacing w:line="360" w:lineRule="auto"/>
              <w:jc w:val="center"/>
              <w:rPr>
                <w:rFonts w:ascii="Times New Roman" w:hAnsi="Times New Roman" w:cs="Times New Roman"/>
                <w:sz w:val="28"/>
                <w:szCs w:val="28"/>
              </w:rPr>
            </w:pPr>
            <w:r>
              <w:rPr>
                <w:rFonts w:ascii="Times New Roman" w:hAnsi="Times New Roman" w:cs="Times New Roman"/>
                <w:sz w:val="28"/>
                <w:szCs w:val="28"/>
              </w:rPr>
              <w:t>1980</w:t>
            </w:r>
          </w:p>
        </w:tc>
        <w:tc>
          <w:tcPr>
            <w:tcW w:w="2410" w:type="dxa"/>
            <w:tcBorders>
              <w:top w:val="single" w:sz="4" w:space="0" w:color="auto"/>
              <w:left w:val="single" w:sz="4" w:space="0" w:color="808080"/>
              <w:bottom w:val="single" w:sz="4" w:space="0" w:color="auto"/>
              <w:right w:val="single" w:sz="4" w:space="0" w:color="auto"/>
            </w:tcBorders>
            <w:shd w:val="clear" w:color="auto" w:fill="auto"/>
            <w:vAlign w:val="bottom"/>
          </w:tcPr>
          <w:p w:rsidR="00352B1B" w:rsidRPr="00352B1B" w:rsidRDefault="00352B1B" w:rsidP="006857AF">
            <w:pPr>
              <w:spacing w:line="360" w:lineRule="auto"/>
              <w:jc w:val="center"/>
              <w:rPr>
                <w:rFonts w:ascii="Arial" w:hAnsi="Arial" w:cs="Arial"/>
                <w:bCs/>
                <w:sz w:val="28"/>
                <w:szCs w:val="28"/>
              </w:rPr>
            </w:pPr>
            <w:r w:rsidRPr="00352B1B">
              <w:rPr>
                <w:rFonts w:ascii="Arial" w:hAnsi="Arial" w:cs="Arial"/>
                <w:bCs/>
                <w:sz w:val="28"/>
                <w:szCs w:val="28"/>
              </w:rPr>
              <w:t>15,9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352B1B" w:rsidRPr="00352B1B" w:rsidRDefault="00352B1B" w:rsidP="006857AF">
            <w:pPr>
              <w:spacing w:line="360" w:lineRule="auto"/>
              <w:jc w:val="center"/>
              <w:rPr>
                <w:rFonts w:ascii="Arial" w:hAnsi="Arial" w:cs="Arial"/>
                <w:bCs/>
                <w:sz w:val="28"/>
                <w:szCs w:val="28"/>
              </w:rPr>
            </w:pPr>
            <w:r w:rsidRPr="00352B1B">
              <w:rPr>
                <w:rFonts w:ascii="Arial" w:hAnsi="Arial" w:cs="Arial"/>
                <w:bCs/>
                <w:sz w:val="28"/>
                <w:szCs w:val="28"/>
              </w:rPr>
              <w:t>11,0</w:t>
            </w:r>
          </w:p>
        </w:tc>
        <w:tc>
          <w:tcPr>
            <w:tcW w:w="2551" w:type="dxa"/>
            <w:tcBorders>
              <w:top w:val="single" w:sz="4" w:space="0" w:color="auto"/>
              <w:left w:val="single" w:sz="4" w:space="0" w:color="auto"/>
              <w:bottom w:val="single" w:sz="4" w:space="0" w:color="auto"/>
              <w:right w:val="single" w:sz="4" w:space="0" w:color="808080"/>
            </w:tcBorders>
            <w:shd w:val="clear" w:color="auto" w:fill="auto"/>
            <w:vAlign w:val="bottom"/>
          </w:tcPr>
          <w:p w:rsidR="00352B1B" w:rsidRPr="00352B1B" w:rsidRDefault="00352B1B" w:rsidP="006857AF">
            <w:pPr>
              <w:spacing w:line="360" w:lineRule="auto"/>
              <w:jc w:val="center"/>
              <w:rPr>
                <w:rFonts w:ascii="Arial" w:hAnsi="Arial" w:cs="Arial"/>
                <w:bCs/>
                <w:sz w:val="28"/>
                <w:szCs w:val="28"/>
              </w:rPr>
            </w:pPr>
            <w:r w:rsidRPr="00352B1B">
              <w:rPr>
                <w:rFonts w:ascii="Arial" w:hAnsi="Arial" w:cs="Arial"/>
                <w:bCs/>
                <w:sz w:val="28"/>
                <w:szCs w:val="28"/>
              </w:rPr>
              <w:t>4,9</w:t>
            </w:r>
          </w:p>
        </w:tc>
      </w:tr>
      <w:tr w:rsidR="00352B1B" w:rsidRPr="00352B1B" w:rsidTr="00C06EC6">
        <w:tc>
          <w:tcPr>
            <w:tcW w:w="1413" w:type="dxa"/>
            <w:tcBorders>
              <w:bottom w:val="single" w:sz="4" w:space="0" w:color="auto"/>
            </w:tcBorders>
          </w:tcPr>
          <w:p w:rsidR="00352B1B" w:rsidRDefault="00352B1B" w:rsidP="006857AF">
            <w:pPr>
              <w:spacing w:line="360" w:lineRule="auto"/>
              <w:jc w:val="center"/>
              <w:rPr>
                <w:rFonts w:ascii="Times New Roman" w:hAnsi="Times New Roman" w:cs="Times New Roman"/>
                <w:sz w:val="28"/>
                <w:szCs w:val="28"/>
              </w:rPr>
            </w:pPr>
            <w:r>
              <w:rPr>
                <w:rFonts w:ascii="Times New Roman" w:hAnsi="Times New Roman" w:cs="Times New Roman"/>
                <w:sz w:val="28"/>
                <w:szCs w:val="28"/>
              </w:rPr>
              <w:t>1990</w:t>
            </w:r>
          </w:p>
        </w:tc>
        <w:tc>
          <w:tcPr>
            <w:tcW w:w="2410" w:type="dxa"/>
            <w:tcBorders>
              <w:top w:val="nil"/>
              <w:left w:val="single" w:sz="4" w:space="0" w:color="808080"/>
              <w:bottom w:val="single" w:sz="4" w:space="0" w:color="auto"/>
              <w:right w:val="single" w:sz="4" w:space="0" w:color="auto"/>
            </w:tcBorders>
            <w:shd w:val="clear" w:color="auto" w:fill="auto"/>
            <w:vAlign w:val="bottom"/>
          </w:tcPr>
          <w:p w:rsidR="00352B1B" w:rsidRPr="00352B1B" w:rsidRDefault="00352B1B" w:rsidP="006857AF">
            <w:pPr>
              <w:spacing w:line="360" w:lineRule="auto"/>
              <w:jc w:val="center"/>
              <w:rPr>
                <w:rFonts w:ascii="Arial" w:hAnsi="Arial" w:cs="Arial"/>
                <w:bCs/>
                <w:sz w:val="28"/>
                <w:szCs w:val="28"/>
              </w:rPr>
            </w:pPr>
            <w:r w:rsidRPr="00352B1B">
              <w:rPr>
                <w:rFonts w:ascii="Arial" w:hAnsi="Arial" w:cs="Arial"/>
                <w:bCs/>
                <w:sz w:val="28"/>
                <w:szCs w:val="28"/>
              </w:rPr>
              <w:t>13,4</w:t>
            </w:r>
          </w:p>
        </w:tc>
        <w:tc>
          <w:tcPr>
            <w:tcW w:w="2693" w:type="dxa"/>
            <w:tcBorders>
              <w:top w:val="nil"/>
              <w:left w:val="single" w:sz="4" w:space="0" w:color="auto"/>
              <w:bottom w:val="single" w:sz="4" w:space="0" w:color="auto"/>
              <w:right w:val="single" w:sz="4" w:space="0" w:color="auto"/>
            </w:tcBorders>
            <w:shd w:val="clear" w:color="auto" w:fill="auto"/>
            <w:vAlign w:val="bottom"/>
          </w:tcPr>
          <w:p w:rsidR="00352B1B" w:rsidRPr="00352B1B" w:rsidRDefault="00352B1B" w:rsidP="006857AF">
            <w:pPr>
              <w:spacing w:line="360" w:lineRule="auto"/>
              <w:jc w:val="center"/>
              <w:rPr>
                <w:rFonts w:ascii="Arial" w:hAnsi="Arial" w:cs="Arial"/>
                <w:bCs/>
                <w:sz w:val="28"/>
                <w:szCs w:val="28"/>
              </w:rPr>
            </w:pPr>
            <w:r w:rsidRPr="00352B1B">
              <w:rPr>
                <w:rFonts w:ascii="Arial" w:hAnsi="Arial" w:cs="Arial"/>
                <w:bCs/>
                <w:sz w:val="28"/>
                <w:szCs w:val="28"/>
              </w:rPr>
              <w:t>11,2</w:t>
            </w:r>
          </w:p>
        </w:tc>
        <w:tc>
          <w:tcPr>
            <w:tcW w:w="2551" w:type="dxa"/>
            <w:tcBorders>
              <w:top w:val="nil"/>
              <w:left w:val="single" w:sz="4" w:space="0" w:color="auto"/>
              <w:bottom w:val="single" w:sz="4" w:space="0" w:color="auto"/>
              <w:right w:val="single" w:sz="4" w:space="0" w:color="808080"/>
            </w:tcBorders>
            <w:shd w:val="clear" w:color="auto" w:fill="auto"/>
            <w:vAlign w:val="bottom"/>
          </w:tcPr>
          <w:p w:rsidR="00352B1B" w:rsidRPr="00352B1B" w:rsidRDefault="00352B1B" w:rsidP="006857AF">
            <w:pPr>
              <w:spacing w:line="360" w:lineRule="auto"/>
              <w:jc w:val="center"/>
              <w:rPr>
                <w:rFonts w:ascii="Arial" w:hAnsi="Arial" w:cs="Arial"/>
                <w:bCs/>
                <w:sz w:val="28"/>
                <w:szCs w:val="28"/>
              </w:rPr>
            </w:pPr>
            <w:r w:rsidRPr="00352B1B">
              <w:rPr>
                <w:rFonts w:ascii="Arial" w:hAnsi="Arial" w:cs="Arial"/>
                <w:bCs/>
                <w:sz w:val="28"/>
                <w:szCs w:val="28"/>
              </w:rPr>
              <w:t>2,2</w:t>
            </w:r>
          </w:p>
        </w:tc>
      </w:tr>
      <w:tr w:rsidR="00352B1B" w:rsidRPr="00352B1B" w:rsidTr="00C06EC6">
        <w:tc>
          <w:tcPr>
            <w:tcW w:w="1413" w:type="dxa"/>
            <w:tcBorders>
              <w:bottom w:val="single" w:sz="4" w:space="0" w:color="auto"/>
            </w:tcBorders>
          </w:tcPr>
          <w:p w:rsidR="00352B1B" w:rsidRDefault="00352B1B" w:rsidP="006857AF">
            <w:pPr>
              <w:spacing w:line="360" w:lineRule="auto"/>
              <w:jc w:val="center"/>
              <w:rPr>
                <w:rFonts w:ascii="Times New Roman" w:hAnsi="Times New Roman" w:cs="Times New Roman"/>
                <w:sz w:val="28"/>
                <w:szCs w:val="28"/>
              </w:rPr>
            </w:pPr>
            <w:r>
              <w:rPr>
                <w:rFonts w:ascii="Times New Roman" w:hAnsi="Times New Roman" w:cs="Times New Roman"/>
                <w:sz w:val="28"/>
                <w:szCs w:val="28"/>
              </w:rPr>
              <w:t>1995</w:t>
            </w:r>
          </w:p>
        </w:tc>
        <w:tc>
          <w:tcPr>
            <w:tcW w:w="2410" w:type="dxa"/>
            <w:tcBorders>
              <w:top w:val="nil"/>
              <w:left w:val="single" w:sz="4" w:space="0" w:color="808080"/>
              <w:bottom w:val="single" w:sz="4" w:space="0" w:color="auto"/>
              <w:right w:val="single" w:sz="4" w:space="0" w:color="auto"/>
            </w:tcBorders>
            <w:shd w:val="clear" w:color="auto" w:fill="auto"/>
            <w:vAlign w:val="bottom"/>
          </w:tcPr>
          <w:p w:rsidR="00352B1B" w:rsidRPr="00352B1B" w:rsidRDefault="00352B1B" w:rsidP="006857AF">
            <w:pPr>
              <w:spacing w:line="360" w:lineRule="auto"/>
              <w:jc w:val="center"/>
              <w:rPr>
                <w:rFonts w:ascii="Arial" w:hAnsi="Arial" w:cs="Arial"/>
                <w:bCs/>
                <w:sz w:val="28"/>
                <w:szCs w:val="28"/>
              </w:rPr>
            </w:pPr>
            <w:r w:rsidRPr="00352B1B">
              <w:rPr>
                <w:rFonts w:ascii="Arial" w:hAnsi="Arial" w:cs="Arial"/>
                <w:bCs/>
                <w:sz w:val="28"/>
                <w:szCs w:val="28"/>
              </w:rPr>
              <w:t>9,3</w:t>
            </w:r>
          </w:p>
        </w:tc>
        <w:tc>
          <w:tcPr>
            <w:tcW w:w="2693" w:type="dxa"/>
            <w:tcBorders>
              <w:top w:val="nil"/>
              <w:left w:val="single" w:sz="4" w:space="0" w:color="auto"/>
              <w:bottom w:val="single" w:sz="4" w:space="0" w:color="auto"/>
              <w:right w:val="single" w:sz="4" w:space="0" w:color="auto"/>
            </w:tcBorders>
            <w:shd w:val="clear" w:color="auto" w:fill="auto"/>
            <w:vAlign w:val="bottom"/>
          </w:tcPr>
          <w:p w:rsidR="00352B1B" w:rsidRPr="00352B1B" w:rsidRDefault="00352B1B" w:rsidP="006857AF">
            <w:pPr>
              <w:spacing w:line="360" w:lineRule="auto"/>
              <w:jc w:val="center"/>
              <w:rPr>
                <w:rFonts w:ascii="Arial" w:hAnsi="Arial" w:cs="Arial"/>
                <w:bCs/>
                <w:sz w:val="28"/>
                <w:szCs w:val="28"/>
              </w:rPr>
            </w:pPr>
            <w:r w:rsidRPr="00352B1B">
              <w:rPr>
                <w:rFonts w:ascii="Arial" w:hAnsi="Arial" w:cs="Arial"/>
                <w:bCs/>
                <w:sz w:val="28"/>
                <w:szCs w:val="28"/>
              </w:rPr>
              <w:t>15,0</w:t>
            </w:r>
          </w:p>
        </w:tc>
        <w:tc>
          <w:tcPr>
            <w:tcW w:w="2551" w:type="dxa"/>
            <w:tcBorders>
              <w:top w:val="nil"/>
              <w:left w:val="single" w:sz="4" w:space="0" w:color="auto"/>
              <w:bottom w:val="single" w:sz="4" w:space="0" w:color="auto"/>
              <w:right w:val="single" w:sz="4" w:space="0" w:color="808080"/>
            </w:tcBorders>
            <w:shd w:val="clear" w:color="auto" w:fill="auto"/>
            <w:vAlign w:val="bottom"/>
          </w:tcPr>
          <w:p w:rsidR="00352B1B" w:rsidRPr="00352B1B" w:rsidRDefault="00352B1B" w:rsidP="006857AF">
            <w:pPr>
              <w:spacing w:line="360" w:lineRule="auto"/>
              <w:jc w:val="center"/>
              <w:rPr>
                <w:rFonts w:ascii="Arial" w:hAnsi="Arial" w:cs="Arial"/>
                <w:bCs/>
                <w:sz w:val="28"/>
                <w:szCs w:val="28"/>
              </w:rPr>
            </w:pPr>
            <w:r w:rsidRPr="00352B1B">
              <w:rPr>
                <w:rFonts w:ascii="Arial" w:hAnsi="Arial" w:cs="Arial"/>
                <w:bCs/>
                <w:sz w:val="28"/>
                <w:szCs w:val="28"/>
              </w:rPr>
              <w:t>-5,7</w:t>
            </w:r>
          </w:p>
        </w:tc>
      </w:tr>
      <w:tr w:rsidR="00C06EC6" w:rsidRPr="00352B1B" w:rsidTr="00C06EC6">
        <w:tc>
          <w:tcPr>
            <w:tcW w:w="1413" w:type="dxa"/>
            <w:tcBorders>
              <w:top w:val="single" w:sz="4" w:space="0" w:color="auto"/>
              <w:bottom w:val="single" w:sz="4" w:space="0" w:color="auto"/>
            </w:tcBorders>
          </w:tcPr>
          <w:p w:rsidR="00352B1B" w:rsidRDefault="00352B1B" w:rsidP="006857AF">
            <w:pPr>
              <w:spacing w:line="360" w:lineRule="auto"/>
              <w:jc w:val="center"/>
              <w:rPr>
                <w:rFonts w:ascii="Times New Roman" w:hAnsi="Times New Roman" w:cs="Times New Roman"/>
                <w:sz w:val="28"/>
                <w:szCs w:val="28"/>
              </w:rPr>
            </w:pPr>
            <w:r>
              <w:rPr>
                <w:rFonts w:ascii="Times New Roman" w:hAnsi="Times New Roman" w:cs="Times New Roman"/>
                <w:sz w:val="28"/>
                <w:szCs w:val="28"/>
              </w:rPr>
              <w:t>2000</w:t>
            </w:r>
          </w:p>
        </w:tc>
        <w:tc>
          <w:tcPr>
            <w:tcW w:w="2410" w:type="dxa"/>
            <w:tcBorders>
              <w:top w:val="single" w:sz="4" w:space="0" w:color="auto"/>
              <w:left w:val="single" w:sz="4" w:space="0" w:color="808080"/>
              <w:bottom w:val="single" w:sz="4" w:space="0" w:color="auto"/>
              <w:right w:val="single" w:sz="4" w:space="0" w:color="auto"/>
            </w:tcBorders>
            <w:shd w:val="clear" w:color="auto" w:fill="auto"/>
            <w:vAlign w:val="bottom"/>
          </w:tcPr>
          <w:p w:rsidR="00352B1B" w:rsidRPr="00352B1B" w:rsidRDefault="00352B1B" w:rsidP="006857AF">
            <w:pPr>
              <w:spacing w:line="360" w:lineRule="auto"/>
              <w:jc w:val="center"/>
              <w:rPr>
                <w:rFonts w:ascii="Arial" w:hAnsi="Arial" w:cs="Arial"/>
                <w:bCs/>
                <w:sz w:val="28"/>
                <w:szCs w:val="28"/>
              </w:rPr>
            </w:pPr>
            <w:r w:rsidRPr="00352B1B">
              <w:rPr>
                <w:rFonts w:ascii="Arial" w:hAnsi="Arial" w:cs="Arial"/>
                <w:bCs/>
                <w:sz w:val="28"/>
                <w:szCs w:val="28"/>
              </w:rPr>
              <w:t>8,7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352B1B" w:rsidRPr="00352B1B" w:rsidRDefault="00352B1B" w:rsidP="006857AF">
            <w:pPr>
              <w:spacing w:line="360" w:lineRule="auto"/>
              <w:jc w:val="center"/>
              <w:rPr>
                <w:rFonts w:ascii="Arial" w:hAnsi="Arial" w:cs="Arial"/>
                <w:bCs/>
                <w:sz w:val="28"/>
                <w:szCs w:val="28"/>
              </w:rPr>
            </w:pPr>
            <w:r w:rsidRPr="00352B1B">
              <w:rPr>
                <w:rFonts w:ascii="Arial" w:hAnsi="Arial" w:cs="Arial"/>
                <w:bCs/>
                <w:sz w:val="28"/>
                <w:szCs w:val="28"/>
              </w:rPr>
              <w:t>15,3</w:t>
            </w:r>
          </w:p>
        </w:tc>
        <w:tc>
          <w:tcPr>
            <w:tcW w:w="2551" w:type="dxa"/>
            <w:tcBorders>
              <w:top w:val="single" w:sz="4" w:space="0" w:color="auto"/>
              <w:left w:val="single" w:sz="4" w:space="0" w:color="auto"/>
              <w:bottom w:val="single" w:sz="4" w:space="0" w:color="auto"/>
              <w:right w:val="single" w:sz="4" w:space="0" w:color="808080"/>
            </w:tcBorders>
            <w:shd w:val="clear" w:color="auto" w:fill="auto"/>
            <w:vAlign w:val="bottom"/>
          </w:tcPr>
          <w:p w:rsidR="00352B1B" w:rsidRPr="00352B1B" w:rsidRDefault="00352B1B" w:rsidP="006857AF">
            <w:pPr>
              <w:spacing w:line="360" w:lineRule="auto"/>
              <w:jc w:val="center"/>
              <w:rPr>
                <w:rFonts w:ascii="Arial" w:hAnsi="Arial" w:cs="Arial"/>
                <w:bCs/>
                <w:sz w:val="28"/>
                <w:szCs w:val="28"/>
              </w:rPr>
            </w:pPr>
            <w:r w:rsidRPr="00352B1B">
              <w:rPr>
                <w:rFonts w:ascii="Arial" w:hAnsi="Arial" w:cs="Arial"/>
                <w:bCs/>
                <w:sz w:val="28"/>
                <w:szCs w:val="28"/>
              </w:rPr>
              <w:t>-6,6</w:t>
            </w:r>
          </w:p>
        </w:tc>
      </w:tr>
      <w:tr w:rsidR="00C06EC6" w:rsidRPr="00352B1B" w:rsidTr="00C06EC6">
        <w:tc>
          <w:tcPr>
            <w:tcW w:w="1413" w:type="dxa"/>
            <w:tcBorders>
              <w:top w:val="single" w:sz="4" w:space="0" w:color="auto"/>
              <w:bottom w:val="single" w:sz="4" w:space="0" w:color="auto"/>
            </w:tcBorders>
          </w:tcPr>
          <w:p w:rsidR="00352B1B" w:rsidRDefault="00352B1B" w:rsidP="006857AF">
            <w:pPr>
              <w:spacing w:line="360" w:lineRule="auto"/>
              <w:jc w:val="center"/>
              <w:rPr>
                <w:rFonts w:ascii="Times New Roman" w:hAnsi="Times New Roman" w:cs="Times New Roman"/>
                <w:sz w:val="28"/>
                <w:szCs w:val="28"/>
              </w:rPr>
            </w:pPr>
            <w:r>
              <w:rPr>
                <w:rFonts w:ascii="Times New Roman" w:hAnsi="Times New Roman" w:cs="Times New Roman"/>
                <w:sz w:val="28"/>
                <w:szCs w:val="28"/>
              </w:rPr>
              <w:t>2001</w:t>
            </w:r>
          </w:p>
        </w:tc>
        <w:tc>
          <w:tcPr>
            <w:tcW w:w="2410" w:type="dxa"/>
            <w:tcBorders>
              <w:top w:val="single" w:sz="4" w:space="0" w:color="auto"/>
              <w:left w:val="single" w:sz="4" w:space="0" w:color="808080"/>
              <w:bottom w:val="single" w:sz="4" w:space="0" w:color="auto"/>
              <w:right w:val="single" w:sz="4" w:space="0" w:color="auto"/>
            </w:tcBorders>
            <w:shd w:val="clear" w:color="auto" w:fill="auto"/>
            <w:vAlign w:val="bottom"/>
          </w:tcPr>
          <w:p w:rsidR="00352B1B" w:rsidRPr="00352B1B" w:rsidRDefault="00352B1B" w:rsidP="006857AF">
            <w:pPr>
              <w:spacing w:line="360" w:lineRule="auto"/>
              <w:jc w:val="center"/>
              <w:rPr>
                <w:rFonts w:ascii="Arial" w:hAnsi="Arial" w:cs="Arial"/>
                <w:bCs/>
                <w:sz w:val="28"/>
                <w:szCs w:val="28"/>
              </w:rPr>
            </w:pPr>
            <w:r w:rsidRPr="00352B1B">
              <w:rPr>
                <w:rFonts w:ascii="Arial" w:hAnsi="Arial" w:cs="Arial"/>
                <w:bCs/>
                <w:sz w:val="28"/>
                <w:szCs w:val="28"/>
              </w:rPr>
              <w:t>9,0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352B1B" w:rsidRPr="00352B1B" w:rsidRDefault="00352B1B" w:rsidP="006857AF">
            <w:pPr>
              <w:spacing w:line="360" w:lineRule="auto"/>
              <w:jc w:val="center"/>
              <w:rPr>
                <w:rFonts w:ascii="Arial" w:hAnsi="Arial" w:cs="Arial"/>
                <w:bCs/>
                <w:sz w:val="28"/>
                <w:szCs w:val="28"/>
              </w:rPr>
            </w:pPr>
            <w:r w:rsidRPr="00352B1B">
              <w:rPr>
                <w:rFonts w:ascii="Arial" w:hAnsi="Arial" w:cs="Arial"/>
                <w:bCs/>
                <w:sz w:val="28"/>
                <w:szCs w:val="28"/>
              </w:rPr>
              <w:t>15,6</w:t>
            </w:r>
          </w:p>
        </w:tc>
        <w:tc>
          <w:tcPr>
            <w:tcW w:w="2551" w:type="dxa"/>
            <w:tcBorders>
              <w:top w:val="single" w:sz="4" w:space="0" w:color="auto"/>
              <w:left w:val="single" w:sz="4" w:space="0" w:color="auto"/>
              <w:bottom w:val="single" w:sz="4" w:space="0" w:color="auto"/>
              <w:right w:val="single" w:sz="4" w:space="0" w:color="808080"/>
            </w:tcBorders>
            <w:shd w:val="clear" w:color="auto" w:fill="auto"/>
            <w:vAlign w:val="bottom"/>
          </w:tcPr>
          <w:p w:rsidR="00352B1B" w:rsidRPr="00352B1B" w:rsidRDefault="00352B1B" w:rsidP="006857AF">
            <w:pPr>
              <w:spacing w:line="360" w:lineRule="auto"/>
              <w:jc w:val="center"/>
              <w:rPr>
                <w:rFonts w:ascii="Arial" w:hAnsi="Arial" w:cs="Arial"/>
                <w:bCs/>
                <w:sz w:val="28"/>
                <w:szCs w:val="28"/>
              </w:rPr>
            </w:pPr>
            <w:r w:rsidRPr="00352B1B">
              <w:rPr>
                <w:rFonts w:ascii="Arial" w:hAnsi="Arial" w:cs="Arial"/>
                <w:bCs/>
                <w:sz w:val="28"/>
                <w:szCs w:val="28"/>
              </w:rPr>
              <w:t>-6,6</w:t>
            </w:r>
          </w:p>
        </w:tc>
      </w:tr>
    </w:tbl>
    <w:p w:rsidR="00C06EC6" w:rsidRDefault="00D873A3" w:rsidP="00C06EC6">
      <w:pPr>
        <w:jc w:val="center"/>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w:t>
      </w:r>
    </w:p>
    <w:tbl>
      <w:tblPr>
        <w:tblStyle w:val="a4"/>
        <w:tblW w:w="9067" w:type="dxa"/>
        <w:tblLook w:val="04A0" w:firstRow="1" w:lastRow="0" w:firstColumn="1" w:lastColumn="0" w:noHBand="0" w:noVBand="1"/>
      </w:tblPr>
      <w:tblGrid>
        <w:gridCol w:w="1413"/>
        <w:gridCol w:w="2410"/>
        <w:gridCol w:w="2693"/>
        <w:gridCol w:w="2551"/>
      </w:tblGrid>
      <w:tr w:rsidR="00D873A3" w:rsidRPr="00352B1B" w:rsidTr="00604323">
        <w:tc>
          <w:tcPr>
            <w:tcW w:w="1413" w:type="dxa"/>
            <w:tcBorders>
              <w:top w:val="single" w:sz="4" w:space="0" w:color="auto"/>
              <w:bottom w:val="single" w:sz="4" w:space="0" w:color="auto"/>
            </w:tcBorders>
          </w:tcPr>
          <w:p w:rsidR="00D873A3" w:rsidRDefault="00D873A3" w:rsidP="00604323">
            <w:pPr>
              <w:spacing w:line="360" w:lineRule="auto"/>
              <w:jc w:val="center"/>
              <w:rPr>
                <w:rFonts w:ascii="Times New Roman" w:hAnsi="Times New Roman" w:cs="Times New Roman"/>
                <w:sz w:val="28"/>
                <w:szCs w:val="28"/>
              </w:rPr>
            </w:pPr>
            <w:r>
              <w:rPr>
                <w:rFonts w:ascii="Times New Roman" w:hAnsi="Times New Roman" w:cs="Times New Roman"/>
                <w:sz w:val="28"/>
                <w:szCs w:val="28"/>
              </w:rPr>
              <w:t>2002</w:t>
            </w:r>
          </w:p>
        </w:tc>
        <w:tc>
          <w:tcPr>
            <w:tcW w:w="2410" w:type="dxa"/>
            <w:tcBorders>
              <w:top w:val="single" w:sz="4" w:space="0" w:color="auto"/>
              <w:left w:val="single" w:sz="4" w:space="0" w:color="808080"/>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bCs/>
                <w:sz w:val="28"/>
                <w:szCs w:val="28"/>
              </w:rPr>
            </w:pPr>
            <w:r w:rsidRPr="00352B1B">
              <w:rPr>
                <w:rFonts w:ascii="Arial" w:hAnsi="Arial" w:cs="Arial"/>
                <w:bCs/>
                <w:sz w:val="28"/>
                <w:szCs w:val="28"/>
              </w:rPr>
              <w:t>9,7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bCs/>
                <w:sz w:val="28"/>
                <w:szCs w:val="28"/>
              </w:rPr>
            </w:pPr>
            <w:r w:rsidRPr="00352B1B">
              <w:rPr>
                <w:rFonts w:ascii="Arial" w:hAnsi="Arial" w:cs="Arial"/>
                <w:bCs/>
                <w:sz w:val="28"/>
                <w:szCs w:val="28"/>
              </w:rPr>
              <w:t>16,2</w:t>
            </w:r>
          </w:p>
        </w:tc>
        <w:tc>
          <w:tcPr>
            <w:tcW w:w="2551" w:type="dxa"/>
            <w:tcBorders>
              <w:top w:val="single" w:sz="4" w:space="0" w:color="auto"/>
              <w:left w:val="single" w:sz="4" w:space="0" w:color="auto"/>
              <w:bottom w:val="single" w:sz="4" w:space="0" w:color="auto"/>
              <w:right w:val="single" w:sz="4" w:space="0" w:color="808080"/>
            </w:tcBorders>
            <w:shd w:val="clear" w:color="auto" w:fill="auto"/>
            <w:vAlign w:val="bottom"/>
          </w:tcPr>
          <w:p w:rsidR="00D873A3" w:rsidRPr="00352B1B" w:rsidRDefault="00D873A3" w:rsidP="00604323">
            <w:pPr>
              <w:spacing w:line="360" w:lineRule="auto"/>
              <w:jc w:val="center"/>
              <w:rPr>
                <w:rFonts w:ascii="Arial" w:hAnsi="Arial" w:cs="Arial"/>
                <w:bCs/>
                <w:sz w:val="28"/>
                <w:szCs w:val="28"/>
              </w:rPr>
            </w:pPr>
            <w:r w:rsidRPr="00352B1B">
              <w:rPr>
                <w:rFonts w:ascii="Arial" w:hAnsi="Arial" w:cs="Arial"/>
                <w:bCs/>
                <w:sz w:val="28"/>
                <w:szCs w:val="28"/>
              </w:rPr>
              <w:t>-6,5</w:t>
            </w:r>
          </w:p>
        </w:tc>
      </w:tr>
      <w:tr w:rsidR="00D873A3" w:rsidRPr="00352B1B" w:rsidTr="00604323">
        <w:tc>
          <w:tcPr>
            <w:tcW w:w="1413" w:type="dxa"/>
            <w:tcBorders>
              <w:top w:val="single" w:sz="4" w:space="0" w:color="auto"/>
              <w:bottom w:val="single" w:sz="4" w:space="0" w:color="auto"/>
            </w:tcBorders>
          </w:tcPr>
          <w:p w:rsidR="00D873A3" w:rsidRDefault="00D873A3" w:rsidP="00604323">
            <w:pPr>
              <w:spacing w:line="360" w:lineRule="auto"/>
              <w:jc w:val="center"/>
              <w:rPr>
                <w:rFonts w:ascii="Times New Roman" w:hAnsi="Times New Roman" w:cs="Times New Roman"/>
                <w:sz w:val="28"/>
                <w:szCs w:val="28"/>
              </w:rPr>
            </w:pPr>
            <w:r>
              <w:rPr>
                <w:rFonts w:ascii="Times New Roman" w:hAnsi="Times New Roman" w:cs="Times New Roman"/>
                <w:sz w:val="28"/>
                <w:szCs w:val="28"/>
              </w:rPr>
              <w:t>2003</w:t>
            </w:r>
          </w:p>
        </w:tc>
        <w:tc>
          <w:tcPr>
            <w:tcW w:w="2410" w:type="dxa"/>
            <w:tcBorders>
              <w:top w:val="single" w:sz="4" w:space="0" w:color="auto"/>
              <w:left w:val="single" w:sz="4" w:space="0" w:color="808080"/>
              <w:bottom w:val="single" w:sz="4" w:space="0" w:color="auto"/>
              <w:right w:val="nil"/>
            </w:tcBorders>
            <w:shd w:val="clear" w:color="auto" w:fill="auto"/>
            <w:vAlign w:val="bottom"/>
          </w:tcPr>
          <w:p w:rsidR="00D873A3" w:rsidRPr="00352B1B" w:rsidRDefault="00D873A3" w:rsidP="00604323">
            <w:pPr>
              <w:spacing w:line="360" w:lineRule="auto"/>
              <w:jc w:val="center"/>
              <w:rPr>
                <w:rFonts w:ascii="Arial" w:hAnsi="Arial" w:cs="Arial"/>
                <w:bCs/>
                <w:sz w:val="28"/>
                <w:szCs w:val="28"/>
              </w:rPr>
            </w:pPr>
            <w:r w:rsidRPr="00352B1B">
              <w:rPr>
                <w:rFonts w:ascii="Arial" w:hAnsi="Arial" w:cs="Arial"/>
                <w:bCs/>
                <w:sz w:val="28"/>
                <w:szCs w:val="28"/>
              </w:rPr>
              <w:t>10,2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color w:val="000000"/>
                <w:sz w:val="28"/>
                <w:szCs w:val="28"/>
              </w:rPr>
            </w:pPr>
            <w:r w:rsidRPr="00352B1B">
              <w:rPr>
                <w:rFonts w:ascii="Arial" w:hAnsi="Arial" w:cs="Arial"/>
                <w:color w:val="000000"/>
                <w:sz w:val="28"/>
                <w:szCs w:val="28"/>
              </w:rPr>
              <w:t>16,4</w:t>
            </w:r>
          </w:p>
        </w:tc>
        <w:tc>
          <w:tcPr>
            <w:tcW w:w="2551" w:type="dxa"/>
            <w:tcBorders>
              <w:top w:val="single" w:sz="4" w:space="0" w:color="auto"/>
              <w:left w:val="nil"/>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color w:val="000000"/>
                <w:sz w:val="28"/>
                <w:szCs w:val="28"/>
              </w:rPr>
            </w:pPr>
            <w:r w:rsidRPr="00352B1B">
              <w:rPr>
                <w:rFonts w:ascii="Arial" w:hAnsi="Arial" w:cs="Arial"/>
                <w:color w:val="000000"/>
                <w:sz w:val="28"/>
                <w:szCs w:val="28"/>
              </w:rPr>
              <w:t>-6,2</w:t>
            </w:r>
          </w:p>
        </w:tc>
      </w:tr>
      <w:tr w:rsidR="00D873A3" w:rsidRPr="00352B1B" w:rsidTr="00604323">
        <w:tc>
          <w:tcPr>
            <w:tcW w:w="1413" w:type="dxa"/>
            <w:tcBorders>
              <w:top w:val="single" w:sz="4" w:space="0" w:color="auto"/>
            </w:tcBorders>
          </w:tcPr>
          <w:p w:rsidR="00D873A3" w:rsidRDefault="00D873A3" w:rsidP="00604323">
            <w:pPr>
              <w:spacing w:line="360" w:lineRule="auto"/>
              <w:jc w:val="center"/>
              <w:rPr>
                <w:rFonts w:ascii="Times New Roman" w:hAnsi="Times New Roman" w:cs="Times New Roman"/>
                <w:sz w:val="28"/>
                <w:szCs w:val="28"/>
              </w:rPr>
            </w:pPr>
            <w:r>
              <w:rPr>
                <w:rFonts w:ascii="Times New Roman" w:hAnsi="Times New Roman" w:cs="Times New Roman"/>
                <w:sz w:val="28"/>
                <w:szCs w:val="28"/>
              </w:rPr>
              <w:t>2004</w:t>
            </w:r>
          </w:p>
        </w:tc>
        <w:tc>
          <w:tcPr>
            <w:tcW w:w="2410" w:type="dxa"/>
            <w:tcBorders>
              <w:top w:val="single" w:sz="4" w:space="0" w:color="auto"/>
              <w:left w:val="single" w:sz="4" w:space="0" w:color="808080"/>
              <w:bottom w:val="single" w:sz="4" w:space="0" w:color="808080"/>
              <w:right w:val="nil"/>
            </w:tcBorders>
            <w:shd w:val="clear" w:color="auto" w:fill="auto"/>
            <w:vAlign w:val="bottom"/>
          </w:tcPr>
          <w:p w:rsidR="00D873A3" w:rsidRPr="00352B1B" w:rsidRDefault="00D873A3" w:rsidP="00604323">
            <w:pPr>
              <w:spacing w:line="360" w:lineRule="auto"/>
              <w:jc w:val="center"/>
              <w:rPr>
                <w:rFonts w:ascii="Arial" w:hAnsi="Arial" w:cs="Arial"/>
                <w:bCs/>
                <w:sz w:val="28"/>
                <w:szCs w:val="28"/>
              </w:rPr>
            </w:pPr>
            <w:r w:rsidRPr="00352B1B">
              <w:rPr>
                <w:rFonts w:ascii="Arial" w:hAnsi="Arial" w:cs="Arial"/>
                <w:bCs/>
                <w:sz w:val="28"/>
                <w:szCs w:val="28"/>
              </w:rPr>
              <w:t>10,4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color w:val="000000"/>
                <w:sz w:val="28"/>
                <w:szCs w:val="28"/>
              </w:rPr>
            </w:pPr>
            <w:r w:rsidRPr="00352B1B">
              <w:rPr>
                <w:rFonts w:ascii="Arial" w:hAnsi="Arial" w:cs="Arial"/>
                <w:color w:val="000000"/>
                <w:sz w:val="28"/>
                <w:szCs w:val="28"/>
              </w:rPr>
              <w:t>15,9</w:t>
            </w:r>
          </w:p>
        </w:tc>
        <w:tc>
          <w:tcPr>
            <w:tcW w:w="2551" w:type="dxa"/>
            <w:tcBorders>
              <w:top w:val="single" w:sz="4" w:space="0" w:color="auto"/>
              <w:left w:val="nil"/>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color w:val="000000"/>
                <w:sz w:val="28"/>
                <w:szCs w:val="28"/>
              </w:rPr>
            </w:pPr>
            <w:r w:rsidRPr="00352B1B">
              <w:rPr>
                <w:rFonts w:ascii="Arial" w:hAnsi="Arial" w:cs="Arial"/>
                <w:color w:val="000000"/>
                <w:sz w:val="28"/>
                <w:szCs w:val="28"/>
              </w:rPr>
              <w:t>-5,5</w:t>
            </w:r>
          </w:p>
        </w:tc>
      </w:tr>
      <w:tr w:rsidR="00D873A3" w:rsidRPr="00352B1B" w:rsidTr="00604323">
        <w:tc>
          <w:tcPr>
            <w:tcW w:w="1413" w:type="dxa"/>
          </w:tcPr>
          <w:p w:rsidR="00D873A3" w:rsidRDefault="00D873A3" w:rsidP="00604323">
            <w:pPr>
              <w:spacing w:line="360" w:lineRule="auto"/>
              <w:jc w:val="center"/>
              <w:rPr>
                <w:rFonts w:ascii="Times New Roman" w:hAnsi="Times New Roman" w:cs="Times New Roman"/>
                <w:sz w:val="28"/>
                <w:szCs w:val="28"/>
              </w:rPr>
            </w:pPr>
            <w:r>
              <w:rPr>
                <w:rFonts w:ascii="Times New Roman" w:hAnsi="Times New Roman" w:cs="Times New Roman"/>
                <w:sz w:val="28"/>
                <w:szCs w:val="28"/>
              </w:rPr>
              <w:t>2005</w:t>
            </w:r>
          </w:p>
        </w:tc>
        <w:tc>
          <w:tcPr>
            <w:tcW w:w="2410" w:type="dxa"/>
            <w:tcBorders>
              <w:top w:val="single" w:sz="4" w:space="0" w:color="auto"/>
              <w:left w:val="single" w:sz="4" w:space="0" w:color="808080"/>
              <w:bottom w:val="single" w:sz="4" w:space="0" w:color="808080"/>
              <w:right w:val="nil"/>
            </w:tcBorders>
            <w:shd w:val="clear" w:color="auto" w:fill="auto"/>
            <w:vAlign w:val="bottom"/>
          </w:tcPr>
          <w:p w:rsidR="00D873A3" w:rsidRPr="00352B1B" w:rsidRDefault="00D873A3" w:rsidP="00604323">
            <w:pPr>
              <w:spacing w:line="360" w:lineRule="auto"/>
              <w:jc w:val="center"/>
              <w:rPr>
                <w:rFonts w:ascii="Arial" w:hAnsi="Arial" w:cs="Arial"/>
                <w:bCs/>
                <w:sz w:val="28"/>
                <w:szCs w:val="28"/>
              </w:rPr>
            </w:pPr>
            <w:r w:rsidRPr="00352B1B">
              <w:rPr>
                <w:rFonts w:ascii="Arial" w:hAnsi="Arial" w:cs="Arial"/>
                <w:bCs/>
                <w:sz w:val="28"/>
                <w:szCs w:val="28"/>
              </w:rPr>
              <w:t>10,2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color w:val="000000"/>
                <w:sz w:val="28"/>
                <w:szCs w:val="28"/>
              </w:rPr>
            </w:pPr>
            <w:r w:rsidRPr="00352B1B">
              <w:rPr>
                <w:rFonts w:ascii="Arial" w:hAnsi="Arial" w:cs="Arial"/>
                <w:color w:val="000000"/>
                <w:sz w:val="28"/>
                <w:szCs w:val="28"/>
              </w:rPr>
              <w:t>16,1</w:t>
            </w:r>
          </w:p>
        </w:tc>
        <w:tc>
          <w:tcPr>
            <w:tcW w:w="2551" w:type="dxa"/>
            <w:tcBorders>
              <w:top w:val="single" w:sz="4" w:space="0" w:color="auto"/>
              <w:left w:val="nil"/>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color w:val="000000"/>
                <w:sz w:val="28"/>
                <w:szCs w:val="28"/>
              </w:rPr>
            </w:pPr>
            <w:r w:rsidRPr="00352B1B">
              <w:rPr>
                <w:rFonts w:ascii="Arial" w:hAnsi="Arial" w:cs="Arial"/>
                <w:color w:val="000000"/>
                <w:sz w:val="28"/>
                <w:szCs w:val="28"/>
              </w:rPr>
              <w:t>-5,9</w:t>
            </w:r>
          </w:p>
        </w:tc>
      </w:tr>
      <w:tr w:rsidR="00D873A3" w:rsidRPr="00352B1B" w:rsidTr="00604323">
        <w:tc>
          <w:tcPr>
            <w:tcW w:w="1413" w:type="dxa"/>
          </w:tcPr>
          <w:p w:rsidR="00D873A3" w:rsidRDefault="00D873A3" w:rsidP="00604323">
            <w:pPr>
              <w:spacing w:line="360" w:lineRule="auto"/>
              <w:jc w:val="center"/>
              <w:rPr>
                <w:rFonts w:ascii="Times New Roman" w:hAnsi="Times New Roman" w:cs="Times New Roman"/>
                <w:sz w:val="28"/>
                <w:szCs w:val="28"/>
              </w:rPr>
            </w:pPr>
            <w:r>
              <w:rPr>
                <w:rFonts w:ascii="Times New Roman" w:hAnsi="Times New Roman" w:cs="Times New Roman"/>
                <w:sz w:val="28"/>
                <w:szCs w:val="28"/>
              </w:rPr>
              <w:t>2006</w:t>
            </w:r>
          </w:p>
        </w:tc>
        <w:tc>
          <w:tcPr>
            <w:tcW w:w="2410" w:type="dxa"/>
            <w:tcBorders>
              <w:top w:val="nil"/>
              <w:left w:val="single" w:sz="4" w:space="0" w:color="808080"/>
              <w:bottom w:val="single" w:sz="4" w:space="0" w:color="808080"/>
              <w:right w:val="nil"/>
            </w:tcBorders>
            <w:shd w:val="clear" w:color="auto" w:fill="auto"/>
            <w:vAlign w:val="bottom"/>
          </w:tcPr>
          <w:p w:rsidR="00D873A3" w:rsidRPr="00352B1B" w:rsidRDefault="00D873A3" w:rsidP="00604323">
            <w:pPr>
              <w:spacing w:line="360" w:lineRule="auto"/>
              <w:jc w:val="center"/>
              <w:rPr>
                <w:rFonts w:ascii="Arial" w:hAnsi="Arial" w:cs="Arial"/>
                <w:bCs/>
                <w:sz w:val="28"/>
                <w:szCs w:val="28"/>
              </w:rPr>
            </w:pPr>
            <w:r w:rsidRPr="00352B1B">
              <w:rPr>
                <w:rFonts w:ascii="Arial" w:hAnsi="Arial" w:cs="Arial"/>
                <w:bCs/>
                <w:sz w:val="28"/>
                <w:szCs w:val="28"/>
              </w:rPr>
              <w:t>10,3</w:t>
            </w:r>
          </w:p>
        </w:tc>
        <w:tc>
          <w:tcPr>
            <w:tcW w:w="2693" w:type="dxa"/>
            <w:tcBorders>
              <w:top w:val="nil"/>
              <w:left w:val="single" w:sz="4" w:space="0" w:color="auto"/>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color w:val="000000"/>
                <w:sz w:val="28"/>
                <w:szCs w:val="28"/>
              </w:rPr>
            </w:pPr>
            <w:r w:rsidRPr="00352B1B">
              <w:rPr>
                <w:rFonts w:ascii="Arial" w:hAnsi="Arial" w:cs="Arial"/>
                <w:color w:val="000000"/>
                <w:sz w:val="28"/>
                <w:szCs w:val="28"/>
              </w:rPr>
              <w:t>15,1</w:t>
            </w:r>
          </w:p>
        </w:tc>
        <w:tc>
          <w:tcPr>
            <w:tcW w:w="2551" w:type="dxa"/>
            <w:tcBorders>
              <w:top w:val="nil"/>
              <w:left w:val="nil"/>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color w:val="000000"/>
                <w:sz w:val="28"/>
                <w:szCs w:val="28"/>
              </w:rPr>
            </w:pPr>
            <w:r w:rsidRPr="00352B1B">
              <w:rPr>
                <w:rFonts w:ascii="Arial" w:hAnsi="Arial" w:cs="Arial"/>
                <w:color w:val="000000"/>
                <w:sz w:val="28"/>
                <w:szCs w:val="28"/>
              </w:rPr>
              <w:t>-4,8</w:t>
            </w:r>
          </w:p>
        </w:tc>
      </w:tr>
      <w:tr w:rsidR="00D873A3" w:rsidRPr="00352B1B" w:rsidTr="00604323">
        <w:tc>
          <w:tcPr>
            <w:tcW w:w="1413" w:type="dxa"/>
          </w:tcPr>
          <w:p w:rsidR="00D873A3" w:rsidRDefault="00D873A3" w:rsidP="00604323">
            <w:pPr>
              <w:spacing w:line="360" w:lineRule="auto"/>
              <w:jc w:val="center"/>
              <w:rPr>
                <w:rFonts w:ascii="Times New Roman" w:hAnsi="Times New Roman" w:cs="Times New Roman"/>
                <w:sz w:val="28"/>
                <w:szCs w:val="28"/>
              </w:rPr>
            </w:pPr>
            <w:r>
              <w:rPr>
                <w:rFonts w:ascii="Times New Roman" w:hAnsi="Times New Roman" w:cs="Times New Roman"/>
                <w:sz w:val="28"/>
                <w:szCs w:val="28"/>
              </w:rPr>
              <w:t>2007</w:t>
            </w:r>
          </w:p>
        </w:tc>
        <w:tc>
          <w:tcPr>
            <w:tcW w:w="2410" w:type="dxa"/>
            <w:tcBorders>
              <w:top w:val="nil"/>
              <w:left w:val="single" w:sz="4" w:space="0" w:color="808080"/>
              <w:bottom w:val="single" w:sz="4" w:space="0" w:color="808080"/>
              <w:right w:val="nil"/>
            </w:tcBorders>
            <w:shd w:val="clear" w:color="auto" w:fill="auto"/>
            <w:vAlign w:val="bottom"/>
          </w:tcPr>
          <w:p w:rsidR="00D873A3" w:rsidRPr="00352B1B" w:rsidRDefault="00D873A3" w:rsidP="00604323">
            <w:pPr>
              <w:spacing w:line="360" w:lineRule="auto"/>
              <w:jc w:val="center"/>
              <w:rPr>
                <w:rFonts w:ascii="Arial" w:hAnsi="Arial" w:cs="Arial"/>
                <w:bCs/>
                <w:sz w:val="28"/>
                <w:szCs w:val="28"/>
              </w:rPr>
            </w:pPr>
            <w:r w:rsidRPr="00352B1B">
              <w:rPr>
                <w:rFonts w:ascii="Arial" w:hAnsi="Arial" w:cs="Arial"/>
                <w:bCs/>
                <w:sz w:val="28"/>
                <w:szCs w:val="28"/>
              </w:rPr>
              <w:t>11,3</w:t>
            </w:r>
          </w:p>
        </w:tc>
        <w:tc>
          <w:tcPr>
            <w:tcW w:w="2693" w:type="dxa"/>
            <w:tcBorders>
              <w:top w:val="nil"/>
              <w:left w:val="single" w:sz="4" w:space="0" w:color="auto"/>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color w:val="000000"/>
                <w:sz w:val="28"/>
                <w:szCs w:val="28"/>
              </w:rPr>
            </w:pPr>
            <w:r w:rsidRPr="00352B1B">
              <w:rPr>
                <w:rFonts w:ascii="Arial" w:hAnsi="Arial" w:cs="Arial"/>
                <w:color w:val="000000"/>
                <w:sz w:val="28"/>
                <w:szCs w:val="28"/>
              </w:rPr>
              <w:t>14,6</w:t>
            </w:r>
          </w:p>
        </w:tc>
        <w:tc>
          <w:tcPr>
            <w:tcW w:w="2551" w:type="dxa"/>
            <w:tcBorders>
              <w:top w:val="nil"/>
              <w:left w:val="nil"/>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color w:val="000000"/>
                <w:sz w:val="28"/>
                <w:szCs w:val="28"/>
              </w:rPr>
            </w:pPr>
            <w:r w:rsidRPr="00352B1B">
              <w:rPr>
                <w:rFonts w:ascii="Arial" w:hAnsi="Arial" w:cs="Arial"/>
                <w:color w:val="000000"/>
                <w:sz w:val="28"/>
                <w:szCs w:val="28"/>
              </w:rPr>
              <w:t>-3,3</w:t>
            </w:r>
          </w:p>
        </w:tc>
      </w:tr>
      <w:tr w:rsidR="00D873A3" w:rsidRPr="00352B1B" w:rsidTr="00604323">
        <w:tc>
          <w:tcPr>
            <w:tcW w:w="1413" w:type="dxa"/>
          </w:tcPr>
          <w:p w:rsidR="00D873A3" w:rsidRDefault="00D873A3" w:rsidP="00604323">
            <w:pPr>
              <w:spacing w:line="360" w:lineRule="auto"/>
              <w:jc w:val="center"/>
              <w:rPr>
                <w:rFonts w:ascii="Times New Roman" w:hAnsi="Times New Roman" w:cs="Times New Roman"/>
                <w:sz w:val="28"/>
                <w:szCs w:val="28"/>
              </w:rPr>
            </w:pPr>
            <w:r>
              <w:rPr>
                <w:rFonts w:ascii="Times New Roman" w:hAnsi="Times New Roman" w:cs="Times New Roman"/>
                <w:sz w:val="28"/>
                <w:szCs w:val="28"/>
              </w:rPr>
              <w:t>2008</w:t>
            </w:r>
          </w:p>
        </w:tc>
        <w:tc>
          <w:tcPr>
            <w:tcW w:w="2410" w:type="dxa"/>
            <w:tcBorders>
              <w:top w:val="nil"/>
              <w:left w:val="single" w:sz="4" w:space="0" w:color="808080"/>
              <w:bottom w:val="single" w:sz="4" w:space="0" w:color="808080"/>
              <w:right w:val="nil"/>
            </w:tcBorders>
            <w:shd w:val="clear" w:color="auto" w:fill="auto"/>
            <w:vAlign w:val="bottom"/>
          </w:tcPr>
          <w:p w:rsidR="00D873A3" w:rsidRPr="00352B1B" w:rsidRDefault="00D873A3" w:rsidP="00604323">
            <w:pPr>
              <w:spacing w:line="360" w:lineRule="auto"/>
              <w:jc w:val="center"/>
              <w:rPr>
                <w:rFonts w:ascii="Arial" w:hAnsi="Arial" w:cs="Arial"/>
                <w:bCs/>
                <w:sz w:val="28"/>
                <w:szCs w:val="28"/>
              </w:rPr>
            </w:pPr>
            <w:r w:rsidRPr="00352B1B">
              <w:rPr>
                <w:rFonts w:ascii="Arial" w:hAnsi="Arial" w:cs="Arial"/>
                <w:bCs/>
                <w:sz w:val="28"/>
                <w:szCs w:val="28"/>
              </w:rPr>
              <w:t>12,0</w:t>
            </w:r>
          </w:p>
        </w:tc>
        <w:tc>
          <w:tcPr>
            <w:tcW w:w="2693" w:type="dxa"/>
            <w:tcBorders>
              <w:top w:val="nil"/>
              <w:left w:val="single" w:sz="4" w:space="0" w:color="auto"/>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color w:val="000000"/>
                <w:sz w:val="28"/>
                <w:szCs w:val="28"/>
              </w:rPr>
            </w:pPr>
            <w:r w:rsidRPr="00352B1B">
              <w:rPr>
                <w:rFonts w:ascii="Arial" w:hAnsi="Arial" w:cs="Arial"/>
                <w:color w:val="000000"/>
                <w:sz w:val="28"/>
                <w:szCs w:val="28"/>
              </w:rPr>
              <w:t>14,5</w:t>
            </w:r>
          </w:p>
        </w:tc>
        <w:tc>
          <w:tcPr>
            <w:tcW w:w="2551" w:type="dxa"/>
            <w:tcBorders>
              <w:top w:val="nil"/>
              <w:left w:val="nil"/>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color w:val="000000"/>
                <w:sz w:val="28"/>
                <w:szCs w:val="28"/>
              </w:rPr>
            </w:pPr>
            <w:r w:rsidRPr="00352B1B">
              <w:rPr>
                <w:rFonts w:ascii="Arial" w:hAnsi="Arial" w:cs="Arial"/>
                <w:color w:val="000000"/>
                <w:sz w:val="28"/>
                <w:szCs w:val="28"/>
              </w:rPr>
              <w:t>-2,5</w:t>
            </w:r>
          </w:p>
        </w:tc>
      </w:tr>
      <w:tr w:rsidR="00D873A3" w:rsidRPr="00352B1B" w:rsidTr="00604323">
        <w:tc>
          <w:tcPr>
            <w:tcW w:w="1413" w:type="dxa"/>
          </w:tcPr>
          <w:p w:rsidR="00D873A3" w:rsidRDefault="00D873A3" w:rsidP="00604323">
            <w:pPr>
              <w:spacing w:line="360" w:lineRule="auto"/>
              <w:jc w:val="center"/>
              <w:rPr>
                <w:rFonts w:ascii="Times New Roman" w:hAnsi="Times New Roman" w:cs="Times New Roman"/>
                <w:sz w:val="28"/>
                <w:szCs w:val="28"/>
              </w:rPr>
            </w:pPr>
            <w:r>
              <w:rPr>
                <w:rFonts w:ascii="Times New Roman" w:hAnsi="Times New Roman" w:cs="Times New Roman"/>
                <w:sz w:val="28"/>
                <w:szCs w:val="28"/>
              </w:rPr>
              <w:t>2009</w:t>
            </w:r>
          </w:p>
        </w:tc>
        <w:tc>
          <w:tcPr>
            <w:tcW w:w="2410" w:type="dxa"/>
            <w:tcBorders>
              <w:top w:val="nil"/>
              <w:left w:val="single" w:sz="4" w:space="0" w:color="808080"/>
              <w:bottom w:val="single" w:sz="4" w:space="0" w:color="808080"/>
              <w:right w:val="nil"/>
            </w:tcBorders>
            <w:shd w:val="clear" w:color="auto" w:fill="auto"/>
            <w:vAlign w:val="bottom"/>
          </w:tcPr>
          <w:p w:rsidR="00D873A3" w:rsidRPr="00352B1B" w:rsidRDefault="00D873A3" w:rsidP="00604323">
            <w:pPr>
              <w:spacing w:line="360" w:lineRule="auto"/>
              <w:jc w:val="center"/>
              <w:rPr>
                <w:rFonts w:ascii="Arial" w:hAnsi="Arial" w:cs="Arial"/>
                <w:bCs/>
                <w:sz w:val="28"/>
                <w:szCs w:val="28"/>
              </w:rPr>
            </w:pPr>
            <w:r w:rsidRPr="00352B1B">
              <w:rPr>
                <w:rFonts w:ascii="Arial" w:hAnsi="Arial" w:cs="Arial"/>
                <w:bCs/>
                <w:sz w:val="28"/>
                <w:szCs w:val="28"/>
              </w:rPr>
              <w:t>12,3</w:t>
            </w:r>
          </w:p>
        </w:tc>
        <w:tc>
          <w:tcPr>
            <w:tcW w:w="2693" w:type="dxa"/>
            <w:tcBorders>
              <w:top w:val="nil"/>
              <w:left w:val="single" w:sz="4" w:space="0" w:color="auto"/>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color w:val="000000"/>
                <w:sz w:val="28"/>
                <w:szCs w:val="28"/>
              </w:rPr>
            </w:pPr>
            <w:r w:rsidRPr="00352B1B">
              <w:rPr>
                <w:rFonts w:ascii="Arial" w:hAnsi="Arial" w:cs="Arial"/>
                <w:color w:val="000000"/>
                <w:sz w:val="28"/>
                <w:szCs w:val="28"/>
              </w:rPr>
              <w:t>14,1</w:t>
            </w:r>
          </w:p>
        </w:tc>
        <w:tc>
          <w:tcPr>
            <w:tcW w:w="2551" w:type="dxa"/>
            <w:tcBorders>
              <w:top w:val="nil"/>
              <w:left w:val="nil"/>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color w:val="000000"/>
                <w:sz w:val="28"/>
                <w:szCs w:val="28"/>
              </w:rPr>
            </w:pPr>
            <w:r w:rsidRPr="00352B1B">
              <w:rPr>
                <w:rFonts w:ascii="Arial" w:hAnsi="Arial" w:cs="Arial"/>
                <w:color w:val="000000"/>
                <w:sz w:val="28"/>
                <w:szCs w:val="28"/>
              </w:rPr>
              <w:t>-1,8</w:t>
            </w:r>
          </w:p>
        </w:tc>
      </w:tr>
      <w:tr w:rsidR="00D873A3" w:rsidRPr="00352B1B" w:rsidTr="00604323">
        <w:tc>
          <w:tcPr>
            <w:tcW w:w="1413" w:type="dxa"/>
          </w:tcPr>
          <w:p w:rsidR="00D873A3" w:rsidRDefault="00D873A3" w:rsidP="00604323">
            <w:pPr>
              <w:spacing w:line="360" w:lineRule="auto"/>
              <w:jc w:val="center"/>
              <w:rPr>
                <w:rFonts w:ascii="Times New Roman" w:hAnsi="Times New Roman" w:cs="Times New Roman"/>
                <w:sz w:val="28"/>
                <w:szCs w:val="28"/>
              </w:rPr>
            </w:pPr>
            <w:r>
              <w:rPr>
                <w:rFonts w:ascii="Times New Roman" w:hAnsi="Times New Roman" w:cs="Times New Roman"/>
                <w:sz w:val="28"/>
                <w:szCs w:val="28"/>
              </w:rPr>
              <w:t>2010</w:t>
            </w:r>
          </w:p>
        </w:tc>
        <w:tc>
          <w:tcPr>
            <w:tcW w:w="2410" w:type="dxa"/>
            <w:tcBorders>
              <w:top w:val="nil"/>
              <w:left w:val="single" w:sz="4" w:space="0" w:color="808080"/>
              <w:bottom w:val="nil"/>
              <w:right w:val="nil"/>
            </w:tcBorders>
            <w:shd w:val="clear" w:color="auto" w:fill="auto"/>
            <w:vAlign w:val="bottom"/>
          </w:tcPr>
          <w:p w:rsidR="00D873A3" w:rsidRPr="00352B1B" w:rsidRDefault="00D873A3" w:rsidP="00604323">
            <w:pPr>
              <w:spacing w:line="360" w:lineRule="auto"/>
              <w:jc w:val="center"/>
              <w:rPr>
                <w:rFonts w:ascii="Arial" w:hAnsi="Arial" w:cs="Arial"/>
                <w:bCs/>
                <w:sz w:val="28"/>
                <w:szCs w:val="28"/>
              </w:rPr>
            </w:pPr>
            <w:r w:rsidRPr="00352B1B">
              <w:rPr>
                <w:rFonts w:ascii="Arial" w:hAnsi="Arial" w:cs="Arial"/>
                <w:bCs/>
                <w:sz w:val="28"/>
                <w:szCs w:val="28"/>
              </w:rPr>
              <w:t>12,5</w:t>
            </w:r>
          </w:p>
        </w:tc>
        <w:tc>
          <w:tcPr>
            <w:tcW w:w="2693" w:type="dxa"/>
            <w:tcBorders>
              <w:top w:val="nil"/>
              <w:left w:val="single" w:sz="4" w:space="0" w:color="auto"/>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color w:val="000000"/>
                <w:sz w:val="28"/>
                <w:szCs w:val="28"/>
              </w:rPr>
            </w:pPr>
            <w:r w:rsidRPr="00352B1B">
              <w:rPr>
                <w:rFonts w:ascii="Arial" w:hAnsi="Arial" w:cs="Arial"/>
                <w:color w:val="000000"/>
                <w:sz w:val="28"/>
                <w:szCs w:val="28"/>
              </w:rPr>
              <w:t>14,2</w:t>
            </w:r>
          </w:p>
        </w:tc>
        <w:tc>
          <w:tcPr>
            <w:tcW w:w="2551" w:type="dxa"/>
            <w:tcBorders>
              <w:top w:val="nil"/>
              <w:left w:val="nil"/>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color w:val="000000"/>
                <w:sz w:val="28"/>
                <w:szCs w:val="28"/>
              </w:rPr>
            </w:pPr>
            <w:r w:rsidRPr="00352B1B">
              <w:rPr>
                <w:rFonts w:ascii="Arial" w:hAnsi="Arial" w:cs="Arial"/>
                <w:color w:val="000000"/>
                <w:sz w:val="28"/>
                <w:szCs w:val="28"/>
              </w:rPr>
              <w:t>-1,7</w:t>
            </w:r>
          </w:p>
        </w:tc>
      </w:tr>
      <w:tr w:rsidR="00D873A3" w:rsidRPr="00352B1B" w:rsidTr="00604323">
        <w:tc>
          <w:tcPr>
            <w:tcW w:w="1413" w:type="dxa"/>
          </w:tcPr>
          <w:p w:rsidR="00D873A3" w:rsidRDefault="00D873A3" w:rsidP="00604323">
            <w:pPr>
              <w:spacing w:line="360" w:lineRule="auto"/>
              <w:jc w:val="center"/>
              <w:rPr>
                <w:rFonts w:ascii="Times New Roman" w:hAnsi="Times New Roman" w:cs="Times New Roman"/>
                <w:sz w:val="28"/>
                <w:szCs w:val="28"/>
              </w:rPr>
            </w:pPr>
            <w:r>
              <w:rPr>
                <w:rFonts w:ascii="Times New Roman" w:hAnsi="Times New Roman" w:cs="Times New Roman"/>
                <w:sz w:val="28"/>
                <w:szCs w:val="28"/>
              </w:rPr>
              <w:t>2011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bCs/>
                <w:sz w:val="28"/>
                <w:szCs w:val="28"/>
              </w:rPr>
            </w:pPr>
            <w:r w:rsidRPr="00352B1B">
              <w:rPr>
                <w:rFonts w:ascii="Arial" w:hAnsi="Arial" w:cs="Arial"/>
                <w:bCs/>
                <w:sz w:val="28"/>
                <w:szCs w:val="28"/>
              </w:rPr>
              <w:t>12,6</w:t>
            </w:r>
          </w:p>
        </w:tc>
        <w:tc>
          <w:tcPr>
            <w:tcW w:w="2693" w:type="dxa"/>
            <w:tcBorders>
              <w:top w:val="nil"/>
              <w:left w:val="nil"/>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bCs/>
                <w:sz w:val="28"/>
                <w:szCs w:val="28"/>
              </w:rPr>
            </w:pPr>
            <w:r w:rsidRPr="00352B1B">
              <w:rPr>
                <w:rFonts w:ascii="Arial" w:hAnsi="Arial" w:cs="Arial"/>
                <w:bCs/>
                <w:sz w:val="28"/>
                <w:szCs w:val="28"/>
              </w:rPr>
              <w:t>13,5</w:t>
            </w:r>
          </w:p>
        </w:tc>
        <w:tc>
          <w:tcPr>
            <w:tcW w:w="2551" w:type="dxa"/>
            <w:tcBorders>
              <w:top w:val="nil"/>
              <w:left w:val="nil"/>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bCs/>
                <w:sz w:val="28"/>
                <w:szCs w:val="28"/>
              </w:rPr>
            </w:pPr>
            <w:r w:rsidRPr="00352B1B">
              <w:rPr>
                <w:rFonts w:ascii="Arial" w:hAnsi="Arial" w:cs="Arial"/>
                <w:bCs/>
                <w:sz w:val="28"/>
                <w:szCs w:val="28"/>
              </w:rPr>
              <w:t>-0,9</w:t>
            </w:r>
          </w:p>
        </w:tc>
      </w:tr>
      <w:tr w:rsidR="00D873A3" w:rsidRPr="00352B1B" w:rsidTr="00604323">
        <w:tc>
          <w:tcPr>
            <w:tcW w:w="1413" w:type="dxa"/>
          </w:tcPr>
          <w:p w:rsidR="00D873A3" w:rsidRDefault="00D873A3" w:rsidP="00604323">
            <w:pPr>
              <w:spacing w:line="360" w:lineRule="auto"/>
              <w:jc w:val="center"/>
              <w:rPr>
                <w:rFonts w:ascii="Times New Roman" w:hAnsi="Times New Roman" w:cs="Times New Roman"/>
                <w:sz w:val="28"/>
                <w:szCs w:val="28"/>
              </w:rPr>
            </w:pPr>
            <w:r>
              <w:rPr>
                <w:rFonts w:ascii="Times New Roman" w:hAnsi="Times New Roman" w:cs="Times New Roman"/>
                <w:sz w:val="28"/>
                <w:szCs w:val="28"/>
              </w:rPr>
              <w:t>2012</w:t>
            </w:r>
          </w:p>
        </w:tc>
        <w:tc>
          <w:tcPr>
            <w:tcW w:w="2410" w:type="dxa"/>
            <w:tcBorders>
              <w:top w:val="nil"/>
              <w:left w:val="single" w:sz="4" w:space="0" w:color="auto"/>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bCs/>
                <w:sz w:val="28"/>
                <w:szCs w:val="28"/>
              </w:rPr>
            </w:pPr>
            <w:r w:rsidRPr="00352B1B">
              <w:rPr>
                <w:rFonts w:ascii="Arial" w:hAnsi="Arial" w:cs="Arial"/>
                <w:bCs/>
                <w:sz w:val="28"/>
                <w:szCs w:val="28"/>
              </w:rPr>
              <w:t>13,3</w:t>
            </w:r>
          </w:p>
        </w:tc>
        <w:tc>
          <w:tcPr>
            <w:tcW w:w="2693" w:type="dxa"/>
            <w:tcBorders>
              <w:top w:val="nil"/>
              <w:left w:val="nil"/>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bCs/>
                <w:sz w:val="28"/>
                <w:szCs w:val="28"/>
              </w:rPr>
            </w:pPr>
            <w:r w:rsidRPr="00352B1B">
              <w:rPr>
                <w:rFonts w:ascii="Arial" w:hAnsi="Arial" w:cs="Arial"/>
                <w:bCs/>
                <w:sz w:val="28"/>
                <w:szCs w:val="28"/>
              </w:rPr>
              <w:t>13,3</w:t>
            </w:r>
          </w:p>
        </w:tc>
        <w:tc>
          <w:tcPr>
            <w:tcW w:w="2551" w:type="dxa"/>
            <w:tcBorders>
              <w:top w:val="nil"/>
              <w:left w:val="nil"/>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bCs/>
                <w:sz w:val="28"/>
                <w:szCs w:val="28"/>
              </w:rPr>
            </w:pPr>
            <w:r w:rsidRPr="00352B1B">
              <w:rPr>
                <w:rFonts w:ascii="Arial" w:hAnsi="Arial" w:cs="Arial"/>
                <w:bCs/>
                <w:sz w:val="28"/>
                <w:szCs w:val="28"/>
              </w:rPr>
              <w:t>0,0</w:t>
            </w:r>
          </w:p>
        </w:tc>
      </w:tr>
      <w:tr w:rsidR="00D873A3" w:rsidRPr="00352B1B" w:rsidTr="00604323">
        <w:tc>
          <w:tcPr>
            <w:tcW w:w="1413" w:type="dxa"/>
          </w:tcPr>
          <w:p w:rsidR="00D873A3" w:rsidRDefault="00D873A3" w:rsidP="00604323">
            <w:pPr>
              <w:spacing w:line="360" w:lineRule="auto"/>
              <w:jc w:val="center"/>
              <w:rPr>
                <w:rFonts w:ascii="Times New Roman" w:hAnsi="Times New Roman" w:cs="Times New Roman"/>
                <w:sz w:val="28"/>
                <w:szCs w:val="28"/>
              </w:rPr>
            </w:pPr>
            <w:r>
              <w:rPr>
                <w:rFonts w:ascii="Times New Roman" w:hAnsi="Times New Roman" w:cs="Times New Roman"/>
                <w:sz w:val="28"/>
                <w:szCs w:val="28"/>
              </w:rPr>
              <w:t>2013</w:t>
            </w:r>
          </w:p>
        </w:tc>
        <w:tc>
          <w:tcPr>
            <w:tcW w:w="2410" w:type="dxa"/>
            <w:tcBorders>
              <w:top w:val="nil"/>
              <w:left w:val="single" w:sz="4" w:space="0" w:color="auto"/>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bCs/>
                <w:sz w:val="28"/>
                <w:szCs w:val="28"/>
              </w:rPr>
            </w:pPr>
            <w:r w:rsidRPr="00352B1B">
              <w:rPr>
                <w:rFonts w:ascii="Arial" w:hAnsi="Arial" w:cs="Arial"/>
                <w:bCs/>
                <w:sz w:val="28"/>
                <w:szCs w:val="28"/>
              </w:rPr>
              <w:t>13,2</w:t>
            </w:r>
          </w:p>
        </w:tc>
        <w:tc>
          <w:tcPr>
            <w:tcW w:w="2693" w:type="dxa"/>
            <w:tcBorders>
              <w:top w:val="nil"/>
              <w:left w:val="nil"/>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bCs/>
                <w:sz w:val="28"/>
                <w:szCs w:val="28"/>
              </w:rPr>
            </w:pPr>
            <w:r w:rsidRPr="00352B1B">
              <w:rPr>
                <w:rFonts w:ascii="Arial" w:hAnsi="Arial" w:cs="Arial"/>
                <w:bCs/>
                <w:sz w:val="28"/>
                <w:szCs w:val="28"/>
              </w:rPr>
              <w:t>13,0</w:t>
            </w:r>
          </w:p>
        </w:tc>
        <w:tc>
          <w:tcPr>
            <w:tcW w:w="2551" w:type="dxa"/>
            <w:tcBorders>
              <w:top w:val="nil"/>
              <w:left w:val="nil"/>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color w:val="000000"/>
                <w:sz w:val="28"/>
                <w:szCs w:val="28"/>
              </w:rPr>
            </w:pPr>
            <w:r w:rsidRPr="00352B1B">
              <w:rPr>
                <w:rFonts w:ascii="Arial" w:hAnsi="Arial" w:cs="Arial"/>
                <w:color w:val="000000"/>
                <w:sz w:val="28"/>
                <w:szCs w:val="28"/>
              </w:rPr>
              <w:t>0,2</w:t>
            </w:r>
          </w:p>
        </w:tc>
      </w:tr>
      <w:tr w:rsidR="00D873A3" w:rsidRPr="00352B1B" w:rsidTr="00604323">
        <w:tc>
          <w:tcPr>
            <w:tcW w:w="1413" w:type="dxa"/>
          </w:tcPr>
          <w:p w:rsidR="00D873A3" w:rsidRDefault="00D873A3" w:rsidP="00604323">
            <w:pPr>
              <w:spacing w:line="36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2410" w:type="dxa"/>
            <w:tcBorders>
              <w:top w:val="nil"/>
              <w:left w:val="single" w:sz="4" w:space="0" w:color="auto"/>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bCs/>
                <w:sz w:val="28"/>
                <w:szCs w:val="28"/>
              </w:rPr>
            </w:pPr>
            <w:r w:rsidRPr="00352B1B">
              <w:rPr>
                <w:rFonts w:ascii="Arial" w:hAnsi="Arial" w:cs="Arial"/>
                <w:bCs/>
                <w:sz w:val="28"/>
                <w:szCs w:val="28"/>
              </w:rPr>
              <w:t>13,3</w:t>
            </w:r>
          </w:p>
        </w:tc>
        <w:tc>
          <w:tcPr>
            <w:tcW w:w="2693" w:type="dxa"/>
            <w:tcBorders>
              <w:top w:val="nil"/>
              <w:left w:val="nil"/>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bCs/>
                <w:sz w:val="28"/>
                <w:szCs w:val="28"/>
              </w:rPr>
            </w:pPr>
            <w:r w:rsidRPr="00352B1B">
              <w:rPr>
                <w:rFonts w:ascii="Arial" w:hAnsi="Arial" w:cs="Arial"/>
                <w:bCs/>
                <w:sz w:val="28"/>
                <w:szCs w:val="28"/>
              </w:rPr>
              <w:t>13,1</w:t>
            </w:r>
          </w:p>
        </w:tc>
        <w:tc>
          <w:tcPr>
            <w:tcW w:w="2551" w:type="dxa"/>
            <w:tcBorders>
              <w:top w:val="nil"/>
              <w:left w:val="nil"/>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color w:val="000000"/>
                <w:sz w:val="28"/>
                <w:szCs w:val="28"/>
              </w:rPr>
            </w:pPr>
            <w:r w:rsidRPr="00352B1B">
              <w:rPr>
                <w:rFonts w:ascii="Arial" w:hAnsi="Arial" w:cs="Arial"/>
                <w:color w:val="000000"/>
                <w:sz w:val="28"/>
                <w:szCs w:val="28"/>
              </w:rPr>
              <w:t>0,2</w:t>
            </w:r>
          </w:p>
        </w:tc>
      </w:tr>
      <w:tr w:rsidR="00D873A3" w:rsidRPr="00352B1B" w:rsidTr="00604323">
        <w:tc>
          <w:tcPr>
            <w:tcW w:w="1413" w:type="dxa"/>
          </w:tcPr>
          <w:p w:rsidR="00D873A3" w:rsidRDefault="00D873A3" w:rsidP="00604323">
            <w:pPr>
              <w:spacing w:line="36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410" w:type="dxa"/>
            <w:tcBorders>
              <w:top w:val="nil"/>
              <w:left w:val="single" w:sz="4" w:space="0" w:color="auto"/>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bCs/>
                <w:sz w:val="28"/>
                <w:szCs w:val="28"/>
              </w:rPr>
            </w:pPr>
            <w:r w:rsidRPr="00352B1B">
              <w:rPr>
                <w:rFonts w:ascii="Arial" w:hAnsi="Arial" w:cs="Arial"/>
                <w:bCs/>
                <w:sz w:val="28"/>
                <w:szCs w:val="28"/>
              </w:rPr>
              <w:t>13,3</w:t>
            </w:r>
          </w:p>
        </w:tc>
        <w:tc>
          <w:tcPr>
            <w:tcW w:w="2693" w:type="dxa"/>
            <w:tcBorders>
              <w:top w:val="nil"/>
              <w:left w:val="nil"/>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bCs/>
                <w:sz w:val="28"/>
                <w:szCs w:val="28"/>
              </w:rPr>
            </w:pPr>
            <w:r w:rsidRPr="00352B1B">
              <w:rPr>
                <w:rFonts w:ascii="Arial" w:hAnsi="Arial" w:cs="Arial"/>
                <w:bCs/>
                <w:sz w:val="28"/>
                <w:szCs w:val="28"/>
              </w:rPr>
              <w:t>13,0</w:t>
            </w:r>
          </w:p>
        </w:tc>
        <w:tc>
          <w:tcPr>
            <w:tcW w:w="2551" w:type="dxa"/>
            <w:tcBorders>
              <w:top w:val="nil"/>
              <w:left w:val="nil"/>
              <w:bottom w:val="single" w:sz="4" w:space="0" w:color="auto"/>
              <w:right w:val="single" w:sz="4" w:space="0" w:color="auto"/>
            </w:tcBorders>
            <w:shd w:val="clear" w:color="auto" w:fill="auto"/>
            <w:vAlign w:val="bottom"/>
          </w:tcPr>
          <w:p w:rsidR="00D873A3" w:rsidRPr="00352B1B" w:rsidRDefault="00D873A3" w:rsidP="00604323">
            <w:pPr>
              <w:spacing w:line="360" w:lineRule="auto"/>
              <w:jc w:val="center"/>
              <w:rPr>
                <w:rFonts w:ascii="Arial" w:hAnsi="Arial" w:cs="Arial"/>
                <w:color w:val="000000"/>
                <w:sz w:val="28"/>
                <w:szCs w:val="28"/>
              </w:rPr>
            </w:pPr>
            <w:r w:rsidRPr="00352B1B">
              <w:rPr>
                <w:rFonts w:ascii="Arial" w:hAnsi="Arial" w:cs="Arial"/>
                <w:color w:val="000000"/>
                <w:sz w:val="28"/>
                <w:szCs w:val="28"/>
              </w:rPr>
              <w:t>0,3</w:t>
            </w:r>
          </w:p>
        </w:tc>
      </w:tr>
    </w:tbl>
    <w:p w:rsidR="00D873A3" w:rsidRDefault="00D873A3" w:rsidP="00C06EC6">
      <w:pPr>
        <w:jc w:val="center"/>
        <w:rPr>
          <w:rFonts w:ascii="Times New Roman" w:hAnsi="Times New Roman" w:cs="Times New Roman"/>
          <w:sz w:val="28"/>
          <w:szCs w:val="28"/>
        </w:rPr>
      </w:pPr>
    </w:p>
    <w:p w:rsidR="00EA274B" w:rsidRPr="007D3198" w:rsidRDefault="00F0230E" w:rsidP="006857A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Как я уже сказала, перенаселением мир пугают уже давно, а кто-нибудь задумывался, сколько людей </w:t>
      </w:r>
      <w:r w:rsidR="003A1AEB">
        <w:rPr>
          <w:rFonts w:ascii="Times New Roman" w:hAnsi="Times New Roman" w:cs="Times New Roman"/>
          <w:sz w:val="28"/>
          <w:szCs w:val="28"/>
        </w:rPr>
        <w:t xml:space="preserve">сможет вместить Земля? Как выяснилось, да. Известно, что на данный момент на нашей планете проживает около 7 миллиардов человек. Еще 1960=х годах английский физик Джон </w:t>
      </w:r>
      <w:proofErr w:type="spellStart"/>
      <w:r w:rsidR="003A1AEB">
        <w:rPr>
          <w:rFonts w:ascii="Times New Roman" w:hAnsi="Times New Roman" w:cs="Times New Roman"/>
          <w:sz w:val="28"/>
          <w:szCs w:val="28"/>
        </w:rPr>
        <w:t>Фремлин</w:t>
      </w:r>
      <w:proofErr w:type="spellEnd"/>
      <w:r w:rsidR="003A1AEB">
        <w:rPr>
          <w:rFonts w:ascii="Times New Roman" w:hAnsi="Times New Roman" w:cs="Times New Roman"/>
          <w:sz w:val="28"/>
          <w:szCs w:val="28"/>
        </w:rPr>
        <w:t xml:space="preserve"> провел определенные расчеты, благодаря которым сделал вывод, что на Земле смогут расселиться как минимум 60 квадриллионов человек. В 2005 году румынский физик </w:t>
      </w:r>
      <w:proofErr w:type="spellStart"/>
      <w:r w:rsidR="003A1AEB">
        <w:rPr>
          <w:rFonts w:ascii="Times New Roman" w:hAnsi="Times New Roman" w:cs="Times New Roman"/>
          <w:sz w:val="28"/>
          <w:szCs w:val="28"/>
        </w:rPr>
        <w:t>Виорел</w:t>
      </w:r>
      <w:proofErr w:type="spellEnd"/>
      <w:r w:rsidR="003A1AEB">
        <w:rPr>
          <w:rFonts w:ascii="Times New Roman" w:hAnsi="Times New Roman" w:cs="Times New Roman"/>
          <w:sz w:val="28"/>
          <w:szCs w:val="28"/>
        </w:rPr>
        <w:t xml:space="preserve"> </w:t>
      </w:r>
      <w:proofErr w:type="spellStart"/>
      <w:r w:rsidR="003A1AEB">
        <w:rPr>
          <w:rFonts w:ascii="Times New Roman" w:hAnsi="Times New Roman" w:cs="Times New Roman"/>
          <w:sz w:val="28"/>
          <w:szCs w:val="28"/>
        </w:rPr>
        <w:t>Бадеску</w:t>
      </w:r>
      <w:proofErr w:type="spellEnd"/>
      <w:r w:rsidR="003A1AEB">
        <w:rPr>
          <w:rFonts w:ascii="Times New Roman" w:hAnsi="Times New Roman" w:cs="Times New Roman"/>
          <w:sz w:val="28"/>
          <w:szCs w:val="28"/>
        </w:rPr>
        <w:t xml:space="preserve"> также сделал собственные расчеты, по их результатам максимально допустимое число людей на Земле составляет 1,3 квадриллиона. </w:t>
      </w:r>
      <w:r w:rsidR="002C4265">
        <w:rPr>
          <w:rFonts w:ascii="Times New Roman" w:hAnsi="Times New Roman" w:cs="Times New Roman"/>
          <w:sz w:val="28"/>
          <w:szCs w:val="28"/>
        </w:rPr>
        <w:t xml:space="preserve">Даже это число превышает современные показатели в 200 раз. Так на сколько же остро стоит проблема перенаселения? На мой взгляд, это не настолько </w:t>
      </w:r>
      <w:r w:rsidR="00525817">
        <w:rPr>
          <w:rFonts w:ascii="Times New Roman" w:hAnsi="Times New Roman" w:cs="Times New Roman"/>
          <w:sz w:val="28"/>
          <w:szCs w:val="28"/>
        </w:rPr>
        <w:t xml:space="preserve">глобальная проблема. Техника стремительно развивается, прогресс не стоит на месте, </w:t>
      </w:r>
      <w:r w:rsidR="00525817">
        <w:rPr>
          <w:rFonts w:ascii="Times New Roman" w:hAnsi="Times New Roman" w:cs="Times New Roman"/>
          <w:sz w:val="28"/>
          <w:szCs w:val="28"/>
        </w:rPr>
        <w:lastRenderedPageBreak/>
        <w:t xml:space="preserve">следовательно, велика вероятность того, что проблема </w:t>
      </w:r>
      <w:r w:rsidR="00EA274B">
        <w:rPr>
          <w:rFonts w:ascii="Times New Roman" w:hAnsi="Times New Roman" w:cs="Times New Roman"/>
          <w:sz w:val="28"/>
          <w:szCs w:val="28"/>
        </w:rPr>
        <w:t xml:space="preserve">голода постепенно </w:t>
      </w:r>
      <w:proofErr w:type="gramStart"/>
      <w:r w:rsidR="00EA274B">
        <w:rPr>
          <w:rFonts w:ascii="Times New Roman" w:hAnsi="Times New Roman" w:cs="Times New Roman"/>
          <w:sz w:val="28"/>
          <w:szCs w:val="28"/>
        </w:rPr>
        <w:t>уйдет.</w:t>
      </w:r>
      <w:r w:rsidR="007D3198" w:rsidRPr="007D3198">
        <w:rPr>
          <w:rFonts w:ascii="Times New Roman" w:hAnsi="Times New Roman" w:cs="Times New Roman"/>
          <w:sz w:val="28"/>
          <w:szCs w:val="28"/>
        </w:rPr>
        <w:t>[</w:t>
      </w:r>
      <w:proofErr w:type="gramEnd"/>
      <w:r w:rsidR="007D3198" w:rsidRPr="007D3198">
        <w:rPr>
          <w:rFonts w:ascii="Times New Roman" w:hAnsi="Times New Roman" w:cs="Times New Roman"/>
          <w:sz w:val="28"/>
          <w:szCs w:val="28"/>
        </w:rPr>
        <w:t>18]</w:t>
      </w:r>
    </w:p>
    <w:p w:rsidR="00F92558" w:rsidRDefault="00EA274B" w:rsidP="006857A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Но не смотря на то, что сейчас </w:t>
      </w:r>
      <w:r w:rsidR="00525817">
        <w:rPr>
          <w:rFonts w:ascii="Times New Roman" w:hAnsi="Times New Roman" w:cs="Times New Roman"/>
          <w:sz w:val="28"/>
          <w:szCs w:val="28"/>
        </w:rPr>
        <w:t xml:space="preserve">эта проблема стоит достаточно остро, во многих странах велик процент людей с лишним весом. Так, в России каждый второй имеет избыточный вес, а каждый пятый страдает ожирением. Даже в Африке, </w:t>
      </w:r>
      <w:r w:rsidR="00391762">
        <w:rPr>
          <w:rFonts w:ascii="Times New Roman" w:hAnsi="Times New Roman" w:cs="Times New Roman"/>
          <w:sz w:val="28"/>
          <w:szCs w:val="28"/>
        </w:rPr>
        <w:t xml:space="preserve">одном из самых голодающих континентов, более трети женщин и около четверти мужчин имеют лишний вес.  Безусловно, основной причиной является малоподвижный образ жизни, но число полных людей растет с каждым годом, это говорит о том, что проблема глобального голодания и нехватки продовольствия скорее похоже на страшилку.  </w:t>
      </w:r>
    </w:p>
    <w:p w:rsidR="00F92558" w:rsidRPr="007D3198" w:rsidRDefault="00F92558" w:rsidP="006857A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Какова же демографическая ситуация в России? </w:t>
      </w:r>
      <w:r w:rsidR="001A0E92">
        <w:rPr>
          <w:rFonts w:ascii="Times New Roman" w:hAnsi="Times New Roman" w:cs="Times New Roman"/>
          <w:sz w:val="28"/>
          <w:szCs w:val="28"/>
        </w:rPr>
        <w:t>По данным, приведенным в статье Марины Гусенка в 2016 году малышей родилось меньше, чем в 2015, но и умерло меньше людей. В результате, рождаемость и смертность установились на одном уровне, а именно 12,9 на тысячу человек. Но, даже не смотря на то, что естественный прирост был нулевым, россиян стало больше. П</w:t>
      </w:r>
      <w:r w:rsidR="00DF681C">
        <w:rPr>
          <w:rFonts w:ascii="Times New Roman" w:hAnsi="Times New Roman" w:cs="Times New Roman"/>
          <w:sz w:val="28"/>
          <w:szCs w:val="28"/>
        </w:rPr>
        <w:t>роизошло это за счет миграционного</w:t>
      </w:r>
      <w:r w:rsidR="001A0E92">
        <w:rPr>
          <w:rFonts w:ascii="Times New Roman" w:hAnsi="Times New Roman" w:cs="Times New Roman"/>
          <w:sz w:val="28"/>
          <w:szCs w:val="28"/>
        </w:rPr>
        <w:t xml:space="preserve"> прироста, он составил </w:t>
      </w:r>
      <w:r w:rsidR="00DF681C">
        <w:rPr>
          <w:rFonts w:ascii="Times New Roman" w:hAnsi="Times New Roman" w:cs="Times New Roman"/>
          <w:sz w:val="28"/>
          <w:szCs w:val="28"/>
        </w:rPr>
        <w:t xml:space="preserve">262 тысячи человек. </w:t>
      </w:r>
    </w:p>
    <w:p w:rsidR="002732D5" w:rsidRDefault="00DF681C" w:rsidP="002732D5">
      <w:pPr>
        <w:spacing w:line="360" w:lineRule="auto"/>
        <w:ind w:firstLine="567"/>
        <w:jc w:val="both"/>
        <w:rPr>
          <w:rFonts w:ascii="Times New Roman" w:hAnsi="Times New Roman" w:cs="Times New Roman"/>
          <w:b/>
          <w:sz w:val="28"/>
          <w:szCs w:val="28"/>
        </w:rPr>
      </w:pPr>
      <w:r>
        <w:rPr>
          <w:rFonts w:ascii="Times New Roman" w:hAnsi="Times New Roman" w:cs="Times New Roman"/>
          <w:sz w:val="28"/>
          <w:szCs w:val="28"/>
        </w:rPr>
        <w:t>И еще немного статистики: в 2016 году немного снизилась младенческая смертность – с 6,5 на тысячу родившихся до 6.</w:t>
      </w:r>
      <w:r w:rsidR="00BC4B7D">
        <w:rPr>
          <w:rFonts w:ascii="Times New Roman" w:hAnsi="Times New Roman" w:cs="Times New Roman"/>
          <w:sz w:val="28"/>
          <w:szCs w:val="28"/>
        </w:rPr>
        <w:t xml:space="preserve"> Безусловно, это только положительно скажется на дальнейшем развитии страны. Мне кажется, это уже говорит о том, что в России развивается медицина, что позволяет не только снизить смертность, но и значительно повысить качество жизни россиян.</w:t>
      </w:r>
      <w:r>
        <w:rPr>
          <w:rFonts w:ascii="Times New Roman" w:hAnsi="Times New Roman" w:cs="Times New Roman"/>
          <w:sz w:val="28"/>
          <w:szCs w:val="28"/>
        </w:rPr>
        <w:t xml:space="preserve"> Если смотреть статистику регионов, то окажется, что больше всего детей появилось на свет в Республике Тыва – 23,4 на тысячу человек, меньше всего детей родилось в Ленинградской области – 9,2. </w:t>
      </w:r>
      <w:r w:rsidR="00BC4B7D">
        <w:rPr>
          <w:rFonts w:ascii="Times New Roman" w:hAnsi="Times New Roman" w:cs="Times New Roman"/>
          <w:sz w:val="28"/>
          <w:szCs w:val="28"/>
        </w:rPr>
        <w:t>Умерло больше всего людей в Псковской области – 17,9 на тысячу человек, меньше всего в Ингуш</w:t>
      </w:r>
      <w:r w:rsidR="00495BEC">
        <w:rPr>
          <w:rFonts w:ascii="Times New Roman" w:hAnsi="Times New Roman" w:cs="Times New Roman"/>
          <w:sz w:val="28"/>
          <w:szCs w:val="28"/>
        </w:rPr>
        <w:t>етии – 3,3 на тысячу человек. [</w:t>
      </w:r>
      <w:r w:rsidR="007D3198">
        <w:rPr>
          <w:rFonts w:ascii="Times New Roman" w:hAnsi="Times New Roman" w:cs="Times New Roman"/>
          <w:sz w:val="28"/>
          <w:szCs w:val="28"/>
        </w:rPr>
        <w:t>6</w:t>
      </w:r>
      <w:r w:rsidR="00495BEC" w:rsidRPr="009A761D">
        <w:rPr>
          <w:rFonts w:ascii="Times New Roman" w:hAnsi="Times New Roman" w:cs="Times New Roman"/>
          <w:sz w:val="28"/>
          <w:szCs w:val="28"/>
        </w:rPr>
        <w:t>]</w:t>
      </w:r>
      <w:r>
        <w:rPr>
          <w:rFonts w:ascii="Times New Roman" w:hAnsi="Times New Roman" w:cs="Times New Roman"/>
          <w:sz w:val="28"/>
          <w:szCs w:val="28"/>
        </w:rPr>
        <w:t xml:space="preserve"> </w:t>
      </w:r>
    </w:p>
    <w:p w:rsidR="008C4DA2" w:rsidRDefault="008C4DA2" w:rsidP="006857AF">
      <w:pPr>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8C1DF5">
        <w:rPr>
          <w:rFonts w:ascii="Times New Roman" w:hAnsi="Times New Roman" w:cs="Times New Roman"/>
          <w:b/>
          <w:sz w:val="28"/>
          <w:szCs w:val="28"/>
        </w:rPr>
        <w:t xml:space="preserve"> Современная демографическая политика стран и влияние качества жизни</w:t>
      </w:r>
      <w:r w:rsidR="00C65B98">
        <w:rPr>
          <w:rFonts w:ascii="Times New Roman" w:hAnsi="Times New Roman" w:cs="Times New Roman"/>
          <w:b/>
          <w:sz w:val="28"/>
          <w:szCs w:val="28"/>
        </w:rPr>
        <w:t xml:space="preserve"> на ситуацию</w:t>
      </w:r>
      <w:r w:rsidR="008C1DF5">
        <w:rPr>
          <w:rFonts w:ascii="Times New Roman" w:hAnsi="Times New Roman" w:cs="Times New Roman"/>
          <w:b/>
          <w:sz w:val="28"/>
          <w:szCs w:val="28"/>
        </w:rPr>
        <w:t>.</w:t>
      </w:r>
    </w:p>
    <w:p w:rsidR="008E0821" w:rsidRDefault="008C4DA2" w:rsidP="008E0821">
      <w:pPr>
        <w:jc w:val="center"/>
        <w:rPr>
          <w:rFonts w:ascii="Times New Roman" w:hAnsi="Times New Roman" w:cs="Times New Roman"/>
          <w:b/>
          <w:sz w:val="28"/>
          <w:szCs w:val="28"/>
        </w:rPr>
      </w:pPr>
      <w:r>
        <w:rPr>
          <w:rFonts w:ascii="Times New Roman" w:hAnsi="Times New Roman" w:cs="Times New Roman"/>
          <w:b/>
          <w:sz w:val="28"/>
          <w:szCs w:val="28"/>
        </w:rPr>
        <w:t xml:space="preserve">2.1 </w:t>
      </w:r>
      <w:r w:rsidR="00A753E5">
        <w:rPr>
          <w:rFonts w:ascii="Times New Roman" w:hAnsi="Times New Roman" w:cs="Times New Roman"/>
          <w:b/>
          <w:sz w:val="28"/>
          <w:szCs w:val="28"/>
        </w:rPr>
        <w:t>Современная демографическая политика.</w:t>
      </w:r>
    </w:p>
    <w:p w:rsidR="000A0434" w:rsidRDefault="000A0434" w:rsidP="006857AF">
      <w:pPr>
        <w:spacing w:line="360" w:lineRule="auto"/>
        <w:ind w:firstLine="567"/>
        <w:jc w:val="both"/>
        <w:rPr>
          <w:rFonts w:ascii="Times New Roman" w:hAnsi="Times New Roman" w:cs="Times New Roman"/>
          <w:sz w:val="28"/>
          <w:szCs w:val="28"/>
        </w:rPr>
      </w:pPr>
      <w:r w:rsidRPr="000A0434">
        <w:rPr>
          <w:rFonts w:ascii="Times New Roman" w:hAnsi="Times New Roman" w:cs="Times New Roman"/>
          <w:sz w:val="28"/>
          <w:szCs w:val="28"/>
        </w:rPr>
        <w:t>Демографическая политика – это управление воспроизводством населения. В наши дни большинство стран мира стремятся управлять воспроизводством населения, проводя государственную демографическую политику. При таком подходе демографическая политика ста</w:t>
      </w:r>
      <w:r>
        <w:rPr>
          <w:rFonts w:ascii="Times New Roman" w:hAnsi="Times New Roman" w:cs="Times New Roman"/>
          <w:sz w:val="28"/>
          <w:szCs w:val="28"/>
        </w:rPr>
        <w:t xml:space="preserve">новится </w:t>
      </w:r>
      <w:r w:rsidRPr="000A0434">
        <w:rPr>
          <w:rFonts w:ascii="Times New Roman" w:hAnsi="Times New Roman" w:cs="Times New Roman"/>
          <w:sz w:val="28"/>
          <w:szCs w:val="28"/>
        </w:rPr>
        <w:t>целенаправленной деятельностью государственных органов и иных социальных институтов в сфере регулирования процессов воспроизводства населения. Демографическая политика является составной частью общей социально-экономической политики, включает систему целей и средств для их достижения.</w:t>
      </w:r>
    </w:p>
    <w:p w:rsidR="000A0434" w:rsidRPr="000A0434" w:rsidRDefault="000A0434" w:rsidP="006857AF">
      <w:pPr>
        <w:spacing w:line="360" w:lineRule="auto"/>
        <w:ind w:firstLine="567"/>
        <w:jc w:val="both"/>
        <w:rPr>
          <w:rFonts w:ascii="Times New Roman" w:hAnsi="Times New Roman" w:cs="Times New Roman"/>
          <w:sz w:val="28"/>
          <w:szCs w:val="28"/>
        </w:rPr>
      </w:pPr>
      <w:r w:rsidRPr="000A0434">
        <w:rPr>
          <w:rFonts w:ascii="Times New Roman" w:hAnsi="Times New Roman" w:cs="Times New Roman"/>
          <w:sz w:val="28"/>
          <w:szCs w:val="28"/>
        </w:rPr>
        <w:t xml:space="preserve">Объектами демографической политики могут быть население страны в целом или отдельных регионов, социально-демографические группы, когорты населения, семьи определенных типов или стадий жизненного цикла. </w:t>
      </w:r>
    </w:p>
    <w:p w:rsidR="000A0434" w:rsidRPr="000A0434" w:rsidRDefault="000A0434" w:rsidP="006857AF">
      <w:pPr>
        <w:spacing w:line="360" w:lineRule="auto"/>
        <w:ind w:firstLine="567"/>
        <w:jc w:val="both"/>
        <w:rPr>
          <w:rFonts w:ascii="Times New Roman" w:hAnsi="Times New Roman" w:cs="Times New Roman"/>
          <w:sz w:val="28"/>
          <w:szCs w:val="28"/>
        </w:rPr>
      </w:pPr>
      <w:r w:rsidRPr="000A0434">
        <w:rPr>
          <w:rFonts w:ascii="Times New Roman" w:hAnsi="Times New Roman" w:cs="Times New Roman"/>
          <w:sz w:val="28"/>
          <w:szCs w:val="28"/>
        </w:rPr>
        <w:t>Цели демографической политики обычно сводятся к формированию в долгосрочной перспективе желательного режима воспроизводства населения, сохранению или изменению тенденций в области динамики численности и структуры населения, рождаемости, смертности, семейного состава, расселения, внутренней и внешней миграции, качественных характеристик населения (т.е. достижения демографического оптимума).</w:t>
      </w:r>
    </w:p>
    <w:p w:rsidR="000A0434" w:rsidRPr="000A0434" w:rsidRDefault="000A0434" w:rsidP="006857AF">
      <w:pPr>
        <w:spacing w:line="360" w:lineRule="auto"/>
        <w:ind w:firstLine="567"/>
        <w:jc w:val="both"/>
        <w:rPr>
          <w:rFonts w:ascii="Times New Roman" w:hAnsi="Times New Roman" w:cs="Times New Roman"/>
          <w:sz w:val="28"/>
          <w:szCs w:val="28"/>
        </w:rPr>
      </w:pPr>
      <w:r w:rsidRPr="000A0434">
        <w:rPr>
          <w:rFonts w:ascii="Times New Roman" w:hAnsi="Times New Roman" w:cs="Times New Roman"/>
          <w:sz w:val="28"/>
          <w:szCs w:val="28"/>
        </w:rPr>
        <w:t xml:space="preserve">Основные направления демографической политики включают: создание условий для сочетания родительских обязанностей с активной профессиональной деятельностью, снижение заболеваемости и смертности, увеличение продолжительности жизни, улучшение качественных характеристик населения, регулирование миграционных процессов, урбанизации и расселения страны, государственную помощь семьям с детьми, социальную поддержку инвалидов, пожилых и нетрудоспособных </w:t>
      </w:r>
      <w:r w:rsidRPr="000A0434">
        <w:rPr>
          <w:rFonts w:ascii="Times New Roman" w:hAnsi="Times New Roman" w:cs="Times New Roman"/>
          <w:sz w:val="28"/>
          <w:szCs w:val="28"/>
        </w:rPr>
        <w:lastRenderedPageBreak/>
        <w:t>и т.п. Эти направления должны быть согласованы с такими важными сферами социальной политики, как занятость, регулирование доходов, образование и здравоохранение, профессиональная подготовка, социальное обеспечение.</w:t>
      </w:r>
    </w:p>
    <w:p w:rsidR="000A0434" w:rsidRPr="000A0434" w:rsidRDefault="000A0434" w:rsidP="006857AF">
      <w:pPr>
        <w:spacing w:line="360" w:lineRule="auto"/>
        <w:ind w:firstLine="567"/>
        <w:jc w:val="both"/>
        <w:rPr>
          <w:rFonts w:ascii="Times New Roman" w:hAnsi="Times New Roman" w:cs="Times New Roman"/>
          <w:sz w:val="28"/>
          <w:szCs w:val="28"/>
        </w:rPr>
      </w:pPr>
      <w:r w:rsidRPr="000A0434">
        <w:rPr>
          <w:rFonts w:ascii="Times New Roman" w:hAnsi="Times New Roman" w:cs="Times New Roman"/>
          <w:sz w:val="28"/>
          <w:szCs w:val="28"/>
        </w:rPr>
        <w:t>Меры демографической политики объединяются в три группы:</w:t>
      </w:r>
    </w:p>
    <w:p w:rsidR="000A0434" w:rsidRPr="000A0434" w:rsidRDefault="000A0434" w:rsidP="006857AF">
      <w:pPr>
        <w:spacing w:line="360" w:lineRule="auto"/>
        <w:ind w:firstLine="567"/>
        <w:jc w:val="both"/>
        <w:rPr>
          <w:rFonts w:ascii="Times New Roman" w:hAnsi="Times New Roman" w:cs="Times New Roman"/>
          <w:sz w:val="28"/>
          <w:szCs w:val="28"/>
        </w:rPr>
      </w:pPr>
      <w:r w:rsidRPr="000A0434">
        <w:rPr>
          <w:rFonts w:ascii="Times New Roman" w:hAnsi="Times New Roman" w:cs="Times New Roman"/>
          <w:sz w:val="28"/>
          <w:szCs w:val="28"/>
        </w:rPr>
        <w:t>- Экономические меры: оплачиваемые отпуска и различные пособия при рождении детей; пособия на детей в зависимости от их числа, возраста, типа семьи; ссуды, кредиты, налоговые и жилищные льготы и т.д.;</w:t>
      </w:r>
    </w:p>
    <w:p w:rsidR="006857AF" w:rsidRDefault="006857AF" w:rsidP="006857AF">
      <w:pPr>
        <w:spacing w:line="360" w:lineRule="auto"/>
        <w:ind w:firstLine="567"/>
        <w:jc w:val="both"/>
        <w:rPr>
          <w:rFonts w:ascii="Times New Roman" w:hAnsi="Times New Roman" w:cs="Times New Roman"/>
          <w:sz w:val="28"/>
          <w:szCs w:val="28"/>
        </w:rPr>
      </w:pPr>
      <w:r w:rsidRPr="006857AF">
        <w:rPr>
          <w:rFonts w:ascii="Times New Roman" w:hAnsi="Times New Roman" w:cs="Times New Roman"/>
          <w:sz w:val="28"/>
          <w:szCs w:val="28"/>
        </w:rPr>
        <w:t>- Административно-правовые: законодательные акты, регламентирующие браки, разводы, положение детей в семьях, алиментные обязанности, охрану материнства и детства, аборты и использование средств контрацепции, социальное обеспечение нетрудоспособных, условия занятости и режим труда работающих женщин-матерей, внутреннюю и внешнюю миграцию и т.п.;</w:t>
      </w:r>
    </w:p>
    <w:p w:rsidR="000A0434" w:rsidRPr="000A0434" w:rsidRDefault="000A0434" w:rsidP="006857AF">
      <w:pPr>
        <w:spacing w:line="360" w:lineRule="auto"/>
        <w:ind w:firstLine="567"/>
        <w:jc w:val="both"/>
        <w:rPr>
          <w:rFonts w:ascii="Times New Roman" w:hAnsi="Times New Roman" w:cs="Times New Roman"/>
          <w:sz w:val="28"/>
          <w:szCs w:val="28"/>
        </w:rPr>
      </w:pPr>
      <w:r w:rsidRPr="000A0434">
        <w:rPr>
          <w:rFonts w:ascii="Times New Roman" w:hAnsi="Times New Roman" w:cs="Times New Roman"/>
          <w:sz w:val="28"/>
          <w:szCs w:val="28"/>
        </w:rPr>
        <w:t>- Воспитательные и пропагандистские меры, призванные формировать общественное мнение, нормы и стандарты демографического поведения, определенный демографический климат в обществе.</w:t>
      </w:r>
    </w:p>
    <w:p w:rsidR="000A0434" w:rsidRDefault="000A0434" w:rsidP="006857AF">
      <w:pPr>
        <w:spacing w:line="360" w:lineRule="auto"/>
        <w:ind w:firstLine="567"/>
        <w:jc w:val="both"/>
        <w:rPr>
          <w:rFonts w:ascii="Times New Roman" w:hAnsi="Times New Roman" w:cs="Times New Roman"/>
          <w:sz w:val="28"/>
          <w:szCs w:val="28"/>
        </w:rPr>
      </w:pPr>
      <w:r w:rsidRPr="000A0434">
        <w:rPr>
          <w:rFonts w:ascii="Times New Roman" w:hAnsi="Times New Roman" w:cs="Times New Roman"/>
          <w:sz w:val="28"/>
          <w:szCs w:val="28"/>
        </w:rPr>
        <w:t>Принципиальная особенность демографической политики заключается в воздействии на динамику демографических процессов не прямо, а опосредованно, через человеческое поведение, через принятие решений в сфере брака, семьи, рождения детей, выбора профессии, типа занятости, места жительства и так далее.</w:t>
      </w:r>
    </w:p>
    <w:p w:rsidR="000A0434" w:rsidRPr="009A761D" w:rsidRDefault="000A0434" w:rsidP="006857AF">
      <w:pPr>
        <w:tabs>
          <w:tab w:val="num" w:pos="720"/>
        </w:tabs>
        <w:spacing w:line="360" w:lineRule="auto"/>
        <w:ind w:firstLine="567"/>
        <w:jc w:val="both"/>
        <w:rPr>
          <w:rFonts w:ascii="Times New Roman" w:hAnsi="Times New Roman" w:cs="Times New Roman"/>
          <w:sz w:val="28"/>
          <w:szCs w:val="28"/>
        </w:rPr>
      </w:pPr>
      <w:r w:rsidRPr="000A0434">
        <w:rPr>
          <w:rFonts w:ascii="Times New Roman" w:hAnsi="Times New Roman" w:cs="Times New Roman"/>
          <w:sz w:val="28"/>
          <w:szCs w:val="28"/>
        </w:rPr>
        <w:t> </w:t>
      </w:r>
      <w:r w:rsidRPr="000A0434">
        <w:rPr>
          <w:rFonts w:ascii="Times New Roman" w:hAnsi="Times New Roman" w:cs="Times New Roman"/>
          <w:iCs/>
          <w:sz w:val="28"/>
          <w:szCs w:val="28"/>
        </w:rPr>
        <w:t>Эффективность демографической политики</w:t>
      </w:r>
      <w:r w:rsidRPr="000A0434">
        <w:rPr>
          <w:rFonts w:ascii="Times New Roman" w:hAnsi="Times New Roman" w:cs="Times New Roman"/>
          <w:sz w:val="28"/>
          <w:szCs w:val="28"/>
        </w:rPr>
        <w:t> определяется быстротой достижения поставленных целей при минимально возможных расходах общества и при соблюдении действующих в нем социальных норм. Условиями эффективности демографической политики являются комплексность проведения, ориентированность на длительную перспективу, устойчивость осуществления мероприятий.</w:t>
      </w:r>
      <w:r w:rsidR="00495BEC">
        <w:rPr>
          <w:rFonts w:ascii="Times New Roman" w:hAnsi="Times New Roman" w:cs="Times New Roman"/>
          <w:sz w:val="28"/>
          <w:szCs w:val="28"/>
        </w:rPr>
        <w:t xml:space="preserve"> [</w:t>
      </w:r>
      <w:r w:rsidR="00807A2F">
        <w:rPr>
          <w:rFonts w:ascii="Times New Roman" w:hAnsi="Times New Roman" w:cs="Times New Roman"/>
          <w:sz w:val="28"/>
          <w:szCs w:val="28"/>
        </w:rPr>
        <w:t>8</w:t>
      </w:r>
      <w:r w:rsidR="00495BEC" w:rsidRPr="009A761D">
        <w:rPr>
          <w:rFonts w:ascii="Times New Roman" w:hAnsi="Times New Roman" w:cs="Times New Roman"/>
          <w:sz w:val="28"/>
          <w:szCs w:val="28"/>
        </w:rPr>
        <w:t>]</w:t>
      </w:r>
    </w:p>
    <w:p w:rsidR="000A0434" w:rsidRDefault="000A0434" w:rsidP="006857AF">
      <w:pPr>
        <w:tabs>
          <w:tab w:val="num" w:pos="720"/>
        </w:tabs>
        <w:spacing w:line="360" w:lineRule="auto"/>
        <w:ind w:firstLine="567"/>
        <w:jc w:val="both"/>
        <w:rPr>
          <w:rFonts w:ascii="Times New Roman" w:hAnsi="Times New Roman" w:cs="Times New Roman"/>
          <w:sz w:val="28"/>
          <w:szCs w:val="28"/>
        </w:rPr>
      </w:pPr>
      <w:r w:rsidRPr="000A0434">
        <w:rPr>
          <w:rFonts w:ascii="Times New Roman" w:hAnsi="Times New Roman" w:cs="Times New Roman"/>
          <w:sz w:val="28"/>
          <w:szCs w:val="28"/>
        </w:rPr>
        <w:lastRenderedPageBreak/>
        <w:t>Направление демографической политики зависит от демографической ситуации в той или иной стране, а также социально-экономических резервов для ее развития. Между уровнем экономического благосостояния населения и уровнем рождаемости, как правило, нет прямой зависимости. На фоне исходной бедности первоначальный рост благосостояния населения обычно сопровождается увеличением рождаемости. Однако дальнейший рост материального благополучия и качества жизни не дает пропорционального увеличения рождаемости.</w:t>
      </w:r>
    </w:p>
    <w:p w:rsidR="00B959E5" w:rsidRDefault="00B959E5" w:rsidP="006857AF">
      <w:pPr>
        <w:tabs>
          <w:tab w:val="num" w:pos="720"/>
        </w:tabs>
        <w:spacing w:line="360" w:lineRule="auto"/>
        <w:ind w:firstLine="567"/>
        <w:jc w:val="both"/>
        <w:rPr>
          <w:rFonts w:ascii="Times New Roman" w:hAnsi="Times New Roman" w:cs="Times New Roman"/>
          <w:sz w:val="28"/>
          <w:szCs w:val="28"/>
        </w:rPr>
      </w:pPr>
      <w:r w:rsidRPr="00B959E5">
        <w:rPr>
          <w:rFonts w:ascii="Times New Roman" w:hAnsi="Times New Roman" w:cs="Times New Roman"/>
          <w:sz w:val="28"/>
          <w:szCs w:val="28"/>
        </w:rPr>
        <w:t xml:space="preserve">В странах первого типа воспроизводства населения преобладает демографическая политика, направленная на повышение рождаемости и естественного прироста населения. Она проводится с помощью главным образом разных стимулирующих экономических мер - таких, как единовременные ссуды молодоженам, пособия при рождении каждого ребенка, ежемесячные пособия на детей, оплачиваемые отпуска и др. Примерами стран, проводящих активную демографическую политику, могут служить Франция или </w:t>
      </w:r>
      <w:r>
        <w:rPr>
          <w:rFonts w:ascii="Times New Roman" w:hAnsi="Times New Roman" w:cs="Times New Roman"/>
          <w:sz w:val="28"/>
          <w:szCs w:val="28"/>
        </w:rPr>
        <w:t>Швеция</w:t>
      </w:r>
      <w:r w:rsidRPr="00B959E5">
        <w:rPr>
          <w:rFonts w:ascii="Times New Roman" w:hAnsi="Times New Roman" w:cs="Times New Roman"/>
          <w:sz w:val="28"/>
          <w:szCs w:val="28"/>
        </w:rPr>
        <w:t>.</w:t>
      </w:r>
      <w:r>
        <w:rPr>
          <w:rFonts w:ascii="Times New Roman" w:hAnsi="Times New Roman" w:cs="Times New Roman"/>
          <w:sz w:val="28"/>
          <w:szCs w:val="28"/>
        </w:rPr>
        <w:t xml:space="preserve"> Рассмотрим их немного подробнее.</w:t>
      </w:r>
    </w:p>
    <w:p w:rsidR="00B959E5" w:rsidRPr="00B959E5" w:rsidRDefault="00B959E5" w:rsidP="006857AF">
      <w:pPr>
        <w:tabs>
          <w:tab w:val="num" w:pos="720"/>
        </w:tabs>
        <w:spacing w:line="360" w:lineRule="auto"/>
        <w:ind w:firstLine="567"/>
        <w:jc w:val="both"/>
        <w:rPr>
          <w:rFonts w:ascii="Times New Roman" w:hAnsi="Times New Roman" w:cs="Times New Roman"/>
          <w:sz w:val="28"/>
          <w:szCs w:val="28"/>
        </w:rPr>
      </w:pPr>
      <w:r w:rsidRPr="00B959E5">
        <w:rPr>
          <w:rFonts w:ascii="Times New Roman" w:hAnsi="Times New Roman" w:cs="Times New Roman"/>
          <w:sz w:val="28"/>
          <w:szCs w:val="28"/>
        </w:rPr>
        <w:t>Франция. Определенным эталоном демографической политики является Франция, первая из европейских стран, столкнувшаяся с депопуляцией населения и разработавшая систему мер по ее преодолению и увеличению численности населения.</w:t>
      </w:r>
    </w:p>
    <w:p w:rsidR="00B959E5" w:rsidRPr="00B959E5" w:rsidRDefault="00B959E5" w:rsidP="006857AF">
      <w:pPr>
        <w:tabs>
          <w:tab w:val="num" w:pos="720"/>
        </w:tabs>
        <w:spacing w:line="360" w:lineRule="auto"/>
        <w:ind w:firstLine="567"/>
        <w:jc w:val="both"/>
        <w:rPr>
          <w:rFonts w:ascii="Times New Roman" w:hAnsi="Times New Roman" w:cs="Times New Roman"/>
          <w:sz w:val="28"/>
          <w:szCs w:val="28"/>
        </w:rPr>
      </w:pPr>
      <w:r w:rsidRPr="00B959E5">
        <w:rPr>
          <w:rFonts w:ascii="Times New Roman" w:hAnsi="Times New Roman" w:cs="Times New Roman"/>
          <w:sz w:val="28"/>
          <w:szCs w:val="28"/>
        </w:rPr>
        <w:t xml:space="preserve">    Динамика численности населения Франции следующая: 1801 год - 28,3 млн. человек, 1901 год - 40,7 млн. человек, 2002 год - 59,8 млн. человек.</w:t>
      </w:r>
    </w:p>
    <w:p w:rsidR="00B959E5" w:rsidRPr="00B959E5" w:rsidRDefault="00B959E5" w:rsidP="006857AF">
      <w:pPr>
        <w:tabs>
          <w:tab w:val="num" w:pos="720"/>
        </w:tabs>
        <w:spacing w:line="360" w:lineRule="auto"/>
        <w:ind w:firstLine="567"/>
        <w:jc w:val="both"/>
        <w:rPr>
          <w:rFonts w:ascii="Times New Roman" w:hAnsi="Times New Roman" w:cs="Times New Roman"/>
          <w:sz w:val="28"/>
          <w:szCs w:val="28"/>
        </w:rPr>
      </w:pPr>
      <w:r w:rsidRPr="00B959E5">
        <w:rPr>
          <w:rFonts w:ascii="Times New Roman" w:hAnsi="Times New Roman" w:cs="Times New Roman"/>
          <w:sz w:val="28"/>
          <w:szCs w:val="28"/>
        </w:rPr>
        <w:t xml:space="preserve">    Активная демографическая политика, направленная на повышение рождаемости, проводится во Франции с начала 20-х годов прошлого века. Причем до 1967 года была запрещена продажа контрацептивов, до 1975 года - запрещены аборты.</w:t>
      </w:r>
    </w:p>
    <w:p w:rsidR="00B959E5" w:rsidRPr="00B959E5" w:rsidRDefault="00B959E5" w:rsidP="006857AF">
      <w:pPr>
        <w:tabs>
          <w:tab w:val="num" w:pos="720"/>
        </w:tabs>
        <w:spacing w:line="360" w:lineRule="auto"/>
        <w:ind w:firstLine="567"/>
        <w:jc w:val="both"/>
        <w:rPr>
          <w:rFonts w:ascii="Times New Roman" w:hAnsi="Times New Roman" w:cs="Times New Roman"/>
          <w:sz w:val="28"/>
          <w:szCs w:val="28"/>
        </w:rPr>
      </w:pPr>
      <w:r w:rsidRPr="00B959E5">
        <w:rPr>
          <w:rFonts w:ascii="Times New Roman" w:hAnsi="Times New Roman" w:cs="Times New Roman"/>
          <w:sz w:val="28"/>
          <w:szCs w:val="28"/>
        </w:rPr>
        <w:t xml:space="preserve">    В 1946 году во Франции была введена в практику широкая система денежных выплат и налоговых льгот семьям, направленная на поощрение </w:t>
      </w:r>
      <w:r w:rsidRPr="00B959E5">
        <w:rPr>
          <w:rFonts w:ascii="Times New Roman" w:hAnsi="Times New Roman" w:cs="Times New Roman"/>
          <w:sz w:val="28"/>
          <w:szCs w:val="28"/>
        </w:rPr>
        <w:lastRenderedPageBreak/>
        <w:t>рождений первого, второго и особенно третьего ребенка. В результате среди стран Западной Европы в середине 80-х годов Франция имела один из самых высоких суммарных коэффициентов рожда</w:t>
      </w:r>
      <w:r>
        <w:rPr>
          <w:rFonts w:ascii="Times New Roman" w:hAnsi="Times New Roman" w:cs="Times New Roman"/>
          <w:sz w:val="28"/>
          <w:szCs w:val="28"/>
        </w:rPr>
        <w:t xml:space="preserve">емости (среднее число детей на </w:t>
      </w:r>
      <w:r w:rsidRPr="00B959E5">
        <w:rPr>
          <w:rFonts w:ascii="Times New Roman" w:hAnsi="Times New Roman" w:cs="Times New Roman"/>
          <w:sz w:val="28"/>
          <w:szCs w:val="28"/>
        </w:rPr>
        <w:t>1 женщину) - 1,8 - 1,9. Население увеличивалось ежегодно на 0,3-0,4%.</w:t>
      </w:r>
    </w:p>
    <w:p w:rsidR="00B959E5" w:rsidRPr="00B959E5" w:rsidRDefault="00B959E5" w:rsidP="006857AF">
      <w:pPr>
        <w:tabs>
          <w:tab w:val="num" w:pos="720"/>
        </w:tabs>
        <w:spacing w:line="360" w:lineRule="auto"/>
        <w:ind w:firstLine="567"/>
        <w:jc w:val="both"/>
        <w:rPr>
          <w:rFonts w:ascii="Times New Roman" w:hAnsi="Times New Roman" w:cs="Times New Roman"/>
          <w:sz w:val="28"/>
          <w:szCs w:val="28"/>
        </w:rPr>
      </w:pPr>
      <w:r w:rsidRPr="00B959E5">
        <w:rPr>
          <w:rFonts w:ascii="Times New Roman" w:hAnsi="Times New Roman" w:cs="Times New Roman"/>
          <w:sz w:val="28"/>
          <w:szCs w:val="28"/>
        </w:rPr>
        <w:t xml:space="preserve">    Во второй половине XX века, за 1946-1974 годы население Франции увеличилось на 12,1 млн. человек, в том числе на 8,5 млн. человек - за счет естественного прироста населения, на 2,4 млн. человек - за счет иммиграции и на 1,2 млн. человек - за счет репатриации французов из бывших колоний.</w:t>
      </w:r>
    </w:p>
    <w:p w:rsidR="00B959E5" w:rsidRPr="00B959E5" w:rsidRDefault="00B959E5" w:rsidP="006857AF">
      <w:pPr>
        <w:tabs>
          <w:tab w:val="num" w:pos="720"/>
        </w:tabs>
        <w:spacing w:line="360" w:lineRule="auto"/>
        <w:ind w:firstLine="567"/>
        <w:jc w:val="both"/>
        <w:rPr>
          <w:rFonts w:ascii="Times New Roman" w:hAnsi="Times New Roman" w:cs="Times New Roman"/>
          <w:sz w:val="28"/>
          <w:szCs w:val="28"/>
        </w:rPr>
      </w:pPr>
      <w:r w:rsidRPr="00B959E5">
        <w:rPr>
          <w:rFonts w:ascii="Times New Roman" w:hAnsi="Times New Roman" w:cs="Times New Roman"/>
          <w:sz w:val="28"/>
          <w:szCs w:val="28"/>
        </w:rPr>
        <w:t xml:space="preserve">    Современные меры </w:t>
      </w:r>
      <w:proofErr w:type="spellStart"/>
      <w:r w:rsidRPr="00B959E5">
        <w:rPr>
          <w:rFonts w:ascii="Times New Roman" w:hAnsi="Times New Roman" w:cs="Times New Roman"/>
          <w:sz w:val="28"/>
          <w:szCs w:val="28"/>
        </w:rPr>
        <w:t>пронаталистской</w:t>
      </w:r>
      <w:proofErr w:type="spellEnd"/>
      <w:r w:rsidRPr="00B959E5">
        <w:rPr>
          <w:rFonts w:ascii="Times New Roman" w:hAnsi="Times New Roman" w:cs="Times New Roman"/>
          <w:sz w:val="28"/>
          <w:szCs w:val="28"/>
        </w:rPr>
        <w:t xml:space="preserve"> демографической политики Франции оказывают существенное влияние на материальное положение семей с детьми.</w:t>
      </w:r>
    </w:p>
    <w:p w:rsidR="00B959E5" w:rsidRDefault="00B959E5" w:rsidP="006857AF">
      <w:pPr>
        <w:tabs>
          <w:tab w:val="num" w:pos="720"/>
        </w:tabs>
        <w:spacing w:line="360" w:lineRule="auto"/>
        <w:ind w:firstLine="567"/>
        <w:jc w:val="both"/>
        <w:rPr>
          <w:rFonts w:ascii="Times New Roman" w:hAnsi="Times New Roman" w:cs="Times New Roman"/>
          <w:sz w:val="28"/>
          <w:szCs w:val="28"/>
        </w:rPr>
      </w:pPr>
      <w:r w:rsidRPr="00B959E5">
        <w:rPr>
          <w:rFonts w:ascii="Times New Roman" w:hAnsi="Times New Roman" w:cs="Times New Roman"/>
          <w:sz w:val="28"/>
          <w:szCs w:val="28"/>
        </w:rPr>
        <w:t xml:space="preserve">    Базовое пособие на ребенка назначается всем лицам, проживающим во Франции и имеющим не менее двух детей, независимо от гражданства, на их детей в возрасте до 20 лет, проживающих в стране. Размер пособия дифференцирован в зависимости от числа детей: на двоих детей - 107 евро в месяц, на троих - 244, на четверых - 382, на пятерых - 519, на шестерых - 656 евро. На каждого последующего ребенка выплачивается надбавка в размере 137 евро. Предусмотрены надбавки детям старше 11 лет - 30 евро и старше 16 лет - 54 евро. Такая надбавка не выплачивается на первого ребенка семьям с двумя детьми. Доход семьи не </w:t>
      </w:r>
      <w:r>
        <w:rPr>
          <w:rFonts w:ascii="Times New Roman" w:hAnsi="Times New Roman" w:cs="Times New Roman"/>
          <w:sz w:val="28"/>
          <w:szCs w:val="28"/>
        </w:rPr>
        <w:t xml:space="preserve">влияет на размер этого пособия. Помимо </w:t>
      </w:r>
      <w:r w:rsidRPr="00B959E5">
        <w:rPr>
          <w:rFonts w:ascii="Times New Roman" w:hAnsi="Times New Roman" w:cs="Times New Roman"/>
          <w:sz w:val="28"/>
          <w:szCs w:val="28"/>
        </w:rPr>
        <w:t>этого, выплачивается ряд иных пособий.</w:t>
      </w:r>
    </w:p>
    <w:p w:rsidR="00B959E5" w:rsidRPr="00B959E5" w:rsidRDefault="00B959E5" w:rsidP="006857AF">
      <w:pPr>
        <w:tabs>
          <w:tab w:val="num" w:pos="720"/>
        </w:tabs>
        <w:spacing w:line="360" w:lineRule="auto"/>
        <w:ind w:firstLine="567"/>
        <w:jc w:val="both"/>
        <w:rPr>
          <w:rFonts w:ascii="Times New Roman" w:hAnsi="Times New Roman" w:cs="Times New Roman"/>
          <w:sz w:val="28"/>
          <w:szCs w:val="28"/>
        </w:rPr>
      </w:pPr>
      <w:r w:rsidRPr="00B959E5">
        <w:rPr>
          <w:rFonts w:ascii="Times New Roman" w:hAnsi="Times New Roman" w:cs="Times New Roman"/>
          <w:sz w:val="28"/>
          <w:szCs w:val="28"/>
        </w:rPr>
        <w:t>Швеция. Росту населения в последние годы способствует активная демографическая политика; семейные пособия выплачиваются всем, включая иммигрантов.</w:t>
      </w:r>
    </w:p>
    <w:p w:rsidR="00B959E5" w:rsidRPr="00B959E5" w:rsidRDefault="00B959E5" w:rsidP="006857AF">
      <w:pPr>
        <w:tabs>
          <w:tab w:val="num" w:pos="720"/>
        </w:tabs>
        <w:spacing w:line="360" w:lineRule="auto"/>
        <w:ind w:firstLine="567"/>
        <w:jc w:val="both"/>
        <w:rPr>
          <w:rFonts w:ascii="Times New Roman" w:hAnsi="Times New Roman" w:cs="Times New Roman"/>
          <w:sz w:val="28"/>
          <w:szCs w:val="28"/>
        </w:rPr>
      </w:pPr>
      <w:r w:rsidRPr="00B959E5">
        <w:rPr>
          <w:rFonts w:ascii="Times New Roman" w:hAnsi="Times New Roman" w:cs="Times New Roman"/>
          <w:sz w:val="28"/>
          <w:szCs w:val="28"/>
        </w:rPr>
        <w:t xml:space="preserve">    Политика Правительства Швеции направлена на создание экономической самостоятельности женщин в браке - каждая женщина имеет реальные возможности заработка.</w:t>
      </w:r>
    </w:p>
    <w:p w:rsidR="00B959E5" w:rsidRPr="00B959E5" w:rsidRDefault="00B959E5" w:rsidP="006857AF">
      <w:pPr>
        <w:tabs>
          <w:tab w:val="num" w:pos="720"/>
        </w:tabs>
        <w:spacing w:line="360" w:lineRule="auto"/>
        <w:ind w:firstLine="567"/>
        <w:jc w:val="both"/>
        <w:rPr>
          <w:rFonts w:ascii="Times New Roman" w:hAnsi="Times New Roman" w:cs="Times New Roman"/>
          <w:sz w:val="28"/>
          <w:szCs w:val="28"/>
        </w:rPr>
      </w:pPr>
      <w:r w:rsidRPr="00B959E5">
        <w:rPr>
          <w:rFonts w:ascii="Times New Roman" w:hAnsi="Times New Roman" w:cs="Times New Roman"/>
          <w:sz w:val="28"/>
          <w:szCs w:val="28"/>
        </w:rPr>
        <w:lastRenderedPageBreak/>
        <w:t xml:space="preserve">    Большое внимание уделяется проблемам планирования семьи и сексуального образования молодежи, профилактике семейного насилия.</w:t>
      </w:r>
    </w:p>
    <w:p w:rsidR="00B959E5" w:rsidRPr="009A761D" w:rsidRDefault="00B959E5" w:rsidP="006857AF">
      <w:pPr>
        <w:tabs>
          <w:tab w:val="num" w:pos="720"/>
        </w:tabs>
        <w:spacing w:line="360" w:lineRule="auto"/>
        <w:ind w:firstLine="567"/>
        <w:jc w:val="both"/>
        <w:rPr>
          <w:rFonts w:ascii="Times New Roman" w:hAnsi="Times New Roman" w:cs="Times New Roman"/>
          <w:sz w:val="28"/>
          <w:szCs w:val="28"/>
        </w:rPr>
      </w:pPr>
      <w:r w:rsidRPr="00B959E5">
        <w:rPr>
          <w:rFonts w:ascii="Times New Roman" w:hAnsi="Times New Roman" w:cs="Times New Roman"/>
          <w:sz w:val="28"/>
          <w:szCs w:val="28"/>
        </w:rPr>
        <w:t xml:space="preserve">    Начиная с 60-х годов, с начала сексуальной революции, в школах стали обсуждаться вопросы контрацепции, сознательного </w:t>
      </w:r>
      <w:proofErr w:type="spellStart"/>
      <w:r w:rsidRPr="00B959E5">
        <w:rPr>
          <w:rFonts w:ascii="Times New Roman" w:hAnsi="Times New Roman" w:cs="Times New Roman"/>
          <w:sz w:val="28"/>
          <w:szCs w:val="28"/>
        </w:rPr>
        <w:t>родительства</w:t>
      </w:r>
      <w:proofErr w:type="spellEnd"/>
      <w:r w:rsidRPr="00B959E5">
        <w:rPr>
          <w:rFonts w:ascii="Times New Roman" w:hAnsi="Times New Roman" w:cs="Times New Roman"/>
          <w:sz w:val="28"/>
          <w:szCs w:val="28"/>
        </w:rPr>
        <w:t>, планирования семьи, а несколько позже - ответственности мальчиков за аборты и однополые связи.</w:t>
      </w:r>
      <w:r w:rsidR="00495BEC">
        <w:rPr>
          <w:rFonts w:ascii="Times New Roman" w:hAnsi="Times New Roman" w:cs="Times New Roman"/>
          <w:sz w:val="28"/>
          <w:szCs w:val="28"/>
        </w:rPr>
        <w:t xml:space="preserve"> [</w:t>
      </w:r>
      <w:r w:rsidR="00807A2F">
        <w:rPr>
          <w:rFonts w:ascii="Times New Roman" w:hAnsi="Times New Roman" w:cs="Times New Roman"/>
          <w:sz w:val="28"/>
          <w:szCs w:val="28"/>
        </w:rPr>
        <w:t>13</w:t>
      </w:r>
      <w:r w:rsidR="00495BEC" w:rsidRPr="009A761D">
        <w:rPr>
          <w:rFonts w:ascii="Times New Roman" w:hAnsi="Times New Roman" w:cs="Times New Roman"/>
          <w:sz w:val="28"/>
          <w:szCs w:val="28"/>
        </w:rPr>
        <w:t>]</w:t>
      </w:r>
    </w:p>
    <w:p w:rsidR="00496E3E" w:rsidRDefault="00F47465" w:rsidP="006857AF">
      <w:pPr>
        <w:tabs>
          <w:tab w:val="num" w:pos="72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какова ситуация в России? </w:t>
      </w:r>
      <w:r w:rsidRPr="00F47465">
        <w:rPr>
          <w:rFonts w:ascii="Times New Roman" w:hAnsi="Times New Roman" w:cs="Times New Roman"/>
          <w:sz w:val="28"/>
          <w:szCs w:val="28"/>
        </w:rPr>
        <w:t>В 2016 году в России произошло самое резкое за 16 лет снижение числа родившихся – почти на 51 тыс. Показатель рождений на 1000 жителей составил 12,9 против 13,3 годом ранее. Демографы не раз предупреждали о надвигающемся новом кризисе рождаемости в стране, который при неблагоприятном развитии ситуации мог стать сопоставимым с провалом 90-х. Ведь не только демографические тенденции влияют на число рождений, но и экономические: прежде всего снижение благосостояния граждан. По словам демографов, одного материнского капитала больше недостаточно. В Минтруде признают, что нужны дополнительные меры.</w:t>
      </w:r>
    </w:p>
    <w:p w:rsidR="00496E3E" w:rsidRDefault="00496E3E" w:rsidP="006857AF">
      <w:pPr>
        <w:tabs>
          <w:tab w:val="num" w:pos="720"/>
        </w:tabs>
        <w:spacing w:line="360" w:lineRule="auto"/>
        <w:ind w:firstLine="567"/>
        <w:jc w:val="both"/>
        <w:rPr>
          <w:rFonts w:ascii="Times New Roman" w:hAnsi="Times New Roman" w:cs="Times New Roman"/>
          <w:sz w:val="28"/>
          <w:szCs w:val="28"/>
        </w:rPr>
      </w:pPr>
      <w:r w:rsidRPr="00496E3E">
        <w:rPr>
          <w:rFonts w:ascii="Times New Roman" w:hAnsi="Times New Roman" w:cs="Times New Roman"/>
          <w:sz w:val="28"/>
          <w:szCs w:val="28"/>
        </w:rPr>
        <w:t xml:space="preserve">Положительная демографическая тенденция в России, возможно, скоро сойдет на нет. По данным Росстата, 2016 год стал провальным с точки зрения </w:t>
      </w:r>
      <w:proofErr w:type="gramStart"/>
      <w:r w:rsidRPr="00496E3E">
        <w:rPr>
          <w:rFonts w:ascii="Times New Roman" w:hAnsi="Times New Roman" w:cs="Times New Roman"/>
          <w:sz w:val="28"/>
          <w:szCs w:val="28"/>
        </w:rPr>
        <w:t>числа</w:t>
      </w:r>
      <w:proofErr w:type="gramEnd"/>
      <w:r w:rsidRPr="00496E3E">
        <w:rPr>
          <w:rFonts w:ascii="Times New Roman" w:hAnsi="Times New Roman" w:cs="Times New Roman"/>
          <w:sz w:val="28"/>
          <w:szCs w:val="28"/>
        </w:rPr>
        <w:t xml:space="preserve"> родившихся в стране. В прошлом году в стране родилось почти 1,9 млн человек. Это на 50,8 тыс. меньше, чем в 2015-м. Показатель родившихся на 1000 человек населения составил в 2016-</w:t>
      </w:r>
      <w:r>
        <w:rPr>
          <w:rFonts w:ascii="Times New Roman" w:hAnsi="Times New Roman" w:cs="Times New Roman"/>
          <w:sz w:val="28"/>
          <w:szCs w:val="28"/>
        </w:rPr>
        <w:t>м 12,9 против 13,3 годом ранее.</w:t>
      </w:r>
    </w:p>
    <w:p w:rsidR="00496E3E" w:rsidRDefault="00496E3E" w:rsidP="006857AF">
      <w:pPr>
        <w:tabs>
          <w:tab w:val="num" w:pos="720"/>
        </w:tabs>
        <w:spacing w:line="360" w:lineRule="auto"/>
        <w:ind w:firstLine="567"/>
        <w:jc w:val="both"/>
        <w:rPr>
          <w:rFonts w:ascii="Times New Roman" w:hAnsi="Times New Roman" w:cs="Times New Roman"/>
          <w:sz w:val="28"/>
          <w:szCs w:val="28"/>
        </w:rPr>
      </w:pPr>
      <w:r w:rsidRPr="00496E3E">
        <w:rPr>
          <w:rFonts w:ascii="Times New Roman" w:hAnsi="Times New Roman" w:cs="Times New Roman"/>
          <w:sz w:val="28"/>
          <w:szCs w:val="28"/>
        </w:rPr>
        <w:t>Начиная с 2000-го за редким исключением в стране росло число родившихся, тенденция была позитивной. Напомним, в 2000-м в стране родилось менее 1,3 млн человек, показатель на 1000 жителей составлял 8,7.</w:t>
      </w:r>
    </w:p>
    <w:p w:rsidR="000A0434" w:rsidRDefault="00EF6885" w:rsidP="006857AF">
      <w:pPr>
        <w:tabs>
          <w:tab w:val="num" w:pos="72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Вплоть до 2016 года в стране фиксировался</w:t>
      </w:r>
      <w:r w:rsidR="00496E3E" w:rsidRPr="00496E3E">
        <w:rPr>
          <w:rFonts w:ascii="Times New Roman" w:hAnsi="Times New Roman" w:cs="Times New Roman"/>
          <w:sz w:val="28"/>
          <w:szCs w:val="28"/>
        </w:rPr>
        <w:t xml:space="preserve"> естественный прирост населения – превышение числа родившихся над числом умерших. </w:t>
      </w:r>
      <w:r>
        <w:rPr>
          <w:rFonts w:ascii="Times New Roman" w:hAnsi="Times New Roman" w:cs="Times New Roman"/>
          <w:sz w:val="28"/>
          <w:szCs w:val="28"/>
        </w:rPr>
        <w:t xml:space="preserve"> Как я уже говорила в 2016 году естественный прирост был равен нулю. А в 2017 году </w:t>
      </w:r>
      <w:r>
        <w:rPr>
          <w:rFonts w:ascii="Times New Roman" w:hAnsi="Times New Roman" w:cs="Times New Roman"/>
          <w:sz w:val="28"/>
          <w:szCs w:val="28"/>
        </w:rPr>
        <w:lastRenderedPageBreak/>
        <w:t xml:space="preserve">вовсе </w:t>
      </w:r>
      <w:r w:rsidR="00A60D0D">
        <w:rPr>
          <w:rFonts w:ascii="Times New Roman" w:hAnsi="Times New Roman" w:cs="Times New Roman"/>
          <w:sz w:val="28"/>
          <w:szCs w:val="28"/>
        </w:rPr>
        <w:t>з</w:t>
      </w:r>
      <w:r w:rsidRPr="00EF6885">
        <w:rPr>
          <w:rFonts w:ascii="Times New Roman" w:hAnsi="Times New Roman" w:cs="Times New Roman"/>
          <w:sz w:val="28"/>
          <w:szCs w:val="28"/>
        </w:rPr>
        <w:t xml:space="preserve">а январь-март естественная убыль численности населения </w:t>
      </w:r>
      <w:r>
        <w:rPr>
          <w:rFonts w:ascii="Times New Roman" w:hAnsi="Times New Roman" w:cs="Times New Roman"/>
          <w:sz w:val="28"/>
          <w:szCs w:val="28"/>
        </w:rPr>
        <w:t>России составила 76 121 человек</w:t>
      </w:r>
      <w:r w:rsidRPr="00EF6885">
        <w:rPr>
          <w:rFonts w:ascii="Times New Roman" w:hAnsi="Times New Roman" w:cs="Times New Roman"/>
          <w:sz w:val="28"/>
          <w:szCs w:val="28"/>
        </w:rPr>
        <w:t>.</w:t>
      </w:r>
      <w:r w:rsidR="00495BEC">
        <w:rPr>
          <w:rFonts w:ascii="Times New Roman" w:hAnsi="Times New Roman" w:cs="Times New Roman"/>
          <w:sz w:val="28"/>
          <w:szCs w:val="28"/>
        </w:rPr>
        <w:t xml:space="preserve"> [</w:t>
      </w:r>
      <w:r w:rsidR="00807A2F" w:rsidRPr="0089321D">
        <w:rPr>
          <w:rFonts w:ascii="Times New Roman" w:hAnsi="Times New Roman" w:cs="Times New Roman"/>
          <w:sz w:val="28"/>
          <w:szCs w:val="28"/>
        </w:rPr>
        <w:t>4</w:t>
      </w:r>
      <w:r w:rsidR="00495BEC" w:rsidRPr="009A761D">
        <w:rPr>
          <w:rFonts w:ascii="Times New Roman" w:hAnsi="Times New Roman" w:cs="Times New Roman"/>
          <w:sz w:val="28"/>
          <w:szCs w:val="28"/>
        </w:rPr>
        <w:t>]</w:t>
      </w:r>
      <w:r w:rsidRPr="00EF6885">
        <w:rPr>
          <w:rFonts w:ascii="Times New Roman" w:hAnsi="Times New Roman" w:cs="Times New Roman"/>
          <w:sz w:val="28"/>
          <w:szCs w:val="28"/>
        </w:rPr>
        <w:t xml:space="preserve"> Общая убыль населения на 1 марта 2017 года составила 27,7 тысяч человек</w:t>
      </w:r>
      <w:r w:rsidR="00A60D0D">
        <w:rPr>
          <w:rFonts w:ascii="Times New Roman" w:hAnsi="Times New Roman" w:cs="Times New Roman"/>
          <w:sz w:val="28"/>
          <w:szCs w:val="28"/>
        </w:rPr>
        <w:t xml:space="preserve">. </w:t>
      </w:r>
      <w:r w:rsidR="00496E3E" w:rsidRPr="00496E3E">
        <w:rPr>
          <w:rFonts w:ascii="Times New Roman" w:hAnsi="Times New Roman" w:cs="Times New Roman"/>
          <w:sz w:val="28"/>
          <w:szCs w:val="28"/>
        </w:rPr>
        <w:t>Если брать последние почти два десятилетия, то Росстат впервые зафиксировал естественный прирост в 2013 году. С тех пор положительная тенденция сохранялась. Также пока в стране продолжается снижение показателя умерших на 1000 жителей.</w:t>
      </w:r>
      <w:r w:rsidR="00517176">
        <w:rPr>
          <w:rFonts w:ascii="Times New Roman" w:hAnsi="Times New Roman" w:cs="Times New Roman"/>
          <w:sz w:val="28"/>
          <w:szCs w:val="28"/>
        </w:rPr>
        <w:t xml:space="preserve"> </w:t>
      </w:r>
      <w:r w:rsidR="00495BEC" w:rsidRPr="009A761D">
        <w:rPr>
          <w:rFonts w:ascii="Times New Roman" w:hAnsi="Times New Roman" w:cs="Times New Roman"/>
          <w:sz w:val="28"/>
          <w:szCs w:val="28"/>
        </w:rPr>
        <w:t>[</w:t>
      </w:r>
      <w:r w:rsidR="00D757CA">
        <w:rPr>
          <w:rFonts w:ascii="Times New Roman" w:hAnsi="Times New Roman" w:cs="Times New Roman"/>
          <w:sz w:val="28"/>
          <w:szCs w:val="28"/>
        </w:rPr>
        <w:t>30</w:t>
      </w:r>
      <w:r w:rsidR="00495BEC">
        <w:rPr>
          <w:rFonts w:ascii="Times New Roman" w:hAnsi="Times New Roman" w:cs="Times New Roman"/>
          <w:sz w:val="28"/>
          <w:szCs w:val="28"/>
        </w:rPr>
        <w:t>]</w:t>
      </w:r>
    </w:p>
    <w:p w:rsidR="00496E3E" w:rsidRDefault="00496E3E" w:rsidP="006857AF">
      <w:pPr>
        <w:tabs>
          <w:tab w:val="num" w:pos="72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Однако в 2015 году </w:t>
      </w:r>
      <w:r w:rsidRPr="00496E3E">
        <w:rPr>
          <w:rFonts w:ascii="Times New Roman" w:hAnsi="Times New Roman" w:cs="Times New Roman"/>
          <w:sz w:val="28"/>
          <w:szCs w:val="28"/>
        </w:rPr>
        <w:t>группа ученых из Института научно-общественной экспертизы, Российской академии наук, МГУ, Высшей школы экономики, Академии народного хозяйства и госслужбы (</w:t>
      </w:r>
      <w:proofErr w:type="spellStart"/>
      <w:r w:rsidRPr="00496E3E">
        <w:rPr>
          <w:rFonts w:ascii="Times New Roman" w:hAnsi="Times New Roman" w:cs="Times New Roman"/>
          <w:sz w:val="28"/>
          <w:szCs w:val="28"/>
        </w:rPr>
        <w:t>РАНХиГС</w:t>
      </w:r>
      <w:proofErr w:type="spellEnd"/>
      <w:r w:rsidRPr="00496E3E">
        <w:rPr>
          <w:rFonts w:ascii="Times New Roman" w:hAnsi="Times New Roman" w:cs="Times New Roman"/>
          <w:sz w:val="28"/>
          <w:szCs w:val="28"/>
        </w:rPr>
        <w:t>) подготовила доклад «Надвигающаяся демографическая катастрофа в России и как ее предотвратить».</w:t>
      </w:r>
    </w:p>
    <w:p w:rsidR="00801004" w:rsidRDefault="00801004" w:rsidP="006857AF">
      <w:pPr>
        <w:tabs>
          <w:tab w:val="num" w:pos="720"/>
        </w:tabs>
        <w:spacing w:line="360" w:lineRule="auto"/>
        <w:ind w:firstLine="567"/>
        <w:jc w:val="both"/>
        <w:rPr>
          <w:rFonts w:ascii="Times New Roman" w:hAnsi="Times New Roman" w:cs="Times New Roman"/>
          <w:sz w:val="28"/>
          <w:szCs w:val="28"/>
        </w:rPr>
      </w:pPr>
      <w:r w:rsidRPr="00801004">
        <w:rPr>
          <w:rFonts w:ascii="Times New Roman" w:hAnsi="Times New Roman" w:cs="Times New Roman"/>
          <w:sz w:val="28"/>
          <w:szCs w:val="28"/>
        </w:rPr>
        <w:t xml:space="preserve">В этом докладе говорилось, что «в самые ближайшие месяцы Россия рискует столкнуться с повторением демографических проблем 1990-х годов». «Россия вступает в затяжной финансово-экономический кризис, последствия которого </w:t>
      </w:r>
      <w:proofErr w:type="spellStart"/>
      <w:r w:rsidRPr="00801004">
        <w:rPr>
          <w:rFonts w:ascii="Times New Roman" w:hAnsi="Times New Roman" w:cs="Times New Roman"/>
          <w:sz w:val="28"/>
          <w:szCs w:val="28"/>
        </w:rPr>
        <w:t>малопредсказуемы</w:t>
      </w:r>
      <w:proofErr w:type="spellEnd"/>
      <w:r w:rsidRPr="00801004">
        <w:rPr>
          <w:rFonts w:ascii="Times New Roman" w:hAnsi="Times New Roman" w:cs="Times New Roman"/>
          <w:sz w:val="28"/>
          <w:szCs w:val="28"/>
        </w:rPr>
        <w:t>, но в любом случае окажут негативное влияние на социально-демографические показатели»</w:t>
      </w:r>
      <w:r>
        <w:rPr>
          <w:rFonts w:ascii="Times New Roman" w:hAnsi="Times New Roman" w:cs="Times New Roman"/>
          <w:sz w:val="28"/>
          <w:szCs w:val="28"/>
        </w:rPr>
        <w:t>.</w:t>
      </w:r>
    </w:p>
    <w:p w:rsidR="00801004" w:rsidRPr="0089321D" w:rsidRDefault="00801004" w:rsidP="006857AF">
      <w:pPr>
        <w:tabs>
          <w:tab w:val="num" w:pos="720"/>
        </w:tabs>
        <w:spacing w:line="360" w:lineRule="auto"/>
        <w:ind w:firstLine="567"/>
        <w:jc w:val="both"/>
        <w:rPr>
          <w:rFonts w:ascii="Times New Roman" w:hAnsi="Times New Roman" w:cs="Times New Roman"/>
          <w:sz w:val="28"/>
          <w:szCs w:val="28"/>
        </w:rPr>
      </w:pPr>
      <w:r w:rsidRPr="00801004">
        <w:rPr>
          <w:rFonts w:ascii="Times New Roman" w:hAnsi="Times New Roman" w:cs="Times New Roman"/>
          <w:sz w:val="28"/>
          <w:szCs w:val="28"/>
        </w:rPr>
        <w:t>Исследователи указывали на позитивную роль начатой в 2007 году программы материнского капитала.</w:t>
      </w:r>
      <w:r>
        <w:rPr>
          <w:rFonts w:ascii="Times New Roman" w:hAnsi="Times New Roman" w:cs="Times New Roman"/>
          <w:sz w:val="28"/>
          <w:szCs w:val="28"/>
        </w:rPr>
        <w:t xml:space="preserve"> Но </w:t>
      </w:r>
      <w:r w:rsidRPr="00801004">
        <w:rPr>
          <w:rFonts w:ascii="Times New Roman" w:hAnsi="Times New Roman" w:cs="Times New Roman"/>
          <w:sz w:val="28"/>
          <w:szCs w:val="28"/>
        </w:rPr>
        <w:t>демографы предупреждали, что одного материнского капитала скоро будет недостаточно. «Наиболее эффективные меры, способствующие повышению рождаемости, включают сочетание пособий, налоговых выплат, программ и законодательства по поддержке совмещения родителями воспитания детей и трудовой занятости: доступ к услугам детских садов, яслей, нянь, гибкие графики для работников с семейными обязанностями», – перечисляли они со ссылкой на международный опыт.</w:t>
      </w:r>
      <w:r w:rsidR="00495BEC">
        <w:rPr>
          <w:rFonts w:ascii="Times New Roman" w:hAnsi="Times New Roman" w:cs="Times New Roman"/>
          <w:sz w:val="28"/>
          <w:szCs w:val="28"/>
        </w:rPr>
        <w:t xml:space="preserve"> [</w:t>
      </w:r>
      <w:r w:rsidR="00807A2F" w:rsidRPr="0089321D">
        <w:rPr>
          <w:rFonts w:ascii="Times New Roman" w:hAnsi="Times New Roman" w:cs="Times New Roman"/>
          <w:sz w:val="28"/>
          <w:szCs w:val="28"/>
        </w:rPr>
        <w:t>14</w:t>
      </w:r>
      <w:r w:rsidR="00495BEC" w:rsidRPr="009A761D">
        <w:rPr>
          <w:rFonts w:ascii="Times New Roman" w:hAnsi="Times New Roman" w:cs="Times New Roman"/>
          <w:sz w:val="28"/>
          <w:szCs w:val="28"/>
        </w:rPr>
        <w:t>]</w:t>
      </w:r>
    </w:p>
    <w:p w:rsidR="00EF6885" w:rsidRPr="0089321D" w:rsidRDefault="00EF6885" w:rsidP="006857AF">
      <w:pPr>
        <w:tabs>
          <w:tab w:val="num" w:pos="72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Каковы же причины снижения рождаемости в России на данном этапе? По мнению </w:t>
      </w:r>
      <w:proofErr w:type="spellStart"/>
      <w:r w:rsidRPr="00EF6885">
        <w:rPr>
          <w:rFonts w:ascii="Times New Roman" w:hAnsi="Times New Roman" w:cs="Times New Roman"/>
          <w:sz w:val="28"/>
          <w:szCs w:val="28"/>
        </w:rPr>
        <w:t>завлабораторией</w:t>
      </w:r>
      <w:proofErr w:type="spellEnd"/>
      <w:r w:rsidRPr="00EF6885">
        <w:rPr>
          <w:rFonts w:ascii="Times New Roman" w:hAnsi="Times New Roman" w:cs="Times New Roman"/>
          <w:sz w:val="28"/>
          <w:szCs w:val="28"/>
        </w:rPr>
        <w:t xml:space="preserve"> мониторинга рисков социально-политической дестабилизации Высшей школы экономики Андрей </w:t>
      </w:r>
      <w:proofErr w:type="spellStart"/>
      <w:r w:rsidRPr="00EF6885">
        <w:rPr>
          <w:rFonts w:ascii="Times New Roman" w:hAnsi="Times New Roman" w:cs="Times New Roman"/>
          <w:sz w:val="28"/>
          <w:szCs w:val="28"/>
        </w:rPr>
        <w:t>Коротаев</w:t>
      </w:r>
      <w:proofErr w:type="spellEnd"/>
      <w:r w:rsidRPr="00EF6885">
        <w:rPr>
          <w:rFonts w:ascii="Times New Roman" w:hAnsi="Times New Roman" w:cs="Times New Roman"/>
          <w:sz w:val="28"/>
          <w:szCs w:val="28"/>
        </w:rPr>
        <w:t xml:space="preserve">, можно </w:t>
      </w:r>
      <w:r w:rsidRPr="00EF6885">
        <w:rPr>
          <w:rFonts w:ascii="Times New Roman" w:hAnsi="Times New Roman" w:cs="Times New Roman"/>
          <w:sz w:val="28"/>
          <w:szCs w:val="28"/>
        </w:rPr>
        <w:lastRenderedPageBreak/>
        <w:t>назвать два фактора</w:t>
      </w:r>
      <w:r>
        <w:rPr>
          <w:rFonts w:ascii="Times New Roman" w:hAnsi="Times New Roman" w:cs="Times New Roman"/>
          <w:sz w:val="28"/>
          <w:szCs w:val="28"/>
        </w:rPr>
        <w:t xml:space="preserve">. Первый – это </w:t>
      </w:r>
      <w:r w:rsidRPr="00EF6885">
        <w:rPr>
          <w:rFonts w:ascii="Times New Roman" w:hAnsi="Times New Roman" w:cs="Times New Roman"/>
          <w:color w:val="222222"/>
          <w:sz w:val="28"/>
          <w:szCs w:val="28"/>
          <w:shd w:val="clear" w:color="auto" w:fill="FFFFFF"/>
        </w:rPr>
        <w:t>снижение численности женщин в детородном возрасте – прежде всего в активном детородном возрасте от 20 до 29 лет.</w:t>
      </w:r>
      <w:r w:rsidRPr="00EF6885">
        <w:rPr>
          <w:rFonts w:ascii="Times New Roman" w:hAnsi="Times New Roman" w:cs="Times New Roman"/>
          <w:sz w:val="28"/>
          <w:szCs w:val="28"/>
        </w:rPr>
        <w:t xml:space="preserve"> </w:t>
      </w:r>
      <w:r>
        <w:rPr>
          <w:rFonts w:ascii="Times New Roman" w:hAnsi="Times New Roman" w:cs="Times New Roman"/>
          <w:sz w:val="28"/>
          <w:szCs w:val="28"/>
        </w:rPr>
        <w:t xml:space="preserve"> Второй - </w:t>
      </w:r>
      <w:r w:rsidRPr="00EF6885">
        <w:rPr>
          <w:rFonts w:ascii="Times New Roman" w:hAnsi="Times New Roman" w:cs="Times New Roman"/>
          <w:sz w:val="28"/>
          <w:szCs w:val="28"/>
        </w:rPr>
        <w:t xml:space="preserve">снижение суммарного коэффициента рождаемости. «Видимо, у нас не просто снижается численность женщин детородного возраста, но и сокращается число детей, которых эти женщины рожают», – полагает </w:t>
      </w:r>
      <w:proofErr w:type="spellStart"/>
      <w:r w:rsidRPr="00EF6885">
        <w:rPr>
          <w:rFonts w:ascii="Times New Roman" w:hAnsi="Times New Roman" w:cs="Times New Roman"/>
          <w:sz w:val="28"/>
          <w:szCs w:val="28"/>
        </w:rPr>
        <w:t>Коротаев</w:t>
      </w:r>
      <w:proofErr w:type="spellEnd"/>
      <w:r w:rsidR="00B56F25">
        <w:rPr>
          <w:rFonts w:ascii="Times New Roman" w:hAnsi="Times New Roman" w:cs="Times New Roman"/>
          <w:sz w:val="28"/>
          <w:szCs w:val="28"/>
        </w:rPr>
        <w:t xml:space="preserve">. </w:t>
      </w:r>
    </w:p>
    <w:p w:rsidR="00B56F25" w:rsidRDefault="00B56F25" w:rsidP="006857AF">
      <w:pPr>
        <w:tabs>
          <w:tab w:val="num" w:pos="720"/>
        </w:tabs>
        <w:spacing w:line="360" w:lineRule="auto"/>
        <w:ind w:firstLine="567"/>
        <w:jc w:val="both"/>
        <w:rPr>
          <w:rFonts w:ascii="Times New Roman" w:hAnsi="Times New Roman" w:cs="Times New Roman"/>
          <w:sz w:val="28"/>
          <w:szCs w:val="28"/>
        </w:rPr>
      </w:pPr>
      <w:r w:rsidRPr="00B56F25">
        <w:rPr>
          <w:rFonts w:ascii="Times New Roman" w:hAnsi="Times New Roman" w:cs="Times New Roman"/>
          <w:sz w:val="28"/>
          <w:szCs w:val="28"/>
        </w:rPr>
        <w:t xml:space="preserve">По словам эксперта, для того чтобы избежать спада рождаемости в кризис, нужны очень сильные новые меры поддержки, сопоставимые с материнским капиталом. «Но таких мер в позапрошлом году принято не было», – напоминает </w:t>
      </w:r>
      <w:proofErr w:type="spellStart"/>
      <w:r w:rsidRPr="00B56F25">
        <w:rPr>
          <w:rFonts w:ascii="Times New Roman" w:hAnsi="Times New Roman" w:cs="Times New Roman"/>
          <w:sz w:val="28"/>
          <w:szCs w:val="28"/>
        </w:rPr>
        <w:t>Коротаев</w:t>
      </w:r>
      <w:proofErr w:type="spellEnd"/>
      <w:r w:rsidRPr="00B56F25">
        <w:rPr>
          <w:rFonts w:ascii="Times New Roman" w:hAnsi="Times New Roman" w:cs="Times New Roman"/>
          <w:sz w:val="28"/>
          <w:szCs w:val="28"/>
        </w:rPr>
        <w:t>. Как он замечает, простимулировать рождаемость могло бы, например, решение выдавать беспроцентную ипотеку при рождении третьего ребенка.</w:t>
      </w:r>
    </w:p>
    <w:p w:rsidR="00E97495" w:rsidRPr="00E97495" w:rsidRDefault="00E97495" w:rsidP="006857AF">
      <w:pPr>
        <w:tabs>
          <w:tab w:val="num" w:pos="720"/>
        </w:tabs>
        <w:spacing w:line="360" w:lineRule="auto"/>
        <w:ind w:firstLine="567"/>
        <w:jc w:val="both"/>
        <w:rPr>
          <w:rFonts w:ascii="Times New Roman" w:hAnsi="Times New Roman" w:cs="Times New Roman"/>
          <w:sz w:val="28"/>
          <w:szCs w:val="28"/>
        </w:rPr>
      </w:pPr>
      <w:r w:rsidRPr="00E97495">
        <w:rPr>
          <w:rFonts w:ascii="Times New Roman" w:hAnsi="Times New Roman" w:cs="Times New Roman"/>
          <w:sz w:val="28"/>
          <w:szCs w:val="28"/>
        </w:rPr>
        <w:t xml:space="preserve">В то же время доцент кафедры демографии Высшей школы экономики Ольга Исупова называет еще одну причину снижения числа родившихся. «У нас до сих пор существует норма </w:t>
      </w:r>
      <w:proofErr w:type="spellStart"/>
      <w:r w:rsidRPr="00E97495">
        <w:rPr>
          <w:rFonts w:ascii="Times New Roman" w:hAnsi="Times New Roman" w:cs="Times New Roman"/>
          <w:sz w:val="28"/>
          <w:szCs w:val="28"/>
        </w:rPr>
        <w:t>двухдетности</w:t>
      </w:r>
      <w:proofErr w:type="spellEnd"/>
      <w:r w:rsidRPr="00E97495">
        <w:rPr>
          <w:rFonts w:ascii="Times New Roman" w:hAnsi="Times New Roman" w:cs="Times New Roman"/>
          <w:sz w:val="28"/>
          <w:szCs w:val="28"/>
        </w:rPr>
        <w:t xml:space="preserve">, максимум </w:t>
      </w:r>
      <w:proofErr w:type="spellStart"/>
      <w:r w:rsidRPr="00E97495">
        <w:rPr>
          <w:rFonts w:ascii="Times New Roman" w:hAnsi="Times New Roman" w:cs="Times New Roman"/>
          <w:sz w:val="28"/>
          <w:szCs w:val="28"/>
        </w:rPr>
        <w:t>трехдетности</w:t>
      </w:r>
      <w:proofErr w:type="spellEnd"/>
      <w:r w:rsidRPr="00E97495">
        <w:rPr>
          <w:rFonts w:ascii="Times New Roman" w:hAnsi="Times New Roman" w:cs="Times New Roman"/>
          <w:sz w:val="28"/>
          <w:szCs w:val="28"/>
        </w:rPr>
        <w:t>. Люди уже родили всех запланированных детей в первые годы после объявления программы материнского капитала. Эффект от программы материнского капитала так или иначе должен был завершиться. Хотя, возможно, если бы экономическая ситуация была лучше, то это произошло бы не так внезапно», – говорит эксперт.</w:t>
      </w:r>
    </w:p>
    <w:p w:rsidR="00E97495" w:rsidRPr="00E97495" w:rsidRDefault="00E97495" w:rsidP="006857AF">
      <w:pPr>
        <w:tabs>
          <w:tab w:val="num" w:pos="720"/>
        </w:tabs>
        <w:spacing w:line="360" w:lineRule="auto"/>
        <w:ind w:firstLine="567"/>
        <w:jc w:val="both"/>
        <w:rPr>
          <w:rFonts w:ascii="Times New Roman" w:hAnsi="Times New Roman" w:cs="Times New Roman"/>
          <w:sz w:val="28"/>
          <w:szCs w:val="28"/>
        </w:rPr>
      </w:pPr>
    </w:p>
    <w:p w:rsidR="00E97495" w:rsidRPr="009A761D" w:rsidRDefault="00E97495" w:rsidP="006857AF">
      <w:pPr>
        <w:tabs>
          <w:tab w:val="num" w:pos="720"/>
        </w:tabs>
        <w:spacing w:line="360" w:lineRule="auto"/>
        <w:ind w:firstLine="567"/>
        <w:jc w:val="both"/>
        <w:rPr>
          <w:rFonts w:ascii="Times New Roman" w:hAnsi="Times New Roman" w:cs="Times New Roman"/>
          <w:sz w:val="28"/>
          <w:szCs w:val="28"/>
        </w:rPr>
      </w:pPr>
      <w:r w:rsidRPr="00E97495">
        <w:rPr>
          <w:rFonts w:ascii="Times New Roman" w:hAnsi="Times New Roman" w:cs="Times New Roman"/>
          <w:sz w:val="28"/>
          <w:szCs w:val="28"/>
        </w:rPr>
        <w:t xml:space="preserve">При этом, как замечает Исупова, материнский капитал – это, за исключением единовременной выплаты в размере нескольких десятков тысяч рублей, не живые деньги, практически везде его недостаточно для покупки квартиры. Напомним, сейчас размер </w:t>
      </w:r>
      <w:proofErr w:type="spellStart"/>
      <w:r w:rsidRPr="00E97495">
        <w:rPr>
          <w:rFonts w:ascii="Times New Roman" w:hAnsi="Times New Roman" w:cs="Times New Roman"/>
          <w:sz w:val="28"/>
          <w:szCs w:val="28"/>
        </w:rPr>
        <w:t>маткапитала</w:t>
      </w:r>
      <w:proofErr w:type="spellEnd"/>
      <w:r w:rsidRPr="00E97495">
        <w:rPr>
          <w:rFonts w:ascii="Times New Roman" w:hAnsi="Times New Roman" w:cs="Times New Roman"/>
          <w:sz w:val="28"/>
          <w:szCs w:val="28"/>
        </w:rPr>
        <w:t xml:space="preserve"> – около 453 тыс. руб., индексация заморожена до 2020 года. Исупова продолжает: для стимулирования рождаемости нужен комплекс мер. «Нужны ежемесячные пособия в размере хотя бы прожиточного минимума, причем на любого </w:t>
      </w:r>
      <w:r w:rsidRPr="00E97495">
        <w:rPr>
          <w:rFonts w:ascii="Times New Roman" w:hAnsi="Times New Roman" w:cs="Times New Roman"/>
          <w:sz w:val="28"/>
          <w:szCs w:val="28"/>
        </w:rPr>
        <w:lastRenderedPageBreak/>
        <w:t>ребенка. Нужно развивать систему детских садов и особенно яслей», – говорит эксперт.</w:t>
      </w:r>
      <w:r w:rsidR="008C1DF5">
        <w:rPr>
          <w:rFonts w:ascii="Times New Roman" w:hAnsi="Times New Roman" w:cs="Times New Roman"/>
          <w:sz w:val="28"/>
          <w:szCs w:val="28"/>
        </w:rPr>
        <w:t xml:space="preserve"> </w:t>
      </w:r>
      <w:r w:rsidR="00857733">
        <w:rPr>
          <w:rFonts w:ascii="Times New Roman" w:hAnsi="Times New Roman" w:cs="Times New Roman"/>
          <w:sz w:val="28"/>
          <w:szCs w:val="28"/>
        </w:rPr>
        <w:t>[</w:t>
      </w:r>
      <w:r w:rsidR="00857733" w:rsidRPr="009A761D">
        <w:rPr>
          <w:rFonts w:ascii="Times New Roman" w:hAnsi="Times New Roman" w:cs="Times New Roman"/>
          <w:sz w:val="28"/>
          <w:szCs w:val="28"/>
        </w:rPr>
        <w:t>5]</w:t>
      </w:r>
    </w:p>
    <w:p w:rsidR="00941697" w:rsidRDefault="00941697" w:rsidP="006857AF">
      <w:pPr>
        <w:tabs>
          <w:tab w:val="num" w:pos="72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к</w:t>
      </w:r>
      <w:r w:rsidRPr="00941697">
        <w:rPr>
          <w:rFonts w:ascii="Times New Roman" w:hAnsi="Times New Roman" w:cs="Times New Roman"/>
          <w:sz w:val="28"/>
          <w:szCs w:val="28"/>
        </w:rPr>
        <w:t>онцепции демографической политики Российской Федерации на период до 2025 года</w:t>
      </w:r>
      <w:r>
        <w:rPr>
          <w:rFonts w:ascii="Times New Roman" w:hAnsi="Times New Roman" w:cs="Times New Roman"/>
          <w:sz w:val="28"/>
          <w:szCs w:val="28"/>
        </w:rPr>
        <w:t xml:space="preserve"> запланированы следующие мероприятия:</w:t>
      </w:r>
    </w:p>
    <w:p w:rsidR="00941697" w:rsidRPr="00941697" w:rsidRDefault="00941697" w:rsidP="00157986">
      <w:pPr>
        <w:pStyle w:val="a7"/>
        <w:numPr>
          <w:ilvl w:val="0"/>
          <w:numId w:val="2"/>
        </w:numPr>
        <w:tabs>
          <w:tab w:val="num" w:pos="567"/>
        </w:tabs>
        <w:spacing w:line="360" w:lineRule="auto"/>
        <w:ind w:left="851" w:hanging="284"/>
        <w:jc w:val="both"/>
        <w:rPr>
          <w:rFonts w:ascii="Times New Roman" w:hAnsi="Times New Roman" w:cs="Times New Roman"/>
          <w:sz w:val="28"/>
          <w:szCs w:val="28"/>
        </w:rPr>
      </w:pPr>
      <w:r w:rsidRPr="00941697">
        <w:rPr>
          <w:rFonts w:ascii="Times New Roman" w:hAnsi="Times New Roman" w:cs="Times New Roman"/>
          <w:sz w:val="28"/>
          <w:szCs w:val="28"/>
        </w:rPr>
        <w:t>Разработка дополнительных механизмов экономического стимулирования рождения вторых и последующих детей.</w:t>
      </w:r>
    </w:p>
    <w:p w:rsidR="00941697" w:rsidRDefault="00941697" w:rsidP="00157986">
      <w:pPr>
        <w:pStyle w:val="a7"/>
        <w:numPr>
          <w:ilvl w:val="0"/>
          <w:numId w:val="2"/>
        </w:numPr>
        <w:tabs>
          <w:tab w:val="num" w:pos="567"/>
        </w:tabs>
        <w:spacing w:line="360" w:lineRule="auto"/>
        <w:ind w:left="851" w:hanging="284"/>
        <w:jc w:val="both"/>
        <w:rPr>
          <w:rFonts w:ascii="Times New Roman" w:hAnsi="Times New Roman" w:cs="Times New Roman"/>
          <w:sz w:val="28"/>
          <w:szCs w:val="28"/>
        </w:rPr>
      </w:pPr>
      <w:r w:rsidRPr="00941697">
        <w:rPr>
          <w:rFonts w:ascii="Times New Roman" w:hAnsi="Times New Roman" w:cs="Times New Roman"/>
          <w:sz w:val="28"/>
          <w:szCs w:val="28"/>
        </w:rPr>
        <w:t>Поддержка молодых женщин и молодых семей в целях рождения первых и последующих детей и оказания им содействия по совмещению обязанностей по воспитанию детей с трудовой занятостью</w:t>
      </w:r>
      <w:r>
        <w:rPr>
          <w:rFonts w:ascii="Times New Roman" w:hAnsi="Times New Roman" w:cs="Times New Roman"/>
          <w:sz w:val="28"/>
          <w:szCs w:val="28"/>
        </w:rPr>
        <w:t>.</w:t>
      </w:r>
    </w:p>
    <w:p w:rsidR="00941697" w:rsidRDefault="00941697" w:rsidP="00157986">
      <w:pPr>
        <w:pStyle w:val="a7"/>
        <w:numPr>
          <w:ilvl w:val="0"/>
          <w:numId w:val="2"/>
        </w:numPr>
        <w:tabs>
          <w:tab w:val="num" w:pos="567"/>
        </w:tabs>
        <w:spacing w:line="360" w:lineRule="auto"/>
        <w:ind w:left="851" w:hanging="284"/>
        <w:jc w:val="both"/>
        <w:rPr>
          <w:rFonts w:ascii="Times New Roman" w:hAnsi="Times New Roman" w:cs="Times New Roman"/>
          <w:sz w:val="28"/>
          <w:szCs w:val="28"/>
        </w:rPr>
      </w:pPr>
      <w:r w:rsidRPr="00941697">
        <w:rPr>
          <w:rFonts w:ascii="Times New Roman" w:hAnsi="Times New Roman" w:cs="Times New Roman"/>
          <w:sz w:val="28"/>
          <w:szCs w:val="28"/>
        </w:rPr>
        <w:t xml:space="preserve">Подготовка предложений о продлении ежемесячной денежной выплаты на третьего ребенка или последующих детей до достижения ребенком возраста 3 лет и ее </w:t>
      </w:r>
      <w:proofErr w:type="spellStart"/>
      <w:r w:rsidRPr="00941697">
        <w:rPr>
          <w:rFonts w:ascii="Times New Roman" w:hAnsi="Times New Roman" w:cs="Times New Roman"/>
          <w:sz w:val="28"/>
          <w:szCs w:val="28"/>
        </w:rPr>
        <w:t>софинансировании</w:t>
      </w:r>
      <w:proofErr w:type="spellEnd"/>
      <w:r w:rsidRPr="00941697">
        <w:rPr>
          <w:rFonts w:ascii="Times New Roman" w:hAnsi="Times New Roman" w:cs="Times New Roman"/>
          <w:sz w:val="28"/>
          <w:szCs w:val="28"/>
        </w:rPr>
        <w:t xml:space="preserve"> за счет бюджетных ассигнований федерального бюджета расходных обязательств субъектов Российской Федерации с неблагоприятной демографической ситуацией, возникающих при назначении указанной выплаты</w:t>
      </w:r>
      <w:r>
        <w:rPr>
          <w:rFonts w:ascii="Times New Roman" w:hAnsi="Times New Roman" w:cs="Times New Roman"/>
          <w:sz w:val="28"/>
          <w:szCs w:val="28"/>
        </w:rPr>
        <w:t>.</w:t>
      </w:r>
    </w:p>
    <w:p w:rsidR="00941697" w:rsidRDefault="00941697" w:rsidP="00157986">
      <w:pPr>
        <w:pStyle w:val="a7"/>
        <w:numPr>
          <w:ilvl w:val="0"/>
          <w:numId w:val="2"/>
        </w:numPr>
        <w:tabs>
          <w:tab w:val="num" w:pos="567"/>
        </w:tabs>
        <w:spacing w:line="360" w:lineRule="auto"/>
        <w:ind w:left="851" w:hanging="284"/>
        <w:jc w:val="both"/>
        <w:rPr>
          <w:rFonts w:ascii="Times New Roman" w:hAnsi="Times New Roman" w:cs="Times New Roman"/>
          <w:sz w:val="28"/>
          <w:szCs w:val="28"/>
        </w:rPr>
      </w:pPr>
      <w:r w:rsidRPr="00941697">
        <w:rPr>
          <w:rFonts w:ascii="Times New Roman" w:hAnsi="Times New Roman" w:cs="Times New Roman"/>
          <w:sz w:val="28"/>
          <w:szCs w:val="28"/>
        </w:rPr>
        <w:t>Реализация региональных "дорожных карт", предусматривающих меры по обеспечению доступности дошкольного образования для детей в возрасте до 3 лет</w:t>
      </w:r>
      <w:r>
        <w:rPr>
          <w:rFonts w:ascii="Times New Roman" w:hAnsi="Times New Roman" w:cs="Times New Roman"/>
          <w:sz w:val="28"/>
          <w:szCs w:val="28"/>
        </w:rPr>
        <w:t>.</w:t>
      </w:r>
    </w:p>
    <w:p w:rsidR="00941697" w:rsidRDefault="00941697" w:rsidP="00157986">
      <w:pPr>
        <w:pStyle w:val="a7"/>
        <w:numPr>
          <w:ilvl w:val="0"/>
          <w:numId w:val="2"/>
        </w:numPr>
        <w:tabs>
          <w:tab w:val="num" w:pos="567"/>
        </w:tabs>
        <w:spacing w:line="360" w:lineRule="auto"/>
        <w:ind w:left="851" w:hanging="284"/>
        <w:jc w:val="both"/>
        <w:rPr>
          <w:rFonts w:ascii="Times New Roman" w:hAnsi="Times New Roman" w:cs="Times New Roman"/>
          <w:sz w:val="28"/>
          <w:szCs w:val="28"/>
        </w:rPr>
      </w:pPr>
      <w:r w:rsidRPr="00941697">
        <w:rPr>
          <w:rFonts w:ascii="Times New Roman" w:hAnsi="Times New Roman" w:cs="Times New Roman"/>
          <w:sz w:val="28"/>
          <w:szCs w:val="28"/>
        </w:rPr>
        <w:t>Проработка вопроса по механизмам оказания помощи семьям, являющимся заемщиками по ипотечным жилищным кредитам (займам), имеющим детей в возрасте до 3 лет</w:t>
      </w:r>
      <w:r>
        <w:rPr>
          <w:rFonts w:ascii="Times New Roman" w:hAnsi="Times New Roman" w:cs="Times New Roman"/>
          <w:sz w:val="28"/>
          <w:szCs w:val="28"/>
        </w:rPr>
        <w:t>.</w:t>
      </w:r>
    </w:p>
    <w:p w:rsidR="00941697" w:rsidRDefault="00941697" w:rsidP="00157986">
      <w:pPr>
        <w:pStyle w:val="a7"/>
        <w:numPr>
          <w:ilvl w:val="0"/>
          <w:numId w:val="2"/>
        </w:numPr>
        <w:tabs>
          <w:tab w:val="num" w:pos="567"/>
        </w:tabs>
        <w:spacing w:line="360" w:lineRule="auto"/>
        <w:ind w:left="851" w:hanging="284"/>
        <w:jc w:val="both"/>
        <w:rPr>
          <w:rFonts w:ascii="Times New Roman" w:hAnsi="Times New Roman" w:cs="Times New Roman"/>
          <w:sz w:val="28"/>
          <w:szCs w:val="28"/>
        </w:rPr>
      </w:pPr>
      <w:r w:rsidRPr="00941697">
        <w:rPr>
          <w:rFonts w:ascii="Times New Roman" w:hAnsi="Times New Roman" w:cs="Times New Roman"/>
          <w:sz w:val="28"/>
          <w:szCs w:val="28"/>
        </w:rPr>
        <w:t xml:space="preserve">Подготовка предложений о включении в проект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на 2017 - 2019 годы рекомендаций в части применения работодателями в отношении лиц, совмещающих трудовую деятельность с семейными обязанностями, гибких форм </w:t>
      </w:r>
      <w:r w:rsidRPr="00941697">
        <w:rPr>
          <w:rFonts w:ascii="Times New Roman" w:hAnsi="Times New Roman" w:cs="Times New Roman"/>
          <w:sz w:val="28"/>
          <w:szCs w:val="28"/>
        </w:rPr>
        <w:lastRenderedPageBreak/>
        <w:t>занятости (неполное рабочее время, дистанционная занятость, разделение рабочего дня на части, сокращенный рабочий день, гибкий режим работы и др.), а также иных льгот в трудовой сфере</w:t>
      </w:r>
      <w:r>
        <w:rPr>
          <w:rFonts w:ascii="Times New Roman" w:hAnsi="Times New Roman" w:cs="Times New Roman"/>
          <w:sz w:val="28"/>
          <w:szCs w:val="28"/>
        </w:rPr>
        <w:t>.</w:t>
      </w:r>
    </w:p>
    <w:p w:rsidR="00361DC7" w:rsidRDefault="00361DC7" w:rsidP="00157986">
      <w:pPr>
        <w:pStyle w:val="a7"/>
        <w:tabs>
          <w:tab w:val="num" w:pos="567"/>
        </w:tabs>
        <w:spacing w:line="360" w:lineRule="auto"/>
        <w:ind w:left="851" w:hanging="284"/>
        <w:jc w:val="both"/>
        <w:rPr>
          <w:rFonts w:ascii="Times New Roman" w:hAnsi="Times New Roman" w:cs="Times New Roman"/>
          <w:sz w:val="28"/>
          <w:szCs w:val="28"/>
        </w:rPr>
      </w:pPr>
      <w:r>
        <w:rPr>
          <w:rFonts w:ascii="Times New Roman" w:hAnsi="Times New Roman" w:cs="Times New Roman"/>
          <w:sz w:val="28"/>
          <w:szCs w:val="28"/>
        </w:rPr>
        <w:t>Ожидается, что благодаря этим мероприятиям произойдут следующие изменения соответственно:</w:t>
      </w:r>
    </w:p>
    <w:p w:rsidR="00361DC7" w:rsidRDefault="00361DC7" w:rsidP="00157986">
      <w:pPr>
        <w:pStyle w:val="a7"/>
        <w:numPr>
          <w:ilvl w:val="0"/>
          <w:numId w:val="3"/>
        </w:numPr>
        <w:tabs>
          <w:tab w:val="num" w:pos="567"/>
        </w:tabs>
        <w:spacing w:line="360" w:lineRule="auto"/>
        <w:ind w:left="851" w:hanging="284"/>
        <w:jc w:val="both"/>
        <w:rPr>
          <w:rFonts w:ascii="Times New Roman" w:hAnsi="Times New Roman" w:cs="Times New Roman"/>
          <w:sz w:val="28"/>
          <w:szCs w:val="28"/>
        </w:rPr>
      </w:pPr>
      <w:r w:rsidRPr="00361DC7">
        <w:rPr>
          <w:rFonts w:ascii="Times New Roman" w:hAnsi="Times New Roman" w:cs="Times New Roman"/>
          <w:sz w:val="28"/>
          <w:szCs w:val="28"/>
        </w:rPr>
        <w:t>повышение уровня рождаемости (суммарного коэффициента рождаемости) с 1,78 в 2015 году до 1,87 в 2020 году</w:t>
      </w:r>
      <w:r>
        <w:rPr>
          <w:rFonts w:ascii="Times New Roman" w:hAnsi="Times New Roman" w:cs="Times New Roman"/>
          <w:sz w:val="28"/>
          <w:szCs w:val="28"/>
        </w:rPr>
        <w:t>.</w:t>
      </w:r>
    </w:p>
    <w:p w:rsidR="00361DC7" w:rsidRDefault="00361DC7" w:rsidP="00157986">
      <w:pPr>
        <w:pStyle w:val="a7"/>
        <w:numPr>
          <w:ilvl w:val="0"/>
          <w:numId w:val="3"/>
        </w:numPr>
        <w:tabs>
          <w:tab w:val="num" w:pos="567"/>
        </w:tabs>
        <w:spacing w:line="360" w:lineRule="auto"/>
        <w:ind w:left="851" w:hanging="284"/>
        <w:jc w:val="both"/>
        <w:rPr>
          <w:rFonts w:ascii="Times New Roman" w:hAnsi="Times New Roman" w:cs="Times New Roman"/>
          <w:sz w:val="28"/>
          <w:szCs w:val="28"/>
        </w:rPr>
      </w:pPr>
      <w:r w:rsidRPr="00361DC7">
        <w:rPr>
          <w:rFonts w:ascii="Times New Roman" w:hAnsi="Times New Roman" w:cs="Times New Roman"/>
          <w:sz w:val="28"/>
          <w:szCs w:val="28"/>
        </w:rPr>
        <w:t>повышение уровня рождаемости (суммарного коэффициента рождаемости) с 1,78 в 2015 году до 1,87 в 2020 году</w:t>
      </w:r>
      <w:r>
        <w:rPr>
          <w:rFonts w:ascii="Times New Roman" w:hAnsi="Times New Roman" w:cs="Times New Roman"/>
          <w:sz w:val="28"/>
          <w:szCs w:val="28"/>
        </w:rPr>
        <w:t>.</w:t>
      </w:r>
    </w:p>
    <w:p w:rsidR="000A0434" w:rsidRDefault="00361DC7" w:rsidP="00157986">
      <w:pPr>
        <w:pStyle w:val="a7"/>
        <w:numPr>
          <w:ilvl w:val="0"/>
          <w:numId w:val="3"/>
        </w:numPr>
        <w:tabs>
          <w:tab w:val="num" w:pos="567"/>
        </w:tabs>
        <w:spacing w:line="360" w:lineRule="auto"/>
        <w:ind w:left="851" w:hanging="284"/>
        <w:jc w:val="both"/>
        <w:rPr>
          <w:rFonts w:ascii="Times New Roman" w:hAnsi="Times New Roman" w:cs="Times New Roman"/>
          <w:sz w:val="28"/>
          <w:szCs w:val="28"/>
        </w:rPr>
      </w:pPr>
      <w:r w:rsidRPr="00361DC7">
        <w:rPr>
          <w:rFonts w:ascii="Times New Roman" w:hAnsi="Times New Roman" w:cs="Times New Roman"/>
          <w:sz w:val="28"/>
          <w:szCs w:val="28"/>
        </w:rPr>
        <w:t>повышение уровня рождаемости в субъектах Российской Федерации с неблагоприятной демографической ситуацией, в которых суммарный коэффициент рождаемости ниже среднего значения по Российской Федерации, за счет увеличения рождения третьих и последующих детей</w:t>
      </w:r>
      <w:r>
        <w:rPr>
          <w:rFonts w:ascii="Times New Roman" w:hAnsi="Times New Roman" w:cs="Times New Roman"/>
          <w:sz w:val="28"/>
          <w:szCs w:val="28"/>
        </w:rPr>
        <w:t>.</w:t>
      </w:r>
    </w:p>
    <w:p w:rsidR="00361DC7" w:rsidRDefault="00361DC7" w:rsidP="00157986">
      <w:pPr>
        <w:pStyle w:val="a7"/>
        <w:numPr>
          <w:ilvl w:val="0"/>
          <w:numId w:val="3"/>
        </w:numPr>
        <w:tabs>
          <w:tab w:val="num" w:pos="567"/>
        </w:tabs>
        <w:spacing w:line="360" w:lineRule="auto"/>
        <w:ind w:left="851" w:hanging="284"/>
        <w:jc w:val="both"/>
        <w:rPr>
          <w:rFonts w:ascii="Times New Roman" w:hAnsi="Times New Roman" w:cs="Times New Roman"/>
          <w:sz w:val="28"/>
          <w:szCs w:val="28"/>
        </w:rPr>
      </w:pPr>
      <w:r w:rsidRPr="00361DC7">
        <w:rPr>
          <w:rFonts w:ascii="Times New Roman" w:hAnsi="Times New Roman" w:cs="Times New Roman"/>
          <w:sz w:val="28"/>
          <w:szCs w:val="28"/>
        </w:rPr>
        <w:t>содействие совмещению родителями воспитания детей и профессиональных обязанностей</w:t>
      </w:r>
      <w:r>
        <w:rPr>
          <w:rFonts w:ascii="Times New Roman" w:hAnsi="Times New Roman" w:cs="Times New Roman"/>
          <w:sz w:val="28"/>
          <w:szCs w:val="28"/>
        </w:rPr>
        <w:t>.</w:t>
      </w:r>
    </w:p>
    <w:p w:rsidR="00361DC7" w:rsidRDefault="00361DC7" w:rsidP="00157986">
      <w:pPr>
        <w:pStyle w:val="a7"/>
        <w:numPr>
          <w:ilvl w:val="0"/>
          <w:numId w:val="3"/>
        </w:numPr>
        <w:tabs>
          <w:tab w:val="num" w:pos="567"/>
        </w:tabs>
        <w:spacing w:line="360" w:lineRule="auto"/>
        <w:ind w:left="851" w:hanging="284"/>
        <w:jc w:val="both"/>
        <w:rPr>
          <w:rFonts w:ascii="Times New Roman" w:hAnsi="Times New Roman" w:cs="Times New Roman"/>
          <w:sz w:val="28"/>
          <w:szCs w:val="28"/>
        </w:rPr>
      </w:pPr>
      <w:r w:rsidRPr="00361DC7">
        <w:rPr>
          <w:rFonts w:ascii="Times New Roman" w:hAnsi="Times New Roman" w:cs="Times New Roman"/>
          <w:sz w:val="28"/>
          <w:szCs w:val="28"/>
        </w:rPr>
        <w:t>повышение доступности жилья для семей с детьми и решение проблемы откладывания рождения ребенка до окончания выплаты кредита</w:t>
      </w:r>
      <w:r>
        <w:rPr>
          <w:rFonts w:ascii="Times New Roman" w:hAnsi="Times New Roman" w:cs="Times New Roman"/>
          <w:sz w:val="28"/>
          <w:szCs w:val="28"/>
        </w:rPr>
        <w:t>.</w:t>
      </w:r>
    </w:p>
    <w:p w:rsidR="00361DC7" w:rsidRDefault="00361DC7" w:rsidP="00157986">
      <w:pPr>
        <w:pStyle w:val="a7"/>
        <w:numPr>
          <w:ilvl w:val="0"/>
          <w:numId w:val="3"/>
        </w:numPr>
        <w:tabs>
          <w:tab w:val="num" w:pos="567"/>
        </w:tabs>
        <w:spacing w:line="360" w:lineRule="auto"/>
        <w:ind w:left="851" w:hanging="284"/>
        <w:jc w:val="both"/>
        <w:rPr>
          <w:rFonts w:ascii="Times New Roman" w:hAnsi="Times New Roman" w:cs="Times New Roman"/>
          <w:sz w:val="28"/>
          <w:szCs w:val="28"/>
        </w:rPr>
      </w:pPr>
      <w:r w:rsidRPr="00361DC7">
        <w:rPr>
          <w:rFonts w:ascii="Times New Roman" w:hAnsi="Times New Roman" w:cs="Times New Roman"/>
          <w:sz w:val="28"/>
          <w:szCs w:val="28"/>
        </w:rPr>
        <w:t>формирование среды, доброжелательной к работникам с семейными обязанностями</w:t>
      </w:r>
      <w:r w:rsidR="00495BEC">
        <w:rPr>
          <w:rFonts w:ascii="Times New Roman" w:hAnsi="Times New Roman" w:cs="Times New Roman"/>
          <w:sz w:val="28"/>
          <w:szCs w:val="28"/>
        </w:rPr>
        <w:t>. [</w:t>
      </w:r>
      <w:r w:rsidR="00D757CA">
        <w:rPr>
          <w:rFonts w:ascii="Times New Roman" w:hAnsi="Times New Roman" w:cs="Times New Roman"/>
          <w:sz w:val="28"/>
          <w:szCs w:val="28"/>
          <w:lang w:val="en-US"/>
        </w:rPr>
        <w:t>23</w:t>
      </w:r>
      <w:r w:rsidR="00495BEC">
        <w:rPr>
          <w:rFonts w:ascii="Times New Roman" w:hAnsi="Times New Roman" w:cs="Times New Roman"/>
          <w:sz w:val="28"/>
          <w:szCs w:val="28"/>
          <w:lang w:val="en-US"/>
        </w:rPr>
        <w:t>]</w:t>
      </w:r>
    </w:p>
    <w:p w:rsidR="00B767AF" w:rsidRPr="00A12196" w:rsidRDefault="00B767AF" w:rsidP="006857AF">
      <w:pPr>
        <w:pStyle w:val="a7"/>
        <w:spacing w:line="360" w:lineRule="auto"/>
        <w:ind w:left="0" w:firstLine="567"/>
        <w:jc w:val="both"/>
        <w:rPr>
          <w:rFonts w:ascii="Times New Roman" w:hAnsi="Times New Roman" w:cs="Times New Roman"/>
          <w:sz w:val="28"/>
          <w:szCs w:val="28"/>
        </w:rPr>
      </w:pPr>
      <w:r w:rsidRPr="00B767AF">
        <w:rPr>
          <w:rFonts w:ascii="Times New Roman" w:hAnsi="Times New Roman" w:cs="Times New Roman"/>
          <w:sz w:val="28"/>
          <w:szCs w:val="28"/>
        </w:rPr>
        <w:t>По итогам реализации мероприятий плана к 2020 году предполагается увеличение численности населения до 147,5 млн человек; увеличение ожидаемой продолжительности жизни до 74 лет; увеличение суммарного коэффициента рождаемости до уровня 1,87; обеспечение миграционного прироста на уровне не менее 200 тыс. человек ежегодно.</w:t>
      </w:r>
    </w:p>
    <w:p w:rsidR="00707C57" w:rsidRDefault="00707C57" w:rsidP="006857AF">
      <w:pPr>
        <w:pStyle w:val="a7"/>
        <w:spacing w:line="360" w:lineRule="auto"/>
        <w:ind w:left="1287"/>
        <w:jc w:val="both"/>
        <w:rPr>
          <w:rFonts w:ascii="Times New Roman" w:hAnsi="Times New Roman" w:cs="Times New Roman"/>
          <w:sz w:val="28"/>
          <w:szCs w:val="28"/>
        </w:rPr>
      </w:pPr>
    </w:p>
    <w:p w:rsidR="003D5D77" w:rsidRDefault="003D5D77" w:rsidP="00B767AF">
      <w:pPr>
        <w:pStyle w:val="a7"/>
        <w:ind w:left="0" w:firstLine="567"/>
        <w:jc w:val="both"/>
        <w:rPr>
          <w:rFonts w:ascii="Times New Roman" w:hAnsi="Times New Roman" w:cs="Times New Roman"/>
          <w:b/>
          <w:sz w:val="28"/>
          <w:szCs w:val="28"/>
        </w:rPr>
      </w:pPr>
    </w:p>
    <w:p w:rsidR="006857AF" w:rsidRDefault="006857AF" w:rsidP="006857AF">
      <w:pPr>
        <w:pStyle w:val="a7"/>
        <w:ind w:left="0"/>
        <w:rPr>
          <w:rFonts w:ascii="Times New Roman" w:hAnsi="Times New Roman" w:cs="Times New Roman"/>
          <w:b/>
          <w:sz w:val="28"/>
          <w:szCs w:val="28"/>
        </w:rPr>
      </w:pPr>
    </w:p>
    <w:p w:rsidR="006857AF" w:rsidRDefault="006857AF" w:rsidP="006857AF">
      <w:pPr>
        <w:pStyle w:val="a7"/>
        <w:ind w:left="0"/>
        <w:rPr>
          <w:rFonts w:ascii="Times New Roman" w:hAnsi="Times New Roman" w:cs="Times New Roman"/>
          <w:b/>
          <w:sz w:val="28"/>
          <w:szCs w:val="28"/>
        </w:rPr>
      </w:pPr>
    </w:p>
    <w:p w:rsidR="006857AF" w:rsidRDefault="006857AF" w:rsidP="006857AF">
      <w:pPr>
        <w:pStyle w:val="a7"/>
        <w:ind w:left="0"/>
        <w:rPr>
          <w:rFonts w:ascii="Times New Roman" w:hAnsi="Times New Roman" w:cs="Times New Roman"/>
          <w:b/>
          <w:sz w:val="28"/>
          <w:szCs w:val="28"/>
        </w:rPr>
      </w:pPr>
    </w:p>
    <w:p w:rsidR="009C7258" w:rsidRDefault="003D5D77" w:rsidP="006857AF">
      <w:pPr>
        <w:pStyle w:val="a7"/>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2.2 </w:t>
      </w:r>
      <w:r w:rsidR="00B767AF">
        <w:rPr>
          <w:rFonts w:ascii="Times New Roman" w:hAnsi="Times New Roman" w:cs="Times New Roman"/>
          <w:b/>
          <w:sz w:val="28"/>
          <w:szCs w:val="28"/>
        </w:rPr>
        <w:t>Влияние качества жизни людей на демографическую ситуацию.</w:t>
      </w:r>
    </w:p>
    <w:p w:rsidR="00A94E9A" w:rsidRPr="009A761D" w:rsidRDefault="0081156C" w:rsidP="006857AF">
      <w:pPr>
        <w:pStyle w:val="a7"/>
        <w:spacing w:line="360" w:lineRule="auto"/>
        <w:ind w:left="0" w:firstLine="567"/>
        <w:jc w:val="center"/>
        <w:rPr>
          <w:rFonts w:ascii="Times New Roman" w:hAnsi="Times New Roman" w:cs="Times New Roman"/>
          <w:b/>
          <w:sz w:val="28"/>
          <w:szCs w:val="28"/>
        </w:rPr>
      </w:pPr>
      <w:r w:rsidRPr="0081156C">
        <w:rPr>
          <w:rFonts w:ascii="Times New Roman" w:hAnsi="Times New Roman" w:cs="Times New Roman"/>
          <w:sz w:val="28"/>
          <w:szCs w:val="28"/>
        </w:rPr>
        <w:t>Качество жизни - совокупность показателей общего благосостояния людей, характеризующих уровень материального потребления (уровень жизни), а также потребление непосредственно не оплачиваемых благ.</w:t>
      </w:r>
      <w:r w:rsidR="00495BEC">
        <w:rPr>
          <w:rFonts w:ascii="Times New Roman" w:hAnsi="Times New Roman" w:cs="Times New Roman"/>
          <w:sz w:val="28"/>
          <w:szCs w:val="28"/>
        </w:rPr>
        <w:t xml:space="preserve"> [</w:t>
      </w:r>
      <w:r w:rsidR="00D757CA" w:rsidRPr="0089321D">
        <w:rPr>
          <w:rFonts w:ascii="Times New Roman" w:hAnsi="Times New Roman" w:cs="Times New Roman"/>
          <w:sz w:val="28"/>
          <w:szCs w:val="28"/>
        </w:rPr>
        <w:t>25</w:t>
      </w:r>
      <w:r w:rsidR="00495BEC" w:rsidRPr="009A761D">
        <w:rPr>
          <w:rFonts w:ascii="Times New Roman" w:hAnsi="Times New Roman" w:cs="Times New Roman"/>
          <w:sz w:val="28"/>
          <w:szCs w:val="28"/>
        </w:rPr>
        <w:t>]</w:t>
      </w:r>
    </w:p>
    <w:p w:rsidR="009C7258" w:rsidRDefault="009C7258" w:rsidP="006857AF">
      <w:pPr>
        <w:pStyle w:val="a7"/>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Что человеку нужно для счастья? Кому-то необходимо много денег, завидную карьеру, дом у моря, летний отдых на Мальдивах, некоторым достаточно найти любимого человека, жить в мире и согласии, а кому-то для счастья необходим свободный доступ к питьевой воде и продуктам питания.</w:t>
      </w:r>
      <w:r w:rsidR="0017009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C7258" w:rsidRDefault="00A94E9A" w:rsidP="006857AF">
      <w:pPr>
        <w:pStyle w:val="a7"/>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Давайте разберемся, как влияет качество жизни людей на рождаемость и влияет ли вообще. Если не задумываясь, сразу дать ответ, думаю, большинс</w:t>
      </w:r>
      <w:r w:rsidR="0017009D">
        <w:rPr>
          <w:rFonts w:ascii="Times New Roman" w:hAnsi="Times New Roman" w:cs="Times New Roman"/>
          <w:sz w:val="28"/>
          <w:szCs w:val="28"/>
        </w:rPr>
        <w:t>тво</w:t>
      </w:r>
      <w:r w:rsidR="009C7258">
        <w:rPr>
          <w:rFonts w:ascii="Times New Roman" w:hAnsi="Times New Roman" w:cs="Times New Roman"/>
          <w:sz w:val="28"/>
          <w:szCs w:val="28"/>
        </w:rPr>
        <w:t xml:space="preserve"> скажут, что качество жизни, безусловно, влияет на желание завести ребёнка</w:t>
      </w:r>
      <w:r w:rsidR="0017009D">
        <w:rPr>
          <w:rFonts w:ascii="Times New Roman" w:hAnsi="Times New Roman" w:cs="Times New Roman"/>
          <w:sz w:val="28"/>
          <w:szCs w:val="28"/>
        </w:rPr>
        <w:t xml:space="preserve"> или наоборот, отказаться от рождения малыша</w:t>
      </w:r>
      <w:r w:rsidR="009C7258">
        <w:rPr>
          <w:rFonts w:ascii="Times New Roman" w:hAnsi="Times New Roman" w:cs="Times New Roman"/>
          <w:sz w:val="28"/>
          <w:szCs w:val="28"/>
        </w:rPr>
        <w:t>. Чтобы понять, так ли это на самом деле, я хочу проанализировать в своей работе, уровень жизни и рождаемость в разных стра</w:t>
      </w:r>
      <w:r w:rsidR="0017009D">
        <w:rPr>
          <w:rFonts w:ascii="Times New Roman" w:hAnsi="Times New Roman" w:cs="Times New Roman"/>
          <w:sz w:val="28"/>
          <w:szCs w:val="28"/>
        </w:rPr>
        <w:t>нах мира, понять, где люди живут счастливее, а где детей больше.</w:t>
      </w:r>
    </w:p>
    <w:p w:rsidR="00D93F36" w:rsidRDefault="00CC2EFE" w:rsidP="006857AF">
      <w:pPr>
        <w:pStyle w:val="a7"/>
        <w:spacing w:line="360" w:lineRule="auto"/>
        <w:ind w:left="0" w:firstLine="567"/>
        <w:jc w:val="both"/>
        <w:rPr>
          <w:rFonts w:ascii="Times New Roman" w:hAnsi="Times New Roman" w:cs="Times New Roman"/>
          <w:sz w:val="28"/>
          <w:szCs w:val="28"/>
        </w:rPr>
      </w:pPr>
      <w:r w:rsidRPr="00CC2EFE">
        <w:rPr>
          <w:rFonts w:ascii="Times New Roman" w:hAnsi="Times New Roman" w:cs="Times New Roman"/>
          <w:sz w:val="28"/>
          <w:szCs w:val="28"/>
        </w:rPr>
        <w:t>Международный индекс счастья</w:t>
      </w:r>
      <w:r w:rsidR="006734BF">
        <w:rPr>
          <w:rFonts w:ascii="Times New Roman" w:hAnsi="Times New Roman" w:cs="Times New Roman"/>
          <w:sz w:val="28"/>
          <w:szCs w:val="28"/>
        </w:rPr>
        <w:t xml:space="preserve"> МИС</w:t>
      </w:r>
      <w:r w:rsidRPr="00CC2EFE">
        <w:rPr>
          <w:rFonts w:ascii="Times New Roman" w:hAnsi="Times New Roman" w:cs="Times New Roman"/>
          <w:sz w:val="28"/>
          <w:szCs w:val="28"/>
        </w:rPr>
        <w:t xml:space="preserve"> (англ. </w:t>
      </w:r>
      <w:proofErr w:type="spellStart"/>
      <w:r w:rsidRPr="00CC2EFE">
        <w:rPr>
          <w:rFonts w:ascii="Times New Roman" w:hAnsi="Times New Roman" w:cs="Times New Roman"/>
          <w:sz w:val="28"/>
          <w:szCs w:val="28"/>
        </w:rPr>
        <w:t>Happy</w:t>
      </w:r>
      <w:proofErr w:type="spellEnd"/>
      <w:r w:rsidRPr="00CC2EFE">
        <w:rPr>
          <w:rFonts w:ascii="Times New Roman" w:hAnsi="Times New Roman" w:cs="Times New Roman"/>
          <w:sz w:val="28"/>
          <w:szCs w:val="28"/>
        </w:rPr>
        <w:t xml:space="preserve"> </w:t>
      </w:r>
      <w:proofErr w:type="spellStart"/>
      <w:r w:rsidRPr="00CC2EFE">
        <w:rPr>
          <w:rFonts w:ascii="Times New Roman" w:hAnsi="Times New Roman" w:cs="Times New Roman"/>
          <w:sz w:val="28"/>
          <w:szCs w:val="28"/>
        </w:rPr>
        <w:t>Planet</w:t>
      </w:r>
      <w:proofErr w:type="spellEnd"/>
      <w:r w:rsidRPr="00CC2EFE">
        <w:rPr>
          <w:rFonts w:ascii="Times New Roman" w:hAnsi="Times New Roman" w:cs="Times New Roman"/>
          <w:sz w:val="28"/>
          <w:szCs w:val="28"/>
        </w:rPr>
        <w:t xml:space="preserve"> </w:t>
      </w:r>
      <w:proofErr w:type="spellStart"/>
      <w:r w:rsidRPr="00CC2EFE">
        <w:rPr>
          <w:rFonts w:ascii="Times New Roman" w:hAnsi="Times New Roman" w:cs="Times New Roman"/>
          <w:sz w:val="28"/>
          <w:szCs w:val="28"/>
        </w:rPr>
        <w:t>Index</w:t>
      </w:r>
      <w:proofErr w:type="spellEnd"/>
      <w:r w:rsidRPr="00CC2EFE">
        <w:rPr>
          <w:rFonts w:ascii="Times New Roman" w:hAnsi="Times New Roman" w:cs="Times New Roman"/>
          <w:sz w:val="28"/>
          <w:szCs w:val="28"/>
        </w:rPr>
        <w:t xml:space="preserve">) — представляет собой индекс, отражающий благосостояние людей и состояние окружающей среды в разных странах мира, который был предложен </w:t>
      </w:r>
      <w:proofErr w:type="spellStart"/>
      <w:r w:rsidRPr="00CC2EFE">
        <w:rPr>
          <w:rFonts w:ascii="Times New Roman" w:hAnsi="Times New Roman" w:cs="Times New Roman"/>
          <w:sz w:val="28"/>
          <w:szCs w:val="28"/>
        </w:rPr>
        <w:t>New</w:t>
      </w:r>
      <w:proofErr w:type="spellEnd"/>
      <w:r w:rsidRPr="00CC2EFE">
        <w:rPr>
          <w:rFonts w:ascii="Times New Roman" w:hAnsi="Times New Roman" w:cs="Times New Roman"/>
          <w:sz w:val="28"/>
          <w:szCs w:val="28"/>
        </w:rPr>
        <w:t xml:space="preserve"> </w:t>
      </w:r>
      <w:proofErr w:type="spellStart"/>
      <w:r w:rsidRPr="00CC2EFE">
        <w:rPr>
          <w:rFonts w:ascii="Times New Roman" w:hAnsi="Times New Roman" w:cs="Times New Roman"/>
          <w:sz w:val="28"/>
          <w:szCs w:val="28"/>
        </w:rPr>
        <w:t>Economics</w:t>
      </w:r>
      <w:proofErr w:type="spellEnd"/>
      <w:r w:rsidRPr="00CC2EFE">
        <w:rPr>
          <w:rFonts w:ascii="Times New Roman" w:hAnsi="Times New Roman" w:cs="Times New Roman"/>
          <w:sz w:val="28"/>
          <w:szCs w:val="28"/>
        </w:rPr>
        <w:t xml:space="preserve"> </w:t>
      </w:r>
      <w:proofErr w:type="spellStart"/>
      <w:r w:rsidRPr="00CC2EFE">
        <w:rPr>
          <w:rFonts w:ascii="Times New Roman" w:hAnsi="Times New Roman" w:cs="Times New Roman"/>
          <w:sz w:val="28"/>
          <w:szCs w:val="28"/>
        </w:rPr>
        <w:t>Foundation</w:t>
      </w:r>
      <w:proofErr w:type="spellEnd"/>
      <w:r w:rsidRPr="00CC2EFE">
        <w:rPr>
          <w:rFonts w:ascii="Times New Roman" w:hAnsi="Times New Roman" w:cs="Times New Roman"/>
          <w:sz w:val="28"/>
          <w:szCs w:val="28"/>
        </w:rPr>
        <w:t xml:space="preserve"> (NEF) в июле 2006 года. Главная задача индекса отразить «действительное» благосостояние наций.</w:t>
      </w:r>
      <w:r w:rsidR="00D757CA">
        <w:rPr>
          <w:rFonts w:ascii="Times New Roman" w:hAnsi="Times New Roman" w:cs="Times New Roman"/>
          <w:sz w:val="28"/>
          <w:szCs w:val="28"/>
        </w:rPr>
        <w:t xml:space="preserve"> [32</w:t>
      </w:r>
      <w:r w:rsidR="00495BEC">
        <w:rPr>
          <w:rFonts w:ascii="Times New Roman" w:hAnsi="Times New Roman" w:cs="Times New Roman"/>
          <w:sz w:val="28"/>
          <w:szCs w:val="28"/>
        </w:rPr>
        <w:t>]</w:t>
      </w:r>
      <w:r w:rsidR="000F1DBF">
        <w:rPr>
          <w:rFonts w:ascii="Times New Roman" w:hAnsi="Times New Roman" w:cs="Times New Roman"/>
          <w:sz w:val="28"/>
          <w:szCs w:val="28"/>
        </w:rPr>
        <w:t xml:space="preserve"> Им</w:t>
      </w:r>
      <w:r w:rsidR="006734BF">
        <w:rPr>
          <w:rFonts w:ascii="Times New Roman" w:hAnsi="Times New Roman" w:cs="Times New Roman"/>
          <w:sz w:val="28"/>
          <w:szCs w:val="28"/>
        </w:rPr>
        <w:t>енно МИС</w:t>
      </w:r>
      <w:r w:rsidR="000F1DBF">
        <w:rPr>
          <w:rFonts w:ascii="Times New Roman" w:hAnsi="Times New Roman" w:cs="Times New Roman"/>
          <w:sz w:val="28"/>
          <w:szCs w:val="28"/>
        </w:rPr>
        <w:t xml:space="preserve"> </w:t>
      </w:r>
      <w:r w:rsidR="006734BF">
        <w:rPr>
          <w:rFonts w:ascii="Times New Roman" w:hAnsi="Times New Roman" w:cs="Times New Roman"/>
          <w:sz w:val="28"/>
          <w:szCs w:val="28"/>
        </w:rPr>
        <w:t xml:space="preserve">я буду использовать для проведения сравнения. </w:t>
      </w:r>
    </w:p>
    <w:p w:rsidR="00D873A3" w:rsidRPr="0089321D" w:rsidRDefault="00CB0E2C" w:rsidP="00D873A3">
      <w:pPr>
        <w:pStyle w:val="a7"/>
        <w:spacing w:line="360" w:lineRule="auto"/>
        <w:ind w:left="0" w:firstLine="567"/>
        <w:jc w:val="both"/>
        <w:rPr>
          <w:rFonts w:ascii="Times New Roman" w:hAnsi="Times New Roman" w:cs="Times New Roman"/>
          <w:sz w:val="28"/>
          <w:szCs w:val="28"/>
        </w:rPr>
      </w:pPr>
      <w:r w:rsidRPr="00CB0E2C">
        <w:rPr>
          <w:rFonts w:ascii="Times New Roman" w:hAnsi="Times New Roman" w:cs="Times New Roman"/>
          <w:sz w:val="28"/>
          <w:szCs w:val="28"/>
        </w:rPr>
        <w:t>Причины низкой рождаемости часто видят в «низком уровне жизни», «разрушении семейных ценностей», «</w:t>
      </w:r>
      <w:proofErr w:type="spellStart"/>
      <w:r w:rsidRPr="00CB0E2C">
        <w:rPr>
          <w:rFonts w:ascii="Times New Roman" w:hAnsi="Times New Roman" w:cs="Times New Roman"/>
          <w:sz w:val="28"/>
          <w:szCs w:val="28"/>
        </w:rPr>
        <w:t>бездуховности</w:t>
      </w:r>
      <w:proofErr w:type="spellEnd"/>
      <w:r w:rsidRPr="00CB0E2C">
        <w:rPr>
          <w:rFonts w:ascii="Times New Roman" w:hAnsi="Times New Roman" w:cs="Times New Roman"/>
          <w:sz w:val="28"/>
          <w:szCs w:val="28"/>
        </w:rPr>
        <w:t>» и т.п. В качестве позитивного примера иногда приводят мусульманские страны, где «рождаемость растет». В действительности все это неверно.</w:t>
      </w:r>
      <w:r w:rsidR="00944811">
        <w:rPr>
          <w:rFonts w:ascii="Times New Roman" w:hAnsi="Times New Roman" w:cs="Times New Roman"/>
          <w:sz w:val="28"/>
          <w:szCs w:val="28"/>
        </w:rPr>
        <w:t xml:space="preserve"> [</w:t>
      </w:r>
      <w:r w:rsidR="003760D1">
        <w:rPr>
          <w:rFonts w:ascii="Times New Roman" w:hAnsi="Times New Roman" w:cs="Times New Roman"/>
          <w:sz w:val="28"/>
          <w:szCs w:val="28"/>
        </w:rPr>
        <w:t>21</w:t>
      </w:r>
      <w:r w:rsidR="00944811">
        <w:rPr>
          <w:rFonts w:ascii="Times New Roman" w:hAnsi="Times New Roman" w:cs="Times New Roman"/>
          <w:sz w:val="28"/>
          <w:szCs w:val="28"/>
        </w:rPr>
        <w:t>]</w:t>
      </w:r>
    </w:p>
    <w:p w:rsidR="00D873A3" w:rsidRDefault="00D873A3" w:rsidP="00D873A3">
      <w:pPr>
        <w:pStyle w:val="a7"/>
        <w:spacing w:line="360" w:lineRule="auto"/>
        <w:ind w:left="0" w:firstLine="567"/>
        <w:jc w:val="both"/>
        <w:rPr>
          <w:rFonts w:ascii="Times New Roman" w:hAnsi="Times New Roman" w:cs="Times New Roman"/>
          <w:sz w:val="28"/>
          <w:szCs w:val="28"/>
        </w:rPr>
      </w:pPr>
    </w:p>
    <w:p w:rsidR="00D873A3" w:rsidRDefault="00D873A3" w:rsidP="00D873A3">
      <w:pPr>
        <w:pStyle w:val="a7"/>
        <w:spacing w:line="360" w:lineRule="auto"/>
        <w:ind w:left="0" w:firstLine="567"/>
        <w:jc w:val="both"/>
        <w:rPr>
          <w:rFonts w:ascii="Times New Roman" w:hAnsi="Times New Roman" w:cs="Times New Roman"/>
          <w:sz w:val="28"/>
          <w:szCs w:val="28"/>
        </w:rPr>
      </w:pPr>
    </w:p>
    <w:p w:rsidR="00D873A3" w:rsidRDefault="00D873A3" w:rsidP="00D873A3">
      <w:pPr>
        <w:pStyle w:val="a7"/>
        <w:spacing w:line="360" w:lineRule="auto"/>
        <w:ind w:left="0" w:firstLine="567"/>
        <w:jc w:val="both"/>
        <w:rPr>
          <w:rFonts w:ascii="Times New Roman" w:hAnsi="Times New Roman" w:cs="Times New Roman"/>
          <w:sz w:val="28"/>
          <w:szCs w:val="28"/>
        </w:rPr>
      </w:pPr>
    </w:p>
    <w:p w:rsidR="00D873A3" w:rsidRDefault="00D873A3" w:rsidP="00D873A3">
      <w:pPr>
        <w:pStyle w:val="a7"/>
        <w:spacing w:line="360" w:lineRule="auto"/>
        <w:ind w:left="0" w:firstLine="567"/>
        <w:jc w:val="both"/>
        <w:rPr>
          <w:rFonts w:ascii="Times New Roman" w:hAnsi="Times New Roman" w:cs="Times New Roman"/>
          <w:sz w:val="28"/>
          <w:szCs w:val="28"/>
        </w:rPr>
      </w:pPr>
    </w:p>
    <w:p w:rsidR="00D873A3" w:rsidRDefault="00D873A3" w:rsidP="00D873A3">
      <w:pPr>
        <w:pStyle w:val="a7"/>
        <w:spacing w:line="360" w:lineRule="auto"/>
        <w:ind w:left="0" w:firstLine="567"/>
        <w:jc w:val="right"/>
        <w:rPr>
          <w:rFonts w:ascii="Times New Roman" w:hAnsi="Times New Roman" w:cs="Times New Roman"/>
          <w:sz w:val="28"/>
          <w:szCs w:val="28"/>
        </w:rPr>
      </w:pPr>
      <w:r>
        <w:rPr>
          <w:rFonts w:ascii="Times New Roman" w:hAnsi="Times New Roman" w:cs="Times New Roman"/>
          <w:sz w:val="28"/>
          <w:szCs w:val="28"/>
        </w:rPr>
        <w:lastRenderedPageBreak/>
        <w:t>Таблица 3</w:t>
      </w:r>
    </w:p>
    <w:p w:rsidR="00E34498" w:rsidRPr="00E34498" w:rsidRDefault="00D873A3" w:rsidP="00D873A3">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Рейтинг</w:t>
      </w:r>
      <w:r w:rsidRPr="00E34498">
        <w:rPr>
          <w:rFonts w:ascii="Times New Roman" w:hAnsi="Times New Roman" w:cs="Times New Roman"/>
          <w:sz w:val="28"/>
          <w:szCs w:val="28"/>
        </w:rPr>
        <w:t xml:space="preserve"> </w:t>
      </w:r>
      <w:r>
        <w:rPr>
          <w:rFonts w:ascii="Times New Roman" w:hAnsi="Times New Roman" w:cs="Times New Roman"/>
          <w:sz w:val="28"/>
          <w:szCs w:val="28"/>
        </w:rPr>
        <w:t>стран мира</w:t>
      </w:r>
      <w:r w:rsidRPr="00E34498">
        <w:rPr>
          <w:rFonts w:ascii="Times New Roman" w:hAnsi="Times New Roman" w:cs="Times New Roman"/>
          <w:sz w:val="28"/>
          <w:szCs w:val="28"/>
        </w:rPr>
        <w:t xml:space="preserve"> </w:t>
      </w:r>
      <w:r>
        <w:rPr>
          <w:rFonts w:ascii="Times New Roman" w:hAnsi="Times New Roman" w:cs="Times New Roman"/>
          <w:sz w:val="28"/>
          <w:szCs w:val="28"/>
        </w:rPr>
        <w:t>по уровню счастья</w:t>
      </w:r>
      <w:r w:rsidRPr="00E34498">
        <w:rPr>
          <w:rFonts w:ascii="Times New Roman" w:hAnsi="Times New Roman" w:cs="Times New Roman"/>
          <w:sz w:val="28"/>
          <w:szCs w:val="28"/>
        </w:rPr>
        <w:t xml:space="preserve"> </w:t>
      </w:r>
      <w:r w:rsidR="00D757CA">
        <w:rPr>
          <w:rFonts w:ascii="Times New Roman" w:hAnsi="Times New Roman" w:cs="Times New Roman"/>
          <w:sz w:val="28"/>
          <w:szCs w:val="28"/>
        </w:rPr>
        <w:t>населения в 2012 году [31</w:t>
      </w:r>
      <w:r>
        <w:rPr>
          <w:rFonts w:ascii="Times New Roman" w:hAnsi="Times New Roman" w:cs="Times New Roman"/>
          <w:sz w:val="28"/>
          <w:szCs w:val="28"/>
        </w:rPr>
        <w:t>]</w:t>
      </w:r>
    </w:p>
    <w:tbl>
      <w:tblPr>
        <w:tblStyle w:val="a4"/>
        <w:tblW w:w="0" w:type="auto"/>
        <w:tblLook w:val="04A0" w:firstRow="1" w:lastRow="0" w:firstColumn="1" w:lastColumn="0" w:noHBand="0" w:noVBand="1"/>
      </w:tblPr>
      <w:tblGrid>
        <w:gridCol w:w="1838"/>
        <w:gridCol w:w="4202"/>
        <w:gridCol w:w="3021"/>
      </w:tblGrid>
      <w:tr w:rsidR="00C45374" w:rsidTr="00C45374">
        <w:tc>
          <w:tcPr>
            <w:tcW w:w="1838" w:type="dxa"/>
          </w:tcPr>
          <w:p w:rsidR="00C45374" w:rsidRDefault="00C45374"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Рейтинг</w:t>
            </w:r>
          </w:p>
        </w:tc>
        <w:tc>
          <w:tcPr>
            <w:tcW w:w="4202" w:type="dxa"/>
          </w:tcPr>
          <w:p w:rsidR="00C45374" w:rsidRDefault="00C45374"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Страна</w:t>
            </w:r>
          </w:p>
        </w:tc>
        <w:tc>
          <w:tcPr>
            <w:tcW w:w="3021" w:type="dxa"/>
          </w:tcPr>
          <w:p w:rsidR="00C45374" w:rsidRDefault="00E34498" w:rsidP="006857AF">
            <w:pPr>
              <w:pStyle w:val="a7"/>
              <w:spacing w:line="360" w:lineRule="auto"/>
              <w:ind w:left="0" w:firstLine="708"/>
              <w:rPr>
                <w:rFonts w:ascii="Times New Roman" w:hAnsi="Times New Roman" w:cs="Times New Roman"/>
                <w:sz w:val="28"/>
                <w:szCs w:val="28"/>
              </w:rPr>
            </w:pPr>
            <w:r>
              <w:rPr>
                <w:rFonts w:ascii="Times New Roman" w:hAnsi="Times New Roman" w:cs="Times New Roman"/>
                <w:sz w:val="28"/>
                <w:szCs w:val="28"/>
              </w:rPr>
              <w:t xml:space="preserve">    </w:t>
            </w:r>
            <w:r w:rsidR="00C45374">
              <w:rPr>
                <w:rFonts w:ascii="Times New Roman" w:hAnsi="Times New Roman" w:cs="Times New Roman"/>
                <w:sz w:val="28"/>
                <w:szCs w:val="28"/>
              </w:rPr>
              <w:t>Индекс</w:t>
            </w:r>
          </w:p>
        </w:tc>
      </w:tr>
      <w:tr w:rsidR="00C45374" w:rsidTr="00C45374">
        <w:tc>
          <w:tcPr>
            <w:tcW w:w="1838" w:type="dxa"/>
          </w:tcPr>
          <w:p w:rsidR="00C45374" w:rsidRDefault="00C45374"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4202" w:type="dxa"/>
          </w:tcPr>
          <w:p w:rsidR="00C45374" w:rsidRDefault="00C45374"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Коста-Рика</w:t>
            </w:r>
          </w:p>
        </w:tc>
        <w:tc>
          <w:tcPr>
            <w:tcW w:w="3021" w:type="dxa"/>
          </w:tcPr>
          <w:p w:rsidR="00C45374" w:rsidRDefault="00C45374"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64,036</w:t>
            </w:r>
          </w:p>
        </w:tc>
      </w:tr>
      <w:tr w:rsidR="00E55B1C" w:rsidTr="00C45374">
        <w:tc>
          <w:tcPr>
            <w:tcW w:w="1838" w:type="dxa"/>
          </w:tcPr>
          <w:p w:rsidR="00E55B1C" w:rsidRDefault="00E55B1C"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29</w:t>
            </w:r>
          </w:p>
        </w:tc>
        <w:tc>
          <w:tcPr>
            <w:tcW w:w="4202" w:type="dxa"/>
          </w:tcPr>
          <w:p w:rsidR="00E55B1C" w:rsidRDefault="00E55B1C"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Норвегия</w:t>
            </w:r>
          </w:p>
        </w:tc>
        <w:tc>
          <w:tcPr>
            <w:tcW w:w="3021" w:type="dxa"/>
          </w:tcPr>
          <w:p w:rsidR="00E55B1C" w:rsidRDefault="00E55B1C"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51,429</w:t>
            </w:r>
          </w:p>
        </w:tc>
      </w:tr>
      <w:tr w:rsidR="00C45374" w:rsidTr="00C45374">
        <w:tc>
          <w:tcPr>
            <w:tcW w:w="1838" w:type="dxa"/>
          </w:tcPr>
          <w:p w:rsidR="00C45374" w:rsidRDefault="00C45374"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45</w:t>
            </w:r>
          </w:p>
        </w:tc>
        <w:tc>
          <w:tcPr>
            <w:tcW w:w="4202" w:type="dxa"/>
          </w:tcPr>
          <w:p w:rsidR="00C45374" w:rsidRDefault="00C45374"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Япония</w:t>
            </w:r>
          </w:p>
        </w:tc>
        <w:tc>
          <w:tcPr>
            <w:tcW w:w="3021" w:type="dxa"/>
          </w:tcPr>
          <w:p w:rsidR="00C45374" w:rsidRDefault="00C45374"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47,508</w:t>
            </w:r>
          </w:p>
        </w:tc>
      </w:tr>
      <w:tr w:rsidR="00C45374" w:rsidTr="00C45374">
        <w:tc>
          <w:tcPr>
            <w:tcW w:w="1838" w:type="dxa"/>
          </w:tcPr>
          <w:p w:rsidR="00C45374" w:rsidRDefault="00C45374"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60</w:t>
            </w:r>
          </w:p>
        </w:tc>
        <w:tc>
          <w:tcPr>
            <w:tcW w:w="4202" w:type="dxa"/>
          </w:tcPr>
          <w:p w:rsidR="00C45374" w:rsidRDefault="00C45374"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Китай</w:t>
            </w:r>
          </w:p>
        </w:tc>
        <w:tc>
          <w:tcPr>
            <w:tcW w:w="3021" w:type="dxa"/>
          </w:tcPr>
          <w:p w:rsidR="00C45374" w:rsidRDefault="00C45374"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44,661</w:t>
            </w:r>
          </w:p>
        </w:tc>
      </w:tr>
      <w:tr w:rsidR="00C45374" w:rsidTr="00C45374">
        <w:tc>
          <w:tcPr>
            <w:tcW w:w="1838" w:type="dxa"/>
          </w:tcPr>
          <w:p w:rsidR="00C45374" w:rsidRDefault="00C45374"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122</w:t>
            </w:r>
          </w:p>
        </w:tc>
        <w:tc>
          <w:tcPr>
            <w:tcW w:w="4202" w:type="dxa"/>
          </w:tcPr>
          <w:p w:rsidR="00C45374" w:rsidRDefault="00C45374"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Россия</w:t>
            </w:r>
          </w:p>
        </w:tc>
        <w:tc>
          <w:tcPr>
            <w:tcW w:w="3021" w:type="dxa"/>
          </w:tcPr>
          <w:p w:rsidR="00C45374" w:rsidRDefault="00C45374"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34,518</w:t>
            </w:r>
          </w:p>
        </w:tc>
      </w:tr>
    </w:tbl>
    <w:p w:rsidR="00130F51" w:rsidRDefault="00130F51" w:rsidP="006857AF">
      <w:pPr>
        <w:pStyle w:val="a7"/>
        <w:spacing w:line="360" w:lineRule="auto"/>
        <w:ind w:left="0" w:firstLine="567"/>
        <w:jc w:val="both"/>
        <w:rPr>
          <w:rFonts w:ascii="Times New Roman" w:hAnsi="Times New Roman" w:cs="Times New Roman"/>
          <w:sz w:val="28"/>
          <w:szCs w:val="28"/>
        </w:rPr>
      </w:pPr>
    </w:p>
    <w:p w:rsidR="002A09CB" w:rsidRDefault="00B767AF" w:rsidP="00D873A3">
      <w:pPr>
        <w:pStyle w:val="a7"/>
        <w:spacing w:line="360" w:lineRule="auto"/>
        <w:ind w:left="0" w:firstLine="567"/>
        <w:jc w:val="right"/>
        <w:rPr>
          <w:rFonts w:ascii="Times New Roman" w:hAnsi="Times New Roman" w:cs="Times New Roman"/>
          <w:sz w:val="28"/>
          <w:szCs w:val="28"/>
        </w:rPr>
      </w:pPr>
      <w:r>
        <w:rPr>
          <w:rFonts w:ascii="Times New Roman" w:hAnsi="Times New Roman" w:cs="Times New Roman"/>
          <w:b/>
          <w:sz w:val="28"/>
          <w:szCs w:val="28"/>
        </w:rPr>
        <w:t xml:space="preserve">  </w:t>
      </w:r>
      <w:r w:rsidR="00D873A3">
        <w:rPr>
          <w:rFonts w:ascii="Times New Roman" w:hAnsi="Times New Roman" w:cs="Times New Roman"/>
          <w:sz w:val="28"/>
          <w:szCs w:val="28"/>
        </w:rPr>
        <w:t>Таблица 4</w:t>
      </w:r>
    </w:p>
    <w:p w:rsidR="00D873A3" w:rsidRDefault="00D873A3" w:rsidP="00D873A3">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Показатели естественно</w:t>
      </w:r>
      <w:r w:rsidR="00D757CA">
        <w:rPr>
          <w:rFonts w:ascii="Times New Roman" w:hAnsi="Times New Roman" w:cs="Times New Roman"/>
          <w:sz w:val="28"/>
          <w:szCs w:val="28"/>
        </w:rPr>
        <w:t>го прироста стран в 2012 году [29</w:t>
      </w:r>
      <w:r>
        <w:rPr>
          <w:rFonts w:ascii="Times New Roman" w:hAnsi="Times New Roman" w:cs="Times New Roman"/>
          <w:sz w:val="28"/>
          <w:szCs w:val="28"/>
        </w:rPr>
        <w:t>]</w:t>
      </w:r>
    </w:p>
    <w:tbl>
      <w:tblPr>
        <w:tblStyle w:val="a4"/>
        <w:tblW w:w="9067" w:type="dxa"/>
        <w:tblLook w:val="04A0" w:firstRow="1" w:lastRow="0" w:firstColumn="1" w:lastColumn="0" w:noHBand="0" w:noVBand="1"/>
      </w:tblPr>
      <w:tblGrid>
        <w:gridCol w:w="2405"/>
        <w:gridCol w:w="3119"/>
        <w:gridCol w:w="3543"/>
      </w:tblGrid>
      <w:tr w:rsidR="00D4075F" w:rsidTr="00D4075F">
        <w:tc>
          <w:tcPr>
            <w:tcW w:w="2405" w:type="dxa"/>
          </w:tcPr>
          <w:p w:rsidR="00D4075F" w:rsidRDefault="00D4075F"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Страна</w:t>
            </w:r>
          </w:p>
        </w:tc>
        <w:tc>
          <w:tcPr>
            <w:tcW w:w="3119" w:type="dxa"/>
          </w:tcPr>
          <w:p w:rsidR="00D4075F" w:rsidRDefault="00D4075F"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Население</w:t>
            </w:r>
          </w:p>
        </w:tc>
        <w:tc>
          <w:tcPr>
            <w:tcW w:w="3543" w:type="dxa"/>
          </w:tcPr>
          <w:p w:rsidR="00D4075F" w:rsidRDefault="00D4075F"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Естественный прирост</w:t>
            </w:r>
          </w:p>
        </w:tc>
      </w:tr>
      <w:tr w:rsidR="00D93F36" w:rsidTr="00D4075F">
        <w:tc>
          <w:tcPr>
            <w:tcW w:w="2405" w:type="dxa"/>
          </w:tcPr>
          <w:p w:rsidR="00D93F36" w:rsidRDefault="00D93F36"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Норвегия</w:t>
            </w:r>
          </w:p>
        </w:tc>
        <w:tc>
          <w:tcPr>
            <w:tcW w:w="3119" w:type="dxa"/>
          </w:tcPr>
          <w:p w:rsidR="00D93F36" w:rsidRDefault="00D93F36"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4 986 156</w:t>
            </w:r>
          </w:p>
        </w:tc>
        <w:tc>
          <w:tcPr>
            <w:tcW w:w="3543" w:type="dxa"/>
          </w:tcPr>
          <w:p w:rsidR="00D93F36" w:rsidRDefault="00D93F36"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1,29</w:t>
            </w:r>
          </w:p>
        </w:tc>
      </w:tr>
      <w:tr w:rsidR="00D4075F" w:rsidTr="00D4075F">
        <w:tc>
          <w:tcPr>
            <w:tcW w:w="2405" w:type="dxa"/>
          </w:tcPr>
          <w:p w:rsidR="00D4075F" w:rsidRDefault="00D4075F"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Коста-Рика</w:t>
            </w:r>
          </w:p>
        </w:tc>
        <w:tc>
          <w:tcPr>
            <w:tcW w:w="3119" w:type="dxa"/>
          </w:tcPr>
          <w:p w:rsidR="00D4075F" w:rsidRDefault="00D4075F"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4 627 318</w:t>
            </w:r>
          </w:p>
        </w:tc>
        <w:tc>
          <w:tcPr>
            <w:tcW w:w="3543" w:type="dxa"/>
          </w:tcPr>
          <w:p w:rsidR="00D4075F" w:rsidRDefault="00D4075F"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1,19</w:t>
            </w:r>
          </w:p>
        </w:tc>
      </w:tr>
      <w:tr w:rsidR="00D4075F" w:rsidTr="00D4075F">
        <w:tc>
          <w:tcPr>
            <w:tcW w:w="2405" w:type="dxa"/>
          </w:tcPr>
          <w:p w:rsidR="00D4075F" w:rsidRDefault="00D4075F"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Китай</w:t>
            </w:r>
          </w:p>
        </w:tc>
        <w:tc>
          <w:tcPr>
            <w:tcW w:w="3119" w:type="dxa"/>
          </w:tcPr>
          <w:p w:rsidR="00D4075F" w:rsidRDefault="00D4075F"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1 347 350 000</w:t>
            </w:r>
          </w:p>
        </w:tc>
        <w:tc>
          <w:tcPr>
            <w:tcW w:w="3543" w:type="dxa"/>
          </w:tcPr>
          <w:p w:rsidR="00D4075F" w:rsidRDefault="00D4075F"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0,48</w:t>
            </w:r>
          </w:p>
        </w:tc>
      </w:tr>
      <w:tr w:rsidR="00D4075F" w:rsidTr="00D4075F">
        <w:tc>
          <w:tcPr>
            <w:tcW w:w="2405" w:type="dxa"/>
          </w:tcPr>
          <w:p w:rsidR="00D4075F" w:rsidRDefault="00D4075F"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Россия</w:t>
            </w:r>
          </w:p>
        </w:tc>
        <w:tc>
          <w:tcPr>
            <w:tcW w:w="3119" w:type="dxa"/>
          </w:tcPr>
          <w:p w:rsidR="00D4075F" w:rsidRDefault="00D4075F"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143 249 506</w:t>
            </w:r>
          </w:p>
        </w:tc>
        <w:tc>
          <w:tcPr>
            <w:tcW w:w="3543" w:type="dxa"/>
          </w:tcPr>
          <w:p w:rsidR="00D4075F" w:rsidRDefault="00D4075F"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0,05</w:t>
            </w:r>
          </w:p>
        </w:tc>
      </w:tr>
      <w:tr w:rsidR="00D4075F" w:rsidTr="00D4075F">
        <w:tc>
          <w:tcPr>
            <w:tcW w:w="2405" w:type="dxa"/>
          </w:tcPr>
          <w:p w:rsidR="00D4075F" w:rsidRDefault="00D4075F"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Япония</w:t>
            </w:r>
          </w:p>
        </w:tc>
        <w:tc>
          <w:tcPr>
            <w:tcW w:w="3119" w:type="dxa"/>
          </w:tcPr>
          <w:p w:rsidR="00D4075F" w:rsidRDefault="00D4075F"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127 196 361</w:t>
            </w:r>
          </w:p>
        </w:tc>
        <w:tc>
          <w:tcPr>
            <w:tcW w:w="3543" w:type="dxa"/>
          </w:tcPr>
          <w:p w:rsidR="00D4075F" w:rsidRDefault="00D4075F"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-0,07</w:t>
            </w:r>
          </w:p>
        </w:tc>
      </w:tr>
    </w:tbl>
    <w:p w:rsidR="00D873A3" w:rsidRDefault="00D873A3" w:rsidP="00D873A3">
      <w:pPr>
        <w:spacing w:line="360" w:lineRule="auto"/>
        <w:jc w:val="both"/>
        <w:rPr>
          <w:rFonts w:ascii="Times New Roman" w:hAnsi="Times New Roman" w:cs="Times New Roman"/>
          <w:sz w:val="28"/>
          <w:szCs w:val="28"/>
        </w:rPr>
      </w:pPr>
    </w:p>
    <w:p w:rsidR="002A09CB" w:rsidRDefault="002A09CB" w:rsidP="00D873A3">
      <w:pPr>
        <w:spacing w:line="360" w:lineRule="auto"/>
        <w:ind w:firstLine="567"/>
        <w:jc w:val="both"/>
        <w:rPr>
          <w:rFonts w:ascii="Times New Roman" w:hAnsi="Times New Roman" w:cs="Times New Roman"/>
          <w:sz w:val="28"/>
          <w:szCs w:val="28"/>
        </w:rPr>
      </w:pPr>
      <w:r w:rsidRPr="00D873A3">
        <w:rPr>
          <w:rFonts w:ascii="Times New Roman" w:hAnsi="Times New Roman" w:cs="Times New Roman"/>
          <w:sz w:val="28"/>
          <w:szCs w:val="28"/>
        </w:rPr>
        <w:t>Теперь рассмотрим ситуацию, складывающуюся на сегодняшний день.</w:t>
      </w:r>
    </w:p>
    <w:p w:rsidR="00D873A3" w:rsidRDefault="00D873A3" w:rsidP="00D873A3">
      <w:pPr>
        <w:spacing w:line="360" w:lineRule="auto"/>
        <w:ind w:firstLine="567"/>
        <w:jc w:val="right"/>
        <w:rPr>
          <w:rFonts w:ascii="Times New Roman" w:hAnsi="Times New Roman" w:cs="Times New Roman"/>
          <w:sz w:val="28"/>
          <w:szCs w:val="28"/>
        </w:rPr>
      </w:pPr>
      <w:r>
        <w:rPr>
          <w:rFonts w:ascii="Times New Roman" w:hAnsi="Times New Roman" w:cs="Times New Roman"/>
          <w:sz w:val="28"/>
          <w:szCs w:val="28"/>
        </w:rPr>
        <w:t>Таблица 5</w:t>
      </w:r>
    </w:p>
    <w:p w:rsidR="002A09CB" w:rsidRDefault="00D873A3" w:rsidP="006857AF">
      <w:pPr>
        <w:pStyle w:val="a7"/>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Рейтинг</w:t>
      </w:r>
      <w:r w:rsidRPr="00E34498">
        <w:rPr>
          <w:rFonts w:ascii="Times New Roman" w:hAnsi="Times New Roman" w:cs="Times New Roman"/>
          <w:sz w:val="28"/>
          <w:szCs w:val="28"/>
        </w:rPr>
        <w:t xml:space="preserve"> </w:t>
      </w:r>
      <w:r>
        <w:rPr>
          <w:rFonts w:ascii="Times New Roman" w:hAnsi="Times New Roman" w:cs="Times New Roman"/>
          <w:sz w:val="28"/>
          <w:szCs w:val="28"/>
        </w:rPr>
        <w:t>стран мира</w:t>
      </w:r>
      <w:r w:rsidRPr="00E34498">
        <w:rPr>
          <w:rFonts w:ascii="Times New Roman" w:hAnsi="Times New Roman" w:cs="Times New Roman"/>
          <w:sz w:val="28"/>
          <w:szCs w:val="28"/>
        </w:rPr>
        <w:t xml:space="preserve"> </w:t>
      </w:r>
      <w:r>
        <w:rPr>
          <w:rFonts w:ascii="Times New Roman" w:hAnsi="Times New Roman" w:cs="Times New Roman"/>
          <w:sz w:val="28"/>
          <w:szCs w:val="28"/>
        </w:rPr>
        <w:t>по уровню счастья</w:t>
      </w:r>
      <w:r w:rsidRPr="00E34498">
        <w:rPr>
          <w:rFonts w:ascii="Times New Roman" w:hAnsi="Times New Roman" w:cs="Times New Roman"/>
          <w:sz w:val="28"/>
          <w:szCs w:val="28"/>
        </w:rPr>
        <w:t xml:space="preserve"> </w:t>
      </w:r>
      <w:r>
        <w:rPr>
          <w:rFonts w:ascii="Times New Roman" w:hAnsi="Times New Roman" w:cs="Times New Roman"/>
          <w:sz w:val="28"/>
          <w:szCs w:val="28"/>
        </w:rPr>
        <w:t>населения в 2017 году [</w:t>
      </w:r>
      <w:r w:rsidR="00D757CA" w:rsidRPr="00D757CA">
        <w:rPr>
          <w:rFonts w:ascii="Times New Roman" w:hAnsi="Times New Roman" w:cs="Times New Roman"/>
          <w:sz w:val="28"/>
          <w:szCs w:val="28"/>
        </w:rPr>
        <w:t>27</w:t>
      </w:r>
      <w:r w:rsidRPr="00D873A3">
        <w:rPr>
          <w:rFonts w:ascii="Times New Roman" w:hAnsi="Times New Roman" w:cs="Times New Roman"/>
          <w:sz w:val="28"/>
          <w:szCs w:val="28"/>
        </w:rPr>
        <w:t>]</w:t>
      </w:r>
    </w:p>
    <w:tbl>
      <w:tblPr>
        <w:tblStyle w:val="a4"/>
        <w:tblW w:w="9067" w:type="dxa"/>
        <w:tblLook w:val="04A0" w:firstRow="1" w:lastRow="0" w:firstColumn="1" w:lastColumn="0" w:noHBand="0" w:noVBand="1"/>
      </w:tblPr>
      <w:tblGrid>
        <w:gridCol w:w="1838"/>
        <w:gridCol w:w="4253"/>
        <w:gridCol w:w="2976"/>
      </w:tblGrid>
      <w:tr w:rsidR="002A09CB" w:rsidTr="002A09CB">
        <w:tc>
          <w:tcPr>
            <w:tcW w:w="1838" w:type="dxa"/>
          </w:tcPr>
          <w:p w:rsidR="002A09CB" w:rsidRDefault="002A09CB"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Рейтинг</w:t>
            </w:r>
          </w:p>
        </w:tc>
        <w:tc>
          <w:tcPr>
            <w:tcW w:w="4253" w:type="dxa"/>
          </w:tcPr>
          <w:p w:rsidR="002A09CB" w:rsidRDefault="002A09CB"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Страна</w:t>
            </w:r>
          </w:p>
        </w:tc>
        <w:tc>
          <w:tcPr>
            <w:tcW w:w="2976" w:type="dxa"/>
          </w:tcPr>
          <w:p w:rsidR="002A09CB" w:rsidRDefault="00E55B1C" w:rsidP="006857AF">
            <w:pPr>
              <w:pStyle w:val="a7"/>
              <w:spacing w:line="360" w:lineRule="auto"/>
              <w:ind w:left="0" w:firstLine="708"/>
              <w:rPr>
                <w:rFonts w:ascii="Times New Roman" w:hAnsi="Times New Roman" w:cs="Times New Roman"/>
                <w:sz w:val="28"/>
                <w:szCs w:val="28"/>
              </w:rPr>
            </w:pPr>
            <w:r>
              <w:rPr>
                <w:rFonts w:ascii="Times New Roman" w:hAnsi="Times New Roman" w:cs="Times New Roman"/>
                <w:sz w:val="28"/>
                <w:szCs w:val="28"/>
              </w:rPr>
              <w:t xml:space="preserve">   </w:t>
            </w:r>
            <w:r w:rsidR="002A09CB">
              <w:rPr>
                <w:rFonts w:ascii="Times New Roman" w:hAnsi="Times New Roman" w:cs="Times New Roman"/>
                <w:sz w:val="28"/>
                <w:szCs w:val="28"/>
              </w:rPr>
              <w:t>Индекс</w:t>
            </w:r>
          </w:p>
        </w:tc>
      </w:tr>
      <w:tr w:rsidR="002A09CB" w:rsidTr="002A09CB">
        <w:tc>
          <w:tcPr>
            <w:tcW w:w="1838" w:type="dxa"/>
          </w:tcPr>
          <w:p w:rsidR="002A09CB" w:rsidRDefault="002A09CB"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4253" w:type="dxa"/>
          </w:tcPr>
          <w:p w:rsidR="002A09CB" w:rsidRDefault="002A09CB"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Норвегия</w:t>
            </w:r>
          </w:p>
        </w:tc>
        <w:tc>
          <w:tcPr>
            <w:tcW w:w="2976" w:type="dxa"/>
          </w:tcPr>
          <w:p w:rsidR="002A09CB" w:rsidRDefault="002A09CB"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7,537</w:t>
            </w:r>
          </w:p>
        </w:tc>
      </w:tr>
      <w:tr w:rsidR="002A09CB" w:rsidTr="002A09CB">
        <w:tc>
          <w:tcPr>
            <w:tcW w:w="1838" w:type="dxa"/>
          </w:tcPr>
          <w:p w:rsidR="002A09CB" w:rsidRDefault="002A09CB"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4253" w:type="dxa"/>
          </w:tcPr>
          <w:p w:rsidR="002A09CB" w:rsidRDefault="002A09CB"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Коста-Рика</w:t>
            </w:r>
          </w:p>
        </w:tc>
        <w:tc>
          <w:tcPr>
            <w:tcW w:w="2976" w:type="dxa"/>
          </w:tcPr>
          <w:p w:rsidR="002A09CB" w:rsidRDefault="002A09CB"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7,079</w:t>
            </w:r>
          </w:p>
        </w:tc>
      </w:tr>
      <w:tr w:rsidR="002A09CB" w:rsidTr="002A09CB">
        <w:tc>
          <w:tcPr>
            <w:tcW w:w="1838" w:type="dxa"/>
          </w:tcPr>
          <w:p w:rsidR="002A09CB" w:rsidRDefault="002A09CB"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49</w:t>
            </w:r>
          </w:p>
        </w:tc>
        <w:tc>
          <w:tcPr>
            <w:tcW w:w="4253" w:type="dxa"/>
          </w:tcPr>
          <w:p w:rsidR="002A09CB" w:rsidRDefault="002A09CB"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Россия</w:t>
            </w:r>
          </w:p>
        </w:tc>
        <w:tc>
          <w:tcPr>
            <w:tcW w:w="2976" w:type="dxa"/>
          </w:tcPr>
          <w:p w:rsidR="002A09CB" w:rsidRDefault="002A09CB"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5,963</w:t>
            </w:r>
          </w:p>
        </w:tc>
      </w:tr>
      <w:tr w:rsidR="002A09CB" w:rsidTr="002A09CB">
        <w:tc>
          <w:tcPr>
            <w:tcW w:w="1838" w:type="dxa"/>
          </w:tcPr>
          <w:p w:rsidR="002A09CB" w:rsidRDefault="002A09CB"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51</w:t>
            </w:r>
          </w:p>
        </w:tc>
        <w:tc>
          <w:tcPr>
            <w:tcW w:w="4253" w:type="dxa"/>
          </w:tcPr>
          <w:p w:rsidR="002A09CB" w:rsidRDefault="002A09CB"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Япония</w:t>
            </w:r>
          </w:p>
        </w:tc>
        <w:tc>
          <w:tcPr>
            <w:tcW w:w="2976" w:type="dxa"/>
          </w:tcPr>
          <w:p w:rsidR="002A09CB" w:rsidRDefault="002A09CB"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5,920</w:t>
            </w:r>
          </w:p>
        </w:tc>
      </w:tr>
      <w:tr w:rsidR="002A09CB" w:rsidTr="002A09CB">
        <w:tc>
          <w:tcPr>
            <w:tcW w:w="1838" w:type="dxa"/>
          </w:tcPr>
          <w:p w:rsidR="002A09CB" w:rsidRDefault="002A09CB"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79</w:t>
            </w:r>
          </w:p>
        </w:tc>
        <w:tc>
          <w:tcPr>
            <w:tcW w:w="4253" w:type="dxa"/>
          </w:tcPr>
          <w:p w:rsidR="002A09CB" w:rsidRDefault="002A09CB"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Китай</w:t>
            </w:r>
          </w:p>
        </w:tc>
        <w:tc>
          <w:tcPr>
            <w:tcW w:w="2976" w:type="dxa"/>
          </w:tcPr>
          <w:p w:rsidR="002A09CB" w:rsidRDefault="002A09CB"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5,273</w:t>
            </w:r>
          </w:p>
        </w:tc>
      </w:tr>
    </w:tbl>
    <w:p w:rsidR="002A09CB" w:rsidRDefault="002A09CB" w:rsidP="006857AF">
      <w:pPr>
        <w:pStyle w:val="a7"/>
        <w:spacing w:line="360" w:lineRule="auto"/>
        <w:ind w:left="0" w:firstLine="567"/>
        <w:jc w:val="both"/>
        <w:rPr>
          <w:rFonts w:ascii="Times New Roman" w:hAnsi="Times New Roman" w:cs="Times New Roman"/>
          <w:sz w:val="28"/>
          <w:szCs w:val="28"/>
        </w:rPr>
      </w:pPr>
    </w:p>
    <w:p w:rsidR="00157986" w:rsidRDefault="00157986" w:rsidP="00157986">
      <w:pPr>
        <w:pStyle w:val="a7"/>
        <w:spacing w:line="360" w:lineRule="auto"/>
        <w:ind w:left="0" w:firstLine="567"/>
        <w:jc w:val="right"/>
        <w:rPr>
          <w:rFonts w:ascii="Times New Roman" w:hAnsi="Times New Roman" w:cs="Times New Roman"/>
          <w:sz w:val="28"/>
          <w:szCs w:val="28"/>
        </w:rPr>
      </w:pPr>
      <w:r>
        <w:rPr>
          <w:rFonts w:ascii="Times New Roman" w:hAnsi="Times New Roman" w:cs="Times New Roman"/>
          <w:sz w:val="28"/>
          <w:szCs w:val="28"/>
        </w:rPr>
        <w:lastRenderedPageBreak/>
        <w:t>Таблица 6</w:t>
      </w:r>
    </w:p>
    <w:p w:rsidR="00157986" w:rsidRDefault="00157986" w:rsidP="00157986">
      <w:pPr>
        <w:pStyle w:val="a7"/>
        <w:spacing w:line="360" w:lineRule="auto"/>
        <w:ind w:left="0" w:firstLine="567"/>
        <w:jc w:val="center"/>
        <w:rPr>
          <w:rFonts w:ascii="Times New Roman" w:hAnsi="Times New Roman" w:cs="Times New Roman"/>
          <w:sz w:val="28"/>
          <w:szCs w:val="28"/>
        </w:rPr>
      </w:pPr>
      <w:r>
        <w:rPr>
          <w:rFonts w:ascii="Times New Roman" w:hAnsi="Times New Roman" w:cs="Times New Roman"/>
          <w:sz w:val="28"/>
          <w:szCs w:val="28"/>
        </w:rPr>
        <w:t>Показатели естественного прироста стран в 2017 году [</w:t>
      </w:r>
      <w:r w:rsidR="00D757CA" w:rsidRPr="00D757CA">
        <w:rPr>
          <w:rFonts w:ascii="Times New Roman" w:hAnsi="Times New Roman" w:cs="Times New Roman"/>
          <w:sz w:val="28"/>
          <w:szCs w:val="28"/>
        </w:rPr>
        <w:t>28</w:t>
      </w:r>
      <w:r>
        <w:rPr>
          <w:rFonts w:ascii="Times New Roman" w:hAnsi="Times New Roman" w:cs="Times New Roman"/>
          <w:sz w:val="28"/>
          <w:szCs w:val="28"/>
        </w:rPr>
        <w:t>]</w:t>
      </w:r>
    </w:p>
    <w:tbl>
      <w:tblPr>
        <w:tblStyle w:val="a4"/>
        <w:tblW w:w="0" w:type="auto"/>
        <w:tblLook w:val="04A0" w:firstRow="1" w:lastRow="0" w:firstColumn="1" w:lastColumn="0" w:noHBand="0" w:noVBand="1"/>
      </w:tblPr>
      <w:tblGrid>
        <w:gridCol w:w="2405"/>
        <w:gridCol w:w="3119"/>
        <w:gridCol w:w="3537"/>
      </w:tblGrid>
      <w:tr w:rsidR="00E55B1C" w:rsidTr="00E55B1C">
        <w:tc>
          <w:tcPr>
            <w:tcW w:w="2405" w:type="dxa"/>
          </w:tcPr>
          <w:p w:rsidR="00E55B1C" w:rsidRDefault="00E55B1C"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Страна</w:t>
            </w:r>
          </w:p>
        </w:tc>
        <w:tc>
          <w:tcPr>
            <w:tcW w:w="3119" w:type="dxa"/>
          </w:tcPr>
          <w:p w:rsidR="00E55B1C" w:rsidRDefault="00E55B1C"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Население</w:t>
            </w:r>
          </w:p>
        </w:tc>
        <w:tc>
          <w:tcPr>
            <w:tcW w:w="3537" w:type="dxa"/>
          </w:tcPr>
          <w:p w:rsidR="00E55B1C" w:rsidRDefault="00E55B1C"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Естественный прирост</w:t>
            </w:r>
          </w:p>
        </w:tc>
      </w:tr>
      <w:tr w:rsidR="00E55B1C" w:rsidTr="00E55B1C">
        <w:tc>
          <w:tcPr>
            <w:tcW w:w="2405" w:type="dxa"/>
          </w:tcPr>
          <w:p w:rsidR="00E55B1C" w:rsidRDefault="00E55B1C"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Норвегия</w:t>
            </w:r>
          </w:p>
        </w:tc>
        <w:tc>
          <w:tcPr>
            <w:tcW w:w="3119" w:type="dxa"/>
          </w:tcPr>
          <w:p w:rsidR="00E55B1C" w:rsidRDefault="00E55B1C"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5 338 018</w:t>
            </w:r>
          </w:p>
        </w:tc>
        <w:tc>
          <w:tcPr>
            <w:tcW w:w="3537" w:type="dxa"/>
          </w:tcPr>
          <w:p w:rsidR="00E55B1C" w:rsidRDefault="00E55B1C"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1,27</w:t>
            </w:r>
          </w:p>
        </w:tc>
      </w:tr>
      <w:tr w:rsidR="00E55B1C" w:rsidTr="00E55B1C">
        <w:tc>
          <w:tcPr>
            <w:tcW w:w="2405" w:type="dxa"/>
          </w:tcPr>
          <w:p w:rsidR="00E55B1C" w:rsidRDefault="00E55B1C"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Коста-Рика</w:t>
            </w:r>
          </w:p>
        </w:tc>
        <w:tc>
          <w:tcPr>
            <w:tcW w:w="3119" w:type="dxa"/>
          </w:tcPr>
          <w:p w:rsidR="00E55B1C" w:rsidRDefault="00E55B1C"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4 912 514</w:t>
            </w:r>
          </w:p>
        </w:tc>
        <w:tc>
          <w:tcPr>
            <w:tcW w:w="3537" w:type="dxa"/>
          </w:tcPr>
          <w:p w:rsidR="00E55B1C" w:rsidRDefault="00E55B1C"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1,12</w:t>
            </w:r>
          </w:p>
        </w:tc>
      </w:tr>
      <w:tr w:rsidR="00E55B1C" w:rsidTr="00E55B1C">
        <w:tc>
          <w:tcPr>
            <w:tcW w:w="2405" w:type="dxa"/>
          </w:tcPr>
          <w:p w:rsidR="00E55B1C" w:rsidRDefault="00E55B1C"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Китай</w:t>
            </w:r>
          </w:p>
        </w:tc>
        <w:tc>
          <w:tcPr>
            <w:tcW w:w="3119" w:type="dxa"/>
          </w:tcPr>
          <w:p w:rsidR="00E55B1C" w:rsidRDefault="00E55B1C"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1 385 459 967</w:t>
            </w:r>
          </w:p>
        </w:tc>
        <w:tc>
          <w:tcPr>
            <w:tcW w:w="3537" w:type="dxa"/>
          </w:tcPr>
          <w:p w:rsidR="00E55B1C" w:rsidRDefault="00E55B1C"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0,53</w:t>
            </w:r>
          </w:p>
        </w:tc>
      </w:tr>
      <w:tr w:rsidR="00E55B1C" w:rsidTr="00E55B1C">
        <w:tc>
          <w:tcPr>
            <w:tcW w:w="2405" w:type="dxa"/>
          </w:tcPr>
          <w:p w:rsidR="00E55B1C" w:rsidRDefault="00E55B1C"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Россия</w:t>
            </w:r>
          </w:p>
        </w:tc>
        <w:tc>
          <w:tcPr>
            <w:tcW w:w="3119" w:type="dxa"/>
          </w:tcPr>
          <w:p w:rsidR="00E55B1C" w:rsidRDefault="00E55B1C"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146 414 299</w:t>
            </w:r>
          </w:p>
        </w:tc>
        <w:tc>
          <w:tcPr>
            <w:tcW w:w="3537" w:type="dxa"/>
          </w:tcPr>
          <w:p w:rsidR="00E55B1C" w:rsidRDefault="00E55B1C"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0,04</w:t>
            </w:r>
          </w:p>
        </w:tc>
      </w:tr>
      <w:tr w:rsidR="00E55B1C" w:rsidTr="00E55B1C">
        <w:tc>
          <w:tcPr>
            <w:tcW w:w="2405" w:type="dxa"/>
          </w:tcPr>
          <w:p w:rsidR="00E55B1C" w:rsidRDefault="00E55B1C"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Япония</w:t>
            </w:r>
          </w:p>
        </w:tc>
        <w:tc>
          <w:tcPr>
            <w:tcW w:w="3119" w:type="dxa"/>
          </w:tcPr>
          <w:p w:rsidR="00E55B1C" w:rsidRDefault="00E55B1C"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126 324 653</w:t>
            </w:r>
          </w:p>
        </w:tc>
        <w:tc>
          <w:tcPr>
            <w:tcW w:w="3537" w:type="dxa"/>
          </w:tcPr>
          <w:p w:rsidR="00E55B1C" w:rsidRDefault="00E55B1C" w:rsidP="006857AF">
            <w:pPr>
              <w:pStyle w:val="a7"/>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-0,12</w:t>
            </w:r>
          </w:p>
        </w:tc>
      </w:tr>
    </w:tbl>
    <w:p w:rsidR="002A09CB" w:rsidRDefault="002A09CB" w:rsidP="006857AF">
      <w:pPr>
        <w:pStyle w:val="a7"/>
        <w:spacing w:line="360" w:lineRule="auto"/>
        <w:ind w:left="0" w:firstLine="567"/>
        <w:jc w:val="both"/>
        <w:rPr>
          <w:rFonts w:ascii="Times New Roman" w:hAnsi="Times New Roman" w:cs="Times New Roman"/>
          <w:sz w:val="28"/>
          <w:szCs w:val="28"/>
        </w:rPr>
      </w:pPr>
    </w:p>
    <w:p w:rsidR="004D3256" w:rsidRPr="004D3256" w:rsidRDefault="004D3256" w:rsidP="006857AF">
      <w:pPr>
        <w:pStyle w:val="a7"/>
        <w:spacing w:line="360" w:lineRule="auto"/>
        <w:ind w:left="0" w:firstLine="567"/>
        <w:jc w:val="both"/>
        <w:rPr>
          <w:rFonts w:ascii="Times New Roman" w:hAnsi="Times New Roman" w:cs="Times New Roman"/>
          <w:sz w:val="28"/>
          <w:szCs w:val="28"/>
        </w:rPr>
      </w:pPr>
      <w:r w:rsidRPr="004D3256">
        <w:rPr>
          <w:rFonts w:ascii="Times New Roman" w:hAnsi="Times New Roman" w:cs="Times New Roman"/>
          <w:sz w:val="28"/>
          <w:szCs w:val="28"/>
        </w:rPr>
        <w:t>Как показывают данные статистики, низкий уровень жизни к уменьшению рождаемости не имеет никакого отношения. Как раз наоборот, бедные страны, имеют более высокую рождаемость по сравнению с богатыми. Точно также внутри одного общества рождаемость среди богатых граждан в большинстве стран ниже, чем среди бедных. Обеспеченность жилищными условиями, как показывает статистика, также не влияет на рождаемость.</w:t>
      </w:r>
    </w:p>
    <w:p w:rsidR="004D3256" w:rsidRPr="004D3256" w:rsidRDefault="004D3256" w:rsidP="006857AF">
      <w:pPr>
        <w:pStyle w:val="a7"/>
        <w:spacing w:line="360" w:lineRule="auto"/>
        <w:ind w:firstLine="567"/>
        <w:jc w:val="both"/>
        <w:rPr>
          <w:rFonts w:ascii="Times New Roman" w:hAnsi="Times New Roman" w:cs="Times New Roman"/>
          <w:sz w:val="28"/>
          <w:szCs w:val="28"/>
        </w:rPr>
      </w:pPr>
    </w:p>
    <w:p w:rsidR="004D3256" w:rsidRDefault="004D3256" w:rsidP="006857AF">
      <w:pPr>
        <w:pStyle w:val="a7"/>
        <w:spacing w:line="360" w:lineRule="auto"/>
        <w:ind w:left="0" w:firstLine="567"/>
        <w:jc w:val="both"/>
        <w:rPr>
          <w:rFonts w:ascii="Times New Roman" w:hAnsi="Times New Roman" w:cs="Times New Roman"/>
          <w:sz w:val="28"/>
          <w:szCs w:val="28"/>
        </w:rPr>
      </w:pPr>
      <w:r w:rsidRPr="004D3256">
        <w:rPr>
          <w:rFonts w:ascii="Times New Roman" w:hAnsi="Times New Roman" w:cs="Times New Roman"/>
          <w:sz w:val="28"/>
          <w:szCs w:val="28"/>
        </w:rPr>
        <w:t>Все разговоры о бедности, как причине нежелания рожать детей, имеют чисто психологическую подоплеку. Человеку некомфортно признаться, что он не хочет заводить детей из эгоистических побуждений − поэтому в ход идут аргументы о материальном неблагополучии. К примеру, один из православных благотворительных фондов предлагал существенную материальную поддержку бедным семьям, в которых женщина решила сделать аборт. Подавляющее большинство женщин отказались.</w:t>
      </w:r>
      <w:r w:rsidR="00AC4195">
        <w:rPr>
          <w:rFonts w:ascii="Times New Roman" w:hAnsi="Times New Roman" w:cs="Times New Roman"/>
          <w:sz w:val="28"/>
          <w:szCs w:val="28"/>
        </w:rPr>
        <w:t xml:space="preserve"> </w:t>
      </w:r>
      <w:r w:rsidR="00944811">
        <w:rPr>
          <w:rFonts w:ascii="Times New Roman" w:hAnsi="Times New Roman" w:cs="Times New Roman"/>
          <w:sz w:val="28"/>
          <w:szCs w:val="28"/>
        </w:rPr>
        <w:t>[</w:t>
      </w:r>
      <w:r w:rsidR="00807A2F">
        <w:rPr>
          <w:rFonts w:ascii="Times New Roman" w:hAnsi="Times New Roman" w:cs="Times New Roman"/>
          <w:sz w:val="28"/>
          <w:szCs w:val="28"/>
        </w:rPr>
        <w:t>3</w:t>
      </w:r>
      <w:r w:rsidR="00944811">
        <w:rPr>
          <w:rFonts w:ascii="Times New Roman" w:hAnsi="Times New Roman" w:cs="Times New Roman"/>
          <w:sz w:val="28"/>
          <w:szCs w:val="28"/>
        </w:rPr>
        <w:t>]</w:t>
      </w:r>
    </w:p>
    <w:p w:rsidR="00AC4195" w:rsidRDefault="00AC4195" w:rsidP="006857AF">
      <w:pPr>
        <w:pStyle w:val="a7"/>
        <w:spacing w:line="360" w:lineRule="auto"/>
        <w:ind w:left="0" w:firstLine="567"/>
        <w:jc w:val="both"/>
        <w:rPr>
          <w:rFonts w:ascii="Times New Roman" w:hAnsi="Times New Roman" w:cs="Times New Roman"/>
          <w:sz w:val="28"/>
          <w:szCs w:val="28"/>
        </w:rPr>
      </w:pPr>
      <w:r w:rsidRPr="00AC4195">
        <w:rPr>
          <w:rFonts w:ascii="Times New Roman" w:hAnsi="Times New Roman" w:cs="Times New Roman"/>
          <w:sz w:val="28"/>
          <w:szCs w:val="28"/>
        </w:rPr>
        <w:t>Масштабное статистическое исследование провели</w:t>
      </w:r>
      <w:r>
        <w:rPr>
          <w:rFonts w:ascii="Times New Roman" w:hAnsi="Times New Roman" w:cs="Times New Roman"/>
          <w:sz w:val="28"/>
          <w:szCs w:val="28"/>
        </w:rPr>
        <w:t xml:space="preserve"> </w:t>
      </w:r>
      <w:proofErr w:type="spellStart"/>
      <w:r>
        <w:rPr>
          <w:rFonts w:ascii="Times New Roman" w:hAnsi="Times New Roman" w:cs="Times New Roman"/>
          <w:sz w:val="28"/>
          <w:szCs w:val="28"/>
        </w:rPr>
        <w:t>Микко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Мюрскюля</w:t>
      </w:r>
      <w:proofErr w:type="spellEnd"/>
      <w:r w:rsidRPr="00AC4195">
        <w:rPr>
          <w:rFonts w:ascii="Times New Roman" w:hAnsi="Times New Roman" w:cs="Times New Roman"/>
          <w:sz w:val="28"/>
          <w:szCs w:val="28"/>
        </w:rPr>
        <w:t xml:space="preserve">, </w:t>
      </w:r>
      <w:proofErr w:type="spellStart"/>
      <w:r>
        <w:rPr>
          <w:rFonts w:ascii="Times New Roman" w:hAnsi="Times New Roman" w:cs="Times New Roman"/>
          <w:sz w:val="28"/>
          <w:szCs w:val="28"/>
        </w:rPr>
        <w:t>Ханс</w:t>
      </w:r>
      <w:proofErr w:type="spellEnd"/>
      <w:r>
        <w:rPr>
          <w:rFonts w:ascii="Times New Roman" w:hAnsi="Times New Roman" w:cs="Times New Roman"/>
          <w:sz w:val="28"/>
          <w:szCs w:val="28"/>
        </w:rPr>
        <w:t xml:space="preserve">-Петер Колер и </w:t>
      </w:r>
      <w:proofErr w:type="spellStart"/>
      <w:r>
        <w:rPr>
          <w:rFonts w:ascii="Times New Roman" w:hAnsi="Times New Roman" w:cs="Times New Roman"/>
          <w:sz w:val="28"/>
          <w:szCs w:val="28"/>
        </w:rPr>
        <w:t>Франческо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Биллари</w:t>
      </w:r>
      <w:proofErr w:type="spellEnd"/>
      <w:r w:rsidRPr="00AC4195">
        <w:rPr>
          <w:rFonts w:ascii="Times New Roman" w:hAnsi="Times New Roman" w:cs="Times New Roman"/>
          <w:sz w:val="28"/>
          <w:szCs w:val="28"/>
        </w:rPr>
        <w:t>. По его результатам оказалось, что при очень высоком качестве жизни уровень рождаемости вновь начинает расти. Таким образом, наиболее развитым странам осталось поднатужиться еще чуть-чуть, и они вновь встанут на стабильный путь.</w:t>
      </w:r>
    </w:p>
    <w:p w:rsidR="006F355E" w:rsidRDefault="006F355E" w:rsidP="006857AF">
      <w:pPr>
        <w:pStyle w:val="a7"/>
        <w:spacing w:line="360" w:lineRule="auto"/>
        <w:ind w:left="0" w:firstLine="567"/>
        <w:jc w:val="both"/>
        <w:rPr>
          <w:rFonts w:ascii="Times New Roman" w:hAnsi="Times New Roman" w:cs="Times New Roman"/>
          <w:sz w:val="28"/>
          <w:szCs w:val="28"/>
        </w:rPr>
      </w:pPr>
      <w:r w:rsidRPr="006F355E">
        <w:rPr>
          <w:rFonts w:ascii="Times New Roman" w:hAnsi="Times New Roman" w:cs="Times New Roman"/>
          <w:sz w:val="28"/>
          <w:szCs w:val="28"/>
        </w:rPr>
        <w:lastRenderedPageBreak/>
        <w:t>В работе исследователи опериров</w:t>
      </w:r>
      <w:r>
        <w:rPr>
          <w:rFonts w:ascii="Times New Roman" w:hAnsi="Times New Roman" w:cs="Times New Roman"/>
          <w:sz w:val="28"/>
          <w:szCs w:val="28"/>
        </w:rPr>
        <w:t xml:space="preserve">али двумя показателями. Первый </w:t>
      </w:r>
      <w:r w:rsidRPr="006F355E">
        <w:rPr>
          <w:rFonts w:ascii="Times New Roman" w:hAnsi="Times New Roman" w:cs="Times New Roman"/>
          <w:sz w:val="28"/>
          <w:szCs w:val="28"/>
        </w:rPr>
        <w:t>- индекс развития человеческого потен</w:t>
      </w:r>
      <w:r>
        <w:rPr>
          <w:rFonts w:ascii="Times New Roman" w:hAnsi="Times New Roman" w:cs="Times New Roman"/>
          <w:sz w:val="28"/>
          <w:szCs w:val="28"/>
        </w:rPr>
        <w:t>циала (</w:t>
      </w:r>
      <w:r w:rsidRPr="006F355E">
        <w:rPr>
          <w:rFonts w:ascii="Times New Roman" w:hAnsi="Times New Roman" w:cs="Times New Roman"/>
          <w:sz w:val="28"/>
          <w:szCs w:val="28"/>
        </w:rPr>
        <w:t>HDI). Этот комплексный фактор учитывает такие данные, как продолжительность жизни, уровень образования и ВВП на душу населения. Второй</w:t>
      </w:r>
      <w:r>
        <w:rPr>
          <w:rFonts w:ascii="Times New Roman" w:hAnsi="Times New Roman" w:cs="Times New Roman"/>
          <w:sz w:val="28"/>
          <w:szCs w:val="28"/>
        </w:rPr>
        <w:t xml:space="preserve"> </w:t>
      </w:r>
      <w:r w:rsidRPr="006F355E">
        <w:rPr>
          <w:rFonts w:ascii="Times New Roman" w:hAnsi="Times New Roman" w:cs="Times New Roman"/>
          <w:sz w:val="28"/>
          <w:szCs w:val="28"/>
        </w:rPr>
        <w:t>- коэффициент фер</w:t>
      </w:r>
      <w:r>
        <w:rPr>
          <w:rFonts w:ascii="Times New Roman" w:hAnsi="Times New Roman" w:cs="Times New Roman"/>
          <w:sz w:val="28"/>
          <w:szCs w:val="28"/>
        </w:rPr>
        <w:t xml:space="preserve">тильности (TFR) </w:t>
      </w:r>
      <w:r w:rsidRPr="006F355E">
        <w:rPr>
          <w:rFonts w:ascii="Times New Roman" w:hAnsi="Times New Roman" w:cs="Times New Roman"/>
          <w:sz w:val="28"/>
          <w:szCs w:val="28"/>
        </w:rPr>
        <w:t>- среднее число рожденных детей на одну женщину. Один коэффициент оц</w:t>
      </w:r>
      <w:r>
        <w:rPr>
          <w:rFonts w:ascii="Times New Roman" w:hAnsi="Times New Roman" w:cs="Times New Roman"/>
          <w:sz w:val="28"/>
          <w:szCs w:val="28"/>
        </w:rPr>
        <w:t xml:space="preserve">енивает качество жизни, другой </w:t>
      </w:r>
      <w:r w:rsidRPr="006F355E">
        <w:rPr>
          <w:rFonts w:ascii="Times New Roman" w:hAnsi="Times New Roman" w:cs="Times New Roman"/>
          <w:sz w:val="28"/>
          <w:szCs w:val="28"/>
        </w:rPr>
        <w:t>- рождаемость.</w:t>
      </w:r>
    </w:p>
    <w:p w:rsidR="006857AF" w:rsidRDefault="006F355E" w:rsidP="006857AF">
      <w:pPr>
        <w:pStyle w:val="a7"/>
        <w:spacing w:line="360" w:lineRule="auto"/>
        <w:ind w:left="0" w:firstLine="567"/>
        <w:jc w:val="both"/>
        <w:rPr>
          <w:rFonts w:ascii="Times New Roman" w:hAnsi="Times New Roman" w:cs="Times New Roman"/>
          <w:sz w:val="28"/>
          <w:szCs w:val="28"/>
        </w:rPr>
      </w:pPr>
      <w:r w:rsidRPr="006F355E">
        <w:rPr>
          <w:rFonts w:ascii="Times New Roman" w:hAnsi="Times New Roman" w:cs="Times New Roman"/>
          <w:sz w:val="28"/>
          <w:szCs w:val="28"/>
        </w:rPr>
        <w:t xml:space="preserve">Более 30 лет назад максимальное значение </w:t>
      </w:r>
      <w:r w:rsidR="006857AF">
        <w:rPr>
          <w:rFonts w:ascii="Times New Roman" w:hAnsi="Times New Roman" w:cs="Times New Roman"/>
          <w:sz w:val="28"/>
          <w:szCs w:val="28"/>
        </w:rPr>
        <w:t xml:space="preserve">параметра HDI составляло 0,871 </w:t>
      </w:r>
      <w:r w:rsidRPr="006F355E">
        <w:rPr>
          <w:rFonts w:ascii="Times New Roman" w:hAnsi="Times New Roman" w:cs="Times New Roman"/>
          <w:sz w:val="28"/>
          <w:szCs w:val="28"/>
        </w:rPr>
        <w:t>- лидерами тогда были норвежцы. Но к началу XXI века ситуация изменилась.</w:t>
      </w:r>
    </w:p>
    <w:p w:rsidR="006F355E" w:rsidRDefault="006F355E" w:rsidP="006857AF">
      <w:pPr>
        <w:pStyle w:val="a7"/>
        <w:spacing w:line="360" w:lineRule="auto"/>
        <w:ind w:left="0" w:firstLine="567"/>
        <w:jc w:val="both"/>
        <w:rPr>
          <w:rFonts w:ascii="Times New Roman" w:hAnsi="Times New Roman" w:cs="Times New Roman"/>
          <w:sz w:val="28"/>
          <w:szCs w:val="28"/>
        </w:rPr>
      </w:pPr>
      <w:r w:rsidRPr="006F355E">
        <w:rPr>
          <w:rFonts w:ascii="Times New Roman" w:hAnsi="Times New Roman" w:cs="Times New Roman"/>
          <w:sz w:val="28"/>
          <w:szCs w:val="28"/>
        </w:rPr>
        <w:t>По данным на 2005 год, которые приводят исследователи, лидер (Австралия) имеет показатель 0,966, а показатель лидера 1975 года на данный момент превысили аж 29 стран (России среди них нет). И график зависимости существенно изменился. Минимум рождаемости приходится на величину HDI чуть больше девяти, а дальше вновь начинается рост рождаемости. Не бурный, но значительный и стабильный.</w:t>
      </w:r>
    </w:p>
    <w:p w:rsidR="006857AF" w:rsidRPr="009A761D" w:rsidRDefault="006857AF" w:rsidP="006857AF">
      <w:pPr>
        <w:pStyle w:val="a7"/>
        <w:spacing w:line="360" w:lineRule="auto"/>
        <w:ind w:left="0" w:firstLine="567"/>
        <w:jc w:val="both"/>
        <w:rPr>
          <w:rFonts w:ascii="Times New Roman" w:hAnsi="Times New Roman" w:cs="Times New Roman"/>
          <w:sz w:val="28"/>
          <w:szCs w:val="28"/>
        </w:rPr>
      </w:pPr>
      <w:r w:rsidRPr="006857AF">
        <w:rPr>
          <w:rFonts w:ascii="Times New Roman" w:hAnsi="Times New Roman" w:cs="Times New Roman"/>
          <w:sz w:val="28"/>
          <w:szCs w:val="28"/>
        </w:rPr>
        <w:t>По мнению авторов, у человечества появилась обоснованная надежда на то, что экономическое и научное развитие нужно продолжать, и тогда все будет хорошо.</w:t>
      </w:r>
      <w:r w:rsidR="00944811" w:rsidRPr="00944811">
        <w:rPr>
          <w:rFonts w:ascii="Times New Roman" w:hAnsi="Times New Roman" w:cs="Times New Roman"/>
          <w:sz w:val="28"/>
          <w:szCs w:val="28"/>
        </w:rPr>
        <w:t xml:space="preserve"> [</w:t>
      </w:r>
      <w:r w:rsidR="00D757CA" w:rsidRPr="0089321D">
        <w:rPr>
          <w:rFonts w:ascii="Times New Roman" w:hAnsi="Times New Roman" w:cs="Times New Roman"/>
          <w:sz w:val="28"/>
          <w:szCs w:val="28"/>
        </w:rPr>
        <w:t>26</w:t>
      </w:r>
      <w:r w:rsidR="00944811" w:rsidRPr="009A761D">
        <w:rPr>
          <w:rFonts w:ascii="Times New Roman" w:hAnsi="Times New Roman" w:cs="Times New Roman"/>
          <w:sz w:val="28"/>
          <w:szCs w:val="28"/>
        </w:rPr>
        <w:t>]</w:t>
      </w:r>
    </w:p>
    <w:p w:rsidR="00CB0E2C" w:rsidRDefault="00CB0E2C" w:rsidP="006857AF">
      <w:pPr>
        <w:pStyle w:val="a7"/>
        <w:spacing w:line="360" w:lineRule="auto"/>
        <w:ind w:left="0" w:firstLine="567"/>
        <w:jc w:val="center"/>
        <w:rPr>
          <w:rFonts w:ascii="Times New Roman" w:hAnsi="Times New Roman" w:cs="Times New Roman"/>
          <w:b/>
          <w:sz w:val="28"/>
          <w:szCs w:val="28"/>
        </w:rPr>
      </w:pPr>
    </w:p>
    <w:p w:rsidR="00CB0E2C" w:rsidRDefault="00CB0E2C" w:rsidP="006857AF">
      <w:pPr>
        <w:pStyle w:val="a7"/>
        <w:spacing w:line="360" w:lineRule="auto"/>
        <w:ind w:left="0" w:firstLine="567"/>
        <w:jc w:val="center"/>
        <w:rPr>
          <w:rFonts w:ascii="Times New Roman" w:hAnsi="Times New Roman" w:cs="Times New Roman"/>
          <w:b/>
          <w:sz w:val="28"/>
          <w:szCs w:val="28"/>
        </w:rPr>
      </w:pPr>
    </w:p>
    <w:p w:rsidR="00CB0E2C" w:rsidRDefault="00CB0E2C" w:rsidP="006857AF">
      <w:pPr>
        <w:pStyle w:val="a7"/>
        <w:spacing w:line="360" w:lineRule="auto"/>
        <w:ind w:left="0" w:firstLine="567"/>
        <w:jc w:val="center"/>
        <w:rPr>
          <w:rFonts w:ascii="Times New Roman" w:hAnsi="Times New Roman" w:cs="Times New Roman"/>
          <w:b/>
          <w:sz w:val="28"/>
          <w:szCs w:val="28"/>
        </w:rPr>
      </w:pPr>
    </w:p>
    <w:p w:rsidR="00CB0E2C" w:rsidRDefault="00CB0E2C" w:rsidP="006857AF">
      <w:pPr>
        <w:pStyle w:val="a7"/>
        <w:spacing w:line="360" w:lineRule="auto"/>
        <w:ind w:left="0" w:firstLine="567"/>
        <w:jc w:val="center"/>
        <w:rPr>
          <w:rFonts w:ascii="Times New Roman" w:hAnsi="Times New Roman" w:cs="Times New Roman"/>
          <w:b/>
          <w:sz w:val="28"/>
          <w:szCs w:val="28"/>
        </w:rPr>
      </w:pPr>
    </w:p>
    <w:p w:rsidR="00CB0E2C" w:rsidRDefault="00CB0E2C" w:rsidP="006857AF">
      <w:pPr>
        <w:pStyle w:val="a7"/>
        <w:spacing w:line="360" w:lineRule="auto"/>
        <w:ind w:left="0" w:firstLine="567"/>
        <w:jc w:val="center"/>
        <w:rPr>
          <w:rFonts w:ascii="Times New Roman" w:hAnsi="Times New Roman" w:cs="Times New Roman"/>
          <w:b/>
          <w:sz w:val="28"/>
          <w:szCs w:val="28"/>
        </w:rPr>
      </w:pPr>
    </w:p>
    <w:p w:rsidR="00CB0E2C" w:rsidRDefault="00CB0E2C" w:rsidP="006857AF">
      <w:pPr>
        <w:pStyle w:val="a7"/>
        <w:spacing w:line="360" w:lineRule="auto"/>
        <w:ind w:left="0" w:firstLine="567"/>
        <w:jc w:val="center"/>
        <w:rPr>
          <w:rFonts w:ascii="Times New Roman" w:hAnsi="Times New Roman" w:cs="Times New Roman"/>
          <w:b/>
          <w:sz w:val="28"/>
          <w:szCs w:val="28"/>
        </w:rPr>
      </w:pPr>
    </w:p>
    <w:p w:rsidR="00CB0E2C" w:rsidRDefault="00CB0E2C" w:rsidP="006857AF">
      <w:pPr>
        <w:pStyle w:val="a7"/>
        <w:spacing w:line="360" w:lineRule="auto"/>
        <w:ind w:left="0" w:firstLine="567"/>
        <w:jc w:val="center"/>
        <w:rPr>
          <w:rFonts w:ascii="Times New Roman" w:hAnsi="Times New Roman" w:cs="Times New Roman"/>
          <w:b/>
          <w:sz w:val="28"/>
          <w:szCs w:val="28"/>
        </w:rPr>
      </w:pPr>
    </w:p>
    <w:p w:rsidR="00CB0E2C" w:rsidRDefault="00CB0E2C" w:rsidP="006857AF">
      <w:pPr>
        <w:pStyle w:val="a7"/>
        <w:spacing w:line="360" w:lineRule="auto"/>
        <w:ind w:left="0" w:firstLine="567"/>
        <w:jc w:val="center"/>
        <w:rPr>
          <w:rFonts w:ascii="Times New Roman" w:hAnsi="Times New Roman" w:cs="Times New Roman"/>
          <w:b/>
          <w:sz w:val="28"/>
          <w:szCs w:val="28"/>
        </w:rPr>
      </w:pPr>
    </w:p>
    <w:p w:rsidR="00CB0E2C" w:rsidRDefault="00CB0E2C" w:rsidP="006857AF">
      <w:pPr>
        <w:pStyle w:val="a7"/>
        <w:spacing w:line="360" w:lineRule="auto"/>
        <w:ind w:left="0" w:firstLine="567"/>
        <w:jc w:val="center"/>
        <w:rPr>
          <w:rFonts w:ascii="Times New Roman" w:hAnsi="Times New Roman" w:cs="Times New Roman"/>
          <w:b/>
          <w:sz w:val="28"/>
          <w:szCs w:val="28"/>
        </w:rPr>
      </w:pPr>
    </w:p>
    <w:p w:rsidR="00CB0E2C" w:rsidRDefault="00CB0E2C" w:rsidP="006857AF">
      <w:pPr>
        <w:pStyle w:val="a7"/>
        <w:spacing w:line="360" w:lineRule="auto"/>
        <w:ind w:left="0" w:firstLine="567"/>
        <w:jc w:val="center"/>
        <w:rPr>
          <w:rFonts w:ascii="Times New Roman" w:hAnsi="Times New Roman" w:cs="Times New Roman"/>
          <w:b/>
          <w:sz w:val="28"/>
          <w:szCs w:val="28"/>
        </w:rPr>
      </w:pPr>
    </w:p>
    <w:p w:rsidR="00495BEC" w:rsidRDefault="00495BEC" w:rsidP="00495BEC">
      <w:pPr>
        <w:spacing w:line="360" w:lineRule="auto"/>
        <w:rPr>
          <w:rFonts w:ascii="Times New Roman" w:hAnsi="Times New Roman" w:cs="Times New Roman"/>
          <w:b/>
          <w:sz w:val="28"/>
          <w:szCs w:val="28"/>
        </w:rPr>
      </w:pPr>
    </w:p>
    <w:p w:rsidR="004D476A" w:rsidRPr="008C1DF5" w:rsidRDefault="00707C57" w:rsidP="00495BEC">
      <w:pPr>
        <w:spacing w:line="360" w:lineRule="auto"/>
        <w:jc w:val="center"/>
        <w:rPr>
          <w:rFonts w:ascii="Times New Roman" w:hAnsi="Times New Roman" w:cs="Times New Roman"/>
          <w:sz w:val="28"/>
          <w:szCs w:val="28"/>
        </w:rPr>
      </w:pPr>
      <w:r w:rsidRPr="008C1DF5">
        <w:rPr>
          <w:rFonts w:ascii="Times New Roman" w:hAnsi="Times New Roman" w:cs="Times New Roman"/>
          <w:b/>
          <w:sz w:val="28"/>
          <w:szCs w:val="28"/>
        </w:rPr>
        <w:lastRenderedPageBreak/>
        <w:t>Заключение</w:t>
      </w:r>
    </w:p>
    <w:p w:rsidR="00707C57" w:rsidRDefault="00707C57" w:rsidP="006857AF">
      <w:pPr>
        <w:pStyle w:val="a7"/>
        <w:spacing w:line="360" w:lineRule="auto"/>
        <w:ind w:left="0" w:firstLine="567"/>
        <w:jc w:val="both"/>
        <w:rPr>
          <w:rFonts w:ascii="Times New Roman" w:hAnsi="Times New Roman" w:cs="Times New Roman"/>
          <w:sz w:val="28"/>
          <w:szCs w:val="28"/>
        </w:rPr>
      </w:pPr>
      <w:r w:rsidRPr="00707C57">
        <w:rPr>
          <w:rFonts w:ascii="Times New Roman" w:hAnsi="Times New Roman" w:cs="Times New Roman"/>
          <w:sz w:val="28"/>
          <w:szCs w:val="28"/>
        </w:rPr>
        <w:t xml:space="preserve">Таким образом, возможная опасность современной демографической ситуации состоит в том, что мировое население вырастает быстрыми темпами, и по прогнозам ООН продолжит расти, но, это происходит неравномерно. Главным образом возрастает население развивающегося мира государств Азии, Африки и Латинской Америки. В итоге появляется демографическая асимметрия, которая в предстоящем будет нарастать. </w:t>
      </w:r>
    </w:p>
    <w:p w:rsidR="00707C57" w:rsidRDefault="00707C57" w:rsidP="006857AF">
      <w:pPr>
        <w:pStyle w:val="a7"/>
        <w:spacing w:line="360" w:lineRule="auto"/>
        <w:ind w:left="0" w:firstLine="567"/>
        <w:jc w:val="both"/>
        <w:rPr>
          <w:rFonts w:ascii="Times New Roman" w:hAnsi="Times New Roman" w:cs="Times New Roman"/>
          <w:sz w:val="28"/>
          <w:szCs w:val="28"/>
        </w:rPr>
      </w:pPr>
      <w:r w:rsidRPr="00707C57">
        <w:rPr>
          <w:rFonts w:ascii="Times New Roman" w:hAnsi="Times New Roman" w:cs="Times New Roman"/>
          <w:sz w:val="28"/>
          <w:szCs w:val="28"/>
        </w:rPr>
        <w:t xml:space="preserve">С </w:t>
      </w:r>
      <w:r>
        <w:rPr>
          <w:rFonts w:ascii="Times New Roman" w:hAnsi="Times New Roman" w:cs="Times New Roman"/>
          <w:sz w:val="28"/>
          <w:szCs w:val="28"/>
        </w:rPr>
        <w:t>быстрым</w:t>
      </w:r>
      <w:r w:rsidRPr="00707C57">
        <w:rPr>
          <w:rFonts w:ascii="Times New Roman" w:hAnsi="Times New Roman" w:cs="Times New Roman"/>
          <w:sz w:val="28"/>
          <w:szCs w:val="28"/>
        </w:rPr>
        <w:t xml:space="preserve"> ростом населения связаны большие антропогенные нагрузки на окружающую среду, задачи конфигурации климата, исчерпания природных ресурсов, нехватки продовольствия и т. д. Все эти трудности вызваны не только лишь ростом населения, но рост населения их ухудшает, и, естественно, их разрешение было бы облегчено, если б число обитателей планеты на данный </w:t>
      </w:r>
      <w:r>
        <w:rPr>
          <w:rFonts w:ascii="Times New Roman" w:hAnsi="Times New Roman" w:cs="Times New Roman"/>
          <w:sz w:val="28"/>
          <w:szCs w:val="28"/>
        </w:rPr>
        <w:t>момент сокращалось, а не росло.</w:t>
      </w:r>
    </w:p>
    <w:p w:rsidR="00707C57" w:rsidRDefault="00707C57" w:rsidP="006857AF">
      <w:pPr>
        <w:pStyle w:val="a7"/>
        <w:spacing w:line="360" w:lineRule="auto"/>
        <w:ind w:left="0" w:firstLine="567"/>
        <w:jc w:val="both"/>
        <w:rPr>
          <w:rFonts w:ascii="Times New Roman" w:hAnsi="Times New Roman" w:cs="Times New Roman"/>
          <w:sz w:val="28"/>
          <w:szCs w:val="28"/>
        </w:rPr>
      </w:pPr>
      <w:r w:rsidRPr="00707C57">
        <w:rPr>
          <w:rFonts w:ascii="Times New Roman" w:hAnsi="Times New Roman" w:cs="Times New Roman"/>
          <w:sz w:val="28"/>
          <w:szCs w:val="28"/>
        </w:rPr>
        <w:t xml:space="preserve">Исключительная сложность решения проблем народонаселения в современном мире заключается в том, что из-за инерции демографических процессов, чем дольше откладывается решение этих проблем, тем больший масштаб они обретают. Ученые всех государств мира относятся к демографической проблеме с высочайшей степенью заинтересованности. Это вызвано потребностями развития экономики страны. Количество, структура населения оказывает большое влияние на стратегию развития государства и экономическую политику. </w:t>
      </w:r>
    </w:p>
    <w:p w:rsidR="008C1DF5" w:rsidRDefault="00707C57" w:rsidP="008C1DF5">
      <w:pPr>
        <w:pStyle w:val="a7"/>
        <w:spacing w:line="360" w:lineRule="auto"/>
        <w:ind w:left="0" w:firstLine="567"/>
        <w:jc w:val="both"/>
        <w:rPr>
          <w:rFonts w:ascii="Times New Roman" w:hAnsi="Times New Roman" w:cs="Times New Roman"/>
          <w:sz w:val="28"/>
          <w:szCs w:val="28"/>
        </w:rPr>
      </w:pPr>
      <w:r w:rsidRPr="00707C57">
        <w:rPr>
          <w:rFonts w:ascii="Times New Roman" w:hAnsi="Times New Roman" w:cs="Times New Roman"/>
          <w:sz w:val="28"/>
          <w:szCs w:val="28"/>
        </w:rPr>
        <w:t>Я считаю, что у населения земли есть еще шанс совладать с этой большой, угрожающей жизни проблемой, но только в том случае, если с ней будут биться все люди и каждый человек в отдельности. Для этого необходимо побороть</w:t>
      </w:r>
      <w:r w:rsidR="008C1DF5">
        <w:rPr>
          <w:rFonts w:ascii="Times New Roman" w:hAnsi="Times New Roman" w:cs="Times New Roman"/>
          <w:sz w:val="28"/>
          <w:szCs w:val="28"/>
        </w:rPr>
        <w:t xml:space="preserve"> и инертность в самом человеке.</w:t>
      </w:r>
    </w:p>
    <w:p w:rsidR="008C1DF5" w:rsidRDefault="008C1DF5" w:rsidP="008C1DF5">
      <w:pPr>
        <w:pStyle w:val="a7"/>
        <w:spacing w:line="360" w:lineRule="auto"/>
        <w:ind w:left="0" w:firstLine="567"/>
        <w:jc w:val="both"/>
        <w:rPr>
          <w:rFonts w:ascii="Times New Roman" w:hAnsi="Times New Roman" w:cs="Times New Roman"/>
          <w:sz w:val="28"/>
          <w:szCs w:val="28"/>
        </w:rPr>
      </w:pPr>
    </w:p>
    <w:p w:rsidR="000C34F7" w:rsidRDefault="000C34F7" w:rsidP="00857733">
      <w:pPr>
        <w:spacing w:line="360" w:lineRule="auto"/>
        <w:jc w:val="center"/>
        <w:rPr>
          <w:rFonts w:ascii="Times New Roman" w:hAnsi="Times New Roman" w:cs="Times New Roman"/>
          <w:sz w:val="28"/>
          <w:szCs w:val="28"/>
        </w:rPr>
      </w:pPr>
    </w:p>
    <w:p w:rsidR="000C34F7" w:rsidRDefault="000C34F7" w:rsidP="00857733">
      <w:pPr>
        <w:spacing w:line="360" w:lineRule="auto"/>
        <w:jc w:val="center"/>
        <w:rPr>
          <w:rFonts w:ascii="Times New Roman" w:hAnsi="Times New Roman" w:cs="Times New Roman"/>
          <w:sz w:val="28"/>
          <w:szCs w:val="28"/>
        </w:rPr>
      </w:pPr>
    </w:p>
    <w:p w:rsidR="006C07CC" w:rsidRPr="00857733" w:rsidRDefault="00E553BA" w:rsidP="00A12196">
      <w:pPr>
        <w:spacing w:line="360" w:lineRule="auto"/>
        <w:jc w:val="center"/>
        <w:rPr>
          <w:rFonts w:ascii="Times New Roman" w:hAnsi="Times New Roman" w:cs="Times New Roman"/>
          <w:sz w:val="28"/>
          <w:szCs w:val="28"/>
        </w:rPr>
      </w:pPr>
      <w:r w:rsidRPr="00857733">
        <w:rPr>
          <w:rFonts w:ascii="Times New Roman" w:hAnsi="Times New Roman" w:cs="Times New Roman"/>
          <w:sz w:val="28"/>
          <w:szCs w:val="28"/>
        </w:rPr>
        <w:lastRenderedPageBreak/>
        <w:t>Список литературы:</w:t>
      </w:r>
    </w:p>
    <w:p w:rsidR="0089321D" w:rsidRPr="006C07CC" w:rsidRDefault="0089321D" w:rsidP="00A12196">
      <w:pPr>
        <w:pStyle w:val="a7"/>
        <w:spacing w:line="360" w:lineRule="auto"/>
        <w:ind w:left="0"/>
        <w:jc w:val="both"/>
        <w:rPr>
          <w:rFonts w:ascii="Times New Roman" w:hAnsi="Times New Roman" w:cs="Times New Roman"/>
          <w:sz w:val="28"/>
          <w:szCs w:val="28"/>
        </w:rPr>
      </w:pPr>
    </w:p>
    <w:p w:rsidR="0089321D" w:rsidRPr="00857733" w:rsidRDefault="0089321D" w:rsidP="00506098">
      <w:pPr>
        <w:pStyle w:val="a7"/>
        <w:numPr>
          <w:ilvl w:val="0"/>
          <w:numId w:val="4"/>
        </w:numPr>
        <w:spacing w:line="360" w:lineRule="auto"/>
        <w:ind w:left="0"/>
        <w:jc w:val="both"/>
        <w:rPr>
          <w:rFonts w:ascii="Times New Roman" w:hAnsi="Times New Roman" w:cs="Times New Roman"/>
          <w:color w:val="000000"/>
          <w:sz w:val="28"/>
          <w:szCs w:val="28"/>
        </w:rPr>
      </w:pPr>
      <w:r w:rsidRPr="00857733">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BBC</w:t>
      </w:r>
      <w:r w:rsidRPr="00D84877">
        <w:rPr>
          <w:rFonts w:ascii="Times New Roman" w:hAnsi="Times New Roman" w:cs="Times New Roman"/>
          <w:color w:val="000000"/>
          <w:sz w:val="28"/>
          <w:szCs w:val="28"/>
        </w:rPr>
        <w:t xml:space="preserve"> </w:t>
      </w:r>
      <w:r w:rsidRPr="00857733">
        <w:rPr>
          <w:rFonts w:ascii="Times New Roman" w:hAnsi="Times New Roman" w:cs="Times New Roman"/>
          <w:color w:val="000000"/>
          <w:sz w:val="28"/>
          <w:szCs w:val="28"/>
        </w:rPr>
        <w:t>Русская служба.</w:t>
      </w:r>
      <w:r>
        <w:rPr>
          <w:rFonts w:ascii="Times New Roman" w:hAnsi="Times New Roman" w:cs="Times New Roman"/>
          <w:color w:val="000000"/>
          <w:sz w:val="28"/>
          <w:szCs w:val="28"/>
        </w:rPr>
        <w:t xml:space="preserve"> Статья</w:t>
      </w:r>
      <w:r w:rsidRPr="008577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857733">
        <w:rPr>
          <w:rFonts w:ascii="Times New Roman" w:hAnsi="Times New Roman" w:cs="Times New Roman"/>
          <w:color w:val="000000"/>
          <w:sz w:val="28"/>
          <w:szCs w:val="28"/>
        </w:rPr>
        <w:t>Китай разрешил рожать больше детей: цифры и прогнозы</w:t>
      </w:r>
      <w:r>
        <w:rPr>
          <w:rFonts w:ascii="Times New Roman" w:hAnsi="Times New Roman" w:cs="Times New Roman"/>
          <w:color w:val="000000"/>
          <w:sz w:val="28"/>
          <w:szCs w:val="28"/>
        </w:rPr>
        <w:t>»,</w:t>
      </w:r>
      <w:r w:rsidRPr="00857733">
        <w:rPr>
          <w:rFonts w:ascii="Times New Roman" w:hAnsi="Times New Roman" w:cs="Times New Roman"/>
          <w:color w:val="000000"/>
          <w:sz w:val="28"/>
          <w:szCs w:val="28"/>
        </w:rPr>
        <w:t xml:space="preserve"> 30 октября 2015</w:t>
      </w:r>
    </w:p>
    <w:p w:rsidR="0089321D" w:rsidRDefault="0089321D" w:rsidP="00506098">
      <w:pPr>
        <w:pStyle w:val="a7"/>
        <w:numPr>
          <w:ilvl w:val="0"/>
          <w:numId w:val="4"/>
        </w:numPr>
        <w:spacing w:line="360" w:lineRule="auto"/>
        <w:ind w:left="0"/>
        <w:jc w:val="both"/>
        <w:rPr>
          <w:rFonts w:ascii="Times New Roman" w:hAnsi="Times New Roman" w:cs="Times New Roman"/>
          <w:sz w:val="28"/>
          <w:szCs w:val="28"/>
        </w:rPr>
      </w:pPr>
      <w:r w:rsidRPr="000F28E3">
        <w:rPr>
          <w:rFonts w:ascii="Times New Roman" w:hAnsi="Times New Roman" w:cs="Times New Roman"/>
          <w:sz w:val="28"/>
          <w:szCs w:val="28"/>
        </w:rPr>
        <w:t xml:space="preserve">Антонова, Н. Л. </w:t>
      </w:r>
      <w:proofErr w:type="gramStart"/>
      <w:r w:rsidRPr="000F28E3">
        <w:rPr>
          <w:rFonts w:ascii="Times New Roman" w:hAnsi="Times New Roman" w:cs="Times New Roman"/>
          <w:sz w:val="28"/>
          <w:szCs w:val="28"/>
        </w:rPr>
        <w:t>Демография :</w:t>
      </w:r>
      <w:proofErr w:type="gramEnd"/>
      <w:r w:rsidRPr="000F28E3">
        <w:rPr>
          <w:rFonts w:ascii="Times New Roman" w:hAnsi="Times New Roman" w:cs="Times New Roman"/>
          <w:sz w:val="28"/>
          <w:szCs w:val="28"/>
        </w:rPr>
        <w:t xml:space="preserve"> учеб.-метод. пособие / Н. Л. Антонова ; М-во образования и науки Рос. Федерации, Урал. </w:t>
      </w:r>
      <w:proofErr w:type="spellStart"/>
      <w:r w:rsidRPr="000F28E3">
        <w:rPr>
          <w:rFonts w:ascii="Times New Roman" w:hAnsi="Times New Roman" w:cs="Times New Roman"/>
          <w:sz w:val="28"/>
          <w:szCs w:val="28"/>
        </w:rPr>
        <w:t>федер</w:t>
      </w:r>
      <w:proofErr w:type="spellEnd"/>
      <w:r w:rsidRPr="000F28E3">
        <w:rPr>
          <w:rFonts w:ascii="Times New Roman" w:hAnsi="Times New Roman" w:cs="Times New Roman"/>
          <w:sz w:val="28"/>
          <w:szCs w:val="28"/>
        </w:rPr>
        <w:t>. ун-т. – Екатеринбург:</w:t>
      </w:r>
      <w:r>
        <w:rPr>
          <w:rFonts w:ascii="Times New Roman" w:hAnsi="Times New Roman" w:cs="Times New Roman"/>
          <w:sz w:val="28"/>
          <w:szCs w:val="28"/>
        </w:rPr>
        <w:t xml:space="preserve"> Изд-во Урал. ун-та, 2014. - с. 47</w:t>
      </w:r>
    </w:p>
    <w:p w:rsidR="0089321D" w:rsidRPr="00857733" w:rsidRDefault="0089321D" w:rsidP="00506098">
      <w:pPr>
        <w:pStyle w:val="a7"/>
        <w:numPr>
          <w:ilvl w:val="0"/>
          <w:numId w:val="4"/>
        </w:numPr>
        <w:spacing w:line="360" w:lineRule="auto"/>
        <w:ind w:left="0"/>
        <w:jc w:val="both"/>
        <w:rPr>
          <w:rFonts w:ascii="Times New Roman" w:hAnsi="Times New Roman" w:cs="Times New Roman"/>
          <w:color w:val="000000"/>
          <w:sz w:val="28"/>
          <w:szCs w:val="28"/>
        </w:rPr>
      </w:pPr>
      <w:r w:rsidRPr="00857733">
        <w:rPr>
          <w:rFonts w:ascii="Times New Roman" w:hAnsi="Times New Roman" w:cs="Times New Roman"/>
          <w:color w:val="000000"/>
          <w:sz w:val="28"/>
          <w:szCs w:val="28"/>
        </w:rPr>
        <w:t xml:space="preserve"> Ахунова Э.</w:t>
      </w:r>
      <w:r>
        <w:rPr>
          <w:rFonts w:ascii="Times New Roman" w:hAnsi="Times New Roman" w:cs="Times New Roman"/>
          <w:color w:val="000000"/>
          <w:sz w:val="28"/>
          <w:szCs w:val="28"/>
        </w:rPr>
        <w:t xml:space="preserve"> </w:t>
      </w:r>
      <w:r w:rsidRPr="00857733">
        <w:rPr>
          <w:rFonts w:ascii="Times New Roman" w:hAnsi="Times New Roman" w:cs="Times New Roman"/>
          <w:color w:val="000000"/>
          <w:sz w:val="28"/>
          <w:szCs w:val="28"/>
        </w:rPr>
        <w:t>Р., Александрова И.</w:t>
      </w:r>
      <w:r>
        <w:rPr>
          <w:rFonts w:ascii="Times New Roman" w:hAnsi="Times New Roman" w:cs="Times New Roman"/>
          <w:color w:val="000000"/>
          <w:sz w:val="28"/>
          <w:szCs w:val="28"/>
        </w:rPr>
        <w:t xml:space="preserve"> </w:t>
      </w:r>
      <w:r w:rsidRPr="00857733">
        <w:rPr>
          <w:rFonts w:ascii="Times New Roman" w:hAnsi="Times New Roman" w:cs="Times New Roman"/>
          <w:color w:val="000000"/>
          <w:sz w:val="28"/>
          <w:szCs w:val="28"/>
        </w:rPr>
        <w:t>В. VII Международная студенческая электронная научная конференция </w:t>
      </w:r>
      <w:r w:rsidRPr="00857733">
        <w:rPr>
          <w:rFonts w:ascii="Times New Roman" w:hAnsi="Times New Roman" w:cs="Times New Roman"/>
          <w:bCs/>
          <w:color w:val="000000"/>
          <w:sz w:val="28"/>
          <w:szCs w:val="28"/>
        </w:rPr>
        <w:t>«Студенческий научный форум"</w:t>
      </w:r>
      <w:r>
        <w:rPr>
          <w:rFonts w:ascii="Times New Roman" w:hAnsi="Times New Roman" w:cs="Times New Roman"/>
          <w:bCs/>
          <w:color w:val="000000"/>
          <w:sz w:val="28"/>
          <w:szCs w:val="28"/>
        </w:rPr>
        <w:t>, «</w:t>
      </w:r>
      <w:r w:rsidRPr="00857733">
        <w:rPr>
          <w:rFonts w:ascii="Times New Roman" w:hAnsi="Times New Roman" w:cs="Times New Roman"/>
          <w:color w:val="000000"/>
          <w:sz w:val="28"/>
          <w:szCs w:val="28"/>
        </w:rPr>
        <w:t>Причины снижения рождаемости в современных развитых странах</w:t>
      </w:r>
      <w:r>
        <w:rPr>
          <w:rFonts w:ascii="Times New Roman" w:hAnsi="Times New Roman" w:cs="Times New Roman"/>
          <w:color w:val="000000"/>
          <w:sz w:val="28"/>
          <w:szCs w:val="28"/>
        </w:rPr>
        <w:t>»</w:t>
      </w:r>
      <w:r w:rsidRPr="008577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2015.</w:t>
      </w:r>
      <w:r w:rsidRPr="00857733">
        <w:rPr>
          <w:rFonts w:ascii="Times New Roman" w:hAnsi="Times New Roman" w:cs="Times New Roman"/>
          <w:color w:val="000000"/>
          <w:sz w:val="28"/>
          <w:szCs w:val="28"/>
        </w:rPr>
        <w:t xml:space="preserve"> </w:t>
      </w:r>
    </w:p>
    <w:p w:rsidR="0089321D" w:rsidRPr="00857733" w:rsidRDefault="0089321D" w:rsidP="00506098">
      <w:pPr>
        <w:pStyle w:val="a7"/>
        <w:numPr>
          <w:ilvl w:val="0"/>
          <w:numId w:val="4"/>
        </w:numPr>
        <w:spacing w:line="360" w:lineRule="auto"/>
        <w:ind w:left="0"/>
        <w:jc w:val="both"/>
        <w:rPr>
          <w:rFonts w:ascii="Times New Roman" w:hAnsi="Times New Roman" w:cs="Times New Roman"/>
          <w:sz w:val="28"/>
          <w:szCs w:val="28"/>
        </w:rPr>
      </w:pPr>
      <w:r w:rsidRPr="00857733">
        <w:rPr>
          <w:rFonts w:ascii="Times New Roman" w:hAnsi="Times New Roman" w:cs="Times New Roman"/>
          <w:sz w:val="28"/>
          <w:szCs w:val="28"/>
        </w:rPr>
        <w:t xml:space="preserve"> Башкатова Анаст</w:t>
      </w:r>
      <w:r>
        <w:rPr>
          <w:rFonts w:ascii="Times New Roman" w:hAnsi="Times New Roman" w:cs="Times New Roman"/>
          <w:sz w:val="28"/>
          <w:szCs w:val="28"/>
        </w:rPr>
        <w:t>асия. Независимая газета «</w:t>
      </w:r>
      <w:r w:rsidRPr="00857733">
        <w:rPr>
          <w:rFonts w:ascii="Times New Roman" w:hAnsi="Times New Roman" w:cs="Times New Roman"/>
          <w:sz w:val="28"/>
          <w:szCs w:val="28"/>
        </w:rPr>
        <w:t>Россия на пороге нового демографического кризиса</w:t>
      </w:r>
      <w:r>
        <w:rPr>
          <w:rFonts w:ascii="Times New Roman" w:hAnsi="Times New Roman" w:cs="Times New Roman"/>
          <w:sz w:val="28"/>
          <w:szCs w:val="28"/>
        </w:rPr>
        <w:t>»,</w:t>
      </w:r>
      <w:r w:rsidRPr="00857733">
        <w:rPr>
          <w:rFonts w:ascii="Times New Roman" w:hAnsi="Times New Roman" w:cs="Times New Roman"/>
          <w:sz w:val="28"/>
          <w:szCs w:val="28"/>
        </w:rPr>
        <w:t xml:space="preserve"> 07 марта 2017</w:t>
      </w:r>
      <w:r>
        <w:rPr>
          <w:rFonts w:ascii="Times New Roman" w:hAnsi="Times New Roman" w:cs="Times New Roman"/>
          <w:sz w:val="28"/>
          <w:szCs w:val="28"/>
        </w:rPr>
        <w:t>. - с.2</w:t>
      </w:r>
    </w:p>
    <w:p w:rsidR="0089321D" w:rsidRPr="00857733" w:rsidRDefault="0089321D" w:rsidP="00506098">
      <w:pPr>
        <w:pStyle w:val="a7"/>
        <w:numPr>
          <w:ilvl w:val="0"/>
          <w:numId w:val="4"/>
        </w:numPr>
        <w:spacing w:line="360" w:lineRule="auto"/>
        <w:ind w:left="0"/>
        <w:jc w:val="both"/>
        <w:rPr>
          <w:rFonts w:ascii="Times New Roman" w:hAnsi="Times New Roman" w:cs="Times New Roman"/>
          <w:sz w:val="28"/>
          <w:szCs w:val="28"/>
        </w:rPr>
      </w:pPr>
      <w:r w:rsidRPr="00857733">
        <w:rPr>
          <w:rFonts w:ascii="Times New Roman" w:hAnsi="Times New Roman" w:cs="Times New Roman"/>
          <w:sz w:val="28"/>
          <w:szCs w:val="28"/>
        </w:rPr>
        <w:t>Белобородов Игорь Иванович. Доклад на III Международном форуме «Естественная семья как ценность</w:t>
      </w:r>
      <w:r>
        <w:rPr>
          <w:rFonts w:ascii="Times New Roman" w:hAnsi="Times New Roman" w:cs="Times New Roman"/>
          <w:sz w:val="28"/>
          <w:szCs w:val="28"/>
        </w:rPr>
        <w:t xml:space="preserve"> и приоритет государства», май </w:t>
      </w:r>
      <w:r w:rsidRPr="00857733">
        <w:rPr>
          <w:rFonts w:ascii="Times New Roman" w:hAnsi="Times New Roman" w:cs="Times New Roman"/>
          <w:sz w:val="28"/>
          <w:szCs w:val="28"/>
        </w:rPr>
        <w:t>2011</w:t>
      </w:r>
      <w:r>
        <w:rPr>
          <w:rFonts w:ascii="Times New Roman" w:hAnsi="Times New Roman" w:cs="Times New Roman"/>
          <w:sz w:val="28"/>
          <w:szCs w:val="28"/>
        </w:rPr>
        <w:t>.</w:t>
      </w:r>
    </w:p>
    <w:p w:rsidR="0089321D" w:rsidRPr="00857733" w:rsidRDefault="0089321D" w:rsidP="00506098">
      <w:pPr>
        <w:pStyle w:val="a7"/>
        <w:numPr>
          <w:ilvl w:val="0"/>
          <w:numId w:val="4"/>
        </w:numPr>
        <w:spacing w:line="360" w:lineRule="auto"/>
        <w:ind w:left="0"/>
        <w:jc w:val="both"/>
        <w:rPr>
          <w:rFonts w:ascii="Times New Roman" w:hAnsi="Times New Roman" w:cs="Times New Roman"/>
          <w:sz w:val="28"/>
          <w:szCs w:val="28"/>
        </w:rPr>
      </w:pPr>
      <w:r w:rsidRPr="00857733">
        <w:rPr>
          <w:rFonts w:ascii="Times New Roman" w:hAnsi="Times New Roman" w:cs="Times New Roman"/>
          <w:sz w:val="28"/>
          <w:szCs w:val="28"/>
        </w:rPr>
        <w:t>Воздвиженская Александра,</w:t>
      </w:r>
      <w:r>
        <w:rPr>
          <w:rFonts w:ascii="Times New Roman" w:hAnsi="Times New Roman" w:cs="Times New Roman"/>
          <w:sz w:val="28"/>
          <w:szCs w:val="28"/>
        </w:rPr>
        <w:t xml:space="preserve"> </w:t>
      </w:r>
      <w:proofErr w:type="spellStart"/>
      <w:r w:rsidRPr="00857733">
        <w:rPr>
          <w:rFonts w:ascii="Times New Roman" w:hAnsi="Times New Roman" w:cs="Times New Roman"/>
          <w:sz w:val="28"/>
          <w:szCs w:val="28"/>
        </w:rPr>
        <w:t>Гусенко</w:t>
      </w:r>
      <w:proofErr w:type="spellEnd"/>
      <w:r>
        <w:rPr>
          <w:rFonts w:ascii="Times New Roman" w:hAnsi="Times New Roman" w:cs="Times New Roman"/>
          <w:sz w:val="28"/>
          <w:szCs w:val="28"/>
        </w:rPr>
        <w:t xml:space="preserve"> </w:t>
      </w:r>
      <w:r w:rsidRPr="00857733">
        <w:rPr>
          <w:rFonts w:ascii="Times New Roman" w:hAnsi="Times New Roman" w:cs="Times New Roman"/>
          <w:sz w:val="28"/>
          <w:szCs w:val="28"/>
        </w:rPr>
        <w:t>Марина,</w:t>
      </w:r>
      <w:r>
        <w:rPr>
          <w:rFonts w:ascii="Times New Roman" w:hAnsi="Times New Roman" w:cs="Times New Roman"/>
          <w:sz w:val="28"/>
          <w:szCs w:val="28"/>
        </w:rPr>
        <w:t xml:space="preserve"> </w:t>
      </w:r>
      <w:proofErr w:type="spellStart"/>
      <w:r w:rsidRPr="00857733">
        <w:rPr>
          <w:rFonts w:ascii="Times New Roman" w:hAnsi="Times New Roman" w:cs="Times New Roman"/>
          <w:sz w:val="28"/>
          <w:szCs w:val="28"/>
        </w:rPr>
        <w:t>Жандарова</w:t>
      </w:r>
      <w:proofErr w:type="spellEnd"/>
      <w:r w:rsidRPr="00857733">
        <w:rPr>
          <w:rFonts w:ascii="Times New Roman" w:hAnsi="Times New Roman" w:cs="Times New Roman"/>
          <w:sz w:val="28"/>
          <w:szCs w:val="28"/>
        </w:rPr>
        <w:t xml:space="preserve"> Ирина. Российская газета - Федеральный в</w:t>
      </w:r>
      <w:r>
        <w:rPr>
          <w:rFonts w:ascii="Times New Roman" w:hAnsi="Times New Roman" w:cs="Times New Roman"/>
          <w:sz w:val="28"/>
          <w:szCs w:val="28"/>
        </w:rPr>
        <w:t xml:space="preserve">ыпуск, №7216 (50), «Точки </w:t>
      </w:r>
      <w:proofErr w:type="spellStart"/>
      <w:r>
        <w:rPr>
          <w:rFonts w:ascii="Times New Roman" w:hAnsi="Times New Roman" w:cs="Times New Roman"/>
          <w:sz w:val="28"/>
          <w:szCs w:val="28"/>
        </w:rPr>
        <w:t>Ru</w:t>
      </w:r>
      <w:proofErr w:type="spellEnd"/>
      <w:r>
        <w:rPr>
          <w:rFonts w:ascii="Times New Roman" w:hAnsi="Times New Roman" w:cs="Times New Roman"/>
          <w:sz w:val="28"/>
          <w:szCs w:val="28"/>
        </w:rPr>
        <w:t xml:space="preserve">», </w:t>
      </w:r>
      <w:r w:rsidRPr="00857733">
        <w:rPr>
          <w:rFonts w:ascii="Times New Roman" w:hAnsi="Times New Roman" w:cs="Times New Roman"/>
          <w:sz w:val="28"/>
          <w:szCs w:val="28"/>
        </w:rPr>
        <w:t xml:space="preserve">9 марта 2017. </w:t>
      </w:r>
      <w:r>
        <w:rPr>
          <w:rFonts w:ascii="Times New Roman" w:hAnsi="Times New Roman" w:cs="Times New Roman"/>
          <w:sz w:val="28"/>
          <w:szCs w:val="28"/>
        </w:rPr>
        <w:t>-</w:t>
      </w:r>
      <w:r w:rsidRPr="00857733">
        <w:rPr>
          <w:rFonts w:ascii="Times New Roman" w:hAnsi="Times New Roman" w:cs="Times New Roman"/>
          <w:sz w:val="28"/>
          <w:szCs w:val="28"/>
        </w:rPr>
        <w:t>с.3</w:t>
      </w:r>
    </w:p>
    <w:p w:rsidR="0089321D" w:rsidRDefault="0089321D" w:rsidP="00506098">
      <w:pPr>
        <w:pStyle w:val="a7"/>
        <w:numPr>
          <w:ilvl w:val="0"/>
          <w:numId w:val="4"/>
        </w:numPr>
        <w:spacing w:line="360" w:lineRule="auto"/>
        <w:ind w:left="0"/>
        <w:jc w:val="both"/>
        <w:rPr>
          <w:rFonts w:ascii="Times New Roman" w:hAnsi="Times New Roman" w:cs="Times New Roman"/>
          <w:sz w:val="28"/>
          <w:szCs w:val="28"/>
        </w:rPr>
      </w:pPr>
      <w:r w:rsidRPr="000F28E3">
        <w:rPr>
          <w:rFonts w:ascii="Times New Roman" w:hAnsi="Times New Roman" w:cs="Times New Roman"/>
          <w:sz w:val="28"/>
          <w:szCs w:val="28"/>
        </w:rPr>
        <w:t xml:space="preserve">Воронцов, А. В. Демография: учебник и практикум для прикладного </w:t>
      </w:r>
      <w:proofErr w:type="spellStart"/>
      <w:r w:rsidRPr="000F28E3">
        <w:rPr>
          <w:rFonts w:ascii="Times New Roman" w:hAnsi="Times New Roman" w:cs="Times New Roman"/>
          <w:sz w:val="28"/>
          <w:szCs w:val="28"/>
        </w:rPr>
        <w:t>бакалавриата</w:t>
      </w:r>
      <w:proofErr w:type="spellEnd"/>
      <w:r w:rsidRPr="000F28E3">
        <w:rPr>
          <w:rFonts w:ascii="Times New Roman" w:hAnsi="Times New Roman" w:cs="Times New Roman"/>
          <w:sz w:val="28"/>
          <w:szCs w:val="28"/>
        </w:rPr>
        <w:t xml:space="preserve"> / А. В. Воронцов, М. Б. Глотов. — </w:t>
      </w:r>
      <w:proofErr w:type="gramStart"/>
      <w:r w:rsidRPr="000F28E3">
        <w:rPr>
          <w:rFonts w:ascii="Times New Roman" w:hAnsi="Times New Roman" w:cs="Times New Roman"/>
          <w:sz w:val="28"/>
          <w:szCs w:val="28"/>
        </w:rPr>
        <w:t>М. :</w:t>
      </w:r>
      <w:proofErr w:type="gramEnd"/>
      <w:r w:rsidRPr="000F28E3">
        <w:rPr>
          <w:rFonts w:ascii="Times New Roman" w:hAnsi="Times New Roman" w:cs="Times New Roman"/>
          <w:sz w:val="28"/>
          <w:szCs w:val="28"/>
        </w:rPr>
        <w:t xml:space="preserve"> </w:t>
      </w:r>
      <w:r>
        <w:rPr>
          <w:rFonts w:ascii="Times New Roman" w:hAnsi="Times New Roman" w:cs="Times New Roman"/>
          <w:sz w:val="28"/>
          <w:szCs w:val="28"/>
        </w:rPr>
        <w:t xml:space="preserve">Издательство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2016. - с. 120</w:t>
      </w:r>
    </w:p>
    <w:p w:rsidR="0089321D" w:rsidRPr="00857733" w:rsidRDefault="0089321D" w:rsidP="00506098">
      <w:pPr>
        <w:pStyle w:val="a7"/>
        <w:numPr>
          <w:ilvl w:val="0"/>
          <w:numId w:val="4"/>
        </w:numPr>
        <w:spacing w:line="360" w:lineRule="auto"/>
        <w:ind w:left="0"/>
        <w:jc w:val="both"/>
        <w:rPr>
          <w:rFonts w:ascii="Times New Roman" w:hAnsi="Times New Roman" w:cs="Times New Roman"/>
          <w:sz w:val="28"/>
          <w:szCs w:val="28"/>
        </w:rPr>
      </w:pPr>
      <w:r w:rsidRPr="00857733">
        <w:rPr>
          <w:rFonts w:ascii="Times New Roman" w:hAnsi="Times New Roman" w:cs="Times New Roman"/>
          <w:sz w:val="28"/>
          <w:szCs w:val="28"/>
        </w:rPr>
        <w:t>Галина В. Т. Социальная демография: учебное пособие, -</w:t>
      </w:r>
      <w:r>
        <w:rPr>
          <w:rFonts w:ascii="Times New Roman" w:hAnsi="Times New Roman" w:cs="Times New Roman"/>
          <w:sz w:val="28"/>
          <w:szCs w:val="28"/>
        </w:rPr>
        <w:t xml:space="preserve"> УГТУ-УПИ, 2010. - с. 139</w:t>
      </w:r>
    </w:p>
    <w:p w:rsidR="0089321D" w:rsidRPr="00857733" w:rsidRDefault="0089321D" w:rsidP="00506098">
      <w:pPr>
        <w:pStyle w:val="a7"/>
        <w:numPr>
          <w:ilvl w:val="0"/>
          <w:numId w:val="4"/>
        </w:numPr>
        <w:spacing w:line="360" w:lineRule="auto"/>
        <w:ind w:left="0"/>
        <w:jc w:val="both"/>
        <w:rPr>
          <w:rFonts w:ascii="Times New Roman" w:hAnsi="Times New Roman" w:cs="Times New Roman"/>
          <w:sz w:val="28"/>
          <w:szCs w:val="28"/>
        </w:rPr>
      </w:pPr>
      <w:r w:rsidRPr="00857733">
        <w:rPr>
          <w:rFonts w:ascii="Times New Roman" w:hAnsi="Times New Roman" w:cs="Times New Roman"/>
          <w:sz w:val="28"/>
          <w:szCs w:val="28"/>
        </w:rPr>
        <w:t>Деловые Новости</w:t>
      </w:r>
      <w:r>
        <w:rPr>
          <w:rFonts w:ascii="Times New Roman" w:hAnsi="Times New Roman" w:cs="Times New Roman"/>
          <w:sz w:val="28"/>
          <w:szCs w:val="28"/>
        </w:rPr>
        <w:t>,</w:t>
      </w:r>
      <w:r w:rsidRPr="00857733">
        <w:rPr>
          <w:rFonts w:ascii="Times New Roman" w:hAnsi="Times New Roman" w:cs="Times New Roman"/>
          <w:sz w:val="28"/>
          <w:szCs w:val="28"/>
        </w:rPr>
        <w:t xml:space="preserve"> </w:t>
      </w:r>
      <w:r>
        <w:rPr>
          <w:rFonts w:ascii="Times New Roman" w:hAnsi="Times New Roman" w:cs="Times New Roman"/>
          <w:sz w:val="28"/>
          <w:szCs w:val="28"/>
        </w:rPr>
        <w:t>«</w:t>
      </w:r>
      <w:r w:rsidRPr="00857733">
        <w:rPr>
          <w:rFonts w:ascii="Times New Roman" w:hAnsi="Times New Roman" w:cs="Times New Roman"/>
          <w:sz w:val="28"/>
          <w:szCs w:val="28"/>
        </w:rPr>
        <w:t>Отмена политики одного ребёнка позитивно скажется на китайской экономике</w:t>
      </w:r>
      <w:r>
        <w:rPr>
          <w:rFonts w:ascii="Times New Roman" w:hAnsi="Times New Roman" w:cs="Times New Roman"/>
          <w:sz w:val="28"/>
          <w:szCs w:val="28"/>
        </w:rPr>
        <w:t xml:space="preserve">» - </w:t>
      </w:r>
      <w:r w:rsidRPr="00857733">
        <w:rPr>
          <w:rFonts w:ascii="Times New Roman" w:hAnsi="Times New Roman" w:cs="Times New Roman"/>
          <w:sz w:val="28"/>
          <w:szCs w:val="28"/>
        </w:rPr>
        <w:t>05.11.2015</w:t>
      </w:r>
    </w:p>
    <w:p w:rsidR="0089321D" w:rsidRPr="009C796F" w:rsidRDefault="0089321D" w:rsidP="009C796F">
      <w:pPr>
        <w:pStyle w:val="a7"/>
        <w:numPr>
          <w:ilvl w:val="0"/>
          <w:numId w:val="4"/>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9C796F">
        <w:rPr>
          <w:rFonts w:ascii="Times New Roman" w:hAnsi="Times New Roman" w:cs="Times New Roman"/>
          <w:sz w:val="28"/>
          <w:szCs w:val="28"/>
        </w:rPr>
        <w:t xml:space="preserve">Егорова Е.А., Карманов М.В., </w:t>
      </w:r>
      <w:proofErr w:type="spellStart"/>
      <w:r w:rsidRPr="009C796F">
        <w:rPr>
          <w:rFonts w:ascii="Times New Roman" w:hAnsi="Times New Roman" w:cs="Times New Roman"/>
          <w:sz w:val="28"/>
          <w:szCs w:val="28"/>
        </w:rPr>
        <w:t>Кучмаева</w:t>
      </w:r>
      <w:proofErr w:type="spellEnd"/>
      <w:r w:rsidRPr="009C796F">
        <w:rPr>
          <w:rFonts w:ascii="Times New Roman" w:hAnsi="Times New Roman" w:cs="Times New Roman"/>
          <w:sz w:val="28"/>
          <w:szCs w:val="28"/>
        </w:rPr>
        <w:t xml:space="preserve"> О.В. Экономическая демография / Московский международный институт эконометрики, информатики, фи</w:t>
      </w:r>
      <w:r>
        <w:rPr>
          <w:rFonts w:ascii="Times New Roman" w:hAnsi="Times New Roman" w:cs="Times New Roman"/>
          <w:sz w:val="28"/>
          <w:szCs w:val="28"/>
        </w:rPr>
        <w:t xml:space="preserve">нансов и права. - М.: 2003. – с. 76 </w:t>
      </w:r>
    </w:p>
    <w:p w:rsidR="0089321D" w:rsidRPr="00857733" w:rsidRDefault="0089321D" w:rsidP="00506098">
      <w:pPr>
        <w:pStyle w:val="a7"/>
        <w:numPr>
          <w:ilvl w:val="0"/>
          <w:numId w:val="4"/>
        </w:numPr>
        <w:spacing w:line="360" w:lineRule="auto"/>
        <w:ind w:left="0"/>
        <w:jc w:val="both"/>
        <w:rPr>
          <w:rFonts w:ascii="Times New Roman" w:hAnsi="Times New Roman" w:cs="Times New Roman"/>
          <w:sz w:val="28"/>
          <w:szCs w:val="28"/>
        </w:rPr>
      </w:pPr>
      <w:r w:rsidRPr="00857733">
        <w:rPr>
          <w:rFonts w:ascii="Times New Roman" w:hAnsi="Times New Roman" w:cs="Times New Roman"/>
          <w:color w:val="000000"/>
          <w:sz w:val="28"/>
          <w:szCs w:val="28"/>
        </w:rPr>
        <w:t xml:space="preserve"> Ефимова М.Р., Бычкова С.Г. Соц</w:t>
      </w:r>
      <w:r>
        <w:rPr>
          <w:rFonts w:ascii="Times New Roman" w:hAnsi="Times New Roman" w:cs="Times New Roman"/>
          <w:color w:val="000000"/>
          <w:sz w:val="28"/>
          <w:szCs w:val="28"/>
        </w:rPr>
        <w:t>иальная</w:t>
      </w:r>
      <w:r w:rsidRPr="00857733">
        <w:rPr>
          <w:rFonts w:ascii="Times New Roman" w:hAnsi="Times New Roman" w:cs="Times New Roman"/>
          <w:color w:val="000000"/>
          <w:sz w:val="28"/>
          <w:szCs w:val="28"/>
        </w:rPr>
        <w:t xml:space="preserve"> статистика: учебное пособие / под ред. М.Р. Ефимовой. - М.: </w:t>
      </w:r>
      <w:r>
        <w:rPr>
          <w:rFonts w:ascii="Times New Roman" w:hAnsi="Times New Roman" w:cs="Times New Roman"/>
          <w:color w:val="000000"/>
          <w:sz w:val="28"/>
          <w:szCs w:val="28"/>
        </w:rPr>
        <w:t>Деньги и статистика, 2005. -с.265</w:t>
      </w:r>
    </w:p>
    <w:p w:rsidR="0089321D" w:rsidRPr="006C07CC" w:rsidRDefault="0089321D" w:rsidP="006C07CC">
      <w:pPr>
        <w:pStyle w:val="a7"/>
        <w:numPr>
          <w:ilvl w:val="0"/>
          <w:numId w:val="4"/>
        </w:numPr>
        <w:spacing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6C07CC">
        <w:rPr>
          <w:rFonts w:ascii="Times New Roman" w:hAnsi="Times New Roman" w:cs="Times New Roman"/>
          <w:color w:val="000000"/>
          <w:sz w:val="28"/>
          <w:szCs w:val="28"/>
        </w:rPr>
        <w:t xml:space="preserve">Зарецкий А. Д. Философские основания экономики социального прогресса монография </w:t>
      </w:r>
      <w:proofErr w:type="gramStart"/>
      <w:r w:rsidRPr="006C07CC">
        <w:rPr>
          <w:rFonts w:ascii="Times New Roman" w:hAnsi="Times New Roman" w:cs="Times New Roman"/>
          <w:color w:val="000000"/>
          <w:sz w:val="28"/>
          <w:szCs w:val="28"/>
        </w:rPr>
        <w:t>/  А.Д.</w:t>
      </w:r>
      <w:proofErr w:type="gramEnd"/>
      <w:r w:rsidRPr="006C07CC">
        <w:rPr>
          <w:rFonts w:ascii="Times New Roman" w:hAnsi="Times New Roman" w:cs="Times New Roman"/>
          <w:color w:val="000000"/>
          <w:sz w:val="28"/>
          <w:szCs w:val="28"/>
        </w:rPr>
        <w:t xml:space="preserve"> За</w:t>
      </w:r>
      <w:r>
        <w:rPr>
          <w:rFonts w:ascii="Times New Roman" w:hAnsi="Times New Roman" w:cs="Times New Roman"/>
          <w:color w:val="000000"/>
          <w:sz w:val="28"/>
          <w:szCs w:val="28"/>
        </w:rPr>
        <w:t xml:space="preserve">рецкий. – </w:t>
      </w:r>
      <w:proofErr w:type="gramStart"/>
      <w:r>
        <w:rPr>
          <w:rFonts w:ascii="Times New Roman" w:hAnsi="Times New Roman" w:cs="Times New Roman"/>
          <w:color w:val="000000"/>
          <w:sz w:val="28"/>
          <w:szCs w:val="28"/>
        </w:rPr>
        <w:t>М. :</w:t>
      </w:r>
      <w:proofErr w:type="gramEnd"/>
      <w:r>
        <w:rPr>
          <w:rFonts w:ascii="Times New Roman" w:hAnsi="Times New Roman" w:cs="Times New Roman"/>
          <w:color w:val="000000"/>
          <w:sz w:val="28"/>
          <w:szCs w:val="28"/>
        </w:rPr>
        <w:t xml:space="preserve"> РУСАЙНС, 2016.- с</w:t>
      </w:r>
      <w:r w:rsidRPr="006C07CC">
        <w:rPr>
          <w:rFonts w:ascii="Times New Roman" w:hAnsi="Times New Roman" w:cs="Times New Roman"/>
          <w:color w:val="000000"/>
          <w:sz w:val="28"/>
          <w:szCs w:val="28"/>
        </w:rPr>
        <w:t>. 189-195</w:t>
      </w:r>
    </w:p>
    <w:p w:rsidR="0089321D" w:rsidRPr="00857733" w:rsidRDefault="0089321D" w:rsidP="00506098">
      <w:pPr>
        <w:pStyle w:val="a7"/>
        <w:numPr>
          <w:ilvl w:val="0"/>
          <w:numId w:val="4"/>
        </w:numPr>
        <w:spacing w:line="360" w:lineRule="auto"/>
        <w:ind w:left="0"/>
        <w:jc w:val="both"/>
        <w:rPr>
          <w:rFonts w:ascii="Times New Roman" w:hAnsi="Times New Roman" w:cs="Times New Roman"/>
          <w:sz w:val="28"/>
          <w:szCs w:val="28"/>
        </w:rPr>
      </w:pPr>
      <w:r w:rsidRPr="00857733">
        <w:rPr>
          <w:rFonts w:ascii="Times New Roman" w:hAnsi="Times New Roman" w:cs="Times New Roman"/>
          <w:sz w:val="28"/>
          <w:szCs w:val="28"/>
        </w:rPr>
        <w:t xml:space="preserve"> Информационно-аналитические материалы Государственной Думы.</w:t>
      </w:r>
      <w:r>
        <w:rPr>
          <w:rFonts w:ascii="Times New Roman" w:hAnsi="Times New Roman" w:cs="Times New Roman"/>
          <w:sz w:val="28"/>
          <w:szCs w:val="28"/>
        </w:rPr>
        <w:t xml:space="preserve"> </w:t>
      </w:r>
      <w:r w:rsidRPr="00857733">
        <w:rPr>
          <w:rFonts w:ascii="Times New Roman" w:hAnsi="Times New Roman" w:cs="Times New Roman"/>
          <w:sz w:val="28"/>
          <w:szCs w:val="28"/>
        </w:rPr>
        <w:t xml:space="preserve">Выпуск 11 </w:t>
      </w:r>
      <w:r>
        <w:rPr>
          <w:rFonts w:ascii="Times New Roman" w:hAnsi="Times New Roman" w:cs="Times New Roman"/>
          <w:sz w:val="28"/>
          <w:szCs w:val="28"/>
        </w:rPr>
        <w:t>«</w:t>
      </w:r>
      <w:r w:rsidRPr="00857733">
        <w:rPr>
          <w:rFonts w:ascii="Times New Roman" w:hAnsi="Times New Roman" w:cs="Times New Roman"/>
          <w:sz w:val="28"/>
          <w:szCs w:val="28"/>
        </w:rPr>
        <w:t>О демографической ситуации в России</w:t>
      </w:r>
      <w:r>
        <w:rPr>
          <w:rFonts w:ascii="Times New Roman" w:hAnsi="Times New Roman" w:cs="Times New Roman"/>
          <w:sz w:val="28"/>
          <w:szCs w:val="28"/>
        </w:rPr>
        <w:t>» п. 2.2, 2008</w:t>
      </w:r>
    </w:p>
    <w:p w:rsidR="0089321D" w:rsidRPr="00857733" w:rsidRDefault="0089321D" w:rsidP="00506098">
      <w:pPr>
        <w:pStyle w:val="a7"/>
        <w:numPr>
          <w:ilvl w:val="0"/>
          <w:numId w:val="4"/>
        </w:numPr>
        <w:spacing w:line="360" w:lineRule="auto"/>
        <w:ind w:left="0"/>
        <w:jc w:val="both"/>
        <w:rPr>
          <w:rFonts w:ascii="Times New Roman" w:hAnsi="Times New Roman" w:cs="Times New Roman"/>
          <w:color w:val="000000"/>
          <w:sz w:val="28"/>
          <w:szCs w:val="28"/>
        </w:rPr>
      </w:pPr>
      <w:r w:rsidRPr="00857733">
        <w:rPr>
          <w:rFonts w:ascii="Times New Roman" w:hAnsi="Times New Roman" w:cs="Times New Roman"/>
          <w:sz w:val="28"/>
          <w:szCs w:val="28"/>
        </w:rPr>
        <w:t xml:space="preserve"> </w:t>
      </w:r>
      <w:proofErr w:type="spellStart"/>
      <w:r w:rsidRPr="00857733">
        <w:rPr>
          <w:rFonts w:ascii="Times New Roman" w:hAnsi="Times New Roman" w:cs="Times New Roman"/>
          <w:color w:val="000000"/>
          <w:sz w:val="28"/>
          <w:szCs w:val="28"/>
        </w:rPr>
        <w:t>Коротаев</w:t>
      </w:r>
      <w:proofErr w:type="spellEnd"/>
      <w:r>
        <w:rPr>
          <w:rFonts w:ascii="Times New Roman" w:hAnsi="Times New Roman" w:cs="Times New Roman"/>
          <w:color w:val="000000"/>
          <w:sz w:val="28"/>
          <w:szCs w:val="28"/>
        </w:rPr>
        <w:t xml:space="preserve"> А. В.</w:t>
      </w:r>
      <w:r w:rsidRPr="00857733">
        <w:rPr>
          <w:rFonts w:ascii="Times New Roman" w:hAnsi="Times New Roman" w:cs="Times New Roman"/>
          <w:color w:val="000000"/>
          <w:sz w:val="28"/>
          <w:szCs w:val="28"/>
        </w:rPr>
        <w:t>, Рыбальченко</w:t>
      </w:r>
      <w:r>
        <w:rPr>
          <w:rFonts w:ascii="Times New Roman" w:hAnsi="Times New Roman" w:cs="Times New Roman"/>
          <w:color w:val="000000"/>
          <w:sz w:val="28"/>
          <w:szCs w:val="28"/>
        </w:rPr>
        <w:t xml:space="preserve"> С. И.</w:t>
      </w:r>
      <w:r w:rsidRPr="00857733">
        <w:rPr>
          <w:rFonts w:ascii="Times New Roman" w:hAnsi="Times New Roman" w:cs="Times New Roman"/>
          <w:color w:val="000000"/>
          <w:sz w:val="28"/>
          <w:szCs w:val="28"/>
        </w:rPr>
        <w:t xml:space="preserve">, </w:t>
      </w:r>
      <w:proofErr w:type="spellStart"/>
      <w:r w:rsidRPr="00857733">
        <w:rPr>
          <w:rFonts w:ascii="Times New Roman" w:hAnsi="Times New Roman" w:cs="Times New Roman"/>
          <w:color w:val="000000"/>
          <w:sz w:val="28"/>
          <w:szCs w:val="28"/>
        </w:rPr>
        <w:t>Зинькина</w:t>
      </w:r>
      <w:proofErr w:type="spellEnd"/>
      <w:r>
        <w:rPr>
          <w:rFonts w:ascii="Times New Roman" w:hAnsi="Times New Roman" w:cs="Times New Roman"/>
          <w:color w:val="000000"/>
          <w:sz w:val="28"/>
          <w:szCs w:val="28"/>
        </w:rPr>
        <w:t xml:space="preserve"> Ю. В.</w:t>
      </w:r>
      <w:r w:rsidRPr="00857733">
        <w:rPr>
          <w:rFonts w:ascii="Times New Roman" w:hAnsi="Times New Roman" w:cs="Times New Roman"/>
          <w:color w:val="000000"/>
          <w:sz w:val="28"/>
          <w:szCs w:val="28"/>
        </w:rPr>
        <w:t>, Халтурина</w:t>
      </w:r>
      <w:r>
        <w:rPr>
          <w:rFonts w:ascii="Times New Roman" w:hAnsi="Times New Roman" w:cs="Times New Roman"/>
          <w:color w:val="000000"/>
          <w:sz w:val="28"/>
          <w:szCs w:val="28"/>
        </w:rPr>
        <w:t xml:space="preserve"> Д. А.</w:t>
      </w:r>
      <w:r w:rsidRPr="008577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857733">
        <w:rPr>
          <w:rFonts w:ascii="Times New Roman" w:hAnsi="Times New Roman" w:cs="Times New Roman"/>
          <w:color w:val="000000"/>
          <w:sz w:val="28"/>
          <w:szCs w:val="28"/>
        </w:rPr>
        <w:t>Зыков</w:t>
      </w:r>
      <w:r>
        <w:rPr>
          <w:rFonts w:ascii="Times New Roman" w:hAnsi="Times New Roman" w:cs="Times New Roman"/>
          <w:color w:val="000000"/>
          <w:sz w:val="28"/>
          <w:szCs w:val="28"/>
        </w:rPr>
        <w:t xml:space="preserve"> В. А.</w:t>
      </w:r>
      <w:r w:rsidRPr="00857733">
        <w:rPr>
          <w:rFonts w:ascii="Times New Roman" w:hAnsi="Times New Roman" w:cs="Times New Roman"/>
          <w:color w:val="000000"/>
          <w:sz w:val="28"/>
          <w:szCs w:val="28"/>
        </w:rPr>
        <w:t>, Шульгин</w:t>
      </w:r>
      <w:r>
        <w:rPr>
          <w:rFonts w:ascii="Times New Roman" w:hAnsi="Times New Roman" w:cs="Times New Roman"/>
          <w:color w:val="000000"/>
          <w:sz w:val="28"/>
          <w:szCs w:val="28"/>
        </w:rPr>
        <w:t xml:space="preserve"> С. Г.</w:t>
      </w:r>
      <w:r w:rsidRPr="00857733">
        <w:rPr>
          <w:rFonts w:ascii="Times New Roman" w:hAnsi="Times New Roman" w:cs="Times New Roman"/>
          <w:color w:val="000000"/>
          <w:sz w:val="28"/>
          <w:szCs w:val="28"/>
        </w:rPr>
        <w:t>, Архангельский</w:t>
      </w:r>
      <w:r>
        <w:rPr>
          <w:rFonts w:ascii="Times New Roman" w:hAnsi="Times New Roman" w:cs="Times New Roman"/>
          <w:color w:val="000000"/>
          <w:sz w:val="28"/>
          <w:szCs w:val="28"/>
        </w:rPr>
        <w:t xml:space="preserve"> В. Н.,</w:t>
      </w:r>
      <w:r w:rsidRPr="00857733">
        <w:rPr>
          <w:rFonts w:ascii="Times New Roman" w:hAnsi="Times New Roman" w:cs="Times New Roman"/>
          <w:color w:val="000000"/>
          <w:sz w:val="28"/>
          <w:szCs w:val="28"/>
        </w:rPr>
        <w:t xml:space="preserve"> «Надвигающаяся демографическая катастрофа и как ее предотвратить», 2015</w:t>
      </w:r>
      <w:r>
        <w:rPr>
          <w:rFonts w:ascii="Times New Roman" w:hAnsi="Times New Roman" w:cs="Times New Roman"/>
          <w:color w:val="000000"/>
          <w:sz w:val="28"/>
          <w:szCs w:val="28"/>
        </w:rPr>
        <w:t>.</w:t>
      </w:r>
      <w:r w:rsidRPr="008577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-с.33</w:t>
      </w:r>
    </w:p>
    <w:p w:rsidR="0089321D" w:rsidRPr="009C796F" w:rsidRDefault="0089321D" w:rsidP="009C796F">
      <w:pPr>
        <w:pStyle w:val="a7"/>
        <w:numPr>
          <w:ilvl w:val="0"/>
          <w:numId w:val="4"/>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9C796F">
        <w:rPr>
          <w:rFonts w:ascii="Times New Roman" w:hAnsi="Times New Roman" w:cs="Times New Roman"/>
          <w:sz w:val="28"/>
          <w:szCs w:val="28"/>
        </w:rPr>
        <w:t>Лысенко С. Н. Демография, Инфра-М</w:t>
      </w:r>
      <w:r>
        <w:rPr>
          <w:rFonts w:ascii="Times New Roman" w:hAnsi="Times New Roman" w:cs="Times New Roman"/>
          <w:sz w:val="28"/>
          <w:szCs w:val="28"/>
        </w:rPr>
        <w:t xml:space="preserve">, Вузовский учебник, 2010. – с.108 </w:t>
      </w:r>
    </w:p>
    <w:p w:rsidR="0089321D" w:rsidRDefault="0089321D" w:rsidP="00506098">
      <w:pPr>
        <w:pStyle w:val="a7"/>
        <w:numPr>
          <w:ilvl w:val="0"/>
          <w:numId w:val="4"/>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Мальтус Томас. Опыт о законе народонаселения и его влияние на будущее улучшения общества, с замечаниями на размышления г=на Година, </w:t>
      </w:r>
      <w:proofErr w:type="spellStart"/>
      <w:r>
        <w:rPr>
          <w:rFonts w:ascii="Times New Roman" w:hAnsi="Times New Roman" w:cs="Times New Roman"/>
          <w:sz w:val="28"/>
          <w:szCs w:val="28"/>
        </w:rPr>
        <w:t>мисье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Кондорсье</w:t>
      </w:r>
      <w:proofErr w:type="spellEnd"/>
      <w:r>
        <w:rPr>
          <w:rFonts w:ascii="Times New Roman" w:hAnsi="Times New Roman" w:cs="Times New Roman"/>
          <w:sz w:val="28"/>
          <w:szCs w:val="28"/>
        </w:rPr>
        <w:t xml:space="preserve"> и других сочинителей.Т.1. - </w:t>
      </w:r>
      <w:proofErr w:type="gramStart"/>
      <w:r>
        <w:rPr>
          <w:rFonts w:ascii="Times New Roman" w:hAnsi="Times New Roman" w:cs="Times New Roman"/>
          <w:sz w:val="28"/>
          <w:szCs w:val="28"/>
        </w:rPr>
        <w:t>СПБ.:</w:t>
      </w:r>
      <w:proofErr w:type="gramEnd"/>
      <w:r>
        <w:rPr>
          <w:rFonts w:ascii="Times New Roman" w:hAnsi="Times New Roman" w:cs="Times New Roman"/>
          <w:sz w:val="28"/>
          <w:szCs w:val="28"/>
        </w:rPr>
        <w:t xml:space="preserve"> Склад издания в книжном магазине А.С. Семенова с сыном.1895.- с. 88</w:t>
      </w:r>
    </w:p>
    <w:p w:rsidR="0089321D" w:rsidRPr="00857733" w:rsidRDefault="0089321D" w:rsidP="00506098">
      <w:pPr>
        <w:pStyle w:val="a7"/>
        <w:numPr>
          <w:ilvl w:val="0"/>
          <w:numId w:val="4"/>
        </w:numPr>
        <w:spacing w:line="360" w:lineRule="auto"/>
        <w:ind w:left="0"/>
        <w:jc w:val="both"/>
        <w:rPr>
          <w:rFonts w:ascii="Times New Roman" w:hAnsi="Times New Roman" w:cs="Times New Roman"/>
          <w:sz w:val="28"/>
          <w:szCs w:val="28"/>
        </w:rPr>
      </w:pPr>
      <w:r w:rsidRPr="00857733">
        <w:rPr>
          <w:rFonts w:ascii="Times New Roman" w:hAnsi="Times New Roman" w:cs="Times New Roman"/>
          <w:color w:val="000000"/>
          <w:sz w:val="28"/>
          <w:szCs w:val="28"/>
        </w:rPr>
        <w:t>Медков В.М. Демография: учебное по</w:t>
      </w:r>
      <w:r>
        <w:rPr>
          <w:rFonts w:ascii="Times New Roman" w:hAnsi="Times New Roman" w:cs="Times New Roman"/>
          <w:color w:val="000000"/>
          <w:sz w:val="28"/>
          <w:szCs w:val="28"/>
        </w:rPr>
        <w:t xml:space="preserve">собие. - М.: ИНФРА-М, 2008. - с. 130 </w:t>
      </w:r>
    </w:p>
    <w:p w:rsidR="0089321D" w:rsidRPr="00D14033" w:rsidRDefault="0089321D" w:rsidP="00D14033">
      <w:pPr>
        <w:pStyle w:val="a7"/>
        <w:numPr>
          <w:ilvl w:val="0"/>
          <w:numId w:val="4"/>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D14033">
        <w:rPr>
          <w:rFonts w:ascii="Times New Roman" w:hAnsi="Times New Roman" w:cs="Times New Roman"/>
          <w:sz w:val="28"/>
          <w:szCs w:val="28"/>
        </w:rPr>
        <w:t xml:space="preserve">Менделеев Д. М. Проблемы экономического развития России, из-во </w:t>
      </w:r>
      <w:proofErr w:type="spellStart"/>
      <w:r w:rsidRPr="00D14033">
        <w:rPr>
          <w:rFonts w:ascii="Times New Roman" w:hAnsi="Times New Roman" w:cs="Times New Roman"/>
          <w:sz w:val="28"/>
          <w:szCs w:val="28"/>
        </w:rPr>
        <w:t>соц</w:t>
      </w:r>
      <w:proofErr w:type="spellEnd"/>
      <w:r w:rsidRPr="00D14033">
        <w:rPr>
          <w:rFonts w:ascii="Times New Roman" w:hAnsi="Times New Roman" w:cs="Times New Roman"/>
          <w:sz w:val="28"/>
          <w:szCs w:val="28"/>
        </w:rPr>
        <w:t>-экономической литературы Москва, 1960 – 615 с.</w:t>
      </w:r>
    </w:p>
    <w:p w:rsidR="0089321D" w:rsidRDefault="0089321D" w:rsidP="00506098">
      <w:pPr>
        <w:pStyle w:val="a7"/>
        <w:numPr>
          <w:ilvl w:val="0"/>
          <w:numId w:val="4"/>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Менделеев Д.И. Познание России. Заветные мысли. – М.: </w:t>
      </w:r>
      <w:proofErr w:type="spellStart"/>
      <w:r>
        <w:rPr>
          <w:rFonts w:ascii="Times New Roman" w:hAnsi="Times New Roman" w:cs="Times New Roman"/>
          <w:sz w:val="28"/>
          <w:szCs w:val="28"/>
        </w:rPr>
        <w:t>Эксмо</w:t>
      </w:r>
      <w:proofErr w:type="spellEnd"/>
      <w:r>
        <w:rPr>
          <w:rFonts w:ascii="Times New Roman" w:hAnsi="Times New Roman" w:cs="Times New Roman"/>
          <w:sz w:val="28"/>
          <w:szCs w:val="28"/>
        </w:rPr>
        <w:t xml:space="preserve">. 2008.- с.42 </w:t>
      </w:r>
    </w:p>
    <w:p w:rsidR="0089321D" w:rsidRPr="00857733" w:rsidRDefault="0089321D" w:rsidP="00506098">
      <w:pPr>
        <w:pStyle w:val="a7"/>
        <w:numPr>
          <w:ilvl w:val="0"/>
          <w:numId w:val="4"/>
        </w:numPr>
        <w:spacing w:line="360" w:lineRule="auto"/>
        <w:ind w:left="0"/>
        <w:jc w:val="both"/>
        <w:rPr>
          <w:rFonts w:ascii="Times New Roman" w:hAnsi="Times New Roman" w:cs="Times New Roman"/>
          <w:color w:val="000000"/>
          <w:sz w:val="28"/>
          <w:szCs w:val="28"/>
        </w:rPr>
      </w:pPr>
      <w:r w:rsidRPr="00857733">
        <w:rPr>
          <w:rFonts w:ascii="Times New Roman" w:hAnsi="Times New Roman" w:cs="Times New Roman"/>
          <w:color w:val="000000"/>
          <w:sz w:val="28"/>
          <w:szCs w:val="28"/>
        </w:rPr>
        <w:t xml:space="preserve"> Отчёт о выполнении региональной стратегии осуществления Мадридского Международного плана действий по проблемам с</w:t>
      </w:r>
      <w:r>
        <w:rPr>
          <w:rFonts w:ascii="Times New Roman" w:hAnsi="Times New Roman" w:cs="Times New Roman"/>
          <w:color w:val="000000"/>
          <w:sz w:val="28"/>
          <w:szCs w:val="28"/>
        </w:rPr>
        <w:t>тарения в Республике Казахстан, 2016. -</w:t>
      </w:r>
      <w:r w:rsidRPr="00857733">
        <w:rPr>
          <w:rFonts w:ascii="Times New Roman" w:hAnsi="Times New Roman" w:cs="Times New Roman"/>
          <w:color w:val="000000"/>
          <w:sz w:val="28"/>
          <w:szCs w:val="28"/>
        </w:rPr>
        <w:t xml:space="preserve"> с.7</w:t>
      </w:r>
    </w:p>
    <w:p w:rsidR="0089321D" w:rsidRPr="00857733" w:rsidRDefault="0089321D" w:rsidP="00506098">
      <w:pPr>
        <w:pStyle w:val="a7"/>
        <w:numPr>
          <w:ilvl w:val="0"/>
          <w:numId w:val="4"/>
        </w:numPr>
        <w:spacing w:line="360" w:lineRule="auto"/>
        <w:ind w:left="0"/>
        <w:jc w:val="both"/>
        <w:rPr>
          <w:rFonts w:ascii="Times New Roman" w:hAnsi="Times New Roman" w:cs="Times New Roman"/>
          <w:color w:val="000000"/>
          <w:sz w:val="28"/>
          <w:szCs w:val="28"/>
        </w:rPr>
      </w:pPr>
      <w:r w:rsidRPr="00857733">
        <w:rPr>
          <w:rFonts w:ascii="Times New Roman" w:hAnsi="Times New Roman" w:cs="Times New Roman"/>
          <w:color w:val="000000"/>
          <w:sz w:val="28"/>
          <w:szCs w:val="28"/>
        </w:rPr>
        <w:t xml:space="preserve"> Психологическая энциклопедия</w:t>
      </w:r>
      <w:r>
        <w:rPr>
          <w:rFonts w:ascii="Times New Roman" w:hAnsi="Times New Roman" w:cs="Times New Roman"/>
          <w:color w:val="000000"/>
          <w:sz w:val="28"/>
          <w:szCs w:val="28"/>
        </w:rPr>
        <w:t>.</w:t>
      </w:r>
      <w:r w:rsidRPr="00857733">
        <w:rPr>
          <w:rFonts w:ascii="Times New Roman" w:hAnsi="Times New Roman" w:cs="Times New Roman"/>
          <w:color w:val="000000"/>
          <w:sz w:val="28"/>
          <w:szCs w:val="28"/>
        </w:rPr>
        <w:t xml:space="preserve"> Под ред. Р. </w:t>
      </w:r>
      <w:proofErr w:type="spellStart"/>
      <w:r w:rsidRPr="00857733">
        <w:rPr>
          <w:rFonts w:ascii="Times New Roman" w:hAnsi="Times New Roman" w:cs="Times New Roman"/>
          <w:color w:val="000000"/>
          <w:sz w:val="28"/>
          <w:szCs w:val="28"/>
        </w:rPr>
        <w:t>Корсини</w:t>
      </w:r>
      <w:proofErr w:type="spellEnd"/>
      <w:r w:rsidRPr="00857733">
        <w:rPr>
          <w:rFonts w:ascii="Times New Roman" w:hAnsi="Times New Roman" w:cs="Times New Roman"/>
          <w:color w:val="000000"/>
          <w:sz w:val="28"/>
          <w:szCs w:val="28"/>
        </w:rPr>
        <w:t xml:space="preserve">, А. Ауэрбаха 2-е изд. - </w:t>
      </w:r>
      <w:proofErr w:type="gramStart"/>
      <w:r w:rsidRPr="00857733">
        <w:rPr>
          <w:rFonts w:ascii="Times New Roman" w:hAnsi="Times New Roman" w:cs="Times New Roman"/>
          <w:color w:val="000000"/>
          <w:sz w:val="28"/>
          <w:szCs w:val="28"/>
        </w:rPr>
        <w:t>СПб.:</w:t>
      </w:r>
      <w:proofErr w:type="gramEnd"/>
      <w:r w:rsidRPr="00857733">
        <w:rPr>
          <w:rFonts w:ascii="Times New Roman" w:hAnsi="Times New Roman" w:cs="Times New Roman"/>
          <w:color w:val="000000"/>
          <w:sz w:val="28"/>
          <w:szCs w:val="28"/>
        </w:rPr>
        <w:t xml:space="preserve"> 2006</w:t>
      </w:r>
      <w:r>
        <w:rPr>
          <w:rFonts w:ascii="Times New Roman" w:hAnsi="Times New Roman" w:cs="Times New Roman"/>
          <w:color w:val="000000"/>
          <w:sz w:val="28"/>
          <w:szCs w:val="28"/>
        </w:rPr>
        <w:t>.</w:t>
      </w:r>
    </w:p>
    <w:p w:rsidR="0089321D" w:rsidRPr="00857733" w:rsidRDefault="0089321D" w:rsidP="00506098">
      <w:pPr>
        <w:pStyle w:val="a7"/>
        <w:numPr>
          <w:ilvl w:val="0"/>
          <w:numId w:val="4"/>
        </w:numPr>
        <w:spacing w:line="360" w:lineRule="auto"/>
        <w:ind w:left="0"/>
        <w:jc w:val="both"/>
        <w:rPr>
          <w:rFonts w:ascii="Times New Roman" w:hAnsi="Times New Roman" w:cs="Times New Roman"/>
          <w:color w:val="000000"/>
          <w:sz w:val="28"/>
          <w:szCs w:val="28"/>
        </w:rPr>
      </w:pPr>
      <w:r w:rsidRPr="00857733">
        <w:rPr>
          <w:rFonts w:ascii="Times New Roman" w:hAnsi="Times New Roman" w:cs="Times New Roman"/>
          <w:color w:val="000000"/>
          <w:sz w:val="28"/>
          <w:szCs w:val="28"/>
        </w:rPr>
        <w:t xml:space="preserve"> </w:t>
      </w:r>
      <w:proofErr w:type="spellStart"/>
      <w:r w:rsidRPr="00857733">
        <w:rPr>
          <w:rFonts w:ascii="Times New Roman" w:hAnsi="Times New Roman" w:cs="Times New Roman"/>
          <w:color w:val="000000"/>
          <w:sz w:val="28"/>
          <w:szCs w:val="28"/>
        </w:rPr>
        <w:t>Райзберг</w:t>
      </w:r>
      <w:proofErr w:type="spellEnd"/>
      <w:r w:rsidRPr="00857733">
        <w:rPr>
          <w:rFonts w:ascii="Times New Roman" w:hAnsi="Times New Roman" w:cs="Times New Roman"/>
          <w:color w:val="000000"/>
          <w:sz w:val="28"/>
          <w:szCs w:val="28"/>
        </w:rPr>
        <w:t xml:space="preserve"> Б.А., Лозовский Л.Ш., Стародубцева Е.</w:t>
      </w:r>
      <w:r>
        <w:rPr>
          <w:rFonts w:ascii="Times New Roman" w:hAnsi="Times New Roman" w:cs="Times New Roman"/>
          <w:color w:val="000000"/>
          <w:sz w:val="28"/>
          <w:szCs w:val="28"/>
        </w:rPr>
        <w:t xml:space="preserve"> </w:t>
      </w:r>
      <w:proofErr w:type="gramStart"/>
      <w:r w:rsidRPr="00857733">
        <w:rPr>
          <w:rFonts w:ascii="Times New Roman" w:hAnsi="Times New Roman" w:cs="Times New Roman"/>
          <w:color w:val="000000"/>
          <w:sz w:val="28"/>
          <w:szCs w:val="28"/>
        </w:rPr>
        <w:t>Б..</w:t>
      </w:r>
      <w:proofErr w:type="gramEnd"/>
      <w:r w:rsidRPr="00857733">
        <w:rPr>
          <w:rFonts w:ascii="Times New Roman" w:hAnsi="Times New Roman" w:cs="Times New Roman"/>
          <w:color w:val="000000"/>
          <w:sz w:val="28"/>
          <w:szCs w:val="28"/>
        </w:rPr>
        <w:t xml:space="preserve"> Современный экономический словарь. — 2-е и</w:t>
      </w:r>
      <w:r>
        <w:rPr>
          <w:rFonts w:ascii="Times New Roman" w:hAnsi="Times New Roman" w:cs="Times New Roman"/>
          <w:color w:val="000000"/>
          <w:sz w:val="28"/>
          <w:szCs w:val="28"/>
        </w:rPr>
        <w:t xml:space="preserve">зд., </w:t>
      </w:r>
      <w:proofErr w:type="spellStart"/>
      <w:r>
        <w:rPr>
          <w:rFonts w:ascii="Times New Roman" w:hAnsi="Times New Roman" w:cs="Times New Roman"/>
          <w:color w:val="000000"/>
          <w:sz w:val="28"/>
          <w:szCs w:val="28"/>
        </w:rPr>
        <w:t>испр</w:t>
      </w:r>
      <w:proofErr w:type="spellEnd"/>
      <w:r>
        <w:rPr>
          <w:rFonts w:ascii="Times New Roman" w:hAnsi="Times New Roman" w:cs="Times New Roman"/>
          <w:color w:val="000000"/>
          <w:sz w:val="28"/>
          <w:szCs w:val="28"/>
        </w:rPr>
        <w:t>. М.: ИНФРА-М. 1999ю - с. 92</w:t>
      </w:r>
    </w:p>
    <w:p w:rsidR="0089321D" w:rsidRPr="00857733" w:rsidRDefault="0089321D" w:rsidP="00506098">
      <w:pPr>
        <w:pStyle w:val="a7"/>
        <w:numPr>
          <w:ilvl w:val="0"/>
          <w:numId w:val="4"/>
        </w:numPr>
        <w:spacing w:line="360" w:lineRule="auto"/>
        <w:ind w:left="0"/>
        <w:jc w:val="both"/>
        <w:rPr>
          <w:rFonts w:ascii="Times New Roman" w:hAnsi="Times New Roman" w:cs="Times New Roman"/>
          <w:color w:val="000000"/>
          <w:sz w:val="28"/>
          <w:szCs w:val="28"/>
        </w:rPr>
      </w:pPr>
      <w:r w:rsidRPr="00857733">
        <w:rPr>
          <w:rFonts w:ascii="Times New Roman" w:hAnsi="Times New Roman" w:cs="Times New Roman"/>
          <w:color w:val="000000"/>
          <w:sz w:val="28"/>
          <w:szCs w:val="28"/>
        </w:rPr>
        <w:t>Распоряжение правительства российской федерации № 669</w:t>
      </w:r>
      <w:r>
        <w:rPr>
          <w:rFonts w:ascii="Times New Roman" w:hAnsi="Times New Roman" w:cs="Times New Roman"/>
          <w:color w:val="000000"/>
          <w:sz w:val="28"/>
          <w:szCs w:val="28"/>
        </w:rPr>
        <w:t xml:space="preserve">-р от 14 апреля 2016 г. МОСКВА. - </w:t>
      </w:r>
      <w:r w:rsidRPr="00857733">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857733">
        <w:rPr>
          <w:rFonts w:ascii="Times New Roman" w:hAnsi="Times New Roman" w:cs="Times New Roman"/>
          <w:color w:val="000000"/>
          <w:sz w:val="28"/>
          <w:szCs w:val="28"/>
        </w:rPr>
        <w:t>3-5</w:t>
      </w:r>
    </w:p>
    <w:p w:rsidR="0089321D" w:rsidRPr="00857733" w:rsidRDefault="0089321D" w:rsidP="00506098">
      <w:pPr>
        <w:pStyle w:val="a7"/>
        <w:numPr>
          <w:ilvl w:val="0"/>
          <w:numId w:val="4"/>
        </w:numPr>
        <w:spacing w:line="360" w:lineRule="auto"/>
        <w:ind w:left="0"/>
        <w:jc w:val="both"/>
        <w:rPr>
          <w:rFonts w:ascii="Times New Roman" w:hAnsi="Times New Roman" w:cs="Times New Roman"/>
          <w:sz w:val="28"/>
          <w:szCs w:val="28"/>
        </w:rPr>
      </w:pPr>
      <w:r w:rsidRPr="00857733">
        <w:rPr>
          <w:rFonts w:ascii="Times New Roman" w:hAnsi="Times New Roman" w:cs="Times New Roman"/>
          <w:sz w:val="28"/>
          <w:szCs w:val="28"/>
        </w:rPr>
        <w:t>Симонов Аркадий</w:t>
      </w:r>
      <w:r>
        <w:rPr>
          <w:rFonts w:ascii="Times New Roman" w:hAnsi="Times New Roman" w:cs="Times New Roman"/>
          <w:sz w:val="28"/>
          <w:szCs w:val="28"/>
        </w:rPr>
        <w:t>.</w:t>
      </w:r>
      <w:r w:rsidRPr="00857733">
        <w:rPr>
          <w:rFonts w:ascii="Times New Roman" w:hAnsi="Times New Roman" w:cs="Times New Roman"/>
          <w:sz w:val="28"/>
          <w:szCs w:val="28"/>
        </w:rPr>
        <w:t xml:space="preserve"> Российская газета - Федеральный выпуск, №7219 (53), «Демографическая бомба N 2», 14 марта 2017.</w:t>
      </w:r>
      <w:r>
        <w:rPr>
          <w:rFonts w:ascii="Times New Roman" w:hAnsi="Times New Roman" w:cs="Times New Roman"/>
          <w:sz w:val="28"/>
          <w:szCs w:val="28"/>
        </w:rPr>
        <w:t xml:space="preserve"> -</w:t>
      </w:r>
      <w:r w:rsidRPr="00857733">
        <w:rPr>
          <w:rFonts w:ascii="Times New Roman" w:hAnsi="Times New Roman" w:cs="Times New Roman"/>
          <w:sz w:val="28"/>
          <w:szCs w:val="28"/>
        </w:rPr>
        <w:t xml:space="preserve"> с.7</w:t>
      </w:r>
    </w:p>
    <w:p w:rsidR="0089321D" w:rsidRPr="00857733" w:rsidRDefault="0089321D" w:rsidP="00506098">
      <w:pPr>
        <w:pStyle w:val="a7"/>
        <w:numPr>
          <w:ilvl w:val="0"/>
          <w:numId w:val="4"/>
        </w:numPr>
        <w:spacing w:line="360" w:lineRule="auto"/>
        <w:ind w:left="0"/>
        <w:jc w:val="both"/>
        <w:rPr>
          <w:rFonts w:ascii="Times New Roman" w:hAnsi="Times New Roman" w:cs="Times New Roman"/>
          <w:color w:val="000000"/>
          <w:sz w:val="28"/>
          <w:szCs w:val="28"/>
        </w:rPr>
      </w:pPr>
      <w:r w:rsidRPr="00857733">
        <w:rPr>
          <w:rFonts w:ascii="Times New Roman" w:hAnsi="Times New Roman" w:cs="Times New Roman"/>
          <w:color w:val="000000"/>
          <w:sz w:val="28"/>
          <w:szCs w:val="28"/>
        </w:rPr>
        <w:t xml:space="preserve"> Словарь финансовых терминов «</w:t>
      </w:r>
      <w:proofErr w:type="spellStart"/>
      <w:r w:rsidRPr="00857733">
        <w:rPr>
          <w:rFonts w:ascii="Times New Roman" w:hAnsi="Times New Roman" w:cs="Times New Roman"/>
          <w:color w:val="000000"/>
          <w:sz w:val="28"/>
          <w:szCs w:val="28"/>
        </w:rPr>
        <w:t>Финам</w:t>
      </w:r>
      <w:proofErr w:type="spellEnd"/>
      <w:r w:rsidRPr="00857733">
        <w:rPr>
          <w:rFonts w:ascii="Times New Roman" w:hAnsi="Times New Roman" w:cs="Times New Roman"/>
          <w:color w:val="000000"/>
          <w:sz w:val="28"/>
          <w:szCs w:val="28"/>
        </w:rPr>
        <w:t>», 2007</w:t>
      </w:r>
    </w:p>
    <w:p w:rsidR="0089321D" w:rsidRPr="00857733" w:rsidRDefault="0089321D" w:rsidP="00506098">
      <w:pPr>
        <w:pStyle w:val="a7"/>
        <w:numPr>
          <w:ilvl w:val="0"/>
          <w:numId w:val="4"/>
        </w:numPr>
        <w:spacing w:line="360" w:lineRule="auto"/>
        <w:ind w:left="0"/>
        <w:jc w:val="both"/>
        <w:rPr>
          <w:rFonts w:ascii="Times New Roman" w:hAnsi="Times New Roman" w:cs="Times New Roman"/>
          <w:color w:val="000000"/>
          <w:sz w:val="28"/>
          <w:szCs w:val="28"/>
        </w:rPr>
      </w:pPr>
      <w:r w:rsidRPr="00857733">
        <w:rPr>
          <w:rFonts w:ascii="Times New Roman" w:hAnsi="Times New Roman" w:cs="Times New Roman"/>
          <w:color w:val="000000"/>
          <w:sz w:val="28"/>
          <w:szCs w:val="28"/>
        </w:rPr>
        <w:t xml:space="preserve"> Солдатов Андрей,</w:t>
      </w:r>
      <w:r>
        <w:rPr>
          <w:rFonts w:ascii="Times New Roman" w:hAnsi="Times New Roman" w:cs="Times New Roman"/>
          <w:color w:val="000000"/>
          <w:sz w:val="28"/>
          <w:szCs w:val="28"/>
        </w:rPr>
        <w:t xml:space="preserve"> газета</w:t>
      </w:r>
      <w:r w:rsidRPr="00857733">
        <w:rPr>
          <w:rFonts w:ascii="Times New Roman" w:hAnsi="Times New Roman" w:cs="Times New Roman"/>
          <w:color w:val="000000"/>
          <w:sz w:val="28"/>
          <w:szCs w:val="28"/>
        </w:rPr>
        <w:t xml:space="preserve"> </w:t>
      </w:r>
      <w:r w:rsidRPr="00857733">
        <w:rPr>
          <w:rFonts w:ascii="Times New Roman" w:hAnsi="Times New Roman" w:cs="Times New Roman"/>
          <w:color w:val="000000"/>
          <w:sz w:val="28"/>
          <w:szCs w:val="28"/>
          <w:lang w:val="en-US"/>
        </w:rPr>
        <w:t>Live</w:t>
      </w:r>
      <w:r w:rsidRPr="00857733">
        <w:rPr>
          <w:rFonts w:ascii="Times New Roman" w:hAnsi="Times New Roman" w:cs="Times New Roman"/>
          <w:color w:val="000000"/>
          <w:sz w:val="28"/>
          <w:szCs w:val="28"/>
        </w:rPr>
        <w:t xml:space="preserve"> </w:t>
      </w:r>
      <w:r w:rsidRPr="00857733">
        <w:rPr>
          <w:rFonts w:ascii="Times New Roman" w:hAnsi="Times New Roman" w:cs="Times New Roman"/>
          <w:color w:val="000000"/>
          <w:sz w:val="28"/>
          <w:szCs w:val="28"/>
          <w:lang w:val="en-US"/>
        </w:rPr>
        <w:t>news</w:t>
      </w:r>
      <w:r w:rsidRPr="008577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№5120 (28), </w:t>
      </w:r>
      <w:r w:rsidRPr="00857733">
        <w:rPr>
          <w:rFonts w:ascii="Times New Roman" w:hAnsi="Times New Roman" w:cs="Times New Roman"/>
          <w:color w:val="000000"/>
          <w:sz w:val="28"/>
          <w:szCs w:val="28"/>
        </w:rPr>
        <w:t>«Статистики решили проблему рождаемости в развитых странах», 9 августа 2009</w:t>
      </w:r>
      <w:r>
        <w:rPr>
          <w:rFonts w:ascii="Times New Roman" w:hAnsi="Times New Roman" w:cs="Times New Roman"/>
          <w:color w:val="000000"/>
          <w:sz w:val="28"/>
          <w:szCs w:val="28"/>
        </w:rPr>
        <w:t>. - с.7</w:t>
      </w:r>
    </w:p>
    <w:p w:rsidR="0089321D" w:rsidRPr="00857733" w:rsidRDefault="0089321D" w:rsidP="00506098">
      <w:pPr>
        <w:pStyle w:val="a7"/>
        <w:numPr>
          <w:ilvl w:val="0"/>
          <w:numId w:val="4"/>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57733">
        <w:rPr>
          <w:rFonts w:ascii="Times New Roman" w:hAnsi="Times New Roman" w:cs="Times New Roman"/>
          <w:sz w:val="28"/>
          <w:szCs w:val="28"/>
        </w:rPr>
        <w:t>Федеральная служба государственной статистики</w:t>
      </w:r>
      <w:r>
        <w:rPr>
          <w:rFonts w:ascii="Times New Roman" w:hAnsi="Times New Roman" w:cs="Times New Roman"/>
          <w:sz w:val="28"/>
          <w:szCs w:val="28"/>
        </w:rPr>
        <w:t>, «</w:t>
      </w:r>
      <w:r w:rsidRPr="00857733">
        <w:rPr>
          <w:rFonts w:ascii="Times New Roman" w:hAnsi="Times New Roman" w:cs="Times New Roman"/>
          <w:sz w:val="28"/>
          <w:szCs w:val="28"/>
        </w:rPr>
        <w:t>Численность населения</w:t>
      </w:r>
      <w:r>
        <w:rPr>
          <w:rFonts w:ascii="Times New Roman" w:hAnsi="Times New Roman" w:cs="Times New Roman"/>
          <w:sz w:val="28"/>
          <w:szCs w:val="28"/>
        </w:rPr>
        <w:t>»</w:t>
      </w:r>
    </w:p>
    <w:p w:rsidR="0089321D" w:rsidRPr="00857733" w:rsidRDefault="0089321D" w:rsidP="00506098">
      <w:pPr>
        <w:pStyle w:val="a7"/>
        <w:numPr>
          <w:ilvl w:val="0"/>
          <w:numId w:val="4"/>
        </w:numPr>
        <w:spacing w:line="360" w:lineRule="auto"/>
        <w:ind w:left="0"/>
        <w:jc w:val="both"/>
        <w:rPr>
          <w:rFonts w:ascii="Times New Roman" w:hAnsi="Times New Roman" w:cs="Times New Roman"/>
          <w:color w:val="000000"/>
          <w:sz w:val="28"/>
          <w:szCs w:val="28"/>
        </w:rPr>
      </w:pPr>
      <w:r w:rsidRPr="00857733">
        <w:rPr>
          <w:rFonts w:ascii="Times New Roman" w:hAnsi="Times New Roman" w:cs="Times New Roman"/>
          <w:color w:val="000000"/>
          <w:sz w:val="28"/>
          <w:szCs w:val="28"/>
        </w:rPr>
        <w:t xml:space="preserve">Электронный ресурс, «Демография». Режим доступа: </w:t>
      </w:r>
      <w:hyperlink r:id="rId8" w:history="1">
        <w:r w:rsidRPr="00857733">
          <w:rPr>
            <w:rStyle w:val="a3"/>
            <w:rFonts w:ascii="Times New Roman" w:hAnsi="Times New Roman" w:cs="Times New Roman"/>
            <w:sz w:val="28"/>
            <w:szCs w:val="28"/>
          </w:rPr>
          <w:t>http://truemoral.ru</w:t>
        </w:r>
      </w:hyperlink>
      <w:r w:rsidRPr="00857733">
        <w:rPr>
          <w:rFonts w:ascii="Times New Roman" w:hAnsi="Times New Roman" w:cs="Times New Roman"/>
          <w:color w:val="000000"/>
          <w:sz w:val="28"/>
          <w:szCs w:val="28"/>
        </w:rPr>
        <w:t xml:space="preserve"> </w:t>
      </w:r>
    </w:p>
    <w:p w:rsidR="0089321D" w:rsidRPr="00857733" w:rsidRDefault="0089321D" w:rsidP="00506098">
      <w:pPr>
        <w:pStyle w:val="a7"/>
        <w:numPr>
          <w:ilvl w:val="0"/>
          <w:numId w:val="4"/>
        </w:numPr>
        <w:spacing w:line="360" w:lineRule="auto"/>
        <w:ind w:left="0"/>
        <w:jc w:val="both"/>
        <w:rPr>
          <w:rFonts w:ascii="Times New Roman" w:hAnsi="Times New Roman" w:cs="Times New Roman"/>
          <w:color w:val="000000"/>
          <w:sz w:val="28"/>
          <w:szCs w:val="28"/>
        </w:rPr>
      </w:pPr>
      <w:r w:rsidRPr="00857733">
        <w:rPr>
          <w:rFonts w:ascii="Times New Roman" w:hAnsi="Times New Roman" w:cs="Times New Roman"/>
          <w:color w:val="000000"/>
          <w:sz w:val="28"/>
          <w:szCs w:val="28"/>
        </w:rPr>
        <w:t xml:space="preserve"> Электронный ресурс. </w:t>
      </w:r>
      <w:hyperlink r:id="rId9" w:history="1">
        <w:r w:rsidRPr="00857733">
          <w:rPr>
            <w:rStyle w:val="a3"/>
            <w:rFonts w:ascii="Times New Roman" w:hAnsi="Times New Roman" w:cs="Times New Roman"/>
            <w:sz w:val="28"/>
            <w:szCs w:val="28"/>
          </w:rPr>
          <w:t>http://countrymeters.info/ru</w:t>
        </w:r>
      </w:hyperlink>
      <w:r w:rsidRPr="00857733">
        <w:rPr>
          <w:rFonts w:ascii="Times New Roman" w:hAnsi="Times New Roman" w:cs="Times New Roman"/>
          <w:color w:val="000000"/>
          <w:sz w:val="28"/>
          <w:szCs w:val="28"/>
        </w:rPr>
        <w:t xml:space="preserve"> </w:t>
      </w:r>
    </w:p>
    <w:p w:rsidR="0089321D" w:rsidRPr="00857733" w:rsidRDefault="0089321D" w:rsidP="00506098">
      <w:pPr>
        <w:pStyle w:val="a7"/>
        <w:numPr>
          <w:ilvl w:val="0"/>
          <w:numId w:val="4"/>
        </w:numPr>
        <w:spacing w:line="360" w:lineRule="auto"/>
        <w:ind w:left="0"/>
        <w:jc w:val="both"/>
        <w:rPr>
          <w:rFonts w:ascii="Times New Roman" w:hAnsi="Times New Roman" w:cs="Times New Roman"/>
          <w:sz w:val="28"/>
          <w:szCs w:val="28"/>
        </w:rPr>
      </w:pPr>
      <w:r w:rsidRPr="00857733">
        <w:rPr>
          <w:rFonts w:ascii="Times New Roman" w:hAnsi="Times New Roman" w:cs="Times New Roman"/>
          <w:sz w:val="28"/>
          <w:szCs w:val="28"/>
        </w:rPr>
        <w:t xml:space="preserve"> </w:t>
      </w:r>
      <w:r>
        <w:rPr>
          <w:rFonts w:ascii="Times New Roman" w:hAnsi="Times New Roman" w:cs="Times New Roman"/>
          <w:sz w:val="28"/>
          <w:szCs w:val="28"/>
        </w:rPr>
        <w:t>Электронный ресурс</w:t>
      </w:r>
      <w:r w:rsidRPr="00857733">
        <w:rPr>
          <w:rFonts w:ascii="Times New Roman" w:hAnsi="Times New Roman" w:cs="Times New Roman"/>
          <w:sz w:val="28"/>
          <w:szCs w:val="28"/>
        </w:rPr>
        <w:t>.</w:t>
      </w:r>
      <w:r w:rsidRPr="00F119C0">
        <w:rPr>
          <w:rFonts w:ascii="Times New Roman" w:hAnsi="Times New Roman" w:cs="Times New Roman"/>
          <w:sz w:val="28"/>
          <w:szCs w:val="28"/>
        </w:rPr>
        <w:t xml:space="preserve"> </w:t>
      </w:r>
      <w:r w:rsidRPr="00857733">
        <w:rPr>
          <w:rFonts w:ascii="Times New Roman" w:hAnsi="Times New Roman" w:cs="Times New Roman"/>
          <w:sz w:val="28"/>
          <w:szCs w:val="28"/>
        </w:rPr>
        <w:t>Демография России</w:t>
      </w:r>
      <w:r>
        <w:rPr>
          <w:rFonts w:ascii="Times New Roman" w:hAnsi="Times New Roman" w:cs="Times New Roman"/>
          <w:sz w:val="28"/>
          <w:szCs w:val="28"/>
        </w:rPr>
        <w:t>.</w:t>
      </w:r>
      <w:r w:rsidRPr="00857733">
        <w:rPr>
          <w:rFonts w:ascii="Times New Roman" w:hAnsi="Times New Roman" w:cs="Times New Roman"/>
          <w:sz w:val="28"/>
          <w:szCs w:val="28"/>
        </w:rPr>
        <w:t xml:space="preserve"> Режим доступа: </w:t>
      </w:r>
      <w:hyperlink r:id="rId10" w:history="1">
        <w:r w:rsidRPr="00857733">
          <w:rPr>
            <w:rStyle w:val="a3"/>
            <w:rFonts w:ascii="Times New Roman" w:hAnsi="Times New Roman" w:cs="Times New Roman"/>
            <w:sz w:val="28"/>
            <w:szCs w:val="28"/>
          </w:rPr>
          <w:t>http://ruxpert.ru</w:t>
        </w:r>
      </w:hyperlink>
      <w:r w:rsidRPr="00857733">
        <w:rPr>
          <w:rFonts w:ascii="Times New Roman" w:hAnsi="Times New Roman" w:cs="Times New Roman"/>
          <w:sz w:val="28"/>
          <w:szCs w:val="28"/>
        </w:rPr>
        <w:t xml:space="preserve"> </w:t>
      </w:r>
    </w:p>
    <w:p w:rsidR="0089321D" w:rsidRPr="00857733" w:rsidRDefault="0089321D" w:rsidP="00506098">
      <w:pPr>
        <w:pStyle w:val="a7"/>
        <w:numPr>
          <w:ilvl w:val="0"/>
          <w:numId w:val="4"/>
        </w:numPr>
        <w:spacing w:line="360" w:lineRule="auto"/>
        <w:ind w:left="0"/>
        <w:jc w:val="both"/>
        <w:rPr>
          <w:rFonts w:ascii="Times New Roman" w:hAnsi="Times New Roman" w:cs="Times New Roman"/>
          <w:color w:val="000000"/>
          <w:sz w:val="28"/>
          <w:szCs w:val="28"/>
        </w:rPr>
      </w:pPr>
      <w:r w:rsidRPr="00857733">
        <w:rPr>
          <w:rFonts w:ascii="Times New Roman" w:hAnsi="Times New Roman" w:cs="Times New Roman"/>
          <w:color w:val="000000"/>
          <w:sz w:val="28"/>
          <w:szCs w:val="28"/>
        </w:rPr>
        <w:t xml:space="preserve"> Электронный ресурс. Режим доступа </w:t>
      </w:r>
      <w:hyperlink r:id="rId11" w:history="1">
        <w:r w:rsidRPr="00857733">
          <w:rPr>
            <w:rStyle w:val="a3"/>
            <w:rFonts w:ascii="Times New Roman" w:hAnsi="Times New Roman" w:cs="Times New Roman"/>
            <w:sz w:val="28"/>
            <w:szCs w:val="28"/>
          </w:rPr>
          <w:t>http://gtmarket.ru</w:t>
        </w:r>
      </w:hyperlink>
    </w:p>
    <w:p w:rsidR="0089321D" w:rsidRPr="00857733" w:rsidRDefault="0089321D" w:rsidP="00506098">
      <w:pPr>
        <w:pStyle w:val="a7"/>
        <w:numPr>
          <w:ilvl w:val="0"/>
          <w:numId w:val="4"/>
        </w:numPr>
        <w:spacing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Электронный ресурс. Режим доступа:</w:t>
      </w:r>
      <w:r w:rsidRPr="00857733">
        <w:rPr>
          <w:rFonts w:ascii="Times New Roman" w:hAnsi="Times New Roman" w:cs="Times New Roman"/>
          <w:color w:val="000000"/>
          <w:sz w:val="28"/>
          <w:szCs w:val="28"/>
        </w:rPr>
        <w:t xml:space="preserve"> </w:t>
      </w:r>
      <w:hyperlink r:id="rId12" w:history="1">
        <w:r w:rsidRPr="00857733">
          <w:rPr>
            <w:rStyle w:val="a3"/>
            <w:rFonts w:ascii="Times New Roman" w:hAnsi="Times New Roman" w:cs="Times New Roman"/>
            <w:sz w:val="28"/>
            <w:szCs w:val="28"/>
          </w:rPr>
          <w:t>https://ru.wikipedia.org</w:t>
        </w:r>
      </w:hyperlink>
    </w:p>
    <w:p w:rsidR="0089321D" w:rsidRPr="00735AD1" w:rsidRDefault="0089321D" w:rsidP="00506098">
      <w:pPr>
        <w:pStyle w:val="a7"/>
        <w:numPr>
          <w:ilvl w:val="0"/>
          <w:numId w:val="4"/>
        </w:numPr>
        <w:spacing w:line="360" w:lineRule="auto"/>
        <w:ind w:left="0"/>
        <w:jc w:val="both"/>
        <w:rPr>
          <w:rFonts w:ascii="Times New Roman" w:hAnsi="Times New Roman" w:cs="Times New Roman"/>
          <w:sz w:val="28"/>
          <w:szCs w:val="28"/>
        </w:rPr>
      </w:pPr>
      <w:proofErr w:type="spellStart"/>
      <w:r w:rsidRPr="00857733">
        <w:rPr>
          <w:rFonts w:ascii="Times New Roman" w:hAnsi="Times New Roman" w:cs="Times New Roman"/>
          <w:color w:val="000000"/>
          <w:sz w:val="28"/>
          <w:szCs w:val="28"/>
        </w:rPr>
        <w:t>Ядгаров</w:t>
      </w:r>
      <w:proofErr w:type="spellEnd"/>
      <w:r w:rsidRPr="00857733">
        <w:rPr>
          <w:rFonts w:ascii="Times New Roman" w:hAnsi="Times New Roman" w:cs="Times New Roman"/>
          <w:color w:val="000000"/>
          <w:sz w:val="28"/>
          <w:szCs w:val="28"/>
        </w:rPr>
        <w:t xml:space="preserve"> Я.С. История экономических учений. 4-е изд., </w:t>
      </w:r>
      <w:proofErr w:type="spellStart"/>
      <w:r w:rsidRPr="00857733">
        <w:rPr>
          <w:rFonts w:ascii="Times New Roman" w:hAnsi="Times New Roman" w:cs="Times New Roman"/>
          <w:color w:val="000000"/>
          <w:sz w:val="28"/>
          <w:szCs w:val="28"/>
        </w:rPr>
        <w:t>п</w:t>
      </w:r>
      <w:r>
        <w:rPr>
          <w:rFonts w:ascii="Times New Roman" w:hAnsi="Times New Roman" w:cs="Times New Roman"/>
          <w:color w:val="000000"/>
          <w:sz w:val="28"/>
          <w:szCs w:val="28"/>
        </w:rPr>
        <w:t>ерераб</w:t>
      </w:r>
      <w:proofErr w:type="spellEnd"/>
      <w:r>
        <w:rPr>
          <w:rFonts w:ascii="Times New Roman" w:hAnsi="Times New Roman" w:cs="Times New Roman"/>
          <w:color w:val="000000"/>
          <w:sz w:val="28"/>
          <w:szCs w:val="28"/>
        </w:rPr>
        <w:t>. и доп. - М.: М, 2009. - с</w:t>
      </w:r>
      <w:r w:rsidRPr="008577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149</w:t>
      </w:r>
    </w:p>
    <w:sectPr w:rsidR="0089321D" w:rsidRPr="00735AD1" w:rsidSect="00F31CB6">
      <w:footerReference w:type="default" r:id="rId13"/>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9B7" w:rsidRDefault="002629B7" w:rsidP="00AF0894">
      <w:pPr>
        <w:spacing w:after="0" w:line="240" w:lineRule="auto"/>
      </w:pPr>
      <w:r>
        <w:separator/>
      </w:r>
    </w:p>
  </w:endnote>
  <w:endnote w:type="continuationSeparator" w:id="0">
    <w:p w:rsidR="002629B7" w:rsidRDefault="002629B7" w:rsidP="00AF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020173"/>
      <w:docPartObj>
        <w:docPartGallery w:val="Page Numbers (Bottom of Page)"/>
        <w:docPartUnique/>
      </w:docPartObj>
    </w:sdtPr>
    <w:sdtEndPr/>
    <w:sdtContent>
      <w:p w:rsidR="009C796F" w:rsidRDefault="009C796F">
        <w:pPr>
          <w:pStyle w:val="aa"/>
          <w:jc w:val="center"/>
        </w:pPr>
        <w:r>
          <w:fldChar w:fldCharType="begin"/>
        </w:r>
        <w:r>
          <w:instrText>PAGE   \* MERGEFORMAT</w:instrText>
        </w:r>
        <w:r>
          <w:fldChar w:fldCharType="separate"/>
        </w:r>
        <w:r w:rsidR="000212D9">
          <w:rPr>
            <w:noProof/>
          </w:rPr>
          <w:t>22</w:t>
        </w:r>
        <w:r>
          <w:fldChar w:fldCharType="end"/>
        </w:r>
      </w:p>
    </w:sdtContent>
  </w:sdt>
  <w:p w:rsidR="009C796F" w:rsidRDefault="009C796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9B7" w:rsidRDefault="002629B7" w:rsidP="00AF0894">
      <w:pPr>
        <w:spacing w:after="0" w:line="240" w:lineRule="auto"/>
      </w:pPr>
      <w:r>
        <w:separator/>
      </w:r>
    </w:p>
  </w:footnote>
  <w:footnote w:type="continuationSeparator" w:id="0">
    <w:p w:rsidR="002629B7" w:rsidRDefault="002629B7" w:rsidP="00AF08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0145A"/>
    <w:multiLevelType w:val="hybridMultilevel"/>
    <w:tmpl w:val="DF3C8B0E"/>
    <w:lvl w:ilvl="0" w:tplc="11A42ED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665352C"/>
    <w:multiLevelType w:val="hybridMultilevel"/>
    <w:tmpl w:val="80C0EA0A"/>
    <w:lvl w:ilvl="0" w:tplc="B74083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98D333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D191F7B"/>
    <w:multiLevelType w:val="hybridMultilevel"/>
    <w:tmpl w:val="ECE824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BEB324E"/>
    <w:multiLevelType w:val="hybridMultilevel"/>
    <w:tmpl w:val="4C86306E"/>
    <w:lvl w:ilvl="0" w:tplc="6166E7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AC42041"/>
    <w:multiLevelType w:val="multilevel"/>
    <w:tmpl w:val="3A485182"/>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6F270088"/>
    <w:multiLevelType w:val="hybridMultilevel"/>
    <w:tmpl w:val="5DC00F1C"/>
    <w:lvl w:ilvl="0" w:tplc="30A2285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3541F52"/>
    <w:multiLevelType w:val="multilevel"/>
    <w:tmpl w:val="6476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0"/>
  </w:num>
  <w:num w:numId="4">
    <w:abstractNumId w:val="6"/>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850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36B"/>
    <w:rsid w:val="000212D9"/>
    <w:rsid w:val="00054FD6"/>
    <w:rsid w:val="00063719"/>
    <w:rsid w:val="00064347"/>
    <w:rsid w:val="000A0434"/>
    <w:rsid w:val="000C34F7"/>
    <w:rsid w:val="000C6315"/>
    <w:rsid w:val="000C7673"/>
    <w:rsid w:val="000D0749"/>
    <w:rsid w:val="000F1DBF"/>
    <w:rsid w:val="001032EF"/>
    <w:rsid w:val="001111B4"/>
    <w:rsid w:val="00130F51"/>
    <w:rsid w:val="00151B82"/>
    <w:rsid w:val="00153712"/>
    <w:rsid w:val="00157986"/>
    <w:rsid w:val="001624F7"/>
    <w:rsid w:val="0017009D"/>
    <w:rsid w:val="001725A4"/>
    <w:rsid w:val="001A0E92"/>
    <w:rsid w:val="001E7004"/>
    <w:rsid w:val="001F15C8"/>
    <w:rsid w:val="0023277C"/>
    <w:rsid w:val="00243435"/>
    <w:rsid w:val="002629B7"/>
    <w:rsid w:val="002732D5"/>
    <w:rsid w:val="002775BA"/>
    <w:rsid w:val="00283DFD"/>
    <w:rsid w:val="00283FE3"/>
    <w:rsid w:val="002A09CB"/>
    <w:rsid w:val="002C4265"/>
    <w:rsid w:val="002C7D1E"/>
    <w:rsid w:val="00352B1B"/>
    <w:rsid w:val="0036170A"/>
    <w:rsid w:val="00361DC7"/>
    <w:rsid w:val="003760D1"/>
    <w:rsid w:val="00391762"/>
    <w:rsid w:val="003A1AEB"/>
    <w:rsid w:val="003A1C83"/>
    <w:rsid w:val="003B415C"/>
    <w:rsid w:val="003C54D4"/>
    <w:rsid w:val="003D5D77"/>
    <w:rsid w:val="003E0D9C"/>
    <w:rsid w:val="003F3FB1"/>
    <w:rsid w:val="004016EA"/>
    <w:rsid w:val="004206E2"/>
    <w:rsid w:val="00434EC3"/>
    <w:rsid w:val="00437BC4"/>
    <w:rsid w:val="00437F84"/>
    <w:rsid w:val="00480B53"/>
    <w:rsid w:val="00495BEC"/>
    <w:rsid w:val="00496E3E"/>
    <w:rsid w:val="004A24D7"/>
    <w:rsid w:val="004C7F4F"/>
    <w:rsid w:val="004D3256"/>
    <w:rsid w:val="004D476A"/>
    <w:rsid w:val="004F5066"/>
    <w:rsid w:val="00506098"/>
    <w:rsid w:val="00517176"/>
    <w:rsid w:val="00525817"/>
    <w:rsid w:val="00543617"/>
    <w:rsid w:val="005470EB"/>
    <w:rsid w:val="00560303"/>
    <w:rsid w:val="005D2FFB"/>
    <w:rsid w:val="00604323"/>
    <w:rsid w:val="006156FC"/>
    <w:rsid w:val="00626925"/>
    <w:rsid w:val="00646D7D"/>
    <w:rsid w:val="006734BF"/>
    <w:rsid w:val="006857AF"/>
    <w:rsid w:val="00692265"/>
    <w:rsid w:val="006B42F2"/>
    <w:rsid w:val="006C07CC"/>
    <w:rsid w:val="006C0E68"/>
    <w:rsid w:val="006F355E"/>
    <w:rsid w:val="006F4CC0"/>
    <w:rsid w:val="00707C57"/>
    <w:rsid w:val="00712382"/>
    <w:rsid w:val="00735AD1"/>
    <w:rsid w:val="0074323B"/>
    <w:rsid w:val="00761047"/>
    <w:rsid w:val="00766F3F"/>
    <w:rsid w:val="00774ED0"/>
    <w:rsid w:val="007800A3"/>
    <w:rsid w:val="00785E77"/>
    <w:rsid w:val="00791956"/>
    <w:rsid w:val="007A4357"/>
    <w:rsid w:val="007D3198"/>
    <w:rsid w:val="007F251F"/>
    <w:rsid w:val="007F362C"/>
    <w:rsid w:val="00801004"/>
    <w:rsid w:val="00807A2F"/>
    <w:rsid w:val="0081156C"/>
    <w:rsid w:val="00831B3F"/>
    <w:rsid w:val="00851655"/>
    <w:rsid w:val="00856925"/>
    <w:rsid w:val="00857733"/>
    <w:rsid w:val="00867E8E"/>
    <w:rsid w:val="00885742"/>
    <w:rsid w:val="0089321D"/>
    <w:rsid w:val="00894A57"/>
    <w:rsid w:val="008B5835"/>
    <w:rsid w:val="008C1DF5"/>
    <w:rsid w:val="008C23BC"/>
    <w:rsid w:val="008C4DA2"/>
    <w:rsid w:val="008E0821"/>
    <w:rsid w:val="008F3CD7"/>
    <w:rsid w:val="008F4C3B"/>
    <w:rsid w:val="009019CC"/>
    <w:rsid w:val="00903D0A"/>
    <w:rsid w:val="009314BC"/>
    <w:rsid w:val="00932DC8"/>
    <w:rsid w:val="00941697"/>
    <w:rsid w:val="00944811"/>
    <w:rsid w:val="00947879"/>
    <w:rsid w:val="009A4F92"/>
    <w:rsid w:val="009A761D"/>
    <w:rsid w:val="009A786C"/>
    <w:rsid w:val="009C7258"/>
    <w:rsid w:val="009C796F"/>
    <w:rsid w:val="00A12196"/>
    <w:rsid w:val="00A60D0D"/>
    <w:rsid w:val="00A6261F"/>
    <w:rsid w:val="00A725DC"/>
    <w:rsid w:val="00A75047"/>
    <w:rsid w:val="00A753DC"/>
    <w:rsid w:val="00A753E5"/>
    <w:rsid w:val="00A856DC"/>
    <w:rsid w:val="00A94E9A"/>
    <w:rsid w:val="00AB08B3"/>
    <w:rsid w:val="00AC4195"/>
    <w:rsid w:val="00AC62C7"/>
    <w:rsid w:val="00AD0B97"/>
    <w:rsid w:val="00AE0A8E"/>
    <w:rsid w:val="00AE59EF"/>
    <w:rsid w:val="00AF0894"/>
    <w:rsid w:val="00B10A7A"/>
    <w:rsid w:val="00B50A95"/>
    <w:rsid w:val="00B56F25"/>
    <w:rsid w:val="00B60B8D"/>
    <w:rsid w:val="00B767AF"/>
    <w:rsid w:val="00B93C1D"/>
    <w:rsid w:val="00B959E5"/>
    <w:rsid w:val="00BA20EC"/>
    <w:rsid w:val="00BA35EA"/>
    <w:rsid w:val="00BC4B7D"/>
    <w:rsid w:val="00BE6861"/>
    <w:rsid w:val="00BF5103"/>
    <w:rsid w:val="00C02CED"/>
    <w:rsid w:val="00C06EC6"/>
    <w:rsid w:val="00C240D5"/>
    <w:rsid w:val="00C45374"/>
    <w:rsid w:val="00C508D7"/>
    <w:rsid w:val="00C56E94"/>
    <w:rsid w:val="00C65B98"/>
    <w:rsid w:val="00C873CF"/>
    <w:rsid w:val="00C912CD"/>
    <w:rsid w:val="00C92672"/>
    <w:rsid w:val="00C92C20"/>
    <w:rsid w:val="00CA6A00"/>
    <w:rsid w:val="00CB0E2C"/>
    <w:rsid w:val="00CB611C"/>
    <w:rsid w:val="00CC2EFE"/>
    <w:rsid w:val="00CD57D7"/>
    <w:rsid w:val="00CD728F"/>
    <w:rsid w:val="00D0636B"/>
    <w:rsid w:val="00D12B9B"/>
    <w:rsid w:val="00D14033"/>
    <w:rsid w:val="00D4037B"/>
    <w:rsid w:val="00D4075F"/>
    <w:rsid w:val="00D757CA"/>
    <w:rsid w:val="00D84877"/>
    <w:rsid w:val="00D85A2B"/>
    <w:rsid w:val="00D873A3"/>
    <w:rsid w:val="00D93F36"/>
    <w:rsid w:val="00DA735D"/>
    <w:rsid w:val="00DB6602"/>
    <w:rsid w:val="00DF681C"/>
    <w:rsid w:val="00E106B6"/>
    <w:rsid w:val="00E31087"/>
    <w:rsid w:val="00E34498"/>
    <w:rsid w:val="00E40985"/>
    <w:rsid w:val="00E53A58"/>
    <w:rsid w:val="00E553BA"/>
    <w:rsid w:val="00E55B1C"/>
    <w:rsid w:val="00E72756"/>
    <w:rsid w:val="00E8443E"/>
    <w:rsid w:val="00E970D7"/>
    <w:rsid w:val="00E97495"/>
    <w:rsid w:val="00EA274B"/>
    <w:rsid w:val="00EC4ADE"/>
    <w:rsid w:val="00ED4597"/>
    <w:rsid w:val="00EF6885"/>
    <w:rsid w:val="00F0230E"/>
    <w:rsid w:val="00F119C0"/>
    <w:rsid w:val="00F31CB6"/>
    <w:rsid w:val="00F447BA"/>
    <w:rsid w:val="00F47465"/>
    <w:rsid w:val="00F74E41"/>
    <w:rsid w:val="00F869FA"/>
    <w:rsid w:val="00F92558"/>
    <w:rsid w:val="00FA135A"/>
    <w:rsid w:val="00FA2519"/>
    <w:rsid w:val="00FA4AF3"/>
    <w:rsid w:val="00FD657E"/>
    <w:rsid w:val="00FE7685"/>
    <w:rsid w:val="00FF7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4E185-0ADC-401F-B6EC-7A21C64D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FFB"/>
  </w:style>
  <w:style w:type="paragraph" w:styleId="1">
    <w:name w:val="heading 1"/>
    <w:basedOn w:val="a"/>
    <w:next w:val="a"/>
    <w:link w:val="10"/>
    <w:uiPriority w:val="9"/>
    <w:qFormat/>
    <w:rsid w:val="00FF73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6E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66F3F"/>
  </w:style>
  <w:style w:type="character" w:styleId="a3">
    <w:name w:val="Hyperlink"/>
    <w:basedOn w:val="a0"/>
    <w:uiPriority w:val="99"/>
    <w:unhideWhenUsed/>
    <w:rsid w:val="00903D0A"/>
    <w:rPr>
      <w:color w:val="0000FF"/>
      <w:u w:val="single"/>
    </w:rPr>
  </w:style>
  <w:style w:type="table" w:styleId="a4">
    <w:name w:val="Table Grid"/>
    <w:basedOn w:val="a1"/>
    <w:uiPriority w:val="39"/>
    <w:rsid w:val="00D40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CA6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C92672"/>
    <w:rPr>
      <w:color w:val="954F72" w:themeColor="followedHyperlink"/>
      <w:u w:val="single"/>
    </w:rPr>
  </w:style>
  <w:style w:type="paragraph" w:styleId="a7">
    <w:name w:val="List Paragraph"/>
    <w:basedOn w:val="a"/>
    <w:uiPriority w:val="34"/>
    <w:qFormat/>
    <w:rsid w:val="00941697"/>
    <w:pPr>
      <w:ind w:left="720"/>
      <w:contextualSpacing/>
    </w:pPr>
  </w:style>
  <w:style w:type="paragraph" w:styleId="a8">
    <w:name w:val="header"/>
    <w:basedOn w:val="a"/>
    <w:link w:val="a9"/>
    <w:uiPriority w:val="99"/>
    <w:unhideWhenUsed/>
    <w:rsid w:val="00AF089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F0894"/>
  </w:style>
  <w:style w:type="paragraph" w:styleId="aa">
    <w:name w:val="footer"/>
    <w:basedOn w:val="a"/>
    <w:link w:val="ab"/>
    <w:uiPriority w:val="99"/>
    <w:unhideWhenUsed/>
    <w:rsid w:val="00AF089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F0894"/>
  </w:style>
  <w:style w:type="character" w:customStyle="1" w:styleId="10">
    <w:name w:val="Заголовок 1 Знак"/>
    <w:basedOn w:val="a0"/>
    <w:link w:val="1"/>
    <w:uiPriority w:val="9"/>
    <w:rsid w:val="00FF73A2"/>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FF73A2"/>
    <w:pPr>
      <w:outlineLvl w:val="9"/>
    </w:pPr>
    <w:rPr>
      <w:lang w:eastAsia="ru-RU"/>
    </w:rPr>
  </w:style>
  <w:style w:type="character" w:customStyle="1" w:styleId="20">
    <w:name w:val="Заголовок 2 Знак"/>
    <w:basedOn w:val="a0"/>
    <w:link w:val="2"/>
    <w:uiPriority w:val="9"/>
    <w:semiHidden/>
    <w:rsid w:val="00C56E9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50734281">
      <w:bodyDiv w:val="1"/>
      <w:marLeft w:val="0"/>
      <w:marRight w:val="0"/>
      <w:marTop w:val="0"/>
      <w:marBottom w:val="0"/>
      <w:divBdr>
        <w:top w:val="none" w:sz="0" w:space="0" w:color="auto"/>
        <w:left w:val="none" w:sz="0" w:space="0" w:color="auto"/>
        <w:bottom w:val="none" w:sz="0" w:space="0" w:color="auto"/>
        <w:right w:val="none" w:sz="0" w:space="0" w:color="auto"/>
      </w:divBdr>
    </w:div>
    <w:div w:id="121462692">
      <w:bodyDiv w:val="1"/>
      <w:marLeft w:val="0"/>
      <w:marRight w:val="0"/>
      <w:marTop w:val="0"/>
      <w:marBottom w:val="0"/>
      <w:divBdr>
        <w:top w:val="none" w:sz="0" w:space="0" w:color="auto"/>
        <w:left w:val="none" w:sz="0" w:space="0" w:color="auto"/>
        <w:bottom w:val="none" w:sz="0" w:space="0" w:color="auto"/>
        <w:right w:val="none" w:sz="0" w:space="0" w:color="auto"/>
      </w:divBdr>
    </w:div>
    <w:div w:id="173421095">
      <w:bodyDiv w:val="1"/>
      <w:marLeft w:val="0"/>
      <w:marRight w:val="0"/>
      <w:marTop w:val="0"/>
      <w:marBottom w:val="0"/>
      <w:divBdr>
        <w:top w:val="none" w:sz="0" w:space="0" w:color="auto"/>
        <w:left w:val="none" w:sz="0" w:space="0" w:color="auto"/>
        <w:bottom w:val="none" w:sz="0" w:space="0" w:color="auto"/>
        <w:right w:val="none" w:sz="0" w:space="0" w:color="auto"/>
      </w:divBdr>
    </w:div>
    <w:div w:id="317854392">
      <w:bodyDiv w:val="1"/>
      <w:marLeft w:val="0"/>
      <w:marRight w:val="0"/>
      <w:marTop w:val="0"/>
      <w:marBottom w:val="0"/>
      <w:divBdr>
        <w:top w:val="none" w:sz="0" w:space="0" w:color="auto"/>
        <w:left w:val="none" w:sz="0" w:space="0" w:color="auto"/>
        <w:bottom w:val="none" w:sz="0" w:space="0" w:color="auto"/>
        <w:right w:val="none" w:sz="0" w:space="0" w:color="auto"/>
      </w:divBdr>
    </w:div>
    <w:div w:id="334646856">
      <w:bodyDiv w:val="1"/>
      <w:marLeft w:val="0"/>
      <w:marRight w:val="0"/>
      <w:marTop w:val="0"/>
      <w:marBottom w:val="0"/>
      <w:divBdr>
        <w:top w:val="none" w:sz="0" w:space="0" w:color="auto"/>
        <w:left w:val="none" w:sz="0" w:space="0" w:color="auto"/>
        <w:bottom w:val="none" w:sz="0" w:space="0" w:color="auto"/>
        <w:right w:val="none" w:sz="0" w:space="0" w:color="auto"/>
      </w:divBdr>
    </w:div>
    <w:div w:id="389616585">
      <w:bodyDiv w:val="1"/>
      <w:marLeft w:val="0"/>
      <w:marRight w:val="0"/>
      <w:marTop w:val="0"/>
      <w:marBottom w:val="0"/>
      <w:divBdr>
        <w:top w:val="none" w:sz="0" w:space="0" w:color="auto"/>
        <w:left w:val="none" w:sz="0" w:space="0" w:color="auto"/>
        <w:bottom w:val="none" w:sz="0" w:space="0" w:color="auto"/>
        <w:right w:val="none" w:sz="0" w:space="0" w:color="auto"/>
      </w:divBdr>
    </w:div>
    <w:div w:id="395514483">
      <w:bodyDiv w:val="1"/>
      <w:marLeft w:val="0"/>
      <w:marRight w:val="0"/>
      <w:marTop w:val="0"/>
      <w:marBottom w:val="0"/>
      <w:divBdr>
        <w:top w:val="none" w:sz="0" w:space="0" w:color="auto"/>
        <w:left w:val="none" w:sz="0" w:space="0" w:color="auto"/>
        <w:bottom w:val="none" w:sz="0" w:space="0" w:color="auto"/>
        <w:right w:val="none" w:sz="0" w:space="0" w:color="auto"/>
      </w:divBdr>
    </w:div>
    <w:div w:id="402260984">
      <w:bodyDiv w:val="1"/>
      <w:marLeft w:val="0"/>
      <w:marRight w:val="0"/>
      <w:marTop w:val="0"/>
      <w:marBottom w:val="0"/>
      <w:divBdr>
        <w:top w:val="none" w:sz="0" w:space="0" w:color="auto"/>
        <w:left w:val="none" w:sz="0" w:space="0" w:color="auto"/>
        <w:bottom w:val="none" w:sz="0" w:space="0" w:color="auto"/>
        <w:right w:val="none" w:sz="0" w:space="0" w:color="auto"/>
      </w:divBdr>
    </w:div>
    <w:div w:id="514347886">
      <w:bodyDiv w:val="1"/>
      <w:marLeft w:val="0"/>
      <w:marRight w:val="0"/>
      <w:marTop w:val="0"/>
      <w:marBottom w:val="0"/>
      <w:divBdr>
        <w:top w:val="none" w:sz="0" w:space="0" w:color="auto"/>
        <w:left w:val="none" w:sz="0" w:space="0" w:color="auto"/>
        <w:bottom w:val="none" w:sz="0" w:space="0" w:color="auto"/>
        <w:right w:val="none" w:sz="0" w:space="0" w:color="auto"/>
      </w:divBdr>
      <w:divsChild>
        <w:div w:id="1065643936">
          <w:marLeft w:val="0"/>
          <w:marRight w:val="0"/>
          <w:marTop w:val="0"/>
          <w:marBottom w:val="300"/>
          <w:divBdr>
            <w:top w:val="none" w:sz="0" w:space="0" w:color="auto"/>
            <w:left w:val="none" w:sz="0" w:space="0" w:color="auto"/>
            <w:bottom w:val="none" w:sz="0" w:space="0" w:color="auto"/>
            <w:right w:val="none" w:sz="0" w:space="0" w:color="auto"/>
          </w:divBdr>
        </w:div>
        <w:div w:id="1838305076">
          <w:marLeft w:val="0"/>
          <w:marRight w:val="0"/>
          <w:marTop w:val="0"/>
          <w:marBottom w:val="300"/>
          <w:divBdr>
            <w:top w:val="none" w:sz="0" w:space="0" w:color="auto"/>
            <w:left w:val="none" w:sz="0" w:space="0" w:color="auto"/>
            <w:bottom w:val="none" w:sz="0" w:space="0" w:color="auto"/>
            <w:right w:val="none" w:sz="0" w:space="0" w:color="auto"/>
          </w:divBdr>
        </w:div>
      </w:divsChild>
    </w:div>
    <w:div w:id="601915232">
      <w:bodyDiv w:val="1"/>
      <w:marLeft w:val="0"/>
      <w:marRight w:val="0"/>
      <w:marTop w:val="0"/>
      <w:marBottom w:val="0"/>
      <w:divBdr>
        <w:top w:val="none" w:sz="0" w:space="0" w:color="auto"/>
        <w:left w:val="none" w:sz="0" w:space="0" w:color="auto"/>
        <w:bottom w:val="none" w:sz="0" w:space="0" w:color="auto"/>
        <w:right w:val="none" w:sz="0" w:space="0" w:color="auto"/>
      </w:divBdr>
      <w:divsChild>
        <w:div w:id="1361004510">
          <w:marLeft w:val="0"/>
          <w:marRight w:val="0"/>
          <w:marTop w:val="0"/>
          <w:marBottom w:val="0"/>
          <w:divBdr>
            <w:top w:val="none" w:sz="0" w:space="0" w:color="auto"/>
            <w:left w:val="none" w:sz="0" w:space="0" w:color="auto"/>
            <w:bottom w:val="none" w:sz="0" w:space="0" w:color="auto"/>
            <w:right w:val="none" w:sz="0" w:space="0" w:color="auto"/>
          </w:divBdr>
        </w:div>
      </w:divsChild>
    </w:div>
    <w:div w:id="691953765">
      <w:bodyDiv w:val="1"/>
      <w:marLeft w:val="0"/>
      <w:marRight w:val="0"/>
      <w:marTop w:val="0"/>
      <w:marBottom w:val="0"/>
      <w:divBdr>
        <w:top w:val="none" w:sz="0" w:space="0" w:color="auto"/>
        <w:left w:val="none" w:sz="0" w:space="0" w:color="auto"/>
        <w:bottom w:val="none" w:sz="0" w:space="0" w:color="auto"/>
        <w:right w:val="none" w:sz="0" w:space="0" w:color="auto"/>
      </w:divBdr>
    </w:div>
    <w:div w:id="1008555297">
      <w:bodyDiv w:val="1"/>
      <w:marLeft w:val="0"/>
      <w:marRight w:val="0"/>
      <w:marTop w:val="0"/>
      <w:marBottom w:val="0"/>
      <w:divBdr>
        <w:top w:val="none" w:sz="0" w:space="0" w:color="auto"/>
        <w:left w:val="none" w:sz="0" w:space="0" w:color="auto"/>
        <w:bottom w:val="none" w:sz="0" w:space="0" w:color="auto"/>
        <w:right w:val="none" w:sz="0" w:space="0" w:color="auto"/>
      </w:divBdr>
    </w:div>
    <w:div w:id="1175800132">
      <w:bodyDiv w:val="1"/>
      <w:marLeft w:val="0"/>
      <w:marRight w:val="0"/>
      <w:marTop w:val="0"/>
      <w:marBottom w:val="0"/>
      <w:divBdr>
        <w:top w:val="none" w:sz="0" w:space="0" w:color="auto"/>
        <w:left w:val="none" w:sz="0" w:space="0" w:color="auto"/>
        <w:bottom w:val="none" w:sz="0" w:space="0" w:color="auto"/>
        <w:right w:val="none" w:sz="0" w:space="0" w:color="auto"/>
      </w:divBdr>
    </w:div>
    <w:div w:id="1197349041">
      <w:bodyDiv w:val="1"/>
      <w:marLeft w:val="0"/>
      <w:marRight w:val="0"/>
      <w:marTop w:val="0"/>
      <w:marBottom w:val="0"/>
      <w:divBdr>
        <w:top w:val="none" w:sz="0" w:space="0" w:color="auto"/>
        <w:left w:val="none" w:sz="0" w:space="0" w:color="auto"/>
        <w:bottom w:val="none" w:sz="0" w:space="0" w:color="auto"/>
        <w:right w:val="none" w:sz="0" w:space="0" w:color="auto"/>
      </w:divBdr>
    </w:div>
    <w:div w:id="1230070737">
      <w:bodyDiv w:val="1"/>
      <w:marLeft w:val="0"/>
      <w:marRight w:val="0"/>
      <w:marTop w:val="0"/>
      <w:marBottom w:val="0"/>
      <w:divBdr>
        <w:top w:val="none" w:sz="0" w:space="0" w:color="auto"/>
        <w:left w:val="none" w:sz="0" w:space="0" w:color="auto"/>
        <w:bottom w:val="none" w:sz="0" w:space="0" w:color="auto"/>
        <w:right w:val="none" w:sz="0" w:space="0" w:color="auto"/>
      </w:divBdr>
    </w:div>
    <w:div w:id="1293754918">
      <w:bodyDiv w:val="1"/>
      <w:marLeft w:val="0"/>
      <w:marRight w:val="0"/>
      <w:marTop w:val="0"/>
      <w:marBottom w:val="0"/>
      <w:divBdr>
        <w:top w:val="none" w:sz="0" w:space="0" w:color="auto"/>
        <w:left w:val="none" w:sz="0" w:space="0" w:color="auto"/>
        <w:bottom w:val="none" w:sz="0" w:space="0" w:color="auto"/>
        <w:right w:val="none" w:sz="0" w:space="0" w:color="auto"/>
      </w:divBdr>
    </w:div>
    <w:div w:id="1336035779">
      <w:bodyDiv w:val="1"/>
      <w:marLeft w:val="0"/>
      <w:marRight w:val="0"/>
      <w:marTop w:val="0"/>
      <w:marBottom w:val="0"/>
      <w:divBdr>
        <w:top w:val="none" w:sz="0" w:space="0" w:color="auto"/>
        <w:left w:val="none" w:sz="0" w:space="0" w:color="auto"/>
        <w:bottom w:val="none" w:sz="0" w:space="0" w:color="auto"/>
        <w:right w:val="none" w:sz="0" w:space="0" w:color="auto"/>
      </w:divBdr>
    </w:div>
    <w:div w:id="1343047863">
      <w:bodyDiv w:val="1"/>
      <w:marLeft w:val="0"/>
      <w:marRight w:val="0"/>
      <w:marTop w:val="0"/>
      <w:marBottom w:val="0"/>
      <w:divBdr>
        <w:top w:val="none" w:sz="0" w:space="0" w:color="auto"/>
        <w:left w:val="none" w:sz="0" w:space="0" w:color="auto"/>
        <w:bottom w:val="none" w:sz="0" w:space="0" w:color="auto"/>
        <w:right w:val="none" w:sz="0" w:space="0" w:color="auto"/>
      </w:divBdr>
    </w:div>
    <w:div w:id="1464926976">
      <w:bodyDiv w:val="1"/>
      <w:marLeft w:val="0"/>
      <w:marRight w:val="0"/>
      <w:marTop w:val="0"/>
      <w:marBottom w:val="0"/>
      <w:divBdr>
        <w:top w:val="none" w:sz="0" w:space="0" w:color="auto"/>
        <w:left w:val="none" w:sz="0" w:space="0" w:color="auto"/>
        <w:bottom w:val="none" w:sz="0" w:space="0" w:color="auto"/>
        <w:right w:val="none" w:sz="0" w:space="0" w:color="auto"/>
      </w:divBdr>
    </w:div>
    <w:div w:id="1506899912">
      <w:bodyDiv w:val="1"/>
      <w:marLeft w:val="0"/>
      <w:marRight w:val="0"/>
      <w:marTop w:val="0"/>
      <w:marBottom w:val="0"/>
      <w:divBdr>
        <w:top w:val="none" w:sz="0" w:space="0" w:color="auto"/>
        <w:left w:val="none" w:sz="0" w:space="0" w:color="auto"/>
        <w:bottom w:val="none" w:sz="0" w:space="0" w:color="auto"/>
        <w:right w:val="none" w:sz="0" w:space="0" w:color="auto"/>
      </w:divBdr>
    </w:div>
    <w:div w:id="1650134258">
      <w:bodyDiv w:val="1"/>
      <w:marLeft w:val="0"/>
      <w:marRight w:val="0"/>
      <w:marTop w:val="0"/>
      <w:marBottom w:val="0"/>
      <w:divBdr>
        <w:top w:val="none" w:sz="0" w:space="0" w:color="auto"/>
        <w:left w:val="none" w:sz="0" w:space="0" w:color="auto"/>
        <w:bottom w:val="none" w:sz="0" w:space="0" w:color="auto"/>
        <w:right w:val="none" w:sz="0" w:space="0" w:color="auto"/>
      </w:divBdr>
      <w:divsChild>
        <w:div w:id="412555775">
          <w:marLeft w:val="0"/>
          <w:marRight w:val="0"/>
          <w:marTop w:val="0"/>
          <w:marBottom w:val="0"/>
          <w:divBdr>
            <w:top w:val="none" w:sz="0" w:space="0" w:color="auto"/>
            <w:left w:val="none" w:sz="0" w:space="0" w:color="auto"/>
            <w:bottom w:val="none" w:sz="0" w:space="0" w:color="auto"/>
            <w:right w:val="none" w:sz="0" w:space="0" w:color="auto"/>
          </w:divBdr>
        </w:div>
        <w:div w:id="630595530">
          <w:marLeft w:val="0"/>
          <w:marRight w:val="0"/>
          <w:marTop w:val="0"/>
          <w:marBottom w:val="0"/>
          <w:divBdr>
            <w:top w:val="none" w:sz="0" w:space="0" w:color="auto"/>
            <w:left w:val="none" w:sz="0" w:space="0" w:color="auto"/>
            <w:bottom w:val="none" w:sz="0" w:space="0" w:color="auto"/>
            <w:right w:val="none" w:sz="0" w:space="0" w:color="auto"/>
          </w:divBdr>
        </w:div>
      </w:divsChild>
    </w:div>
    <w:div w:id="1677884325">
      <w:bodyDiv w:val="1"/>
      <w:marLeft w:val="0"/>
      <w:marRight w:val="0"/>
      <w:marTop w:val="0"/>
      <w:marBottom w:val="0"/>
      <w:divBdr>
        <w:top w:val="none" w:sz="0" w:space="0" w:color="auto"/>
        <w:left w:val="none" w:sz="0" w:space="0" w:color="auto"/>
        <w:bottom w:val="none" w:sz="0" w:space="0" w:color="auto"/>
        <w:right w:val="none" w:sz="0" w:space="0" w:color="auto"/>
      </w:divBdr>
    </w:div>
    <w:div w:id="1761098754">
      <w:bodyDiv w:val="1"/>
      <w:marLeft w:val="0"/>
      <w:marRight w:val="0"/>
      <w:marTop w:val="0"/>
      <w:marBottom w:val="0"/>
      <w:divBdr>
        <w:top w:val="none" w:sz="0" w:space="0" w:color="auto"/>
        <w:left w:val="none" w:sz="0" w:space="0" w:color="auto"/>
        <w:bottom w:val="none" w:sz="0" w:space="0" w:color="auto"/>
        <w:right w:val="none" w:sz="0" w:space="0" w:color="auto"/>
      </w:divBdr>
    </w:div>
    <w:div w:id="1789859548">
      <w:bodyDiv w:val="1"/>
      <w:marLeft w:val="0"/>
      <w:marRight w:val="0"/>
      <w:marTop w:val="0"/>
      <w:marBottom w:val="0"/>
      <w:divBdr>
        <w:top w:val="none" w:sz="0" w:space="0" w:color="auto"/>
        <w:left w:val="none" w:sz="0" w:space="0" w:color="auto"/>
        <w:bottom w:val="none" w:sz="0" w:space="0" w:color="auto"/>
        <w:right w:val="none" w:sz="0" w:space="0" w:color="auto"/>
      </w:divBdr>
      <w:divsChild>
        <w:div w:id="716204612">
          <w:marLeft w:val="0"/>
          <w:marRight w:val="0"/>
          <w:marTop w:val="0"/>
          <w:marBottom w:val="0"/>
          <w:divBdr>
            <w:top w:val="none" w:sz="0" w:space="0" w:color="auto"/>
            <w:left w:val="none" w:sz="0" w:space="0" w:color="auto"/>
            <w:bottom w:val="none" w:sz="0" w:space="0" w:color="auto"/>
            <w:right w:val="none" w:sz="0" w:space="0" w:color="auto"/>
          </w:divBdr>
        </w:div>
      </w:divsChild>
    </w:div>
    <w:div w:id="1809131864">
      <w:bodyDiv w:val="1"/>
      <w:marLeft w:val="0"/>
      <w:marRight w:val="0"/>
      <w:marTop w:val="0"/>
      <w:marBottom w:val="0"/>
      <w:divBdr>
        <w:top w:val="none" w:sz="0" w:space="0" w:color="auto"/>
        <w:left w:val="none" w:sz="0" w:space="0" w:color="auto"/>
        <w:bottom w:val="none" w:sz="0" w:space="0" w:color="auto"/>
        <w:right w:val="none" w:sz="0" w:space="0" w:color="auto"/>
      </w:divBdr>
    </w:div>
    <w:div w:id="1817867771">
      <w:bodyDiv w:val="1"/>
      <w:marLeft w:val="0"/>
      <w:marRight w:val="0"/>
      <w:marTop w:val="0"/>
      <w:marBottom w:val="0"/>
      <w:divBdr>
        <w:top w:val="none" w:sz="0" w:space="0" w:color="auto"/>
        <w:left w:val="none" w:sz="0" w:space="0" w:color="auto"/>
        <w:bottom w:val="none" w:sz="0" w:space="0" w:color="auto"/>
        <w:right w:val="none" w:sz="0" w:space="0" w:color="auto"/>
      </w:divBdr>
      <w:divsChild>
        <w:div w:id="2146004058">
          <w:marLeft w:val="0"/>
          <w:marRight w:val="0"/>
          <w:marTop w:val="0"/>
          <w:marBottom w:val="0"/>
          <w:divBdr>
            <w:top w:val="none" w:sz="0" w:space="0" w:color="auto"/>
            <w:left w:val="none" w:sz="0" w:space="0" w:color="auto"/>
            <w:bottom w:val="none" w:sz="0" w:space="0" w:color="auto"/>
            <w:right w:val="none" w:sz="0" w:space="0" w:color="auto"/>
          </w:divBdr>
        </w:div>
      </w:divsChild>
    </w:div>
    <w:div w:id="1830903141">
      <w:bodyDiv w:val="1"/>
      <w:marLeft w:val="0"/>
      <w:marRight w:val="0"/>
      <w:marTop w:val="0"/>
      <w:marBottom w:val="0"/>
      <w:divBdr>
        <w:top w:val="none" w:sz="0" w:space="0" w:color="auto"/>
        <w:left w:val="none" w:sz="0" w:space="0" w:color="auto"/>
        <w:bottom w:val="none" w:sz="0" w:space="0" w:color="auto"/>
        <w:right w:val="none" w:sz="0" w:space="0" w:color="auto"/>
      </w:divBdr>
    </w:div>
    <w:div w:id="1833989517">
      <w:bodyDiv w:val="1"/>
      <w:marLeft w:val="0"/>
      <w:marRight w:val="0"/>
      <w:marTop w:val="0"/>
      <w:marBottom w:val="0"/>
      <w:divBdr>
        <w:top w:val="none" w:sz="0" w:space="0" w:color="auto"/>
        <w:left w:val="none" w:sz="0" w:space="0" w:color="auto"/>
        <w:bottom w:val="none" w:sz="0" w:space="0" w:color="auto"/>
        <w:right w:val="none" w:sz="0" w:space="0" w:color="auto"/>
      </w:divBdr>
    </w:div>
    <w:div w:id="1864203584">
      <w:bodyDiv w:val="1"/>
      <w:marLeft w:val="0"/>
      <w:marRight w:val="0"/>
      <w:marTop w:val="0"/>
      <w:marBottom w:val="0"/>
      <w:divBdr>
        <w:top w:val="none" w:sz="0" w:space="0" w:color="auto"/>
        <w:left w:val="none" w:sz="0" w:space="0" w:color="auto"/>
        <w:bottom w:val="none" w:sz="0" w:space="0" w:color="auto"/>
        <w:right w:val="none" w:sz="0" w:space="0" w:color="auto"/>
      </w:divBdr>
    </w:div>
    <w:div w:id="1931424011">
      <w:bodyDiv w:val="1"/>
      <w:marLeft w:val="0"/>
      <w:marRight w:val="0"/>
      <w:marTop w:val="0"/>
      <w:marBottom w:val="0"/>
      <w:divBdr>
        <w:top w:val="none" w:sz="0" w:space="0" w:color="auto"/>
        <w:left w:val="none" w:sz="0" w:space="0" w:color="auto"/>
        <w:bottom w:val="none" w:sz="0" w:space="0" w:color="auto"/>
        <w:right w:val="none" w:sz="0" w:space="0" w:color="auto"/>
      </w:divBdr>
    </w:div>
    <w:div w:id="193489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emora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tmarke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uxpert.ru" TargetMode="External"/><Relationship Id="rId4" Type="http://schemas.openxmlformats.org/officeDocument/2006/relationships/settings" Target="settings.xml"/><Relationship Id="rId9" Type="http://schemas.openxmlformats.org/officeDocument/2006/relationships/hyperlink" Target="http://countrymeters.inf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417AF-790C-43FD-BD46-2160F0CF6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7346</TotalTime>
  <Pages>32</Pages>
  <Words>6867</Words>
  <Characters>39148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Козлова</dc:creator>
  <cp:keywords/>
  <dc:description/>
  <cp:lastModifiedBy>Виктория Козлова</cp:lastModifiedBy>
  <cp:revision>8</cp:revision>
  <dcterms:created xsi:type="dcterms:W3CDTF">2017-05-12T19:32:00Z</dcterms:created>
  <dcterms:modified xsi:type="dcterms:W3CDTF">2018-10-21T19:10:00Z</dcterms:modified>
</cp:coreProperties>
</file>