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E6" w:rsidRPr="000F0DE6" w:rsidRDefault="000F0DE6" w:rsidP="00DB61B3">
      <w:pPr>
        <w:spacing w:after="0" w:line="360" w:lineRule="auto"/>
        <w:jc w:val="center"/>
        <w:rPr>
          <w:rFonts w:ascii="Times New Roman" w:eastAsia="Times New Roman" w:hAnsi="Times New Roman" w:cs="Times New Roman"/>
          <w:sz w:val="28"/>
          <w:szCs w:val="28"/>
          <w:lang w:eastAsia="ru-RU"/>
        </w:rPr>
      </w:pPr>
      <w:r w:rsidRPr="000F0DE6">
        <w:rPr>
          <w:rFonts w:ascii="Times New Roman" w:eastAsia="Times New Roman" w:hAnsi="Times New Roman" w:cs="Times New Roman"/>
          <w:sz w:val="28"/>
          <w:szCs w:val="28"/>
          <w:lang w:eastAsia="ru-RU"/>
        </w:rPr>
        <w:t>МИНИСТЕРСТВО ОБРАЗОВАНИЯ И НАУКИ Р</w:t>
      </w:r>
      <w:r w:rsidR="00557BCF">
        <w:rPr>
          <w:rFonts w:ascii="Times New Roman" w:eastAsia="Times New Roman" w:hAnsi="Times New Roman" w:cs="Times New Roman"/>
          <w:sz w:val="28"/>
          <w:szCs w:val="28"/>
          <w:lang w:eastAsia="ru-RU"/>
        </w:rPr>
        <w:t xml:space="preserve">ОССИЙСКОЙ </w:t>
      </w:r>
      <w:r w:rsidRPr="000F0DE6">
        <w:rPr>
          <w:rFonts w:ascii="Times New Roman" w:eastAsia="Times New Roman" w:hAnsi="Times New Roman" w:cs="Times New Roman"/>
          <w:sz w:val="28"/>
          <w:szCs w:val="28"/>
          <w:lang w:eastAsia="ru-RU"/>
        </w:rPr>
        <w:t>Ф</w:t>
      </w:r>
      <w:r w:rsidR="00557BCF">
        <w:rPr>
          <w:rFonts w:ascii="Times New Roman" w:eastAsia="Times New Roman" w:hAnsi="Times New Roman" w:cs="Times New Roman"/>
          <w:sz w:val="28"/>
          <w:szCs w:val="28"/>
          <w:lang w:eastAsia="ru-RU"/>
        </w:rPr>
        <w:t>ЕДЕРАЦИИ</w:t>
      </w:r>
    </w:p>
    <w:p w:rsidR="000F0DE6" w:rsidRPr="000F0DE6" w:rsidRDefault="000F0DE6" w:rsidP="00DB61B3">
      <w:pPr>
        <w:spacing w:after="0" w:line="360" w:lineRule="auto"/>
        <w:jc w:val="center"/>
        <w:rPr>
          <w:rFonts w:ascii="Times New Roman" w:eastAsia="Times New Roman" w:hAnsi="Times New Roman" w:cs="Times New Roman"/>
          <w:sz w:val="24"/>
          <w:szCs w:val="24"/>
          <w:lang w:eastAsia="ru-RU"/>
        </w:rPr>
      </w:pPr>
      <w:r w:rsidRPr="000F0DE6">
        <w:rPr>
          <w:rFonts w:ascii="Times New Roman" w:eastAsia="Times New Roman" w:hAnsi="Times New Roman" w:cs="Times New Roman"/>
          <w:sz w:val="24"/>
          <w:szCs w:val="24"/>
          <w:lang w:eastAsia="ru-RU"/>
        </w:rPr>
        <w:t xml:space="preserve">Федеральное </w:t>
      </w:r>
      <w:r w:rsidR="00C1296E">
        <w:rPr>
          <w:rFonts w:ascii="Times New Roman" w:eastAsia="Times New Roman" w:hAnsi="Times New Roman" w:cs="Times New Roman"/>
          <w:sz w:val="24"/>
          <w:szCs w:val="24"/>
          <w:lang w:eastAsia="ru-RU"/>
        </w:rPr>
        <w:t xml:space="preserve">государственное </w:t>
      </w:r>
      <w:r w:rsidRPr="000F0DE6">
        <w:rPr>
          <w:rFonts w:ascii="Times New Roman" w:eastAsia="Times New Roman" w:hAnsi="Times New Roman" w:cs="Times New Roman"/>
          <w:sz w:val="24"/>
          <w:szCs w:val="24"/>
          <w:lang w:eastAsia="ru-RU"/>
        </w:rPr>
        <w:t>бюджетное образовательное учреждение</w:t>
      </w:r>
    </w:p>
    <w:p w:rsidR="000F0DE6" w:rsidRPr="000F0DE6" w:rsidRDefault="000F0DE6" w:rsidP="00DB61B3">
      <w:pPr>
        <w:spacing w:after="0" w:line="360" w:lineRule="auto"/>
        <w:jc w:val="center"/>
        <w:rPr>
          <w:rFonts w:ascii="Times New Roman" w:eastAsia="Times New Roman" w:hAnsi="Times New Roman" w:cs="Times New Roman"/>
          <w:sz w:val="24"/>
          <w:szCs w:val="24"/>
          <w:lang w:eastAsia="ru-RU"/>
        </w:rPr>
      </w:pPr>
      <w:r w:rsidRPr="000F0DE6">
        <w:rPr>
          <w:rFonts w:ascii="Times New Roman" w:eastAsia="Times New Roman" w:hAnsi="Times New Roman" w:cs="Times New Roman"/>
          <w:sz w:val="24"/>
          <w:szCs w:val="24"/>
          <w:lang w:eastAsia="ru-RU"/>
        </w:rPr>
        <w:t>высшего образования</w:t>
      </w:r>
    </w:p>
    <w:p w:rsidR="000F0DE6" w:rsidRPr="000F0DE6" w:rsidRDefault="000F0DE6" w:rsidP="00DB61B3">
      <w:pPr>
        <w:spacing w:after="0" w:line="360" w:lineRule="auto"/>
        <w:jc w:val="center"/>
        <w:rPr>
          <w:rFonts w:ascii="Times New Roman" w:eastAsia="Times New Roman" w:hAnsi="Times New Roman" w:cs="Times New Roman"/>
          <w:b/>
          <w:sz w:val="28"/>
          <w:szCs w:val="28"/>
          <w:lang w:eastAsia="ru-RU"/>
        </w:rPr>
      </w:pPr>
      <w:r w:rsidRPr="000F0DE6">
        <w:rPr>
          <w:rFonts w:ascii="Times New Roman" w:eastAsia="Times New Roman" w:hAnsi="Times New Roman" w:cs="Times New Roman"/>
          <w:b/>
          <w:sz w:val="28"/>
          <w:szCs w:val="28"/>
          <w:lang w:eastAsia="ru-RU"/>
        </w:rPr>
        <w:t>«КУБАНСКИЙ ГОСУДАРСТВЕННЫЙ УНИВЕРСИТЕТ»</w:t>
      </w:r>
    </w:p>
    <w:p w:rsidR="000F0DE6" w:rsidRPr="000F0DE6" w:rsidRDefault="000F0DE6" w:rsidP="00DB61B3">
      <w:pPr>
        <w:spacing w:after="0" w:line="360" w:lineRule="auto"/>
        <w:jc w:val="center"/>
        <w:rPr>
          <w:rFonts w:ascii="Times New Roman" w:eastAsia="Times New Roman" w:hAnsi="Times New Roman" w:cs="Times New Roman"/>
          <w:b/>
          <w:sz w:val="28"/>
          <w:szCs w:val="28"/>
          <w:lang w:eastAsia="ru-RU"/>
        </w:rPr>
      </w:pPr>
      <w:r w:rsidRPr="000F0DE6">
        <w:rPr>
          <w:rFonts w:ascii="Times New Roman" w:eastAsia="Times New Roman" w:hAnsi="Times New Roman" w:cs="Times New Roman"/>
          <w:b/>
          <w:sz w:val="28"/>
          <w:szCs w:val="28"/>
          <w:lang w:eastAsia="ru-RU"/>
        </w:rPr>
        <w:t>(ФГБОУ ВО «</w:t>
      </w:r>
      <w:proofErr w:type="spellStart"/>
      <w:r w:rsidRPr="000F0DE6">
        <w:rPr>
          <w:rFonts w:ascii="Times New Roman" w:eastAsia="Times New Roman" w:hAnsi="Times New Roman" w:cs="Times New Roman"/>
          <w:b/>
          <w:sz w:val="28"/>
          <w:szCs w:val="28"/>
          <w:lang w:eastAsia="ru-RU"/>
        </w:rPr>
        <w:t>КубГУ</w:t>
      </w:r>
      <w:proofErr w:type="spellEnd"/>
      <w:r w:rsidRPr="000F0DE6">
        <w:rPr>
          <w:rFonts w:ascii="Times New Roman" w:eastAsia="Times New Roman" w:hAnsi="Times New Roman" w:cs="Times New Roman"/>
          <w:b/>
          <w:sz w:val="28"/>
          <w:szCs w:val="28"/>
          <w:lang w:eastAsia="ru-RU"/>
        </w:rPr>
        <w:t>»)</w:t>
      </w:r>
    </w:p>
    <w:p w:rsidR="000F0DE6" w:rsidRPr="000F0DE6" w:rsidRDefault="000F0DE6" w:rsidP="00EC07C8">
      <w:pPr>
        <w:spacing w:after="0" w:line="360" w:lineRule="auto"/>
        <w:jc w:val="center"/>
        <w:rPr>
          <w:rFonts w:ascii="Times New Roman" w:eastAsia="Times New Roman" w:hAnsi="Times New Roman" w:cs="Times New Roman"/>
          <w:b/>
          <w:sz w:val="28"/>
          <w:szCs w:val="28"/>
          <w:lang w:eastAsia="ru-RU"/>
        </w:rPr>
      </w:pPr>
    </w:p>
    <w:p w:rsidR="000F0DE6" w:rsidRPr="000F0DE6" w:rsidRDefault="000F0DE6" w:rsidP="006E25B4">
      <w:pPr>
        <w:spacing w:after="0" w:line="240" w:lineRule="auto"/>
        <w:jc w:val="center"/>
        <w:rPr>
          <w:rFonts w:ascii="Times New Roman" w:eastAsia="Times New Roman" w:hAnsi="Times New Roman" w:cs="Times New Roman"/>
          <w:b/>
          <w:sz w:val="28"/>
          <w:szCs w:val="28"/>
          <w:lang w:eastAsia="ru-RU"/>
        </w:rPr>
      </w:pPr>
      <w:r w:rsidRPr="000F0DE6">
        <w:rPr>
          <w:rFonts w:ascii="Times New Roman" w:eastAsia="Times New Roman" w:hAnsi="Times New Roman" w:cs="Times New Roman"/>
          <w:b/>
          <w:sz w:val="28"/>
          <w:szCs w:val="28"/>
          <w:lang w:eastAsia="ru-RU"/>
        </w:rPr>
        <w:t>Кафедра экономики предприятия, регионального и кадрового менеджмента</w:t>
      </w:r>
    </w:p>
    <w:p w:rsidR="000F0DE6" w:rsidRPr="000F0DE6" w:rsidRDefault="000F0DE6" w:rsidP="00EC07C8">
      <w:pPr>
        <w:spacing w:after="0" w:line="360" w:lineRule="auto"/>
        <w:rPr>
          <w:rFonts w:ascii="Times New Roman" w:eastAsia="Times New Roman" w:hAnsi="Times New Roman" w:cs="Times New Roman"/>
          <w:sz w:val="28"/>
          <w:szCs w:val="28"/>
          <w:lang w:eastAsia="ru-RU"/>
        </w:rPr>
      </w:pPr>
    </w:p>
    <w:p w:rsidR="000F0DE6" w:rsidRPr="000F0DE6" w:rsidRDefault="000F0DE6" w:rsidP="00EC07C8">
      <w:pPr>
        <w:spacing w:after="0" w:line="360" w:lineRule="auto"/>
        <w:rPr>
          <w:rFonts w:ascii="Times New Roman" w:eastAsia="Times New Roman" w:hAnsi="Times New Roman" w:cs="Times New Roman"/>
          <w:sz w:val="28"/>
          <w:szCs w:val="28"/>
          <w:lang w:eastAsia="ru-RU"/>
        </w:rPr>
      </w:pPr>
    </w:p>
    <w:p w:rsidR="000F0DE6" w:rsidRPr="000F0DE6" w:rsidRDefault="000F0DE6" w:rsidP="00EC07C8">
      <w:pPr>
        <w:spacing w:after="0" w:line="360" w:lineRule="auto"/>
        <w:jc w:val="center"/>
        <w:rPr>
          <w:rFonts w:ascii="Times New Roman" w:eastAsia="Times New Roman" w:hAnsi="Times New Roman" w:cs="Times New Roman"/>
          <w:b/>
          <w:sz w:val="28"/>
          <w:szCs w:val="28"/>
          <w:lang w:eastAsia="ru-RU"/>
        </w:rPr>
      </w:pPr>
      <w:r w:rsidRPr="000F0DE6">
        <w:rPr>
          <w:rFonts w:ascii="Times New Roman" w:eastAsia="Times New Roman" w:hAnsi="Times New Roman" w:cs="Times New Roman"/>
          <w:b/>
          <w:sz w:val="28"/>
          <w:szCs w:val="28"/>
          <w:lang w:eastAsia="ru-RU"/>
        </w:rPr>
        <w:t xml:space="preserve">КУРСОВАЯ РАБОТА </w:t>
      </w:r>
    </w:p>
    <w:p w:rsidR="000F0DE6" w:rsidRPr="000F0DE6" w:rsidRDefault="000F0DE6" w:rsidP="00F633B7">
      <w:pPr>
        <w:spacing w:after="0" w:line="240" w:lineRule="auto"/>
        <w:jc w:val="center"/>
        <w:rPr>
          <w:rFonts w:ascii="Times New Roman" w:eastAsia="Times New Roman" w:hAnsi="Times New Roman" w:cs="Times New Roman"/>
          <w:sz w:val="28"/>
          <w:szCs w:val="28"/>
          <w:lang w:eastAsia="ru-RU"/>
        </w:rPr>
      </w:pPr>
      <w:r w:rsidRPr="000F0DE6">
        <w:rPr>
          <w:rFonts w:ascii="Times New Roman" w:eastAsia="Times New Roman" w:hAnsi="Times New Roman" w:cs="Times New Roman"/>
          <w:b/>
          <w:sz w:val="28"/>
          <w:szCs w:val="28"/>
          <w:lang w:eastAsia="ru-RU"/>
        </w:rPr>
        <w:t>ИСТОЧНИКИ ФОРМИРОВАНИЯ И ЭФФЕКТИВНОСТЬ ИСПОЛЬЗОВАНИЯ ФИНАНСОВЫХ РЕСУРСОВ ПРЕДПРИЯТИЯ</w:t>
      </w:r>
    </w:p>
    <w:p w:rsidR="000F0DE6" w:rsidRDefault="000F0DE6" w:rsidP="00EC07C8">
      <w:pPr>
        <w:spacing w:after="0" w:line="360" w:lineRule="auto"/>
        <w:rPr>
          <w:rFonts w:ascii="Times New Roman" w:eastAsia="Times New Roman" w:hAnsi="Times New Roman" w:cs="Times New Roman"/>
          <w:sz w:val="28"/>
          <w:szCs w:val="28"/>
          <w:lang w:eastAsia="ru-RU"/>
        </w:rPr>
      </w:pPr>
    </w:p>
    <w:p w:rsidR="006E25B4" w:rsidRPr="000F0DE6" w:rsidRDefault="006E25B4" w:rsidP="00EC07C8">
      <w:pPr>
        <w:spacing w:after="0" w:line="360" w:lineRule="auto"/>
        <w:rPr>
          <w:rFonts w:ascii="Times New Roman" w:eastAsia="Times New Roman" w:hAnsi="Times New Roman" w:cs="Times New Roman"/>
          <w:sz w:val="28"/>
          <w:szCs w:val="28"/>
          <w:lang w:eastAsia="ru-RU"/>
        </w:rPr>
      </w:pPr>
    </w:p>
    <w:p w:rsidR="000F0DE6" w:rsidRPr="000F0DE6" w:rsidRDefault="000F0DE6" w:rsidP="00EC07C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0F0DE6" w:rsidRPr="000F0DE6" w:rsidRDefault="000F0DE6" w:rsidP="00EC07C8">
      <w:pPr>
        <w:spacing w:after="0" w:line="360" w:lineRule="auto"/>
        <w:rPr>
          <w:rFonts w:ascii="Times New Roman" w:eastAsia="Times New Roman" w:hAnsi="Times New Roman" w:cs="Times New Roman"/>
          <w:color w:val="000000"/>
          <w:sz w:val="28"/>
          <w:szCs w:val="28"/>
          <w:lang w:eastAsia="ru-RU"/>
        </w:rPr>
      </w:pPr>
      <w:r w:rsidRPr="000F0DE6">
        <w:rPr>
          <w:rFonts w:ascii="Times New Roman" w:eastAsia="Times New Roman" w:hAnsi="Times New Roman" w:cs="Times New Roman"/>
          <w:color w:val="000000"/>
          <w:sz w:val="28"/>
          <w:szCs w:val="28"/>
          <w:lang w:eastAsia="ru-RU"/>
        </w:rPr>
        <w:t xml:space="preserve">Работу </w:t>
      </w:r>
      <w:proofErr w:type="spellStart"/>
      <w:r w:rsidRPr="000F0DE6">
        <w:rPr>
          <w:rFonts w:ascii="Times New Roman" w:eastAsia="Times New Roman" w:hAnsi="Times New Roman" w:cs="Times New Roman"/>
          <w:color w:val="000000"/>
          <w:sz w:val="28"/>
          <w:szCs w:val="28"/>
          <w:lang w:eastAsia="ru-RU"/>
        </w:rPr>
        <w:t>выполнила</w:t>
      </w:r>
      <w:r>
        <w:rPr>
          <w:rFonts w:ascii="Times New Roman" w:eastAsia="Times New Roman" w:hAnsi="Times New Roman" w:cs="Times New Roman"/>
          <w:color w:val="000000"/>
          <w:sz w:val="28"/>
          <w:szCs w:val="28"/>
          <w:lang w:eastAsia="ru-RU"/>
        </w:rPr>
        <w:t>______________________________________</w:t>
      </w:r>
      <w:r w:rsidR="00EC07C8">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Э</w:t>
      </w:r>
      <w:proofErr w:type="spellEnd"/>
      <w:r>
        <w:rPr>
          <w:rFonts w:ascii="Times New Roman" w:eastAsia="Times New Roman" w:hAnsi="Times New Roman" w:cs="Times New Roman"/>
          <w:color w:val="000000"/>
          <w:sz w:val="28"/>
          <w:szCs w:val="28"/>
          <w:lang w:eastAsia="ru-RU"/>
        </w:rPr>
        <w:t>.</w:t>
      </w:r>
      <w:r w:rsidR="00EC07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w:t>
      </w:r>
      <w:r w:rsidRPr="000F0DE6">
        <w:rPr>
          <w:rFonts w:ascii="Times New Roman" w:eastAsia="Times New Roman" w:hAnsi="Times New Roman" w:cs="Times New Roman"/>
          <w:color w:val="000000"/>
          <w:sz w:val="28"/>
          <w:szCs w:val="28"/>
          <w:lang w:eastAsia="ru-RU"/>
        </w:rPr>
        <w:t>.</w:t>
      </w:r>
      <w:r w:rsidR="00EC07C8">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Баладьян</w:t>
      </w:r>
      <w:proofErr w:type="spellEnd"/>
    </w:p>
    <w:p w:rsidR="000F0DE6" w:rsidRPr="000F0DE6" w:rsidRDefault="000F0DE6" w:rsidP="00EC07C8">
      <w:pPr>
        <w:spacing w:after="0" w:line="360" w:lineRule="auto"/>
        <w:jc w:val="both"/>
        <w:rPr>
          <w:rFonts w:ascii="Times New Roman" w:eastAsia="Times New Roman" w:hAnsi="Times New Roman" w:cs="Times New Roman"/>
          <w:color w:val="000000"/>
          <w:sz w:val="24"/>
          <w:szCs w:val="24"/>
          <w:lang w:eastAsia="ru-RU"/>
        </w:rPr>
      </w:pPr>
      <w:r w:rsidRPr="000F0DE6">
        <w:rPr>
          <w:rFonts w:ascii="Times New Roman" w:eastAsia="Times New Roman" w:hAnsi="Times New Roman" w:cs="Times New Roman"/>
          <w:color w:val="000000"/>
          <w:sz w:val="24"/>
          <w:szCs w:val="24"/>
          <w:lang w:eastAsia="ru-RU"/>
        </w:rPr>
        <w:t xml:space="preserve">                                                                       (подпись, дата)                        </w:t>
      </w:r>
    </w:p>
    <w:p w:rsidR="000F0DE6" w:rsidRPr="000F0DE6" w:rsidRDefault="000F0DE6" w:rsidP="00EC07C8">
      <w:pPr>
        <w:spacing w:after="0" w:line="360" w:lineRule="auto"/>
        <w:rPr>
          <w:rFonts w:ascii="Times New Roman" w:eastAsia="Times New Roman" w:hAnsi="Times New Roman" w:cs="Times New Roman"/>
          <w:color w:val="000000"/>
          <w:sz w:val="28"/>
          <w:szCs w:val="28"/>
          <w:lang w:eastAsia="ru-RU"/>
        </w:rPr>
      </w:pPr>
      <w:r w:rsidRPr="000F0DE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615B99B" wp14:editId="4A7E39B6">
                <wp:simplePos x="0" y="0"/>
                <wp:positionH relativeFrom="column">
                  <wp:posOffset>4520565</wp:posOffset>
                </wp:positionH>
                <wp:positionV relativeFrom="paragraph">
                  <wp:posOffset>179070</wp:posOffset>
                </wp:positionV>
                <wp:extent cx="1409700" cy="0"/>
                <wp:effectExtent l="5715" t="7620" r="13335" b="1143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D3CF2" id="_x0000_t32" coordsize="21600,21600" o:spt="32" o:oned="t" path="m,l21600,21600e" filled="f">
                <v:path arrowok="t" fillok="f" o:connecttype="none"/>
                <o:lock v:ext="edit" shapetype="t"/>
              </v:shapetype>
              <v:shape id="AutoShape 6" o:spid="_x0000_s1026" type="#_x0000_t32" style="position:absolute;margin-left:355.95pt;margin-top:14.1pt;width:1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BT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"/>
            </w:pict>
          </mc:Fallback>
        </mc:AlternateContent>
      </w:r>
      <w:r w:rsidRPr="000F0DE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778E31E" wp14:editId="23ADD43C">
                <wp:simplePos x="0" y="0"/>
                <wp:positionH relativeFrom="column">
                  <wp:posOffset>872490</wp:posOffset>
                </wp:positionH>
                <wp:positionV relativeFrom="paragraph">
                  <wp:posOffset>179070</wp:posOffset>
                </wp:positionV>
                <wp:extent cx="3219450" cy="0"/>
                <wp:effectExtent l="5715" t="7620" r="13335" b="1143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A089A" id="AutoShape 5" o:spid="_x0000_s1026" type="#_x0000_t32" style="position:absolute;margin-left:68.7pt;margin-top:14.1pt;width:2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6NsHgIAADw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"/>
            </w:pict>
          </mc:Fallback>
        </mc:AlternateContent>
      </w:r>
      <w:r w:rsidRPr="000F0DE6">
        <w:rPr>
          <w:rFonts w:ascii="Times New Roman" w:eastAsia="Times New Roman" w:hAnsi="Times New Roman" w:cs="Times New Roman"/>
          <w:color w:val="000000"/>
          <w:sz w:val="28"/>
          <w:szCs w:val="28"/>
          <w:lang w:eastAsia="ru-RU"/>
        </w:rPr>
        <w:t xml:space="preserve">Факультет                         экономический                     </w:t>
      </w:r>
      <w:r w:rsidR="00EC07C8">
        <w:rPr>
          <w:rFonts w:ascii="Times New Roman" w:eastAsia="Times New Roman" w:hAnsi="Times New Roman" w:cs="Times New Roman"/>
          <w:color w:val="000000"/>
          <w:sz w:val="28"/>
          <w:szCs w:val="28"/>
          <w:lang w:eastAsia="ru-RU"/>
        </w:rPr>
        <w:t xml:space="preserve">   </w:t>
      </w:r>
      <w:r w:rsidRPr="000F0DE6">
        <w:rPr>
          <w:rFonts w:ascii="Times New Roman" w:eastAsia="Times New Roman" w:hAnsi="Times New Roman" w:cs="Times New Roman"/>
          <w:color w:val="000000"/>
          <w:sz w:val="28"/>
          <w:szCs w:val="28"/>
          <w:lang w:eastAsia="ru-RU"/>
        </w:rPr>
        <w:t xml:space="preserve">курс     </w:t>
      </w:r>
      <w:r>
        <w:rPr>
          <w:rFonts w:ascii="Times New Roman" w:eastAsia="Times New Roman" w:hAnsi="Times New Roman" w:cs="Times New Roman"/>
          <w:color w:val="000000"/>
          <w:sz w:val="28"/>
          <w:szCs w:val="28"/>
          <w:lang w:eastAsia="ru-RU"/>
        </w:rPr>
        <w:t xml:space="preserve">    </w:t>
      </w:r>
      <w:r w:rsidRPr="000F0DE6">
        <w:rPr>
          <w:rFonts w:ascii="Times New Roman" w:eastAsia="Times New Roman" w:hAnsi="Times New Roman" w:cs="Times New Roman"/>
          <w:color w:val="000000"/>
          <w:sz w:val="28"/>
          <w:szCs w:val="28"/>
          <w:lang w:eastAsia="ru-RU"/>
        </w:rPr>
        <w:t xml:space="preserve">     2</w:t>
      </w:r>
    </w:p>
    <w:p w:rsidR="000F0DE6" w:rsidRPr="000F0DE6" w:rsidRDefault="000F0DE6" w:rsidP="00EC07C8">
      <w:pPr>
        <w:spacing w:after="0" w:line="360" w:lineRule="auto"/>
        <w:rPr>
          <w:rFonts w:ascii="Times New Roman" w:eastAsia="Times New Roman" w:hAnsi="Times New Roman" w:cs="Times New Roman"/>
          <w:color w:val="000000"/>
          <w:sz w:val="28"/>
          <w:szCs w:val="28"/>
          <w:lang w:eastAsia="ru-RU"/>
        </w:rPr>
      </w:pPr>
      <w:r w:rsidRPr="000F0DE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EB3CF92" wp14:editId="332F02B6">
                <wp:simplePos x="0" y="0"/>
                <wp:positionH relativeFrom="column">
                  <wp:posOffset>2217308</wp:posOffset>
                </wp:positionH>
                <wp:positionV relativeFrom="paragraph">
                  <wp:posOffset>194945</wp:posOffset>
                </wp:positionV>
                <wp:extent cx="3733800" cy="0"/>
                <wp:effectExtent l="0" t="0" r="19050" b="1905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9AECA" id="_x0000_t32" coordsize="21600,21600" o:spt="32" o:oned="t" path="m,l21600,21600e" filled="f">
                <v:path arrowok="t" fillok="f" o:connecttype="none"/>
                <o:lock v:ext="edit" shapetype="t"/>
              </v:shapetype>
              <v:shape id="AutoShape 7" o:spid="_x0000_s1026" type="#_x0000_t32" style="position:absolute;margin-left:174.6pt;margin-top:15.35pt;width:29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6CHg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"/>
            </w:pict>
          </mc:Fallback>
        </mc:AlternateContent>
      </w:r>
      <w:r w:rsidR="00D97D98">
        <w:rPr>
          <w:rFonts w:ascii="Times New Roman" w:eastAsia="Times New Roman" w:hAnsi="Times New Roman" w:cs="Times New Roman"/>
          <w:color w:val="000000"/>
          <w:sz w:val="28"/>
          <w:szCs w:val="28"/>
          <w:lang w:eastAsia="ru-RU"/>
        </w:rPr>
        <w:t>Специальность__________</w:t>
      </w:r>
      <w:r w:rsidR="00985B85">
        <w:rPr>
          <w:rFonts w:ascii="Times New Roman" w:eastAsia="Times New Roman" w:hAnsi="Times New Roman" w:cs="Times New Roman"/>
          <w:color w:val="000000"/>
          <w:sz w:val="28"/>
          <w:szCs w:val="28"/>
          <w:lang w:eastAsia="ru-RU"/>
        </w:rPr>
        <w:t>__</w:t>
      </w:r>
      <w:r w:rsidR="00D97D98">
        <w:rPr>
          <w:rFonts w:ascii="Times New Roman" w:eastAsia="Times New Roman" w:hAnsi="Times New Roman" w:cs="Times New Roman"/>
          <w:color w:val="000000"/>
          <w:sz w:val="28"/>
          <w:szCs w:val="28"/>
          <w:lang w:eastAsia="ru-RU"/>
        </w:rPr>
        <w:t xml:space="preserve">38.05.01 – </w:t>
      </w:r>
      <w:r w:rsidRPr="000F0DE6">
        <w:rPr>
          <w:rFonts w:ascii="Times New Roman" w:eastAsia="Times New Roman" w:hAnsi="Times New Roman" w:cs="Times New Roman"/>
          <w:color w:val="000000"/>
          <w:sz w:val="28"/>
          <w:szCs w:val="28"/>
          <w:lang w:eastAsia="ru-RU"/>
        </w:rPr>
        <w:t>Экономическая безопасность</w:t>
      </w:r>
    </w:p>
    <w:p w:rsidR="00EC07C8" w:rsidRDefault="000F0DE6" w:rsidP="00EC07C8">
      <w:pPr>
        <w:spacing w:after="0" w:line="360" w:lineRule="auto"/>
        <w:rPr>
          <w:rFonts w:ascii="Times New Roman" w:eastAsia="Times New Roman" w:hAnsi="Times New Roman" w:cs="Times New Roman"/>
          <w:color w:val="000000"/>
          <w:sz w:val="28"/>
          <w:szCs w:val="28"/>
          <w:lang w:eastAsia="ru-RU"/>
        </w:rPr>
      </w:pPr>
      <w:r w:rsidRPr="000F0DE6">
        <w:rPr>
          <w:rFonts w:ascii="Times New Roman" w:eastAsia="Times New Roman" w:hAnsi="Times New Roman" w:cs="Times New Roman"/>
          <w:color w:val="000000"/>
          <w:sz w:val="28"/>
          <w:szCs w:val="28"/>
          <w:lang w:eastAsia="ru-RU"/>
        </w:rPr>
        <w:t>Научный руководитель</w:t>
      </w:r>
      <w:r w:rsidR="00EC07C8">
        <w:rPr>
          <w:rFonts w:ascii="Times New Roman" w:eastAsia="Times New Roman" w:hAnsi="Times New Roman" w:cs="Times New Roman"/>
          <w:color w:val="000000"/>
          <w:sz w:val="28"/>
          <w:szCs w:val="28"/>
          <w:lang w:eastAsia="ru-RU"/>
        </w:rPr>
        <w:t>:</w:t>
      </w:r>
    </w:p>
    <w:p w:rsidR="000F0DE6" w:rsidRPr="000F0DE6" w:rsidRDefault="004D0EB7" w:rsidP="00DB61B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доцент, канд. </w:t>
      </w:r>
      <w:proofErr w:type="spellStart"/>
      <w:r>
        <w:rPr>
          <w:rFonts w:ascii="Times New Roman" w:eastAsia="Times New Roman" w:hAnsi="Times New Roman" w:cs="Times New Roman"/>
          <w:color w:val="000000"/>
          <w:sz w:val="28"/>
          <w:szCs w:val="28"/>
          <w:lang w:eastAsia="ru-RU"/>
        </w:rPr>
        <w:t>экон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наук</w:t>
      </w:r>
      <w:r w:rsidR="00EC07C8">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________</w:t>
      </w:r>
      <w:r w:rsidR="000F0DE6" w:rsidRPr="000F0DE6">
        <w:rPr>
          <w:rFonts w:ascii="Times New Roman" w:eastAsia="Times New Roman" w:hAnsi="Times New Roman" w:cs="Times New Roman"/>
          <w:color w:val="000000"/>
          <w:sz w:val="28"/>
          <w:szCs w:val="28"/>
          <w:lang w:eastAsia="ru-RU"/>
        </w:rPr>
        <w:t>_________</w:t>
      </w:r>
      <w:r w:rsidR="00DB61B3">
        <w:rPr>
          <w:rFonts w:ascii="Times New Roman" w:eastAsia="Times New Roman" w:hAnsi="Times New Roman" w:cs="Times New Roman"/>
          <w:color w:val="000000"/>
          <w:sz w:val="28"/>
          <w:szCs w:val="28"/>
          <w:lang w:eastAsia="ru-RU"/>
        </w:rPr>
        <w:t>_</w:t>
      </w:r>
      <w:r w:rsidR="000F0DE6">
        <w:rPr>
          <w:rFonts w:ascii="Times New Roman" w:eastAsia="Times New Roman" w:hAnsi="Times New Roman" w:cs="Times New Roman"/>
          <w:color w:val="000000"/>
          <w:sz w:val="28"/>
          <w:szCs w:val="28"/>
          <w:lang w:eastAsia="ru-RU"/>
        </w:rPr>
        <w:t>_____</w:t>
      </w:r>
      <w:r w:rsidR="000F0DE6" w:rsidRPr="000F0DE6">
        <w:rPr>
          <w:rFonts w:ascii="Times New Roman" w:eastAsia="Times New Roman" w:hAnsi="Times New Roman" w:cs="Times New Roman"/>
          <w:color w:val="000000"/>
          <w:sz w:val="28"/>
          <w:szCs w:val="28"/>
          <w:lang w:eastAsia="ru-RU"/>
        </w:rPr>
        <w:t>_</w:t>
      </w:r>
      <w:r w:rsidR="00DB61B3">
        <w:rPr>
          <w:rFonts w:ascii="Times New Roman" w:eastAsia="Times New Roman" w:hAnsi="Times New Roman" w:cs="Times New Roman"/>
          <w:color w:val="000000"/>
          <w:sz w:val="28"/>
          <w:szCs w:val="28"/>
          <w:lang w:eastAsia="ru-RU"/>
        </w:rPr>
        <w:t>_______</w:t>
      </w:r>
      <w:r w:rsidR="000F0DE6" w:rsidRPr="000F0DE6">
        <w:rPr>
          <w:rFonts w:ascii="Times New Roman" w:eastAsia="Times New Roman" w:hAnsi="Times New Roman" w:cs="Times New Roman"/>
          <w:color w:val="000000"/>
          <w:sz w:val="28"/>
          <w:szCs w:val="28"/>
          <w:lang w:eastAsia="ru-RU"/>
        </w:rPr>
        <w:t>А</w:t>
      </w:r>
      <w:proofErr w:type="spellEnd"/>
      <w:r w:rsidR="000F0DE6" w:rsidRPr="000F0DE6">
        <w:rPr>
          <w:rFonts w:ascii="Times New Roman" w:eastAsia="Times New Roman" w:hAnsi="Times New Roman" w:cs="Times New Roman"/>
          <w:color w:val="000000"/>
          <w:sz w:val="28"/>
          <w:szCs w:val="28"/>
          <w:lang w:eastAsia="ru-RU"/>
        </w:rPr>
        <w:t>.</w:t>
      </w:r>
      <w:r w:rsidR="00EC07C8">
        <w:rPr>
          <w:rFonts w:ascii="Times New Roman" w:eastAsia="Times New Roman" w:hAnsi="Times New Roman" w:cs="Times New Roman"/>
          <w:color w:val="000000"/>
          <w:sz w:val="28"/>
          <w:szCs w:val="28"/>
          <w:lang w:eastAsia="ru-RU"/>
        </w:rPr>
        <w:t xml:space="preserve"> </w:t>
      </w:r>
      <w:r w:rsidR="000F0DE6" w:rsidRPr="000F0DE6">
        <w:rPr>
          <w:rFonts w:ascii="Times New Roman" w:eastAsia="Times New Roman" w:hAnsi="Times New Roman" w:cs="Times New Roman"/>
          <w:color w:val="000000"/>
          <w:sz w:val="28"/>
          <w:szCs w:val="28"/>
          <w:lang w:eastAsia="ru-RU"/>
        </w:rPr>
        <w:t>В.</w:t>
      </w:r>
      <w:r w:rsidR="00DB61B3">
        <w:rPr>
          <w:rFonts w:ascii="Times New Roman" w:eastAsia="Times New Roman" w:hAnsi="Times New Roman" w:cs="Times New Roman"/>
          <w:color w:val="000000"/>
          <w:sz w:val="28"/>
          <w:szCs w:val="28"/>
          <w:lang w:eastAsia="ru-RU"/>
        </w:rPr>
        <w:t xml:space="preserve"> Коваленко</w:t>
      </w:r>
    </w:p>
    <w:p w:rsidR="000F0DE6" w:rsidRPr="000F0DE6" w:rsidRDefault="000F0DE6" w:rsidP="00EC07C8">
      <w:pPr>
        <w:spacing w:after="0" w:line="360" w:lineRule="auto"/>
        <w:ind w:firstLine="708"/>
        <w:jc w:val="both"/>
        <w:rPr>
          <w:rFonts w:ascii="Times New Roman" w:eastAsia="Times New Roman" w:hAnsi="Times New Roman" w:cs="Times New Roman"/>
          <w:color w:val="000000"/>
          <w:sz w:val="24"/>
          <w:szCs w:val="24"/>
          <w:lang w:eastAsia="ru-RU"/>
        </w:rPr>
      </w:pPr>
      <w:r w:rsidRPr="000F0DE6">
        <w:rPr>
          <w:rFonts w:ascii="Times New Roman" w:eastAsia="Times New Roman" w:hAnsi="Times New Roman" w:cs="Times New Roman"/>
          <w:color w:val="000000"/>
          <w:sz w:val="24"/>
          <w:szCs w:val="24"/>
          <w:lang w:eastAsia="ru-RU"/>
        </w:rPr>
        <w:t xml:space="preserve">                                                            (подпись, дата)                       </w:t>
      </w:r>
    </w:p>
    <w:p w:rsidR="000F0DE6" w:rsidRPr="000F0DE6" w:rsidRDefault="000F0DE6" w:rsidP="00EC07C8">
      <w:pPr>
        <w:spacing w:after="0" w:line="360" w:lineRule="auto"/>
        <w:rPr>
          <w:rFonts w:ascii="Times New Roman" w:eastAsia="Times New Roman" w:hAnsi="Times New Roman" w:cs="Times New Roman"/>
          <w:color w:val="000000"/>
          <w:sz w:val="28"/>
          <w:szCs w:val="28"/>
          <w:lang w:eastAsia="ru-RU"/>
        </w:rPr>
      </w:pPr>
      <w:proofErr w:type="spellStart"/>
      <w:r w:rsidRPr="000F0DE6">
        <w:rPr>
          <w:rFonts w:ascii="Times New Roman" w:eastAsia="Times New Roman" w:hAnsi="Times New Roman" w:cs="Times New Roman"/>
          <w:color w:val="000000"/>
          <w:sz w:val="28"/>
          <w:szCs w:val="28"/>
          <w:lang w:eastAsia="ru-RU"/>
        </w:rPr>
        <w:t>Нормоконтролер</w:t>
      </w:r>
      <w:proofErr w:type="spellEnd"/>
      <w:r w:rsidR="00EC07C8">
        <w:rPr>
          <w:rFonts w:ascii="Times New Roman" w:eastAsia="Times New Roman" w:hAnsi="Times New Roman" w:cs="Times New Roman"/>
          <w:color w:val="000000"/>
          <w:sz w:val="28"/>
          <w:szCs w:val="28"/>
          <w:lang w:eastAsia="ru-RU"/>
        </w:rPr>
        <w:t>:</w:t>
      </w:r>
    </w:p>
    <w:p w:rsidR="000F0DE6" w:rsidRPr="000F0DE6" w:rsidRDefault="00EC07C8" w:rsidP="00EC07C8">
      <w:pPr>
        <w:spacing w:after="0" w:line="36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преподаватель</w:t>
      </w:r>
      <w:r w:rsidR="000F0DE6" w:rsidRPr="000F0DE6">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_________</w:t>
      </w:r>
      <w:r w:rsidR="00DB61B3">
        <w:rPr>
          <w:rFonts w:ascii="Times New Roman" w:eastAsia="Times New Roman" w:hAnsi="Times New Roman" w:cs="Times New Roman"/>
          <w:color w:val="000000"/>
          <w:sz w:val="28"/>
          <w:szCs w:val="28"/>
          <w:lang w:eastAsia="ru-RU"/>
        </w:rPr>
        <w:t>_________________________________Д</w:t>
      </w:r>
      <w:proofErr w:type="spellEnd"/>
      <w:r w:rsidR="00DB61B3">
        <w:rPr>
          <w:rFonts w:ascii="Times New Roman" w:eastAsia="Times New Roman" w:hAnsi="Times New Roman" w:cs="Times New Roman"/>
          <w:color w:val="000000"/>
          <w:sz w:val="28"/>
          <w:szCs w:val="28"/>
          <w:lang w:eastAsia="ru-RU"/>
        </w:rPr>
        <w:t xml:space="preserve">. Н. </w:t>
      </w:r>
      <w:proofErr w:type="spellStart"/>
      <w:r w:rsidR="00DB61B3">
        <w:rPr>
          <w:rFonts w:ascii="Times New Roman" w:eastAsia="Times New Roman" w:hAnsi="Times New Roman" w:cs="Times New Roman"/>
          <w:color w:val="000000"/>
          <w:sz w:val="28"/>
          <w:szCs w:val="28"/>
          <w:lang w:eastAsia="ru-RU"/>
        </w:rPr>
        <w:t>Ванян</w:t>
      </w:r>
      <w:proofErr w:type="spellEnd"/>
    </w:p>
    <w:p w:rsidR="000F0DE6" w:rsidRPr="00EC07C8" w:rsidRDefault="000F0DE6" w:rsidP="00EC07C8">
      <w:pPr>
        <w:spacing w:after="0" w:line="360" w:lineRule="auto"/>
        <w:ind w:firstLine="708"/>
        <w:jc w:val="both"/>
        <w:rPr>
          <w:rFonts w:ascii="Times New Roman" w:eastAsia="Times New Roman" w:hAnsi="Times New Roman" w:cs="Times New Roman"/>
          <w:color w:val="000000"/>
          <w:sz w:val="24"/>
          <w:szCs w:val="24"/>
          <w:lang w:eastAsia="ru-RU"/>
        </w:rPr>
      </w:pPr>
      <w:r w:rsidRPr="000F0DE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(подпись, дата)    </w:t>
      </w:r>
      <w:r w:rsidRPr="000F0DE6">
        <w:rPr>
          <w:rFonts w:ascii="Times New Roman" w:eastAsia="Times New Roman" w:hAnsi="Times New Roman" w:cs="Times New Roman"/>
          <w:color w:val="000000"/>
          <w:sz w:val="24"/>
          <w:szCs w:val="24"/>
          <w:lang w:eastAsia="ru-RU"/>
        </w:rPr>
        <w:t xml:space="preserve">                   </w:t>
      </w:r>
    </w:p>
    <w:p w:rsidR="004D0EB7" w:rsidRPr="004D0EB7" w:rsidRDefault="004D0EB7" w:rsidP="00EC07C8">
      <w:pPr>
        <w:spacing w:before="100" w:beforeAutospacing="1" w:after="0" w:line="360" w:lineRule="auto"/>
        <w:rPr>
          <w:rFonts w:ascii="Times New Roman" w:eastAsia="Times New Roman" w:hAnsi="Times New Roman" w:cs="Times New Roman"/>
          <w:color w:val="000000"/>
          <w:sz w:val="28"/>
          <w:szCs w:val="28"/>
          <w:u w:val="single"/>
          <w:lang w:val="en-US" w:eastAsia="ru-RU"/>
        </w:rPr>
      </w:pPr>
    </w:p>
    <w:p w:rsidR="00DB61B3" w:rsidRDefault="00DB61B3" w:rsidP="00D75056">
      <w:pPr>
        <w:spacing w:after="0" w:line="360" w:lineRule="auto"/>
        <w:rPr>
          <w:rFonts w:ascii="Times New Roman" w:eastAsia="Times New Roman" w:hAnsi="Times New Roman" w:cs="Times New Roman"/>
          <w:sz w:val="28"/>
          <w:szCs w:val="28"/>
          <w:lang w:eastAsia="ru-RU"/>
        </w:rPr>
      </w:pPr>
    </w:p>
    <w:p w:rsidR="004D0EB7" w:rsidRDefault="004D0EB7" w:rsidP="004D0EB7">
      <w:pPr>
        <w:tabs>
          <w:tab w:val="left" w:pos="355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E25B4" w:rsidRDefault="006E25B4" w:rsidP="004D0EB7">
      <w:pPr>
        <w:spacing w:after="0" w:line="360" w:lineRule="auto"/>
        <w:jc w:val="center"/>
        <w:rPr>
          <w:rFonts w:ascii="Times New Roman" w:eastAsia="Times New Roman" w:hAnsi="Times New Roman" w:cs="Times New Roman"/>
          <w:sz w:val="28"/>
          <w:szCs w:val="28"/>
          <w:lang w:eastAsia="ru-RU"/>
        </w:rPr>
      </w:pPr>
    </w:p>
    <w:p w:rsidR="004D0EB7" w:rsidRDefault="000F0DE6" w:rsidP="004D0EB7">
      <w:pPr>
        <w:spacing w:after="0" w:line="360" w:lineRule="auto"/>
        <w:jc w:val="center"/>
        <w:rPr>
          <w:rFonts w:ascii="Times New Roman" w:eastAsia="Times New Roman" w:hAnsi="Times New Roman" w:cs="Times New Roman"/>
          <w:sz w:val="28"/>
          <w:szCs w:val="28"/>
          <w:lang w:eastAsia="ru-RU"/>
        </w:rPr>
      </w:pPr>
      <w:r w:rsidRPr="000F0DE6">
        <w:rPr>
          <w:rFonts w:ascii="Times New Roman" w:eastAsia="Times New Roman" w:hAnsi="Times New Roman" w:cs="Times New Roman"/>
          <w:sz w:val="28"/>
          <w:szCs w:val="28"/>
          <w:lang w:eastAsia="ru-RU"/>
        </w:rPr>
        <w:t>Краснодар</w:t>
      </w:r>
      <w:r w:rsidR="00C153B5">
        <w:rPr>
          <w:rFonts w:ascii="Times New Roman" w:eastAsia="Times New Roman" w:hAnsi="Times New Roman" w:cs="Times New Roman"/>
          <w:sz w:val="28"/>
          <w:szCs w:val="28"/>
          <w:lang w:eastAsia="ru-RU"/>
        </w:rPr>
        <w:t xml:space="preserve"> </w:t>
      </w:r>
      <w:r w:rsidRPr="000F0DE6">
        <w:rPr>
          <w:rFonts w:ascii="Times New Roman" w:eastAsia="Times New Roman" w:hAnsi="Times New Roman" w:cs="Times New Roman"/>
          <w:sz w:val="28"/>
          <w:szCs w:val="28"/>
          <w:lang w:eastAsia="ru-RU"/>
        </w:rPr>
        <w:t>2018</w:t>
      </w:r>
    </w:p>
    <w:p w:rsidR="006E25B4" w:rsidRDefault="006E25B4" w:rsidP="004D0EB7">
      <w:pPr>
        <w:spacing w:after="0" w:line="360" w:lineRule="auto"/>
        <w:jc w:val="center"/>
        <w:rPr>
          <w:rFonts w:ascii="Times New Roman" w:eastAsia="Times New Roman" w:hAnsi="Times New Roman" w:cs="Times New Roman"/>
          <w:sz w:val="28"/>
          <w:szCs w:val="28"/>
          <w:lang w:eastAsia="ru-RU"/>
        </w:rPr>
      </w:pPr>
    </w:p>
    <w:p w:rsidR="00500238" w:rsidRDefault="00BF21F7" w:rsidP="00BF21F7">
      <w:pPr>
        <w:tabs>
          <w:tab w:val="center" w:pos="5102"/>
          <w:tab w:val="left" w:pos="6515"/>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ab/>
      </w:r>
      <w:r w:rsidR="00C1296E" w:rsidRPr="004677D3">
        <w:rPr>
          <w:rFonts w:ascii="Times New Roman" w:hAnsi="Times New Roman" w:cs="Times New Roman"/>
          <w:sz w:val="28"/>
          <w:szCs w:val="28"/>
        </w:rPr>
        <w:t>СОДЕРЖАНИЕ</w:t>
      </w:r>
      <w:r>
        <w:rPr>
          <w:rFonts w:ascii="Times New Roman" w:hAnsi="Times New Roman" w:cs="Times New Roman"/>
          <w:sz w:val="28"/>
          <w:szCs w:val="28"/>
        </w:rPr>
        <w:tab/>
      </w:r>
    </w:p>
    <w:p w:rsidR="00BF21F7" w:rsidRPr="009715FC" w:rsidRDefault="00BF21F7" w:rsidP="00BF21F7">
      <w:pPr>
        <w:tabs>
          <w:tab w:val="center" w:pos="5102"/>
          <w:tab w:val="left" w:pos="6515"/>
        </w:tabs>
        <w:spacing w:after="0" w:line="360" w:lineRule="auto"/>
        <w:ind w:firstLine="567"/>
        <w:rPr>
          <w:rFonts w:ascii="Times New Roman" w:hAnsi="Times New Roman" w:cs="Times New Roman"/>
          <w:sz w:val="28"/>
          <w:szCs w:val="28"/>
        </w:rPr>
      </w:pPr>
    </w:p>
    <w:p w:rsidR="00C1296E" w:rsidRPr="004677D3" w:rsidRDefault="00C1296E" w:rsidP="00075692">
      <w:pPr>
        <w:pStyle w:val="a8"/>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Введение….</w:t>
      </w:r>
      <w:proofErr w:type="gramEnd"/>
      <w:r>
        <w:rPr>
          <w:rFonts w:ascii="Times New Roman" w:hAnsi="Times New Roman" w:cs="Times New Roman"/>
          <w:sz w:val="28"/>
          <w:szCs w:val="28"/>
        </w:rPr>
        <w:t>…………………………………</w:t>
      </w:r>
      <w:r w:rsidR="005E6E10">
        <w:rPr>
          <w:rFonts w:ascii="Times New Roman" w:hAnsi="Times New Roman" w:cs="Times New Roman"/>
          <w:sz w:val="28"/>
          <w:szCs w:val="28"/>
        </w:rPr>
        <w:t>……………………………………………</w:t>
      </w:r>
      <w:r>
        <w:rPr>
          <w:rFonts w:ascii="Times New Roman" w:hAnsi="Times New Roman" w:cs="Times New Roman"/>
          <w:sz w:val="28"/>
          <w:szCs w:val="28"/>
        </w:rPr>
        <w:t>3</w:t>
      </w:r>
    </w:p>
    <w:p w:rsidR="00C1296E" w:rsidRPr="004677D3" w:rsidRDefault="00C1296E" w:rsidP="00075692">
      <w:pPr>
        <w:pStyle w:val="a8"/>
        <w:numPr>
          <w:ilvl w:val="0"/>
          <w:numId w:val="12"/>
        </w:numPr>
        <w:spacing w:line="360" w:lineRule="auto"/>
        <w:jc w:val="both"/>
        <w:rPr>
          <w:rFonts w:ascii="Times New Roman" w:hAnsi="Times New Roman" w:cs="Times New Roman"/>
          <w:sz w:val="28"/>
          <w:szCs w:val="28"/>
        </w:rPr>
      </w:pPr>
      <w:r w:rsidRPr="00C1296E">
        <w:rPr>
          <w:rFonts w:ascii="Times New Roman" w:hAnsi="Times New Roman" w:cs="Times New Roman"/>
          <w:sz w:val="28"/>
          <w:szCs w:val="28"/>
        </w:rPr>
        <w:t>Теоретико-методические основы финансовых ресурсов предприятия</w:t>
      </w:r>
      <w:proofErr w:type="gramStart"/>
      <w:r w:rsidRPr="004677D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w:t>
      </w:r>
      <w:r w:rsidR="005E6E10">
        <w:rPr>
          <w:rFonts w:ascii="Times New Roman" w:hAnsi="Times New Roman" w:cs="Times New Roman"/>
          <w:sz w:val="28"/>
          <w:szCs w:val="28"/>
        </w:rPr>
        <w:t>.</w:t>
      </w:r>
      <w:r>
        <w:rPr>
          <w:rFonts w:ascii="Times New Roman" w:hAnsi="Times New Roman" w:cs="Times New Roman"/>
          <w:sz w:val="28"/>
          <w:szCs w:val="28"/>
        </w:rPr>
        <w:t>…</w:t>
      </w:r>
      <w:r w:rsidR="005E6E10">
        <w:rPr>
          <w:rFonts w:ascii="Times New Roman" w:hAnsi="Times New Roman" w:cs="Times New Roman"/>
          <w:sz w:val="28"/>
          <w:szCs w:val="28"/>
        </w:rPr>
        <w:t>….</w:t>
      </w:r>
      <w:r>
        <w:rPr>
          <w:rFonts w:ascii="Times New Roman" w:hAnsi="Times New Roman" w:cs="Times New Roman"/>
          <w:sz w:val="28"/>
          <w:szCs w:val="28"/>
        </w:rPr>
        <w:t>…</w:t>
      </w:r>
      <w:r w:rsidR="005E6E10">
        <w:rPr>
          <w:rFonts w:ascii="Times New Roman" w:hAnsi="Times New Roman" w:cs="Times New Roman"/>
          <w:sz w:val="28"/>
          <w:szCs w:val="28"/>
        </w:rPr>
        <w:t>5</w:t>
      </w:r>
    </w:p>
    <w:p w:rsidR="000F0E68" w:rsidRDefault="000F0E68" w:rsidP="000F0E68">
      <w:pPr>
        <w:pStyle w:val="a8"/>
        <w:numPr>
          <w:ilvl w:val="1"/>
          <w:numId w:val="13"/>
        </w:numPr>
        <w:tabs>
          <w:tab w:val="left" w:pos="851"/>
        </w:tabs>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E6E10" w:rsidRPr="005E6E10">
        <w:rPr>
          <w:rFonts w:ascii="Times New Roman" w:hAnsi="Times New Roman" w:cs="Times New Roman"/>
          <w:sz w:val="28"/>
          <w:szCs w:val="28"/>
        </w:rPr>
        <w:t xml:space="preserve">Сущность финансовых ресурсов и источники </w:t>
      </w:r>
    </w:p>
    <w:p w:rsidR="00C1296E" w:rsidRPr="000F0E68" w:rsidRDefault="000F0E68" w:rsidP="000F0E68">
      <w:pPr>
        <w:pStyle w:val="a8"/>
        <w:tabs>
          <w:tab w:val="left" w:pos="851"/>
        </w:tabs>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5E6E10" w:rsidRPr="000F0E68">
        <w:rPr>
          <w:rFonts w:ascii="Times New Roman" w:hAnsi="Times New Roman" w:cs="Times New Roman"/>
          <w:sz w:val="28"/>
          <w:szCs w:val="28"/>
        </w:rPr>
        <w:t>их формирования……</w:t>
      </w:r>
      <w:proofErr w:type="gramStart"/>
      <w:r w:rsidRPr="000F0E6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Pr="000F0E68">
        <w:rPr>
          <w:rFonts w:ascii="Times New Roman" w:hAnsi="Times New Roman" w:cs="Times New Roman"/>
          <w:sz w:val="28"/>
          <w:szCs w:val="28"/>
        </w:rPr>
        <w:t>………………………………………….</w:t>
      </w:r>
      <w:r w:rsidR="005E6E10" w:rsidRPr="000F0E68">
        <w:rPr>
          <w:rFonts w:ascii="Times New Roman" w:hAnsi="Times New Roman" w:cs="Times New Roman"/>
          <w:sz w:val="28"/>
          <w:szCs w:val="28"/>
        </w:rPr>
        <w:t>………..5</w:t>
      </w:r>
    </w:p>
    <w:p w:rsidR="00D97D98" w:rsidRDefault="000F0E68" w:rsidP="000F0E68">
      <w:pPr>
        <w:pStyle w:val="a8"/>
        <w:numPr>
          <w:ilvl w:val="1"/>
          <w:numId w:val="13"/>
        </w:numPr>
        <w:spacing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5E6E10" w:rsidRPr="005E6E10">
        <w:rPr>
          <w:rFonts w:ascii="Times New Roman" w:hAnsi="Times New Roman" w:cs="Times New Roman"/>
          <w:sz w:val="28"/>
          <w:szCs w:val="28"/>
        </w:rPr>
        <w:t>Роль финансовых ресурсов в повышении эффективности производства</w:t>
      </w:r>
    </w:p>
    <w:p w:rsidR="00C1296E" w:rsidRPr="00D97D98" w:rsidRDefault="000F0E68" w:rsidP="000F0E68">
      <w:pPr>
        <w:pStyle w:val="a8"/>
        <w:tabs>
          <w:tab w:val="left" w:pos="1276"/>
        </w:tabs>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на </w:t>
      </w:r>
      <w:r w:rsidR="00D97D98">
        <w:rPr>
          <w:rFonts w:ascii="Times New Roman" w:hAnsi="Times New Roman" w:cs="Times New Roman"/>
          <w:sz w:val="28"/>
          <w:szCs w:val="28"/>
        </w:rPr>
        <w:t>предприя</w:t>
      </w:r>
      <w:r w:rsidR="00985B85">
        <w:rPr>
          <w:rFonts w:ascii="Times New Roman" w:hAnsi="Times New Roman" w:cs="Times New Roman"/>
          <w:sz w:val="28"/>
          <w:szCs w:val="28"/>
        </w:rPr>
        <w:t>тии……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985B85">
        <w:rPr>
          <w:rFonts w:ascii="Times New Roman" w:hAnsi="Times New Roman" w:cs="Times New Roman"/>
          <w:sz w:val="28"/>
          <w:szCs w:val="28"/>
        </w:rPr>
        <w:t>………</w:t>
      </w:r>
      <w:r w:rsidR="00D97D98">
        <w:rPr>
          <w:rFonts w:ascii="Times New Roman" w:hAnsi="Times New Roman" w:cs="Times New Roman"/>
          <w:sz w:val="28"/>
          <w:szCs w:val="28"/>
        </w:rPr>
        <w:t>………………………</w:t>
      </w:r>
      <w:r w:rsidR="00C1296E" w:rsidRPr="00D97D98">
        <w:rPr>
          <w:rFonts w:ascii="Times New Roman" w:hAnsi="Times New Roman" w:cs="Times New Roman"/>
          <w:sz w:val="28"/>
          <w:szCs w:val="28"/>
        </w:rPr>
        <w:t>…………</w:t>
      </w:r>
      <w:r w:rsidR="00174B69" w:rsidRPr="00D97D98">
        <w:rPr>
          <w:rFonts w:ascii="Times New Roman" w:hAnsi="Times New Roman" w:cs="Times New Roman"/>
          <w:sz w:val="28"/>
          <w:szCs w:val="28"/>
        </w:rPr>
        <w:t>...</w:t>
      </w:r>
      <w:r w:rsidR="00C1296E" w:rsidRPr="00D97D98">
        <w:rPr>
          <w:rFonts w:ascii="Times New Roman" w:hAnsi="Times New Roman" w:cs="Times New Roman"/>
          <w:sz w:val="28"/>
          <w:szCs w:val="28"/>
        </w:rPr>
        <w:t>……</w:t>
      </w:r>
      <w:r w:rsidR="00174B69" w:rsidRPr="00D97D98">
        <w:rPr>
          <w:rFonts w:ascii="Times New Roman" w:hAnsi="Times New Roman" w:cs="Times New Roman"/>
          <w:sz w:val="28"/>
          <w:szCs w:val="28"/>
        </w:rPr>
        <w:t>10</w:t>
      </w:r>
    </w:p>
    <w:p w:rsidR="000F0E68" w:rsidRDefault="000F0E68" w:rsidP="000F0E68">
      <w:pPr>
        <w:pStyle w:val="a8"/>
        <w:numPr>
          <w:ilvl w:val="1"/>
          <w:numId w:val="13"/>
        </w:numPr>
        <w:tabs>
          <w:tab w:val="left" w:pos="1134"/>
        </w:tabs>
        <w:spacing w:line="360" w:lineRule="auto"/>
        <w:ind w:left="851"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5E6E10" w:rsidRPr="005E6E10">
        <w:rPr>
          <w:rFonts w:ascii="Times New Roman" w:hAnsi="Times New Roman" w:cs="Times New Roman"/>
          <w:sz w:val="28"/>
          <w:szCs w:val="28"/>
        </w:rPr>
        <w:t xml:space="preserve">Методы анализа и оценки эффективности использования </w:t>
      </w:r>
    </w:p>
    <w:p w:rsidR="00C1296E" w:rsidRPr="000F0E68" w:rsidRDefault="000F0E68" w:rsidP="000F0E68">
      <w:pPr>
        <w:pStyle w:val="a8"/>
        <w:tabs>
          <w:tab w:val="left" w:pos="1134"/>
        </w:tabs>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D97D98" w:rsidRPr="000F0E68">
        <w:rPr>
          <w:rFonts w:ascii="Times New Roman" w:hAnsi="Times New Roman" w:cs="Times New Roman"/>
          <w:sz w:val="28"/>
          <w:szCs w:val="28"/>
        </w:rPr>
        <w:t xml:space="preserve">финансовых ресурсов на </w:t>
      </w:r>
      <w:r w:rsidR="005E6E10" w:rsidRPr="000F0E68">
        <w:rPr>
          <w:rFonts w:ascii="Times New Roman" w:hAnsi="Times New Roman" w:cs="Times New Roman"/>
          <w:sz w:val="28"/>
          <w:szCs w:val="28"/>
        </w:rPr>
        <w:t>предприятии</w:t>
      </w:r>
      <w:r w:rsidR="00D97D98" w:rsidRPr="000F0E68">
        <w:rPr>
          <w:rFonts w:ascii="Times New Roman" w:hAnsi="Times New Roman" w:cs="Times New Roman"/>
          <w:sz w:val="28"/>
          <w:szCs w:val="28"/>
        </w:rPr>
        <w:t>…………………</w:t>
      </w:r>
      <w:proofErr w:type="gramStart"/>
      <w:r w:rsidR="00D97D98" w:rsidRPr="000F0E68">
        <w:rPr>
          <w:rFonts w:ascii="Times New Roman" w:hAnsi="Times New Roman" w:cs="Times New Roman"/>
          <w:sz w:val="28"/>
          <w:szCs w:val="28"/>
        </w:rPr>
        <w:t>…….</w:t>
      </w:r>
      <w:proofErr w:type="gramEnd"/>
      <w:r w:rsidR="005E6E10" w:rsidRPr="000F0E68">
        <w:rPr>
          <w:rFonts w:ascii="Times New Roman" w:hAnsi="Times New Roman" w:cs="Times New Roman"/>
          <w:sz w:val="28"/>
          <w:szCs w:val="28"/>
        </w:rPr>
        <w:t>…</w:t>
      </w:r>
      <w:r>
        <w:rPr>
          <w:rFonts w:ascii="Times New Roman" w:hAnsi="Times New Roman" w:cs="Times New Roman"/>
          <w:sz w:val="28"/>
          <w:szCs w:val="28"/>
        </w:rPr>
        <w:t>.</w:t>
      </w:r>
      <w:r w:rsidR="005E6E10" w:rsidRPr="000F0E68">
        <w:rPr>
          <w:rFonts w:ascii="Times New Roman" w:hAnsi="Times New Roman" w:cs="Times New Roman"/>
          <w:sz w:val="28"/>
          <w:szCs w:val="28"/>
        </w:rPr>
        <w:t>…………......12</w:t>
      </w:r>
    </w:p>
    <w:p w:rsidR="00D97D98" w:rsidRDefault="005E6E10" w:rsidP="00D97D98">
      <w:pPr>
        <w:pStyle w:val="a8"/>
        <w:numPr>
          <w:ilvl w:val="0"/>
          <w:numId w:val="12"/>
        </w:numPr>
        <w:spacing w:line="360" w:lineRule="auto"/>
        <w:jc w:val="both"/>
        <w:rPr>
          <w:rFonts w:ascii="Times New Roman" w:hAnsi="Times New Roman" w:cs="Times New Roman"/>
          <w:sz w:val="28"/>
          <w:szCs w:val="28"/>
        </w:rPr>
      </w:pPr>
      <w:r w:rsidRPr="005E6E10">
        <w:rPr>
          <w:rFonts w:ascii="Times New Roman" w:hAnsi="Times New Roman" w:cs="Times New Roman"/>
          <w:sz w:val="28"/>
          <w:szCs w:val="28"/>
        </w:rPr>
        <w:t xml:space="preserve">Анализ и оценка эффективности использования финансовых ресурсов </w:t>
      </w:r>
    </w:p>
    <w:p w:rsidR="00C1296E" w:rsidRPr="005E6E10" w:rsidRDefault="005E6E10" w:rsidP="00D97D98">
      <w:pPr>
        <w:pStyle w:val="a8"/>
        <w:spacing w:line="360" w:lineRule="auto"/>
        <w:ind w:left="360"/>
        <w:jc w:val="both"/>
        <w:rPr>
          <w:rFonts w:ascii="Times New Roman" w:hAnsi="Times New Roman" w:cs="Times New Roman"/>
          <w:sz w:val="28"/>
          <w:szCs w:val="28"/>
        </w:rPr>
      </w:pPr>
      <w:r w:rsidRPr="005E6E10">
        <w:rPr>
          <w:rFonts w:ascii="Times New Roman" w:hAnsi="Times New Roman" w:cs="Times New Roman"/>
          <w:sz w:val="28"/>
          <w:szCs w:val="28"/>
        </w:rPr>
        <w:t>предприятия ОАО «</w:t>
      </w:r>
      <w:proofErr w:type="gramStart"/>
      <w:r w:rsidRPr="005E6E10">
        <w:rPr>
          <w:rFonts w:ascii="Times New Roman" w:hAnsi="Times New Roman" w:cs="Times New Roman"/>
          <w:sz w:val="28"/>
          <w:szCs w:val="28"/>
        </w:rPr>
        <w:t>Славянка»</w:t>
      </w:r>
      <w:r>
        <w:rPr>
          <w:rFonts w:ascii="Times New Roman" w:hAnsi="Times New Roman" w:cs="Times New Roman"/>
          <w:sz w:val="28"/>
          <w:szCs w:val="28"/>
        </w:rPr>
        <w:t>…</w:t>
      </w:r>
      <w:proofErr w:type="gramEnd"/>
      <w:r w:rsidR="00D97D98">
        <w:rPr>
          <w:rFonts w:ascii="Times New Roman" w:hAnsi="Times New Roman" w:cs="Times New Roman"/>
          <w:sz w:val="28"/>
          <w:szCs w:val="28"/>
        </w:rPr>
        <w:t>……</w:t>
      </w:r>
      <w:r w:rsidR="00B23B22">
        <w:rPr>
          <w:rFonts w:ascii="Times New Roman" w:hAnsi="Times New Roman" w:cs="Times New Roman"/>
          <w:sz w:val="28"/>
          <w:szCs w:val="28"/>
        </w:rPr>
        <w:t>………………</w:t>
      </w:r>
      <w:r w:rsidR="00D97D98">
        <w:rPr>
          <w:rFonts w:ascii="Times New Roman" w:hAnsi="Times New Roman" w:cs="Times New Roman"/>
          <w:sz w:val="28"/>
          <w:szCs w:val="28"/>
        </w:rPr>
        <w:t>……………………..</w:t>
      </w:r>
      <w:r w:rsidR="0081791E">
        <w:rPr>
          <w:rFonts w:ascii="Times New Roman" w:hAnsi="Times New Roman" w:cs="Times New Roman"/>
          <w:sz w:val="28"/>
          <w:szCs w:val="28"/>
        </w:rPr>
        <w:t>……......20</w:t>
      </w:r>
    </w:p>
    <w:p w:rsidR="00C1296E" w:rsidRPr="004677D3" w:rsidRDefault="005E6E10" w:rsidP="000F0E68">
      <w:pPr>
        <w:pStyle w:val="a8"/>
        <w:numPr>
          <w:ilvl w:val="1"/>
          <w:numId w:val="14"/>
        </w:numPr>
        <w:spacing w:line="360" w:lineRule="auto"/>
        <w:ind w:hanging="501"/>
        <w:jc w:val="both"/>
        <w:rPr>
          <w:rFonts w:ascii="Times New Roman" w:hAnsi="Times New Roman" w:cs="Times New Roman"/>
          <w:sz w:val="28"/>
          <w:szCs w:val="28"/>
        </w:rPr>
      </w:pPr>
      <w:r>
        <w:rPr>
          <w:rFonts w:ascii="Times New Roman" w:hAnsi="Times New Roman" w:cs="Times New Roman"/>
          <w:sz w:val="28"/>
          <w:szCs w:val="28"/>
        </w:rPr>
        <w:t>Технико-</w:t>
      </w:r>
      <w:r w:rsidR="00C1296E" w:rsidRPr="004677D3">
        <w:rPr>
          <w:rFonts w:ascii="Times New Roman" w:hAnsi="Times New Roman" w:cs="Times New Roman"/>
          <w:sz w:val="28"/>
          <w:szCs w:val="28"/>
        </w:rPr>
        <w:t xml:space="preserve">экономическая характеристика </w:t>
      </w:r>
      <w:proofErr w:type="gramStart"/>
      <w:r w:rsidR="00C1296E" w:rsidRPr="004677D3">
        <w:rPr>
          <w:rFonts w:ascii="Times New Roman" w:hAnsi="Times New Roman" w:cs="Times New Roman"/>
          <w:sz w:val="28"/>
          <w:szCs w:val="28"/>
        </w:rPr>
        <w:t>предприятия</w:t>
      </w:r>
      <w:r w:rsidR="00C1296E">
        <w:rPr>
          <w:rFonts w:ascii="Times New Roman" w:hAnsi="Times New Roman" w:cs="Times New Roman"/>
          <w:sz w:val="28"/>
          <w:szCs w:val="28"/>
        </w:rPr>
        <w:t>.…</w:t>
      </w:r>
      <w:proofErr w:type="gramEnd"/>
      <w:r w:rsidR="00C1296E">
        <w:rPr>
          <w:rFonts w:ascii="Times New Roman" w:hAnsi="Times New Roman" w:cs="Times New Roman"/>
          <w:sz w:val="28"/>
          <w:szCs w:val="28"/>
        </w:rPr>
        <w:t>….……</w:t>
      </w:r>
      <w:r w:rsidR="00C1296E" w:rsidRPr="004677D3">
        <w:rPr>
          <w:rFonts w:ascii="Times New Roman" w:hAnsi="Times New Roman" w:cs="Times New Roman"/>
          <w:sz w:val="28"/>
          <w:szCs w:val="28"/>
        </w:rPr>
        <w:t>……</w:t>
      </w:r>
      <w:r w:rsidR="00C1296E">
        <w:rPr>
          <w:rFonts w:ascii="Times New Roman" w:hAnsi="Times New Roman" w:cs="Times New Roman"/>
          <w:sz w:val="28"/>
          <w:szCs w:val="28"/>
        </w:rPr>
        <w:t>.</w:t>
      </w:r>
      <w:r w:rsidR="0081791E">
        <w:rPr>
          <w:rFonts w:ascii="Times New Roman" w:hAnsi="Times New Roman" w:cs="Times New Roman"/>
          <w:sz w:val="28"/>
          <w:szCs w:val="28"/>
        </w:rPr>
        <w:t>……....20</w:t>
      </w:r>
    </w:p>
    <w:p w:rsidR="005E6E10" w:rsidRPr="005E6E10" w:rsidRDefault="005E6E10" w:rsidP="000F0E68">
      <w:pPr>
        <w:pStyle w:val="a8"/>
        <w:numPr>
          <w:ilvl w:val="1"/>
          <w:numId w:val="14"/>
        </w:numPr>
        <w:spacing w:line="360" w:lineRule="auto"/>
        <w:ind w:hanging="501"/>
        <w:jc w:val="both"/>
        <w:rPr>
          <w:rFonts w:ascii="Times New Roman" w:hAnsi="Times New Roman" w:cs="Times New Roman"/>
          <w:sz w:val="28"/>
          <w:szCs w:val="28"/>
        </w:rPr>
      </w:pPr>
      <w:r w:rsidRPr="005E6E10">
        <w:rPr>
          <w:rFonts w:ascii="Times New Roman" w:hAnsi="Times New Roman" w:cs="Times New Roman"/>
          <w:sz w:val="28"/>
          <w:szCs w:val="28"/>
        </w:rPr>
        <w:t>Анализ формирования финансовых ресурсов</w:t>
      </w:r>
      <w:r w:rsidR="00174B69">
        <w:rPr>
          <w:rFonts w:ascii="Times New Roman" w:hAnsi="Times New Roman" w:cs="Times New Roman"/>
          <w:sz w:val="28"/>
          <w:szCs w:val="28"/>
        </w:rPr>
        <w:t xml:space="preserve"> предприятия……………</w:t>
      </w:r>
      <w:proofErr w:type="gramStart"/>
      <w:r w:rsidR="00174B69">
        <w:rPr>
          <w:rFonts w:ascii="Times New Roman" w:hAnsi="Times New Roman" w:cs="Times New Roman"/>
          <w:sz w:val="28"/>
          <w:szCs w:val="28"/>
        </w:rPr>
        <w:t>……</w:t>
      </w:r>
      <w:r w:rsidR="0081791E">
        <w:rPr>
          <w:rFonts w:ascii="Times New Roman" w:hAnsi="Times New Roman" w:cs="Times New Roman"/>
          <w:sz w:val="28"/>
          <w:szCs w:val="28"/>
        </w:rPr>
        <w:t>.</w:t>
      </w:r>
      <w:proofErr w:type="gramEnd"/>
      <w:r w:rsidR="0081791E">
        <w:rPr>
          <w:rFonts w:ascii="Times New Roman" w:hAnsi="Times New Roman" w:cs="Times New Roman"/>
          <w:sz w:val="28"/>
          <w:szCs w:val="28"/>
        </w:rPr>
        <w:t>.24</w:t>
      </w:r>
    </w:p>
    <w:p w:rsidR="00D97D98" w:rsidRDefault="005E6E10" w:rsidP="000F0E68">
      <w:pPr>
        <w:pStyle w:val="a3"/>
        <w:numPr>
          <w:ilvl w:val="1"/>
          <w:numId w:val="14"/>
        </w:numPr>
        <w:spacing w:line="360" w:lineRule="auto"/>
        <w:ind w:hanging="501"/>
        <w:jc w:val="both"/>
        <w:rPr>
          <w:rFonts w:ascii="Times New Roman" w:eastAsiaTheme="majorEastAsia" w:hAnsi="Times New Roman" w:cs="Times New Roman"/>
          <w:spacing w:val="-10"/>
          <w:kern w:val="28"/>
          <w:sz w:val="28"/>
          <w:szCs w:val="28"/>
        </w:rPr>
      </w:pPr>
      <w:r w:rsidRPr="005E6E10">
        <w:rPr>
          <w:rFonts w:ascii="Times New Roman" w:eastAsiaTheme="majorEastAsia" w:hAnsi="Times New Roman" w:cs="Times New Roman"/>
          <w:spacing w:val="-10"/>
          <w:kern w:val="28"/>
          <w:sz w:val="28"/>
          <w:szCs w:val="28"/>
        </w:rPr>
        <w:t>Анализ эффективности исполь</w:t>
      </w:r>
      <w:r>
        <w:rPr>
          <w:rFonts w:ascii="Times New Roman" w:eastAsiaTheme="majorEastAsia" w:hAnsi="Times New Roman" w:cs="Times New Roman"/>
          <w:spacing w:val="-10"/>
          <w:kern w:val="28"/>
          <w:sz w:val="28"/>
          <w:szCs w:val="28"/>
        </w:rPr>
        <w:t xml:space="preserve">зования финансовых </w:t>
      </w:r>
    </w:p>
    <w:p w:rsidR="00C1296E" w:rsidRPr="00D97D98" w:rsidRDefault="00D97D98" w:rsidP="00D97D98">
      <w:pPr>
        <w:pStyle w:val="a3"/>
        <w:spacing w:line="360" w:lineRule="auto"/>
        <w:ind w:left="927"/>
        <w:jc w:val="both"/>
        <w:rPr>
          <w:rFonts w:ascii="Times New Roman" w:eastAsiaTheme="majorEastAsia" w:hAnsi="Times New Roman" w:cs="Times New Roman"/>
          <w:spacing w:val="-10"/>
          <w:kern w:val="28"/>
          <w:sz w:val="28"/>
          <w:szCs w:val="28"/>
        </w:rPr>
      </w:pPr>
      <w:r>
        <w:rPr>
          <w:rFonts w:ascii="Times New Roman" w:eastAsiaTheme="majorEastAsia" w:hAnsi="Times New Roman" w:cs="Times New Roman"/>
          <w:spacing w:val="-10"/>
          <w:kern w:val="28"/>
          <w:sz w:val="28"/>
          <w:szCs w:val="28"/>
        </w:rPr>
        <w:t xml:space="preserve">ресурсов ОАО </w:t>
      </w:r>
      <w:r w:rsidR="005E6E10" w:rsidRPr="00D97D98">
        <w:rPr>
          <w:rFonts w:ascii="Times New Roman" w:eastAsiaTheme="majorEastAsia" w:hAnsi="Times New Roman" w:cs="Times New Roman"/>
          <w:spacing w:val="-10"/>
          <w:kern w:val="28"/>
          <w:sz w:val="28"/>
          <w:szCs w:val="28"/>
        </w:rPr>
        <w:t>«</w:t>
      </w:r>
      <w:proofErr w:type="gramStart"/>
      <w:r w:rsidR="005E6E10" w:rsidRPr="00D97D98">
        <w:rPr>
          <w:rFonts w:ascii="Times New Roman" w:eastAsiaTheme="majorEastAsia" w:hAnsi="Times New Roman" w:cs="Times New Roman"/>
          <w:spacing w:val="-10"/>
          <w:kern w:val="28"/>
          <w:sz w:val="28"/>
          <w:szCs w:val="28"/>
        </w:rPr>
        <w:t>Славянка»</w:t>
      </w:r>
      <w:r w:rsidR="00C1296E" w:rsidRPr="00D97D98">
        <w:rPr>
          <w:rFonts w:ascii="Times New Roman" w:hAnsi="Times New Roman" w:cs="Times New Roman"/>
          <w:sz w:val="28"/>
          <w:szCs w:val="28"/>
        </w:rPr>
        <w:t>…</w:t>
      </w:r>
      <w:proofErr w:type="gramEnd"/>
      <w:r w:rsidRPr="00D97D98">
        <w:rPr>
          <w:rFonts w:ascii="Times New Roman" w:hAnsi="Times New Roman" w:cs="Times New Roman"/>
          <w:sz w:val="28"/>
          <w:szCs w:val="28"/>
        </w:rPr>
        <w:t>………………………….</w:t>
      </w:r>
      <w:r w:rsidR="005E6E10" w:rsidRPr="00D97D98">
        <w:rPr>
          <w:rFonts w:ascii="Times New Roman" w:hAnsi="Times New Roman" w:cs="Times New Roman"/>
          <w:sz w:val="28"/>
          <w:szCs w:val="28"/>
        </w:rPr>
        <w:t>…………</w:t>
      </w:r>
      <w:r w:rsidR="00C1296E" w:rsidRPr="00D97D98">
        <w:rPr>
          <w:rFonts w:ascii="Times New Roman" w:hAnsi="Times New Roman" w:cs="Times New Roman"/>
          <w:sz w:val="28"/>
          <w:szCs w:val="28"/>
        </w:rPr>
        <w:t>…….</w:t>
      </w:r>
      <w:r w:rsidR="00075692" w:rsidRPr="00D97D98">
        <w:rPr>
          <w:rFonts w:ascii="Times New Roman" w:hAnsi="Times New Roman" w:cs="Times New Roman"/>
          <w:sz w:val="28"/>
          <w:szCs w:val="28"/>
        </w:rPr>
        <w:t>…</w:t>
      </w:r>
      <w:r w:rsidR="00C1296E" w:rsidRPr="00D97D98">
        <w:rPr>
          <w:rFonts w:ascii="Times New Roman" w:hAnsi="Times New Roman" w:cs="Times New Roman"/>
          <w:sz w:val="28"/>
          <w:szCs w:val="28"/>
        </w:rPr>
        <w:t>…</w:t>
      </w:r>
      <w:r w:rsidR="0081791E">
        <w:rPr>
          <w:rFonts w:ascii="Times New Roman" w:hAnsi="Times New Roman" w:cs="Times New Roman"/>
          <w:sz w:val="28"/>
          <w:szCs w:val="28"/>
        </w:rPr>
        <w:t>28</w:t>
      </w:r>
    </w:p>
    <w:p w:rsidR="00D97D98" w:rsidRDefault="00075692" w:rsidP="00075692">
      <w:pPr>
        <w:pStyle w:val="a3"/>
        <w:numPr>
          <w:ilvl w:val="0"/>
          <w:numId w:val="14"/>
        </w:numPr>
        <w:spacing w:line="360" w:lineRule="auto"/>
        <w:jc w:val="both"/>
        <w:rPr>
          <w:rFonts w:ascii="Times New Roman" w:eastAsiaTheme="majorEastAsia" w:hAnsi="Times New Roman" w:cs="Times New Roman"/>
          <w:spacing w:val="-10"/>
          <w:kern w:val="28"/>
          <w:sz w:val="28"/>
          <w:szCs w:val="28"/>
        </w:rPr>
      </w:pPr>
      <w:r w:rsidRPr="00075692">
        <w:rPr>
          <w:rFonts w:ascii="Times New Roman" w:eastAsiaTheme="majorEastAsia" w:hAnsi="Times New Roman" w:cs="Times New Roman"/>
          <w:spacing w:val="-10"/>
          <w:kern w:val="28"/>
          <w:sz w:val="28"/>
          <w:szCs w:val="28"/>
        </w:rPr>
        <w:t>Основные направления повышения эффективности исполь</w:t>
      </w:r>
      <w:r>
        <w:rPr>
          <w:rFonts w:ascii="Times New Roman" w:eastAsiaTheme="majorEastAsia" w:hAnsi="Times New Roman" w:cs="Times New Roman"/>
          <w:spacing w:val="-10"/>
          <w:kern w:val="28"/>
          <w:sz w:val="28"/>
          <w:szCs w:val="28"/>
        </w:rPr>
        <w:t xml:space="preserve">зования </w:t>
      </w:r>
    </w:p>
    <w:p w:rsidR="00C1296E" w:rsidRPr="00075692" w:rsidRDefault="00075692" w:rsidP="00D97D98">
      <w:pPr>
        <w:pStyle w:val="a3"/>
        <w:spacing w:line="360" w:lineRule="auto"/>
        <w:ind w:left="360"/>
        <w:jc w:val="both"/>
        <w:rPr>
          <w:rFonts w:ascii="Times New Roman" w:eastAsiaTheme="majorEastAsia" w:hAnsi="Times New Roman" w:cs="Times New Roman"/>
          <w:spacing w:val="-10"/>
          <w:kern w:val="28"/>
          <w:sz w:val="28"/>
          <w:szCs w:val="28"/>
        </w:rPr>
      </w:pPr>
      <w:r>
        <w:rPr>
          <w:rFonts w:ascii="Times New Roman" w:eastAsiaTheme="majorEastAsia" w:hAnsi="Times New Roman" w:cs="Times New Roman"/>
          <w:spacing w:val="-10"/>
          <w:kern w:val="28"/>
          <w:sz w:val="28"/>
          <w:szCs w:val="28"/>
        </w:rPr>
        <w:t xml:space="preserve">финансовых ресурсов ОАО </w:t>
      </w:r>
      <w:r w:rsidRPr="00075692">
        <w:rPr>
          <w:rFonts w:ascii="Times New Roman" w:eastAsiaTheme="majorEastAsia" w:hAnsi="Times New Roman" w:cs="Times New Roman"/>
          <w:spacing w:val="-10"/>
          <w:kern w:val="28"/>
          <w:sz w:val="28"/>
          <w:szCs w:val="28"/>
        </w:rPr>
        <w:t>«</w:t>
      </w:r>
      <w:proofErr w:type="gramStart"/>
      <w:r w:rsidRPr="00075692">
        <w:rPr>
          <w:rFonts w:ascii="Times New Roman" w:eastAsiaTheme="majorEastAsia" w:hAnsi="Times New Roman" w:cs="Times New Roman"/>
          <w:spacing w:val="-10"/>
          <w:kern w:val="28"/>
          <w:sz w:val="28"/>
          <w:szCs w:val="28"/>
        </w:rPr>
        <w:t>Славянка»</w:t>
      </w:r>
      <w:r w:rsidR="00C1296E" w:rsidRPr="00075692">
        <w:rPr>
          <w:rFonts w:ascii="Times New Roman" w:hAnsi="Times New Roman" w:cs="Times New Roman"/>
          <w:sz w:val="28"/>
          <w:szCs w:val="28"/>
        </w:rPr>
        <w:t>…</w:t>
      </w:r>
      <w:proofErr w:type="gramEnd"/>
      <w:r w:rsidR="00C1296E" w:rsidRPr="00075692">
        <w:rPr>
          <w:rFonts w:ascii="Times New Roman" w:hAnsi="Times New Roman" w:cs="Times New Roman"/>
          <w:sz w:val="28"/>
          <w:szCs w:val="28"/>
        </w:rPr>
        <w:t>……</w:t>
      </w:r>
      <w:r>
        <w:rPr>
          <w:rFonts w:ascii="Times New Roman" w:hAnsi="Times New Roman" w:cs="Times New Roman"/>
          <w:sz w:val="28"/>
          <w:szCs w:val="28"/>
        </w:rPr>
        <w:t>…</w:t>
      </w:r>
      <w:r w:rsidR="00D97D98">
        <w:rPr>
          <w:rFonts w:ascii="Times New Roman" w:hAnsi="Times New Roman" w:cs="Times New Roman"/>
          <w:sz w:val="28"/>
          <w:szCs w:val="28"/>
        </w:rPr>
        <w:t>……….</w:t>
      </w:r>
      <w:r w:rsidR="00C1296E" w:rsidRPr="00075692">
        <w:rPr>
          <w:rFonts w:ascii="Times New Roman" w:hAnsi="Times New Roman" w:cs="Times New Roman"/>
          <w:sz w:val="28"/>
          <w:szCs w:val="28"/>
        </w:rPr>
        <w:t>…</w:t>
      </w:r>
      <w:r w:rsidR="00D97D98">
        <w:rPr>
          <w:rFonts w:ascii="Times New Roman" w:hAnsi="Times New Roman" w:cs="Times New Roman"/>
          <w:sz w:val="28"/>
          <w:szCs w:val="28"/>
        </w:rPr>
        <w:t>.</w:t>
      </w:r>
      <w:r w:rsidR="00C1296E" w:rsidRPr="00075692">
        <w:rPr>
          <w:rFonts w:ascii="Times New Roman" w:hAnsi="Times New Roman" w:cs="Times New Roman"/>
          <w:sz w:val="28"/>
          <w:szCs w:val="28"/>
        </w:rPr>
        <w:t>…….…</w:t>
      </w:r>
      <w:r w:rsidR="0081791E">
        <w:rPr>
          <w:rFonts w:ascii="Times New Roman" w:hAnsi="Times New Roman" w:cs="Times New Roman"/>
          <w:sz w:val="28"/>
          <w:szCs w:val="28"/>
        </w:rPr>
        <w:t>…………..32</w:t>
      </w:r>
    </w:p>
    <w:p w:rsidR="00985B85" w:rsidRDefault="00C1296E" w:rsidP="000F0E68">
      <w:pPr>
        <w:pStyle w:val="a8"/>
        <w:numPr>
          <w:ilvl w:val="1"/>
          <w:numId w:val="14"/>
        </w:numPr>
        <w:spacing w:line="360" w:lineRule="auto"/>
        <w:ind w:hanging="501"/>
        <w:jc w:val="both"/>
        <w:rPr>
          <w:rFonts w:ascii="Times New Roman" w:hAnsi="Times New Roman" w:cs="Times New Roman"/>
          <w:sz w:val="28"/>
          <w:szCs w:val="28"/>
        </w:rPr>
      </w:pPr>
      <w:r>
        <w:rPr>
          <w:rFonts w:ascii="Times New Roman" w:hAnsi="Times New Roman" w:cs="Times New Roman"/>
          <w:sz w:val="28"/>
          <w:szCs w:val="28"/>
        </w:rPr>
        <w:t xml:space="preserve"> </w:t>
      </w:r>
      <w:r w:rsidR="00075692" w:rsidRPr="00075692">
        <w:rPr>
          <w:rFonts w:ascii="Times New Roman" w:hAnsi="Times New Roman" w:cs="Times New Roman"/>
          <w:sz w:val="28"/>
          <w:szCs w:val="28"/>
        </w:rPr>
        <w:t xml:space="preserve">Пути повышения эффективности использования </w:t>
      </w:r>
    </w:p>
    <w:p w:rsidR="00C1296E" w:rsidRPr="00985B85" w:rsidRDefault="00075692" w:rsidP="00985B85">
      <w:pPr>
        <w:pStyle w:val="a8"/>
        <w:spacing w:line="360" w:lineRule="auto"/>
        <w:ind w:left="927"/>
        <w:jc w:val="both"/>
        <w:rPr>
          <w:rFonts w:ascii="Times New Roman" w:hAnsi="Times New Roman" w:cs="Times New Roman"/>
          <w:sz w:val="28"/>
          <w:szCs w:val="28"/>
        </w:rPr>
      </w:pPr>
      <w:r w:rsidRPr="00985B85">
        <w:rPr>
          <w:rFonts w:ascii="Times New Roman" w:hAnsi="Times New Roman" w:cs="Times New Roman"/>
          <w:sz w:val="28"/>
          <w:szCs w:val="28"/>
        </w:rPr>
        <w:t>финансовых ресурсов</w:t>
      </w:r>
      <w:r w:rsidR="00C1296E" w:rsidRPr="00985B85">
        <w:rPr>
          <w:rFonts w:ascii="Times New Roman" w:hAnsi="Times New Roman" w:cs="Times New Roman"/>
          <w:sz w:val="28"/>
          <w:szCs w:val="28"/>
        </w:rPr>
        <w:t>…</w:t>
      </w:r>
      <w:r w:rsidR="00985B85" w:rsidRPr="00985B85">
        <w:rPr>
          <w:rFonts w:ascii="Times New Roman" w:hAnsi="Times New Roman" w:cs="Times New Roman"/>
          <w:sz w:val="28"/>
          <w:szCs w:val="28"/>
        </w:rPr>
        <w:t>……</w:t>
      </w:r>
      <w:r w:rsidR="00B23B22" w:rsidRPr="00985B85">
        <w:rPr>
          <w:rFonts w:ascii="Times New Roman" w:hAnsi="Times New Roman" w:cs="Times New Roman"/>
          <w:sz w:val="28"/>
          <w:szCs w:val="28"/>
        </w:rPr>
        <w:t>……………………</w:t>
      </w:r>
      <w:r w:rsidR="00985B85">
        <w:rPr>
          <w:rFonts w:ascii="Times New Roman" w:hAnsi="Times New Roman" w:cs="Times New Roman"/>
          <w:sz w:val="28"/>
          <w:szCs w:val="28"/>
        </w:rPr>
        <w:t>…………</w:t>
      </w:r>
      <w:r w:rsidR="00B23B22" w:rsidRPr="00985B85">
        <w:rPr>
          <w:rFonts w:ascii="Times New Roman" w:hAnsi="Times New Roman" w:cs="Times New Roman"/>
          <w:sz w:val="28"/>
          <w:szCs w:val="28"/>
        </w:rPr>
        <w:t>………........</w:t>
      </w:r>
      <w:r w:rsidR="0081791E">
        <w:rPr>
          <w:rFonts w:ascii="Times New Roman" w:hAnsi="Times New Roman" w:cs="Times New Roman"/>
          <w:sz w:val="28"/>
          <w:szCs w:val="28"/>
        </w:rPr>
        <w:t>...........32</w:t>
      </w:r>
    </w:p>
    <w:p w:rsidR="00985B85" w:rsidRDefault="00C1296E" w:rsidP="000F0E68">
      <w:pPr>
        <w:pStyle w:val="a8"/>
        <w:numPr>
          <w:ilvl w:val="1"/>
          <w:numId w:val="14"/>
        </w:numPr>
        <w:spacing w:line="360" w:lineRule="auto"/>
        <w:ind w:hanging="501"/>
        <w:jc w:val="both"/>
        <w:rPr>
          <w:rFonts w:ascii="Times New Roman" w:hAnsi="Times New Roman" w:cs="Times New Roman"/>
          <w:sz w:val="28"/>
          <w:szCs w:val="28"/>
        </w:rPr>
      </w:pPr>
      <w:r>
        <w:rPr>
          <w:rFonts w:ascii="Times New Roman" w:hAnsi="Times New Roman" w:cs="Times New Roman"/>
          <w:sz w:val="28"/>
          <w:szCs w:val="28"/>
        </w:rPr>
        <w:t xml:space="preserve">  </w:t>
      </w:r>
      <w:r w:rsidR="00075692" w:rsidRPr="00075692">
        <w:rPr>
          <w:rFonts w:ascii="Times New Roman" w:hAnsi="Times New Roman" w:cs="Times New Roman"/>
          <w:sz w:val="28"/>
          <w:szCs w:val="28"/>
        </w:rPr>
        <w:t xml:space="preserve">Мероприятия по оптимизации формирования источников </w:t>
      </w:r>
    </w:p>
    <w:p w:rsidR="00985B85" w:rsidRDefault="00075692" w:rsidP="00985B85">
      <w:pPr>
        <w:pStyle w:val="a8"/>
        <w:spacing w:line="360" w:lineRule="auto"/>
        <w:ind w:left="927"/>
        <w:jc w:val="both"/>
        <w:rPr>
          <w:rFonts w:ascii="Times New Roman" w:hAnsi="Times New Roman" w:cs="Times New Roman"/>
          <w:sz w:val="28"/>
          <w:szCs w:val="28"/>
        </w:rPr>
      </w:pPr>
      <w:r w:rsidRPr="00985B85">
        <w:rPr>
          <w:rFonts w:ascii="Times New Roman" w:hAnsi="Times New Roman" w:cs="Times New Roman"/>
          <w:sz w:val="28"/>
          <w:szCs w:val="28"/>
        </w:rPr>
        <w:t xml:space="preserve">финансовых ресурсов и повышению эффективности </w:t>
      </w:r>
    </w:p>
    <w:p w:rsidR="00C1296E" w:rsidRPr="00075692" w:rsidRDefault="00075692" w:rsidP="0081791E">
      <w:pPr>
        <w:pStyle w:val="a8"/>
        <w:spacing w:line="360" w:lineRule="auto"/>
        <w:ind w:left="927"/>
        <w:jc w:val="both"/>
        <w:rPr>
          <w:rFonts w:ascii="Times New Roman" w:hAnsi="Times New Roman" w:cs="Times New Roman"/>
          <w:sz w:val="28"/>
          <w:szCs w:val="28"/>
        </w:rPr>
      </w:pPr>
      <w:r w:rsidRPr="00075692">
        <w:rPr>
          <w:rFonts w:ascii="Times New Roman" w:hAnsi="Times New Roman" w:cs="Times New Roman"/>
          <w:sz w:val="28"/>
          <w:szCs w:val="28"/>
        </w:rPr>
        <w:t>их использования в ОАО «</w:t>
      </w:r>
      <w:proofErr w:type="gramStart"/>
      <w:r w:rsidRPr="00075692">
        <w:rPr>
          <w:rFonts w:ascii="Times New Roman" w:hAnsi="Times New Roman" w:cs="Times New Roman"/>
          <w:sz w:val="28"/>
          <w:szCs w:val="28"/>
        </w:rPr>
        <w:t>Славянка»</w:t>
      </w:r>
      <w:r w:rsidR="00985B85">
        <w:rPr>
          <w:rFonts w:ascii="Times New Roman" w:hAnsi="Times New Roman" w:cs="Times New Roman"/>
          <w:sz w:val="28"/>
          <w:szCs w:val="28"/>
        </w:rPr>
        <w:t>…</w:t>
      </w:r>
      <w:proofErr w:type="gramEnd"/>
      <w:r w:rsidR="00985B85">
        <w:rPr>
          <w:rFonts w:ascii="Times New Roman" w:hAnsi="Times New Roman" w:cs="Times New Roman"/>
          <w:sz w:val="28"/>
          <w:szCs w:val="28"/>
        </w:rPr>
        <w:t>……</w:t>
      </w:r>
      <w:r w:rsidR="00B23B22">
        <w:rPr>
          <w:rFonts w:ascii="Times New Roman" w:hAnsi="Times New Roman" w:cs="Times New Roman"/>
          <w:sz w:val="28"/>
          <w:szCs w:val="28"/>
        </w:rPr>
        <w:t>…………</w:t>
      </w:r>
      <w:r w:rsidR="00985B85">
        <w:rPr>
          <w:rFonts w:ascii="Times New Roman" w:hAnsi="Times New Roman" w:cs="Times New Roman"/>
          <w:sz w:val="28"/>
          <w:szCs w:val="28"/>
        </w:rPr>
        <w:t>………</w:t>
      </w:r>
      <w:r w:rsidR="0081791E">
        <w:rPr>
          <w:rFonts w:ascii="Times New Roman" w:hAnsi="Times New Roman" w:cs="Times New Roman"/>
          <w:sz w:val="28"/>
          <w:szCs w:val="28"/>
        </w:rPr>
        <w:t>……………….34</w:t>
      </w:r>
    </w:p>
    <w:p w:rsidR="00C1296E" w:rsidRPr="004677D3" w:rsidRDefault="00C1296E" w:rsidP="0081791E">
      <w:pPr>
        <w:pStyle w:val="a8"/>
        <w:spacing w:line="360" w:lineRule="auto"/>
        <w:jc w:val="both"/>
        <w:rPr>
          <w:rFonts w:ascii="Times New Roman" w:hAnsi="Times New Roman" w:cs="Times New Roman"/>
          <w:sz w:val="28"/>
          <w:szCs w:val="28"/>
        </w:rPr>
      </w:pPr>
      <w:r w:rsidRPr="004677D3">
        <w:rPr>
          <w:rFonts w:ascii="Times New Roman" w:hAnsi="Times New Roman" w:cs="Times New Roman"/>
          <w:sz w:val="28"/>
          <w:szCs w:val="28"/>
        </w:rPr>
        <w:t>З</w:t>
      </w:r>
      <w:r>
        <w:rPr>
          <w:rFonts w:ascii="Times New Roman" w:hAnsi="Times New Roman" w:cs="Times New Roman"/>
          <w:sz w:val="28"/>
          <w:szCs w:val="28"/>
        </w:rPr>
        <w:t>аключение</w:t>
      </w:r>
      <w:r w:rsidRPr="004677D3">
        <w:rPr>
          <w:rFonts w:ascii="Times New Roman" w:hAnsi="Times New Roman" w:cs="Times New Roman"/>
          <w:sz w:val="28"/>
          <w:szCs w:val="28"/>
        </w:rPr>
        <w:t>……</w:t>
      </w:r>
      <w:proofErr w:type="gramStart"/>
      <w:r>
        <w:rPr>
          <w:rFonts w:ascii="Times New Roman" w:hAnsi="Times New Roman" w:cs="Times New Roman"/>
          <w:sz w:val="28"/>
          <w:szCs w:val="28"/>
        </w:rPr>
        <w:t>…</w:t>
      </w:r>
      <w:r w:rsidRPr="004677D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Pr="004677D3">
        <w:rPr>
          <w:rFonts w:ascii="Times New Roman" w:hAnsi="Times New Roman" w:cs="Times New Roman"/>
          <w:sz w:val="28"/>
          <w:szCs w:val="28"/>
        </w:rPr>
        <w:t>…………</w:t>
      </w:r>
      <w:r>
        <w:rPr>
          <w:rFonts w:ascii="Times New Roman" w:hAnsi="Times New Roman" w:cs="Times New Roman"/>
          <w:sz w:val="28"/>
          <w:szCs w:val="28"/>
        </w:rPr>
        <w:t>.</w:t>
      </w:r>
      <w:r w:rsidRPr="004677D3">
        <w:rPr>
          <w:rFonts w:ascii="Times New Roman" w:hAnsi="Times New Roman" w:cs="Times New Roman"/>
          <w:sz w:val="28"/>
          <w:szCs w:val="28"/>
        </w:rPr>
        <w:t>……………</w:t>
      </w:r>
      <w:r>
        <w:rPr>
          <w:rFonts w:ascii="Times New Roman" w:hAnsi="Times New Roman" w:cs="Times New Roman"/>
          <w:sz w:val="28"/>
          <w:szCs w:val="28"/>
        </w:rPr>
        <w:t>.</w:t>
      </w:r>
      <w:r w:rsidRPr="004677D3">
        <w:rPr>
          <w:rFonts w:ascii="Times New Roman" w:hAnsi="Times New Roman" w:cs="Times New Roman"/>
          <w:sz w:val="28"/>
          <w:szCs w:val="28"/>
        </w:rPr>
        <w:t>………………………………………</w:t>
      </w:r>
      <w:r w:rsidR="003E2BB0">
        <w:rPr>
          <w:rFonts w:ascii="Times New Roman" w:hAnsi="Times New Roman" w:cs="Times New Roman"/>
          <w:sz w:val="28"/>
          <w:szCs w:val="28"/>
        </w:rPr>
        <w:t>..</w:t>
      </w:r>
      <w:r>
        <w:rPr>
          <w:rFonts w:ascii="Times New Roman" w:hAnsi="Times New Roman" w:cs="Times New Roman"/>
          <w:sz w:val="28"/>
          <w:szCs w:val="28"/>
        </w:rPr>
        <w:t>..</w:t>
      </w:r>
      <w:r w:rsidR="0081791E">
        <w:rPr>
          <w:rFonts w:ascii="Times New Roman" w:hAnsi="Times New Roman" w:cs="Times New Roman"/>
          <w:sz w:val="28"/>
          <w:szCs w:val="28"/>
        </w:rPr>
        <w:t>37</w:t>
      </w:r>
    </w:p>
    <w:p w:rsidR="00075692" w:rsidRDefault="00C1296E" w:rsidP="0081791E">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w:t>
      </w:r>
      <w:r w:rsidR="000D583C">
        <w:rPr>
          <w:rFonts w:ascii="Times New Roman" w:hAnsi="Times New Roman" w:cs="Times New Roman"/>
          <w:sz w:val="28"/>
          <w:szCs w:val="28"/>
        </w:rPr>
        <w:t>спользованных</w:t>
      </w:r>
      <w:r>
        <w:rPr>
          <w:rFonts w:ascii="Times New Roman" w:hAnsi="Times New Roman" w:cs="Times New Roman"/>
          <w:sz w:val="28"/>
          <w:szCs w:val="28"/>
        </w:rPr>
        <w:t xml:space="preserve"> источников</w:t>
      </w:r>
      <w:r w:rsidRPr="004677D3">
        <w:rPr>
          <w:rFonts w:ascii="Times New Roman" w:hAnsi="Times New Roman" w:cs="Times New Roman"/>
          <w:sz w:val="28"/>
          <w:szCs w:val="28"/>
        </w:rPr>
        <w:t>…</w:t>
      </w:r>
      <w:r w:rsidR="000D583C">
        <w:rPr>
          <w:rFonts w:ascii="Times New Roman" w:hAnsi="Times New Roman" w:cs="Times New Roman"/>
          <w:sz w:val="28"/>
          <w:szCs w:val="28"/>
        </w:rPr>
        <w:t>…………………………………</w:t>
      </w:r>
      <w:proofErr w:type="gramStart"/>
      <w:r w:rsidR="000D583C">
        <w:rPr>
          <w:rFonts w:ascii="Times New Roman" w:hAnsi="Times New Roman" w:cs="Times New Roman"/>
          <w:sz w:val="28"/>
          <w:szCs w:val="28"/>
        </w:rPr>
        <w:t>…….</w:t>
      </w:r>
      <w:proofErr w:type="gramEnd"/>
      <w:r w:rsidR="003E2BB0">
        <w:rPr>
          <w:rFonts w:ascii="Times New Roman" w:hAnsi="Times New Roman" w:cs="Times New Roman"/>
          <w:sz w:val="28"/>
          <w:szCs w:val="28"/>
        </w:rPr>
        <w:t>……</w:t>
      </w:r>
      <w:r w:rsidR="00174B69">
        <w:rPr>
          <w:rFonts w:ascii="Times New Roman" w:hAnsi="Times New Roman" w:cs="Times New Roman"/>
          <w:sz w:val="28"/>
          <w:szCs w:val="28"/>
        </w:rPr>
        <w:t>….</w:t>
      </w:r>
      <w:r w:rsidR="003E2BB0">
        <w:rPr>
          <w:rFonts w:ascii="Times New Roman" w:hAnsi="Times New Roman" w:cs="Times New Roman"/>
          <w:sz w:val="28"/>
          <w:szCs w:val="28"/>
        </w:rPr>
        <w:t>..</w:t>
      </w:r>
      <w:r w:rsidR="0081791E">
        <w:rPr>
          <w:rFonts w:ascii="Times New Roman" w:hAnsi="Times New Roman" w:cs="Times New Roman"/>
          <w:sz w:val="28"/>
          <w:szCs w:val="28"/>
        </w:rPr>
        <w:t>40</w:t>
      </w:r>
    </w:p>
    <w:p w:rsidR="00C1296E" w:rsidRDefault="00BF21F7" w:rsidP="0081791E">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А</w:t>
      </w:r>
      <w:r w:rsidR="003C714E" w:rsidRPr="003C714E">
        <w:rPr>
          <w:rFonts w:ascii="Times New Roman" w:eastAsiaTheme="minorEastAsia" w:hAnsi="Times New Roman" w:cs="Times New Roman"/>
          <w:spacing w:val="0"/>
          <w:kern w:val="0"/>
          <w:sz w:val="28"/>
          <w:szCs w:val="28"/>
        </w:rPr>
        <w:t xml:space="preserve"> </w:t>
      </w:r>
      <w:r w:rsidR="003C714E" w:rsidRPr="003C714E">
        <w:rPr>
          <w:rFonts w:ascii="Times New Roman" w:hAnsi="Times New Roman" w:cs="Times New Roman"/>
          <w:sz w:val="28"/>
          <w:szCs w:val="28"/>
        </w:rPr>
        <w:t>Данные бухгалтерского баланса О</w:t>
      </w:r>
      <w:r w:rsidR="003C714E">
        <w:rPr>
          <w:rFonts w:ascii="Times New Roman" w:hAnsi="Times New Roman" w:cs="Times New Roman"/>
          <w:sz w:val="28"/>
          <w:szCs w:val="28"/>
        </w:rPr>
        <w:t>АО «</w:t>
      </w:r>
      <w:proofErr w:type="gramStart"/>
      <w:r w:rsidR="003C714E">
        <w:rPr>
          <w:rFonts w:ascii="Times New Roman" w:hAnsi="Times New Roman" w:cs="Times New Roman"/>
          <w:sz w:val="28"/>
          <w:szCs w:val="28"/>
        </w:rPr>
        <w:t>Славянка»…</w:t>
      </w:r>
      <w:proofErr w:type="gramEnd"/>
      <w:r w:rsidR="003C714E">
        <w:rPr>
          <w:rFonts w:ascii="Times New Roman" w:hAnsi="Times New Roman" w:cs="Times New Roman"/>
          <w:sz w:val="28"/>
          <w:szCs w:val="28"/>
        </w:rPr>
        <w:t>……………</w:t>
      </w:r>
      <w:r w:rsidR="00300F22">
        <w:rPr>
          <w:rFonts w:ascii="Times New Roman" w:hAnsi="Times New Roman" w:cs="Times New Roman"/>
          <w:sz w:val="28"/>
          <w:szCs w:val="28"/>
        </w:rPr>
        <w:t>…</w:t>
      </w:r>
      <w:r w:rsidR="0081791E">
        <w:rPr>
          <w:rFonts w:ascii="Times New Roman" w:hAnsi="Times New Roman" w:cs="Times New Roman"/>
          <w:sz w:val="28"/>
          <w:szCs w:val="28"/>
        </w:rPr>
        <w:t>.</w:t>
      </w:r>
      <w:r w:rsidR="00300F22">
        <w:rPr>
          <w:rFonts w:ascii="Times New Roman" w:hAnsi="Times New Roman" w:cs="Times New Roman"/>
          <w:sz w:val="28"/>
          <w:szCs w:val="28"/>
        </w:rPr>
        <w:t>...</w:t>
      </w:r>
      <w:r w:rsidR="00C1296E">
        <w:rPr>
          <w:rFonts w:ascii="Times New Roman" w:hAnsi="Times New Roman" w:cs="Times New Roman"/>
          <w:sz w:val="28"/>
          <w:szCs w:val="28"/>
        </w:rPr>
        <w:t>.</w:t>
      </w:r>
      <w:r w:rsidR="0081791E">
        <w:rPr>
          <w:rFonts w:ascii="Times New Roman" w:hAnsi="Times New Roman" w:cs="Times New Roman"/>
          <w:sz w:val="28"/>
          <w:szCs w:val="28"/>
        </w:rPr>
        <w:t>42</w:t>
      </w:r>
    </w:p>
    <w:p w:rsidR="003C714E" w:rsidRPr="003C714E" w:rsidRDefault="003C714E" w:rsidP="0081791E">
      <w:pPr>
        <w:jc w:val="both"/>
        <w:rPr>
          <w:rFonts w:ascii="Times New Roman" w:hAnsi="Times New Roman" w:cs="Times New Roman"/>
          <w:sz w:val="28"/>
          <w:szCs w:val="28"/>
        </w:rPr>
      </w:pPr>
      <w:r>
        <w:rPr>
          <w:rFonts w:ascii="Times New Roman" w:hAnsi="Times New Roman" w:cs="Times New Roman"/>
          <w:sz w:val="28"/>
          <w:szCs w:val="28"/>
        </w:rPr>
        <w:t xml:space="preserve">Приложение Б </w:t>
      </w:r>
      <w:r w:rsidRPr="003C714E">
        <w:rPr>
          <w:rFonts w:ascii="Times New Roman" w:hAnsi="Times New Roman" w:cs="Times New Roman"/>
          <w:sz w:val="28"/>
          <w:szCs w:val="28"/>
        </w:rPr>
        <w:t>Отчет о прибылях и убытках</w:t>
      </w:r>
      <w:r w:rsidR="0081791E">
        <w:rPr>
          <w:rFonts w:ascii="Times New Roman" w:hAnsi="Times New Roman" w:cs="Times New Roman"/>
          <w:sz w:val="28"/>
          <w:szCs w:val="28"/>
        </w:rPr>
        <w:t xml:space="preserve"> ОАО «</w:t>
      </w:r>
      <w:proofErr w:type="gramStart"/>
      <w:r w:rsidR="0081791E">
        <w:rPr>
          <w:rFonts w:ascii="Times New Roman" w:hAnsi="Times New Roman" w:cs="Times New Roman"/>
          <w:sz w:val="28"/>
          <w:szCs w:val="28"/>
        </w:rPr>
        <w:t>Славянка»…</w:t>
      </w:r>
      <w:proofErr w:type="gramEnd"/>
      <w:r w:rsidR="0081791E">
        <w:rPr>
          <w:rFonts w:ascii="Times New Roman" w:hAnsi="Times New Roman" w:cs="Times New Roman"/>
          <w:sz w:val="28"/>
          <w:szCs w:val="28"/>
        </w:rPr>
        <w:t>…………..…...43</w:t>
      </w:r>
    </w:p>
    <w:p w:rsidR="000F0DE6" w:rsidRDefault="000F0DE6" w:rsidP="005E6E10">
      <w:pPr>
        <w:spacing w:after="0" w:line="360" w:lineRule="auto"/>
        <w:ind w:firstLine="567"/>
        <w:jc w:val="both"/>
        <w:rPr>
          <w:rFonts w:ascii="Times New Roman" w:hAnsi="Times New Roman" w:cs="Times New Roman"/>
          <w:sz w:val="28"/>
          <w:szCs w:val="28"/>
        </w:rPr>
      </w:pPr>
    </w:p>
    <w:p w:rsidR="000F0DE6" w:rsidRDefault="000F0DE6" w:rsidP="00075692">
      <w:pPr>
        <w:spacing w:after="0" w:line="360" w:lineRule="auto"/>
        <w:jc w:val="both"/>
        <w:rPr>
          <w:rFonts w:ascii="Times New Roman" w:hAnsi="Times New Roman" w:cs="Times New Roman"/>
          <w:sz w:val="28"/>
          <w:szCs w:val="28"/>
        </w:rPr>
      </w:pPr>
    </w:p>
    <w:p w:rsidR="00F93A9D" w:rsidRDefault="00075692" w:rsidP="00500238">
      <w:pPr>
        <w:spacing w:after="0" w:line="360" w:lineRule="auto"/>
        <w:jc w:val="center"/>
        <w:rPr>
          <w:rFonts w:ascii="Times New Roman" w:hAnsi="Times New Roman" w:cs="Times New Roman"/>
          <w:sz w:val="28"/>
          <w:szCs w:val="28"/>
        </w:rPr>
      </w:pPr>
      <w:r w:rsidRPr="00075692">
        <w:rPr>
          <w:rFonts w:ascii="Times New Roman" w:hAnsi="Times New Roman" w:cs="Times New Roman"/>
          <w:sz w:val="28"/>
          <w:szCs w:val="28"/>
        </w:rPr>
        <w:t>ВВЕДЕНИЕ</w:t>
      </w:r>
    </w:p>
    <w:p w:rsidR="00500238" w:rsidRDefault="00500238" w:rsidP="00075692">
      <w:pPr>
        <w:spacing w:after="0" w:line="360" w:lineRule="auto"/>
        <w:ind w:firstLine="567"/>
        <w:jc w:val="both"/>
        <w:rPr>
          <w:rFonts w:ascii="Times New Roman" w:hAnsi="Times New Roman" w:cs="Times New Roman"/>
          <w:sz w:val="28"/>
          <w:szCs w:val="28"/>
        </w:rPr>
      </w:pPr>
    </w:p>
    <w:p w:rsidR="00106119" w:rsidRDefault="003C714E" w:rsidP="003C714E">
      <w:pPr>
        <w:spacing w:after="0" w:line="360" w:lineRule="auto"/>
        <w:ind w:firstLine="567"/>
        <w:jc w:val="both"/>
        <w:rPr>
          <w:rFonts w:ascii="Times New Roman" w:hAnsi="Times New Roman" w:cs="Times New Roman"/>
          <w:sz w:val="28"/>
          <w:szCs w:val="28"/>
        </w:rPr>
      </w:pPr>
      <w:r w:rsidRPr="003C714E">
        <w:rPr>
          <w:rFonts w:ascii="Times New Roman" w:hAnsi="Times New Roman" w:cs="Times New Roman"/>
          <w:sz w:val="28"/>
          <w:szCs w:val="28"/>
        </w:rPr>
        <w:t>Актуальность рассмотрения предоставленной темы обусловлена тем, что в настоящий момент компании вынуждены уделять как можно больше внимания проблемам, которые связаны с повышением и формированием эффективности применения личных финансовых ресурсов и активизировать поиск путей усовершенствования собственного денежного состояния.</w:t>
      </w:r>
      <w:r>
        <w:rPr>
          <w:rFonts w:ascii="Times New Roman" w:hAnsi="Times New Roman" w:cs="Times New Roman"/>
          <w:sz w:val="28"/>
          <w:szCs w:val="28"/>
        </w:rPr>
        <w:t xml:space="preserve"> </w:t>
      </w:r>
      <w:r w:rsidR="00106119" w:rsidRPr="00106119">
        <w:rPr>
          <w:rFonts w:ascii="Times New Roman" w:hAnsi="Times New Roman" w:cs="Times New Roman"/>
          <w:sz w:val="28"/>
          <w:szCs w:val="28"/>
        </w:rPr>
        <w:t>Финансовые ресурсы предприятия – это денежные средства,</w:t>
      </w:r>
      <w:r w:rsidR="00106119">
        <w:rPr>
          <w:rFonts w:ascii="Times New Roman" w:hAnsi="Times New Roman" w:cs="Times New Roman"/>
          <w:sz w:val="28"/>
          <w:szCs w:val="28"/>
        </w:rPr>
        <w:t xml:space="preserve"> которые находятся</w:t>
      </w:r>
      <w:r w:rsidR="00106119" w:rsidRPr="00106119">
        <w:rPr>
          <w:rFonts w:ascii="Times New Roman" w:hAnsi="Times New Roman" w:cs="Times New Roman"/>
          <w:sz w:val="28"/>
          <w:szCs w:val="28"/>
        </w:rPr>
        <w:t xml:space="preserve"> в распоряжении компании и </w:t>
      </w:r>
      <w:r w:rsidR="00106119">
        <w:rPr>
          <w:rFonts w:ascii="Times New Roman" w:hAnsi="Times New Roman" w:cs="Times New Roman"/>
          <w:sz w:val="28"/>
          <w:szCs w:val="28"/>
        </w:rPr>
        <w:t>предназначены</w:t>
      </w:r>
      <w:r w:rsidR="00106119" w:rsidRPr="00106119">
        <w:rPr>
          <w:rFonts w:ascii="Times New Roman" w:hAnsi="Times New Roman" w:cs="Times New Roman"/>
          <w:sz w:val="28"/>
          <w:szCs w:val="28"/>
        </w:rPr>
        <w:t xml:space="preserve"> для осуществления текущих затрат и затрат по расширенному воспроизводству, для исполнения денежных обещаний, а также экономического стимулирования работающих, то есть совокупность валютных средств строго целевого применения, </w:t>
      </w:r>
      <w:r w:rsidR="00106119">
        <w:rPr>
          <w:rFonts w:ascii="Times New Roman" w:hAnsi="Times New Roman" w:cs="Times New Roman"/>
          <w:sz w:val="28"/>
          <w:szCs w:val="28"/>
        </w:rPr>
        <w:t xml:space="preserve">которая владеет </w:t>
      </w:r>
      <w:r w:rsidR="00106119" w:rsidRPr="00106119">
        <w:rPr>
          <w:rFonts w:ascii="Times New Roman" w:hAnsi="Times New Roman" w:cs="Times New Roman"/>
          <w:sz w:val="28"/>
          <w:szCs w:val="28"/>
        </w:rPr>
        <w:t xml:space="preserve">потенциальной возможностью мобилизации или иммобилизации. </w:t>
      </w:r>
      <w:r w:rsidR="00106119">
        <w:rPr>
          <w:rFonts w:ascii="Times New Roman" w:hAnsi="Times New Roman" w:cs="Times New Roman"/>
          <w:sz w:val="28"/>
          <w:szCs w:val="28"/>
        </w:rPr>
        <w:t>То есть основной составной частью денежной системы являются деньги предприятия.</w:t>
      </w:r>
    </w:p>
    <w:p w:rsidR="00106119" w:rsidRPr="00106119" w:rsidRDefault="00106119" w:rsidP="0010611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w:t>
      </w:r>
      <w:r w:rsidR="00FC7107">
        <w:rPr>
          <w:rFonts w:ascii="Times New Roman" w:hAnsi="Times New Roman" w:cs="Times New Roman"/>
          <w:sz w:val="28"/>
          <w:szCs w:val="28"/>
        </w:rPr>
        <w:t xml:space="preserve">ением финансами, как правило, </w:t>
      </w:r>
      <w:r>
        <w:rPr>
          <w:rFonts w:ascii="Times New Roman" w:hAnsi="Times New Roman" w:cs="Times New Roman"/>
          <w:sz w:val="28"/>
          <w:szCs w:val="28"/>
        </w:rPr>
        <w:t xml:space="preserve">занимаются </w:t>
      </w:r>
      <w:r w:rsidR="00FC7107">
        <w:rPr>
          <w:rFonts w:ascii="Times New Roman" w:hAnsi="Times New Roman" w:cs="Times New Roman"/>
          <w:sz w:val="28"/>
          <w:szCs w:val="28"/>
        </w:rPr>
        <w:t xml:space="preserve">не только </w:t>
      </w:r>
      <w:r>
        <w:rPr>
          <w:rFonts w:ascii="Times New Roman" w:hAnsi="Times New Roman" w:cs="Times New Roman"/>
          <w:sz w:val="28"/>
          <w:szCs w:val="28"/>
        </w:rPr>
        <w:t>руководители</w:t>
      </w:r>
      <w:r w:rsidR="00FC7107">
        <w:rPr>
          <w:rFonts w:ascii="Times New Roman" w:hAnsi="Times New Roman" w:cs="Times New Roman"/>
          <w:sz w:val="28"/>
          <w:szCs w:val="28"/>
        </w:rPr>
        <w:t xml:space="preserve"> организации </w:t>
      </w:r>
      <w:r>
        <w:rPr>
          <w:rFonts w:ascii="Times New Roman" w:hAnsi="Times New Roman" w:cs="Times New Roman"/>
          <w:sz w:val="28"/>
          <w:szCs w:val="28"/>
        </w:rPr>
        <w:t xml:space="preserve">и </w:t>
      </w:r>
      <w:r w:rsidR="00FC7107">
        <w:rPr>
          <w:rFonts w:ascii="Times New Roman" w:hAnsi="Times New Roman" w:cs="Times New Roman"/>
          <w:sz w:val="28"/>
          <w:szCs w:val="28"/>
        </w:rPr>
        <w:t xml:space="preserve">определенные службы, но и </w:t>
      </w:r>
      <w:r>
        <w:rPr>
          <w:rFonts w:ascii="Times New Roman" w:hAnsi="Times New Roman" w:cs="Times New Roman"/>
          <w:sz w:val="28"/>
          <w:szCs w:val="28"/>
        </w:rPr>
        <w:t xml:space="preserve">учредители и инвесторы </w:t>
      </w:r>
      <w:r w:rsidR="00FC7107">
        <w:rPr>
          <w:rFonts w:ascii="Times New Roman" w:hAnsi="Times New Roman" w:cs="Times New Roman"/>
          <w:sz w:val="28"/>
          <w:szCs w:val="28"/>
        </w:rPr>
        <w:t xml:space="preserve">для </w:t>
      </w:r>
      <w:r>
        <w:rPr>
          <w:rFonts w:ascii="Times New Roman" w:hAnsi="Times New Roman" w:cs="Times New Roman"/>
          <w:sz w:val="28"/>
          <w:szCs w:val="28"/>
        </w:rPr>
        <w:t xml:space="preserve">изучения </w:t>
      </w:r>
      <w:r w:rsidR="00FC7107">
        <w:rPr>
          <w:rFonts w:ascii="Times New Roman" w:hAnsi="Times New Roman" w:cs="Times New Roman"/>
          <w:sz w:val="28"/>
          <w:szCs w:val="28"/>
        </w:rPr>
        <w:t>наиболее эффективного</w:t>
      </w:r>
      <w:r>
        <w:rPr>
          <w:rFonts w:ascii="Times New Roman" w:hAnsi="Times New Roman" w:cs="Times New Roman"/>
          <w:sz w:val="28"/>
          <w:szCs w:val="28"/>
        </w:rPr>
        <w:t xml:space="preserve"> использования ресурсов, банки – для оценки условий предоставления кредита и определения степени риска, поставщики –</w:t>
      </w:r>
      <w:r w:rsidR="00FC7107">
        <w:rPr>
          <w:rFonts w:ascii="Times New Roman" w:hAnsi="Times New Roman" w:cs="Times New Roman"/>
          <w:sz w:val="28"/>
          <w:szCs w:val="28"/>
        </w:rPr>
        <w:t xml:space="preserve"> для </w:t>
      </w:r>
      <w:r>
        <w:rPr>
          <w:rFonts w:ascii="Times New Roman" w:hAnsi="Times New Roman" w:cs="Times New Roman"/>
          <w:sz w:val="28"/>
          <w:szCs w:val="28"/>
        </w:rPr>
        <w:t xml:space="preserve">определения платежеспособности покупателя и своевременного получения платежей, налоговые инспекции для выполнения плана поступлений средств в бюджет и т.д.  </w:t>
      </w:r>
    </w:p>
    <w:p w:rsidR="00106119" w:rsidRDefault="00106119" w:rsidP="00F93A9D">
      <w:pPr>
        <w:spacing w:after="0" w:line="360" w:lineRule="auto"/>
        <w:ind w:firstLine="567"/>
        <w:jc w:val="both"/>
        <w:rPr>
          <w:rFonts w:ascii="Times New Roman" w:hAnsi="Times New Roman" w:cs="Times New Roman"/>
          <w:sz w:val="28"/>
          <w:szCs w:val="28"/>
        </w:rPr>
      </w:pPr>
      <w:r w:rsidRPr="00106119">
        <w:rPr>
          <w:rFonts w:ascii="Times New Roman" w:hAnsi="Times New Roman" w:cs="Times New Roman"/>
          <w:sz w:val="28"/>
          <w:szCs w:val="28"/>
        </w:rPr>
        <w:t>Присутствие в достаточном размере денежных ресурсов, их эффективн</w:t>
      </w:r>
      <w:r>
        <w:rPr>
          <w:rFonts w:ascii="Times New Roman" w:hAnsi="Times New Roman" w:cs="Times New Roman"/>
          <w:sz w:val="28"/>
          <w:szCs w:val="28"/>
        </w:rPr>
        <w:t>ое внедрение, предопределяют не</w:t>
      </w:r>
      <w:r w:rsidRPr="00106119">
        <w:rPr>
          <w:rFonts w:ascii="Times New Roman" w:hAnsi="Times New Roman" w:cs="Times New Roman"/>
          <w:sz w:val="28"/>
          <w:szCs w:val="28"/>
        </w:rPr>
        <w:t xml:space="preserve">плохое экономическое состояние компании, финансовую устойчивость, </w:t>
      </w:r>
      <w:r w:rsidR="00FC7107" w:rsidRPr="00FC7107">
        <w:rPr>
          <w:rFonts w:ascii="Times New Roman" w:hAnsi="Times New Roman" w:cs="Times New Roman"/>
          <w:sz w:val="28"/>
          <w:szCs w:val="28"/>
        </w:rPr>
        <w:t>ликвидность</w:t>
      </w:r>
      <w:r w:rsidRPr="00106119">
        <w:rPr>
          <w:rFonts w:ascii="Times New Roman" w:hAnsi="Times New Roman" w:cs="Times New Roman"/>
          <w:sz w:val="28"/>
          <w:szCs w:val="28"/>
        </w:rPr>
        <w:t xml:space="preserve">, </w:t>
      </w:r>
      <w:r w:rsidR="00FC7107">
        <w:rPr>
          <w:rFonts w:ascii="Times New Roman" w:hAnsi="Times New Roman" w:cs="Times New Roman"/>
          <w:sz w:val="28"/>
          <w:szCs w:val="28"/>
        </w:rPr>
        <w:t>платежеспособность</w:t>
      </w:r>
      <w:r w:rsidRPr="00106119">
        <w:rPr>
          <w:rFonts w:ascii="Times New Roman" w:hAnsi="Times New Roman" w:cs="Times New Roman"/>
          <w:sz w:val="28"/>
          <w:szCs w:val="28"/>
        </w:rPr>
        <w:t xml:space="preserve">. В данной взаимосвязи </w:t>
      </w:r>
      <w:r w:rsidR="00FC7107">
        <w:rPr>
          <w:rFonts w:ascii="Times New Roman" w:hAnsi="Times New Roman" w:cs="Times New Roman"/>
          <w:sz w:val="28"/>
          <w:szCs w:val="28"/>
        </w:rPr>
        <w:t>главной</w:t>
      </w:r>
      <w:r w:rsidRPr="00106119">
        <w:rPr>
          <w:rFonts w:ascii="Times New Roman" w:hAnsi="Times New Roman" w:cs="Times New Roman"/>
          <w:sz w:val="28"/>
          <w:szCs w:val="28"/>
        </w:rPr>
        <w:t xml:space="preserve"> задачей </w:t>
      </w:r>
      <w:r w:rsidR="00FC7107">
        <w:rPr>
          <w:rFonts w:ascii="Times New Roman" w:hAnsi="Times New Roman" w:cs="Times New Roman"/>
          <w:sz w:val="28"/>
          <w:szCs w:val="28"/>
        </w:rPr>
        <w:t>компании</w:t>
      </w:r>
      <w:r w:rsidRPr="00106119">
        <w:rPr>
          <w:rFonts w:ascii="Times New Roman" w:hAnsi="Times New Roman" w:cs="Times New Roman"/>
          <w:sz w:val="28"/>
          <w:szCs w:val="28"/>
        </w:rPr>
        <w:t xml:space="preserve"> считается </w:t>
      </w:r>
      <w:r w:rsidR="00FC7107">
        <w:rPr>
          <w:rFonts w:ascii="Times New Roman" w:hAnsi="Times New Roman" w:cs="Times New Roman"/>
          <w:sz w:val="28"/>
          <w:szCs w:val="28"/>
        </w:rPr>
        <w:t>увеличение</w:t>
      </w:r>
      <w:r w:rsidRPr="00106119">
        <w:rPr>
          <w:rFonts w:ascii="Times New Roman" w:hAnsi="Times New Roman" w:cs="Times New Roman"/>
          <w:sz w:val="28"/>
          <w:szCs w:val="28"/>
        </w:rPr>
        <w:t xml:space="preserve"> личных денежных ресурсов и наиболее эффективное их использование в целях увеличения эффектив</w:t>
      </w:r>
      <w:r w:rsidR="00FC7107">
        <w:rPr>
          <w:rFonts w:ascii="Times New Roman" w:hAnsi="Times New Roman" w:cs="Times New Roman"/>
          <w:sz w:val="28"/>
          <w:szCs w:val="28"/>
        </w:rPr>
        <w:t>ности работы предприятия.</w:t>
      </w:r>
    </w:p>
    <w:p w:rsidR="00462D9F" w:rsidRDefault="00462D9F" w:rsidP="00462D9F">
      <w:pPr>
        <w:spacing w:after="0" w:line="360" w:lineRule="auto"/>
        <w:ind w:firstLine="567"/>
        <w:jc w:val="both"/>
        <w:rPr>
          <w:rFonts w:ascii="Times New Roman" w:hAnsi="Times New Roman" w:cs="Times New Roman"/>
          <w:sz w:val="28"/>
          <w:szCs w:val="28"/>
        </w:rPr>
      </w:pPr>
      <w:r w:rsidRPr="00075692">
        <w:rPr>
          <w:rFonts w:ascii="Times New Roman" w:hAnsi="Times New Roman" w:cs="Times New Roman"/>
          <w:color w:val="000000" w:themeColor="text1"/>
          <w:sz w:val="28"/>
          <w:szCs w:val="28"/>
        </w:rPr>
        <w:lastRenderedPageBreak/>
        <w:t xml:space="preserve">Цель данной работы заключается в рассмотрении практики применения и использования финансовых ресурсов ОАО “Славянка”, а также определить меры по увеличению эффективности применения </w:t>
      </w:r>
      <w:r w:rsidRPr="00462D9F">
        <w:rPr>
          <w:rFonts w:ascii="Times New Roman" w:hAnsi="Times New Roman" w:cs="Times New Roman"/>
          <w:sz w:val="28"/>
          <w:szCs w:val="28"/>
        </w:rPr>
        <w:t>финансовых ресурсов.</w:t>
      </w:r>
    </w:p>
    <w:p w:rsidR="003C714E" w:rsidRPr="003C714E" w:rsidRDefault="003C714E" w:rsidP="003C714E">
      <w:pPr>
        <w:tabs>
          <w:tab w:val="left" w:pos="993"/>
        </w:tabs>
        <w:spacing w:after="0" w:line="360" w:lineRule="auto"/>
        <w:ind w:firstLine="567"/>
        <w:jc w:val="both"/>
        <w:rPr>
          <w:rFonts w:ascii="Times New Roman" w:hAnsi="Times New Roman" w:cs="Times New Roman"/>
          <w:sz w:val="28"/>
          <w:szCs w:val="28"/>
        </w:rPr>
      </w:pPr>
      <w:r w:rsidRPr="003C714E">
        <w:rPr>
          <w:rFonts w:ascii="Times New Roman" w:hAnsi="Times New Roman" w:cs="Times New Roman"/>
          <w:sz w:val="28"/>
          <w:szCs w:val="28"/>
        </w:rPr>
        <w:t xml:space="preserve">Для того, чтобы раскрыть тему курсовой работы, остановимся на рассмотрении таких задач как: </w:t>
      </w:r>
    </w:p>
    <w:p w:rsidR="003C714E" w:rsidRPr="003C714E" w:rsidRDefault="003C714E" w:rsidP="003C714E">
      <w:pPr>
        <w:numPr>
          <w:ilvl w:val="0"/>
          <w:numId w:val="1"/>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определение сущности финансовых ресурсов и основных источников</w:t>
      </w:r>
      <w:r w:rsidRPr="003C714E">
        <w:rPr>
          <w:rFonts w:ascii="Times New Roman" w:hAnsi="Times New Roman" w:cs="Times New Roman"/>
          <w:sz w:val="28"/>
          <w:szCs w:val="28"/>
        </w:rPr>
        <w:t xml:space="preserve"> их формирования;</w:t>
      </w:r>
    </w:p>
    <w:p w:rsidR="003C714E" w:rsidRPr="003C714E" w:rsidRDefault="003C714E" w:rsidP="003C714E">
      <w:pPr>
        <w:numPr>
          <w:ilvl w:val="0"/>
          <w:numId w:val="1"/>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исследование сути</w:t>
      </w:r>
      <w:r w:rsidRPr="003C714E">
        <w:rPr>
          <w:rFonts w:ascii="Times New Roman" w:hAnsi="Times New Roman" w:cs="Times New Roman"/>
          <w:sz w:val="28"/>
          <w:szCs w:val="28"/>
        </w:rPr>
        <w:t xml:space="preserve"> финансовых ресурсов в обеспечении воспроизводственного процесса компании;</w:t>
      </w:r>
    </w:p>
    <w:p w:rsidR="003C714E" w:rsidRPr="003C714E" w:rsidRDefault="003C714E" w:rsidP="003C714E">
      <w:pPr>
        <w:numPr>
          <w:ilvl w:val="0"/>
          <w:numId w:val="1"/>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характеристика основных методов</w:t>
      </w:r>
      <w:r w:rsidRPr="003C714E">
        <w:rPr>
          <w:rFonts w:ascii="Times New Roman" w:hAnsi="Times New Roman" w:cs="Times New Roman"/>
          <w:sz w:val="28"/>
          <w:szCs w:val="28"/>
        </w:rPr>
        <w:t xml:space="preserve"> анализа эффективности использования финансовых ресурсов;</w:t>
      </w:r>
    </w:p>
    <w:p w:rsidR="00985B85" w:rsidRDefault="003C714E" w:rsidP="003C714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3C714E">
        <w:rPr>
          <w:rFonts w:ascii="Times New Roman" w:hAnsi="Times New Roman" w:cs="Times New Roman"/>
          <w:sz w:val="28"/>
          <w:szCs w:val="28"/>
        </w:rPr>
        <w:t xml:space="preserve">провести анализ организационно-экономической деятельности </w:t>
      </w:r>
    </w:p>
    <w:p w:rsidR="003C714E" w:rsidRPr="003C714E" w:rsidRDefault="003C714E" w:rsidP="00985B85">
      <w:pPr>
        <w:tabs>
          <w:tab w:val="left" w:pos="993"/>
        </w:tabs>
        <w:spacing w:after="0" w:line="360" w:lineRule="auto"/>
        <w:jc w:val="both"/>
        <w:rPr>
          <w:rFonts w:ascii="Times New Roman" w:hAnsi="Times New Roman" w:cs="Times New Roman"/>
          <w:sz w:val="28"/>
          <w:szCs w:val="28"/>
        </w:rPr>
      </w:pPr>
      <w:r w:rsidRPr="003C714E">
        <w:rPr>
          <w:rFonts w:ascii="Times New Roman" w:hAnsi="Times New Roman" w:cs="Times New Roman"/>
          <w:sz w:val="28"/>
          <w:szCs w:val="28"/>
        </w:rPr>
        <w:t>ОАО “Славянка”.</w:t>
      </w:r>
    </w:p>
    <w:p w:rsidR="003C714E" w:rsidRPr="003C714E" w:rsidRDefault="003C714E" w:rsidP="003C714E">
      <w:pPr>
        <w:numPr>
          <w:ilvl w:val="0"/>
          <w:numId w:val="1"/>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определение основных направлений</w:t>
      </w:r>
      <w:r w:rsidRPr="003C714E">
        <w:rPr>
          <w:rFonts w:ascii="Times New Roman" w:hAnsi="Times New Roman" w:cs="Times New Roman"/>
          <w:sz w:val="28"/>
          <w:szCs w:val="28"/>
        </w:rPr>
        <w:t xml:space="preserve"> повышения эффективности использования финансовых ресурсов.</w:t>
      </w:r>
    </w:p>
    <w:p w:rsidR="003C714E" w:rsidRPr="00462D9F" w:rsidRDefault="003C714E" w:rsidP="003C714E">
      <w:pPr>
        <w:spacing w:after="0" w:line="360" w:lineRule="auto"/>
        <w:ind w:firstLine="567"/>
        <w:jc w:val="both"/>
        <w:rPr>
          <w:rFonts w:ascii="Times New Roman" w:hAnsi="Times New Roman" w:cs="Times New Roman"/>
          <w:sz w:val="28"/>
          <w:szCs w:val="28"/>
        </w:rPr>
      </w:pPr>
      <w:r w:rsidRPr="003C714E">
        <w:rPr>
          <w:rFonts w:ascii="Times New Roman" w:hAnsi="Times New Roman" w:cs="Times New Roman"/>
          <w:sz w:val="28"/>
          <w:szCs w:val="28"/>
        </w:rPr>
        <w:t>Объектом изучения в курсовой работе является ОАО “Славянка”.</w:t>
      </w:r>
    </w:p>
    <w:p w:rsidR="00462D9F" w:rsidRDefault="00462D9F" w:rsidP="003C714E">
      <w:pPr>
        <w:spacing w:after="0" w:line="360" w:lineRule="auto"/>
        <w:ind w:firstLine="567"/>
        <w:jc w:val="both"/>
        <w:rPr>
          <w:rFonts w:ascii="Times New Roman" w:hAnsi="Times New Roman" w:cs="Times New Roman"/>
          <w:color w:val="000000" w:themeColor="text1"/>
          <w:sz w:val="28"/>
          <w:szCs w:val="28"/>
        </w:rPr>
      </w:pPr>
      <w:r w:rsidRPr="00075692">
        <w:rPr>
          <w:rFonts w:ascii="Times New Roman" w:hAnsi="Times New Roman" w:cs="Times New Roman"/>
          <w:color w:val="000000" w:themeColor="text1"/>
          <w:sz w:val="28"/>
          <w:szCs w:val="28"/>
        </w:rPr>
        <w:t>Предметом исследования является экономические отношения по поводу создания и внедрения финансовых ресурсов ОАО “Славянка”.</w:t>
      </w:r>
    </w:p>
    <w:p w:rsidR="003C714E" w:rsidRPr="00075692" w:rsidRDefault="00F8235F" w:rsidP="00F8235F">
      <w:pPr>
        <w:spacing w:after="0" w:line="360" w:lineRule="auto"/>
        <w:ind w:firstLine="567"/>
        <w:jc w:val="both"/>
        <w:rPr>
          <w:rFonts w:ascii="Times New Roman" w:hAnsi="Times New Roman" w:cs="Times New Roman"/>
          <w:color w:val="000000" w:themeColor="text1"/>
          <w:sz w:val="28"/>
          <w:szCs w:val="28"/>
        </w:rPr>
      </w:pPr>
      <w:r w:rsidRPr="00F8235F">
        <w:rPr>
          <w:rFonts w:ascii="Times New Roman" w:hAnsi="Times New Roman" w:cs="Times New Roman"/>
          <w:color w:val="000000" w:themeColor="text1"/>
          <w:sz w:val="28"/>
          <w:szCs w:val="28"/>
        </w:rPr>
        <w:t xml:space="preserve">В ходе написания данной работы были изучены материалы научной, учебной литературы, периодической печати, сайты сети Интернет, бухгалтерская и финансовая отчетность предприятия. </w:t>
      </w:r>
      <w:r w:rsidR="003C714E" w:rsidRPr="003C714E">
        <w:rPr>
          <w:rFonts w:ascii="Times New Roman" w:hAnsi="Times New Roman" w:cs="Times New Roman"/>
          <w:color w:val="000000" w:themeColor="text1"/>
          <w:sz w:val="28"/>
          <w:szCs w:val="28"/>
        </w:rPr>
        <w:t>Для изучения материалов курсовой работы применялся статистический метод экономических исследований.</w:t>
      </w:r>
    </w:p>
    <w:p w:rsidR="00462D9F" w:rsidRPr="00075692" w:rsidRDefault="00462D9F" w:rsidP="000D583C">
      <w:pPr>
        <w:spacing w:after="0" w:line="360" w:lineRule="auto"/>
        <w:ind w:firstLine="567"/>
        <w:jc w:val="both"/>
        <w:rPr>
          <w:rFonts w:ascii="Times New Roman" w:hAnsi="Times New Roman" w:cs="Times New Roman"/>
          <w:color w:val="000000" w:themeColor="text1"/>
          <w:sz w:val="28"/>
          <w:szCs w:val="28"/>
        </w:rPr>
      </w:pPr>
      <w:r w:rsidRPr="00075692">
        <w:rPr>
          <w:rFonts w:ascii="Times New Roman" w:hAnsi="Times New Roman" w:cs="Times New Roman"/>
          <w:color w:val="000000" w:themeColor="text1"/>
          <w:sz w:val="28"/>
          <w:szCs w:val="28"/>
        </w:rPr>
        <w:t xml:space="preserve">Структура </w:t>
      </w:r>
      <w:r w:rsidR="00EC417C">
        <w:rPr>
          <w:rFonts w:ascii="Times New Roman" w:hAnsi="Times New Roman" w:cs="Times New Roman"/>
          <w:color w:val="000000" w:themeColor="text1"/>
          <w:sz w:val="28"/>
          <w:szCs w:val="28"/>
        </w:rPr>
        <w:t>и объем работы. Курсовая</w:t>
      </w:r>
      <w:r w:rsidR="00F8235F">
        <w:rPr>
          <w:rFonts w:ascii="Times New Roman" w:hAnsi="Times New Roman" w:cs="Times New Roman"/>
          <w:color w:val="000000" w:themeColor="text1"/>
          <w:sz w:val="28"/>
          <w:szCs w:val="28"/>
        </w:rPr>
        <w:t xml:space="preserve"> работа</w:t>
      </w:r>
      <w:r w:rsidRPr="00075692">
        <w:rPr>
          <w:rFonts w:ascii="Times New Roman" w:hAnsi="Times New Roman" w:cs="Times New Roman"/>
          <w:color w:val="000000" w:themeColor="text1"/>
          <w:sz w:val="28"/>
          <w:szCs w:val="28"/>
        </w:rPr>
        <w:t xml:space="preserve"> состоит из</w:t>
      </w:r>
      <w:r w:rsidR="000D583C">
        <w:rPr>
          <w:rFonts w:ascii="Times New Roman" w:hAnsi="Times New Roman" w:cs="Times New Roman"/>
          <w:color w:val="000000" w:themeColor="text1"/>
          <w:sz w:val="28"/>
          <w:szCs w:val="28"/>
        </w:rPr>
        <w:t xml:space="preserve"> введения, в котором отражается актуальность работы, предмет, объект, цели и задачи работы, трех глав, раскрывающих сущность работы, а также заключения, списка использованной литературы и приложений.</w:t>
      </w:r>
    </w:p>
    <w:p w:rsidR="006D4825" w:rsidRDefault="006D4825">
      <w:pPr>
        <w:rPr>
          <w:rFonts w:ascii="Times New Roman" w:hAnsi="Times New Roman" w:cs="Times New Roman"/>
          <w:sz w:val="28"/>
          <w:szCs w:val="28"/>
        </w:rPr>
      </w:pPr>
      <w:r>
        <w:rPr>
          <w:rFonts w:ascii="Times New Roman" w:hAnsi="Times New Roman" w:cs="Times New Roman"/>
          <w:sz w:val="28"/>
          <w:szCs w:val="28"/>
        </w:rPr>
        <w:br w:type="page"/>
      </w:r>
    </w:p>
    <w:p w:rsidR="006D4825" w:rsidRDefault="00145650" w:rsidP="000D583C">
      <w:pPr>
        <w:pStyle w:val="a3"/>
        <w:numPr>
          <w:ilvl w:val="0"/>
          <w:numId w:val="1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4287">
        <w:rPr>
          <w:rFonts w:ascii="Times New Roman" w:hAnsi="Times New Roman" w:cs="Times New Roman"/>
          <w:sz w:val="28"/>
          <w:szCs w:val="28"/>
        </w:rPr>
        <w:t xml:space="preserve">     </w:t>
      </w:r>
      <w:r w:rsidR="006D4825">
        <w:rPr>
          <w:rFonts w:ascii="Times New Roman" w:hAnsi="Times New Roman" w:cs="Times New Roman"/>
          <w:sz w:val="28"/>
          <w:szCs w:val="28"/>
        </w:rPr>
        <w:t xml:space="preserve">Теоретико-методические основы </w:t>
      </w:r>
      <w:r w:rsidR="005E6E10">
        <w:rPr>
          <w:rFonts w:ascii="Times New Roman" w:hAnsi="Times New Roman" w:cs="Times New Roman"/>
          <w:sz w:val="28"/>
          <w:szCs w:val="28"/>
        </w:rPr>
        <w:t>финансовых ресурсов предприятия</w:t>
      </w:r>
    </w:p>
    <w:p w:rsidR="00145650" w:rsidRPr="00145650" w:rsidRDefault="00145650" w:rsidP="000D583C">
      <w:pPr>
        <w:spacing w:after="0" w:line="360" w:lineRule="auto"/>
        <w:jc w:val="both"/>
        <w:rPr>
          <w:rFonts w:ascii="Times New Roman" w:hAnsi="Times New Roman" w:cs="Times New Roman"/>
          <w:sz w:val="28"/>
          <w:szCs w:val="28"/>
        </w:rPr>
      </w:pPr>
    </w:p>
    <w:p w:rsidR="00075692" w:rsidRPr="000D583C" w:rsidRDefault="006D4825" w:rsidP="000D583C">
      <w:pPr>
        <w:pStyle w:val="a3"/>
        <w:numPr>
          <w:ilvl w:val="1"/>
          <w:numId w:val="23"/>
        </w:numPr>
        <w:spacing w:after="0" w:line="360" w:lineRule="auto"/>
        <w:jc w:val="both"/>
        <w:rPr>
          <w:rFonts w:ascii="Times New Roman" w:hAnsi="Times New Roman" w:cs="Times New Roman"/>
          <w:sz w:val="28"/>
          <w:szCs w:val="28"/>
        </w:rPr>
      </w:pPr>
      <w:r w:rsidRPr="000D583C">
        <w:rPr>
          <w:rFonts w:ascii="Times New Roman" w:hAnsi="Times New Roman" w:cs="Times New Roman"/>
          <w:sz w:val="28"/>
          <w:szCs w:val="28"/>
        </w:rPr>
        <w:t>Сущность финансовых ресурсов и</w:t>
      </w:r>
      <w:r w:rsidR="005E6E10" w:rsidRPr="000D583C">
        <w:rPr>
          <w:rFonts w:ascii="Times New Roman" w:hAnsi="Times New Roman" w:cs="Times New Roman"/>
          <w:sz w:val="28"/>
          <w:szCs w:val="28"/>
        </w:rPr>
        <w:t xml:space="preserve"> источники их формирования</w:t>
      </w:r>
    </w:p>
    <w:p w:rsidR="000D583C" w:rsidRDefault="000D583C" w:rsidP="000D583C">
      <w:pPr>
        <w:spacing w:after="0" w:line="360" w:lineRule="auto"/>
        <w:jc w:val="both"/>
        <w:rPr>
          <w:rFonts w:ascii="Times New Roman" w:hAnsi="Times New Roman" w:cs="Times New Roman"/>
          <w:sz w:val="28"/>
          <w:szCs w:val="28"/>
        </w:rPr>
      </w:pPr>
    </w:p>
    <w:p w:rsidR="000D583C" w:rsidRDefault="000D583C" w:rsidP="006213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Существуют различные</w:t>
      </w:r>
      <w:r w:rsidRPr="000D583C">
        <w:rPr>
          <w:rFonts w:ascii="Times New Roman" w:hAnsi="Times New Roman" w:cs="Times New Roman"/>
          <w:sz w:val="28"/>
          <w:szCs w:val="28"/>
        </w:rPr>
        <w:t xml:space="preserve"> подходы к оп</w:t>
      </w:r>
      <w:r>
        <w:rPr>
          <w:rFonts w:ascii="Times New Roman" w:hAnsi="Times New Roman" w:cs="Times New Roman"/>
          <w:sz w:val="28"/>
          <w:szCs w:val="28"/>
        </w:rPr>
        <w:t>ределению понятия «</w:t>
      </w:r>
      <w:r w:rsidR="00EC417C">
        <w:rPr>
          <w:rFonts w:ascii="Times New Roman" w:hAnsi="Times New Roman" w:cs="Times New Roman"/>
          <w:sz w:val="28"/>
          <w:szCs w:val="28"/>
        </w:rPr>
        <w:t>финансовые ресурсы</w:t>
      </w:r>
      <w:r>
        <w:rPr>
          <w:rFonts w:ascii="Times New Roman" w:hAnsi="Times New Roman" w:cs="Times New Roman"/>
          <w:sz w:val="28"/>
          <w:szCs w:val="28"/>
        </w:rPr>
        <w:t>». М</w:t>
      </w:r>
      <w:r w:rsidRPr="000D583C">
        <w:rPr>
          <w:rFonts w:ascii="Times New Roman" w:hAnsi="Times New Roman" w:cs="Times New Roman"/>
          <w:sz w:val="28"/>
          <w:szCs w:val="28"/>
        </w:rPr>
        <w:t xml:space="preserve">ожно выделить три основных существующих сегодня подхода к определению финансовых ресурсов предприятия: </w:t>
      </w:r>
    </w:p>
    <w:p w:rsidR="000D583C" w:rsidRDefault="000D583C" w:rsidP="006213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финансовые ресурсы – </w:t>
      </w:r>
      <w:r w:rsidRPr="000D583C">
        <w:rPr>
          <w:rFonts w:ascii="Times New Roman" w:hAnsi="Times New Roman" w:cs="Times New Roman"/>
          <w:sz w:val="28"/>
          <w:szCs w:val="28"/>
        </w:rPr>
        <w:t xml:space="preserve">это денежные доходы и поступления; </w:t>
      </w:r>
    </w:p>
    <w:p w:rsidR="000D583C" w:rsidRDefault="000D583C" w:rsidP="006213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финансовые ресурсы – </w:t>
      </w:r>
      <w:r w:rsidRPr="000D583C">
        <w:rPr>
          <w:rFonts w:ascii="Times New Roman" w:hAnsi="Times New Roman" w:cs="Times New Roman"/>
          <w:sz w:val="28"/>
          <w:szCs w:val="28"/>
        </w:rPr>
        <w:t xml:space="preserve">это совокупность денежных средств; </w:t>
      </w:r>
    </w:p>
    <w:p w:rsidR="000D583C" w:rsidRDefault="000D583C" w:rsidP="006213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финансовые ресурсы – </w:t>
      </w:r>
      <w:r w:rsidRPr="000D583C">
        <w:rPr>
          <w:rFonts w:ascii="Times New Roman" w:hAnsi="Times New Roman" w:cs="Times New Roman"/>
          <w:sz w:val="28"/>
          <w:szCs w:val="28"/>
        </w:rPr>
        <w:t>это совокупность денежных фондов.</w:t>
      </w:r>
    </w:p>
    <w:p w:rsidR="000D583C" w:rsidRDefault="000D583C" w:rsidP="006213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Сторонниками</w:t>
      </w:r>
      <w:r w:rsidRPr="000D583C">
        <w:rPr>
          <w:rFonts w:ascii="Times New Roman" w:hAnsi="Times New Roman" w:cs="Times New Roman"/>
          <w:sz w:val="28"/>
          <w:szCs w:val="28"/>
        </w:rPr>
        <w:t xml:space="preserve"> первого подхода</w:t>
      </w:r>
      <w:r>
        <w:rPr>
          <w:rFonts w:ascii="Times New Roman" w:hAnsi="Times New Roman" w:cs="Times New Roman"/>
          <w:sz w:val="28"/>
          <w:szCs w:val="28"/>
        </w:rPr>
        <w:t xml:space="preserve"> являются </w:t>
      </w:r>
      <w:r w:rsidRPr="000D583C">
        <w:rPr>
          <w:rFonts w:ascii="Times New Roman" w:hAnsi="Times New Roman" w:cs="Times New Roman"/>
          <w:sz w:val="28"/>
          <w:szCs w:val="28"/>
        </w:rPr>
        <w:t>Г.</w:t>
      </w:r>
      <w:r w:rsidR="00985B85">
        <w:rPr>
          <w:rFonts w:ascii="Times New Roman" w:hAnsi="Times New Roman" w:cs="Times New Roman"/>
          <w:sz w:val="28"/>
          <w:szCs w:val="28"/>
        </w:rPr>
        <w:t xml:space="preserve"> </w:t>
      </w:r>
      <w:r w:rsidRPr="000D583C">
        <w:rPr>
          <w:rFonts w:ascii="Times New Roman" w:hAnsi="Times New Roman" w:cs="Times New Roman"/>
          <w:sz w:val="28"/>
          <w:szCs w:val="28"/>
        </w:rPr>
        <w:t xml:space="preserve">М. </w:t>
      </w:r>
      <w:proofErr w:type="spellStart"/>
      <w:proofErr w:type="gramStart"/>
      <w:r w:rsidRPr="000D583C">
        <w:rPr>
          <w:rFonts w:ascii="Times New Roman" w:hAnsi="Times New Roman" w:cs="Times New Roman"/>
          <w:sz w:val="28"/>
          <w:szCs w:val="28"/>
        </w:rPr>
        <w:t>Тольчиков</w:t>
      </w:r>
      <w:proofErr w:type="spellEnd"/>
      <w:r w:rsidRPr="000D583C">
        <w:rPr>
          <w:rFonts w:ascii="Times New Roman" w:hAnsi="Times New Roman" w:cs="Times New Roman"/>
          <w:sz w:val="28"/>
          <w:szCs w:val="28"/>
        </w:rPr>
        <w:t xml:space="preserve">, </w:t>
      </w:r>
      <w:r w:rsidR="00985B85">
        <w:rPr>
          <w:rFonts w:ascii="Times New Roman" w:hAnsi="Times New Roman" w:cs="Times New Roman"/>
          <w:sz w:val="28"/>
          <w:szCs w:val="28"/>
        </w:rPr>
        <w:t xml:space="preserve">  </w:t>
      </w:r>
      <w:proofErr w:type="gramEnd"/>
      <w:r w:rsidR="00985B85">
        <w:rPr>
          <w:rFonts w:ascii="Times New Roman" w:hAnsi="Times New Roman" w:cs="Times New Roman"/>
          <w:sz w:val="28"/>
          <w:szCs w:val="28"/>
        </w:rPr>
        <w:t xml:space="preserve">                                  </w:t>
      </w:r>
      <w:r w:rsidRPr="000D583C">
        <w:rPr>
          <w:rFonts w:ascii="Times New Roman" w:hAnsi="Times New Roman" w:cs="Times New Roman"/>
          <w:sz w:val="28"/>
          <w:szCs w:val="28"/>
        </w:rPr>
        <w:t>В.</w:t>
      </w:r>
      <w:r w:rsidR="00985B85">
        <w:rPr>
          <w:rFonts w:ascii="Times New Roman" w:hAnsi="Times New Roman" w:cs="Times New Roman"/>
          <w:sz w:val="28"/>
          <w:szCs w:val="28"/>
        </w:rPr>
        <w:t xml:space="preserve"> </w:t>
      </w:r>
      <w:r w:rsidRPr="000D583C">
        <w:rPr>
          <w:rFonts w:ascii="Times New Roman" w:hAnsi="Times New Roman" w:cs="Times New Roman"/>
          <w:sz w:val="28"/>
          <w:szCs w:val="28"/>
        </w:rPr>
        <w:t>М. Родионова,</w:t>
      </w:r>
      <w:r>
        <w:rPr>
          <w:rFonts w:ascii="Times New Roman" w:hAnsi="Times New Roman" w:cs="Times New Roman"/>
          <w:sz w:val="28"/>
          <w:szCs w:val="28"/>
        </w:rPr>
        <w:t xml:space="preserve"> которые </w:t>
      </w:r>
      <w:r w:rsidRPr="000D583C">
        <w:rPr>
          <w:rFonts w:ascii="Times New Roman" w:hAnsi="Times New Roman" w:cs="Times New Roman"/>
          <w:sz w:val="28"/>
          <w:szCs w:val="28"/>
        </w:rPr>
        <w:t>рассматривают финансовые ресурсы как совокупность собственных денежных доходов и поступлений извне, находящихся в распоряжении предприятия и предназначенных для выполнения финансовых обязательств, финансирования текущих затрат и затрат, связанных с расширением производства</w:t>
      </w:r>
      <w:r w:rsidRPr="000D583C">
        <w:rPr>
          <w:rFonts w:ascii="Times New Roman" w:hAnsi="Times New Roman" w:cs="Times New Roman"/>
          <w:color w:val="000000" w:themeColor="text1"/>
          <w:sz w:val="28"/>
          <w:szCs w:val="28"/>
        </w:rPr>
        <w:t xml:space="preserve"> </w:t>
      </w:r>
      <w:r w:rsidRPr="000D583C">
        <w:rPr>
          <w:rFonts w:ascii="Times New Roman" w:hAnsi="Times New Roman" w:cs="Times New Roman"/>
          <w:sz w:val="28"/>
          <w:szCs w:val="28"/>
        </w:rPr>
        <w:t>[4]</w:t>
      </w:r>
      <w:r>
        <w:rPr>
          <w:rFonts w:ascii="Times New Roman" w:hAnsi="Times New Roman" w:cs="Times New Roman"/>
          <w:sz w:val="28"/>
          <w:szCs w:val="28"/>
        </w:rPr>
        <w:t>.</w:t>
      </w:r>
    </w:p>
    <w:p w:rsidR="000D583C" w:rsidRDefault="000D583C" w:rsidP="000D583C">
      <w:pPr>
        <w:spacing w:after="0" w:line="360" w:lineRule="auto"/>
        <w:ind w:firstLine="567"/>
        <w:jc w:val="both"/>
        <w:rPr>
          <w:rFonts w:ascii="Times New Roman" w:hAnsi="Times New Roman" w:cs="Times New Roman"/>
          <w:sz w:val="28"/>
          <w:szCs w:val="28"/>
        </w:rPr>
      </w:pPr>
      <w:r w:rsidRPr="000D583C">
        <w:rPr>
          <w:rFonts w:ascii="Times New Roman" w:hAnsi="Times New Roman" w:cs="Times New Roman"/>
          <w:sz w:val="28"/>
          <w:szCs w:val="28"/>
        </w:rPr>
        <w:t>Сторонники второго подхода (И.</w:t>
      </w:r>
      <w:r w:rsidR="00985B85">
        <w:rPr>
          <w:rFonts w:ascii="Times New Roman" w:hAnsi="Times New Roman" w:cs="Times New Roman"/>
          <w:sz w:val="28"/>
          <w:szCs w:val="28"/>
        </w:rPr>
        <w:t xml:space="preserve"> </w:t>
      </w:r>
      <w:r w:rsidRPr="000D583C">
        <w:rPr>
          <w:rFonts w:ascii="Times New Roman" w:hAnsi="Times New Roman" w:cs="Times New Roman"/>
          <w:sz w:val="28"/>
          <w:szCs w:val="28"/>
        </w:rPr>
        <w:t>Т. Балабанов, В.</w:t>
      </w:r>
      <w:r w:rsidR="00985B85">
        <w:rPr>
          <w:rFonts w:ascii="Times New Roman" w:hAnsi="Times New Roman" w:cs="Times New Roman"/>
          <w:sz w:val="28"/>
          <w:szCs w:val="28"/>
        </w:rPr>
        <w:t xml:space="preserve"> </w:t>
      </w:r>
      <w:r w:rsidRPr="000D583C">
        <w:rPr>
          <w:rFonts w:ascii="Times New Roman" w:hAnsi="Times New Roman" w:cs="Times New Roman"/>
          <w:sz w:val="28"/>
          <w:szCs w:val="28"/>
        </w:rPr>
        <w:t>В. Гончарова</w:t>
      </w:r>
      <w:r>
        <w:rPr>
          <w:rFonts w:ascii="Times New Roman" w:hAnsi="Times New Roman" w:cs="Times New Roman"/>
          <w:sz w:val="28"/>
          <w:szCs w:val="28"/>
        </w:rPr>
        <w:t xml:space="preserve">) </w:t>
      </w:r>
      <w:r w:rsidRPr="000D583C">
        <w:rPr>
          <w:rFonts w:ascii="Times New Roman" w:hAnsi="Times New Roman" w:cs="Times New Roman"/>
          <w:sz w:val="28"/>
          <w:szCs w:val="28"/>
        </w:rPr>
        <w:t>рассматривают финансовые ресурсы предприятия как денежные средства, находящиеся в распоряжении предприятия, используемые для покрытия затрат и образования ра</w:t>
      </w:r>
      <w:r>
        <w:rPr>
          <w:rFonts w:ascii="Times New Roman" w:hAnsi="Times New Roman" w:cs="Times New Roman"/>
          <w:sz w:val="28"/>
          <w:szCs w:val="28"/>
        </w:rPr>
        <w:t>зличных фондов и резервов [10</w:t>
      </w:r>
      <w:r w:rsidRPr="000D583C">
        <w:rPr>
          <w:rFonts w:ascii="Times New Roman" w:hAnsi="Times New Roman" w:cs="Times New Roman"/>
          <w:sz w:val="28"/>
          <w:szCs w:val="28"/>
        </w:rPr>
        <w:t>].</w:t>
      </w:r>
    </w:p>
    <w:p w:rsidR="000D583C" w:rsidRPr="000D583C" w:rsidRDefault="000D583C" w:rsidP="000D583C">
      <w:pPr>
        <w:spacing w:after="0" w:line="360" w:lineRule="auto"/>
        <w:ind w:firstLine="567"/>
        <w:jc w:val="both"/>
        <w:rPr>
          <w:rFonts w:ascii="Times New Roman" w:hAnsi="Times New Roman" w:cs="Times New Roman"/>
          <w:sz w:val="28"/>
          <w:szCs w:val="28"/>
        </w:rPr>
      </w:pPr>
      <w:r w:rsidRPr="000D583C">
        <w:rPr>
          <w:rFonts w:ascii="Times New Roman" w:hAnsi="Times New Roman" w:cs="Times New Roman"/>
          <w:sz w:val="28"/>
          <w:szCs w:val="28"/>
        </w:rPr>
        <w:t>Сторонники третьего подхода (В.</w:t>
      </w:r>
      <w:r w:rsidR="00985B85">
        <w:rPr>
          <w:rFonts w:ascii="Times New Roman" w:hAnsi="Times New Roman" w:cs="Times New Roman"/>
          <w:sz w:val="28"/>
          <w:szCs w:val="28"/>
        </w:rPr>
        <w:t xml:space="preserve"> </w:t>
      </w:r>
      <w:r w:rsidRPr="000D583C">
        <w:rPr>
          <w:rFonts w:ascii="Times New Roman" w:hAnsi="Times New Roman" w:cs="Times New Roman"/>
          <w:sz w:val="28"/>
          <w:szCs w:val="28"/>
        </w:rPr>
        <w:t>Ф. Гарбузов, Л.</w:t>
      </w:r>
      <w:r w:rsidR="00985B85">
        <w:rPr>
          <w:rFonts w:ascii="Times New Roman" w:hAnsi="Times New Roman" w:cs="Times New Roman"/>
          <w:sz w:val="28"/>
          <w:szCs w:val="28"/>
        </w:rPr>
        <w:t xml:space="preserve"> </w:t>
      </w:r>
      <w:r w:rsidRPr="000D583C">
        <w:rPr>
          <w:rFonts w:ascii="Times New Roman" w:hAnsi="Times New Roman" w:cs="Times New Roman"/>
          <w:sz w:val="28"/>
          <w:szCs w:val="28"/>
        </w:rPr>
        <w:t xml:space="preserve">А. </w:t>
      </w:r>
      <w:proofErr w:type="spellStart"/>
      <w:r w:rsidRPr="000D583C">
        <w:rPr>
          <w:rFonts w:ascii="Times New Roman" w:hAnsi="Times New Roman" w:cs="Times New Roman"/>
          <w:sz w:val="28"/>
          <w:szCs w:val="28"/>
        </w:rPr>
        <w:t>Дробозина</w:t>
      </w:r>
      <w:proofErr w:type="spellEnd"/>
      <w:r w:rsidRPr="000D583C">
        <w:rPr>
          <w:rFonts w:ascii="Times New Roman" w:hAnsi="Times New Roman" w:cs="Times New Roman"/>
          <w:sz w:val="28"/>
          <w:szCs w:val="28"/>
        </w:rPr>
        <w:t>) трактуют финансовые ресурсы как совокупность фондов денежных средств, находящихся в распоряжении государства, предприятий и организаций, которые создаются в процессе распределения и перераспределения совокупного общественного продукта и националь</w:t>
      </w:r>
      <w:r w:rsidR="00621334">
        <w:rPr>
          <w:rFonts w:ascii="Times New Roman" w:hAnsi="Times New Roman" w:cs="Times New Roman"/>
          <w:sz w:val="28"/>
          <w:szCs w:val="28"/>
        </w:rPr>
        <w:t>ного дохода</w:t>
      </w:r>
      <w:r w:rsidR="00096F0D" w:rsidRPr="00096F0D">
        <w:rPr>
          <w:rFonts w:ascii="Times New Roman" w:hAnsi="Times New Roman" w:cs="Times New Roman"/>
          <w:sz w:val="28"/>
          <w:szCs w:val="28"/>
        </w:rPr>
        <w:t xml:space="preserve"> [22]</w:t>
      </w:r>
      <w:r w:rsidR="00621334">
        <w:rPr>
          <w:rFonts w:ascii="Times New Roman" w:hAnsi="Times New Roman" w:cs="Times New Roman"/>
          <w:sz w:val="28"/>
          <w:szCs w:val="28"/>
        </w:rPr>
        <w:t>.</w:t>
      </w:r>
    </w:p>
    <w:p w:rsidR="006D4825" w:rsidRPr="006D4825" w:rsidRDefault="00621334" w:rsidP="000D58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смотря на различные определения понятия «финансовые ресурсы» все </w:t>
      </w:r>
      <w:r w:rsidR="00985B85">
        <w:rPr>
          <w:rFonts w:ascii="Times New Roman" w:hAnsi="Times New Roman" w:cs="Times New Roman"/>
          <w:sz w:val="28"/>
          <w:szCs w:val="28"/>
        </w:rPr>
        <w:t xml:space="preserve">    </w:t>
      </w:r>
      <w:r>
        <w:rPr>
          <w:rFonts w:ascii="Times New Roman" w:hAnsi="Times New Roman" w:cs="Times New Roman"/>
          <w:sz w:val="28"/>
          <w:szCs w:val="28"/>
        </w:rPr>
        <w:t xml:space="preserve">3 подхода предполагают, что </w:t>
      </w:r>
      <w:r>
        <w:rPr>
          <w:rFonts w:ascii="Times New Roman" w:hAnsi="Times New Roman" w:cs="Times New Roman"/>
          <w:color w:val="000000" w:themeColor="text1"/>
          <w:sz w:val="28"/>
          <w:szCs w:val="28"/>
        </w:rPr>
        <w:t>с</w:t>
      </w:r>
      <w:r w:rsidR="00F40E8C" w:rsidRPr="00F40E8C">
        <w:rPr>
          <w:rFonts w:ascii="Times New Roman" w:hAnsi="Times New Roman" w:cs="Times New Roman"/>
          <w:color w:val="000000" w:themeColor="text1"/>
          <w:sz w:val="28"/>
          <w:szCs w:val="28"/>
        </w:rPr>
        <w:t xml:space="preserve">оздание и эффективное внедрение финансовых ресурсов являются основополагающими началами деятельности организации. </w:t>
      </w:r>
      <w:r w:rsidR="006D4825" w:rsidRPr="006D4825">
        <w:rPr>
          <w:rFonts w:ascii="Times New Roman" w:hAnsi="Times New Roman" w:cs="Times New Roman"/>
          <w:sz w:val="28"/>
          <w:szCs w:val="28"/>
        </w:rPr>
        <w:t>Создание денежных ресурсов подразумевает процесс мобилизации и формирования финансовых ресурсов на предприятии. Вн</w:t>
      </w:r>
      <w:r w:rsidR="00F40E8C">
        <w:rPr>
          <w:rFonts w:ascii="Times New Roman" w:hAnsi="Times New Roman" w:cs="Times New Roman"/>
          <w:sz w:val="28"/>
          <w:szCs w:val="28"/>
        </w:rPr>
        <w:t xml:space="preserve">едрение денежных </w:t>
      </w:r>
      <w:r w:rsidR="00F40E8C">
        <w:rPr>
          <w:rFonts w:ascii="Times New Roman" w:hAnsi="Times New Roman" w:cs="Times New Roman"/>
          <w:sz w:val="28"/>
          <w:szCs w:val="28"/>
        </w:rPr>
        <w:lastRenderedPageBreak/>
        <w:t>ресурсов – это</w:t>
      </w:r>
      <w:r w:rsidR="006D4825" w:rsidRPr="006D4825">
        <w:rPr>
          <w:rFonts w:ascii="Times New Roman" w:hAnsi="Times New Roman" w:cs="Times New Roman"/>
          <w:sz w:val="28"/>
          <w:szCs w:val="28"/>
        </w:rPr>
        <w:t xml:space="preserve"> испо</w:t>
      </w:r>
      <w:r w:rsidR="00F40E8C">
        <w:rPr>
          <w:rFonts w:ascii="Times New Roman" w:hAnsi="Times New Roman" w:cs="Times New Roman"/>
          <w:sz w:val="28"/>
          <w:szCs w:val="28"/>
        </w:rPr>
        <w:t xml:space="preserve">льзование финансовых ресурсов для </w:t>
      </w:r>
      <w:r w:rsidR="006D4825" w:rsidRPr="006D4825">
        <w:rPr>
          <w:rFonts w:ascii="Times New Roman" w:hAnsi="Times New Roman" w:cs="Times New Roman"/>
          <w:sz w:val="28"/>
          <w:szCs w:val="28"/>
        </w:rPr>
        <w:t>воплощения производственной деятельности компании.</w:t>
      </w:r>
    </w:p>
    <w:p w:rsidR="006D4825" w:rsidRPr="006D4825" w:rsidRDefault="006D4825" w:rsidP="00075692">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Создание денежных ресурсов взаимосвязано с их внедрением.</w:t>
      </w:r>
      <w:r w:rsidR="00F40E8C">
        <w:rPr>
          <w:rFonts w:ascii="Times New Roman" w:hAnsi="Times New Roman" w:cs="Times New Roman"/>
          <w:sz w:val="28"/>
          <w:szCs w:val="28"/>
        </w:rPr>
        <w:t xml:space="preserve"> Существуют различные причины, как и внутренней, так и внешней среды, которые оказывают большое влияние на применение и формирование финансовых ресурсов компании, также большое влияние имеют причины риска.</w:t>
      </w:r>
      <w:r w:rsidRPr="006D4825">
        <w:rPr>
          <w:rFonts w:ascii="Times New Roman" w:hAnsi="Times New Roman" w:cs="Times New Roman"/>
          <w:sz w:val="28"/>
          <w:szCs w:val="28"/>
        </w:rPr>
        <w:t xml:space="preserve"> </w:t>
      </w:r>
    </w:p>
    <w:p w:rsidR="006D4825" w:rsidRPr="006D4825" w:rsidRDefault="006D4825" w:rsidP="00075692">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Компании </w:t>
      </w:r>
      <w:r w:rsidR="00F40E8C">
        <w:rPr>
          <w:rFonts w:ascii="Times New Roman" w:hAnsi="Times New Roman" w:cs="Times New Roman"/>
          <w:sz w:val="28"/>
          <w:szCs w:val="28"/>
        </w:rPr>
        <w:t>используют</w:t>
      </w:r>
      <w:r w:rsidRPr="006D4825">
        <w:rPr>
          <w:rFonts w:ascii="Times New Roman" w:hAnsi="Times New Roman" w:cs="Times New Roman"/>
          <w:sz w:val="28"/>
          <w:szCs w:val="28"/>
        </w:rPr>
        <w:t xml:space="preserve"> наиболее разные источники финансовых ресурсов. От текстуры привлекаемых источников зависит экономическая устойчивость компании и прибыльность его производственно-хозяйственной деятельности. Различают несколько классификаций источников финансовых ресурсов компании, однако </w:t>
      </w:r>
      <w:r w:rsidR="00256239">
        <w:rPr>
          <w:rFonts w:ascii="Times New Roman" w:hAnsi="Times New Roman" w:cs="Times New Roman"/>
          <w:sz w:val="28"/>
          <w:szCs w:val="28"/>
        </w:rPr>
        <w:t>наи</w:t>
      </w:r>
      <w:r w:rsidRPr="006D4825">
        <w:rPr>
          <w:rFonts w:ascii="Times New Roman" w:hAnsi="Times New Roman" w:cs="Times New Roman"/>
          <w:sz w:val="28"/>
          <w:szCs w:val="28"/>
        </w:rPr>
        <w:t>более част</w:t>
      </w:r>
      <w:r w:rsidR="00256239">
        <w:rPr>
          <w:rFonts w:ascii="Times New Roman" w:hAnsi="Times New Roman" w:cs="Times New Roman"/>
          <w:sz w:val="28"/>
          <w:szCs w:val="28"/>
        </w:rPr>
        <w:t>о встречаемой классификацией</w:t>
      </w:r>
      <w:r w:rsidRPr="006D4825">
        <w:rPr>
          <w:rFonts w:ascii="Times New Roman" w:hAnsi="Times New Roman" w:cs="Times New Roman"/>
          <w:sz w:val="28"/>
          <w:szCs w:val="28"/>
        </w:rPr>
        <w:t xml:space="preserve"> считается деление на заемные</w:t>
      </w:r>
      <w:r w:rsidR="00256239">
        <w:rPr>
          <w:rFonts w:ascii="Times New Roman" w:hAnsi="Times New Roman" w:cs="Times New Roman"/>
          <w:sz w:val="28"/>
          <w:szCs w:val="28"/>
        </w:rPr>
        <w:t>, формируемые внешними источниками,</w:t>
      </w:r>
      <w:r w:rsidRPr="006D4825">
        <w:rPr>
          <w:rFonts w:ascii="Times New Roman" w:hAnsi="Times New Roman" w:cs="Times New Roman"/>
          <w:sz w:val="28"/>
          <w:szCs w:val="28"/>
        </w:rPr>
        <w:t xml:space="preserve"> </w:t>
      </w:r>
      <w:r w:rsidR="00256239">
        <w:rPr>
          <w:rFonts w:ascii="Times New Roman" w:hAnsi="Times New Roman" w:cs="Times New Roman"/>
          <w:sz w:val="28"/>
          <w:szCs w:val="28"/>
        </w:rPr>
        <w:t xml:space="preserve">и </w:t>
      </w:r>
      <w:r w:rsidRPr="006D4825">
        <w:rPr>
          <w:rFonts w:ascii="Times New Roman" w:hAnsi="Times New Roman" w:cs="Times New Roman"/>
          <w:sz w:val="28"/>
          <w:szCs w:val="28"/>
        </w:rPr>
        <w:t>собственные</w:t>
      </w:r>
      <w:r w:rsidR="00256239">
        <w:rPr>
          <w:rFonts w:ascii="Times New Roman" w:hAnsi="Times New Roman" w:cs="Times New Roman"/>
          <w:sz w:val="28"/>
          <w:szCs w:val="28"/>
        </w:rPr>
        <w:t>, которые определятся внутренними источниками,</w:t>
      </w:r>
      <w:r w:rsidRPr="006D4825">
        <w:rPr>
          <w:rFonts w:ascii="Times New Roman" w:hAnsi="Times New Roman" w:cs="Times New Roman"/>
          <w:sz w:val="28"/>
          <w:szCs w:val="28"/>
        </w:rPr>
        <w:t xml:space="preserve"> ресурсы.</w:t>
      </w:r>
      <w:r w:rsidR="00256239">
        <w:rPr>
          <w:rFonts w:ascii="Times New Roman" w:hAnsi="Times New Roman" w:cs="Times New Roman"/>
          <w:sz w:val="28"/>
          <w:szCs w:val="28"/>
        </w:rPr>
        <w:t xml:space="preserve"> Также </w:t>
      </w:r>
      <w:r w:rsidR="00EF7C58">
        <w:rPr>
          <w:rFonts w:ascii="Times New Roman" w:hAnsi="Times New Roman" w:cs="Times New Roman"/>
          <w:sz w:val="28"/>
          <w:szCs w:val="28"/>
        </w:rPr>
        <w:t xml:space="preserve">выделяют </w:t>
      </w:r>
      <w:r w:rsidR="00EF7C58" w:rsidRPr="006D4825">
        <w:rPr>
          <w:rFonts w:ascii="Times New Roman" w:hAnsi="Times New Roman" w:cs="Times New Roman"/>
          <w:sz w:val="28"/>
          <w:szCs w:val="28"/>
        </w:rPr>
        <w:t>привлеченные</w:t>
      </w:r>
      <w:r w:rsidR="00EF7C58">
        <w:rPr>
          <w:rFonts w:ascii="Times New Roman" w:hAnsi="Times New Roman" w:cs="Times New Roman"/>
          <w:sz w:val="28"/>
          <w:szCs w:val="28"/>
        </w:rPr>
        <w:t xml:space="preserve"> средства,</w:t>
      </w:r>
      <w:r w:rsidR="00256239">
        <w:rPr>
          <w:rFonts w:ascii="Times New Roman" w:hAnsi="Times New Roman" w:cs="Times New Roman"/>
          <w:sz w:val="28"/>
          <w:szCs w:val="28"/>
        </w:rPr>
        <w:t xml:space="preserve"> которые </w:t>
      </w:r>
      <w:r w:rsidR="00EF7C58">
        <w:rPr>
          <w:rFonts w:ascii="Times New Roman" w:hAnsi="Times New Roman" w:cs="Times New Roman"/>
          <w:sz w:val="28"/>
          <w:szCs w:val="28"/>
        </w:rPr>
        <w:t>предоставлены</w:t>
      </w:r>
      <w:r w:rsidR="00256239" w:rsidRPr="00256239">
        <w:rPr>
          <w:rFonts w:ascii="Times New Roman" w:hAnsi="Times New Roman" w:cs="Times New Roman"/>
          <w:sz w:val="28"/>
          <w:szCs w:val="28"/>
        </w:rPr>
        <w:t xml:space="preserve"> на постоянной основе, по </w:t>
      </w:r>
      <w:r w:rsidR="00EF7C58">
        <w:rPr>
          <w:rFonts w:ascii="Times New Roman" w:hAnsi="Times New Roman" w:cs="Times New Roman"/>
          <w:sz w:val="28"/>
          <w:szCs w:val="28"/>
        </w:rPr>
        <w:t>ним</w:t>
      </w:r>
      <w:r w:rsidR="00256239" w:rsidRPr="00256239">
        <w:rPr>
          <w:rFonts w:ascii="Times New Roman" w:hAnsi="Times New Roman" w:cs="Times New Roman"/>
          <w:sz w:val="28"/>
          <w:szCs w:val="28"/>
        </w:rPr>
        <w:t xml:space="preserve"> может осуществляться выплата </w:t>
      </w:r>
      <w:r w:rsidR="00EF7C58">
        <w:rPr>
          <w:rFonts w:ascii="Times New Roman" w:hAnsi="Times New Roman" w:cs="Times New Roman"/>
          <w:sz w:val="28"/>
          <w:szCs w:val="28"/>
        </w:rPr>
        <w:t xml:space="preserve">дивиденда, процента их </w:t>
      </w:r>
      <w:r w:rsidR="00256239" w:rsidRPr="00256239">
        <w:rPr>
          <w:rFonts w:ascii="Times New Roman" w:hAnsi="Times New Roman" w:cs="Times New Roman"/>
          <w:sz w:val="28"/>
          <w:szCs w:val="28"/>
        </w:rPr>
        <w:t xml:space="preserve">владельцам и которые могут практически не возвращаться </w:t>
      </w:r>
      <w:r w:rsidR="00EF7C58">
        <w:rPr>
          <w:rFonts w:ascii="Times New Roman" w:hAnsi="Times New Roman" w:cs="Times New Roman"/>
          <w:sz w:val="28"/>
          <w:szCs w:val="28"/>
        </w:rPr>
        <w:t>им</w:t>
      </w:r>
      <w:r w:rsidR="00256239" w:rsidRPr="00256239">
        <w:rPr>
          <w:rFonts w:ascii="Times New Roman" w:hAnsi="Times New Roman" w:cs="Times New Roman"/>
          <w:sz w:val="28"/>
          <w:szCs w:val="28"/>
        </w:rPr>
        <w:t>.</w:t>
      </w:r>
      <w:r w:rsidR="00EF7C58">
        <w:rPr>
          <w:rFonts w:ascii="Times New Roman" w:hAnsi="Times New Roman" w:cs="Times New Roman"/>
          <w:sz w:val="28"/>
          <w:szCs w:val="28"/>
        </w:rPr>
        <w:t xml:space="preserve"> </w:t>
      </w:r>
      <w:r w:rsidRPr="006D4825">
        <w:rPr>
          <w:rFonts w:ascii="Times New Roman" w:hAnsi="Times New Roman" w:cs="Times New Roman"/>
          <w:sz w:val="28"/>
          <w:szCs w:val="28"/>
        </w:rPr>
        <w:t>Основное отличие между данными видами ресурсов состоит в том, что при ликвидации организации его владельцы имеют полное право на определенную долю имущества, оставшуюся после расчетов с третьими лицами [1]. Не считая данное деление, знаменита также классификация источников по их срочности:</w:t>
      </w:r>
    </w:p>
    <w:p w:rsidR="006D4825" w:rsidRPr="006D4825" w:rsidRDefault="006D4825" w:rsidP="00075692">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1. источники долгосрочного финансирования;</w:t>
      </w:r>
    </w:p>
    <w:p w:rsidR="006D4825" w:rsidRPr="006D4825" w:rsidRDefault="006D4825" w:rsidP="00075692">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2. источники краткосрочного финансирования.</w:t>
      </w:r>
    </w:p>
    <w:p w:rsidR="006D4825" w:rsidRPr="006D4825" w:rsidRDefault="006D4825" w:rsidP="00075692">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Конструкция применяемых средств находится в зависимости от целей компании. В большинстве случаев для финансирования решений долгосрочного плана применяются личные средства хозяйствующего субъекта</w:t>
      </w:r>
      <w:r w:rsidR="00EF5964" w:rsidRPr="00EF5964">
        <w:rPr>
          <w:rFonts w:ascii="Times New Roman" w:hAnsi="Times New Roman" w:cs="Times New Roman"/>
          <w:sz w:val="28"/>
          <w:szCs w:val="28"/>
        </w:rPr>
        <w:t xml:space="preserve"> (компании)</w:t>
      </w:r>
      <w:r w:rsidRPr="006D4825">
        <w:rPr>
          <w:rFonts w:ascii="Times New Roman" w:hAnsi="Times New Roman" w:cs="Times New Roman"/>
          <w:sz w:val="28"/>
          <w:szCs w:val="28"/>
        </w:rPr>
        <w:t>, а в облике краткосрочных источников – заемный капитал.</w:t>
      </w:r>
    </w:p>
    <w:p w:rsidR="006D4825" w:rsidRPr="006D4825" w:rsidRDefault="006D4825" w:rsidP="00075692">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Собственные средств</w:t>
      </w:r>
      <w:r w:rsidR="00621334">
        <w:rPr>
          <w:rFonts w:ascii="Times New Roman" w:hAnsi="Times New Roman" w:cs="Times New Roman"/>
          <w:sz w:val="28"/>
          <w:szCs w:val="28"/>
        </w:rPr>
        <w:t xml:space="preserve">а – </w:t>
      </w:r>
      <w:r w:rsidRPr="006D4825">
        <w:rPr>
          <w:rFonts w:ascii="Times New Roman" w:hAnsi="Times New Roman" w:cs="Times New Roman"/>
          <w:sz w:val="28"/>
          <w:szCs w:val="28"/>
        </w:rPr>
        <w:t xml:space="preserve">наверное одни из главных источников финансирования деятельности организации. </w:t>
      </w:r>
      <w:r w:rsidR="00EC417C">
        <w:rPr>
          <w:rFonts w:ascii="Times New Roman" w:hAnsi="Times New Roman" w:cs="Times New Roman"/>
          <w:sz w:val="28"/>
          <w:szCs w:val="28"/>
        </w:rPr>
        <w:t>Даже при предоставлении заем</w:t>
      </w:r>
      <w:r w:rsidR="00EF7C58">
        <w:rPr>
          <w:rFonts w:ascii="Times New Roman" w:hAnsi="Times New Roman" w:cs="Times New Roman"/>
          <w:sz w:val="28"/>
          <w:szCs w:val="28"/>
        </w:rPr>
        <w:t>ных средств компании основным условием является достаток собственных ресурсов</w:t>
      </w:r>
      <w:r w:rsidRPr="006D4825">
        <w:rPr>
          <w:rFonts w:ascii="Times New Roman" w:hAnsi="Times New Roman" w:cs="Times New Roman"/>
          <w:sz w:val="28"/>
          <w:szCs w:val="28"/>
        </w:rPr>
        <w:t xml:space="preserve">. Передовой темп роста личного капитала в сопоставлении с заемным – показатель </w:t>
      </w:r>
      <w:r w:rsidRPr="006D4825">
        <w:rPr>
          <w:rFonts w:ascii="Times New Roman" w:hAnsi="Times New Roman" w:cs="Times New Roman"/>
          <w:sz w:val="28"/>
          <w:szCs w:val="28"/>
        </w:rPr>
        <w:lastRenderedPageBreak/>
        <w:t xml:space="preserve">оптимальной пропорции данных видов денежных ресурсов. </w:t>
      </w:r>
      <w:r w:rsidR="00EF5964">
        <w:rPr>
          <w:rFonts w:ascii="Times New Roman" w:hAnsi="Times New Roman" w:cs="Times New Roman"/>
          <w:sz w:val="28"/>
          <w:szCs w:val="28"/>
        </w:rPr>
        <w:t xml:space="preserve">Эффективная пропорция двух видов источников приводит к дальнейшему «процветанию» хозяйствующего субъекта. </w:t>
      </w:r>
      <w:r w:rsidRPr="006D4825">
        <w:rPr>
          <w:rFonts w:ascii="Times New Roman" w:hAnsi="Times New Roman" w:cs="Times New Roman"/>
          <w:sz w:val="28"/>
          <w:szCs w:val="28"/>
        </w:rPr>
        <w:t>При недостатке личного капитала для финансирования решений денежного характер</w:t>
      </w:r>
      <w:r w:rsidR="00EF5964">
        <w:rPr>
          <w:rFonts w:ascii="Times New Roman" w:hAnsi="Times New Roman" w:cs="Times New Roman"/>
          <w:sz w:val="28"/>
          <w:szCs w:val="28"/>
        </w:rPr>
        <w:t xml:space="preserve">а, используют заемный капитал. </w:t>
      </w:r>
      <w:r w:rsidRPr="006D4825">
        <w:rPr>
          <w:rFonts w:ascii="Times New Roman" w:hAnsi="Times New Roman" w:cs="Times New Roman"/>
          <w:sz w:val="28"/>
          <w:szCs w:val="28"/>
        </w:rPr>
        <w:t xml:space="preserve">Так же в современных условиях важно, что заемные ресурсы предоставляются на критериях платности, в последствии чего важную роль получает внедрение и повышение личных денежных ресурсов. </w:t>
      </w:r>
      <w:r w:rsidR="00D901C0">
        <w:rPr>
          <w:rFonts w:ascii="Times New Roman" w:hAnsi="Times New Roman" w:cs="Times New Roman"/>
          <w:sz w:val="28"/>
          <w:szCs w:val="28"/>
        </w:rPr>
        <w:t xml:space="preserve">На практике во многом уступают компании с большей долей заемных средств, чем с собственным капиталом. </w:t>
      </w:r>
      <w:r w:rsidRPr="006D4825">
        <w:rPr>
          <w:rFonts w:ascii="Times New Roman" w:hAnsi="Times New Roman" w:cs="Times New Roman"/>
          <w:sz w:val="28"/>
          <w:szCs w:val="28"/>
        </w:rPr>
        <w:t xml:space="preserve">Чтобы иметь малую потребность в заемных средствах, нужно достигать высокой эффективности компании производства. Это гарантирует самостоятельность хозяйствующего субъекта и считается подходящим условием </w:t>
      </w:r>
      <w:r w:rsidR="00D901C0">
        <w:rPr>
          <w:rFonts w:ascii="Times New Roman" w:hAnsi="Times New Roman" w:cs="Times New Roman"/>
          <w:sz w:val="28"/>
          <w:szCs w:val="28"/>
        </w:rPr>
        <w:t xml:space="preserve">для </w:t>
      </w:r>
      <w:r w:rsidRPr="006D4825">
        <w:rPr>
          <w:rFonts w:ascii="Times New Roman" w:hAnsi="Times New Roman" w:cs="Times New Roman"/>
          <w:sz w:val="28"/>
          <w:szCs w:val="28"/>
        </w:rPr>
        <w:t>дальнейшего воспроизводства личных ресурсов</w:t>
      </w:r>
      <w:r w:rsidR="00096F0D" w:rsidRPr="00096F0D">
        <w:rPr>
          <w:rFonts w:ascii="Times New Roman" w:hAnsi="Times New Roman" w:cs="Times New Roman"/>
          <w:sz w:val="28"/>
          <w:szCs w:val="28"/>
        </w:rPr>
        <w:t xml:space="preserve"> [</w:t>
      </w:r>
      <w:r w:rsidR="00096F0D">
        <w:rPr>
          <w:rFonts w:ascii="Times New Roman" w:hAnsi="Times New Roman" w:cs="Times New Roman"/>
          <w:sz w:val="28"/>
          <w:szCs w:val="28"/>
        </w:rPr>
        <w:t xml:space="preserve">24, c. </w:t>
      </w:r>
      <w:r w:rsidR="00096F0D" w:rsidRPr="00096F0D">
        <w:rPr>
          <w:rFonts w:ascii="Times New Roman" w:hAnsi="Times New Roman" w:cs="Times New Roman"/>
          <w:sz w:val="28"/>
          <w:szCs w:val="28"/>
        </w:rPr>
        <w:t>43]</w:t>
      </w:r>
      <w:r w:rsidRPr="006D4825">
        <w:rPr>
          <w:rFonts w:ascii="Times New Roman" w:hAnsi="Times New Roman" w:cs="Times New Roman"/>
          <w:sz w:val="28"/>
          <w:szCs w:val="28"/>
        </w:rPr>
        <w:t>.</w:t>
      </w:r>
    </w:p>
    <w:p w:rsidR="006D4825" w:rsidRPr="006D4825" w:rsidRDefault="006D4825" w:rsidP="006D4825">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К финансовым ресурсам компании, </w:t>
      </w:r>
      <w:r w:rsidR="00985B85">
        <w:rPr>
          <w:rFonts w:ascii="Times New Roman" w:hAnsi="Times New Roman" w:cs="Times New Roman"/>
          <w:sz w:val="28"/>
          <w:szCs w:val="28"/>
        </w:rPr>
        <w:t>которые образуются</w:t>
      </w:r>
      <w:r w:rsidRPr="006D4825">
        <w:rPr>
          <w:rFonts w:ascii="Times New Roman" w:hAnsi="Times New Roman" w:cs="Times New Roman"/>
          <w:sz w:val="28"/>
          <w:szCs w:val="28"/>
        </w:rPr>
        <w:t xml:space="preserve"> за счет приравненных и личных к ним средств относят, для начала,</w:t>
      </w:r>
      <w:r w:rsidR="003E2BB0">
        <w:rPr>
          <w:rFonts w:ascii="Times New Roman" w:hAnsi="Times New Roman" w:cs="Times New Roman"/>
          <w:sz w:val="28"/>
          <w:szCs w:val="28"/>
        </w:rPr>
        <w:t xml:space="preserve"> различные поступления и доходы </w:t>
      </w:r>
      <w:r w:rsidR="00096F0D">
        <w:rPr>
          <w:rFonts w:ascii="Times New Roman" w:hAnsi="Times New Roman" w:cs="Times New Roman"/>
          <w:color w:val="000000" w:themeColor="text1"/>
          <w:sz w:val="28"/>
          <w:szCs w:val="28"/>
        </w:rPr>
        <w:t>[22</w:t>
      </w:r>
      <w:r w:rsidRPr="003E2BB0">
        <w:rPr>
          <w:rFonts w:ascii="Times New Roman" w:hAnsi="Times New Roman" w:cs="Times New Roman"/>
          <w:color w:val="000000" w:themeColor="text1"/>
          <w:sz w:val="28"/>
          <w:szCs w:val="28"/>
        </w:rPr>
        <w:t>].</w:t>
      </w:r>
    </w:p>
    <w:p w:rsidR="006D4825" w:rsidRPr="006D4825" w:rsidRDefault="00D901C0" w:rsidP="006D482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Доходы хозяйствующего субъекта формируются из следующих источников:</w:t>
      </w:r>
    </w:p>
    <w:p w:rsidR="006D4825" w:rsidRPr="006D4825" w:rsidRDefault="006D4825" w:rsidP="00985B85">
      <w:pPr>
        <w:numPr>
          <w:ilvl w:val="0"/>
          <w:numId w:val="3"/>
        </w:numPr>
        <w:tabs>
          <w:tab w:val="left" w:pos="851"/>
        </w:tabs>
        <w:spacing w:after="0" w:line="360" w:lineRule="auto"/>
        <w:ind w:left="0" w:firstLine="567"/>
        <w:jc w:val="both"/>
        <w:rPr>
          <w:rFonts w:ascii="Times New Roman" w:hAnsi="Times New Roman" w:cs="Times New Roman"/>
          <w:sz w:val="28"/>
          <w:szCs w:val="28"/>
        </w:rPr>
      </w:pPr>
      <w:r w:rsidRPr="006D4825">
        <w:rPr>
          <w:rFonts w:ascii="Times New Roman" w:hAnsi="Times New Roman" w:cs="Times New Roman"/>
          <w:sz w:val="28"/>
          <w:szCs w:val="28"/>
        </w:rPr>
        <w:t>по выполненным научно-исследовательским работам;</w:t>
      </w:r>
    </w:p>
    <w:p w:rsidR="006D4825" w:rsidRPr="006D4825" w:rsidRDefault="006D4825" w:rsidP="00985B85">
      <w:pPr>
        <w:numPr>
          <w:ilvl w:val="0"/>
          <w:numId w:val="4"/>
        </w:numPr>
        <w:tabs>
          <w:tab w:val="left" w:pos="851"/>
        </w:tabs>
        <w:spacing w:after="0" w:line="360" w:lineRule="auto"/>
        <w:ind w:left="0" w:firstLine="567"/>
        <w:jc w:val="both"/>
        <w:rPr>
          <w:rFonts w:ascii="Times New Roman" w:hAnsi="Times New Roman" w:cs="Times New Roman"/>
          <w:sz w:val="28"/>
          <w:szCs w:val="28"/>
        </w:rPr>
      </w:pPr>
      <w:r w:rsidRPr="006D4825">
        <w:rPr>
          <w:rFonts w:ascii="Times New Roman" w:hAnsi="Times New Roman" w:cs="Times New Roman"/>
          <w:sz w:val="28"/>
          <w:szCs w:val="28"/>
        </w:rPr>
        <w:t>от главной деятельности</w:t>
      </w:r>
      <w:r w:rsidR="00D901C0">
        <w:rPr>
          <w:rFonts w:ascii="Times New Roman" w:hAnsi="Times New Roman" w:cs="Times New Roman"/>
          <w:sz w:val="28"/>
          <w:szCs w:val="28"/>
        </w:rPr>
        <w:t xml:space="preserve"> компании</w:t>
      </w:r>
      <w:r w:rsidRPr="006D4825">
        <w:rPr>
          <w:rFonts w:ascii="Times New Roman" w:hAnsi="Times New Roman" w:cs="Times New Roman"/>
          <w:sz w:val="28"/>
          <w:szCs w:val="28"/>
        </w:rPr>
        <w:t>;</w:t>
      </w:r>
    </w:p>
    <w:p w:rsidR="006D4825" w:rsidRPr="006D4825" w:rsidRDefault="006D4825" w:rsidP="00985B85">
      <w:pPr>
        <w:numPr>
          <w:ilvl w:val="0"/>
          <w:numId w:val="4"/>
        </w:numPr>
        <w:tabs>
          <w:tab w:val="left" w:pos="851"/>
        </w:tabs>
        <w:spacing w:after="0" w:line="360" w:lineRule="auto"/>
        <w:ind w:left="0"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от строительно-монтажных работ, исполняемых хозяйственным </w:t>
      </w:r>
      <w:r w:rsidR="00D901C0">
        <w:rPr>
          <w:rFonts w:ascii="Times New Roman" w:hAnsi="Times New Roman" w:cs="Times New Roman"/>
          <w:sz w:val="28"/>
          <w:szCs w:val="28"/>
        </w:rPr>
        <w:t xml:space="preserve">(самостоятельным) </w:t>
      </w:r>
      <w:r w:rsidRPr="006D4825">
        <w:rPr>
          <w:rFonts w:ascii="Times New Roman" w:hAnsi="Times New Roman" w:cs="Times New Roman"/>
          <w:sz w:val="28"/>
          <w:szCs w:val="28"/>
        </w:rPr>
        <w:t>методом;</w:t>
      </w:r>
    </w:p>
    <w:p w:rsidR="006D4825" w:rsidRPr="006D4825" w:rsidRDefault="006D4825" w:rsidP="00985B85">
      <w:pPr>
        <w:numPr>
          <w:ilvl w:val="0"/>
          <w:numId w:val="4"/>
        </w:numPr>
        <w:tabs>
          <w:tab w:val="left" w:pos="851"/>
        </w:tabs>
        <w:spacing w:after="0" w:line="360" w:lineRule="auto"/>
        <w:ind w:left="0"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от </w:t>
      </w:r>
      <w:r w:rsidR="00D901C0">
        <w:rPr>
          <w:rFonts w:ascii="Times New Roman" w:hAnsi="Times New Roman" w:cs="Times New Roman"/>
          <w:sz w:val="28"/>
          <w:szCs w:val="28"/>
        </w:rPr>
        <w:t xml:space="preserve">различных </w:t>
      </w:r>
      <w:r w:rsidRPr="006D4825">
        <w:rPr>
          <w:rFonts w:ascii="Times New Roman" w:hAnsi="Times New Roman" w:cs="Times New Roman"/>
          <w:sz w:val="28"/>
          <w:szCs w:val="28"/>
        </w:rPr>
        <w:t>денежных операций и др.</w:t>
      </w:r>
    </w:p>
    <w:p w:rsidR="006D4825" w:rsidRPr="006D4825" w:rsidRDefault="006D4825" w:rsidP="006D4825">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К поступлениям, создающим денежные ресурсы компании относят: устойчивые пассивы, вклады членов трудового коллектива, </w:t>
      </w:r>
      <w:r w:rsidR="00D901C0" w:rsidRPr="006D4825">
        <w:rPr>
          <w:rFonts w:ascii="Times New Roman" w:hAnsi="Times New Roman" w:cs="Times New Roman"/>
          <w:sz w:val="28"/>
          <w:szCs w:val="28"/>
        </w:rPr>
        <w:t>ресурсы,</w:t>
      </w:r>
      <w:r w:rsidRPr="006D4825">
        <w:rPr>
          <w:rFonts w:ascii="Times New Roman" w:hAnsi="Times New Roman" w:cs="Times New Roman"/>
          <w:sz w:val="28"/>
          <w:szCs w:val="28"/>
        </w:rPr>
        <w:t xml:space="preserve"> поступающие от концернов, амортизационные отчисления, страховые возмещения по наступившим рискам, выручка от реализации бывшего имущества, </w:t>
      </w:r>
      <w:r w:rsidR="00D901C0">
        <w:rPr>
          <w:rFonts w:ascii="Times New Roman" w:hAnsi="Times New Roman" w:cs="Times New Roman"/>
          <w:sz w:val="28"/>
          <w:szCs w:val="28"/>
        </w:rPr>
        <w:t xml:space="preserve">денежные </w:t>
      </w:r>
      <w:r w:rsidRPr="006D4825">
        <w:rPr>
          <w:rFonts w:ascii="Times New Roman" w:hAnsi="Times New Roman" w:cs="Times New Roman"/>
          <w:sz w:val="28"/>
          <w:szCs w:val="28"/>
        </w:rPr>
        <w:t>средства из внебюджетных фондов и бюджетов, целевые поступления (за содержание деток в дошкольных учреждениях и др.), отраслевых структур, ассоциаций, средства приобретенные за счет мобилизации внутренних ресурсов в строительстве.</w:t>
      </w:r>
    </w:p>
    <w:p w:rsidR="006D4825" w:rsidRPr="006D4825" w:rsidRDefault="006D4825" w:rsidP="006D4825">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lastRenderedPageBreak/>
        <w:t xml:space="preserve">Более значимые денежные ресурсы имеют все шансы существовать в облике прибыли от производственно-хозяйственной деловитости компании. Выручка характеризует денежный итог деятельности компании. Она показывает чистый доход, приобретенный в сфере материального производства. Прибыль </w:t>
      </w:r>
      <w:r w:rsidR="00D901C0">
        <w:rPr>
          <w:rFonts w:ascii="Times New Roman" w:hAnsi="Times New Roman" w:cs="Times New Roman"/>
          <w:sz w:val="28"/>
          <w:szCs w:val="28"/>
        </w:rPr>
        <w:t xml:space="preserve">же </w:t>
      </w:r>
      <w:r w:rsidRPr="006D4825">
        <w:rPr>
          <w:rFonts w:ascii="Times New Roman" w:hAnsi="Times New Roman" w:cs="Times New Roman"/>
          <w:sz w:val="28"/>
          <w:szCs w:val="28"/>
        </w:rPr>
        <w:t>считается показателем, в большей степени отражающим эффективность производственно-хозяйственной деятельности предприятия.</w:t>
      </w:r>
    </w:p>
    <w:p w:rsidR="006D4825" w:rsidRPr="006D4825" w:rsidRDefault="006D4825" w:rsidP="006D4825">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Главными причинами, </w:t>
      </w:r>
      <w:r w:rsidR="00D901C0">
        <w:rPr>
          <w:rFonts w:ascii="Times New Roman" w:hAnsi="Times New Roman" w:cs="Times New Roman"/>
          <w:sz w:val="28"/>
          <w:szCs w:val="28"/>
        </w:rPr>
        <w:t>которые оказывают</w:t>
      </w:r>
      <w:r w:rsidRPr="006D4825">
        <w:rPr>
          <w:rFonts w:ascii="Times New Roman" w:hAnsi="Times New Roman" w:cs="Times New Roman"/>
          <w:sz w:val="28"/>
          <w:szCs w:val="28"/>
        </w:rPr>
        <w:t xml:space="preserve"> воздействие на увеличение </w:t>
      </w:r>
      <w:r w:rsidR="00D901C0" w:rsidRPr="006D4825">
        <w:rPr>
          <w:rFonts w:ascii="Times New Roman" w:hAnsi="Times New Roman" w:cs="Times New Roman"/>
          <w:sz w:val="28"/>
          <w:szCs w:val="28"/>
        </w:rPr>
        <w:t>прибыли,</w:t>
      </w:r>
      <w:r w:rsidRPr="006D4825">
        <w:rPr>
          <w:rFonts w:ascii="Times New Roman" w:hAnsi="Times New Roman" w:cs="Times New Roman"/>
          <w:sz w:val="28"/>
          <w:szCs w:val="28"/>
        </w:rPr>
        <w:t xml:space="preserve"> считаются: понижение себестоимости издаваемой продукции и повышение выручки от реализации продукции (услуг).</w:t>
      </w:r>
      <w:r w:rsidR="00D901C0">
        <w:rPr>
          <w:rFonts w:ascii="Times New Roman" w:hAnsi="Times New Roman" w:cs="Times New Roman"/>
          <w:sz w:val="28"/>
          <w:szCs w:val="28"/>
        </w:rPr>
        <w:t xml:space="preserve"> Также и</w:t>
      </w:r>
      <w:r w:rsidR="00E21DAF">
        <w:rPr>
          <w:rFonts w:ascii="Times New Roman" w:hAnsi="Times New Roman" w:cs="Times New Roman"/>
          <w:sz w:val="28"/>
          <w:szCs w:val="28"/>
        </w:rPr>
        <w:t xml:space="preserve">спользуются и такие мероприятия, вытекающие из 2 вышеперечисленных, </w:t>
      </w:r>
      <w:r w:rsidR="00D901C0">
        <w:rPr>
          <w:rFonts w:ascii="Times New Roman" w:hAnsi="Times New Roman" w:cs="Times New Roman"/>
          <w:sz w:val="28"/>
          <w:szCs w:val="28"/>
        </w:rPr>
        <w:t>как: рост выпуска</w:t>
      </w:r>
      <w:r w:rsidR="00E21DAF">
        <w:rPr>
          <w:rFonts w:ascii="Times New Roman" w:hAnsi="Times New Roman" w:cs="Times New Roman"/>
          <w:sz w:val="28"/>
          <w:szCs w:val="28"/>
        </w:rPr>
        <w:t xml:space="preserve"> продукции, производительности труда, улучшение качества продукции и т.д.</w:t>
      </w:r>
    </w:p>
    <w:p w:rsidR="006D4825" w:rsidRPr="006D4825" w:rsidRDefault="006D4825" w:rsidP="006D4825">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Валовая прибыль – это общий объем прибыли, приобретенный предприятием от всех </w:t>
      </w:r>
      <w:r w:rsidR="00E21DAF">
        <w:rPr>
          <w:rFonts w:ascii="Times New Roman" w:hAnsi="Times New Roman" w:cs="Times New Roman"/>
          <w:sz w:val="28"/>
          <w:szCs w:val="28"/>
        </w:rPr>
        <w:t xml:space="preserve">имеющихся </w:t>
      </w:r>
      <w:r w:rsidRPr="006D4825">
        <w:rPr>
          <w:rFonts w:ascii="Times New Roman" w:hAnsi="Times New Roman" w:cs="Times New Roman"/>
          <w:sz w:val="28"/>
          <w:szCs w:val="28"/>
        </w:rPr>
        <w:t>видов деятельности. Данный показатель включает в себя следующие составляющие: прибыль от иной реализации, выручка от реализации товарной продукции, финансы по внереализационным операциям (за минусом расходов по этим операциям).</w:t>
      </w:r>
    </w:p>
    <w:p w:rsidR="006D4825" w:rsidRPr="006D4825" w:rsidRDefault="006D4825" w:rsidP="006D4825">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Выручка от реализации товарной продукции считается главной и более важной долей всей прибыли компании. Прибыль от реализации продукции (работ, услуг) – это итог, приобретенный от главной деятельности компании. Ее рассчитывают, как разницу между выручкой от реализации продукции (услуг, работ) и налогом на добавленную стоимость, расходами на создание и реализацию, акцизами. Себестоимость в себя включает следующие затраты: затраты на оплату труда, материальные затраты, амортизацию, отчисления на общественные нужды др.</w:t>
      </w:r>
    </w:p>
    <w:p w:rsidR="006D4825" w:rsidRPr="006D4825" w:rsidRDefault="006D4825" w:rsidP="006D4825">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Часть выгоды от реализации очень незначительна в едином размере прибыли. Она включает: выручку от иного имущества компании и от реализации основных средств (материалы, запчасти, сырье, нематериальные активы, топливо, отходы).</w:t>
      </w:r>
    </w:p>
    <w:p w:rsidR="006D4825" w:rsidRPr="00183958" w:rsidRDefault="006D4825" w:rsidP="006D4825">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Выручка от внереализационных операций формирует операции разного нрава, никак не относящихся к главной деятельности хозяйствующего субъекта </w:t>
      </w:r>
      <w:r w:rsidRPr="006D4825">
        <w:rPr>
          <w:rFonts w:ascii="Times New Roman" w:hAnsi="Times New Roman" w:cs="Times New Roman"/>
          <w:sz w:val="28"/>
          <w:szCs w:val="28"/>
        </w:rPr>
        <w:lastRenderedPageBreak/>
        <w:t xml:space="preserve">и никак не связаны с реализацией продукции, богатства компании. К выгодам от внереализационных операций относят: выручку от сдачи богатства в аренду, выручка от краткосрочных и долгосрочных денежных инвестиций.  Формами краткосрочных инвестиций считаются: облигации, краткосрочные казначейские обязательства и другие ценные бумаги, займы. А под долгосрочным денежным вложением предполагают: предоставление займов, то есть различные денежные вложения продолжительностью более года, взносы в уставный капитал других компаний, покупка акций и других ценных </w:t>
      </w:r>
      <w:r w:rsidR="00621334">
        <w:rPr>
          <w:rFonts w:ascii="Times New Roman" w:hAnsi="Times New Roman" w:cs="Times New Roman"/>
          <w:sz w:val="28"/>
          <w:szCs w:val="28"/>
        </w:rPr>
        <w:t>бумаг</w:t>
      </w:r>
      <w:r w:rsidR="00300F22" w:rsidRPr="00183958">
        <w:rPr>
          <w:rFonts w:ascii="Times New Roman" w:hAnsi="Times New Roman" w:cs="Times New Roman"/>
          <w:sz w:val="28"/>
          <w:szCs w:val="28"/>
        </w:rPr>
        <w:t xml:space="preserve"> [</w:t>
      </w:r>
      <w:r w:rsidR="00183958" w:rsidRPr="00183958">
        <w:rPr>
          <w:rFonts w:ascii="Times New Roman" w:hAnsi="Times New Roman" w:cs="Times New Roman"/>
          <w:sz w:val="28"/>
          <w:szCs w:val="28"/>
        </w:rPr>
        <w:t>11]</w:t>
      </w:r>
      <w:r w:rsidR="00621334">
        <w:rPr>
          <w:rFonts w:ascii="Times New Roman" w:hAnsi="Times New Roman" w:cs="Times New Roman"/>
          <w:sz w:val="28"/>
          <w:szCs w:val="28"/>
        </w:rPr>
        <w:t>.</w:t>
      </w:r>
    </w:p>
    <w:p w:rsidR="006D4825" w:rsidRDefault="006D4825" w:rsidP="006D4825">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Также выделяют еще один </w:t>
      </w:r>
      <w:r w:rsidR="00985B85">
        <w:rPr>
          <w:rFonts w:ascii="Times New Roman" w:hAnsi="Times New Roman" w:cs="Times New Roman"/>
          <w:sz w:val="28"/>
          <w:szCs w:val="28"/>
        </w:rPr>
        <w:t xml:space="preserve">не менее важный </w:t>
      </w:r>
      <w:r w:rsidRPr="006D4825">
        <w:rPr>
          <w:rFonts w:ascii="Times New Roman" w:hAnsi="Times New Roman" w:cs="Times New Roman"/>
          <w:sz w:val="28"/>
          <w:szCs w:val="28"/>
        </w:rPr>
        <w:t xml:space="preserve">источник денежных ресурсов компании – амортизационные отчисления. Амортизационные отчисления – это представление в валютной форме объем амортизации, соответствующего степени износа нематериальных активов и основных фондов. </w:t>
      </w:r>
      <w:r w:rsidR="00E21DAF">
        <w:rPr>
          <w:rFonts w:ascii="Times New Roman" w:hAnsi="Times New Roman" w:cs="Times New Roman"/>
          <w:sz w:val="28"/>
          <w:szCs w:val="28"/>
        </w:rPr>
        <w:t xml:space="preserve">Амортизационные отчисления играют большую роль в воспроизводственном процессе предприятия, так как при помощи отчислений предприятие имеет возможность в начальные годы сэкономить при налогообложении, быстрее обновить свои основные средства. Но </w:t>
      </w:r>
      <w:r w:rsidR="00182715">
        <w:rPr>
          <w:rFonts w:ascii="Times New Roman" w:hAnsi="Times New Roman" w:cs="Times New Roman"/>
          <w:sz w:val="28"/>
          <w:szCs w:val="28"/>
        </w:rPr>
        <w:t>существует,</w:t>
      </w:r>
      <w:r w:rsidR="00E21DAF">
        <w:rPr>
          <w:rFonts w:ascii="Times New Roman" w:hAnsi="Times New Roman" w:cs="Times New Roman"/>
          <w:sz w:val="28"/>
          <w:szCs w:val="28"/>
        </w:rPr>
        <w:t xml:space="preserve"> и обратная сторона данной ситуации</w:t>
      </w:r>
      <w:r w:rsidR="00182715">
        <w:rPr>
          <w:rFonts w:ascii="Times New Roman" w:hAnsi="Times New Roman" w:cs="Times New Roman"/>
          <w:sz w:val="28"/>
          <w:szCs w:val="28"/>
        </w:rPr>
        <w:t>, такой способ начисления скорее всего приведет к росту себестоимости продукции.</w:t>
      </w:r>
      <w:r w:rsidR="00E21DAF">
        <w:rPr>
          <w:rFonts w:ascii="Times New Roman" w:hAnsi="Times New Roman" w:cs="Times New Roman"/>
          <w:sz w:val="28"/>
          <w:szCs w:val="28"/>
        </w:rPr>
        <w:t xml:space="preserve"> </w:t>
      </w:r>
      <w:r w:rsidR="00182715">
        <w:rPr>
          <w:rFonts w:ascii="Times New Roman" w:hAnsi="Times New Roman" w:cs="Times New Roman"/>
          <w:sz w:val="28"/>
          <w:szCs w:val="28"/>
        </w:rPr>
        <w:t>Поэтому г</w:t>
      </w:r>
      <w:r w:rsidRPr="006D4825">
        <w:rPr>
          <w:rFonts w:ascii="Times New Roman" w:hAnsi="Times New Roman" w:cs="Times New Roman"/>
          <w:sz w:val="28"/>
          <w:szCs w:val="28"/>
        </w:rPr>
        <w:t xml:space="preserve">лавное предназначение амортизационных отчислений состоит в обеспечении </w:t>
      </w:r>
      <w:r w:rsidR="00182715">
        <w:rPr>
          <w:rFonts w:ascii="Times New Roman" w:hAnsi="Times New Roman" w:cs="Times New Roman"/>
          <w:sz w:val="28"/>
          <w:szCs w:val="28"/>
        </w:rPr>
        <w:t xml:space="preserve">эффективного </w:t>
      </w:r>
      <w:r w:rsidRPr="006D4825">
        <w:rPr>
          <w:rFonts w:ascii="Times New Roman" w:hAnsi="Times New Roman" w:cs="Times New Roman"/>
          <w:sz w:val="28"/>
          <w:szCs w:val="28"/>
        </w:rPr>
        <w:t>воспроизводства нематериальных активов и главных производственных фондов предприятия.</w:t>
      </w:r>
    </w:p>
    <w:p w:rsidR="006D4825" w:rsidRPr="006D4825" w:rsidRDefault="00182715" w:rsidP="001827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денежные ресурсы в зависимости от главных источников их становления можно классифицировать таким </w:t>
      </w:r>
      <w:r w:rsidRPr="003E2BB0">
        <w:rPr>
          <w:rFonts w:ascii="Times New Roman" w:hAnsi="Times New Roman" w:cs="Times New Roman"/>
          <w:color w:val="000000" w:themeColor="text1"/>
          <w:sz w:val="28"/>
          <w:szCs w:val="28"/>
        </w:rPr>
        <w:t>образом:</w:t>
      </w:r>
      <w:r w:rsidR="00621334">
        <w:rPr>
          <w:rFonts w:ascii="Times New Roman" w:hAnsi="Times New Roman" w:cs="Times New Roman"/>
          <w:color w:val="000000" w:themeColor="text1"/>
          <w:sz w:val="28"/>
          <w:szCs w:val="28"/>
        </w:rPr>
        <w:t xml:space="preserve"> </w:t>
      </w:r>
    </w:p>
    <w:p w:rsidR="006D4825" w:rsidRPr="006D4825" w:rsidRDefault="006D4825" w:rsidP="00985B85">
      <w:pPr>
        <w:numPr>
          <w:ilvl w:val="0"/>
          <w:numId w:val="6"/>
        </w:numPr>
        <w:tabs>
          <w:tab w:val="left" w:pos="851"/>
        </w:tabs>
        <w:spacing w:after="0" w:line="360" w:lineRule="auto"/>
        <w:ind w:left="0" w:firstLine="567"/>
        <w:jc w:val="both"/>
        <w:rPr>
          <w:rFonts w:ascii="Times New Roman" w:hAnsi="Times New Roman" w:cs="Times New Roman"/>
          <w:sz w:val="28"/>
          <w:szCs w:val="28"/>
        </w:rPr>
      </w:pPr>
      <w:r w:rsidRPr="006D4825">
        <w:rPr>
          <w:rFonts w:ascii="Times New Roman" w:hAnsi="Times New Roman" w:cs="Times New Roman"/>
          <w:sz w:val="28"/>
          <w:szCs w:val="28"/>
        </w:rPr>
        <w:t>финансовые ресурсы, получаемые от иной реализации (услуг, богатства, никак не имеющих отношение к главной деятельности и др.);</w:t>
      </w:r>
    </w:p>
    <w:p w:rsidR="006D4825" w:rsidRPr="006D4825" w:rsidRDefault="006D4825" w:rsidP="00985B85">
      <w:pPr>
        <w:numPr>
          <w:ilvl w:val="0"/>
          <w:numId w:val="5"/>
        </w:numPr>
        <w:tabs>
          <w:tab w:val="left" w:pos="851"/>
        </w:tabs>
        <w:spacing w:after="0" w:line="360" w:lineRule="auto"/>
        <w:ind w:left="0"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финансовые ресурсы, </w:t>
      </w:r>
      <w:r w:rsidR="00182715">
        <w:rPr>
          <w:rFonts w:ascii="Times New Roman" w:hAnsi="Times New Roman" w:cs="Times New Roman"/>
          <w:sz w:val="28"/>
          <w:szCs w:val="28"/>
        </w:rPr>
        <w:t>которые образуются</w:t>
      </w:r>
      <w:r w:rsidRPr="006D4825">
        <w:rPr>
          <w:rFonts w:ascii="Times New Roman" w:hAnsi="Times New Roman" w:cs="Times New Roman"/>
          <w:sz w:val="28"/>
          <w:szCs w:val="28"/>
        </w:rPr>
        <w:t xml:space="preserve"> из-за кредиторской задолженности (подрядчикам и поставщикам, по социальному страхованию, по оплате труда, перед бюджетом и прочие);</w:t>
      </w:r>
    </w:p>
    <w:p w:rsidR="006D4825" w:rsidRPr="006D4825" w:rsidRDefault="006D4825" w:rsidP="00985B85">
      <w:pPr>
        <w:numPr>
          <w:ilvl w:val="0"/>
          <w:numId w:val="5"/>
        </w:numPr>
        <w:tabs>
          <w:tab w:val="left" w:pos="851"/>
        </w:tabs>
        <w:spacing w:after="0" w:line="360" w:lineRule="auto"/>
        <w:ind w:left="0" w:firstLine="567"/>
        <w:jc w:val="both"/>
        <w:rPr>
          <w:rFonts w:ascii="Times New Roman" w:hAnsi="Times New Roman" w:cs="Times New Roman"/>
          <w:sz w:val="28"/>
          <w:szCs w:val="28"/>
        </w:rPr>
      </w:pPr>
      <w:r w:rsidRPr="006D4825">
        <w:rPr>
          <w:rFonts w:ascii="Times New Roman" w:hAnsi="Times New Roman" w:cs="Times New Roman"/>
          <w:sz w:val="28"/>
          <w:szCs w:val="28"/>
        </w:rPr>
        <w:t>финансовые ресурсы, создаваемые из выручки от реализации продукции (фонд заработной платы, фонд амортизационных отчислений, фонд возмещения материальных издержек, прибыль);</w:t>
      </w:r>
    </w:p>
    <w:p w:rsidR="006D4825" w:rsidRPr="006D4825" w:rsidRDefault="006D4825" w:rsidP="00985B85">
      <w:pPr>
        <w:numPr>
          <w:ilvl w:val="0"/>
          <w:numId w:val="5"/>
        </w:numPr>
        <w:tabs>
          <w:tab w:val="left" w:pos="851"/>
        </w:tabs>
        <w:spacing w:after="0" w:line="360" w:lineRule="auto"/>
        <w:ind w:left="0" w:firstLine="567"/>
        <w:jc w:val="both"/>
        <w:rPr>
          <w:rFonts w:ascii="Times New Roman" w:hAnsi="Times New Roman" w:cs="Times New Roman"/>
          <w:sz w:val="28"/>
          <w:szCs w:val="28"/>
        </w:rPr>
      </w:pPr>
      <w:r w:rsidRPr="006D4825">
        <w:rPr>
          <w:rFonts w:ascii="Times New Roman" w:hAnsi="Times New Roman" w:cs="Times New Roman"/>
          <w:sz w:val="28"/>
          <w:szCs w:val="28"/>
        </w:rPr>
        <w:lastRenderedPageBreak/>
        <w:t xml:space="preserve">финансовые ресурсы, </w:t>
      </w:r>
      <w:r w:rsidR="00182715">
        <w:rPr>
          <w:rFonts w:ascii="Times New Roman" w:hAnsi="Times New Roman" w:cs="Times New Roman"/>
          <w:sz w:val="28"/>
          <w:szCs w:val="28"/>
        </w:rPr>
        <w:t>созданные</w:t>
      </w:r>
      <w:r w:rsidRPr="006D4825">
        <w:rPr>
          <w:rFonts w:ascii="Times New Roman" w:hAnsi="Times New Roman" w:cs="Times New Roman"/>
          <w:sz w:val="28"/>
          <w:szCs w:val="28"/>
        </w:rPr>
        <w:t xml:space="preserve"> на экономическом рынке (дивиденды и проценты по ценным бумагам других эмитентов, страховые выплаты, реализация личных акций и других видов ценных бумаг и прочие); </w:t>
      </w:r>
    </w:p>
    <w:p w:rsidR="006D4825" w:rsidRPr="006D4825" w:rsidRDefault="006D4825" w:rsidP="00985B85">
      <w:pPr>
        <w:numPr>
          <w:ilvl w:val="0"/>
          <w:numId w:val="5"/>
        </w:numPr>
        <w:tabs>
          <w:tab w:val="left" w:pos="851"/>
        </w:tabs>
        <w:spacing w:after="0" w:line="360" w:lineRule="auto"/>
        <w:ind w:left="0" w:firstLine="567"/>
        <w:jc w:val="both"/>
        <w:rPr>
          <w:rFonts w:ascii="Times New Roman" w:hAnsi="Times New Roman" w:cs="Times New Roman"/>
          <w:sz w:val="28"/>
          <w:szCs w:val="28"/>
        </w:rPr>
      </w:pPr>
      <w:r w:rsidRPr="006D4825">
        <w:rPr>
          <w:rFonts w:ascii="Times New Roman" w:hAnsi="Times New Roman" w:cs="Times New Roman"/>
          <w:sz w:val="28"/>
          <w:szCs w:val="28"/>
        </w:rPr>
        <w:t>финан</w:t>
      </w:r>
      <w:r w:rsidR="00182715">
        <w:rPr>
          <w:rFonts w:ascii="Times New Roman" w:hAnsi="Times New Roman" w:cs="Times New Roman"/>
          <w:sz w:val="28"/>
          <w:szCs w:val="28"/>
        </w:rPr>
        <w:t>совые ресурсы, создаваемые от</w:t>
      </w:r>
      <w:r w:rsidRPr="006D4825">
        <w:rPr>
          <w:rFonts w:ascii="Times New Roman" w:hAnsi="Times New Roman" w:cs="Times New Roman"/>
          <w:sz w:val="28"/>
          <w:szCs w:val="28"/>
        </w:rPr>
        <w:t xml:space="preserve"> поступлений и вкладов целевого характера (поступающие от остальных предприятий и физических лиц, бюджетные субсидии и прочие)</w:t>
      </w:r>
      <w:r w:rsidR="00621334">
        <w:rPr>
          <w:rFonts w:ascii="Times New Roman" w:hAnsi="Times New Roman" w:cs="Times New Roman"/>
          <w:sz w:val="28"/>
          <w:szCs w:val="28"/>
        </w:rPr>
        <w:t xml:space="preserve"> </w:t>
      </w:r>
      <w:r w:rsidR="004C6251">
        <w:rPr>
          <w:rFonts w:ascii="Times New Roman" w:hAnsi="Times New Roman" w:cs="Times New Roman"/>
          <w:sz w:val="28"/>
          <w:szCs w:val="28"/>
        </w:rPr>
        <w:t xml:space="preserve">[6, </w:t>
      </w:r>
      <w:r w:rsidR="004C6251">
        <w:rPr>
          <w:rFonts w:ascii="Times New Roman" w:hAnsi="Times New Roman" w:cs="Times New Roman"/>
          <w:sz w:val="28"/>
          <w:szCs w:val="28"/>
          <w:lang w:val="en-US"/>
        </w:rPr>
        <w:t>c</w:t>
      </w:r>
      <w:r w:rsidR="004C6251" w:rsidRPr="004C6251">
        <w:rPr>
          <w:rFonts w:ascii="Times New Roman" w:hAnsi="Times New Roman" w:cs="Times New Roman"/>
          <w:sz w:val="28"/>
          <w:szCs w:val="28"/>
        </w:rPr>
        <w:t>. 217</w:t>
      </w:r>
      <w:r w:rsidR="00621334" w:rsidRPr="00621334">
        <w:rPr>
          <w:rFonts w:ascii="Times New Roman" w:hAnsi="Times New Roman" w:cs="Times New Roman"/>
          <w:sz w:val="28"/>
          <w:szCs w:val="28"/>
        </w:rPr>
        <w:t>]</w:t>
      </w:r>
      <w:r w:rsidRPr="006D4825">
        <w:rPr>
          <w:rFonts w:ascii="Times New Roman" w:hAnsi="Times New Roman" w:cs="Times New Roman"/>
          <w:sz w:val="28"/>
          <w:szCs w:val="28"/>
        </w:rPr>
        <w:t>.</w:t>
      </w:r>
    </w:p>
    <w:p w:rsidR="006D4825" w:rsidRPr="00183958" w:rsidRDefault="006D4825" w:rsidP="00621334">
      <w:pPr>
        <w:spacing w:after="0" w:line="360" w:lineRule="auto"/>
        <w:ind w:firstLine="567"/>
        <w:jc w:val="both"/>
        <w:rPr>
          <w:rFonts w:ascii="Times New Roman" w:hAnsi="Times New Roman" w:cs="Times New Roman"/>
          <w:sz w:val="28"/>
          <w:szCs w:val="28"/>
        </w:rPr>
      </w:pPr>
      <w:r w:rsidRPr="006D4825">
        <w:rPr>
          <w:rFonts w:ascii="Times New Roman" w:hAnsi="Times New Roman" w:cs="Times New Roman"/>
          <w:sz w:val="28"/>
          <w:szCs w:val="28"/>
        </w:rPr>
        <w:t xml:space="preserve">Таким образом, финансовые ресурсы компании составляют денежные ресурсы, имеющиеся в постановлении определенного хозяйствующего субъекта, и отражают процесс воспитания, применения и распределения его заработка. Также выделяют заемные и личные денежные ресурсы предприятия. К заемные финансовым ресурсам относят: банковские займы, бесплатная помощь, кредиты и привлекаемый акционерный капитал. А личные (собственные) финансовые ресурсы включают в себя: устойчивые пассивы, прибыль, собственный капитал, целевые поступления, амортизацию и многое </w:t>
      </w:r>
      <w:r w:rsidR="00621334">
        <w:rPr>
          <w:rFonts w:ascii="Times New Roman" w:hAnsi="Times New Roman" w:cs="Times New Roman"/>
          <w:sz w:val="28"/>
          <w:szCs w:val="28"/>
        </w:rPr>
        <w:t xml:space="preserve">другое </w:t>
      </w:r>
      <w:r w:rsidR="00300F22" w:rsidRPr="00183958">
        <w:rPr>
          <w:rFonts w:ascii="Times New Roman" w:hAnsi="Times New Roman" w:cs="Times New Roman"/>
          <w:sz w:val="28"/>
          <w:szCs w:val="28"/>
        </w:rPr>
        <w:t>[</w:t>
      </w:r>
      <w:r w:rsidR="00183958" w:rsidRPr="00183958">
        <w:rPr>
          <w:rFonts w:ascii="Times New Roman" w:hAnsi="Times New Roman" w:cs="Times New Roman"/>
          <w:sz w:val="28"/>
          <w:szCs w:val="28"/>
        </w:rPr>
        <w:t>9]</w:t>
      </w:r>
      <w:r w:rsidR="00621334">
        <w:rPr>
          <w:rFonts w:ascii="Times New Roman" w:hAnsi="Times New Roman" w:cs="Times New Roman"/>
          <w:sz w:val="28"/>
          <w:szCs w:val="28"/>
        </w:rPr>
        <w:t>.</w:t>
      </w:r>
    </w:p>
    <w:p w:rsidR="00693850" w:rsidRDefault="00693850" w:rsidP="00621334">
      <w:pPr>
        <w:spacing w:after="0" w:line="360" w:lineRule="auto"/>
        <w:jc w:val="both"/>
        <w:rPr>
          <w:rFonts w:ascii="Times New Roman" w:hAnsi="Times New Roman" w:cs="Times New Roman"/>
          <w:sz w:val="28"/>
          <w:szCs w:val="28"/>
        </w:rPr>
      </w:pPr>
    </w:p>
    <w:p w:rsidR="006D4825" w:rsidRPr="00145650" w:rsidRDefault="00182715" w:rsidP="00621334">
      <w:pPr>
        <w:pStyle w:val="a3"/>
        <w:numPr>
          <w:ilvl w:val="1"/>
          <w:numId w:val="17"/>
        </w:numPr>
        <w:spacing w:after="0" w:line="360" w:lineRule="auto"/>
        <w:ind w:left="0" w:firstLine="567"/>
        <w:jc w:val="both"/>
        <w:rPr>
          <w:rFonts w:ascii="Times New Roman" w:hAnsi="Times New Roman" w:cs="Times New Roman"/>
          <w:sz w:val="28"/>
          <w:szCs w:val="28"/>
        </w:rPr>
      </w:pPr>
      <w:r w:rsidRPr="00145650">
        <w:rPr>
          <w:rFonts w:ascii="Times New Roman" w:hAnsi="Times New Roman" w:cs="Times New Roman"/>
          <w:sz w:val="28"/>
          <w:szCs w:val="28"/>
        </w:rPr>
        <w:t>Роль финансовых ресурсов в повышении эффективности производства на предприятии</w:t>
      </w:r>
    </w:p>
    <w:p w:rsidR="00693850" w:rsidRPr="00693850" w:rsidRDefault="00693850" w:rsidP="00621334">
      <w:pPr>
        <w:spacing w:after="0" w:line="360" w:lineRule="auto"/>
        <w:jc w:val="both"/>
        <w:rPr>
          <w:rFonts w:ascii="Times New Roman" w:hAnsi="Times New Roman" w:cs="Times New Roman"/>
          <w:sz w:val="28"/>
          <w:szCs w:val="28"/>
        </w:rPr>
      </w:pPr>
    </w:p>
    <w:p w:rsidR="0097696A" w:rsidRDefault="0097696A" w:rsidP="006213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Главными элементами в производственном процессе на любом предприятии являются ОПФ (основные производственные фонды), которые также являются материально-технической основой производства. </w:t>
      </w:r>
      <w:r w:rsidR="004C290B">
        <w:rPr>
          <w:rFonts w:ascii="Times New Roman" w:hAnsi="Times New Roman" w:cs="Times New Roman"/>
          <w:sz w:val="28"/>
          <w:szCs w:val="28"/>
        </w:rPr>
        <w:t>Изначально основные фонды формируются за счет основных средств, которые являются частью уставного фонда. То есть основными средствами являются денежные средства, которые инвестированы в ОФ как производственного, так и непроизводственного характера. Когда происходит приобретение основных фондов и предприятие принимает их на свой баланс, величина ОФ количественно совпадает со стоимостью ОФ. А по мере участия ОФ в производстве их стоимость разделяется на 2 части: одна часть переносится на готовую продукцию, другая же является остаточной стоимостью действующих ОФ.</w:t>
      </w:r>
    </w:p>
    <w:p w:rsidR="004C290B" w:rsidRPr="004C290B" w:rsidRDefault="004C290B" w:rsidP="0069385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отмечалось ранее, важную роль играют амортизационные отчисления. </w:t>
      </w:r>
      <w:r w:rsidRPr="004C290B">
        <w:rPr>
          <w:rFonts w:ascii="Times New Roman" w:hAnsi="Times New Roman" w:cs="Times New Roman"/>
          <w:sz w:val="28"/>
          <w:szCs w:val="28"/>
        </w:rPr>
        <w:t xml:space="preserve">Амортизационный фонд определяется путем </w:t>
      </w:r>
      <w:r>
        <w:rPr>
          <w:rFonts w:ascii="Times New Roman" w:hAnsi="Times New Roman" w:cs="Times New Roman"/>
          <w:sz w:val="28"/>
          <w:szCs w:val="28"/>
        </w:rPr>
        <w:t xml:space="preserve">нормы амортизации на стоимость ОФ по балансу. </w:t>
      </w:r>
      <w:r w:rsidRPr="004C290B">
        <w:rPr>
          <w:rFonts w:ascii="Times New Roman" w:hAnsi="Times New Roman" w:cs="Times New Roman"/>
          <w:sz w:val="28"/>
          <w:szCs w:val="28"/>
        </w:rPr>
        <w:t xml:space="preserve">Нормы амортизации периодически пересматриваются, так как изменяются сроки службы основных фондов, ускоряется процесс переноса их стоимости на изготовляемый продукт под воздействием научно-технического прогресса и других факторов. </w:t>
      </w:r>
      <w:r w:rsidR="00EA196F">
        <w:rPr>
          <w:rFonts w:ascii="Times New Roman" w:hAnsi="Times New Roman" w:cs="Times New Roman"/>
          <w:sz w:val="28"/>
          <w:szCs w:val="28"/>
        </w:rPr>
        <w:t xml:space="preserve">Для предприятия к отрицательным последствиям ведет, как и занижение норм амортизации </w:t>
      </w:r>
      <w:r w:rsidR="00EA196F" w:rsidRPr="00EA196F">
        <w:rPr>
          <w:rFonts w:ascii="Times New Roman" w:hAnsi="Times New Roman" w:cs="Times New Roman"/>
          <w:sz w:val="28"/>
          <w:szCs w:val="28"/>
        </w:rPr>
        <w:t>(</w:t>
      </w:r>
      <w:r w:rsidR="00EA196F">
        <w:rPr>
          <w:rFonts w:ascii="Times New Roman" w:hAnsi="Times New Roman" w:cs="Times New Roman"/>
          <w:sz w:val="28"/>
          <w:szCs w:val="28"/>
        </w:rPr>
        <w:t>это может вызвать недостаток</w:t>
      </w:r>
      <w:r w:rsidR="00EA196F" w:rsidRPr="00EA196F">
        <w:rPr>
          <w:rFonts w:ascii="Times New Roman" w:hAnsi="Times New Roman" w:cs="Times New Roman"/>
          <w:sz w:val="28"/>
          <w:szCs w:val="28"/>
        </w:rPr>
        <w:t xml:space="preserve"> финансовых ресурсов, </w:t>
      </w:r>
      <w:r w:rsidR="00EA196F">
        <w:rPr>
          <w:rFonts w:ascii="Times New Roman" w:hAnsi="Times New Roman" w:cs="Times New Roman"/>
          <w:sz w:val="28"/>
          <w:szCs w:val="28"/>
        </w:rPr>
        <w:t xml:space="preserve">которые </w:t>
      </w:r>
      <w:r w:rsidR="00EA196F" w:rsidRPr="00EA196F">
        <w:rPr>
          <w:rFonts w:ascii="Times New Roman" w:hAnsi="Times New Roman" w:cs="Times New Roman"/>
          <w:sz w:val="28"/>
          <w:szCs w:val="28"/>
        </w:rPr>
        <w:t>необходимы для простого</w:t>
      </w:r>
      <w:r w:rsidR="00EA196F">
        <w:rPr>
          <w:rFonts w:ascii="Times New Roman" w:hAnsi="Times New Roman" w:cs="Times New Roman"/>
          <w:sz w:val="28"/>
          <w:szCs w:val="28"/>
        </w:rPr>
        <w:t xml:space="preserve"> воспроизводства ОФ</w:t>
      </w:r>
      <w:r w:rsidR="00EA196F" w:rsidRPr="00EA196F">
        <w:rPr>
          <w:rFonts w:ascii="Times New Roman" w:hAnsi="Times New Roman" w:cs="Times New Roman"/>
          <w:sz w:val="28"/>
          <w:szCs w:val="28"/>
        </w:rPr>
        <w:t xml:space="preserve">), так и их завышение, </w:t>
      </w:r>
      <w:r w:rsidR="00EA196F">
        <w:rPr>
          <w:rFonts w:ascii="Times New Roman" w:hAnsi="Times New Roman" w:cs="Times New Roman"/>
          <w:sz w:val="28"/>
          <w:szCs w:val="28"/>
        </w:rPr>
        <w:t xml:space="preserve">которое может вызвать </w:t>
      </w:r>
      <w:r w:rsidR="00EA196F" w:rsidRPr="00EA196F">
        <w:rPr>
          <w:rFonts w:ascii="Times New Roman" w:hAnsi="Times New Roman" w:cs="Times New Roman"/>
          <w:sz w:val="28"/>
          <w:szCs w:val="28"/>
        </w:rPr>
        <w:t>искусственное удорожание продукции и снижение рентабельности производства.</w:t>
      </w:r>
      <w:r w:rsidR="00EA196F">
        <w:rPr>
          <w:rFonts w:ascii="Times New Roman" w:hAnsi="Times New Roman" w:cs="Times New Roman"/>
          <w:sz w:val="28"/>
          <w:szCs w:val="28"/>
        </w:rPr>
        <w:t xml:space="preserve"> На предприятии периодически производится </w:t>
      </w:r>
      <w:r w:rsidRPr="004C290B">
        <w:rPr>
          <w:rFonts w:ascii="Times New Roman" w:hAnsi="Times New Roman" w:cs="Times New Roman"/>
          <w:sz w:val="28"/>
          <w:szCs w:val="28"/>
        </w:rPr>
        <w:t xml:space="preserve">переоценка основных фондов, </w:t>
      </w:r>
      <w:r w:rsidR="00EA196F">
        <w:rPr>
          <w:rFonts w:ascii="Times New Roman" w:hAnsi="Times New Roman" w:cs="Times New Roman"/>
          <w:sz w:val="28"/>
          <w:szCs w:val="28"/>
        </w:rPr>
        <w:t>приводящая</w:t>
      </w:r>
      <w:r w:rsidRPr="004C290B">
        <w:rPr>
          <w:rFonts w:ascii="Times New Roman" w:hAnsi="Times New Roman" w:cs="Times New Roman"/>
          <w:sz w:val="28"/>
          <w:szCs w:val="28"/>
        </w:rPr>
        <w:t xml:space="preserve"> балансовую стоимость </w:t>
      </w:r>
      <w:r w:rsidR="00EA196F">
        <w:rPr>
          <w:rFonts w:ascii="Times New Roman" w:hAnsi="Times New Roman" w:cs="Times New Roman"/>
          <w:sz w:val="28"/>
          <w:szCs w:val="28"/>
        </w:rPr>
        <w:t>ОФ</w:t>
      </w:r>
      <w:r w:rsidRPr="004C290B">
        <w:rPr>
          <w:rFonts w:ascii="Times New Roman" w:hAnsi="Times New Roman" w:cs="Times New Roman"/>
          <w:sz w:val="28"/>
          <w:szCs w:val="28"/>
        </w:rPr>
        <w:t xml:space="preserve"> в соответствие с действующими</w:t>
      </w:r>
      <w:r w:rsidR="00EA196F">
        <w:rPr>
          <w:rFonts w:ascii="Times New Roman" w:hAnsi="Times New Roman" w:cs="Times New Roman"/>
          <w:sz w:val="28"/>
          <w:szCs w:val="28"/>
        </w:rPr>
        <w:t xml:space="preserve"> рыночными</w:t>
      </w:r>
      <w:r w:rsidRPr="004C290B">
        <w:rPr>
          <w:rFonts w:ascii="Times New Roman" w:hAnsi="Times New Roman" w:cs="Times New Roman"/>
          <w:sz w:val="28"/>
          <w:szCs w:val="28"/>
        </w:rPr>
        <w:t xml:space="preserve"> ценами</w:t>
      </w:r>
      <w:r w:rsidR="00EA196F">
        <w:rPr>
          <w:rFonts w:ascii="Times New Roman" w:hAnsi="Times New Roman" w:cs="Times New Roman"/>
          <w:sz w:val="28"/>
          <w:szCs w:val="28"/>
        </w:rPr>
        <w:t>.</w:t>
      </w:r>
    </w:p>
    <w:p w:rsidR="00EA196F" w:rsidRPr="00EA196F" w:rsidRDefault="003D5CF6" w:rsidP="00EA196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Еще одним важным элементов в деятельности предприятия является прибыль.</w:t>
      </w:r>
      <w:r w:rsidR="00EA196F" w:rsidRPr="00EA196F">
        <w:rPr>
          <w:rFonts w:ascii="Times New Roman" w:hAnsi="Times New Roman" w:cs="Times New Roman"/>
          <w:sz w:val="28"/>
          <w:szCs w:val="28"/>
        </w:rPr>
        <w:t xml:space="preserve"> В </w:t>
      </w:r>
      <w:r w:rsidR="00EA196F">
        <w:rPr>
          <w:rFonts w:ascii="Times New Roman" w:hAnsi="Times New Roman" w:cs="Times New Roman"/>
          <w:sz w:val="28"/>
          <w:szCs w:val="28"/>
        </w:rPr>
        <w:t>настоящее</w:t>
      </w:r>
      <w:r w:rsidR="00EA196F" w:rsidRPr="00EA196F">
        <w:rPr>
          <w:rFonts w:ascii="Times New Roman" w:hAnsi="Times New Roman" w:cs="Times New Roman"/>
          <w:sz w:val="28"/>
          <w:szCs w:val="28"/>
        </w:rPr>
        <w:t xml:space="preserve"> время наблюдается тенденция </w:t>
      </w:r>
      <w:r w:rsidR="00EA196F">
        <w:rPr>
          <w:rFonts w:ascii="Times New Roman" w:hAnsi="Times New Roman" w:cs="Times New Roman"/>
          <w:sz w:val="28"/>
          <w:szCs w:val="28"/>
        </w:rPr>
        <w:t>к повышению</w:t>
      </w:r>
      <w:r w:rsidR="00EA196F" w:rsidRPr="00EA196F">
        <w:rPr>
          <w:rFonts w:ascii="Times New Roman" w:hAnsi="Times New Roman" w:cs="Times New Roman"/>
          <w:sz w:val="28"/>
          <w:szCs w:val="28"/>
        </w:rPr>
        <w:t xml:space="preserve"> абсолютного размера и доли прибыли в источниках финансирования капитальных вложений. </w:t>
      </w:r>
      <w:r w:rsidR="00EA196F">
        <w:rPr>
          <w:rFonts w:ascii="Times New Roman" w:hAnsi="Times New Roman" w:cs="Times New Roman"/>
          <w:sz w:val="28"/>
          <w:szCs w:val="28"/>
        </w:rPr>
        <w:t>Поэтому</w:t>
      </w:r>
      <w:r w:rsidR="00EA196F" w:rsidRPr="00EA196F">
        <w:rPr>
          <w:rFonts w:ascii="Times New Roman" w:hAnsi="Times New Roman" w:cs="Times New Roman"/>
          <w:sz w:val="28"/>
          <w:szCs w:val="28"/>
        </w:rPr>
        <w:t xml:space="preserve"> увеличивается материальная заинтересованность предприятий в достижении </w:t>
      </w:r>
      <w:r w:rsidR="00EA196F">
        <w:rPr>
          <w:rFonts w:ascii="Times New Roman" w:hAnsi="Times New Roman" w:cs="Times New Roman"/>
          <w:sz w:val="28"/>
          <w:szCs w:val="28"/>
        </w:rPr>
        <w:t>более эффективных</w:t>
      </w:r>
      <w:r w:rsidR="00EA196F" w:rsidRPr="00EA196F">
        <w:rPr>
          <w:rFonts w:ascii="Times New Roman" w:hAnsi="Times New Roman" w:cs="Times New Roman"/>
          <w:sz w:val="28"/>
          <w:szCs w:val="28"/>
        </w:rPr>
        <w:t xml:space="preserve"> результатов производства, так как именно от них зависит своевременность и полнота формирования финансовых источников капитальных затрат.</w:t>
      </w:r>
      <w:r w:rsidR="00EA196F">
        <w:rPr>
          <w:rFonts w:ascii="Times New Roman" w:hAnsi="Times New Roman" w:cs="Times New Roman"/>
          <w:sz w:val="28"/>
          <w:szCs w:val="28"/>
        </w:rPr>
        <w:t xml:space="preserve"> Также для финансирования капитальных вложений применяются средства, которые </w:t>
      </w:r>
      <w:r w:rsidR="00F6079D">
        <w:rPr>
          <w:rFonts w:ascii="Times New Roman" w:hAnsi="Times New Roman" w:cs="Times New Roman"/>
          <w:sz w:val="28"/>
          <w:szCs w:val="28"/>
        </w:rPr>
        <w:t xml:space="preserve">используются в самом производстве (например, прибыль или экономия по строительно-монтажным работам, которые выполняются самостоятельным методом), </w:t>
      </w:r>
      <w:r w:rsidR="00F6079D" w:rsidRPr="00F6079D">
        <w:rPr>
          <w:rFonts w:ascii="Times New Roman" w:hAnsi="Times New Roman" w:cs="Times New Roman"/>
          <w:sz w:val="28"/>
          <w:szCs w:val="28"/>
        </w:rPr>
        <w:t>доходы от реализации выбывшего имущества, средства фондов социального развития</w:t>
      </w:r>
      <w:r w:rsidR="004C6251" w:rsidRPr="004C6251">
        <w:rPr>
          <w:rFonts w:ascii="Times New Roman" w:hAnsi="Times New Roman" w:cs="Times New Roman"/>
          <w:sz w:val="28"/>
          <w:szCs w:val="28"/>
        </w:rPr>
        <w:t xml:space="preserve"> [14]</w:t>
      </w:r>
      <w:r w:rsidR="00F6079D" w:rsidRPr="00F6079D">
        <w:rPr>
          <w:rFonts w:ascii="Times New Roman" w:hAnsi="Times New Roman" w:cs="Times New Roman"/>
          <w:sz w:val="28"/>
          <w:szCs w:val="28"/>
        </w:rPr>
        <w:t>.</w:t>
      </w:r>
    </w:p>
    <w:p w:rsidR="00EA196F" w:rsidRDefault="00F6079D" w:rsidP="009769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Большое значение имеют и бюджетные средства, обеспечивающие проведение единой технической политики, развитие наиболее приоритетных отраслей экономики. В настоящее время их получают в виде целевых субсидий, субвенций и различных инвестиционных налоговых кредитов.</w:t>
      </w:r>
    </w:p>
    <w:p w:rsidR="00F6079D" w:rsidRDefault="00F6079D" w:rsidP="009769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Роль и предпосылки использования финансов в воспроизводстве компании раскрываются через их основные функции: стимулирующей, распределительной и контрольной.</w:t>
      </w:r>
    </w:p>
    <w:p w:rsidR="00F6079D" w:rsidRPr="001D4230" w:rsidRDefault="001D4230" w:rsidP="001D423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C64B00">
        <w:rPr>
          <w:rFonts w:ascii="Times New Roman" w:hAnsi="Times New Roman" w:cs="Times New Roman"/>
          <w:sz w:val="28"/>
          <w:szCs w:val="28"/>
        </w:rPr>
        <w:t>дной из главных направлений стимулирующей функции заключается в бюджетном финансировании</w:t>
      </w:r>
      <w:r w:rsidR="00C64B00" w:rsidRPr="00C64B00">
        <w:rPr>
          <w:rFonts w:ascii="Times New Roman" w:hAnsi="Times New Roman" w:cs="Times New Roman"/>
          <w:sz w:val="28"/>
          <w:szCs w:val="28"/>
        </w:rPr>
        <w:t xml:space="preserve"> наиболее </w:t>
      </w:r>
      <w:r w:rsidR="00C64B00">
        <w:rPr>
          <w:rFonts w:ascii="Times New Roman" w:hAnsi="Times New Roman" w:cs="Times New Roman"/>
          <w:sz w:val="28"/>
          <w:szCs w:val="28"/>
        </w:rPr>
        <w:t>приоритетных отра</w:t>
      </w:r>
      <w:r>
        <w:rPr>
          <w:rFonts w:ascii="Times New Roman" w:hAnsi="Times New Roman" w:cs="Times New Roman"/>
          <w:sz w:val="28"/>
          <w:szCs w:val="28"/>
        </w:rPr>
        <w:t xml:space="preserve">слей экономики. Также данная функция позволяет установить систему покрытия организациями издержек производства и распределения прибыли через налоговую систему </w:t>
      </w:r>
      <w:r w:rsidRPr="001D4230">
        <w:rPr>
          <w:rFonts w:ascii="Times New Roman" w:hAnsi="Times New Roman" w:cs="Times New Roman"/>
          <w:sz w:val="28"/>
          <w:szCs w:val="28"/>
        </w:rPr>
        <w:t>(предоставление налоговых льгот для явных секторов экономики для ускорения темпов производства).</w:t>
      </w:r>
    </w:p>
    <w:p w:rsidR="00C64B00" w:rsidRPr="00C64B00" w:rsidRDefault="00C64B00" w:rsidP="00C64B0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Суть распределительной функции состоит в </w:t>
      </w:r>
      <w:r w:rsidRPr="00C64B00">
        <w:rPr>
          <w:rFonts w:ascii="Times New Roman" w:hAnsi="Times New Roman" w:cs="Times New Roman"/>
          <w:sz w:val="28"/>
          <w:szCs w:val="28"/>
        </w:rPr>
        <w:t xml:space="preserve">распределении финансовых ресурсов в процессе кругооборота средств непосредственно на предприятиях. </w:t>
      </w:r>
      <w:r>
        <w:rPr>
          <w:rFonts w:ascii="Times New Roman" w:hAnsi="Times New Roman" w:cs="Times New Roman"/>
          <w:sz w:val="28"/>
          <w:szCs w:val="28"/>
        </w:rPr>
        <w:t xml:space="preserve">Она </w:t>
      </w:r>
      <w:r w:rsidRPr="00C64B00">
        <w:rPr>
          <w:rFonts w:ascii="Times New Roman" w:hAnsi="Times New Roman" w:cs="Times New Roman"/>
          <w:sz w:val="28"/>
          <w:szCs w:val="28"/>
        </w:rPr>
        <w:t xml:space="preserve">позволяет формировать финансовые ресурсы и денежные фонды целевого назначения, </w:t>
      </w:r>
      <w:r>
        <w:rPr>
          <w:rFonts w:ascii="Times New Roman" w:hAnsi="Times New Roman" w:cs="Times New Roman"/>
          <w:sz w:val="28"/>
          <w:szCs w:val="28"/>
        </w:rPr>
        <w:t>которые будут соответствовать</w:t>
      </w:r>
      <w:r w:rsidRPr="00C64B00">
        <w:rPr>
          <w:rFonts w:ascii="Times New Roman" w:hAnsi="Times New Roman" w:cs="Times New Roman"/>
          <w:sz w:val="28"/>
          <w:szCs w:val="28"/>
        </w:rPr>
        <w:t xml:space="preserve"> потребностям развития предприятия в целом и отд</w:t>
      </w:r>
      <w:r>
        <w:rPr>
          <w:rFonts w:ascii="Times New Roman" w:hAnsi="Times New Roman" w:cs="Times New Roman"/>
          <w:sz w:val="28"/>
          <w:szCs w:val="28"/>
        </w:rPr>
        <w:t xml:space="preserve">ельных его </w:t>
      </w:r>
      <w:r w:rsidRPr="00C64B00">
        <w:rPr>
          <w:rFonts w:ascii="Times New Roman" w:hAnsi="Times New Roman" w:cs="Times New Roman"/>
          <w:sz w:val="28"/>
          <w:szCs w:val="28"/>
        </w:rPr>
        <w:t>подразделений.</w:t>
      </w:r>
    </w:p>
    <w:p w:rsidR="00C64B00" w:rsidRPr="00C64B00" w:rsidRDefault="001D4230" w:rsidP="00C64B0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помощью контрольной функции происходит постоянный надзор за движениями финансовых потомков, на основе которых можно </w:t>
      </w:r>
      <w:r w:rsidR="00C64B00" w:rsidRPr="00C64B00">
        <w:rPr>
          <w:rFonts w:ascii="Times New Roman" w:hAnsi="Times New Roman" w:cs="Times New Roman"/>
          <w:sz w:val="28"/>
          <w:szCs w:val="28"/>
        </w:rPr>
        <w:t>осуществлять реальный контроль за состоянием, динамикой и эффективностью использования имущества предприятия.</w:t>
      </w:r>
    </w:p>
    <w:p w:rsidR="001D4230" w:rsidRPr="001D4230" w:rsidRDefault="001D4230" w:rsidP="006213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w:t>
      </w:r>
      <w:r w:rsidRPr="001D4230">
        <w:rPr>
          <w:rFonts w:ascii="Times New Roman" w:hAnsi="Times New Roman" w:cs="Times New Roman"/>
          <w:sz w:val="28"/>
          <w:szCs w:val="28"/>
        </w:rPr>
        <w:t xml:space="preserve">финансы играют </w:t>
      </w:r>
      <w:r>
        <w:rPr>
          <w:rFonts w:ascii="Times New Roman" w:hAnsi="Times New Roman" w:cs="Times New Roman"/>
          <w:sz w:val="28"/>
          <w:szCs w:val="28"/>
        </w:rPr>
        <w:t>огромную</w:t>
      </w:r>
      <w:r w:rsidRPr="001D4230">
        <w:rPr>
          <w:rFonts w:ascii="Times New Roman" w:hAnsi="Times New Roman" w:cs="Times New Roman"/>
          <w:sz w:val="28"/>
          <w:szCs w:val="28"/>
        </w:rPr>
        <w:t xml:space="preserve"> роль в воспроизводственном процессе. </w:t>
      </w:r>
      <w:r w:rsidR="00A32DBE">
        <w:rPr>
          <w:rFonts w:ascii="Times New Roman" w:hAnsi="Times New Roman" w:cs="Times New Roman"/>
          <w:sz w:val="28"/>
          <w:szCs w:val="28"/>
        </w:rPr>
        <w:t>В первую очередь ф</w:t>
      </w:r>
      <w:r w:rsidRPr="001D4230">
        <w:rPr>
          <w:rFonts w:ascii="Times New Roman" w:hAnsi="Times New Roman" w:cs="Times New Roman"/>
          <w:sz w:val="28"/>
          <w:szCs w:val="28"/>
        </w:rPr>
        <w:t>инансовые ресурсы</w:t>
      </w:r>
      <w:r w:rsidR="00A32DBE">
        <w:rPr>
          <w:rFonts w:ascii="Times New Roman" w:hAnsi="Times New Roman" w:cs="Times New Roman"/>
          <w:sz w:val="28"/>
          <w:szCs w:val="28"/>
        </w:rPr>
        <w:t xml:space="preserve"> необходимы для</w:t>
      </w:r>
      <w:r w:rsidRPr="001D4230">
        <w:rPr>
          <w:rFonts w:ascii="Times New Roman" w:hAnsi="Times New Roman" w:cs="Times New Roman"/>
          <w:sz w:val="28"/>
          <w:szCs w:val="28"/>
        </w:rPr>
        <w:t xml:space="preserve"> </w:t>
      </w:r>
      <w:r w:rsidR="00A32DBE">
        <w:rPr>
          <w:rFonts w:ascii="Times New Roman" w:hAnsi="Times New Roman" w:cs="Times New Roman"/>
          <w:sz w:val="28"/>
          <w:szCs w:val="28"/>
        </w:rPr>
        <w:t>осуществления производственного</w:t>
      </w:r>
      <w:r w:rsidRPr="001D4230">
        <w:rPr>
          <w:rFonts w:ascii="Times New Roman" w:hAnsi="Times New Roman" w:cs="Times New Roman"/>
          <w:sz w:val="28"/>
          <w:szCs w:val="28"/>
        </w:rPr>
        <w:t xml:space="preserve"> процесс</w:t>
      </w:r>
      <w:r w:rsidR="00A32DBE">
        <w:rPr>
          <w:rFonts w:ascii="Times New Roman" w:hAnsi="Times New Roman" w:cs="Times New Roman"/>
          <w:sz w:val="28"/>
          <w:szCs w:val="28"/>
        </w:rPr>
        <w:t>а</w:t>
      </w:r>
      <w:r w:rsidRPr="001D4230">
        <w:rPr>
          <w:rFonts w:ascii="Times New Roman" w:hAnsi="Times New Roman" w:cs="Times New Roman"/>
          <w:sz w:val="28"/>
          <w:szCs w:val="28"/>
        </w:rPr>
        <w:t xml:space="preserve">. Их использование может осуществляться в </w:t>
      </w:r>
      <w:r w:rsidR="00A32DBE">
        <w:rPr>
          <w:rFonts w:ascii="Times New Roman" w:hAnsi="Times New Roman" w:cs="Times New Roman"/>
          <w:sz w:val="28"/>
          <w:szCs w:val="28"/>
        </w:rPr>
        <w:t>виде</w:t>
      </w:r>
      <w:r w:rsidRPr="001D4230">
        <w:rPr>
          <w:rFonts w:ascii="Times New Roman" w:hAnsi="Times New Roman" w:cs="Times New Roman"/>
          <w:sz w:val="28"/>
          <w:szCs w:val="28"/>
        </w:rPr>
        <w:t xml:space="preserve"> авансирования и инвестирования в производственную деятельность. Наиболее наглядно роль финансовых ресурсов можно увидеть через их функции: распределительную, стимулирующую и контрольную.</w:t>
      </w:r>
    </w:p>
    <w:p w:rsidR="00C64B00" w:rsidRDefault="00C64B00" w:rsidP="00621334">
      <w:pPr>
        <w:spacing w:after="0" w:line="360" w:lineRule="auto"/>
        <w:ind w:firstLine="567"/>
        <w:jc w:val="both"/>
        <w:rPr>
          <w:rFonts w:ascii="Times New Roman" w:hAnsi="Times New Roman" w:cs="Times New Roman"/>
          <w:sz w:val="28"/>
          <w:szCs w:val="28"/>
        </w:rPr>
      </w:pPr>
    </w:p>
    <w:p w:rsidR="0060085B" w:rsidRPr="00444287" w:rsidRDefault="0060085B" w:rsidP="00621334">
      <w:pPr>
        <w:pStyle w:val="a3"/>
        <w:numPr>
          <w:ilvl w:val="1"/>
          <w:numId w:val="17"/>
        </w:numPr>
        <w:spacing w:after="0" w:line="360" w:lineRule="auto"/>
        <w:ind w:left="0" w:firstLine="567"/>
        <w:jc w:val="both"/>
        <w:rPr>
          <w:rFonts w:ascii="Times New Roman" w:hAnsi="Times New Roman" w:cs="Times New Roman"/>
          <w:sz w:val="28"/>
          <w:szCs w:val="28"/>
        </w:rPr>
      </w:pPr>
      <w:r w:rsidRPr="00444287">
        <w:rPr>
          <w:rFonts w:ascii="Times New Roman" w:hAnsi="Times New Roman" w:cs="Times New Roman"/>
          <w:sz w:val="28"/>
          <w:szCs w:val="28"/>
        </w:rPr>
        <w:t xml:space="preserve">Методы анализа и </w:t>
      </w:r>
      <w:r w:rsidR="00217B45" w:rsidRPr="00444287">
        <w:rPr>
          <w:rFonts w:ascii="Times New Roman" w:hAnsi="Times New Roman" w:cs="Times New Roman"/>
          <w:sz w:val="28"/>
          <w:szCs w:val="28"/>
        </w:rPr>
        <w:t xml:space="preserve">оценки </w:t>
      </w:r>
      <w:r w:rsidRPr="00444287">
        <w:rPr>
          <w:rFonts w:ascii="Times New Roman" w:hAnsi="Times New Roman" w:cs="Times New Roman"/>
          <w:sz w:val="28"/>
          <w:szCs w:val="28"/>
        </w:rPr>
        <w:t>эффективности использования финансовых ресурсов на предприятии</w:t>
      </w:r>
    </w:p>
    <w:p w:rsidR="00693850" w:rsidRPr="00693850" w:rsidRDefault="00693850" w:rsidP="00621334">
      <w:pPr>
        <w:spacing w:after="0" w:line="360" w:lineRule="auto"/>
        <w:jc w:val="both"/>
        <w:rPr>
          <w:rFonts w:ascii="Times New Roman" w:hAnsi="Times New Roman" w:cs="Times New Roman"/>
          <w:sz w:val="28"/>
          <w:szCs w:val="28"/>
        </w:rPr>
      </w:pPr>
    </w:p>
    <w:p w:rsidR="0069048F" w:rsidRPr="0069048F" w:rsidRDefault="0069048F" w:rsidP="00621334">
      <w:pPr>
        <w:spacing w:after="0" w:line="360" w:lineRule="auto"/>
        <w:ind w:firstLine="567"/>
        <w:jc w:val="both"/>
        <w:rPr>
          <w:rFonts w:ascii="Times New Roman" w:hAnsi="Times New Roman" w:cs="Times New Roman"/>
          <w:sz w:val="28"/>
          <w:szCs w:val="28"/>
        </w:rPr>
      </w:pPr>
      <w:r w:rsidRPr="0069048F">
        <w:rPr>
          <w:rFonts w:ascii="Times New Roman" w:hAnsi="Times New Roman" w:cs="Times New Roman"/>
          <w:sz w:val="28"/>
          <w:szCs w:val="28"/>
        </w:rPr>
        <w:t xml:space="preserve">Анализ эффективности использования финансовых ресурсов является важнейшим аспектом в определении финансового благополучия, так как он позволяет наиболее точно оценить финансовую структуру компании, </w:t>
      </w:r>
      <w:r w:rsidRPr="0069048F">
        <w:rPr>
          <w:rFonts w:ascii="Times New Roman" w:hAnsi="Times New Roman" w:cs="Times New Roman"/>
          <w:sz w:val="28"/>
          <w:szCs w:val="28"/>
        </w:rPr>
        <w:lastRenderedPageBreak/>
        <w:t>неопределенность ситуации, какими капиталом располагает предприятие и т.д. Выделяют 4 этапа в процессе анализа:</w:t>
      </w:r>
    </w:p>
    <w:p w:rsidR="0069048F" w:rsidRPr="0069048F" w:rsidRDefault="0069048F" w:rsidP="00621334">
      <w:pPr>
        <w:tabs>
          <w:tab w:val="left" w:pos="1134"/>
        </w:tabs>
        <w:spacing w:after="0" w:line="360" w:lineRule="auto"/>
        <w:ind w:firstLine="567"/>
        <w:jc w:val="both"/>
        <w:rPr>
          <w:rFonts w:ascii="Times New Roman" w:hAnsi="Times New Roman" w:cs="Times New Roman"/>
          <w:sz w:val="28"/>
          <w:szCs w:val="28"/>
        </w:rPr>
      </w:pPr>
      <w:r w:rsidRPr="0069048F">
        <w:rPr>
          <w:rFonts w:ascii="Times New Roman" w:hAnsi="Times New Roman" w:cs="Times New Roman"/>
          <w:sz w:val="28"/>
          <w:szCs w:val="28"/>
        </w:rPr>
        <w:t>1.</w:t>
      </w:r>
      <w:r w:rsidRPr="0069048F">
        <w:rPr>
          <w:rFonts w:ascii="Times New Roman" w:hAnsi="Times New Roman" w:cs="Times New Roman"/>
          <w:sz w:val="28"/>
          <w:szCs w:val="28"/>
        </w:rPr>
        <w:tab/>
        <w:t>изучение состава, структуры и динамики источников возникновения капитала;</w:t>
      </w:r>
    </w:p>
    <w:p w:rsidR="0069048F" w:rsidRPr="0069048F" w:rsidRDefault="0069048F" w:rsidP="00621334">
      <w:pPr>
        <w:tabs>
          <w:tab w:val="left" w:pos="1134"/>
        </w:tabs>
        <w:spacing w:after="0" w:line="360" w:lineRule="auto"/>
        <w:ind w:firstLine="567"/>
        <w:jc w:val="both"/>
        <w:rPr>
          <w:rFonts w:ascii="Times New Roman" w:hAnsi="Times New Roman" w:cs="Times New Roman"/>
          <w:sz w:val="28"/>
          <w:szCs w:val="28"/>
        </w:rPr>
      </w:pPr>
      <w:r w:rsidRPr="0069048F">
        <w:rPr>
          <w:rFonts w:ascii="Times New Roman" w:hAnsi="Times New Roman" w:cs="Times New Roman"/>
          <w:sz w:val="28"/>
          <w:szCs w:val="28"/>
        </w:rPr>
        <w:t>2.</w:t>
      </w:r>
      <w:r w:rsidRPr="0069048F">
        <w:rPr>
          <w:rFonts w:ascii="Times New Roman" w:hAnsi="Times New Roman" w:cs="Times New Roman"/>
          <w:sz w:val="28"/>
          <w:szCs w:val="28"/>
        </w:rPr>
        <w:tab/>
        <w:t>установление факторов, влияющие на величину капитала;</w:t>
      </w:r>
    </w:p>
    <w:p w:rsidR="0069048F" w:rsidRPr="0069048F" w:rsidRDefault="0069048F" w:rsidP="00621334">
      <w:pPr>
        <w:tabs>
          <w:tab w:val="left" w:pos="1134"/>
        </w:tabs>
        <w:spacing w:after="0" w:line="360" w:lineRule="auto"/>
        <w:ind w:firstLine="567"/>
        <w:jc w:val="both"/>
        <w:rPr>
          <w:rFonts w:ascii="Times New Roman" w:hAnsi="Times New Roman" w:cs="Times New Roman"/>
          <w:sz w:val="28"/>
          <w:szCs w:val="28"/>
        </w:rPr>
      </w:pPr>
      <w:r w:rsidRPr="0069048F">
        <w:rPr>
          <w:rFonts w:ascii="Times New Roman" w:hAnsi="Times New Roman" w:cs="Times New Roman"/>
          <w:sz w:val="28"/>
          <w:szCs w:val="28"/>
        </w:rPr>
        <w:t>3.</w:t>
      </w:r>
      <w:r w:rsidRPr="0069048F">
        <w:rPr>
          <w:rFonts w:ascii="Times New Roman" w:hAnsi="Times New Roman" w:cs="Times New Roman"/>
          <w:sz w:val="28"/>
          <w:szCs w:val="28"/>
        </w:rPr>
        <w:tab/>
        <w:t>определение стоимости иных источников привлечения капитала;</w:t>
      </w:r>
    </w:p>
    <w:p w:rsidR="0069048F" w:rsidRDefault="0069048F" w:rsidP="00621334">
      <w:pPr>
        <w:tabs>
          <w:tab w:val="left" w:pos="1134"/>
        </w:tabs>
        <w:spacing w:after="0" w:line="360" w:lineRule="auto"/>
        <w:ind w:firstLine="567"/>
        <w:jc w:val="both"/>
        <w:rPr>
          <w:rFonts w:ascii="Times New Roman" w:hAnsi="Times New Roman" w:cs="Times New Roman"/>
          <w:sz w:val="28"/>
          <w:szCs w:val="28"/>
        </w:rPr>
      </w:pPr>
      <w:r w:rsidRPr="0069048F">
        <w:rPr>
          <w:rFonts w:ascii="Times New Roman" w:hAnsi="Times New Roman" w:cs="Times New Roman"/>
          <w:sz w:val="28"/>
          <w:szCs w:val="28"/>
        </w:rPr>
        <w:t>4.</w:t>
      </w:r>
      <w:r w:rsidRPr="0069048F">
        <w:rPr>
          <w:rFonts w:ascii="Times New Roman" w:hAnsi="Times New Roman" w:cs="Times New Roman"/>
          <w:sz w:val="28"/>
          <w:szCs w:val="28"/>
        </w:rPr>
        <w:tab/>
        <w:t>оценка уровня финансового риска.</w:t>
      </w:r>
    </w:p>
    <w:p w:rsidR="00217B45" w:rsidRPr="00621334" w:rsidRDefault="0060085B" w:rsidP="00217B4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эффективности управления финансовыми ресурсами организации, в первую очередь, используются показатели, характеризующие финансовое положение и активность организации. </w:t>
      </w:r>
      <w:r w:rsidR="00217B45">
        <w:rPr>
          <w:rFonts w:ascii="Times New Roman" w:hAnsi="Times New Roman" w:cs="Times New Roman"/>
          <w:sz w:val="28"/>
          <w:szCs w:val="28"/>
        </w:rPr>
        <w:t>Поэтому о</w:t>
      </w:r>
      <w:r>
        <w:rPr>
          <w:rFonts w:ascii="Times New Roman" w:hAnsi="Times New Roman" w:cs="Times New Roman"/>
          <w:sz w:val="28"/>
          <w:szCs w:val="28"/>
        </w:rPr>
        <w:t xml:space="preserve">дним из главных анализов является анализ финансового состояния предприятия, который является одним из важнейшим условием успешного управления финансами организации. Данный показатель помогает определить факторы, которые характеризуют финансовую устойчивость и ликвидность предприятия. </w:t>
      </w:r>
      <w:r w:rsidR="00217B45">
        <w:rPr>
          <w:rFonts w:ascii="Times New Roman" w:hAnsi="Times New Roman" w:cs="Times New Roman"/>
          <w:sz w:val="28"/>
          <w:szCs w:val="28"/>
        </w:rPr>
        <w:t xml:space="preserve">Также определяются следующие показатели: платежеспособность предприятия, расчет рентабельности, деловой </w:t>
      </w:r>
      <w:r w:rsidR="00621334">
        <w:rPr>
          <w:rFonts w:ascii="Times New Roman" w:hAnsi="Times New Roman" w:cs="Times New Roman"/>
          <w:sz w:val="28"/>
          <w:szCs w:val="28"/>
        </w:rPr>
        <w:t>активности</w:t>
      </w:r>
      <w:r w:rsidR="00300F22" w:rsidRPr="00183958">
        <w:rPr>
          <w:rFonts w:ascii="Times New Roman" w:hAnsi="Times New Roman" w:cs="Times New Roman"/>
          <w:sz w:val="28"/>
          <w:szCs w:val="28"/>
        </w:rPr>
        <w:t xml:space="preserve"> [</w:t>
      </w:r>
      <w:r w:rsidR="00183958" w:rsidRPr="00183958">
        <w:rPr>
          <w:rFonts w:ascii="Times New Roman" w:hAnsi="Times New Roman" w:cs="Times New Roman"/>
          <w:sz w:val="28"/>
          <w:szCs w:val="28"/>
        </w:rPr>
        <w:t>7]</w:t>
      </w:r>
      <w:r w:rsidR="00621334">
        <w:rPr>
          <w:rFonts w:ascii="Times New Roman" w:hAnsi="Times New Roman" w:cs="Times New Roman"/>
          <w:sz w:val="28"/>
          <w:szCs w:val="28"/>
        </w:rPr>
        <w:t>.</w:t>
      </w:r>
    </w:p>
    <w:p w:rsidR="00F8483D" w:rsidRDefault="00F8483D" w:rsidP="00174B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финансовой устойчивости предприятия помогает сформировать представление о его финансовом положении и определить финансовые риски его деятельности. В определении финансовых возможностей предприятия на дальнейшую перспективу помогает оценка финансовой устойчивости. Выделяют 4 типы финансовой устойчивости:</w:t>
      </w:r>
    </w:p>
    <w:p w:rsidR="00CC5AA4" w:rsidRDefault="00F8483D" w:rsidP="00174B69">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Абсолютная</w:t>
      </w:r>
      <w:r w:rsidR="00CC5AA4">
        <w:rPr>
          <w:rFonts w:ascii="Times New Roman" w:hAnsi="Times New Roman" w:cs="Times New Roman"/>
          <w:sz w:val="28"/>
          <w:szCs w:val="28"/>
        </w:rPr>
        <w:t>:</w:t>
      </w:r>
    </w:p>
    <w:p w:rsidR="000F0E68" w:rsidRDefault="000F0E68" w:rsidP="00A076CE">
      <w:pPr>
        <w:pStyle w:val="a3"/>
        <w:spacing w:after="0" w:line="360" w:lineRule="auto"/>
        <w:ind w:left="927"/>
        <w:jc w:val="both"/>
        <w:rPr>
          <w:rFonts w:ascii="Times New Roman" w:hAnsi="Times New Roman" w:cs="Times New Roman"/>
          <w:sz w:val="28"/>
          <w:szCs w:val="28"/>
        </w:rPr>
      </w:pPr>
    </w:p>
    <w:p w:rsidR="00CC5AA4" w:rsidRDefault="00CC5AA4" w:rsidP="00174B69">
      <w:pPr>
        <w:pStyle w:val="a3"/>
        <w:spacing w:after="0" w:line="360" w:lineRule="auto"/>
        <w:ind w:left="0"/>
        <w:jc w:val="right"/>
        <w:rPr>
          <w:rFonts w:ascii="Times New Roman" w:eastAsiaTheme="minorEastAsia" w:hAnsi="Times New Roman" w:cs="Times New Roman"/>
          <w:i/>
          <w:sz w:val="28"/>
          <w:szCs w:val="28"/>
        </w:rPr>
      </w:pPr>
      <m:oMath>
        <m:r>
          <w:rPr>
            <w:rFonts w:ascii="Cambria Math" w:hAnsi="Cambria Math" w:cs="Times New Roman"/>
            <w:sz w:val="28"/>
            <w:szCs w:val="28"/>
          </w:rPr>
          <m:t>З&lt;СОС</m:t>
        </m:r>
        <m:r>
          <m:rPr>
            <m:sty m:val="p"/>
          </m:rPr>
          <w:rPr>
            <w:rFonts w:ascii="Cambria Math" w:hAnsi="Cambria Math" w:cs="Times New Roman"/>
            <w:sz w:val="28"/>
            <w:szCs w:val="28"/>
          </w:rPr>
          <m:t>,</m:t>
        </m:r>
      </m:oMath>
      <w:r w:rsidR="00E5333D" w:rsidRPr="00C153B5">
        <w:rPr>
          <w:rFonts w:ascii="Times New Roman" w:eastAsiaTheme="minorEastAsia" w:hAnsi="Times New Roman" w:cs="Times New Roman"/>
          <w:sz w:val="28"/>
          <w:szCs w:val="28"/>
        </w:rPr>
        <w:t xml:space="preserve"> </w:t>
      </w:r>
      <w:r w:rsidR="00512A60" w:rsidRPr="00C153B5">
        <w:rPr>
          <w:rFonts w:ascii="Times New Roman" w:eastAsiaTheme="minorEastAsia" w:hAnsi="Times New Roman" w:cs="Times New Roman"/>
          <w:sz w:val="28"/>
          <w:szCs w:val="28"/>
        </w:rPr>
        <w:t xml:space="preserve">                           </w:t>
      </w:r>
      <w:r w:rsidR="00A82513" w:rsidRPr="00C153B5">
        <w:rPr>
          <w:rFonts w:ascii="Times New Roman" w:eastAsiaTheme="minorEastAsia" w:hAnsi="Times New Roman" w:cs="Times New Roman"/>
          <w:sz w:val="28"/>
          <w:szCs w:val="28"/>
        </w:rPr>
        <w:t xml:space="preserve">   </w:t>
      </w:r>
      <w:r w:rsidR="00512A60" w:rsidRPr="00C153B5">
        <w:rPr>
          <w:rFonts w:ascii="Times New Roman" w:eastAsiaTheme="minorEastAsia" w:hAnsi="Times New Roman" w:cs="Times New Roman"/>
          <w:sz w:val="28"/>
          <w:szCs w:val="28"/>
        </w:rPr>
        <w:t xml:space="preserve">                            (1)</w:t>
      </w:r>
    </w:p>
    <w:p w:rsidR="00A076CE" w:rsidRPr="00CC5AA4" w:rsidRDefault="00A076CE" w:rsidP="00174B69">
      <w:pPr>
        <w:pStyle w:val="a3"/>
        <w:spacing w:after="0" w:line="360" w:lineRule="auto"/>
        <w:ind w:left="0"/>
        <w:jc w:val="right"/>
        <w:rPr>
          <w:rFonts w:ascii="Times New Roman" w:hAnsi="Times New Roman" w:cs="Times New Roman"/>
          <w:sz w:val="28"/>
          <w:szCs w:val="28"/>
        </w:rPr>
      </w:pPr>
    </w:p>
    <w:p w:rsidR="00D75056" w:rsidRDefault="00CC5AA4" w:rsidP="00C153B5">
      <w:pPr>
        <w:spacing w:after="0" w:line="360" w:lineRule="auto"/>
        <w:ind w:left="993" w:hanging="426"/>
        <w:jc w:val="both"/>
        <w:rPr>
          <w:rFonts w:ascii="Times New Roman" w:eastAsiaTheme="minorEastAsia" w:hAnsi="Times New Roman" w:cs="Times New Roman"/>
          <w:sz w:val="28"/>
          <w:szCs w:val="28"/>
        </w:rPr>
      </w:pPr>
      <w:r w:rsidRPr="00CC5AA4">
        <w:rPr>
          <w:rFonts w:ascii="Times New Roman" w:eastAsiaTheme="minorEastAsia" w:hAnsi="Times New Roman" w:cs="Times New Roman"/>
          <w:sz w:val="28"/>
          <w:szCs w:val="28"/>
        </w:rPr>
        <w:t xml:space="preserve">где З – запасы, </w:t>
      </w:r>
    </w:p>
    <w:p w:rsidR="00E5333D" w:rsidRDefault="00E5333D" w:rsidP="00721786">
      <w:pPr>
        <w:spacing w:after="0" w:line="360" w:lineRule="auto"/>
        <w:ind w:firstLine="993"/>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СОС – </w:t>
      </w:r>
      <w:r w:rsidR="00CC5AA4" w:rsidRPr="00CC5AA4">
        <w:rPr>
          <w:rFonts w:ascii="Times New Roman" w:eastAsiaTheme="minorEastAsia" w:hAnsi="Times New Roman" w:cs="Times New Roman"/>
          <w:sz w:val="28"/>
          <w:szCs w:val="28"/>
        </w:rPr>
        <w:t>сумма собственных оборотных средств</w:t>
      </w:r>
      <w:r>
        <w:rPr>
          <w:rFonts w:ascii="Times New Roman" w:eastAsiaTheme="minorEastAsia" w:hAnsi="Times New Roman" w:cs="Times New Roman"/>
          <w:sz w:val="28"/>
          <w:szCs w:val="28"/>
        </w:rPr>
        <w:t xml:space="preserve">, </w:t>
      </w:r>
      <w:r w:rsidRPr="00E5333D">
        <w:rPr>
          <w:rFonts w:ascii="Times New Roman" w:eastAsiaTheme="minorEastAsia" w:hAnsi="Times New Roman" w:cs="Times New Roman"/>
          <w:sz w:val="28"/>
          <w:szCs w:val="28"/>
        </w:rPr>
        <w:t>определяемые</w:t>
      </w:r>
      <w:r w:rsidR="00D75056">
        <w:rPr>
          <w:rFonts w:ascii="Times New Roman" w:eastAsiaTheme="minorEastAsia" w:hAnsi="Times New Roman" w:cs="Times New Roman"/>
          <w:sz w:val="28"/>
          <w:szCs w:val="28"/>
        </w:rPr>
        <w:t xml:space="preserve"> </w:t>
      </w:r>
      <w:r w:rsidRPr="00E5333D">
        <w:rPr>
          <w:rFonts w:ascii="Times New Roman" w:eastAsiaTheme="minorEastAsia" w:hAnsi="Times New Roman" w:cs="Times New Roman"/>
          <w:sz w:val="28"/>
          <w:szCs w:val="28"/>
        </w:rPr>
        <w:t>как</w:t>
      </w:r>
      <w:r>
        <w:rPr>
          <w:rFonts w:ascii="Times New Roman" w:eastAsiaTheme="minorEastAsia" w:hAnsi="Times New Roman" w:cs="Times New Roman"/>
          <w:sz w:val="28"/>
          <w:szCs w:val="28"/>
        </w:rPr>
        <w:t xml:space="preserve"> </w:t>
      </w:r>
      <w:r w:rsidR="003D5CF6">
        <w:rPr>
          <w:rFonts w:ascii="Times New Roman" w:eastAsiaTheme="minorEastAsia" w:hAnsi="Times New Roman" w:cs="Times New Roman"/>
          <w:sz w:val="28"/>
          <w:szCs w:val="28"/>
        </w:rPr>
        <w:t>разница между ОС и КЗ</w:t>
      </w:r>
      <w:r w:rsidR="003D5CF6" w:rsidRPr="00C153B5">
        <w:rPr>
          <w:rFonts w:ascii="Times New Roman" w:eastAsiaTheme="minorEastAsia" w:hAnsi="Times New Roman" w:cs="Times New Roman"/>
          <w:sz w:val="28"/>
          <w:szCs w:val="28"/>
        </w:rPr>
        <w:t>.</w:t>
      </w:r>
      <w:r w:rsidR="00D75056">
        <w:rPr>
          <w:rFonts w:ascii="Times New Roman" w:eastAsiaTheme="minorEastAsia" w:hAnsi="Times New Roman" w:cs="Times New Roman"/>
          <w:sz w:val="28"/>
          <w:szCs w:val="28"/>
        </w:rPr>
        <w:t xml:space="preserve"> </w:t>
      </w:r>
      <w:r w:rsidR="005E68BD" w:rsidRPr="00C153B5">
        <w:rPr>
          <w:rFonts w:ascii="Times New Roman" w:eastAsiaTheme="minorEastAsia" w:hAnsi="Times New Roman" w:cs="Times New Roman"/>
          <w:sz w:val="28"/>
          <w:szCs w:val="28"/>
        </w:rPr>
        <w:t xml:space="preserve">   </w:t>
      </w:r>
      <w:r w:rsidR="00721786">
        <w:rPr>
          <w:rFonts w:ascii="Times New Roman" w:eastAsiaTheme="minorEastAsia" w:hAnsi="Times New Roman" w:cs="Times New Roman"/>
          <w:sz w:val="28"/>
          <w:szCs w:val="28"/>
        </w:rPr>
        <w:t xml:space="preserve">                                                                               </w:t>
      </w:r>
      <w:r w:rsidR="005E68BD" w:rsidRPr="00C153B5">
        <w:rPr>
          <w:rFonts w:ascii="Times New Roman" w:eastAsiaTheme="minorEastAsia" w:hAnsi="Times New Roman" w:cs="Times New Roman"/>
          <w:sz w:val="28"/>
          <w:szCs w:val="28"/>
        </w:rPr>
        <w:t xml:space="preserve">       </w:t>
      </w:r>
      <w:r w:rsidR="00A82513" w:rsidRPr="00C153B5">
        <w:rPr>
          <w:rFonts w:ascii="Times New Roman" w:eastAsiaTheme="minorEastAsia" w:hAnsi="Times New Roman" w:cs="Times New Roman"/>
          <w:sz w:val="28"/>
          <w:szCs w:val="28"/>
        </w:rPr>
        <w:t>(2)</w:t>
      </w:r>
    </w:p>
    <w:p w:rsidR="00A076CE" w:rsidRDefault="00CC5AA4" w:rsidP="00D7505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Этот тип характеризует независимость предприятия от внешних источников, так как затраты и запасы покрываются СОС.</w:t>
      </w:r>
    </w:p>
    <w:p w:rsidR="00CC5AA4" w:rsidRDefault="00CC5AA4" w:rsidP="00174B69">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Нормальная:</w:t>
      </w:r>
    </w:p>
    <w:p w:rsidR="00A076CE" w:rsidRDefault="00A076CE" w:rsidP="00A076CE">
      <w:pPr>
        <w:pStyle w:val="a3"/>
        <w:spacing w:after="0" w:line="360" w:lineRule="auto"/>
        <w:ind w:left="927"/>
        <w:jc w:val="both"/>
        <w:rPr>
          <w:rFonts w:ascii="Times New Roman" w:hAnsi="Times New Roman" w:cs="Times New Roman"/>
          <w:sz w:val="28"/>
          <w:szCs w:val="28"/>
        </w:rPr>
      </w:pPr>
    </w:p>
    <w:p w:rsidR="00CC5AA4" w:rsidRDefault="00CC5AA4" w:rsidP="00174B69">
      <w:pPr>
        <w:pStyle w:val="a3"/>
        <w:spacing w:after="0" w:line="360" w:lineRule="auto"/>
        <w:ind w:left="0"/>
        <w:jc w:val="right"/>
        <w:rPr>
          <w:rFonts w:ascii="Times New Roman" w:eastAsiaTheme="minorEastAsia" w:hAnsi="Times New Roman" w:cs="Times New Roman"/>
          <w:i/>
          <w:sz w:val="28"/>
          <w:szCs w:val="28"/>
        </w:rPr>
      </w:pPr>
      <m:oMath>
        <m:r>
          <w:rPr>
            <w:rFonts w:ascii="Cambria Math" w:hAnsi="Cambria Math" w:cs="Times New Roman"/>
            <w:sz w:val="28"/>
            <w:szCs w:val="28"/>
          </w:rPr>
          <m:t>СОС&lt;З&lt;COC+ДО</m:t>
        </m:r>
        <m:r>
          <m:rPr>
            <m:sty m:val="p"/>
          </m:rPr>
          <w:rPr>
            <w:rFonts w:ascii="Cambria Math" w:hAnsi="Cambria Math" w:cs="Times New Roman"/>
            <w:sz w:val="28"/>
            <w:szCs w:val="28"/>
          </w:rPr>
          <m:t>,</m:t>
        </m:r>
      </m:oMath>
      <w:r w:rsidR="00E5333D" w:rsidRPr="00C153B5">
        <w:rPr>
          <w:rFonts w:ascii="Times New Roman" w:eastAsiaTheme="minorEastAsia" w:hAnsi="Times New Roman" w:cs="Times New Roman"/>
          <w:sz w:val="28"/>
          <w:szCs w:val="28"/>
        </w:rPr>
        <w:t xml:space="preserve"> </w:t>
      </w:r>
      <w:r w:rsidR="00512A60" w:rsidRPr="00C153B5">
        <w:rPr>
          <w:rFonts w:ascii="Times New Roman" w:eastAsiaTheme="minorEastAsia" w:hAnsi="Times New Roman" w:cs="Times New Roman"/>
          <w:sz w:val="28"/>
          <w:szCs w:val="28"/>
        </w:rPr>
        <w:t xml:space="preserve">                   </w:t>
      </w:r>
      <w:r w:rsidR="00A82513" w:rsidRPr="00C153B5">
        <w:rPr>
          <w:rFonts w:ascii="Times New Roman" w:eastAsiaTheme="minorEastAsia" w:hAnsi="Times New Roman" w:cs="Times New Roman"/>
          <w:sz w:val="28"/>
          <w:szCs w:val="28"/>
        </w:rPr>
        <w:t xml:space="preserve">  </w:t>
      </w:r>
      <w:r w:rsidR="00512A60" w:rsidRPr="00C153B5">
        <w:rPr>
          <w:rFonts w:ascii="Times New Roman" w:eastAsiaTheme="minorEastAsia" w:hAnsi="Times New Roman" w:cs="Times New Roman"/>
          <w:sz w:val="28"/>
          <w:szCs w:val="28"/>
        </w:rPr>
        <w:t xml:space="preserve">                       (</w:t>
      </w:r>
      <w:r w:rsidR="00A82513" w:rsidRPr="00C153B5">
        <w:rPr>
          <w:rFonts w:ascii="Times New Roman" w:eastAsiaTheme="minorEastAsia" w:hAnsi="Times New Roman" w:cs="Times New Roman"/>
          <w:sz w:val="28"/>
          <w:szCs w:val="28"/>
        </w:rPr>
        <w:t>3</w:t>
      </w:r>
      <w:r w:rsidR="00512A60" w:rsidRPr="00C153B5">
        <w:rPr>
          <w:rFonts w:ascii="Times New Roman" w:eastAsiaTheme="minorEastAsia" w:hAnsi="Times New Roman" w:cs="Times New Roman"/>
          <w:sz w:val="28"/>
          <w:szCs w:val="28"/>
        </w:rPr>
        <w:t>)</w:t>
      </w:r>
    </w:p>
    <w:p w:rsidR="00A076CE" w:rsidRDefault="00A076CE" w:rsidP="00174B69">
      <w:pPr>
        <w:pStyle w:val="a3"/>
        <w:spacing w:after="0" w:line="360" w:lineRule="auto"/>
        <w:ind w:left="0"/>
        <w:jc w:val="right"/>
        <w:rPr>
          <w:rFonts w:ascii="Times New Roman" w:eastAsiaTheme="minorEastAsia" w:hAnsi="Times New Roman" w:cs="Times New Roman"/>
          <w:i/>
          <w:sz w:val="28"/>
          <w:szCs w:val="28"/>
        </w:rPr>
      </w:pPr>
    </w:p>
    <w:p w:rsidR="00E5333D" w:rsidRPr="00E5333D" w:rsidRDefault="00512A60" w:rsidP="00174B6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где ДО – долгосрочные обязательства.</w:t>
      </w:r>
    </w:p>
    <w:p w:rsidR="00512A60" w:rsidRDefault="00512A60" w:rsidP="00174B6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Здесь наблюдается другая ситуация, запасы превышают собственные оборотные средства, но меньше суммы собственного оборотного капитала и долгосрочных кредитов.</w:t>
      </w:r>
    </w:p>
    <w:p w:rsidR="00512A60" w:rsidRDefault="00512A60" w:rsidP="00174B69">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Неустойчивое финансовое состояние:</w:t>
      </w:r>
    </w:p>
    <w:p w:rsidR="00A076CE" w:rsidRDefault="00A076CE" w:rsidP="00A076CE">
      <w:pPr>
        <w:pStyle w:val="a3"/>
        <w:spacing w:after="0" w:line="360" w:lineRule="auto"/>
        <w:ind w:left="927"/>
        <w:jc w:val="both"/>
        <w:rPr>
          <w:rFonts w:ascii="Times New Roman" w:hAnsi="Times New Roman" w:cs="Times New Roman"/>
          <w:sz w:val="28"/>
          <w:szCs w:val="28"/>
        </w:rPr>
      </w:pPr>
    </w:p>
    <w:p w:rsidR="00512A60" w:rsidRPr="00C153B5" w:rsidRDefault="00512A60" w:rsidP="00174B69">
      <w:pPr>
        <w:spacing w:after="0" w:line="360" w:lineRule="auto"/>
        <w:jc w:val="right"/>
        <w:rPr>
          <w:rFonts w:ascii="Times New Roman" w:eastAsiaTheme="minorEastAsia" w:hAnsi="Times New Roman" w:cs="Times New Roman"/>
          <w:sz w:val="28"/>
          <w:szCs w:val="28"/>
        </w:rPr>
      </w:pPr>
      <m:oMath>
        <m:r>
          <w:rPr>
            <w:rFonts w:ascii="Cambria Math" w:hAnsi="Cambria Math" w:cs="Times New Roman"/>
            <w:sz w:val="28"/>
            <w:szCs w:val="28"/>
          </w:rPr>
          <m:t>СОС+ДО&lt;З&lt;СОС+ДО+КО</m:t>
        </m:r>
        <m:r>
          <m:rPr>
            <m:sty m:val="p"/>
          </m:rPr>
          <w:rPr>
            <w:rFonts w:ascii="Cambria Math" w:hAnsi="Cambria Math" w:cs="Times New Roman"/>
            <w:sz w:val="28"/>
            <w:szCs w:val="28"/>
          </w:rPr>
          <m:t>,</m:t>
        </m:r>
      </m:oMath>
      <w:r w:rsidR="00E5333D" w:rsidRPr="00C153B5">
        <w:rPr>
          <w:rFonts w:ascii="Times New Roman" w:eastAsiaTheme="minorEastAsia" w:hAnsi="Times New Roman" w:cs="Times New Roman"/>
          <w:sz w:val="28"/>
          <w:szCs w:val="28"/>
        </w:rPr>
        <w:t xml:space="preserve"> </w:t>
      </w:r>
      <w:r w:rsidRPr="00C153B5">
        <w:rPr>
          <w:rFonts w:ascii="Times New Roman" w:eastAsiaTheme="minorEastAsia" w:hAnsi="Times New Roman" w:cs="Times New Roman"/>
          <w:sz w:val="28"/>
          <w:szCs w:val="28"/>
        </w:rPr>
        <w:t xml:space="preserve">          </w:t>
      </w:r>
      <w:r w:rsidR="00A82513" w:rsidRPr="00C153B5">
        <w:rPr>
          <w:rFonts w:ascii="Times New Roman" w:eastAsiaTheme="minorEastAsia" w:hAnsi="Times New Roman" w:cs="Times New Roman"/>
          <w:sz w:val="28"/>
          <w:szCs w:val="28"/>
        </w:rPr>
        <w:t xml:space="preserve">  </w:t>
      </w:r>
      <w:r w:rsidRPr="00C153B5">
        <w:rPr>
          <w:rFonts w:ascii="Times New Roman" w:eastAsiaTheme="minorEastAsia" w:hAnsi="Times New Roman" w:cs="Times New Roman"/>
          <w:sz w:val="28"/>
          <w:szCs w:val="28"/>
        </w:rPr>
        <w:t xml:space="preserve">                    (</w:t>
      </w:r>
      <w:r w:rsidR="00A82513" w:rsidRPr="00C153B5">
        <w:rPr>
          <w:rFonts w:ascii="Times New Roman" w:eastAsiaTheme="minorEastAsia" w:hAnsi="Times New Roman" w:cs="Times New Roman"/>
          <w:sz w:val="28"/>
          <w:szCs w:val="28"/>
        </w:rPr>
        <w:t>4</w:t>
      </w:r>
      <w:r w:rsidRPr="00C153B5">
        <w:rPr>
          <w:rFonts w:ascii="Times New Roman" w:eastAsiaTheme="minorEastAsia" w:hAnsi="Times New Roman" w:cs="Times New Roman"/>
          <w:sz w:val="28"/>
          <w:szCs w:val="28"/>
        </w:rPr>
        <w:t>)</w:t>
      </w:r>
    </w:p>
    <w:p w:rsidR="00A076CE" w:rsidRDefault="00A076CE" w:rsidP="00174B69">
      <w:pPr>
        <w:spacing w:after="0" w:line="360" w:lineRule="auto"/>
        <w:jc w:val="right"/>
        <w:rPr>
          <w:rFonts w:ascii="Times New Roman" w:eastAsiaTheme="minorEastAsia" w:hAnsi="Times New Roman" w:cs="Times New Roman"/>
          <w:i/>
          <w:sz w:val="28"/>
          <w:szCs w:val="28"/>
        </w:rPr>
      </w:pPr>
    </w:p>
    <w:p w:rsidR="00512A60" w:rsidRDefault="00512A60" w:rsidP="00174B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где КО – краткосрочные обязательства.</w:t>
      </w:r>
    </w:p>
    <w:p w:rsidR="00512A60" w:rsidRDefault="00512A60" w:rsidP="00174B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данном типе запасы формируются за счет СОС, долгосрочных и краткосрочных кредитов и займов.</w:t>
      </w:r>
    </w:p>
    <w:p w:rsidR="00512A60" w:rsidRDefault="00512A60" w:rsidP="00174B69">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Кризисное состояние:</w:t>
      </w:r>
    </w:p>
    <w:p w:rsidR="00A076CE" w:rsidRDefault="00A076CE" w:rsidP="00A076CE">
      <w:pPr>
        <w:pStyle w:val="a3"/>
        <w:spacing w:after="0" w:line="360" w:lineRule="auto"/>
        <w:ind w:left="927"/>
        <w:jc w:val="both"/>
        <w:rPr>
          <w:rFonts w:ascii="Times New Roman" w:hAnsi="Times New Roman" w:cs="Times New Roman"/>
          <w:sz w:val="28"/>
          <w:szCs w:val="28"/>
        </w:rPr>
      </w:pPr>
    </w:p>
    <w:p w:rsidR="00DB0D9E" w:rsidRPr="00C153B5" w:rsidRDefault="00DB0D9E" w:rsidP="00DB0D9E">
      <w:pPr>
        <w:pStyle w:val="a3"/>
        <w:spacing w:after="0" w:line="360" w:lineRule="auto"/>
        <w:ind w:left="0"/>
        <w:jc w:val="right"/>
        <w:rPr>
          <w:rFonts w:ascii="Times New Roman" w:eastAsiaTheme="minorEastAsia" w:hAnsi="Times New Roman" w:cs="Times New Roman"/>
          <w:sz w:val="28"/>
          <w:szCs w:val="28"/>
        </w:rPr>
      </w:pPr>
      <m:oMath>
        <m:r>
          <w:rPr>
            <w:rFonts w:ascii="Cambria Math" w:hAnsi="Cambria Math" w:cs="Times New Roman"/>
            <w:sz w:val="28"/>
            <w:szCs w:val="28"/>
          </w:rPr>
          <m:t>З&gt;СОС+ДО+</m:t>
        </m:r>
        <m:r>
          <m:rPr>
            <m:sty m:val="p"/>
          </m:rPr>
          <w:rPr>
            <w:rFonts w:ascii="Cambria Math" w:hAnsi="Cambria Math" w:cs="Times New Roman"/>
            <w:sz w:val="28"/>
            <w:szCs w:val="28"/>
          </w:rPr>
          <m:t>КО</m:t>
        </m:r>
      </m:oMath>
      <w:r w:rsidR="00A82513" w:rsidRPr="00C153B5">
        <w:rPr>
          <w:rFonts w:ascii="Times New Roman" w:eastAsiaTheme="minorEastAsia" w:hAnsi="Times New Roman" w:cs="Times New Roman"/>
          <w:sz w:val="28"/>
          <w:szCs w:val="28"/>
        </w:rPr>
        <w:t xml:space="preserve">              </w:t>
      </w:r>
      <w:r w:rsidRPr="00C153B5">
        <w:rPr>
          <w:rFonts w:ascii="Times New Roman" w:eastAsiaTheme="minorEastAsia" w:hAnsi="Times New Roman" w:cs="Times New Roman"/>
          <w:sz w:val="28"/>
          <w:szCs w:val="28"/>
        </w:rPr>
        <w:t xml:space="preserve">                               (</w:t>
      </w:r>
      <w:r w:rsidR="00A82513" w:rsidRPr="00C153B5">
        <w:rPr>
          <w:rFonts w:ascii="Times New Roman" w:eastAsiaTheme="minorEastAsia" w:hAnsi="Times New Roman" w:cs="Times New Roman"/>
          <w:sz w:val="28"/>
          <w:szCs w:val="28"/>
        </w:rPr>
        <w:t>5</w:t>
      </w:r>
      <w:r w:rsidRPr="00C153B5">
        <w:rPr>
          <w:rFonts w:ascii="Times New Roman" w:eastAsiaTheme="minorEastAsia" w:hAnsi="Times New Roman" w:cs="Times New Roman"/>
          <w:sz w:val="28"/>
          <w:szCs w:val="28"/>
        </w:rPr>
        <w:t>)</w:t>
      </w:r>
    </w:p>
    <w:p w:rsidR="00A076CE" w:rsidRDefault="00A076CE" w:rsidP="00A076CE">
      <w:pPr>
        <w:pStyle w:val="a3"/>
        <w:spacing w:after="0" w:line="360" w:lineRule="auto"/>
        <w:ind w:left="0"/>
        <w:jc w:val="center"/>
        <w:rPr>
          <w:rFonts w:ascii="Times New Roman" w:eastAsiaTheme="minorEastAsia" w:hAnsi="Times New Roman" w:cs="Times New Roman"/>
          <w:i/>
          <w:sz w:val="28"/>
          <w:szCs w:val="28"/>
        </w:rPr>
      </w:pPr>
    </w:p>
    <w:p w:rsidR="00DB0D9E" w:rsidRDefault="00DB0D9E" w:rsidP="00DB0D9E">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Запасы превышают общую величину СОС, краткосрочных и долгосрочных кредитов, поэтому предприятие является неплатежеспособным.</w:t>
      </w:r>
    </w:p>
    <w:p w:rsidR="00DB0D9E" w:rsidRDefault="00DB0D9E" w:rsidP="00DB0D9E">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Данные показатели помогают раскрыть финансовую ситуацию предприятия. Но кроме вышеперечисленных рассчитываются и другие показатели. </w:t>
      </w:r>
    </w:p>
    <w:p w:rsidR="00A076CE" w:rsidRDefault="00E5333D" w:rsidP="00A076CE">
      <w:pPr>
        <w:spacing w:line="360" w:lineRule="auto"/>
        <w:ind w:firstLine="567"/>
        <w:jc w:val="both"/>
        <w:rPr>
          <w:rFonts w:ascii="Times New Roman" w:eastAsia="Calibri" w:hAnsi="Times New Roman" w:cs="Times New Roman"/>
          <w:sz w:val="28"/>
          <w:szCs w:val="28"/>
        </w:rPr>
      </w:pPr>
      <w:r w:rsidRPr="00E5333D">
        <w:rPr>
          <w:rFonts w:ascii="Times New Roman" w:eastAsia="Calibri" w:hAnsi="Times New Roman" w:cs="Times New Roman"/>
          <w:sz w:val="28"/>
          <w:szCs w:val="28"/>
        </w:rPr>
        <w:t>Коэффициент соотношения собственного и заемного капитала рассчитывается по формуле:</w:t>
      </w:r>
    </w:p>
    <w:p w:rsidR="00A076CE" w:rsidRPr="00E5333D" w:rsidRDefault="00A076CE" w:rsidP="00A076CE">
      <w:pPr>
        <w:spacing w:line="360" w:lineRule="auto"/>
        <w:ind w:firstLine="567"/>
        <w:jc w:val="both"/>
        <w:rPr>
          <w:rFonts w:ascii="Times New Roman" w:eastAsia="Calibri" w:hAnsi="Times New Roman" w:cs="Times New Roman"/>
          <w:sz w:val="28"/>
          <w:szCs w:val="28"/>
        </w:rPr>
      </w:pPr>
    </w:p>
    <w:p w:rsidR="00E5333D" w:rsidRPr="00C153B5" w:rsidRDefault="00EE67F2" w:rsidP="00E5333D">
      <w:pPr>
        <w:spacing w:line="360" w:lineRule="auto"/>
        <w:jc w:val="right"/>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л</m:t>
            </m:r>
          </m:sub>
        </m:sSub>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ЗС</m:t>
            </m:r>
          </m:num>
          <m:den>
            <m:r>
              <m:rPr>
                <m:sty m:val="p"/>
              </m:rPr>
              <w:rPr>
                <w:rFonts w:ascii="Cambria Math" w:eastAsia="Calibri" w:hAnsi="Cambria Math" w:cs="Times New Roman"/>
                <w:sz w:val="28"/>
                <w:szCs w:val="28"/>
              </w:rPr>
              <m:t>СС</m:t>
            </m:r>
          </m:den>
        </m:f>
        <m:r>
          <m:rPr>
            <m:sty m:val="p"/>
          </m:rPr>
          <w:rPr>
            <w:rFonts w:ascii="Cambria Math" w:eastAsia="Calibri" w:hAnsi="Cambria Math" w:cs="Times New Roman"/>
            <w:sz w:val="28"/>
            <w:szCs w:val="28"/>
          </w:rPr>
          <m:t>,</m:t>
        </m:r>
      </m:oMath>
      <w:r w:rsidR="00E5333D" w:rsidRPr="00C153B5">
        <w:rPr>
          <w:rFonts w:ascii="Times New Roman" w:eastAsia="Calibri" w:hAnsi="Times New Roman" w:cs="Times New Roman"/>
          <w:sz w:val="28"/>
          <w:szCs w:val="28"/>
        </w:rPr>
        <w:t xml:space="preserve">               </w:t>
      </w:r>
      <w:r w:rsidR="005714BB" w:rsidRPr="00C153B5">
        <w:rPr>
          <w:rFonts w:ascii="Times New Roman" w:eastAsia="Calibri" w:hAnsi="Times New Roman" w:cs="Times New Roman"/>
          <w:sz w:val="28"/>
          <w:szCs w:val="28"/>
        </w:rPr>
        <w:t xml:space="preserve"> </w:t>
      </w:r>
      <w:r w:rsidR="00E5333D" w:rsidRPr="00C153B5">
        <w:rPr>
          <w:rFonts w:ascii="Times New Roman" w:eastAsia="Calibri" w:hAnsi="Times New Roman" w:cs="Times New Roman"/>
          <w:sz w:val="28"/>
          <w:szCs w:val="28"/>
        </w:rPr>
        <w:t xml:space="preserve">      </w:t>
      </w:r>
      <w:r w:rsidR="00A82513" w:rsidRPr="00C153B5">
        <w:rPr>
          <w:rFonts w:ascii="Times New Roman" w:eastAsia="Calibri" w:hAnsi="Times New Roman" w:cs="Times New Roman"/>
          <w:sz w:val="28"/>
          <w:szCs w:val="28"/>
        </w:rPr>
        <w:t xml:space="preserve"> </w:t>
      </w:r>
      <w:r w:rsidR="00E5333D" w:rsidRPr="00C153B5">
        <w:rPr>
          <w:rFonts w:ascii="Times New Roman" w:eastAsia="Calibri" w:hAnsi="Times New Roman" w:cs="Times New Roman"/>
          <w:sz w:val="28"/>
          <w:szCs w:val="28"/>
        </w:rPr>
        <w:t xml:space="preserve">                                    </w:t>
      </w:r>
      <w:r w:rsidR="00A82513" w:rsidRPr="00C153B5">
        <w:rPr>
          <w:rFonts w:ascii="Times New Roman" w:eastAsia="Calibri" w:hAnsi="Times New Roman" w:cs="Times New Roman"/>
          <w:sz w:val="28"/>
          <w:szCs w:val="28"/>
        </w:rPr>
        <w:t>(6</w:t>
      </w:r>
      <w:r w:rsidR="00E5333D" w:rsidRPr="00C153B5">
        <w:rPr>
          <w:rFonts w:ascii="Times New Roman" w:eastAsia="Calibri" w:hAnsi="Times New Roman" w:cs="Times New Roman"/>
          <w:sz w:val="28"/>
          <w:szCs w:val="28"/>
        </w:rPr>
        <w:t>)</w:t>
      </w:r>
    </w:p>
    <w:p w:rsidR="00E5333D" w:rsidRPr="00E5333D" w:rsidRDefault="00E5333D" w:rsidP="00A076CE">
      <w:pPr>
        <w:spacing w:line="360" w:lineRule="auto"/>
        <w:ind w:firstLine="567"/>
        <w:jc w:val="both"/>
        <w:rPr>
          <w:rFonts w:ascii="Times New Roman" w:eastAsia="Calibri" w:hAnsi="Times New Roman" w:cs="Times New Roman"/>
          <w:sz w:val="28"/>
          <w:szCs w:val="28"/>
        </w:rPr>
      </w:pPr>
      <w:r w:rsidRPr="00E5333D">
        <w:rPr>
          <w:rFonts w:ascii="Times New Roman" w:eastAsia="Calibri" w:hAnsi="Times New Roman" w:cs="Times New Roman"/>
          <w:sz w:val="28"/>
          <w:szCs w:val="28"/>
        </w:rPr>
        <w:lastRenderedPageBreak/>
        <w:t>где ЗС – заемные средства, включающие краткосрочные и долгосрочные кредиты и займы;</w:t>
      </w:r>
    </w:p>
    <w:p w:rsidR="00E5333D" w:rsidRPr="003E2BB0" w:rsidRDefault="00E5333D" w:rsidP="00A076CE">
      <w:pPr>
        <w:spacing w:line="360" w:lineRule="auto"/>
        <w:ind w:firstLine="1134"/>
        <w:jc w:val="both"/>
        <w:rPr>
          <w:rFonts w:ascii="Times New Roman" w:eastAsia="Calibri" w:hAnsi="Times New Roman" w:cs="Times New Roman"/>
          <w:color w:val="000000" w:themeColor="text1"/>
          <w:sz w:val="28"/>
          <w:szCs w:val="28"/>
        </w:rPr>
      </w:pPr>
      <w:r w:rsidRPr="003E2BB0">
        <w:rPr>
          <w:rFonts w:ascii="Times New Roman" w:eastAsia="Calibri" w:hAnsi="Times New Roman" w:cs="Times New Roman"/>
          <w:color w:val="000000" w:themeColor="text1"/>
          <w:sz w:val="28"/>
          <w:szCs w:val="28"/>
        </w:rPr>
        <w:t xml:space="preserve">СС – источник собственных средств предприятия – итог </w:t>
      </w:r>
      <w:r w:rsidRPr="003E2BB0">
        <w:rPr>
          <w:rFonts w:ascii="Times New Roman" w:eastAsia="Calibri" w:hAnsi="Times New Roman" w:cs="Times New Roman"/>
          <w:color w:val="000000" w:themeColor="text1"/>
          <w:sz w:val="28"/>
          <w:szCs w:val="28"/>
          <w:lang w:val="en-US"/>
        </w:rPr>
        <w:t>III</w:t>
      </w:r>
      <w:r w:rsidR="003E2BB0">
        <w:rPr>
          <w:rFonts w:ascii="Times New Roman" w:eastAsia="Calibri" w:hAnsi="Times New Roman" w:cs="Times New Roman"/>
          <w:color w:val="000000" w:themeColor="text1"/>
          <w:sz w:val="28"/>
          <w:szCs w:val="28"/>
        </w:rPr>
        <w:t xml:space="preserve"> раздела баланса</w:t>
      </w:r>
      <w:r w:rsidRPr="003E2BB0">
        <w:rPr>
          <w:rFonts w:ascii="Times New Roman" w:eastAsia="Calibri" w:hAnsi="Times New Roman" w:cs="Times New Roman"/>
          <w:color w:val="000000" w:themeColor="text1"/>
          <w:sz w:val="28"/>
          <w:szCs w:val="28"/>
        </w:rPr>
        <w:t>.</w:t>
      </w:r>
    </w:p>
    <w:p w:rsidR="00E5333D" w:rsidRPr="00621334" w:rsidRDefault="00E5333D" w:rsidP="00A076CE">
      <w:pPr>
        <w:spacing w:line="360" w:lineRule="auto"/>
        <w:ind w:firstLine="567"/>
        <w:jc w:val="both"/>
        <w:rPr>
          <w:rFonts w:ascii="Times New Roman" w:eastAsia="Calibri" w:hAnsi="Times New Roman" w:cs="Times New Roman"/>
          <w:sz w:val="28"/>
          <w:szCs w:val="28"/>
        </w:rPr>
      </w:pPr>
      <w:r w:rsidRPr="00E5333D">
        <w:rPr>
          <w:rFonts w:ascii="Times New Roman" w:eastAsia="Calibri" w:hAnsi="Times New Roman" w:cs="Times New Roman"/>
          <w:sz w:val="28"/>
          <w:szCs w:val="28"/>
        </w:rPr>
        <w:t>Наибольшее значение предоставленного коэффициента не должно быть больше одного. Его рост говорит об усилении зависимости от заемного капитала и пон</w:t>
      </w:r>
      <w:r w:rsidR="00621334">
        <w:rPr>
          <w:rFonts w:ascii="Times New Roman" w:eastAsia="Calibri" w:hAnsi="Times New Roman" w:cs="Times New Roman"/>
          <w:sz w:val="28"/>
          <w:szCs w:val="28"/>
        </w:rPr>
        <w:t>ижении финансовой устойчивости [</w:t>
      </w:r>
      <w:r w:rsidR="00621334" w:rsidRPr="00621334">
        <w:rPr>
          <w:rFonts w:ascii="Times New Roman" w:eastAsia="Calibri" w:hAnsi="Times New Roman" w:cs="Times New Roman"/>
          <w:sz w:val="28"/>
          <w:szCs w:val="28"/>
        </w:rPr>
        <w:t>7</w:t>
      </w:r>
      <w:r w:rsidR="00621334">
        <w:rPr>
          <w:rFonts w:ascii="Times New Roman" w:eastAsia="Calibri" w:hAnsi="Times New Roman" w:cs="Times New Roman"/>
          <w:sz w:val="28"/>
          <w:szCs w:val="28"/>
        </w:rPr>
        <w:t>]</w:t>
      </w:r>
      <w:r w:rsidR="00621334" w:rsidRPr="00621334">
        <w:rPr>
          <w:rFonts w:ascii="Times New Roman" w:eastAsia="Calibri" w:hAnsi="Times New Roman" w:cs="Times New Roman"/>
          <w:sz w:val="28"/>
          <w:szCs w:val="28"/>
        </w:rPr>
        <w:t>.</w:t>
      </w:r>
    </w:p>
    <w:p w:rsidR="00E5333D" w:rsidRDefault="00E5333D" w:rsidP="00E5333D">
      <w:pPr>
        <w:spacing w:line="360" w:lineRule="auto"/>
        <w:ind w:firstLine="567"/>
        <w:contextualSpacing/>
        <w:jc w:val="both"/>
        <w:rPr>
          <w:rFonts w:ascii="Times New Roman" w:eastAsia="Calibri" w:hAnsi="Times New Roman" w:cs="Times New Roman"/>
          <w:sz w:val="28"/>
          <w:szCs w:val="28"/>
        </w:rPr>
      </w:pPr>
      <w:r w:rsidRPr="00E5333D">
        <w:rPr>
          <w:rFonts w:ascii="Times New Roman" w:eastAsia="Calibri" w:hAnsi="Times New Roman" w:cs="Times New Roman"/>
          <w:sz w:val="28"/>
          <w:szCs w:val="28"/>
        </w:rPr>
        <w:t>Коэффициент финансовой маневренности, рассчитывается по формуле:</w:t>
      </w:r>
    </w:p>
    <w:p w:rsidR="00A076CE" w:rsidRPr="00E5333D" w:rsidRDefault="00A076CE" w:rsidP="00E5333D">
      <w:pPr>
        <w:spacing w:line="360" w:lineRule="auto"/>
        <w:ind w:firstLine="567"/>
        <w:contextualSpacing/>
        <w:jc w:val="both"/>
        <w:rPr>
          <w:rFonts w:ascii="Times New Roman" w:eastAsia="Calibri" w:hAnsi="Times New Roman" w:cs="Times New Roman"/>
          <w:sz w:val="28"/>
          <w:szCs w:val="28"/>
        </w:rPr>
      </w:pPr>
    </w:p>
    <w:p w:rsidR="00E5333D" w:rsidRPr="00C153B5" w:rsidRDefault="00EE67F2" w:rsidP="00E5333D">
      <w:pPr>
        <w:spacing w:line="360" w:lineRule="auto"/>
        <w:ind w:left="360"/>
        <w:contextualSpacing/>
        <w:jc w:val="right"/>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К</m:t>
            </m:r>
          </m:e>
          <m:sub>
            <m:r>
              <w:rPr>
                <w:rFonts w:ascii="Cambria Math" w:eastAsia="Calibri" w:hAnsi="Cambria Math" w:cs="Times New Roman"/>
                <w:sz w:val="28"/>
                <w:szCs w:val="28"/>
              </w:rPr>
              <m:t>м</m:t>
            </m:r>
          </m:sub>
        </m:sSub>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СОС</m:t>
            </m:r>
          </m:num>
          <m:den>
            <m:r>
              <m:rPr>
                <m:sty m:val="p"/>
              </m:rPr>
              <w:rPr>
                <w:rFonts w:ascii="Cambria Math" w:eastAsia="Calibri" w:hAnsi="Cambria Math" w:cs="Times New Roman"/>
                <w:sz w:val="28"/>
                <w:szCs w:val="28"/>
              </w:rPr>
              <m:t>СС</m:t>
            </m:r>
          </m:den>
        </m:f>
      </m:oMath>
      <w:r w:rsidR="00E5333D" w:rsidRPr="00C153B5">
        <w:rPr>
          <w:rFonts w:ascii="Times New Roman" w:eastAsia="Calibri" w:hAnsi="Times New Roman" w:cs="Times New Roman"/>
          <w:sz w:val="28"/>
          <w:szCs w:val="28"/>
        </w:rPr>
        <w:t xml:space="preserve">           </w:t>
      </w:r>
      <w:r w:rsidR="005714BB" w:rsidRPr="00C153B5">
        <w:rPr>
          <w:rFonts w:ascii="Times New Roman" w:eastAsia="Calibri" w:hAnsi="Times New Roman" w:cs="Times New Roman"/>
          <w:sz w:val="28"/>
          <w:szCs w:val="28"/>
        </w:rPr>
        <w:t xml:space="preserve">   </w:t>
      </w:r>
      <w:r w:rsidR="00E5333D" w:rsidRPr="00C153B5">
        <w:rPr>
          <w:rFonts w:ascii="Times New Roman" w:eastAsia="Calibri" w:hAnsi="Times New Roman" w:cs="Times New Roman"/>
          <w:sz w:val="28"/>
          <w:szCs w:val="28"/>
        </w:rPr>
        <w:t xml:space="preserve">                </w:t>
      </w:r>
      <w:r w:rsidR="00A82513" w:rsidRPr="00C153B5">
        <w:rPr>
          <w:rFonts w:ascii="Times New Roman" w:eastAsia="Calibri" w:hAnsi="Times New Roman" w:cs="Times New Roman"/>
          <w:sz w:val="28"/>
          <w:szCs w:val="28"/>
        </w:rPr>
        <w:t xml:space="preserve"> </w:t>
      </w:r>
      <w:r w:rsidR="00E5333D" w:rsidRPr="00C153B5">
        <w:rPr>
          <w:rFonts w:ascii="Times New Roman" w:eastAsia="Calibri" w:hAnsi="Times New Roman" w:cs="Times New Roman"/>
          <w:sz w:val="28"/>
          <w:szCs w:val="28"/>
        </w:rPr>
        <w:t xml:space="preserve">                            </w:t>
      </w:r>
      <w:r w:rsidR="00A82513" w:rsidRPr="00C153B5">
        <w:rPr>
          <w:rFonts w:ascii="Times New Roman" w:eastAsia="Calibri" w:hAnsi="Times New Roman" w:cs="Times New Roman"/>
          <w:sz w:val="28"/>
          <w:szCs w:val="28"/>
        </w:rPr>
        <w:t>(7</w:t>
      </w:r>
      <w:r w:rsidR="00E5333D" w:rsidRPr="00C153B5">
        <w:rPr>
          <w:rFonts w:ascii="Times New Roman" w:eastAsia="Calibri" w:hAnsi="Times New Roman" w:cs="Times New Roman"/>
          <w:sz w:val="28"/>
          <w:szCs w:val="28"/>
        </w:rPr>
        <w:t>)</w:t>
      </w:r>
    </w:p>
    <w:p w:rsidR="00A076CE" w:rsidRPr="00E5333D" w:rsidRDefault="00A076CE" w:rsidP="00E5333D">
      <w:pPr>
        <w:spacing w:line="360" w:lineRule="auto"/>
        <w:ind w:left="360"/>
        <w:contextualSpacing/>
        <w:jc w:val="right"/>
        <w:rPr>
          <w:rFonts w:ascii="Times New Roman" w:eastAsia="Calibri" w:hAnsi="Times New Roman" w:cs="Times New Roman"/>
          <w:sz w:val="28"/>
          <w:szCs w:val="28"/>
        </w:rPr>
      </w:pPr>
    </w:p>
    <w:p w:rsidR="00E5333D" w:rsidRPr="00E5333D" w:rsidRDefault="00E5333D" w:rsidP="00A82513">
      <w:pPr>
        <w:spacing w:line="360" w:lineRule="auto"/>
        <w:ind w:firstLine="567"/>
        <w:jc w:val="both"/>
        <w:rPr>
          <w:rFonts w:ascii="Times New Roman" w:eastAsia="Calibri" w:hAnsi="Times New Roman" w:cs="Times New Roman"/>
          <w:sz w:val="28"/>
          <w:szCs w:val="28"/>
        </w:rPr>
      </w:pPr>
      <w:r w:rsidRPr="00E5333D">
        <w:rPr>
          <w:rFonts w:ascii="Times New Roman" w:eastAsia="Calibri" w:hAnsi="Times New Roman" w:cs="Times New Roman"/>
          <w:sz w:val="28"/>
          <w:szCs w:val="28"/>
        </w:rPr>
        <w:t xml:space="preserve">где СОС – собственные оборотные </w:t>
      </w:r>
      <w:r w:rsidRPr="003E2BB0">
        <w:rPr>
          <w:rFonts w:ascii="Times New Roman" w:eastAsia="Calibri" w:hAnsi="Times New Roman" w:cs="Times New Roman"/>
          <w:color w:val="000000" w:themeColor="text1"/>
          <w:sz w:val="28"/>
          <w:szCs w:val="28"/>
        </w:rPr>
        <w:t>средства</w:t>
      </w:r>
      <w:r w:rsidR="003E2BB0">
        <w:rPr>
          <w:rFonts w:ascii="Times New Roman" w:eastAsia="Calibri" w:hAnsi="Times New Roman" w:cs="Times New Roman"/>
          <w:color w:val="000000" w:themeColor="text1"/>
          <w:sz w:val="28"/>
          <w:szCs w:val="28"/>
        </w:rPr>
        <w:t>.</w:t>
      </w:r>
    </w:p>
    <w:p w:rsidR="00E5333D" w:rsidRPr="00E5333D" w:rsidRDefault="00A82513" w:rsidP="00E5333D">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Данный коэффициент определяет</w:t>
      </w:r>
      <w:r w:rsidR="00E5333D" w:rsidRPr="00E5333D">
        <w:rPr>
          <w:rFonts w:ascii="Times New Roman" w:eastAsia="Calibri" w:hAnsi="Times New Roman" w:cs="Times New Roman"/>
          <w:sz w:val="28"/>
          <w:szCs w:val="28"/>
        </w:rPr>
        <w:t xml:space="preserve"> способность компании поддерживать уровень личного оборотного капитала и наполнять оборотные средства за счет личных источников. Чем больше коэффициент Км, тем больше маневренность личных средств, а значит и выше финансовая устойчивость предприятия.</w:t>
      </w:r>
    </w:p>
    <w:p w:rsidR="00A82513" w:rsidRDefault="00A82513" w:rsidP="00A82513">
      <w:pPr>
        <w:spacing w:after="0" w:line="360" w:lineRule="auto"/>
        <w:ind w:firstLine="567"/>
        <w:contextualSpacing/>
        <w:jc w:val="both"/>
        <w:rPr>
          <w:rFonts w:ascii="Times New Roman" w:eastAsia="Calibri" w:hAnsi="Times New Roman" w:cs="Times New Roman"/>
          <w:sz w:val="28"/>
          <w:szCs w:val="28"/>
        </w:rPr>
      </w:pPr>
      <w:r w:rsidRPr="00A82513">
        <w:rPr>
          <w:rFonts w:ascii="Times New Roman" w:eastAsia="Calibri" w:hAnsi="Times New Roman" w:cs="Times New Roman"/>
          <w:sz w:val="28"/>
          <w:szCs w:val="28"/>
        </w:rPr>
        <w:t>Коэффициент автономии, который вычисляется по формуле:</w:t>
      </w:r>
    </w:p>
    <w:p w:rsidR="00A076CE" w:rsidRPr="00A82513" w:rsidRDefault="00A076CE" w:rsidP="00A82513">
      <w:pPr>
        <w:spacing w:after="0" w:line="360" w:lineRule="auto"/>
        <w:ind w:firstLine="567"/>
        <w:contextualSpacing/>
        <w:jc w:val="both"/>
        <w:rPr>
          <w:rFonts w:ascii="Times New Roman" w:eastAsia="Calibri" w:hAnsi="Times New Roman" w:cs="Times New Roman"/>
          <w:sz w:val="28"/>
          <w:szCs w:val="28"/>
        </w:rPr>
      </w:pPr>
    </w:p>
    <w:p w:rsidR="00A82513" w:rsidRPr="00C153B5" w:rsidRDefault="00A82513" w:rsidP="00A82513">
      <w:pPr>
        <w:spacing w:line="360" w:lineRule="auto"/>
        <w:ind w:left="360"/>
        <w:contextualSpacing/>
        <w:jc w:val="right"/>
        <w:rPr>
          <w:rFonts w:ascii="Times New Roman" w:eastAsia="Calibri" w:hAnsi="Times New Roman" w:cs="Times New Roman"/>
          <w:sz w:val="28"/>
          <w:szCs w:val="28"/>
        </w:rPr>
      </w:pPr>
      <m:oMath>
        <m:r>
          <w:rPr>
            <w:rFonts w:ascii="Cambria Math" w:eastAsia="Calibri" w:hAnsi="Cambria Math" w:cs="Times New Roman"/>
            <w:sz w:val="28"/>
            <w:szCs w:val="28"/>
          </w:rPr>
          <m:t xml:space="preserve">Кав=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СС</m:t>
            </m:r>
          </m:num>
          <m:den>
            <m:r>
              <m:rPr>
                <m:sty m:val="p"/>
              </m:rPr>
              <w:rPr>
                <w:rFonts w:ascii="Cambria Math" w:eastAsia="Calibri" w:hAnsi="Cambria Math" w:cs="Times New Roman"/>
                <w:sz w:val="28"/>
                <w:szCs w:val="28"/>
              </w:rPr>
              <m:t>П</m:t>
            </m:r>
          </m:den>
        </m:f>
      </m:oMath>
      <w:proofErr w:type="gramStart"/>
      <w:r w:rsidRPr="00C153B5">
        <w:rPr>
          <w:rFonts w:ascii="Times New Roman" w:eastAsia="Times New Roman" w:hAnsi="Times New Roman" w:cs="Times New Roman"/>
          <w:sz w:val="28"/>
          <w:szCs w:val="28"/>
        </w:rPr>
        <w:t>,</w:t>
      </w:r>
      <w:r w:rsidRPr="00C153B5">
        <w:rPr>
          <w:rFonts w:ascii="Times New Roman" w:eastAsia="Calibri" w:hAnsi="Times New Roman" w:cs="Times New Roman"/>
          <w:sz w:val="28"/>
          <w:szCs w:val="28"/>
        </w:rPr>
        <w:t xml:space="preserve">   </w:t>
      </w:r>
      <w:proofErr w:type="gramEnd"/>
      <w:r w:rsidRPr="00C153B5">
        <w:rPr>
          <w:rFonts w:ascii="Times New Roman" w:eastAsia="Calibri" w:hAnsi="Times New Roman" w:cs="Times New Roman"/>
          <w:sz w:val="28"/>
          <w:szCs w:val="28"/>
        </w:rPr>
        <w:t xml:space="preserve">                        </w:t>
      </w:r>
      <w:r w:rsidR="007676DF" w:rsidRPr="00C153B5">
        <w:rPr>
          <w:rFonts w:ascii="Times New Roman" w:eastAsia="Calibri" w:hAnsi="Times New Roman" w:cs="Times New Roman"/>
          <w:sz w:val="28"/>
          <w:szCs w:val="28"/>
        </w:rPr>
        <w:t xml:space="preserve"> </w:t>
      </w:r>
      <w:r w:rsidRPr="00C153B5">
        <w:rPr>
          <w:rFonts w:ascii="Times New Roman" w:eastAsia="Calibri" w:hAnsi="Times New Roman" w:cs="Times New Roman"/>
          <w:sz w:val="28"/>
          <w:szCs w:val="28"/>
        </w:rPr>
        <w:t xml:space="preserve">                                  (8)</w:t>
      </w:r>
    </w:p>
    <w:p w:rsidR="00A076CE" w:rsidRPr="00A82513" w:rsidRDefault="00A076CE" w:rsidP="00A82513">
      <w:pPr>
        <w:spacing w:line="360" w:lineRule="auto"/>
        <w:ind w:left="360"/>
        <w:contextualSpacing/>
        <w:jc w:val="right"/>
        <w:rPr>
          <w:rFonts w:ascii="Times New Roman" w:eastAsia="Calibri" w:hAnsi="Times New Roman" w:cs="Times New Roman"/>
          <w:sz w:val="28"/>
          <w:szCs w:val="28"/>
        </w:rPr>
      </w:pPr>
    </w:p>
    <w:p w:rsidR="00A82513" w:rsidRPr="00A82513" w:rsidRDefault="00A82513" w:rsidP="00A82513">
      <w:pPr>
        <w:spacing w:line="360" w:lineRule="auto"/>
        <w:ind w:firstLine="708"/>
        <w:jc w:val="both"/>
        <w:rPr>
          <w:rFonts w:ascii="Times New Roman" w:eastAsia="Calibri" w:hAnsi="Times New Roman" w:cs="Times New Roman"/>
          <w:sz w:val="28"/>
          <w:szCs w:val="28"/>
        </w:rPr>
      </w:pPr>
      <w:r w:rsidRPr="00A82513">
        <w:rPr>
          <w:rFonts w:ascii="Times New Roman" w:eastAsia="Calibri" w:hAnsi="Times New Roman" w:cs="Times New Roman"/>
          <w:sz w:val="28"/>
          <w:szCs w:val="28"/>
        </w:rPr>
        <w:t xml:space="preserve">где П – итог </w:t>
      </w:r>
      <w:r w:rsidR="00096F0D">
        <w:rPr>
          <w:rFonts w:ascii="Times New Roman" w:eastAsia="Calibri" w:hAnsi="Times New Roman" w:cs="Times New Roman"/>
          <w:color w:val="000000" w:themeColor="text1"/>
          <w:sz w:val="28"/>
          <w:szCs w:val="28"/>
        </w:rPr>
        <w:t>баланса [</w:t>
      </w:r>
      <w:r w:rsidR="00096F0D" w:rsidRPr="00C153B5">
        <w:rPr>
          <w:rFonts w:ascii="Times New Roman" w:eastAsia="Calibri" w:hAnsi="Times New Roman" w:cs="Times New Roman"/>
          <w:color w:val="000000" w:themeColor="text1"/>
          <w:sz w:val="28"/>
          <w:szCs w:val="28"/>
        </w:rPr>
        <w:t>23</w:t>
      </w:r>
      <w:r w:rsidRPr="003E2BB0">
        <w:rPr>
          <w:rFonts w:ascii="Times New Roman" w:eastAsia="Calibri" w:hAnsi="Times New Roman" w:cs="Times New Roman"/>
          <w:color w:val="000000" w:themeColor="text1"/>
          <w:sz w:val="28"/>
          <w:szCs w:val="28"/>
        </w:rPr>
        <w:t>].</w:t>
      </w:r>
    </w:p>
    <w:p w:rsidR="00A82513" w:rsidRPr="00621334" w:rsidRDefault="00A82513" w:rsidP="003F50E5">
      <w:pPr>
        <w:spacing w:line="360" w:lineRule="auto"/>
        <w:ind w:firstLine="567"/>
        <w:jc w:val="both"/>
        <w:rPr>
          <w:rFonts w:ascii="Times New Roman" w:eastAsia="Calibri" w:hAnsi="Times New Roman" w:cs="Times New Roman"/>
          <w:sz w:val="28"/>
          <w:szCs w:val="28"/>
        </w:rPr>
      </w:pPr>
      <w:r w:rsidRPr="00A82513">
        <w:rPr>
          <w:rFonts w:ascii="Times New Roman" w:eastAsia="Calibri" w:hAnsi="Times New Roman" w:cs="Times New Roman"/>
          <w:sz w:val="28"/>
          <w:szCs w:val="28"/>
        </w:rPr>
        <w:t xml:space="preserve">Данный коэффициент показывает долю личных собственных средств в общей сумме всех средств компании. Превышение порогового значения – на уровне 0,5 указывает на увеличение денежной независимости, продолжение способности привлечения средств со стороны. В компании с наибольшей долей личных средств инвесторы и кредиторы вкладывают собственные средства </w:t>
      </w:r>
      <w:r w:rsidRPr="00A82513">
        <w:rPr>
          <w:rFonts w:ascii="Times New Roman" w:eastAsia="Calibri" w:hAnsi="Times New Roman" w:cs="Times New Roman"/>
          <w:sz w:val="28"/>
          <w:szCs w:val="28"/>
        </w:rPr>
        <w:lastRenderedPageBreak/>
        <w:t>наиболее добровольно, так как оно имеет возможность с легкостью погашать св</w:t>
      </w:r>
      <w:r w:rsidR="00621334">
        <w:rPr>
          <w:rFonts w:ascii="Times New Roman" w:eastAsia="Calibri" w:hAnsi="Times New Roman" w:cs="Times New Roman"/>
          <w:sz w:val="28"/>
          <w:szCs w:val="28"/>
        </w:rPr>
        <w:t xml:space="preserve">ои долги за счет личных средств </w:t>
      </w:r>
      <w:r w:rsidR="00621334" w:rsidRPr="00621334">
        <w:rPr>
          <w:rFonts w:ascii="Times New Roman" w:eastAsia="Calibri" w:hAnsi="Times New Roman" w:cs="Times New Roman"/>
          <w:sz w:val="28"/>
          <w:szCs w:val="28"/>
        </w:rPr>
        <w:t>[13].</w:t>
      </w:r>
    </w:p>
    <w:p w:rsidR="00DB0D9E" w:rsidRDefault="00A82513" w:rsidP="003F50E5">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Платежеспособность отражает возможность организации полностью выполнять свои обязательства перед различными партнёрами. Компания является платёжеспособной, если соблюдено условие:</w:t>
      </w:r>
    </w:p>
    <w:p w:rsidR="00A076CE" w:rsidRDefault="00A076CE" w:rsidP="003F50E5">
      <w:pPr>
        <w:pStyle w:val="a3"/>
        <w:spacing w:after="0" w:line="360" w:lineRule="auto"/>
        <w:ind w:left="0" w:firstLine="567"/>
        <w:jc w:val="both"/>
        <w:rPr>
          <w:rFonts w:ascii="Times New Roman" w:eastAsiaTheme="minorEastAsia" w:hAnsi="Times New Roman" w:cs="Times New Roman"/>
          <w:sz w:val="28"/>
          <w:szCs w:val="28"/>
        </w:rPr>
      </w:pPr>
    </w:p>
    <w:p w:rsidR="007676DF" w:rsidRDefault="00A82513" w:rsidP="007676DF">
      <w:pPr>
        <w:pStyle w:val="a3"/>
        <w:spacing w:after="0" w:line="360" w:lineRule="auto"/>
        <w:ind w:left="0" w:firstLine="567"/>
        <w:jc w:val="right"/>
        <w:rPr>
          <w:rFonts w:ascii="Times New Roman" w:eastAsiaTheme="minorEastAsia" w:hAnsi="Times New Roman" w:cs="Times New Roman"/>
          <w:i/>
          <w:sz w:val="28"/>
          <w:szCs w:val="28"/>
        </w:rPr>
      </w:pPr>
      <m:oMath>
        <m:r>
          <w:rPr>
            <w:rFonts w:ascii="Cambria Math" w:eastAsiaTheme="minorEastAsia" w:hAnsi="Cambria Math" w:cs="Times New Roman"/>
            <w:sz w:val="28"/>
            <w:szCs w:val="28"/>
          </w:rPr>
          <m:t>ОА≥КО</m:t>
        </m:r>
        <m:r>
          <m:rPr>
            <m:sty m:val="p"/>
          </m:rPr>
          <w:rPr>
            <w:rFonts w:ascii="Cambria Math" w:eastAsiaTheme="minorEastAsia" w:hAnsi="Cambria Math" w:cs="Times New Roman"/>
            <w:sz w:val="28"/>
            <w:szCs w:val="28"/>
          </w:rPr>
          <m:t xml:space="preserve">, </m:t>
        </m:r>
      </m:oMath>
      <w:r w:rsidR="007676DF" w:rsidRPr="00C153B5">
        <w:rPr>
          <w:rFonts w:ascii="Times New Roman" w:eastAsiaTheme="minorEastAsia" w:hAnsi="Times New Roman" w:cs="Times New Roman"/>
          <w:sz w:val="28"/>
          <w:szCs w:val="28"/>
        </w:rPr>
        <w:t xml:space="preserve">           </w:t>
      </w:r>
      <w:r w:rsidR="00E21E88" w:rsidRPr="00C153B5">
        <w:rPr>
          <w:rFonts w:ascii="Times New Roman" w:eastAsiaTheme="minorEastAsia" w:hAnsi="Times New Roman" w:cs="Times New Roman"/>
          <w:sz w:val="28"/>
          <w:szCs w:val="28"/>
        </w:rPr>
        <w:t xml:space="preserve"> </w:t>
      </w:r>
      <w:r w:rsidR="007676DF" w:rsidRPr="00C153B5">
        <w:rPr>
          <w:rFonts w:ascii="Times New Roman" w:eastAsiaTheme="minorEastAsia" w:hAnsi="Times New Roman" w:cs="Times New Roman"/>
          <w:sz w:val="28"/>
          <w:szCs w:val="28"/>
        </w:rPr>
        <w:t xml:space="preserve">                                              (9)</w:t>
      </w:r>
    </w:p>
    <w:p w:rsidR="00A076CE" w:rsidRDefault="00A076CE" w:rsidP="007676DF">
      <w:pPr>
        <w:pStyle w:val="a3"/>
        <w:spacing w:after="0" w:line="360" w:lineRule="auto"/>
        <w:ind w:left="0" w:firstLine="567"/>
        <w:jc w:val="right"/>
        <w:rPr>
          <w:rFonts w:ascii="Times New Roman" w:eastAsiaTheme="minorEastAsia" w:hAnsi="Times New Roman" w:cs="Times New Roman"/>
          <w:i/>
          <w:sz w:val="28"/>
          <w:szCs w:val="28"/>
        </w:rPr>
      </w:pPr>
    </w:p>
    <w:p w:rsidR="007676DF" w:rsidRDefault="007676DF" w:rsidP="007676DF">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ОА – оборотные активы – итог </w:t>
      </w:r>
      <w:r>
        <w:rPr>
          <w:rFonts w:ascii="Times New Roman" w:eastAsiaTheme="minorEastAsia" w:hAnsi="Times New Roman" w:cs="Times New Roman"/>
          <w:sz w:val="28"/>
          <w:szCs w:val="28"/>
          <w:lang w:val="en-US"/>
        </w:rPr>
        <w:t>II</w:t>
      </w:r>
      <w:r w:rsidRPr="007676D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раздела баланса.</w:t>
      </w:r>
    </w:p>
    <w:p w:rsidR="007676DF" w:rsidRDefault="007676DF" w:rsidP="007676DF">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Наиболее чаще встречается следующий тип платежеспособности: </w:t>
      </w:r>
    </w:p>
    <w:p w:rsidR="00A076CE" w:rsidRDefault="00A076CE" w:rsidP="007676DF">
      <w:pPr>
        <w:pStyle w:val="a3"/>
        <w:spacing w:after="0" w:line="360" w:lineRule="auto"/>
        <w:ind w:left="0" w:firstLine="567"/>
        <w:jc w:val="both"/>
        <w:rPr>
          <w:rFonts w:ascii="Times New Roman" w:eastAsiaTheme="minorEastAsia" w:hAnsi="Times New Roman" w:cs="Times New Roman"/>
          <w:sz w:val="28"/>
          <w:szCs w:val="28"/>
        </w:rPr>
      </w:pPr>
    </w:p>
    <w:p w:rsidR="007676DF" w:rsidRPr="00C153B5" w:rsidRDefault="007676DF" w:rsidP="007676DF">
      <w:pPr>
        <w:pStyle w:val="a3"/>
        <w:spacing w:after="0" w:line="360" w:lineRule="auto"/>
        <w:ind w:left="0" w:firstLine="567"/>
        <w:jc w:val="right"/>
        <w:rPr>
          <w:rFonts w:ascii="Times New Roman" w:eastAsiaTheme="minorEastAsia" w:hAnsi="Times New Roman" w:cs="Times New Roman"/>
          <w:sz w:val="28"/>
          <w:szCs w:val="28"/>
        </w:rPr>
      </w:pPr>
      <m:oMath>
        <m:r>
          <w:rPr>
            <w:rFonts w:ascii="Cambria Math" w:eastAsiaTheme="minorEastAsia" w:hAnsi="Cambria Math" w:cs="Times New Roman"/>
            <w:sz w:val="28"/>
            <w:szCs w:val="28"/>
          </w:rPr>
          <m:t>СОС≥СО</m:t>
        </m:r>
        <m:r>
          <m:rPr>
            <m:sty m:val="p"/>
          </m:rPr>
          <w:rPr>
            <w:rFonts w:ascii="Cambria Math" w:eastAsiaTheme="minorEastAsia" w:hAnsi="Cambria Math" w:cs="Times New Roman"/>
            <w:sz w:val="28"/>
            <w:szCs w:val="28"/>
          </w:rPr>
          <m:t>,</m:t>
        </m:r>
      </m:oMath>
      <w:r w:rsidRPr="00C153B5">
        <w:rPr>
          <w:rFonts w:ascii="Times New Roman" w:eastAsiaTheme="minorEastAsia" w:hAnsi="Times New Roman" w:cs="Times New Roman"/>
          <w:sz w:val="28"/>
          <w:szCs w:val="28"/>
        </w:rPr>
        <w:t xml:space="preserve">         </w:t>
      </w:r>
      <w:r w:rsidR="00E21E88" w:rsidRPr="00C153B5">
        <w:rPr>
          <w:rFonts w:ascii="Times New Roman" w:eastAsiaTheme="minorEastAsia" w:hAnsi="Times New Roman" w:cs="Times New Roman"/>
          <w:sz w:val="28"/>
          <w:szCs w:val="28"/>
        </w:rPr>
        <w:t xml:space="preserve"> </w:t>
      </w:r>
      <w:r w:rsidRPr="00C153B5">
        <w:rPr>
          <w:rFonts w:ascii="Times New Roman" w:eastAsiaTheme="minorEastAsia" w:hAnsi="Times New Roman" w:cs="Times New Roman"/>
          <w:sz w:val="28"/>
          <w:szCs w:val="28"/>
        </w:rPr>
        <w:t xml:space="preserve">                                             (10)</w:t>
      </w:r>
    </w:p>
    <w:p w:rsidR="00A076CE" w:rsidRDefault="00A076CE" w:rsidP="007676DF">
      <w:pPr>
        <w:pStyle w:val="a3"/>
        <w:spacing w:after="0" w:line="360" w:lineRule="auto"/>
        <w:ind w:left="0" w:firstLine="567"/>
        <w:jc w:val="right"/>
        <w:rPr>
          <w:rFonts w:ascii="Times New Roman" w:eastAsiaTheme="minorEastAsia" w:hAnsi="Times New Roman" w:cs="Times New Roman"/>
          <w:i/>
          <w:sz w:val="28"/>
          <w:szCs w:val="28"/>
        </w:rPr>
      </w:pPr>
    </w:p>
    <w:p w:rsidR="007676DF" w:rsidRDefault="007676DF" w:rsidP="007676DF">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СО – наиболее срочные обязательства (статьи из </w:t>
      </w:r>
      <w:r>
        <w:rPr>
          <w:rFonts w:ascii="Times New Roman" w:eastAsiaTheme="minorEastAsia" w:hAnsi="Times New Roman" w:cs="Times New Roman"/>
          <w:sz w:val="28"/>
          <w:szCs w:val="28"/>
          <w:lang w:val="en-US"/>
        </w:rPr>
        <w:t>V</w:t>
      </w:r>
      <w:r w:rsidRPr="007676D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раздела).</w:t>
      </w:r>
    </w:p>
    <w:p w:rsidR="007676DF" w:rsidRDefault="007676DF" w:rsidP="007676DF">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Анализ </w:t>
      </w:r>
      <w:r w:rsidR="00DF7ECB">
        <w:rPr>
          <w:rFonts w:ascii="Times New Roman" w:eastAsiaTheme="minorEastAsia" w:hAnsi="Times New Roman" w:cs="Times New Roman"/>
          <w:sz w:val="28"/>
          <w:szCs w:val="28"/>
        </w:rPr>
        <w:t>по вышеперечисленным неравенствам является приближенным, поэтому для более детального используют анализ платежеспособности при помощи коэффициентов.</w:t>
      </w:r>
    </w:p>
    <w:p w:rsidR="0045037E" w:rsidRDefault="0045037E" w:rsidP="007676DF">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Ликвидность – это способность ценностей предприятия трансформироваться в денежные средства. Чем быстрее актив будет реализован, тем выше его ликвидность, тем он мобильнее.</w:t>
      </w:r>
    </w:p>
    <w:p w:rsidR="00DF7ECB" w:rsidRDefault="00E21E88" w:rsidP="007676DF">
      <w:pPr>
        <w:pStyle w:val="a3"/>
        <w:spacing w:after="0" w:line="360" w:lineRule="auto"/>
        <w:ind w:left="0" w:firstLine="567"/>
        <w:jc w:val="both"/>
        <w:rPr>
          <w:rFonts w:ascii="Times New Roman" w:eastAsiaTheme="minorEastAsia" w:hAnsi="Times New Roman" w:cs="Times New Roman"/>
          <w:sz w:val="28"/>
          <w:szCs w:val="28"/>
        </w:rPr>
      </w:pPr>
      <w:r w:rsidRPr="00E21E88">
        <w:rPr>
          <w:rFonts w:ascii="Times New Roman" w:eastAsiaTheme="minorEastAsia" w:hAnsi="Times New Roman" w:cs="Times New Roman"/>
          <w:sz w:val="28"/>
          <w:szCs w:val="28"/>
        </w:rPr>
        <w:t>Коэффициент текущей ликвидности</w:t>
      </w:r>
      <w:r>
        <w:rPr>
          <w:rFonts w:ascii="Times New Roman" w:eastAsiaTheme="minorEastAsia" w:hAnsi="Times New Roman" w:cs="Times New Roman"/>
          <w:sz w:val="28"/>
          <w:szCs w:val="28"/>
        </w:rPr>
        <w:t>:</w:t>
      </w:r>
    </w:p>
    <w:p w:rsidR="00A076CE" w:rsidRDefault="00A076CE" w:rsidP="007676DF">
      <w:pPr>
        <w:pStyle w:val="a3"/>
        <w:spacing w:after="0" w:line="360" w:lineRule="auto"/>
        <w:ind w:left="0" w:firstLine="567"/>
        <w:jc w:val="both"/>
        <w:rPr>
          <w:rFonts w:ascii="Times New Roman" w:eastAsiaTheme="minorEastAsia" w:hAnsi="Times New Roman" w:cs="Times New Roman"/>
          <w:sz w:val="28"/>
          <w:szCs w:val="28"/>
        </w:rPr>
      </w:pPr>
    </w:p>
    <w:p w:rsidR="00E21E88" w:rsidRPr="00C153B5" w:rsidRDefault="00EE67F2" w:rsidP="00E21E88">
      <w:pPr>
        <w:pStyle w:val="a3"/>
        <w:spacing w:after="0" w:line="360" w:lineRule="auto"/>
        <w:ind w:left="0" w:firstLine="567"/>
        <w:jc w:val="right"/>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текл</m:t>
            </m:r>
          </m:sub>
        </m:sSub>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ОА-РБП</m:t>
            </m:r>
          </m:num>
          <m:den>
            <m:r>
              <m:rPr>
                <m:sty m:val="p"/>
              </m:rPr>
              <w:rPr>
                <w:rFonts w:ascii="Cambria Math" w:eastAsiaTheme="minorEastAsia" w:hAnsi="Cambria Math" w:cs="Times New Roman"/>
                <w:sz w:val="28"/>
                <w:szCs w:val="28"/>
              </w:rPr>
              <m:t>КО</m:t>
            </m:r>
          </m:den>
        </m:f>
        <m:r>
          <m:rPr>
            <m:sty m:val="p"/>
          </m:rPr>
          <w:rPr>
            <w:rFonts w:ascii="Cambria Math" w:eastAsiaTheme="minorEastAsia" w:hAnsi="Cambria Math" w:cs="Times New Roman"/>
            <w:sz w:val="28"/>
            <w:szCs w:val="28"/>
          </w:rPr>
          <m:t>.</m:t>
        </m:r>
      </m:oMath>
      <w:r w:rsidR="00E21E88" w:rsidRPr="00C153B5">
        <w:rPr>
          <w:rFonts w:ascii="Times New Roman" w:eastAsiaTheme="minorEastAsia" w:hAnsi="Times New Roman" w:cs="Times New Roman"/>
          <w:sz w:val="28"/>
          <w:szCs w:val="28"/>
        </w:rPr>
        <w:t xml:space="preserve">                  </w:t>
      </w:r>
      <w:r w:rsidR="005714BB" w:rsidRPr="00C153B5">
        <w:rPr>
          <w:rFonts w:ascii="Times New Roman" w:eastAsiaTheme="minorEastAsia" w:hAnsi="Times New Roman" w:cs="Times New Roman"/>
          <w:sz w:val="28"/>
          <w:szCs w:val="28"/>
        </w:rPr>
        <w:t xml:space="preserve"> </w:t>
      </w:r>
      <w:r w:rsidR="00E21E88" w:rsidRPr="00C153B5">
        <w:rPr>
          <w:rFonts w:ascii="Times New Roman" w:eastAsiaTheme="minorEastAsia" w:hAnsi="Times New Roman" w:cs="Times New Roman"/>
          <w:sz w:val="28"/>
          <w:szCs w:val="28"/>
        </w:rPr>
        <w:t xml:space="preserve">                                 (11)</w:t>
      </w:r>
    </w:p>
    <w:p w:rsidR="00A076CE" w:rsidRPr="00E21E88" w:rsidRDefault="00A076CE" w:rsidP="00E21E88">
      <w:pPr>
        <w:pStyle w:val="a3"/>
        <w:spacing w:after="0" w:line="360" w:lineRule="auto"/>
        <w:ind w:left="0" w:firstLine="567"/>
        <w:jc w:val="right"/>
        <w:rPr>
          <w:rFonts w:ascii="Times New Roman" w:eastAsiaTheme="minorEastAsia" w:hAnsi="Times New Roman" w:cs="Times New Roman"/>
          <w:sz w:val="28"/>
          <w:szCs w:val="28"/>
        </w:rPr>
      </w:pPr>
    </w:p>
    <w:p w:rsidR="00E21E88" w:rsidRDefault="00E21E88" w:rsidP="00174B69">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 РБП – расходы будущих периодов.</w:t>
      </w:r>
    </w:p>
    <w:p w:rsidR="00E21E88" w:rsidRDefault="00E21E88" w:rsidP="00621334">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Данный коэффициент является основным показателем платежеспособности компании, отражающий достаточно ли у предприятия средств для погашения своих КО. Оптимальное значение данного показателя должно находиться в диапазоне от 1 до 2. Если значение находится выше 2-3, то ситуация на </w:t>
      </w:r>
      <w:r>
        <w:rPr>
          <w:rFonts w:ascii="Times New Roman" w:eastAsiaTheme="minorEastAsia" w:hAnsi="Times New Roman" w:cs="Times New Roman"/>
          <w:sz w:val="28"/>
          <w:szCs w:val="28"/>
        </w:rPr>
        <w:lastRenderedPageBreak/>
        <w:t>предприятии говорит о нерациональном использовании финансовых средс</w:t>
      </w:r>
      <w:r w:rsidR="005714BB">
        <w:rPr>
          <w:rFonts w:ascii="Times New Roman" w:eastAsiaTheme="minorEastAsia" w:hAnsi="Times New Roman" w:cs="Times New Roman"/>
          <w:sz w:val="28"/>
          <w:szCs w:val="28"/>
        </w:rPr>
        <w:t>тв. Если же ниже 1, то предприя</w:t>
      </w:r>
      <w:r w:rsidR="00621334">
        <w:rPr>
          <w:rFonts w:ascii="Times New Roman" w:eastAsiaTheme="minorEastAsia" w:hAnsi="Times New Roman" w:cs="Times New Roman"/>
          <w:sz w:val="28"/>
          <w:szCs w:val="28"/>
        </w:rPr>
        <w:t>тие является неплатежеспособным [</w:t>
      </w:r>
      <w:r w:rsidR="00621334" w:rsidRPr="00D97D98">
        <w:rPr>
          <w:rFonts w:ascii="Times New Roman" w:eastAsiaTheme="minorEastAsia" w:hAnsi="Times New Roman" w:cs="Times New Roman"/>
          <w:sz w:val="28"/>
          <w:szCs w:val="28"/>
        </w:rPr>
        <w:t>11</w:t>
      </w:r>
      <w:r w:rsidR="00621334">
        <w:rPr>
          <w:rFonts w:ascii="Times New Roman" w:eastAsiaTheme="minorEastAsia" w:hAnsi="Times New Roman" w:cs="Times New Roman"/>
          <w:sz w:val="28"/>
          <w:szCs w:val="28"/>
        </w:rPr>
        <w:t>]</w:t>
      </w:r>
      <w:r w:rsidR="003D5CF6">
        <w:rPr>
          <w:rFonts w:ascii="Times New Roman" w:eastAsiaTheme="minorEastAsia" w:hAnsi="Times New Roman" w:cs="Times New Roman"/>
          <w:sz w:val="28"/>
          <w:szCs w:val="28"/>
        </w:rPr>
        <w:t>.</w:t>
      </w:r>
      <w:r w:rsidR="005714BB">
        <w:rPr>
          <w:rFonts w:ascii="Times New Roman" w:eastAsiaTheme="minorEastAsia" w:hAnsi="Times New Roman" w:cs="Times New Roman"/>
          <w:sz w:val="28"/>
          <w:szCs w:val="28"/>
        </w:rPr>
        <w:t xml:space="preserve"> </w:t>
      </w:r>
    </w:p>
    <w:p w:rsidR="005714BB" w:rsidRDefault="005714BB" w:rsidP="00621334">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Коэффициент срочной или критической ликвидности:</w:t>
      </w:r>
    </w:p>
    <w:p w:rsidR="00A076CE" w:rsidRDefault="00A076CE" w:rsidP="00621334">
      <w:pPr>
        <w:pStyle w:val="a3"/>
        <w:spacing w:after="0" w:line="360" w:lineRule="auto"/>
        <w:ind w:left="0" w:firstLine="567"/>
        <w:jc w:val="both"/>
        <w:rPr>
          <w:rFonts w:ascii="Times New Roman" w:eastAsiaTheme="minorEastAsia" w:hAnsi="Times New Roman" w:cs="Times New Roman"/>
          <w:sz w:val="28"/>
          <w:szCs w:val="28"/>
        </w:rPr>
      </w:pPr>
    </w:p>
    <w:p w:rsidR="005714BB" w:rsidRPr="00C153B5" w:rsidRDefault="00EE67F2" w:rsidP="00621334">
      <w:pPr>
        <w:pStyle w:val="a3"/>
        <w:spacing w:after="0" w:line="360" w:lineRule="auto"/>
        <w:ind w:left="0" w:firstLine="567"/>
        <w:jc w:val="right"/>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критл</m:t>
            </m:r>
          </m:sub>
        </m:sSub>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ДЗ+ДС+КФВ</m:t>
            </m:r>
          </m:num>
          <m:den>
            <m:r>
              <m:rPr>
                <m:sty m:val="p"/>
              </m:rPr>
              <w:rPr>
                <w:rFonts w:ascii="Cambria Math" w:eastAsiaTheme="minorEastAsia" w:hAnsi="Cambria Math" w:cs="Times New Roman"/>
                <w:sz w:val="28"/>
                <w:szCs w:val="28"/>
              </w:rPr>
              <m:t>КО</m:t>
            </m:r>
          </m:den>
        </m:f>
        <m:r>
          <m:rPr>
            <m:sty m:val="p"/>
          </m:rPr>
          <w:rPr>
            <w:rFonts w:ascii="Cambria Math" w:eastAsiaTheme="minorEastAsia" w:hAnsi="Cambria Math" w:cs="Times New Roman"/>
            <w:sz w:val="28"/>
            <w:szCs w:val="28"/>
          </w:rPr>
          <m:t>,</m:t>
        </m:r>
      </m:oMath>
      <w:r w:rsidR="005714BB" w:rsidRPr="00C153B5">
        <w:rPr>
          <w:rFonts w:ascii="Times New Roman" w:eastAsiaTheme="minorEastAsia" w:hAnsi="Times New Roman" w:cs="Times New Roman"/>
          <w:sz w:val="28"/>
          <w:szCs w:val="28"/>
        </w:rPr>
        <w:t xml:space="preserve">                                              (12)</w:t>
      </w:r>
    </w:p>
    <w:p w:rsidR="00A076CE" w:rsidRPr="005714BB" w:rsidRDefault="00A076CE" w:rsidP="00621334">
      <w:pPr>
        <w:pStyle w:val="a3"/>
        <w:spacing w:after="0" w:line="360" w:lineRule="auto"/>
        <w:ind w:left="0" w:firstLine="567"/>
        <w:jc w:val="right"/>
        <w:rPr>
          <w:rFonts w:ascii="Times New Roman" w:eastAsiaTheme="minorEastAsia" w:hAnsi="Times New Roman" w:cs="Times New Roman"/>
          <w:sz w:val="28"/>
          <w:szCs w:val="28"/>
        </w:rPr>
      </w:pPr>
    </w:p>
    <w:p w:rsidR="005714BB" w:rsidRDefault="005714BB" w:rsidP="00621334">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 ДЗ – дебиторская задолженность,</w:t>
      </w:r>
    </w:p>
    <w:p w:rsidR="005714BB" w:rsidRDefault="005714BB" w:rsidP="00A076CE">
      <w:pPr>
        <w:pStyle w:val="a3"/>
        <w:spacing w:after="0" w:line="360" w:lineRule="auto"/>
        <w:ind w:left="0" w:firstLine="993"/>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ДС – денежные средства,</w:t>
      </w:r>
    </w:p>
    <w:p w:rsidR="005714BB" w:rsidRDefault="005714BB" w:rsidP="00A076CE">
      <w:pPr>
        <w:pStyle w:val="a3"/>
        <w:spacing w:after="0" w:line="360" w:lineRule="auto"/>
        <w:ind w:left="0" w:firstLine="993"/>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КФВ – краткосрочные финансовые вложения.</w:t>
      </w:r>
    </w:p>
    <w:p w:rsidR="005714BB" w:rsidRDefault="005714BB" w:rsidP="005714BB">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Коэффициент показывает, какую часть задолженности организация может покрыть при условии полного погашения ДЗ. Оптимальное значение находится в диапазоне от 0,5 до 1.</w:t>
      </w:r>
    </w:p>
    <w:p w:rsidR="005714BB" w:rsidRDefault="005714BB" w:rsidP="005714BB">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Коэффициент абсолютной ликвидности:</w:t>
      </w:r>
    </w:p>
    <w:p w:rsidR="00A076CE" w:rsidRDefault="00A076CE" w:rsidP="005714BB">
      <w:pPr>
        <w:pStyle w:val="a3"/>
        <w:spacing w:after="0" w:line="360" w:lineRule="auto"/>
        <w:ind w:left="0" w:firstLine="567"/>
        <w:jc w:val="both"/>
        <w:rPr>
          <w:rFonts w:ascii="Times New Roman" w:eastAsiaTheme="minorEastAsia" w:hAnsi="Times New Roman" w:cs="Times New Roman"/>
          <w:sz w:val="28"/>
          <w:szCs w:val="28"/>
        </w:rPr>
      </w:pPr>
    </w:p>
    <w:p w:rsidR="005714BB" w:rsidRPr="00C153B5" w:rsidRDefault="00EE67F2" w:rsidP="0045037E">
      <w:pPr>
        <w:pStyle w:val="a3"/>
        <w:spacing w:after="0" w:line="360" w:lineRule="auto"/>
        <w:ind w:left="0" w:firstLine="567"/>
        <w:jc w:val="right"/>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абсл</m:t>
            </m:r>
          </m:sub>
        </m:sSub>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ДС+КФВ</m:t>
            </m:r>
          </m:num>
          <m:den>
            <m:r>
              <m:rPr>
                <m:sty m:val="p"/>
              </m:rPr>
              <w:rPr>
                <w:rFonts w:ascii="Cambria Math" w:eastAsiaTheme="minorEastAsia" w:hAnsi="Cambria Math" w:cs="Times New Roman"/>
                <w:sz w:val="28"/>
                <w:szCs w:val="28"/>
              </w:rPr>
              <m:t>КО</m:t>
            </m:r>
          </m:den>
        </m:f>
      </m:oMath>
      <w:proofErr w:type="gramStart"/>
      <w:r w:rsidR="0045037E" w:rsidRPr="00C153B5">
        <w:rPr>
          <w:rFonts w:ascii="Times New Roman" w:eastAsiaTheme="minorEastAsia" w:hAnsi="Times New Roman" w:cs="Times New Roman"/>
          <w:sz w:val="28"/>
          <w:szCs w:val="28"/>
        </w:rPr>
        <w:t xml:space="preserve">,   </w:t>
      </w:r>
      <w:proofErr w:type="gramEnd"/>
      <w:r w:rsidR="0045037E" w:rsidRPr="00C153B5">
        <w:rPr>
          <w:rFonts w:ascii="Times New Roman" w:eastAsiaTheme="minorEastAsia" w:hAnsi="Times New Roman" w:cs="Times New Roman"/>
          <w:sz w:val="28"/>
          <w:szCs w:val="28"/>
        </w:rPr>
        <w:t xml:space="preserve">                                              (13)</w:t>
      </w:r>
    </w:p>
    <w:p w:rsidR="00A076CE" w:rsidRPr="0045037E" w:rsidRDefault="00A076CE" w:rsidP="0045037E">
      <w:pPr>
        <w:pStyle w:val="a3"/>
        <w:spacing w:after="0" w:line="360" w:lineRule="auto"/>
        <w:ind w:left="0" w:firstLine="567"/>
        <w:jc w:val="right"/>
        <w:rPr>
          <w:rFonts w:ascii="Times New Roman" w:eastAsiaTheme="minorEastAsia" w:hAnsi="Times New Roman" w:cs="Times New Roman"/>
          <w:sz w:val="28"/>
          <w:szCs w:val="28"/>
        </w:rPr>
      </w:pPr>
    </w:p>
    <w:p w:rsidR="0045037E" w:rsidRDefault="0045037E" w:rsidP="005714BB">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Оптимальное значение в пределах 0,2-0,5. Значение показателя показывает, какую часть КО можно погасить имеющимися ДС и КФВ.</w:t>
      </w:r>
    </w:p>
    <w:p w:rsidR="0045037E" w:rsidRDefault="008D4CC6" w:rsidP="005714BB">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Немаловажной группой индикаторов являются показатели рентабельности. Рентабельность является одним из важных показателей эффективности деятельности предприятия. Выделяют несколько типов рентабельности. </w:t>
      </w:r>
    </w:p>
    <w:p w:rsidR="008D4CC6" w:rsidRDefault="008D4CC6" w:rsidP="005714BB">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Рентабельность продаж:</w:t>
      </w:r>
    </w:p>
    <w:p w:rsidR="00A076CE" w:rsidRDefault="00A076CE" w:rsidP="005714BB">
      <w:pPr>
        <w:pStyle w:val="a3"/>
        <w:spacing w:after="0" w:line="360" w:lineRule="auto"/>
        <w:ind w:left="0" w:firstLine="567"/>
        <w:jc w:val="both"/>
        <w:rPr>
          <w:rFonts w:ascii="Times New Roman" w:eastAsiaTheme="minorEastAsia" w:hAnsi="Times New Roman" w:cs="Times New Roman"/>
          <w:sz w:val="28"/>
          <w:szCs w:val="28"/>
        </w:rPr>
      </w:pPr>
    </w:p>
    <w:p w:rsidR="008D4CC6" w:rsidRPr="00C153B5" w:rsidRDefault="00EE67F2" w:rsidP="008D4CC6">
      <w:pPr>
        <w:pStyle w:val="a3"/>
        <w:spacing w:after="0" w:line="360" w:lineRule="auto"/>
        <w:ind w:left="0" w:firstLine="567"/>
        <w:jc w:val="right"/>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пр</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Прибыль</m:t>
            </m:r>
          </m:num>
          <m:den>
            <m:r>
              <w:rPr>
                <w:rFonts w:ascii="Cambria Math" w:eastAsiaTheme="minorEastAsia" w:hAnsi="Cambria Math" w:cs="Times New Roman"/>
                <w:sz w:val="28"/>
                <w:szCs w:val="28"/>
              </w:rPr>
              <m:t>Выручка</m:t>
            </m:r>
          </m:den>
        </m:f>
        <m:r>
          <w:rPr>
            <w:rFonts w:ascii="Cambria Math" w:eastAsiaTheme="minorEastAsia" w:hAnsi="Cambria Math" w:cs="Times New Roman"/>
            <w:sz w:val="28"/>
            <w:szCs w:val="28"/>
          </w:rPr>
          <m:t>×100</m:t>
        </m:r>
        <m:r>
          <m:rPr>
            <m:sty m:val="p"/>
          </m:rPr>
          <w:rPr>
            <w:rFonts w:ascii="Cambria Math" w:eastAsiaTheme="minorEastAsia" w:hAnsi="Cambria Math" w:cs="Times New Roman"/>
            <w:sz w:val="28"/>
            <w:szCs w:val="28"/>
          </w:rPr>
          <m:t>%</m:t>
        </m:r>
      </m:oMath>
      <w:r w:rsidR="008D4CC6" w:rsidRPr="00C153B5">
        <w:rPr>
          <w:rFonts w:ascii="Times New Roman" w:eastAsiaTheme="minorEastAsia" w:hAnsi="Times New Roman" w:cs="Times New Roman"/>
          <w:sz w:val="28"/>
          <w:szCs w:val="28"/>
        </w:rPr>
        <w:t xml:space="preserve">                                          (14)</w:t>
      </w:r>
    </w:p>
    <w:p w:rsidR="00A076CE" w:rsidRPr="008D4CC6" w:rsidRDefault="00A076CE" w:rsidP="008D4CC6">
      <w:pPr>
        <w:pStyle w:val="a3"/>
        <w:spacing w:after="0" w:line="360" w:lineRule="auto"/>
        <w:ind w:left="0" w:firstLine="567"/>
        <w:jc w:val="right"/>
        <w:rPr>
          <w:rFonts w:ascii="Times New Roman" w:eastAsiaTheme="minorEastAsia" w:hAnsi="Times New Roman" w:cs="Times New Roman"/>
          <w:sz w:val="28"/>
          <w:szCs w:val="28"/>
        </w:rPr>
      </w:pPr>
    </w:p>
    <w:p w:rsidR="008D4CC6" w:rsidRDefault="008D4CC6" w:rsidP="005714BB">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Данный показатель характеризует реализацию основной продукции. Он показывает сколько с каждого рубля реализованной продукции предприятие получает прибыли.</w:t>
      </w:r>
    </w:p>
    <w:p w:rsidR="00A076CE" w:rsidRPr="008D4CC6" w:rsidRDefault="00A076CE" w:rsidP="005714BB">
      <w:pPr>
        <w:pStyle w:val="a3"/>
        <w:spacing w:after="0" w:line="360" w:lineRule="auto"/>
        <w:ind w:left="0" w:firstLine="567"/>
        <w:jc w:val="both"/>
        <w:rPr>
          <w:rFonts w:ascii="Times New Roman" w:eastAsiaTheme="minorEastAsia" w:hAnsi="Times New Roman" w:cs="Times New Roman"/>
          <w:sz w:val="28"/>
          <w:szCs w:val="28"/>
        </w:rPr>
      </w:pPr>
    </w:p>
    <w:p w:rsidR="008D4CC6" w:rsidRDefault="00CE144D" w:rsidP="005714BB">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Рентабельность производства:</w:t>
      </w:r>
    </w:p>
    <w:p w:rsidR="00A076CE" w:rsidRDefault="00A076CE" w:rsidP="005714BB">
      <w:pPr>
        <w:pStyle w:val="a3"/>
        <w:spacing w:after="0" w:line="360" w:lineRule="auto"/>
        <w:ind w:left="0" w:firstLine="567"/>
        <w:jc w:val="both"/>
        <w:rPr>
          <w:rFonts w:ascii="Times New Roman" w:eastAsiaTheme="minorEastAsia" w:hAnsi="Times New Roman" w:cs="Times New Roman"/>
          <w:sz w:val="28"/>
          <w:szCs w:val="28"/>
        </w:rPr>
      </w:pPr>
    </w:p>
    <w:p w:rsidR="00CE144D" w:rsidRPr="00C153B5" w:rsidRDefault="00EE67F2" w:rsidP="00CE144D">
      <w:pPr>
        <w:pStyle w:val="a3"/>
        <w:spacing w:after="0" w:line="360" w:lineRule="auto"/>
        <w:ind w:left="0" w:firstLine="567"/>
        <w:jc w:val="right"/>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произв</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Прибыль</m:t>
            </m:r>
          </m:num>
          <m:den>
            <m:r>
              <w:rPr>
                <w:rFonts w:ascii="Cambria Math" w:eastAsiaTheme="minorEastAsia" w:hAnsi="Cambria Math" w:cs="Times New Roman"/>
                <w:sz w:val="28"/>
                <w:szCs w:val="28"/>
              </w:rPr>
              <m:t>Себестоимость</m:t>
            </m:r>
          </m:den>
        </m:f>
        <m:r>
          <w:rPr>
            <w:rFonts w:ascii="Cambria Math" w:eastAsiaTheme="minorEastAsia" w:hAnsi="Cambria Math" w:cs="Times New Roman"/>
            <w:sz w:val="28"/>
            <w:szCs w:val="28"/>
          </w:rPr>
          <m:t>×100</m:t>
        </m:r>
        <m:r>
          <m:rPr>
            <m:sty m:val="p"/>
          </m:rPr>
          <w:rPr>
            <w:rFonts w:ascii="Cambria Math" w:eastAsiaTheme="minorEastAsia" w:hAnsi="Cambria Math" w:cs="Times New Roman"/>
            <w:sz w:val="28"/>
            <w:szCs w:val="28"/>
          </w:rPr>
          <m:t>%</m:t>
        </m:r>
      </m:oMath>
      <w:r w:rsidR="00CE144D" w:rsidRPr="00C153B5">
        <w:rPr>
          <w:rFonts w:ascii="Times New Roman" w:eastAsiaTheme="minorEastAsia" w:hAnsi="Times New Roman" w:cs="Times New Roman"/>
          <w:sz w:val="28"/>
          <w:szCs w:val="28"/>
        </w:rPr>
        <w:t xml:space="preserve">                               (15)</w:t>
      </w:r>
    </w:p>
    <w:p w:rsidR="00A076CE" w:rsidRPr="008D4CC6" w:rsidRDefault="00A076CE" w:rsidP="00CE144D">
      <w:pPr>
        <w:pStyle w:val="a3"/>
        <w:spacing w:after="0" w:line="360" w:lineRule="auto"/>
        <w:ind w:left="0" w:firstLine="567"/>
        <w:jc w:val="right"/>
        <w:rPr>
          <w:rFonts w:ascii="Times New Roman" w:eastAsiaTheme="minorEastAsia" w:hAnsi="Times New Roman" w:cs="Times New Roman"/>
          <w:sz w:val="28"/>
          <w:szCs w:val="28"/>
        </w:rPr>
      </w:pPr>
    </w:p>
    <w:p w:rsidR="008D4CC6" w:rsidRDefault="00CE144D" w:rsidP="005714BB">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Характеризует величину прибыли, которая получена на 1 рубль расходов по основным видам деятельности. Данный показатель показывает, насколько результативно используется имущество организации.</w:t>
      </w:r>
    </w:p>
    <w:p w:rsidR="00CE144D" w:rsidRDefault="00CE144D" w:rsidP="005714BB">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Рентабельность активов:</w:t>
      </w:r>
    </w:p>
    <w:p w:rsidR="00A076CE" w:rsidRDefault="00A076CE" w:rsidP="005714BB">
      <w:pPr>
        <w:pStyle w:val="a3"/>
        <w:spacing w:after="0" w:line="360" w:lineRule="auto"/>
        <w:ind w:left="0" w:firstLine="567"/>
        <w:jc w:val="both"/>
        <w:rPr>
          <w:rFonts w:ascii="Times New Roman" w:eastAsiaTheme="minorEastAsia" w:hAnsi="Times New Roman" w:cs="Times New Roman"/>
          <w:sz w:val="28"/>
          <w:szCs w:val="28"/>
        </w:rPr>
      </w:pPr>
    </w:p>
    <w:p w:rsidR="00CE144D" w:rsidRPr="00C153B5" w:rsidRDefault="00EE67F2" w:rsidP="00CE144D">
      <w:pPr>
        <w:pStyle w:val="a3"/>
        <w:spacing w:after="0" w:line="360" w:lineRule="auto"/>
        <w:ind w:left="0" w:firstLine="567"/>
        <w:jc w:val="right"/>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rPr>
              <m:t>а</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Чистая прибыль</m:t>
            </m:r>
          </m:num>
          <m:den>
            <m:r>
              <w:rPr>
                <w:rFonts w:ascii="Cambria Math" w:eastAsiaTheme="minorEastAsia" w:hAnsi="Cambria Math" w:cs="Times New Roman"/>
                <w:sz w:val="28"/>
                <w:szCs w:val="28"/>
              </w:rPr>
              <m:t>Сумма активов</m:t>
            </m:r>
          </m:den>
        </m:f>
        <m:r>
          <w:rPr>
            <w:rFonts w:ascii="Cambria Math" w:eastAsiaTheme="minorEastAsia" w:hAnsi="Cambria Math" w:cs="Times New Roman"/>
            <w:sz w:val="28"/>
            <w:szCs w:val="28"/>
          </w:rPr>
          <m:t>×100</m:t>
        </m:r>
        <m:r>
          <m:rPr>
            <m:sty m:val="p"/>
          </m:rPr>
          <w:rPr>
            <w:rFonts w:ascii="Cambria Math" w:eastAsiaTheme="minorEastAsia" w:hAnsi="Cambria Math" w:cs="Times New Roman"/>
            <w:sz w:val="28"/>
            <w:szCs w:val="28"/>
          </w:rPr>
          <m:t>%</m:t>
        </m:r>
      </m:oMath>
      <w:r w:rsidR="00CE144D" w:rsidRPr="00C153B5">
        <w:rPr>
          <w:rFonts w:ascii="Times New Roman" w:eastAsiaTheme="minorEastAsia" w:hAnsi="Times New Roman" w:cs="Times New Roman"/>
          <w:sz w:val="28"/>
          <w:szCs w:val="28"/>
        </w:rPr>
        <w:t xml:space="preserve">                                   (16)</w:t>
      </w:r>
    </w:p>
    <w:p w:rsidR="00A076CE" w:rsidRPr="00C153B5" w:rsidRDefault="00A076CE" w:rsidP="00CE144D">
      <w:pPr>
        <w:pStyle w:val="a3"/>
        <w:spacing w:after="0" w:line="360" w:lineRule="auto"/>
        <w:ind w:left="0" w:firstLine="567"/>
        <w:jc w:val="right"/>
        <w:rPr>
          <w:rFonts w:ascii="Times New Roman" w:eastAsiaTheme="minorEastAsia" w:hAnsi="Times New Roman" w:cs="Times New Roman"/>
          <w:sz w:val="28"/>
          <w:szCs w:val="28"/>
        </w:rPr>
      </w:pPr>
    </w:p>
    <w:p w:rsidR="0060085B" w:rsidRDefault="00F97428" w:rsidP="00CE144D">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Показатель х</w:t>
      </w:r>
      <w:r w:rsidR="00CE144D" w:rsidRPr="00CE144D">
        <w:rPr>
          <w:rFonts w:ascii="Times New Roman" w:eastAsiaTheme="minorEastAsia" w:hAnsi="Times New Roman" w:cs="Times New Roman"/>
          <w:sz w:val="28"/>
          <w:szCs w:val="28"/>
        </w:rPr>
        <w:t xml:space="preserve">арактеризует степень эффективности использования имущества организации, профессиональную квалификацию менеджмента предприятия. </w:t>
      </w:r>
      <w:r>
        <w:rPr>
          <w:rFonts w:ascii="Times New Roman" w:eastAsiaTheme="minorEastAsia" w:hAnsi="Times New Roman" w:cs="Times New Roman"/>
          <w:sz w:val="28"/>
          <w:szCs w:val="28"/>
        </w:rPr>
        <w:t xml:space="preserve">Его называют </w:t>
      </w:r>
      <w:r w:rsidR="00CE144D" w:rsidRPr="00F97428">
        <w:rPr>
          <w:rFonts w:ascii="Times New Roman" w:eastAsiaTheme="minorEastAsia" w:hAnsi="Times New Roman" w:cs="Times New Roman"/>
          <w:bCs/>
          <w:sz w:val="28"/>
          <w:szCs w:val="28"/>
        </w:rPr>
        <w:t>нормой прибыли</w:t>
      </w:r>
      <w:r w:rsidR="00CE144D" w:rsidRPr="00F9742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По этой же схеме находят рентабельность оборотных активов, которая показывает величину прибыли на одни рубль, вложенный в ОА.</w:t>
      </w:r>
    </w:p>
    <w:p w:rsidR="00F97428" w:rsidRDefault="00F97428" w:rsidP="00CE144D">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Также для определения эффективности финансовых ресурсов могут </w:t>
      </w:r>
      <w:r w:rsidR="003F50E5">
        <w:rPr>
          <w:rFonts w:ascii="Times New Roman" w:eastAsiaTheme="minorEastAsia" w:hAnsi="Times New Roman" w:cs="Times New Roman"/>
          <w:sz w:val="28"/>
          <w:szCs w:val="28"/>
        </w:rPr>
        <w:t>рассчитываться</w:t>
      </w:r>
      <w:r>
        <w:rPr>
          <w:rFonts w:ascii="Times New Roman" w:eastAsiaTheme="minorEastAsia" w:hAnsi="Times New Roman" w:cs="Times New Roman"/>
          <w:sz w:val="28"/>
          <w:szCs w:val="28"/>
        </w:rPr>
        <w:t xml:space="preserve"> показатели доходности совокупного капитала, показатель эффективного использования собственного капитала и перманентного капитала (на длительный срок – собственный капитал и долговые обязательства). Данные показател</w:t>
      </w:r>
      <w:r w:rsidR="003F50E5">
        <w:rPr>
          <w:rFonts w:ascii="Times New Roman" w:eastAsiaTheme="minorEastAsia" w:hAnsi="Times New Roman" w:cs="Times New Roman"/>
          <w:sz w:val="28"/>
          <w:szCs w:val="28"/>
        </w:rPr>
        <w:t>и рассчитываются как отношение чистой прибыли (убытка) на соответствующее значение совокупного капитала, собственного капитала или суммы долгосрочных обязательств и собственного капитала.</w:t>
      </w:r>
    </w:p>
    <w:p w:rsidR="003F50E5" w:rsidRDefault="003F50E5" w:rsidP="00CE144D">
      <w:pPr>
        <w:pStyle w:val="a3"/>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Таким образом, </w:t>
      </w:r>
      <w:r w:rsidR="00F46D47">
        <w:rPr>
          <w:rFonts w:ascii="Times New Roman" w:eastAsiaTheme="minorEastAsia" w:hAnsi="Times New Roman" w:cs="Times New Roman"/>
          <w:sz w:val="28"/>
          <w:szCs w:val="28"/>
        </w:rPr>
        <w:t>анализ финансовых ресурсов</w:t>
      </w:r>
      <w:r w:rsidR="00F46D47" w:rsidRPr="00F46D47">
        <w:rPr>
          <w:rFonts w:ascii="Times New Roman" w:eastAsiaTheme="minorEastAsia" w:hAnsi="Times New Roman" w:cs="Times New Roman"/>
          <w:sz w:val="28"/>
          <w:szCs w:val="28"/>
        </w:rPr>
        <w:t xml:space="preserve"> позволяет наиболее точно оценить финансовую структуру компании, неопределенность ситуации, какими капиталом располагает предприятие и т.д. </w:t>
      </w:r>
      <w:r w:rsidR="00F46D47">
        <w:rPr>
          <w:rFonts w:ascii="Times New Roman" w:eastAsiaTheme="minorEastAsia" w:hAnsi="Times New Roman" w:cs="Times New Roman"/>
          <w:sz w:val="28"/>
          <w:szCs w:val="28"/>
        </w:rPr>
        <w:t>Д</w:t>
      </w:r>
      <w:r>
        <w:rPr>
          <w:rFonts w:ascii="Times New Roman" w:eastAsiaTheme="minorEastAsia" w:hAnsi="Times New Roman" w:cs="Times New Roman"/>
          <w:sz w:val="28"/>
          <w:szCs w:val="28"/>
        </w:rPr>
        <w:t>ля принятия наиболее эффективных управленческих решений</w:t>
      </w:r>
      <w:r w:rsidR="00B8009A">
        <w:rPr>
          <w:rFonts w:ascii="Times New Roman" w:eastAsiaTheme="minorEastAsia" w:hAnsi="Times New Roman" w:cs="Times New Roman"/>
          <w:sz w:val="28"/>
          <w:szCs w:val="28"/>
        </w:rPr>
        <w:t xml:space="preserve"> необходима оценка эффективности использования финансовых ресурсов. Поэтому одним из главных критериев оценки и анализа является качество их проведения. </w:t>
      </w:r>
      <w:r w:rsidR="00B8009A" w:rsidRPr="00B8009A">
        <w:rPr>
          <w:rFonts w:ascii="Times New Roman" w:eastAsiaTheme="minorEastAsia" w:hAnsi="Times New Roman" w:cs="Times New Roman"/>
          <w:sz w:val="28"/>
          <w:szCs w:val="28"/>
        </w:rPr>
        <w:t xml:space="preserve">От того, насколько качественно проведена </w:t>
      </w:r>
      <w:r w:rsidR="00B8009A" w:rsidRPr="00B8009A">
        <w:rPr>
          <w:rFonts w:ascii="Times New Roman" w:eastAsiaTheme="minorEastAsia" w:hAnsi="Times New Roman" w:cs="Times New Roman"/>
          <w:sz w:val="28"/>
          <w:szCs w:val="28"/>
        </w:rPr>
        <w:lastRenderedPageBreak/>
        <w:t>данная оценка, зависит эффективность принятия управленческих решений,</w:t>
      </w:r>
      <w:r w:rsidR="00B8009A">
        <w:rPr>
          <w:rFonts w:ascii="Times New Roman" w:eastAsiaTheme="minorEastAsia" w:hAnsi="Times New Roman" w:cs="Times New Roman"/>
          <w:sz w:val="28"/>
          <w:szCs w:val="28"/>
        </w:rPr>
        <w:t xml:space="preserve"> которые связанны</w:t>
      </w:r>
      <w:r w:rsidR="00B8009A" w:rsidRPr="00B8009A">
        <w:rPr>
          <w:rFonts w:ascii="Times New Roman" w:eastAsiaTheme="minorEastAsia" w:hAnsi="Times New Roman" w:cs="Times New Roman"/>
          <w:sz w:val="28"/>
          <w:szCs w:val="28"/>
        </w:rPr>
        <w:t xml:space="preserve"> с дальнейшим использованием собственных, привлеченных и заемных финансовых ресурсов</w:t>
      </w:r>
      <w:r w:rsidR="00B8009A">
        <w:rPr>
          <w:rFonts w:ascii="Times New Roman" w:eastAsiaTheme="minorEastAsia" w:hAnsi="Times New Roman" w:cs="Times New Roman"/>
          <w:sz w:val="28"/>
          <w:szCs w:val="28"/>
        </w:rPr>
        <w:t xml:space="preserve">. Для анализа эффективности используются различные показатели, которые характеризуют финансовое положение организации. </w:t>
      </w:r>
      <w:r w:rsidR="00A076CE" w:rsidRPr="00A076CE">
        <w:rPr>
          <w:rFonts w:ascii="Times New Roman" w:eastAsiaTheme="minorEastAsia" w:hAnsi="Times New Roman" w:cs="Times New Roman"/>
          <w:sz w:val="28"/>
          <w:szCs w:val="28"/>
        </w:rPr>
        <w:t xml:space="preserve">Для определения эффективности управления финансовыми ресурсами организации, в первую очередь, используются показатели, характеризующие финансовое положение и активность организации. </w:t>
      </w:r>
      <w:r w:rsidR="00B8009A">
        <w:rPr>
          <w:rFonts w:ascii="Times New Roman" w:eastAsiaTheme="minorEastAsia" w:hAnsi="Times New Roman" w:cs="Times New Roman"/>
          <w:sz w:val="28"/>
          <w:szCs w:val="28"/>
        </w:rPr>
        <w:t>Используя информацию финансовой отчетности, рассчитываются показатели финансовой устойчивости, рентабельности, платежеспособности (ликвидности).</w:t>
      </w:r>
    </w:p>
    <w:p w:rsidR="00931813" w:rsidRDefault="0093181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931813" w:rsidRDefault="00444287" w:rsidP="00621334">
      <w:pPr>
        <w:pStyle w:val="a3"/>
        <w:numPr>
          <w:ilvl w:val="0"/>
          <w:numId w:val="17"/>
        </w:numPr>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00931813">
        <w:rPr>
          <w:rFonts w:ascii="Times New Roman" w:eastAsiaTheme="minorEastAsia" w:hAnsi="Times New Roman" w:cs="Times New Roman"/>
          <w:sz w:val="28"/>
          <w:szCs w:val="28"/>
        </w:rPr>
        <w:t>Анализ и оценка эффективности использования финансовых ресурсов предприятия ОАО «Славянка»</w:t>
      </w:r>
    </w:p>
    <w:p w:rsidR="0061589B" w:rsidRPr="0061589B" w:rsidRDefault="0061589B" w:rsidP="00621334">
      <w:pPr>
        <w:spacing w:after="0" w:line="360" w:lineRule="auto"/>
        <w:ind w:firstLine="567"/>
        <w:jc w:val="both"/>
        <w:rPr>
          <w:rFonts w:ascii="Times New Roman" w:eastAsiaTheme="minorEastAsia" w:hAnsi="Times New Roman" w:cs="Times New Roman"/>
          <w:sz w:val="28"/>
          <w:szCs w:val="28"/>
        </w:rPr>
      </w:pPr>
    </w:p>
    <w:p w:rsidR="0061589B" w:rsidRPr="00621334" w:rsidRDefault="00931813" w:rsidP="00621334">
      <w:pPr>
        <w:pStyle w:val="a3"/>
        <w:numPr>
          <w:ilvl w:val="1"/>
          <w:numId w:val="22"/>
        </w:numPr>
        <w:spacing w:after="0" w:line="360" w:lineRule="auto"/>
        <w:ind w:left="0" w:firstLine="567"/>
        <w:jc w:val="both"/>
        <w:rPr>
          <w:rFonts w:ascii="Times New Roman" w:eastAsiaTheme="minorEastAsia" w:hAnsi="Times New Roman" w:cs="Times New Roman"/>
          <w:sz w:val="28"/>
          <w:szCs w:val="28"/>
        </w:rPr>
      </w:pPr>
      <w:r w:rsidRPr="00444287">
        <w:rPr>
          <w:rFonts w:ascii="Times New Roman" w:eastAsiaTheme="minorEastAsia" w:hAnsi="Times New Roman" w:cs="Times New Roman"/>
          <w:sz w:val="28"/>
          <w:szCs w:val="28"/>
        </w:rPr>
        <w:t>Технико-экономическая характеристика предприятия</w:t>
      </w:r>
    </w:p>
    <w:p w:rsidR="00693850" w:rsidRPr="0061589B" w:rsidRDefault="00693850" w:rsidP="00621334">
      <w:pPr>
        <w:spacing w:after="0" w:line="360" w:lineRule="auto"/>
        <w:ind w:firstLine="567"/>
        <w:jc w:val="both"/>
        <w:rPr>
          <w:rFonts w:ascii="Times New Roman" w:eastAsiaTheme="minorEastAsia" w:hAnsi="Times New Roman" w:cs="Times New Roman"/>
          <w:sz w:val="28"/>
          <w:szCs w:val="28"/>
        </w:rPr>
      </w:pPr>
    </w:p>
    <w:p w:rsidR="00931813" w:rsidRDefault="00CB1C98" w:rsidP="00621334">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Предприятие ОАО «Славянка» ведет свою деятельность в Республике Беларусь. Предприятие является крупнейшим производителем одежды трех катего</w:t>
      </w:r>
      <w:r w:rsidR="007B4F38">
        <w:rPr>
          <w:rFonts w:ascii="Times New Roman" w:eastAsiaTheme="minorEastAsia" w:hAnsi="Times New Roman" w:cs="Times New Roman"/>
          <w:sz w:val="28"/>
          <w:szCs w:val="28"/>
        </w:rPr>
        <w:t xml:space="preserve">рий: мужской, женской, детской, лидирующей организацией по оптовой продаже товаров лёгкой промышленности. </w:t>
      </w:r>
      <w:r w:rsidR="0080211F">
        <w:rPr>
          <w:rFonts w:ascii="Times New Roman" w:eastAsiaTheme="minorEastAsia" w:hAnsi="Times New Roman" w:cs="Times New Roman"/>
          <w:sz w:val="28"/>
          <w:szCs w:val="28"/>
        </w:rPr>
        <w:t xml:space="preserve">Производственная площадь предприятия насчитывает 12850 </w:t>
      </w:r>
      <w:r w:rsidR="0080211F" w:rsidRPr="0080211F">
        <w:rPr>
          <w:rFonts w:ascii="Times New Roman" w:eastAsiaTheme="minorEastAsia" w:hAnsi="Times New Roman" w:cs="Times New Roman"/>
          <w:sz w:val="28"/>
          <w:szCs w:val="28"/>
        </w:rPr>
        <w:t>м</w:t>
      </w:r>
      <w:r w:rsidR="0080211F">
        <w:rPr>
          <w:rFonts w:ascii="Times New Roman" w:eastAsiaTheme="minorEastAsia" w:hAnsi="Times New Roman" w:cs="Times New Roman"/>
          <w:sz w:val="28"/>
          <w:szCs w:val="28"/>
          <w:vertAlign w:val="superscript"/>
        </w:rPr>
        <w:t>2</w:t>
      </w:r>
      <w:r w:rsidR="0080211F">
        <w:rPr>
          <w:rFonts w:ascii="Times New Roman" w:eastAsiaTheme="minorEastAsia" w:hAnsi="Times New Roman" w:cs="Times New Roman"/>
          <w:sz w:val="28"/>
          <w:szCs w:val="28"/>
        </w:rPr>
        <w:t xml:space="preserve">. </w:t>
      </w:r>
    </w:p>
    <w:p w:rsidR="00931813" w:rsidRDefault="007B4F38" w:rsidP="0069385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сегодняшний момент предприятие переняло все права и обязанности НПКФ «Славянка» в соответствии с передаточным актом, </w:t>
      </w:r>
      <w:r w:rsidRPr="007B4F38">
        <w:rPr>
          <w:rFonts w:ascii="Times New Roman" w:eastAsiaTheme="minorEastAsia" w:hAnsi="Times New Roman" w:cs="Times New Roman"/>
          <w:sz w:val="28"/>
          <w:szCs w:val="28"/>
        </w:rPr>
        <w:t xml:space="preserve">собственником выкупленного имущества, </w:t>
      </w:r>
      <w:r>
        <w:rPr>
          <w:rFonts w:ascii="Times New Roman" w:eastAsiaTheme="minorEastAsia" w:hAnsi="Times New Roman" w:cs="Times New Roman"/>
          <w:sz w:val="28"/>
          <w:szCs w:val="28"/>
        </w:rPr>
        <w:t>которое получено</w:t>
      </w:r>
      <w:r w:rsidRPr="007B4F38">
        <w:rPr>
          <w:rFonts w:ascii="Times New Roman" w:eastAsiaTheme="minorEastAsia" w:hAnsi="Times New Roman" w:cs="Times New Roman"/>
          <w:sz w:val="28"/>
          <w:szCs w:val="28"/>
        </w:rPr>
        <w:t xml:space="preserve"> в результате его хозяйственной деятельности.</w:t>
      </w:r>
      <w:r>
        <w:rPr>
          <w:rFonts w:ascii="Times New Roman" w:eastAsiaTheme="minorEastAsia" w:hAnsi="Times New Roman" w:cs="Times New Roman"/>
          <w:sz w:val="28"/>
          <w:szCs w:val="28"/>
        </w:rPr>
        <w:t xml:space="preserve"> Таким образом, в июне 2000</w:t>
      </w:r>
      <w:r w:rsidR="0080211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г. ОАО «Славянка» было создано преобразованием НПКФ «Славянка».</w:t>
      </w:r>
      <w:r w:rsidR="0080211F">
        <w:rPr>
          <w:rFonts w:ascii="Times New Roman" w:eastAsiaTheme="minorEastAsia" w:hAnsi="Times New Roman" w:cs="Times New Roman"/>
          <w:sz w:val="28"/>
          <w:szCs w:val="28"/>
        </w:rPr>
        <w:t xml:space="preserve"> Местом расположения предприятия является центральная часть г. Бобруйска.</w:t>
      </w:r>
    </w:p>
    <w:p w:rsidR="0080211F" w:rsidRDefault="0080211F" w:rsidP="0080211F">
      <w:pPr>
        <w:spacing w:after="0" w:line="360" w:lineRule="auto"/>
        <w:ind w:firstLine="567"/>
        <w:jc w:val="both"/>
        <w:rPr>
          <w:rFonts w:ascii="Times New Roman" w:eastAsiaTheme="minorEastAsia" w:hAnsi="Times New Roman" w:cs="Times New Roman"/>
          <w:sz w:val="28"/>
          <w:szCs w:val="28"/>
        </w:rPr>
      </w:pPr>
      <w:r w:rsidRPr="0080211F">
        <w:rPr>
          <w:rFonts w:ascii="Times New Roman" w:eastAsiaTheme="minorEastAsia" w:hAnsi="Times New Roman" w:cs="Times New Roman"/>
          <w:sz w:val="28"/>
          <w:szCs w:val="28"/>
        </w:rPr>
        <w:t>ОАО «Славянка» находится в ведении Белорусского Концерна по производству и реализации товаров легкой промышленности</w:t>
      </w:r>
      <w:r>
        <w:rPr>
          <w:rFonts w:ascii="Times New Roman" w:eastAsiaTheme="minorEastAsia" w:hAnsi="Times New Roman" w:cs="Times New Roman"/>
          <w:sz w:val="28"/>
          <w:szCs w:val="28"/>
        </w:rPr>
        <w:t xml:space="preserve">. У предприятия имеется юридический статус коллективного предприятия. В связи с этим оно имеет свой устав, различные счета, баланс самостоятельный, круглую печать и реквизиты. </w:t>
      </w:r>
    </w:p>
    <w:p w:rsidR="0080211F" w:rsidRDefault="0080211F" w:rsidP="0080211F">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Началом производственной деятельности предприятия можно считать март 1930 г. Именно в это время </w:t>
      </w:r>
      <w:r w:rsidR="0056122D">
        <w:rPr>
          <w:rFonts w:ascii="Times New Roman" w:eastAsiaTheme="minorEastAsia" w:hAnsi="Times New Roman" w:cs="Times New Roman"/>
          <w:sz w:val="28"/>
          <w:szCs w:val="28"/>
        </w:rPr>
        <w:t>начала работать швейная фабрика легкой промышленности им.</w:t>
      </w:r>
      <w:r w:rsidR="0056122D" w:rsidRPr="0056122D">
        <w:rPr>
          <w:rFonts w:ascii="Times New Roman" w:hAnsi="Times New Roman" w:cs="Times New Roman"/>
          <w:sz w:val="28"/>
          <w:szCs w:val="28"/>
        </w:rPr>
        <w:t xml:space="preserve"> </w:t>
      </w:r>
      <w:r w:rsidR="0056122D" w:rsidRPr="0056122D">
        <w:rPr>
          <w:rFonts w:ascii="Times New Roman" w:eastAsiaTheme="minorEastAsia" w:hAnsi="Times New Roman" w:cs="Times New Roman"/>
          <w:sz w:val="28"/>
          <w:szCs w:val="28"/>
        </w:rPr>
        <w:t>Ф.</w:t>
      </w:r>
      <w:r w:rsidR="003D5CF6">
        <w:rPr>
          <w:rFonts w:ascii="Times New Roman" w:eastAsiaTheme="minorEastAsia" w:hAnsi="Times New Roman" w:cs="Times New Roman"/>
          <w:sz w:val="28"/>
          <w:szCs w:val="28"/>
        </w:rPr>
        <w:t xml:space="preserve"> </w:t>
      </w:r>
      <w:r w:rsidR="0056122D" w:rsidRPr="0056122D">
        <w:rPr>
          <w:rFonts w:ascii="Times New Roman" w:eastAsiaTheme="minorEastAsia" w:hAnsi="Times New Roman" w:cs="Times New Roman"/>
          <w:sz w:val="28"/>
          <w:szCs w:val="28"/>
        </w:rPr>
        <w:t>Э. Дзержинского</w:t>
      </w:r>
      <w:r w:rsidR="0056122D">
        <w:rPr>
          <w:rFonts w:ascii="Times New Roman" w:eastAsiaTheme="minorEastAsia" w:hAnsi="Times New Roman" w:cs="Times New Roman"/>
          <w:sz w:val="28"/>
          <w:szCs w:val="28"/>
        </w:rPr>
        <w:t>. Изначально фабрика не имела достаточной производственной оснащенности, основную технику, получившую от подольского механического завода, составляли машины универсального класса.</w:t>
      </w:r>
    </w:p>
    <w:p w:rsidR="0056122D" w:rsidRDefault="0056122D" w:rsidP="0080211F">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Спустя 40 лет предприятие делает рывок по повышению качества своей продукции. Через несколько лет начались преобразования в правовой основе предприятия. В 2000 г. 1 июля стало существовать ОАО «Славянка», </w:t>
      </w:r>
      <w:r>
        <w:rPr>
          <w:rFonts w:ascii="Times New Roman" w:eastAsiaTheme="minorEastAsia" w:hAnsi="Times New Roman" w:cs="Times New Roman"/>
          <w:sz w:val="28"/>
          <w:szCs w:val="28"/>
        </w:rPr>
        <w:lastRenderedPageBreak/>
        <w:t>преобразованная из НПКФ «Славянка»</w:t>
      </w:r>
      <w:r w:rsidR="00C26E99">
        <w:rPr>
          <w:rFonts w:ascii="Times New Roman" w:eastAsiaTheme="minorEastAsia" w:hAnsi="Times New Roman" w:cs="Times New Roman"/>
          <w:sz w:val="28"/>
          <w:szCs w:val="28"/>
        </w:rPr>
        <w:t xml:space="preserve">. В эти годы предприятие добилось больших результатов в отрасли легкой промышленности: в 2004 г. по итогам работ за год стало лучшим предприятием города Бобруйска. В 2005 г. организация в Москве получила диплом лучшего качества продукции. С 2006 г. началась разработка бренда спортивной одежды, спустя год была присуждена медаль за лучшую коллекцию одежды. В связи с этим предприятие в 2008 стало обновлять свою технику, было закуплено и установлено новейшее технологическое оборудования. Также одежда ОАО «Славянка» пользуется большим спросом у граждан в возрасте от 8 до 17 лет, в следствии </w:t>
      </w:r>
      <w:r w:rsidR="00D117C7">
        <w:rPr>
          <w:rFonts w:ascii="Times New Roman" w:eastAsiaTheme="minorEastAsia" w:hAnsi="Times New Roman" w:cs="Times New Roman"/>
          <w:sz w:val="28"/>
          <w:szCs w:val="28"/>
        </w:rPr>
        <w:t>чего в 2010 г. предприятие стало лидером по продажам шко</w:t>
      </w:r>
      <w:r w:rsidR="00F46D47">
        <w:rPr>
          <w:rFonts w:ascii="Times New Roman" w:eastAsiaTheme="minorEastAsia" w:hAnsi="Times New Roman" w:cs="Times New Roman"/>
          <w:sz w:val="28"/>
          <w:szCs w:val="28"/>
        </w:rPr>
        <w:t>льной одежды для учащихся в республике</w:t>
      </w:r>
      <w:r w:rsidR="00D117C7">
        <w:rPr>
          <w:rFonts w:ascii="Times New Roman" w:eastAsiaTheme="minorEastAsia" w:hAnsi="Times New Roman" w:cs="Times New Roman"/>
          <w:sz w:val="28"/>
          <w:szCs w:val="28"/>
        </w:rPr>
        <w:t xml:space="preserve"> Беларусь</w:t>
      </w:r>
      <w:r w:rsidR="00096F0D" w:rsidRPr="00096F0D">
        <w:rPr>
          <w:rFonts w:ascii="Times New Roman" w:eastAsiaTheme="minorEastAsia" w:hAnsi="Times New Roman" w:cs="Times New Roman"/>
          <w:sz w:val="28"/>
          <w:szCs w:val="28"/>
        </w:rPr>
        <w:t xml:space="preserve"> [17]</w:t>
      </w:r>
      <w:r w:rsidR="00D117C7">
        <w:rPr>
          <w:rFonts w:ascii="Times New Roman" w:eastAsiaTheme="minorEastAsia" w:hAnsi="Times New Roman" w:cs="Times New Roman"/>
          <w:sz w:val="28"/>
          <w:szCs w:val="28"/>
        </w:rPr>
        <w:t>.</w:t>
      </w:r>
    </w:p>
    <w:p w:rsidR="000E04CA" w:rsidRPr="000E04CA" w:rsidRDefault="000E04CA" w:rsidP="000E04CA">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Целями </w:t>
      </w:r>
      <w:r w:rsidRPr="000E04CA">
        <w:rPr>
          <w:rFonts w:ascii="Times New Roman" w:eastAsiaTheme="minorEastAsia" w:hAnsi="Times New Roman" w:cs="Times New Roman"/>
          <w:sz w:val="28"/>
          <w:szCs w:val="28"/>
        </w:rPr>
        <w:t>д</w:t>
      </w:r>
      <w:r>
        <w:rPr>
          <w:rFonts w:ascii="Times New Roman" w:eastAsiaTheme="minorEastAsia" w:hAnsi="Times New Roman" w:cs="Times New Roman"/>
          <w:sz w:val="28"/>
          <w:szCs w:val="28"/>
        </w:rPr>
        <w:t>еятельности ОАО «Славянка» являю</w:t>
      </w:r>
      <w:r w:rsidRPr="000E04CA">
        <w:rPr>
          <w:rFonts w:ascii="Times New Roman" w:eastAsiaTheme="minorEastAsia" w:hAnsi="Times New Roman" w:cs="Times New Roman"/>
          <w:sz w:val="28"/>
          <w:szCs w:val="28"/>
        </w:rPr>
        <w:t>тся:</w:t>
      </w:r>
    </w:p>
    <w:p w:rsidR="000E04CA" w:rsidRPr="000E04CA" w:rsidRDefault="000E04CA" w:rsidP="000E04CA">
      <w:pPr>
        <w:spacing w:after="0" w:line="360" w:lineRule="auto"/>
        <w:ind w:firstLine="567"/>
        <w:jc w:val="both"/>
        <w:rPr>
          <w:rFonts w:ascii="Times New Roman" w:eastAsiaTheme="minorEastAsia" w:hAnsi="Times New Roman" w:cs="Times New Roman"/>
          <w:sz w:val="28"/>
          <w:szCs w:val="28"/>
        </w:rPr>
      </w:pPr>
      <w:r w:rsidRPr="000E04CA">
        <w:rPr>
          <w:rFonts w:ascii="Times New Roman" w:eastAsiaTheme="minorEastAsia" w:hAnsi="Times New Roman" w:cs="Times New Roman"/>
          <w:sz w:val="28"/>
          <w:szCs w:val="28"/>
        </w:rPr>
        <w:t>– выпуск продукции, полностью отвечающей требованиям и ожиданиям потребителей;</w:t>
      </w:r>
    </w:p>
    <w:p w:rsidR="000E04CA" w:rsidRPr="000E04CA" w:rsidRDefault="000E04CA" w:rsidP="000E04CA">
      <w:pPr>
        <w:spacing w:after="0" w:line="360" w:lineRule="auto"/>
        <w:ind w:firstLine="567"/>
        <w:jc w:val="both"/>
        <w:rPr>
          <w:rFonts w:ascii="Times New Roman" w:eastAsiaTheme="minorEastAsia" w:hAnsi="Times New Roman" w:cs="Times New Roman"/>
          <w:sz w:val="28"/>
          <w:szCs w:val="28"/>
        </w:rPr>
      </w:pPr>
      <w:r w:rsidRPr="000E04CA">
        <w:rPr>
          <w:rFonts w:ascii="Times New Roman" w:eastAsiaTheme="minorEastAsia" w:hAnsi="Times New Roman" w:cs="Times New Roman"/>
          <w:sz w:val="28"/>
          <w:szCs w:val="28"/>
        </w:rPr>
        <w:t>– достижение уровня качества продукции, позволяющего быть первыми и конкурентоспособными на рынке товаров легкой промышленности;</w:t>
      </w:r>
    </w:p>
    <w:p w:rsidR="000E04CA" w:rsidRPr="000E04CA" w:rsidRDefault="000E04CA" w:rsidP="000E04CA">
      <w:pPr>
        <w:spacing w:after="0" w:line="360" w:lineRule="auto"/>
        <w:ind w:firstLine="567"/>
        <w:jc w:val="both"/>
        <w:rPr>
          <w:rFonts w:ascii="Times New Roman" w:eastAsiaTheme="minorEastAsia" w:hAnsi="Times New Roman" w:cs="Times New Roman"/>
          <w:sz w:val="28"/>
          <w:szCs w:val="28"/>
        </w:rPr>
      </w:pPr>
      <w:r w:rsidRPr="000E04CA">
        <w:rPr>
          <w:rFonts w:ascii="Times New Roman" w:eastAsiaTheme="minorEastAsia" w:hAnsi="Times New Roman" w:cs="Times New Roman"/>
          <w:sz w:val="28"/>
          <w:szCs w:val="28"/>
        </w:rPr>
        <w:t>– улучшение благополучия работников ОАО «Славянка».</w:t>
      </w:r>
    </w:p>
    <w:p w:rsidR="000E04CA" w:rsidRPr="000E04CA" w:rsidRDefault="00D117C7" w:rsidP="000E04CA">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Главными задачи, которые ставит перед собой ОАО «Славянка» являются: производство и реализация продукции высокого качества, привлечение большего количества покупателей, расширение объемов п</w:t>
      </w:r>
      <w:r w:rsidR="000E04CA">
        <w:rPr>
          <w:rFonts w:ascii="Times New Roman" w:eastAsiaTheme="minorEastAsia" w:hAnsi="Times New Roman" w:cs="Times New Roman"/>
          <w:sz w:val="28"/>
          <w:szCs w:val="28"/>
        </w:rPr>
        <w:t xml:space="preserve">роизводства и получение прибыли, а также </w:t>
      </w:r>
      <w:r w:rsidR="000E04CA" w:rsidRPr="000E04CA">
        <w:rPr>
          <w:rFonts w:ascii="Times New Roman" w:eastAsiaTheme="minorEastAsia" w:hAnsi="Times New Roman" w:cs="Times New Roman"/>
          <w:sz w:val="28"/>
          <w:szCs w:val="28"/>
        </w:rPr>
        <w:t>защита существующей доли рынка и её увеличение. На сегодня ОАО «Славянка» занимает по осно</w:t>
      </w:r>
      <w:r w:rsidR="000E04CA">
        <w:rPr>
          <w:rFonts w:ascii="Times New Roman" w:eastAsiaTheme="minorEastAsia" w:hAnsi="Times New Roman" w:cs="Times New Roman"/>
          <w:sz w:val="28"/>
          <w:szCs w:val="28"/>
        </w:rPr>
        <w:t>вным своим изделиям от 45% до 76</w:t>
      </w:r>
      <w:r w:rsidR="000E04CA" w:rsidRPr="000E04CA">
        <w:rPr>
          <w:rFonts w:ascii="Times New Roman" w:eastAsiaTheme="minorEastAsia" w:hAnsi="Times New Roman" w:cs="Times New Roman"/>
          <w:sz w:val="28"/>
          <w:szCs w:val="28"/>
        </w:rPr>
        <w:t>% рынка</w:t>
      </w:r>
      <w:r w:rsidR="000E04CA">
        <w:rPr>
          <w:rFonts w:ascii="Times New Roman" w:eastAsiaTheme="minorEastAsia" w:hAnsi="Times New Roman" w:cs="Times New Roman"/>
          <w:sz w:val="28"/>
          <w:szCs w:val="28"/>
        </w:rPr>
        <w:t>.</w:t>
      </w:r>
    </w:p>
    <w:p w:rsidR="000E04CA" w:rsidRDefault="000E04CA" w:rsidP="000E04CA">
      <w:pPr>
        <w:spacing w:after="0" w:line="360" w:lineRule="auto"/>
        <w:ind w:firstLine="567"/>
        <w:jc w:val="both"/>
        <w:rPr>
          <w:rFonts w:ascii="Times New Roman" w:eastAsiaTheme="minorEastAsia" w:hAnsi="Times New Roman" w:cs="Times New Roman"/>
          <w:sz w:val="28"/>
          <w:szCs w:val="28"/>
        </w:rPr>
      </w:pPr>
      <w:r w:rsidRPr="000E04CA">
        <w:rPr>
          <w:rFonts w:ascii="Times New Roman" w:eastAsiaTheme="minorEastAsia" w:hAnsi="Times New Roman" w:cs="Times New Roman"/>
          <w:sz w:val="28"/>
          <w:szCs w:val="28"/>
        </w:rPr>
        <w:t>Одной из важнейших сторон деятельности ОАО «Славянка»» является сбыт и реализация продукции. Номенклатура выпускаемой продукции на предприятии достаточно большая – это более 50 видов различных изделий. Все виды этих изделий востребованы потребителем.</w:t>
      </w:r>
      <w:r>
        <w:rPr>
          <w:rFonts w:ascii="Times New Roman" w:eastAsiaTheme="minorEastAsia" w:hAnsi="Times New Roman" w:cs="Times New Roman"/>
          <w:sz w:val="28"/>
          <w:szCs w:val="28"/>
        </w:rPr>
        <w:t xml:space="preserve"> В 2016 г. ОАО «Славянка» заключила 8</w:t>
      </w:r>
      <w:r w:rsidRPr="000E04CA">
        <w:rPr>
          <w:rFonts w:ascii="Times New Roman" w:eastAsiaTheme="minorEastAsia" w:hAnsi="Times New Roman" w:cs="Times New Roman"/>
          <w:sz w:val="28"/>
          <w:szCs w:val="28"/>
        </w:rPr>
        <w:t>58 договоров на поставку продукции.</w:t>
      </w:r>
    </w:p>
    <w:p w:rsidR="000E04CA" w:rsidRDefault="000E04CA" w:rsidP="000E04CA">
      <w:pPr>
        <w:spacing w:after="0" w:line="360" w:lineRule="auto"/>
        <w:ind w:firstLine="567"/>
        <w:jc w:val="both"/>
        <w:rPr>
          <w:rFonts w:ascii="Times New Roman" w:eastAsiaTheme="minorEastAsia" w:hAnsi="Times New Roman" w:cs="Times New Roman"/>
          <w:sz w:val="28"/>
          <w:szCs w:val="28"/>
        </w:rPr>
      </w:pPr>
      <w:r w:rsidRPr="000E04CA">
        <w:rPr>
          <w:rFonts w:ascii="Times New Roman" w:eastAsiaTheme="minorEastAsia" w:hAnsi="Times New Roman" w:cs="Times New Roman"/>
          <w:sz w:val="28"/>
          <w:szCs w:val="28"/>
        </w:rPr>
        <w:t xml:space="preserve">Общество осуществляет любые виды хозяйственной деятельности, не запрещённые законодательством. Основными видами деятельности </w:t>
      </w:r>
      <w:r w:rsidR="00F46D47">
        <w:rPr>
          <w:rFonts w:ascii="Times New Roman" w:eastAsiaTheme="minorEastAsia" w:hAnsi="Times New Roman" w:cs="Times New Roman"/>
          <w:sz w:val="28"/>
          <w:szCs w:val="28"/>
        </w:rPr>
        <w:t xml:space="preserve">организации </w:t>
      </w:r>
      <w:r w:rsidRPr="000E04CA">
        <w:rPr>
          <w:rFonts w:ascii="Times New Roman" w:eastAsiaTheme="minorEastAsia" w:hAnsi="Times New Roman" w:cs="Times New Roman"/>
          <w:sz w:val="28"/>
          <w:szCs w:val="28"/>
        </w:rPr>
        <w:lastRenderedPageBreak/>
        <w:t>являются:</w:t>
      </w:r>
      <w:r>
        <w:rPr>
          <w:rFonts w:ascii="Times New Roman" w:eastAsiaTheme="minorEastAsia" w:hAnsi="Times New Roman" w:cs="Times New Roman"/>
          <w:sz w:val="28"/>
          <w:szCs w:val="28"/>
        </w:rPr>
        <w:t xml:space="preserve"> </w:t>
      </w:r>
      <w:r w:rsidRPr="000E04CA">
        <w:rPr>
          <w:rFonts w:ascii="Times New Roman" w:eastAsiaTheme="minorEastAsia" w:hAnsi="Times New Roman" w:cs="Times New Roman"/>
          <w:sz w:val="28"/>
          <w:szCs w:val="28"/>
        </w:rPr>
        <w:t xml:space="preserve">производство верхней одежды; производство </w:t>
      </w:r>
      <w:r>
        <w:rPr>
          <w:rFonts w:ascii="Times New Roman" w:eastAsiaTheme="minorEastAsia" w:hAnsi="Times New Roman" w:cs="Times New Roman"/>
          <w:sz w:val="28"/>
          <w:szCs w:val="28"/>
        </w:rPr>
        <w:t xml:space="preserve">другой одежды и принадлежностей, </w:t>
      </w:r>
      <w:r w:rsidRPr="000E04CA">
        <w:rPr>
          <w:rFonts w:ascii="Times New Roman" w:eastAsiaTheme="minorEastAsia" w:hAnsi="Times New Roman" w:cs="Times New Roman"/>
          <w:sz w:val="28"/>
          <w:szCs w:val="28"/>
        </w:rPr>
        <w:t>оптовая торговля трикотажными и чулочно-носочными и</w:t>
      </w:r>
      <w:r>
        <w:rPr>
          <w:rFonts w:ascii="Times New Roman" w:eastAsiaTheme="minorEastAsia" w:hAnsi="Times New Roman" w:cs="Times New Roman"/>
          <w:sz w:val="28"/>
          <w:szCs w:val="28"/>
        </w:rPr>
        <w:t xml:space="preserve">зделиями, </w:t>
      </w:r>
      <w:r w:rsidRPr="000E04CA">
        <w:rPr>
          <w:rFonts w:ascii="Times New Roman" w:eastAsiaTheme="minorEastAsia" w:hAnsi="Times New Roman" w:cs="Times New Roman"/>
          <w:sz w:val="28"/>
          <w:szCs w:val="28"/>
        </w:rPr>
        <w:t>розничная торговля трикотажным</w:t>
      </w:r>
      <w:r>
        <w:rPr>
          <w:rFonts w:ascii="Times New Roman" w:eastAsiaTheme="minorEastAsia" w:hAnsi="Times New Roman" w:cs="Times New Roman"/>
          <w:sz w:val="28"/>
          <w:szCs w:val="28"/>
        </w:rPr>
        <w:t>и и чулочно-носочными изделиями, финансовый лизинг, оборудование здания</w:t>
      </w:r>
      <w:r w:rsidR="005B23CD">
        <w:rPr>
          <w:rFonts w:ascii="Times New Roman" w:eastAsiaTheme="minorEastAsia" w:hAnsi="Times New Roman" w:cs="Times New Roman"/>
          <w:sz w:val="28"/>
          <w:szCs w:val="28"/>
        </w:rPr>
        <w:t>.</w:t>
      </w:r>
    </w:p>
    <w:p w:rsidR="005B23CD" w:rsidRDefault="005B23CD" w:rsidP="005B23CD">
      <w:pPr>
        <w:spacing w:after="0" w:line="360" w:lineRule="auto"/>
        <w:ind w:firstLine="567"/>
        <w:jc w:val="both"/>
        <w:rPr>
          <w:rFonts w:ascii="Times New Roman" w:eastAsiaTheme="minorEastAsia" w:hAnsi="Times New Roman" w:cs="Times New Roman"/>
          <w:sz w:val="28"/>
          <w:szCs w:val="28"/>
        </w:rPr>
      </w:pPr>
      <w:bookmarkStart w:id="0" w:name="407"/>
      <w:r>
        <w:rPr>
          <w:rFonts w:ascii="Times New Roman" w:eastAsiaTheme="minorEastAsia" w:hAnsi="Times New Roman" w:cs="Times New Roman"/>
          <w:sz w:val="28"/>
          <w:szCs w:val="28"/>
        </w:rPr>
        <w:t>Подразделения основного производства</w:t>
      </w:r>
      <w:r w:rsidRPr="005B23CD">
        <w:rPr>
          <w:rFonts w:ascii="Times New Roman" w:eastAsiaTheme="minorEastAsia" w:hAnsi="Times New Roman" w:cs="Times New Roman"/>
          <w:sz w:val="28"/>
          <w:szCs w:val="28"/>
        </w:rPr>
        <w:t xml:space="preserve"> ОАО «Славянка» </w:t>
      </w:r>
      <w:r>
        <w:rPr>
          <w:rFonts w:ascii="Times New Roman" w:eastAsiaTheme="minorEastAsia" w:hAnsi="Times New Roman" w:cs="Times New Roman"/>
          <w:sz w:val="28"/>
          <w:szCs w:val="28"/>
        </w:rPr>
        <w:t>следующие</w:t>
      </w:r>
      <w:r w:rsidRPr="005B23C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экспериментальный, подготовительный, раскройный цех и швейные цеха. Имеются также вспомогательные участки и различного рода склады.</w:t>
      </w:r>
      <w:r w:rsidR="00DB3DC1">
        <w:rPr>
          <w:rFonts w:ascii="Times New Roman" w:eastAsiaTheme="minorEastAsia" w:hAnsi="Times New Roman" w:cs="Times New Roman"/>
          <w:sz w:val="28"/>
          <w:szCs w:val="28"/>
        </w:rPr>
        <w:t xml:space="preserve"> </w:t>
      </w:r>
    </w:p>
    <w:p w:rsidR="00DB3DC1" w:rsidRP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t xml:space="preserve">Для обеспечения компетенции в принятии управленческих решений у руководителя </w:t>
      </w:r>
      <w:r>
        <w:rPr>
          <w:rFonts w:ascii="Times New Roman" w:eastAsiaTheme="minorEastAsia" w:hAnsi="Times New Roman" w:cs="Times New Roman"/>
          <w:sz w:val="28"/>
          <w:szCs w:val="28"/>
        </w:rPr>
        <w:t>существует</w:t>
      </w:r>
      <w:r w:rsidRPr="00DB3DC1">
        <w:rPr>
          <w:rFonts w:ascii="Times New Roman" w:eastAsiaTheme="minorEastAsia" w:hAnsi="Times New Roman" w:cs="Times New Roman"/>
          <w:sz w:val="28"/>
          <w:szCs w:val="28"/>
        </w:rPr>
        <w:t xml:space="preserve"> специальный штаб, состоящий из функциональных служб и отделов, которые возглавляют ведущие специалисты в определенных областях. Эти службы не обладают правом принятия решения и являются консультативными органами, которым в свою очередь подчиняются различные отделы и службы.</w:t>
      </w:r>
    </w:p>
    <w:p w:rsidR="00DB3DC1" w:rsidRP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t>На ОАО «Славянка» таковыми являются:</w:t>
      </w:r>
    </w:p>
    <w:p w:rsidR="00DB3DC1" w:rsidRP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t>– главный инженер, у которого в подчинении инженер по охране труда, технический отдел, главный энергетик, экспериментальный цех, главный механик, главный диспетчер, у которого в свою очередь находятся в подчинении все начальники цехов;</w:t>
      </w:r>
    </w:p>
    <w:p w:rsidR="00DB3DC1" w:rsidRP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t>– заместитель директора по коммерческим вопросам, у которого в подчинении начальник отдела ВЭС, н</w:t>
      </w:r>
      <w:r w:rsidR="00F46D47">
        <w:rPr>
          <w:rFonts w:ascii="Times New Roman" w:eastAsiaTheme="minorEastAsia" w:hAnsi="Times New Roman" w:cs="Times New Roman"/>
          <w:sz w:val="28"/>
          <w:szCs w:val="28"/>
        </w:rPr>
        <w:t>ачальник отдела маркетинга</w:t>
      </w:r>
      <w:r w:rsidRPr="00DB3DC1">
        <w:rPr>
          <w:rFonts w:ascii="Times New Roman" w:eastAsiaTheme="minorEastAsia" w:hAnsi="Times New Roman" w:cs="Times New Roman"/>
          <w:sz w:val="28"/>
          <w:szCs w:val="28"/>
        </w:rPr>
        <w:t>, хозяйственный двор, сеть фирменных магазинов, столовая;</w:t>
      </w:r>
    </w:p>
    <w:p w:rsidR="00DB3DC1" w:rsidRP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t>– заместитель дирек</w:t>
      </w:r>
      <w:r>
        <w:rPr>
          <w:rFonts w:ascii="Times New Roman" w:eastAsiaTheme="minorEastAsia" w:hAnsi="Times New Roman" w:cs="Times New Roman"/>
          <w:sz w:val="28"/>
          <w:szCs w:val="28"/>
        </w:rPr>
        <w:t>тора по качеству</w:t>
      </w:r>
      <w:r w:rsidRPr="00DB3DC1">
        <w:rPr>
          <w:rFonts w:ascii="Times New Roman" w:eastAsiaTheme="minorEastAsia" w:hAnsi="Times New Roman" w:cs="Times New Roman"/>
          <w:sz w:val="28"/>
          <w:szCs w:val="28"/>
        </w:rPr>
        <w:t>, у которого в подчинении служба контроля качества;</w:t>
      </w:r>
    </w:p>
    <w:p w:rsidR="00DB3DC1" w:rsidRP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t>– главный бухгалтер и бухгалтерия;</w:t>
      </w:r>
    </w:p>
    <w:p w:rsidR="00DB3DC1" w:rsidRP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t>– помощник директора и канцелярия;</w:t>
      </w:r>
    </w:p>
    <w:p w:rsidR="00DB3DC1" w:rsidRP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t>– начальники финансового, планового отдела, начальник отдела кадров и отдела труда и заработной платы, у которых в свою очередь есть сотрудники в подчинении;</w:t>
      </w:r>
    </w:p>
    <w:p w:rsidR="00DB3DC1" w:rsidRP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t>– ю</w:t>
      </w:r>
      <w:r>
        <w:rPr>
          <w:rFonts w:ascii="Times New Roman" w:eastAsiaTheme="minorEastAsia" w:hAnsi="Times New Roman" w:cs="Times New Roman"/>
          <w:sz w:val="28"/>
          <w:szCs w:val="28"/>
        </w:rPr>
        <w:t>рисконсульт</w:t>
      </w:r>
      <w:r w:rsidRPr="00DB3DC1">
        <w:rPr>
          <w:rFonts w:ascii="Times New Roman" w:eastAsiaTheme="minorEastAsia" w:hAnsi="Times New Roman" w:cs="Times New Roman"/>
          <w:sz w:val="28"/>
          <w:szCs w:val="28"/>
        </w:rPr>
        <w:t>;</w:t>
      </w:r>
    </w:p>
    <w:p w:rsidR="00DB3DC1" w:rsidRP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t>– заместитель директора по идеологической работе и кадрам</w:t>
      </w:r>
      <w:r>
        <w:rPr>
          <w:rFonts w:ascii="Times New Roman" w:eastAsiaTheme="minorEastAsia" w:hAnsi="Times New Roman" w:cs="Times New Roman"/>
          <w:sz w:val="28"/>
          <w:szCs w:val="28"/>
        </w:rPr>
        <w:t>.</w:t>
      </w:r>
    </w:p>
    <w:p w:rsidR="00DB3DC1" w:rsidRDefault="00DB3DC1" w:rsidP="00DB3DC1">
      <w:pPr>
        <w:spacing w:after="0" w:line="360" w:lineRule="auto"/>
        <w:ind w:firstLine="567"/>
        <w:jc w:val="both"/>
        <w:rPr>
          <w:rFonts w:ascii="Times New Roman" w:eastAsiaTheme="minorEastAsia" w:hAnsi="Times New Roman" w:cs="Times New Roman"/>
          <w:sz w:val="28"/>
          <w:szCs w:val="28"/>
        </w:rPr>
      </w:pPr>
      <w:r w:rsidRPr="00DB3DC1">
        <w:rPr>
          <w:rFonts w:ascii="Times New Roman" w:eastAsiaTheme="minorEastAsia" w:hAnsi="Times New Roman" w:cs="Times New Roman"/>
          <w:sz w:val="28"/>
          <w:szCs w:val="28"/>
        </w:rPr>
        <w:lastRenderedPageBreak/>
        <w:t>Распределение полномочий в системе управления на рассматриваемом предприятии происходит следующим образом. Полномочия специалистов (аппарат управления) дают право решать все вопросы развития предприятия, а также отдавать распоряжения, обязательные для выполнения другими членами организации.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w:t>
      </w:r>
    </w:p>
    <w:p w:rsidR="00476778" w:rsidRPr="00476778" w:rsidRDefault="00476778" w:rsidP="00476778">
      <w:pPr>
        <w:spacing w:after="0" w:line="360" w:lineRule="auto"/>
        <w:ind w:firstLine="567"/>
        <w:jc w:val="both"/>
        <w:rPr>
          <w:rFonts w:ascii="Times New Roman" w:eastAsiaTheme="minorEastAsia" w:hAnsi="Times New Roman" w:cs="Times New Roman"/>
          <w:sz w:val="28"/>
          <w:szCs w:val="28"/>
        </w:rPr>
      </w:pPr>
      <w:r w:rsidRPr="00476778">
        <w:rPr>
          <w:rFonts w:ascii="Times New Roman" w:eastAsiaTheme="minorEastAsia" w:hAnsi="Times New Roman" w:cs="Times New Roman"/>
          <w:sz w:val="28"/>
          <w:szCs w:val="28"/>
        </w:rPr>
        <w:t>Говоря о финансовом состоянии, отметим, что на сегодняшний день компания осуществляет</w:t>
      </w:r>
      <w:r>
        <w:rPr>
          <w:rFonts w:ascii="Times New Roman" w:eastAsiaTheme="minorEastAsia" w:hAnsi="Times New Roman" w:cs="Times New Roman"/>
          <w:sz w:val="28"/>
          <w:szCs w:val="28"/>
        </w:rPr>
        <w:t xml:space="preserve"> поставку своей продукции свыше 900 организациям. </w:t>
      </w:r>
      <w:r w:rsidR="00B8658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Из-за модернизации совей техники количество покупателей неуклонно растет. Так, в 2017 году выручка от реализации выросла по сравн</w:t>
      </w:r>
      <w:r w:rsidR="00F46D47">
        <w:rPr>
          <w:rFonts w:ascii="Times New Roman" w:eastAsiaTheme="minorEastAsia" w:hAnsi="Times New Roman" w:cs="Times New Roman"/>
          <w:sz w:val="28"/>
          <w:szCs w:val="28"/>
        </w:rPr>
        <w:t xml:space="preserve">ению с 2016 году и составила 25 </w:t>
      </w:r>
      <w:r>
        <w:rPr>
          <w:rFonts w:ascii="Times New Roman" w:eastAsiaTheme="minorEastAsia" w:hAnsi="Times New Roman" w:cs="Times New Roman"/>
          <w:sz w:val="28"/>
          <w:szCs w:val="28"/>
        </w:rPr>
        <w:t xml:space="preserve">294 тыс. рублей. </w:t>
      </w:r>
      <w:r w:rsidRPr="00476778">
        <w:rPr>
          <w:rFonts w:ascii="Times New Roman" w:eastAsiaTheme="minorEastAsia" w:hAnsi="Times New Roman" w:cs="Times New Roman"/>
          <w:sz w:val="28"/>
          <w:szCs w:val="28"/>
        </w:rPr>
        <w:t>Данная информация говорит о том, что благодаря совместным действиям органов управления и менеджмента, Общество продолжает развиваться и достигает определенных экономических результатов.</w:t>
      </w:r>
    </w:p>
    <w:bookmarkEnd w:id="0"/>
    <w:p w:rsidR="005B23CD" w:rsidRDefault="005B23CD" w:rsidP="0080211F">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Основные направления изготовляемой одежды: спортивная одежда, «бизнес-стиль» для школьников, </w:t>
      </w:r>
      <w:proofErr w:type="spellStart"/>
      <w:r>
        <w:rPr>
          <w:rFonts w:ascii="Times New Roman" w:eastAsiaTheme="minorEastAsia" w:hAnsi="Times New Roman" w:cs="Times New Roman"/>
          <w:sz w:val="28"/>
          <w:szCs w:val="28"/>
        </w:rPr>
        <w:t>пальтово</w:t>
      </w:r>
      <w:proofErr w:type="spellEnd"/>
      <w:r>
        <w:rPr>
          <w:rFonts w:ascii="Times New Roman" w:eastAsiaTheme="minorEastAsia" w:hAnsi="Times New Roman" w:cs="Times New Roman"/>
          <w:sz w:val="28"/>
          <w:szCs w:val="28"/>
        </w:rPr>
        <w:t>-костюмная и платьево-блузочная группы, также изготовление специальной одежды.</w:t>
      </w:r>
    </w:p>
    <w:p w:rsidR="00476778" w:rsidRPr="00E661F1" w:rsidRDefault="00B70821" w:rsidP="00DB3DC1">
      <w:pPr>
        <w:spacing w:after="0" w:line="360" w:lineRule="auto"/>
        <w:ind w:firstLine="567"/>
        <w:jc w:val="both"/>
        <w:rPr>
          <w:rFonts w:ascii="Times New Roman" w:eastAsiaTheme="minorEastAsia" w:hAnsi="Times New Roman" w:cs="Times New Roman"/>
          <w:sz w:val="28"/>
          <w:szCs w:val="28"/>
        </w:rPr>
      </w:pPr>
      <w:r w:rsidRPr="00B70821">
        <w:rPr>
          <w:rFonts w:ascii="Times New Roman" w:eastAsiaTheme="minorEastAsia" w:hAnsi="Times New Roman" w:cs="Times New Roman"/>
          <w:sz w:val="28"/>
          <w:szCs w:val="28"/>
        </w:rPr>
        <w:t>Производственная мощность предприяти</w:t>
      </w:r>
      <w:r>
        <w:rPr>
          <w:rFonts w:ascii="Times New Roman" w:eastAsiaTheme="minorEastAsia" w:hAnsi="Times New Roman" w:cs="Times New Roman"/>
          <w:sz w:val="28"/>
          <w:szCs w:val="28"/>
        </w:rPr>
        <w:t>я составляет 780 тыс. ед.</w:t>
      </w:r>
      <w:r w:rsidRPr="00B70821">
        <w:rPr>
          <w:rFonts w:ascii="Times New Roman" w:eastAsiaTheme="minorEastAsia" w:hAnsi="Times New Roman" w:cs="Times New Roman"/>
          <w:sz w:val="28"/>
          <w:szCs w:val="28"/>
        </w:rPr>
        <w:t xml:space="preserve"> в год. </w:t>
      </w:r>
      <w:r>
        <w:rPr>
          <w:rFonts w:ascii="Times New Roman" w:eastAsiaTheme="minorEastAsia" w:hAnsi="Times New Roman" w:cs="Times New Roman"/>
          <w:sz w:val="28"/>
          <w:szCs w:val="28"/>
        </w:rPr>
        <w:t>Также постоянно применяются новые виды сырья (</w:t>
      </w:r>
      <w:proofErr w:type="spellStart"/>
      <w:r>
        <w:rPr>
          <w:rFonts w:ascii="Times New Roman" w:eastAsiaTheme="minorEastAsia" w:hAnsi="Times New Roman" w:cs="Times New Roman"/>
          <w:sz w:val="28"/>
          <w:szCs w:val="28"/>
        </w:rPr>
        <w:t>фли</w:t>
      </w:r>
      <w:proofErr w:type="spellEnd"/>
      <w:r>
        <w:rPr>
          <w:rFonts w:ascii="Times New Roman" w:eastAsiaTheme="minorEastAsia" w:hAnsi="Times New Roman" w:cs="Times New Roman"/>
          <w:sz w:val="28"/>
          <w:szCs w:val="28"/>
          <w:lang w:val="en-US"/>
        </w:rPr>
        <w:t>c</w:t>
      </w:r>
      <w:r>
        <w:rPr>
          <w:rFonts w:ascii="Times New Roman" w:eastAsiaTheme="minorEastAsia" w:hAnsi="Times New Roman" w:cs="Times New Roman"/>
          <w:sz w:val="28"/>
          <w:szCs w:val="28"/>
        </w:rPr>
        <w:t>, джин</w:t>
      </w:r>
      <w:r>
        <w:rPr>
          <w:rFonts w:ascii="Times New Roman" w:eastAsiaTheme="minorEastAsia" w:hAnsi="Times New Roman" w:cs="Times New Roman"/>
          <w:sz w:val="28"/>
          <w:szCs w:val="28"/>
          <w:lang w:val="en-US"/>
        </w:rPr>
        <w:t>c</w:t>
      </w:r>
      <w:r>
        <w:rPr>
          <w:rFonts w:ascii="Times New Roman" w:eastAsiaTheme="minorEastAsia" w:hAnsi="Times New Roman" w:cs="Times New Roman"/>
          <w:sz w:val="28"/>
          <w:szCs w:val="28"/>
        </w:rPr>
        <w:t>, натуральная кожа).</w:t>
      </w:r>
      <w:r w:rsidR="00E661F1">
        <w:rPr>
          <w:rFonts w:ascii="Times New Roman" w:eastAsiaTheme="minorEastAsia" w:hAnsi="Times New Roman" w:cs="Times New Roman"/>
          <w:sz w:val="28"/>
          <w:szCs w:val="28"/>
        </w:rPr>
        <w:t xml:space="preserve"> </w:t>
      </w:r>
      <w:r w:rsidR="00E661F1" w:rsidRPr="00E661F1">
        <w:rPr>
          <w:rFonts w:ascii="Times New Roman" w:eastAsiaTheme="minorEastAsia" w:hAnsi="Times New Roman" w:cs="Times New Roman"/>
          <w:sz w:val="28"/>
          <w:szCs w:val="28"/>
        </w:rPr>
        <w:t xml:space="preserve">Предприятие оснащено современным высокопроизводительным </w:t>
      </w:r>
      <w:r w:rsidR="00E661F1">
        <w:rPr>
          <w:rFonts w:ascii="Times New Roman" w:eastAsiaTheme="minorEastAsia" w:hAnsi="Times New Roman" w:cs="Times New Roman"/>
          <w:sz w:val="28"/>
          <w:szCs w:val="28"/>
        </w:rPr>
        <w:t>оборудованием: С</w:t>
      </w:r>
      <w:r w:rsidR="00E661F1">
        <w:rPr>
          <w:rFonts w:ascii="Times New Roman" w:eastAsiaTheme="minorEastAsia" w:hAnsi="Times New Roman" w:cs="Times New Roman"/>
          <w:sz w:val="28"/>
          <w:szCs w:val="28"/>
          <w:lang w:val="en-US"/>
        </w:rPr>
        <w:t>A</w:t>
      </w:r>
      <w:r w:rsidR="00E661F1">
        <w:rPr>
          <w:rFonts w:ascii="Times New Roman" w:eastAsiaTheme="minorEastAsia" w:hAnsi="Times New Roman" w:cs="Times New Roman"/>
          <w:sz w:val="28"/>
          <w:szCs w:val="28"/>
        </w:rPr>
        <w:t>ПР «</w:t>
      </w:r>
      <w:proofErr w:type="spellStart"/>
      <w:r w:rsidR="00E661F1">
        <w:rPr>
          <w:rFonts w:ascii="Times New Roman" w:eastAsiaTheme="minorEastAsia" w:hAnsi="Times New Roman" w:cs="Times New Roman"/>
          <w:sz w:val="28"/>
          <w:szCs w:val="28"/>
        </w:rPr>
        <w:t>Gerbе</w:t>
      </w:r>
      <w:r w:rsidR="00E661F1" w:rsidRPr="00E661F1">
        <w:rPr>
          <w:rFonts w:ascii="Times New Roman" w:eastAsiaTheme="minorEastAsia" w:hAnsi="Times New Roman" w:cs="Times New Roman"/>
          <w:sz w:val="28"/>
          <w:szCs w:val="28"/>
        </w:rPr>
        <w:t>r</w:t>
      </w:r>
      <w:proofErr w:type="spellEnd"/>
      <w:r w:rsidR="00E661F1" w:rsidRPr="00E661F1">
        <w:rPr>
          <w:rFonts w:ascii="Times New Roman" w:eastAsiaTheme="minorEastAsia" w:hAnsi="Times New Roman" w:cs="Times New Roman"/>
          <w:sz w:val="28"/>
          <w:szCs w:val="28"/>
        </w:rPr>
        <w:t xml:space="preserve">», автоматические </w:t>
      </w:r>
      <w:r w:rsidR="00E661F1">
        <w:rPr>
          <w:rFonts w:ascii="Times New Roman" w:eastAsiaTheme="minorEastAsia" w:hAnsi="Times New Roman" w:cs="Times New Roman"/>
          <w:sz w:val="28"/>
          <w:szCs w:val="28"/>
        </w:rPr>
        <w:t>настилочные комплексы</w:t>
      </w:r>
      <w:r w:rsidR="00E661F1" w:rsidRPr="00E661F1">
        <w:rPr>
          <w:rFonts w:ascii="Times New Roman" w:eastAsiaTheme="minorEastAsia" w:hAnsi="Times New Roman" w:cs="Times New Roman"/>
          <w:sz w:val="28"/>
          <w:szCs w:val="28"/>
        </w:rPr>
        <w:t>, оборудование для дублирования и вл</w:t>
      </w:r>
      <w:r w:rsidR="00E661F1">
        <w:rPr>
          <w:rFonts w:ascii="Times New Roman" w:eastAsiaTheme="minorEastAsia" w:hAnsi="Times New Roman" w:cs="Times New Roman"/>
          <w:sz w:val="28"/>
          <w:szCs w:val="28"/>
        </w:rPr>
        <w:t>ажно-тепловой обработки фирм «</w:t>
      </w:r>
      <w:proofErr w:type="spellStart"/>
      <w:r w:rsidR="00E661F1">
        <w:rPr>
          <w:rFonts w:ascii="Times New Roman" w:eastAsiaTheme="minorEastAsia" w:hAnsi="Times New Roman" w:cs="Times New Roman"/>
          <w:sz w:val="28"/>
          <w:szCs w:val="28"/>
        </w:rPr>
        <w:t>Vе</w:t>
      </w:r>
      <w:r w:rsidR="00E661F1" w:rsidRPr="00E661F1">
        <w:rPr>
          <w:rFonts w:ascii="Times New Roman" w:eastAsiaTheme="minorEastAsia" w:hAnsi="Times New Roman" w:cs="Times New Roman"/>
          <w:sz w:val="28"/>
          <w:szCs w:val="28"/>
        </w:rPr>
        <w:t>it</w:t>
      </w:r>
      <w:proofErr w:type="spellEnd"/>
      <w:r w:rsidR="00E661F1" w:rsidRPr="00E661F1">
        <w:rPr>
          <w:rFonts w:ascii="Times New Roman" w:eastAsiaTheme="minorEastAsia" w:hAnsi="Times New Roman" w:cs="Times New Roman"/>
          <w:sz w:val="28"/>
          <w:szCs w:val="28"/>
        </w:rPr>
        <w:t>»,</w:t>
      </w:r>
      <w:r w:rsidR="00E661F1">
        <w:rPr>
          <w:rFonts w:ascii="Times New Roman" w:eastAsiaTheme="minorEastAsia" w:hAnsi="Times New Roman" w:cs="Times New Roman"/>
          <w:sz w:val="28"/>
          <w:szCs w:val="28"/>
        </w:rPr>
        <w:t xml:space="preserve"> «</w:t>
      </w:r>
      <w:proofErr w:type="spellStart"/>
      <w:r w:rsidR="00E661F1">
        <w:rPr>
          <w:rFonts w:ascii="Times New Roman" w:eastAsiaTheme="minorEastAsia" w:hAnsi="Times New Roman" w:cs="Times New Roman"/>
          <w:sz w:val="28"/>
          <w:szCs w:val="28"/>
        </w:rPr>
        <w:t>Induрrеss</w:t>
      </w:r>
      <w:proofErr w:type="spellEnd"/>
      <w:r w:rsidR="00E661F1">
        <w:rPr>
          <w:rFonts w:ascii="Times New Roman" w:eastAsiaTheme="minorEastAsia" w:hAnsi="Times New Roman" w:cs="Times New Roman"/>
          <w:sz w:val="28"/>
          <w:szCs w:val="28"/>
        </w:rPr>
        <w:t xml:space="preserve">», </w:t>
      </w:r>
      <w:r w:rsidR="00E661F1" w:rsidRPr="00E661F1">
        <w:rPr>
          <w:rFonts w:ascii="Times New Roman" w:eastAsiaTheme="minorEastAsia" w:hAnsi="Times New Roman" w:cs="Times New Roman"/>
          <w:sz w:val="28"/>
          <w:szCs w:val="28"/>
        </w:rPr>
        <w:t>транспо</w:t>
      </w:r>
      <w:r w:rsidR="00E661F1">
        <w:rPr>
          <w:rFonts w:ascii="Times New Roman" w:eastAsiaTheme="minorEastAsia" w:hAnsi="Times New Roman" w:cs="Times New Roman"/>
          <w:sz w:val="28"/>
          <w:szCs w:val="28"/>
        </w:rPr>
        <w:t>ртные линии «</w:t>
      </w:r>
      <w:proofErr w:type="spellStart"/>
      <w:r w:rsidR="00E661F1">
        <w:rPr>
          <w:rFonts w:ascii="Times New Roman" w:eastAsiaTheme="minorEastAsia" w:hAnsi="Times New Roman" w:cs="Times New Roman"/>
          <w:sz w:val="28"/>
          <w:szCs w:val="28"/>
        </w:rPr>
        <w:t>Gerbеr</w:t>
      </w:r>
      <w:proofErr w:type="spellEnd"/>
      <w:r w:rsidR="00E661F1">
        <w:rPr>
          <w:rFonts w:ascii="Times New Roman" w:eastAsiaTheme="minorEastAsia" w:hAnsi="Times New Roman" w:cs="Times New Roman"/>
          <w:sz w:val="28"/>
          <w:szCs w:val="28"/>
        </w:rPr>
        <w:t>», «</w:t>
      </w:r>
      <w:proofErr w:type="spellStart"/>
      <w:r w:rsidR="00E661F1">
        <w:rPr>
          <w:rFonts w:ascii="Times New Roman" w:eastAsiaTheme="minorEastAsia" w:hAnsi="Times New Roman" w:cs="Times New Roman"/>
          <w:sz w:val="28"/>
          <w:szCs w:val="28"/>
        </w:rPr>
        <w:t>Juki</w:t>
      </w:r>
      <w:proofErr w:type="spellEnd"/>
      <w:r w:rsidR="00E661F1">
        <w:rPr>
          <w:rFonts w:ascii="Times New Roman" w:eastAsiaTheme="minorEastAsia" w:hAnsi="Times New Roman" w:cs="Times New Roman"/>
          <w:sz w:val="28"/>
          <w:szCs w:val="28"/>
        </w:rPr>
        <w:t>», «Е</w:t>
      </w:r>
      <w:r w:rsidR="00E661F1" w:rsidRPr="00E661F1">
        <w:rPr>
          <w:rFonts w:ascii="Times New Roman" w:eastAsiaTheme="minorEastAsia" w:hAnsi="Times New Roman" w:cs="Times New Roman"/>
          <w:sz w:val="28"/>
          <w:szCs w:val="28"/>
        </w:rPr>
        <w:t>TON», оборудов</w:t>
      </w:r>
      <w:r w:rsidR="00E661F1">
        <w:rPr>
          <w:rFonts w:ascii="Times New Roman" w:eastAsiaTheme="minorEastAsia" w:hAnsi="Times New Roman" w:cs="Times New Roman"/>
          <w:sz w:val="28"/>
          <w:szCs w:val="28"/>
        </w:rPr>
        <w:t>ание «</w:t>
      </w:r>
      <w:proofErr w:type="spellStart"/>
      <w:r w:rsidR="00E661F1">
        <w:rPr>
          <w:rFonts w:ascii="Times New Roman" w:eastAsiaTheme="minorEastAsia" w:hAnsi="Times New Roman" w:cs="Times New Roman"/>
          <w:sz w:val="28"/>
          <w:szCs w:val="28"/>
        </w:rPr>
        <w:t>Juкi</w:t>
      </w:r>
      <w:proofErr w:type="spellEnd"/>
      <w:r w:rsidR="00E661F1">
        <w:rPr>
          <w:rFonts w:ascii="Times New Roman" w:eastAsiaTheme="minorEastAsia" w:hAnsi="Times New Roman" w:cs="Times New Roman"/>
          <w:sz w:val="28"/>
          <w:szCs w:val="28"/>
        </w:rPr>
        <w:t>», «</w:t>
      </w:r>
      <w:proofErr w:type="spellStart"/>
      <w:r w:rsidR="00E661F1">
        <w:rPr>
          <w:rFonts w:ascii="Times New Roman" w:eastAsiaTheme="minorEastAsia" w:hAnsi="Times New Roman" w:cs="Times New Roman"/>
          <w:sz w:val="28"/>
          <w:szCs w:val="28"/>
        </w:rPr>
        <w:t>Durko</w:t>
      </w:r>
      <w:r w:rsidR="00E661F1" w:rsidRPr="00E661F1">
        <w:rPr>
          <w:rFonts w:ascii="Times New Roman" w:eastAsiaTheme="minorEastAsia" w:hAnsi="Times New Roman" w:cs="Times New Roman"/>
          <w:sz w:val="28"/>
          <w:szCs w:val="28"/>
        </w:rPr>
        <w:t>р</w:t>
      </w:r>
      <w:r w:rsidR="00476778">
        <w:rPr>
          <w:rFonts w:ascii="Times New Roman" w:eastAsiaTheme="minorEastAsia" w:hAnsi="Times New Roman" w:cs="Times New Roman"/>
          <w:sz w:val="28"/>
          <w:szCs w:val="28"/>
        </w:rPr>
        <w:t>p</w:t>
      </w:r>
      <w:proofErr w:type="spellEnd"/>
      <w:r w:rsidR="00476778">
        <w:rPr>
          <w:rFonts w:ascii="Times New Roman" w:eastAsiaTheme="minorEastAsia" w:hAnsi="Times New Roman" w:cs="Times New Roman"/>
          <w:sz w:val="28"/>
          <w:szCs w:val="28"/>
        </w:rPr>
        <w:t>», «</w:t>
      </w:r>
      <w:proofErr w:type="spellStart"/>
      <w:r w:rsidR="00476778">
        <w:rPr>
          <w:rFonts w:ascii="Times New Roman" w:eastAsiaTheme="minorEastAsia" w:hAnsi="Times New Roman" w:cs="Times New Roman"/>
          <w:sz w:val="28"/>
          <w:szCs w:val="28"/>
        </w:rPr>
        <w:t>Macрi</w:t>
      </w:r>
      <w:proofErr w:type="spellEnd"/>
      <w:r w:rsidR="00476778">
        <w:rPr>
          <w:rFonts w:ascii="Times New Roman" w:eastAsiaTheme="minorEastAsia" w:hAnsi="Times New Roman" w:cs="Times New Roman"/>
          <w:sz w:val="28"/>
          <w:szCs w:val="28"/>
        </w:rPr>
        <w:t>».</w:t>
      </w:r>
    </w:p>
    <w:p w:rsidR="005B23CD" w:rsidRDefault="00B70821" w:rsidP="00B70821">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Продукция предприятия ориентирована на смешанный рынок, реализуется продукция</w:t>
      </w:r>
      <w:r w:rsidRPr="00B7082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Республике Беларусь (больше 20%</w:t>
      </w:r>
      <w:r w:rsidRPr="00B70821">
        <w:rPr>
          <w:rFonts w:ascii="Times New Roman" w:eastAsiaTheme="minorEastAsia" w:hAnsi="Times New Roman" w:cs="Times New Roman"/>
          <w:sz w:val="28"/>
          <w:szCs w:val="28"/>
        </w:rPr>
        <w:t>), рынках России и в странах дальн</w:t>
      </w:r>
      <w:r>
        <w:rPr>
          <w:rFonts w:ascii="Times New Roman" w:eastAsiaTheme="minorEastAsia" w:hAnsi="Times New Roman" w:cs="Times New Roman"/>
          <w:sz w:val="28"/>
          <w:szCs w:val="28"/>
        </w:rPr>
        <w:t>его зарубежья (Германии, Финляндии</w:t>
      </w:r>
      <w:r w:rsidRPr="00B7082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Франции</w:t>
      </w:r>
      <w:r w:rsidRPr="00B7082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США и др.) В 2013 г.</w:t>
      </w:r>
      <w:r w:rsidR="00B86589">
        <w:rPr>
          <w:rFonts w:ascii="Times New Roman" w:eastAsiaTheme="minorEastAsia" w:hAnsi="Times New Roman" w:cs="Times New Roman"/>
          <w:sz w:val="28"/>
          <w:szCs w:val="28"/>
        </w:rPr>
        <w:t xml:space="preserve">   </w:t>
      </w:r>
      <w:r w:rsidRPr="00B7082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ОАО «Славянка»</w:t>
      </w:r>
      <w:r w:rsidRPr="00B70821">
        <w:rPr>
          <w:rFonts w:ascii="Times New Roman" w:eastAsiaTheme="minorEastAsia" w:hAnsi="Times New Roman" w:cs="Times New Roman"/>
          <w:sz w:val="28"/>
          <w:szCs w:val="28"/>
        </w:rPr>
        <w:t xml:space="preserve"> сотрудничало с </w:t>
      </w:r>
      <w:r>
        <w:rPr>
          <w:rFonts w:ascii="Times New Roman" w:eastAsiaTheme="minorEastAsia" w:hAnsi="Times New Roman" w:cs="Times New Roman"/>
          <w:sz w:val="28"/>
          <w:szCs w:val="28"/>
        </w:rPr>
        <w:t xml:space="preserve">различными </w:t>
      </w:r>
      <w:r w:rsidRPr="00B70821">
        <w:rPr>
          <w:rFonts w:ascii="Times New Roman" w:eastAsiaTheme="minorEastAsia" w:hAnsi="Times New Roman" w:cs="Times New Roman"/>
          <w:sz w:val="28"/>
          <w:szCs w:val="28"/>
        </w:rPr>
        <w:t xml:space="preserve">иностранными фирмами: «Тим </w:t>
      </w:r>
      <w:proofErr w:type="spellStart"/>
      <w:r w:rsidRPr="00B70821">
        <w:rPr>
          <w:rFonts w:ascii="Times New Roman" w:eastAsiaTheme="minorEastAsia" w:hAnsi="Times New Roman" w:cs="Times New Roman"/>
          <w:sz w:val="28"/>
          <w:szCs w:val="28"/>
        </w:rPr>
        <w:t>Фин</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Фле</w:t>
      </w:r>
      <w:proofErr w:type="spellEnd"/>
      <w:r>
        <w:rPr>
          <w:rFonts w:ascii="Times New Roman" w:eastAsiaTheme="minorEastAsia" w:hAnsi="Times New Roman" w:cs="Times New Roman"/>
          <w:sz w:val="28"/>
          <w:szCs w:val="28"/>
          <w:lang w:val="en-US"/>
        </w:rPr>
        <w:t>p</w:t>
      </w:r>
      <w:r>
        <w:rPr>
          <w:rFonts w:ascii="Times New Roman" w:eastAsiaTheme="minorEastAsia" w:hAnsi="Times New Roman" w:cs="Times New Roman"/>
          <w:sz w:val="28"/>
          <w:szCs w:val="28"/>
        </w:rPr>
        <w:t>» – в Финляндии</w:t>
      </w:r>
      <w:r w:rsidRPr="00B70821">
        <w:rPr>
          <w:rFonts w:ascii="Times New Roman" w:eastAsiaTheme="minorEastAsia" w:hAnsi="Times New Roman" w:cs="Times New Roman"/>
          <w:sz w:val="28"/>
          <w:szCs w:val="28"/>
        </w:rPr>
        <w:t>, «</w:t>
      </w:r>
      <w:proofErr w:type="spellStart"/>
      <w:r w:rsidRPr="00B70821">
        <w:rPr>
          <w:rFonts w:ascii="Times New Roman" w:eastAsiaTheme="minorEastAsia" w:hAnsi="Times New Roman" w:cs="Times New Roman"/>
          <w:sz w:val="28"/>
          <w:szCs w:val="28"/>
        </w:rPr>
        <w:t>Шан</w:t>
      </w:r>
      <w:r>
        <w:rPr>
          <w:rFonts w:ascii="Times New Roman" w:eastAsiaTheme="minorEastAsia" w:hAnsi="Times New Roman" w:cs="Times New Roman"/>
          <w:sz w:val="28"/>
          <w:szCs w:val="28"/>
        </w:rPr>
        <w:t>ти</w:t>
      </w:r>
      <w:proofErr w:type="spellEnd"/>
      <w:r>
        <w:rPr>
          <w:rFonts w:ascii="Times New Roman" w:eastAsiaTheme="minorEastAsia" w:hAnsi="Times New Roman" w:cs="Times New Roman"/>
          <w:sz w:val="28"/>
          <w:szCs w:val="28"/>
        </w:rPr>
        <w:t>» – Великобритании</w:t>
      </w:r>
      <w:r w:rsidR="00E661F1">
        <w:rPr>
          <w:rFonts w:ascii="Times New Roman" w:eastAsiaTheme="minorEastAsia" w:hAnsi="Times New Roman" w:cs="Times New Roman"/>
          <w:sz w:val="28"/>
          <w:szCs w:val="28"/>
        </w:rPr>
        <w:t>, «Ван де Мод</w:t>
      </w:r>
      <w:r w:rsidR="00E661F1">
        <w:rPr>
          <w:rFonts w:ascii="Times New Roman" w:eastAsiaTheme="minorEastAsia" w:hAnsi="Times New Roman" w:cs="Times New Roman"/>
          <w:sz w:val="28"/>
          <w:szCs w:val="28"/>
          <w:lang w:val="en-US"/>
        </w:rPr>
        <w:t>e</w:t>
      </w:r>
      <w:r w:rsidR="00E661F1">
        <w:rPr>
          <w:rFonts w:ascii="Times New Roman" w:eastAsiaTheme="minorEastAsia" w:hAnsi="Times New Roman" w:cs="Times New Roman"/>
          <w:sz w:val="28"/>
          <w:szCs w:val="28"/>
        </w:rPr>
        <w:t>» – во Франции</w:t>
      </w:r>
      <w:r>
        <w:rPr>
          <w:rFonts w:ascii="Times New Roman" w:eastAsiaTheme="minorEastAsia" w:hAnsi="Times New Roman" w:cs="Times New Roman"/>
          <w:sz w:val="28"/>
          <w:szCs w:val="28"/>
        </w:rPr>
        <w:t>.</w:t>
      </w:r>
    </w:p>
    <w:p w:rsidR="0061589B" w:rsidRDefault="00DB3DC1" w:rsidP="00B70821">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Таким образом, с</w:t>
      </w:r>
      <w:r w:rsidRPr="00DB3DC1">
        <w:rPr>
          <w:rFonts w:ascii="Times New Roman" w:eastAsiaTheme="minorEastAsia" w:hAnsi="Times New Roman" w:cs="Times New Roman"/>
          <w:sz w:val="28"/>
          <w:szCs w:val="28"/>
        </w:rPr>
        <w:t xml:space="preserve">труктура ОАО «Славянка» </w:t>
      </w:r>
      <w:r>
        <w:rPr>
          <w:rFonts w:ascii="Times New Roman" w:eastAsiaTheme="minorEastAsia" w:hAnsi="Times New Roman" w:cs="Times New Roman"/>
          <w:sz w:val="28"/>
          <w:szCs w:val="28"/>
        </w:rPr>
        <w:t>достаточно разветвленная, что</w:t>
      </w:r>
      <w:r w:rsidRPr="00DB3DC1">
        <w:rPr>
          <w:rFonts w:ascii="Times New Roman" w:eastAsiaTheme="minorEastAsia" w:hAnsi="Times New Roman" w:cs="Times New Roman"/>
          <w:sz w:val="28"/>
          <w:szCs w:val="28"/>
        </w:rPr>
        <w:t xml:space="preserve"> означает подробное разделение функций и задач между отделами.</w:t>
      </w:r>
      <w:r>
        <w:rPr>
          <w:rFonts w:ascii="Times New Roman" w:eastAsiaTheme="minorEastAsia" w:hAnsi="Times New Roman" w:cs="Times New Roman"/>
          <w:sz w:val="28"/>
          <w:szCs w:val="28"/>
        </w:rPr>
        <w:t xml:space="preserve"> Данное разделение полномочий дает предприятию более эффективно осуществлять свою деятельность, достигая поставленных целей. Поэтому ОАО «Славянка» является одним из ведущих предприятий в </w:t>
      </w:r>
      <w:proofErr w:type="spellStart"/>
      <w:r>
        <w:rPr>
          <w:rFonts w:ascii="Times New Roman" w:eastAsiaTheme="minorEastAsia" w:hAnsi="Times New Roman" w:cs="Times New Roman"/>
          <w:sz w:val="28"/>
          <w:szCs w:val="28"/>
        </w:rPr>
        <w:t>р</w:t>
      </w:r>
      <w:r w:rsidR="00F46D47">
        <w:rPr>
          <w:rFonts w:ascii="Times New Roman" w:eastAsiaTheme="minorEastAsia" w:hAnsi="Times New Roman" w:cs="Times New Roman"/>
          <w:sz w:val="28"/>
          <w:szCs w:val="28"/>
        </w:rPr>
        <w:t>ес</w:t>
      </w:r>
      <w:proofErr w:type="spellEnd"/>
      <w:r>
        <w:rPr>
          <w:rFonts w:ascii="Times New Roman" w:eastAsiaTheme="minorEastAsia" w:hAnsi="Times New Roman" w:cs="Times New Roman"/>
          <w:sz w:val="28"/>
          <w:szCs w:val="28"/>
        </w:rPr>
        <w:t>. Беларусь по легкой промышленности.</w:t>
      </w:r>
    </w:p>
    <w:p w:rsidR="00DB3DC1" w:rsidRDefault="00DB3DC1" w:rsidP="00B70821">
      <w:pPr>
        <w:spacing w:after="0" w:line="360" w:lineRule="auto"/>
        <w:ind w:firstLine="567"/>
        <w:jc w:val="both"/>
        <w:rPr>
          <w:rFonts w:ascii="Times New Roman" w:eastAsiaTheme="minorEastAsia" w:hAnsi="Times New Roman" w:cs="Times New Roman"/>
          <w:sz w:val="28"/>
          <w:szCs w:val="28"/>
        </w:rPr>
      </w:pPr>
    </w:p>
    <w:p w:rsidR="00E661F1" w:rsidRDefault="00E661F1" w:rsidP="00444287">
      <w:pPr>
        <w:pStyle w:val="a3"/>
        <w:numPr>
          <w:ilvl w:val="1"/>
          <w:numId w:val="22"/>
        </w:numPr>
        <w:spacing w:after="0" w:line="276"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Анализ формирования финансовых ресурсов</w:t>
      </w:r>
      <w:r w:rsidR="00054E1D">
        <w:rPr>
          <w:rFonts w:ascii="Times New Roman" w:eastAsiaTheme="minorEastAsia" w:hAnsi="Times New Roman" w:cs="Times New Roman"/>
          <w:sz w:val="28"/>
          <w:szCs w:val="28"/>
        </w:rPr>
        <w:t xml:space="preserve"> предприятия </w:t>
      </w:r>
    </w:p>
    <w:p w:rsidR="00693850" w:rsidRPr="0061589B" w:rsidRDefault="00693850" w:rsidP="00693850">
      <w:pPr>
        <w:spacing w:after="0" w:line="360" w:lineRule="auto"/>
        <w:jc w:val="both"/>
        <w:rPr>
          <w:rFonts w:ascii="Times New Roman" w:eastAsiaTheme="minorEastAsia" w:hAnsi="Times New Roman" w:cs="Times New Roman"/>
          <w:sz w:val="28"/>
          <w:szCs w:val="28"/>
        </w:rPr>
      </w:pPr>
    </w:p>
    <w:p w:rsidR="00DB3DC1" w:rsidRDefault="00054E1D" w:rsidP="00F46D47">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Используя краткий бухгалтерский </w:t>
      </w:r>
      <w:r w:rsidRPr="003E2BB0">
        <w:rPr>
          <w:rFonts w:ascii="Times New Roman" w:eastAsiaTheme="minorEastAsia" w:hAnsi="Times New Roman" w:cs="Times New Roman"/>
          <w:color w:val="000000" w:themeColor="text1"/>
          <w:sz w:val="28"/>
          <w:szCs w:val="28"/>
        </w:rPr>
        <w:t xml:space="preserve">баланс, находящийся в приложении </w:t>
      </w:r>
      <w:r w:rsidR="003E2BB0" w:rsidRPr="003E2BB0">
        <w:rPr>
          <w:rFonts w:ascii="Times New Roman" w:eastAsiaTheme="minorEastAsia" w:hAnsi="Times New Roman" w:cs="Times New Roman"/>
          <w:color w:val="000000" w:themeColor="text1"/>
          <w:sz w:val="28"/>
          <w:szCs w:val="28"/>
        </w:rPr>
        <w:t>А</w:t>
      </w:r>
      <w:r w:rsidRPr="003E2BB0">
        <w:rPr>
          <w:rFonts w:ascii="Times New Roman" w:eastAsiaTheme="minorEastAsia" w:hAnsi="Times New Roman" w:cs="Times New Roman"/>
          <w:color w:val="000000" w:themeColor="text1"/>
          <w:sz w:val="28"/>
          <w:szCs w:val="28"/>
        </w:rPr>
        <w:t>, проанализируем финансовые ресурсы предприятия</w:t>
      </w:r>
      <w:r w:rsidR="00096F0D" w:rsidRPr="00096F0D">
        <w:rPr>
          <w:rFonts w:ascii="Times New Roman" w:eastAsiaTheme="minorEastAsia" w:hAnsi="Times New Roman" w:cs="Times New Roman"/>
          <w:color w:val="000000" w:themeColor="text1"/>
          <w:sz w:val="28"/>
          <w:szCs w:val="28"/>
        </w:rPr>
        <w:t xml:space="preserve"> [18]</w:t>
      </w:r>
      <w:r w:rsidRPr="003E2BB0">
        <w:rPr>
          <w:rFonts w:ascii="Times New Roman" w:eastAsiaTheme="minorEastAsia" w:hAnsi="Times New Roman" w:cs="Times New Roman"/>
          <w:color w:val="000000" w:themeColor="text1"/>
          <w:sz w:val="28"/>
          <w:szCs w:val="28"/>
        </w:rPr>
        <w:t xml:space="preserve">. </w:t>
      </w:r>
      <w:r w:rsidR="0030286F" w:rsidRPr="003E2BB0">
        <w:rPr>
          <w:rFonts w:ascii="Times New Roman" w:eastAsiaTheme="minorEastAsia" w:hAnsi="Times New Roman" w:cs="Times New Roman"/>
          <w:color w:val="000000" w:themeColor="text1"/>
          <w:sz w:val="28"/>
          <w:szCs w:val="28"/>
        </w:rPr>
        <w:t xml:space="preserve">Путем перегруппировки и компоновки разделов и статей составляется аналитический </w:t>
      </w:r>
      <w:r w:rsidR="0030286F">
        <w:rPr>
          <w:rFonts w:ascii="Times New Roman" w:eastAsiaTheme="minorEastAsia" w:hAnsi="Times New Roman" w:cs="Times New Roman"/>
          <w:sz w:val="28"/>
          <w:szCs w:val="28"/>
        </w:rPr>
        <w:t>баланс, позволяющий воедино свести все данные и наглядно представить расчеты, которые необходимы для оценки финансового</w:t>
      </w:r>
      <w:r w:rsidR="00DB3DC1">
        <w:rPr>
          <w:rFonts w:ascii="Times New Roman" w:eastAsiaTheme="minorEastAsia" w:hAnsi="Times New Roman" w:cs="Times New Roman"/>
          <w:sz w:val="28"/>
          <w:szCs w:val="28"/>
        </w:rPr>
        <w:t xml:space="preserve"> состояния организаций (таблица</w:t>
      </w:r>
      <w:r w:rsidR="0030286F">
        <w:rPr>
          <w:rFonts w:ascii="Times New Roman" w:eastAsiaTheme="minorEastAsia" w:hAnsi="Times New Roman" w:cs="Times New Roman"/>
          <w:sz w:val="28"/>
          <w:szCs w:val="28"/>
        </w:rPr>
        <w:t>1).</w:t>
      </w:r>
    </w:p>
    <w:p w:rsidR="00F46D47" w:rsidRDefault="00F46D47" w:rsidP="00F46D47">
      <w:pPr>
        <w:spacing w:after="0" w:line="360" w:lineRule="auto"/>
        <w:ind w:firstLine="567"/>
        <w:jc w:val="both"/>
        <w:rPr>
          <w:rFonts w:ascii="Times New Roman" w:eastAsiaTheme="minorEastAsia" w:hAnsi="Times New Roman" w:cs="Times New Roman"/>
          <w:sz w:val="28"/>
          <w:szCs w:val="28"/>
        </w:rPr>
      </w:pPr>
    </w:p>
    <w:p w:rsidR="00C20FA8" w:rsidRDefault="0030286F" w:rsidP="00F46D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693850">
        <w:rPr>
          <w:rFonts w:ascii="Times New Roman" w:hAnsi="Times New Roman" w:cs="Times New Roman"/>
          <w:sz w:val="28"/>
          <w:szCs w:val="28"/>
        </w:rPr>
        <w:t xml:space="preserve"> – </w:t>
      </w:r>
      <w:r w:rsidRPr="004677D3">
        <w:rPr>
          <w:rFonts w:ascii="Times New Roman" w:hAnsi="Times New Roman" w:cs="Times New Roman"/>
          <w:sz w:val="28"/>
          <w:szCs w:val="28"/>
        </w:rPr>
        <w:t>Структура источников средств О</w:t>
      </w:r>
      <w:r>
        <w:rPr>
          <w:rFonts w:ascii="Times New Roman" w:hAnsi="Times New Roman" w:cs="Times New Roman"/>
          <w:sz w:val="28"/>
          <w:szCs w:val="28"/>
        </w:rPr>
        <w:t>АО «Славянка», тыс. руб. за 2016-2017</w:t>
      </w:r>
      <w:r w:rsidRPr="004677D3">
        <w:rPr>
          <w:rFonts w:ascii="Times New Roman" w:hAnsi="Times New Roman" w:cs="Times New Roman"/>
          <w:sz w:val="28"/>
          <w:szCs w:val="28"/>
        </w:rPr>
        <w:t xml:space="preserve"> гг.</w:t>
      </w:r>
    </w:p>
    <w:p w:rsidR="00F46D47" w:rsidRPr="004677D3" w:rsidRDefault="00F46D47" w:rsidP="00F46D47">
      <w:pPr>
        <w:spacing w:after="0" w:line="360" w:lineRule="auto"/>
        <w:jc w:val="both"/>
        <w:rPr>
          <w:rFonts w:ascii="Times New Roman" w:hAnsi="Times New Roman" w:cs="Times New Roman"/>
          <w:sz w:val="28"/>
          <w:szCs w:val="28"/>
        </w:rPr>
      </w:pPr>
    </w:p>
    <w:tbl>
      <w:tblPr>
        <w:tblStyle w:val="a7"/>
        <w:tblpPr w:leftFromText="180" w:rightFromText="180" w:vertAnchor="text" w:tblpY="1"/>
        <w:tblOverlap w:val="never"/>
        <w:tblW w:w="9741" w:type="dxa"/>
        <w:tblLook w:val="04A0" w:firstRow="1" w:lastRow="0" w:firstColumn="1" w:lastColumn="0" w:noHBand="0" w:noVBand="1"/>
      </w:tblPr>
      <w:tblGrid>
        <w:gridCol w:w="3553"/>
        <w:gridCol w:w="15"/>
        <w:gridCol w:w="1229"/>
        <w:gridCol w:w="18"/>
        <w:gridCol w:w="1276"/>
        <w:gridCol w:w="3650"/>
      </w:tblGrid>
      <w:tr w:rsidR="009A29C6" w:rsidRPr="00DB3DC1" w:rsidTr="00444287">
        <w:trPr>
          <w:trHeight w:val="483"/>
        </w:trPr>
        <w:tc>
          <w:tcPr>
            <w:tcW w:w="3568" w:type="dxa"/>
            <w:gridSpan w:val="2"/>
            <w:vMerge w:val="restart"/>
          </w:tcPr>
          <w:p w:rsidR="009A29C6" w:rsidRPr="00DB3DC1" w:rsidRDefault="009A29C6" w:rsidP="00DB3DC1">
            <w:pPr>
              <w:spacing w:line="360" w:lineRule="auto"/>
              <w:rPr>
                <w:rFonts w:ascii="Times New Roman" w:hAnsi="Times New Roman" w:cs="Times New Roman"/>
                <w:sz w:val="24"/>
                <w:szCs w:val="24"/>
              </w:rPr>
            </w:pPr>
          </w:p>
          <w:p w:rsidR="009A29C6" w:rsidRPr="00DB3DC1" w:rsidRDefault="009A29C6"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Показатели</w:t>
            </w:r>
          </w:p>
        </w:tc>
        <w:tc>
          <w:tcPr>
            <w:tcW w:w="1247" w:type="dxa"/>
            <w:gridSpan w:val="2"/>
            <w:vMerge w:val="restart"/>
          </w:tcPr>
          <w:p w:rsidR="009A29C6" w:rsidRPr="00DB3DC1" w:rsidRDefault="009A29C6" w:rsidP="00DB3DC1">
            <w:pPr>
              <w:spacing w:line="360" w:lineRule="auto"/>
              <w:rPr>
                <w:rFonts w:ascii="Times New Roman" w:hAnsi="Times New Roman" w:cs="Times New Roman"/>
                <w:sz w:val="24"/>
                <w:szCs w:val="24"/>
              </w:rPr>
            </w:pPr>
          </w:p>
          <w:p w:rsidR="009A29C6" w:rsidRPr="00DB3DC1" w:rsidRDefault="009A29C6"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2016</w:t>
            </w:r>
          </w:p>
        </w:tc>
        <w:tc>
          <w:tcPr>
            <w:tcW w:w="1276" w:type="dxa"/>
            <w:vMerge w:val="restart"/>
          </w:tcPr>
          <w:p w:rsidR="009A29C6" w:rsidRPr="00DB3DC1" w:rsidRDefault="009A29C6" w:rsidP="00DB3DC1">
            <w:pPr>
              <w:spacing w:line="360" w:lineRule="auto"/>
              <w:rPr>
                <w:rFonts w:ascii="Times New Roman" w:hAnsi="Times New Roman" w:cs="Times New Roman"/>
                <w:sz w:val="24"/>
                <w:szCs w:val="24"/>
              </w:rPr>
            </w:pPr>
          </w:p>
          <w:p w:rsidR="009A29C6" w:rsidRPr="00DB3DC1" w:rsidRDefault="009A29C6"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2017</w:t>
            </w:r>
          </w:p>
        </w:tc>
        <w:tc>
          <w:tcPr>
            <w:tcW w:w="3650" w:type="dxa"/>
            <w:vMerge w:val="restart"/>
          </w:tcPr>
          <w:p w:rsidR="009A29C6" w:rsidRPr="00DB3DC1" w:rsidRDefault="009A29C6" w:rsidP="00DB3DC1">
            <w:pPr>
              <w:spacing w:line="360" w:lineRule="auto"/>
              <w:ind w:left="19"/>
              <w:rPr>
                <w:rFonts w:ascii="Times New Roman" w:hAnsi="Times New Roman" w:cs="Times New Roman"/>
                <w:sz w:val="24"/>
                <w:szCs w:val="24"/>
              </w:rPr>
            </w:pPr>
            <w:r w:rsidRPr="00DB3DC1">
              <w:rPr>
                <w:rFonts w:ascii="Times New Roman" w:hAnsi="Times New Roman" w:cs="Times New Roman"/>
                <w:sz w:val="24"/>
                <w:szCs w:val="24"/>
              </w:rPr>
              <w:t>Абсолютное отклонение,(+),(-)</w:t>
            </w:r>
          </w:p>
        </w:tc>
      </w:tr>
      <w:tr w:rsidR="009A29C6" w:rsidRPr="00DB3DC1" w:rsidTr="00444287">
        <w:trPr>
          <w:trHeight w:val="483"/>
        </w:trPr>
        <w:tc>
          <w:tcPr>
            <w:tcW w:w="3568" w:type="dxa"/>
            <w:gridSpan w:val="2"/>
            <w:vMerge/>
          </w:tcPr>
          <w:p w:rsidR="009A29C6" w:rsidRPr="00DB3DC1" w:rsidRDefault="009A29C6" w:rsidP="00DB3DC1">
            <w:pPr>
              <w:spacing w:line="360" w:lineRule="auto"/>
              <w:jc w:val="center"/>
              <w:rPr>
                <w:rFonts w:ascii="Times New Roman" w:hAnsi="Times New Roman" w:cs="Times New Roman"/>
                <w:sz w:val="24"/>
                <w:szCs w:val="24"/>
              </w:rPr>
            </w:pPr>
          </w:p>
        </w:tc>
        <w:tc>
          <w:tcPr>
            <w:tcW w:w="1247" w:type="dxa"/>
            <w:gridSpan w:val="2"/>
            <w:vMerge/>
          </w:tcPr>
          <w:p w:rsidR="009A29C6" w:rsidRPr="00DB3DC1" w:rsidRDefault="009A29C6" w:rsidP="00DB3DC1">
            <w:pPr>
              <w:spacing w:line="360" w:lineRule="auto"/>
              <w:jc w:val="center"/>
              <w:rPr>
                <w:rFonts w:ascii="Times New Roman" w:hAnsi="Times New Roman" w:cs="Times New Roman"/>
                <w:sz w:val="24"/>
                <w:szCs w:val="24"/>
              </w:rPr>
            </w:pPr>
          </w:p>
        </w:tc>
        <w:tc>
          <w:tcPr>
            <w:tcW w:w="1276" w:type="dxa"/>
            <w:vMerge/>
          </w:tcPr>
          <w:p w:rsidR="009A29C6" w:rsidRPr="00DB3DC1" w:rsidRDefault="009A29C6" w:rsidP="00DB3DC1">
            <w:pPr>
              <w:spacing w:line="360" w:lineRule="auto"/>
              <w:jc w:val="center"/>
              <w:rPr>
                <w:rFonts w:ascii="Times New Roman" w:hAnsi="Times New Roman" w:cs="Times New Roman"/>
                <w:sz w:val="24"/>
                <w:szCs w:val="24"/>
              </w:rPr>
            </w:pPr>
          </w:p>
        </w:tc>
        <w:tc>
          <w:tcPr>
            <w:tcW w:w="3650" w:type="dxa"/>
            <w:vMerge/>
          </w:tcPr>
          <w:p w:rsidR="009A29C6" w:rsidRPr="00DB3DC1" w:rsidRDefault="009A29C6" w:rsidP="00DB3DC1">
            <w:pPr>
              <w:spacing w:line="360" w:lineRule="auto"/>
              <w:jc w:val="center"/>
              <w:rPr>
                <w:rFonts w:ascii="Times New Roman" w:hAnsi="Times New Roman" w:cs="Times New Roman"/>
                <w:sz w:val="24"/>
                <w:szCs w:val="24"/>
              </w:rPr>
            </w:pPr>
          </w:p>
        </w:tc>
      </w:tr>
      <w:tr w:rsidR="009A29C6" w:rsidRPr="00DB3DC1" w:rsidTr="00444287">
        <w:tc>
          <w:tcPr>
            <w:tcW w:w="3568" w:type="dxa"/>
            <w:gridSpan w:val="2"/>
          </w:tcPr>
          <w:p w:rsidR="009A29C6" w:rsidRPr="00DB3DC1" w:rsidRDefault="009A29C6" w:rsidP="00DB3DC1">
            <w:pPr>
              <w:spacing w:line="360" w:lineRule="auto"/>
              <w:rPr>
                <w:rFonts w:ascii="Times New Roman" w:hAnsi="Times New Roman" w:cs="Times New Roman"/>
                <w:sz w:val="24"/>
                <w:szCs w:val="24"/>
              </w:rPr>
            </w:pPr>
            <w:r w:rsidRPr="00DB3DC1">
              <w:rPr>
                <w:rFonts w:ascii="Times New Roman" w:hAnsi="Times New Roman" w:cs="Times New Roman"/>
                <w:sz w:val="24"/>
                <w:szCs w:val="24"/>
              </w:rPr>
              <w:t>Источники средств всего,</w:t>
            </w:r>
          </w:p>
          <w:p w:rsidR="009A29C6" w:rsidRPr="00DB3DC1" w:rsidRDefault="009A29C6"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В том числе:</w:t>
            </w:r>
          </w:p>
        </w:tc>
        <w:tc>
          <w:tcPr>
            <w:tcW w:w="1247" w:type="dxa"/>
            <w:gridSpan w:val="2"/>
          </w:tcPr>
          <w:p w:rsidR="009A29C6" w:rsidRPr="00DB3DC1" w:rsidRDefault="009A29C6" w:rsidP="00DB3DC1">
            <w:pPr>
              <w:spacing w:line="360" w:lineRule="auto"/>
              <w:jc w:val="center"/>
              <w:rPr>
                <w:rFonts w:ascii="Times New Roman" w:hAnsi="Times New Roman" w:cs="Times New Roman"/>
                <w:sz w:val="24"/>
                <w:szCs w:val="24"/>
              </w:rPr>
            </w:pPr>
          </w:p>
          <w:p w:rsidR="009A29C6" w:rsidRPr="00DB3DC1" w:rsidRDefault="00FE108E"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48761</w:t>
            </w:r>
          </w:p>
        </w:tc>
        <w:tc>
          <w:tcPr>
            <w:tcW w:w="1276" w:type="dxa"/>
          </w:tcPr>
          <w:p w:rsidR="009A29C6" w:rsidRPr="00DB3DC1" w:rsidRDefault="009A29C6" w:rsidP="00DB3DC1">
            <w:pPr>
              <w:spacing w:line="360" w:lineRule="auto"/>
              <w:jc w:val="center"/>
              <w:rPr>
                <w:rFonts w:ascii="Times New Roman" w:hAnsi="Times New Roman" w:cs="Times New Roman"/>
                <w:sz w:val="24"/>
                <w:szCs w:val="24"/>
              </w:rPr>
            </w:pPr>
          </w:p>
          <w:p w:rsidR="009A29C6" w:rsidRPr="00DB3DC1" w:rsidRDefault="00FE108E"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48048</w:t>
            </w:r>
          </w:p>
        </w:tc>
        <w:tc>
          <w:tcPr>
            <w:tcW w:w="3650" w:type="dxa"/>
          </w:tcPr>
          <w:p w:rsidR="00247269" w:rsidRPr="00DB3DC1" w:rsidRDefault="00247269" w:rsidP="00DB3DC1">
            <w:pPr>
              <w:spacing w:line="360" w:lineRule="auto"/>
              <w:jc w:val="center"/>
              <w:rPr>
                <w:rFonts w:ascii="Times New Roman" w:hAnsi="Times New Roman" w:cs="Times New Roman"/>
                <w:sz w:val="24"/>
                <w:szCs w:val="24"/>
              </w:rPr>
            </w:pPr>
          </w:p>
          <w:p w:rsidR="009A29C6" w:rsidRPr="00DB3DC1" w:rsidRDefault="00247269"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-713</w:t>
            </w:r>
          </w:p>
        </w:tc>
      </w:tr>
      <w:tr w:rsidR="009A29C6" w:rsidRPr="00DB3DC1" w:rsidTr="00444287">
        <w:trPr>
          <w:trHeight w:val="90"/>
        </w:trPr>
        <w:tc>
          <w:tcPr>
            <w:tcW w:w="3568" w:type="dxa"/>
            <w:gridSpan w:val="2"/>
          </w:tcPr>
          <w:p w:rsidR="009A29C6" w:rsidRPr="00DB3DC1" w:rsidRDefault="009A29C6"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Собственный капитал,</w:t>
            </w:r>
          </w:p>
        </w:tc>
        <w:tc>
          <w:tcPr>
            <w:tcW w:w="1247" w:type="dxa"/>
            <w:gridSpan w:val="2"/>
          </w:tcPr>
          <w:p w:rsidR="009A29C6" w:rsidRPr="00DB3DC1" w:rsidRDefault="009A29C6"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34008</w:t>
            </w:r>
          </w:p>
        </w:tc>
        <w:tc>
          <w:tcPr>
            <w:tcW w:w="1276" w:type="dxa"/>
          </w:tcPr>
          <w:p w:rsidR="009A29C6" w:rsidRPr="00DB3DC1" w:rsidRDefault="009A29C6"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35763</w:t>
            </w:r>
          </w:p>
        </w:tc>
        <w:tc>
          <w:tcPr>
            <w:tcW w:w="3650" w:type="dxa"/>
          </w:tcPr>
          <w:p w:rsidR="009A29C6" w:rsidRPr="00DB3DC1" w:rsidRDefault="009A29C6"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+1755</w:t>
            </w:r>
          </w:p>
        </w:tc>
      </w:tr>
      <w:tr w:rsidR="009A29C6" w:rsidRPr="00DB3DC1" w:rsidTr="00444287">
        <w:tc>
          <w:tcPr>
            <w:tcW w:w="3568" w:type="dxa"/>
            <w:gridSpan w:val="2"/>
          </w:tcPr>
          <w:p w:rsidR="009A29C6" w:rsidRPr="00DB3DC1" w:rsidRDefault="009A29C6"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Доля в общей сумме (%)</w:t>
            </w:r>
          </w:p>
        </w:tc>
        <w:tc>
          <w:tcPr>
            <w:tcW w:w="1247" w:type="dxa"/>
            <w:gridSpan w:val="2"/>
          </w:tcPr>
          <w:p w:rsidR="009A29C6" w:rsidRPr="00DB3DC1" w:rsidRDefault="00247269"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69,74</w:t>
            </w:r>
          </w:p>
        </w:tc>
        <w:tc>
          <w:tcPr>
            <w:tcW w:w="1276" w:type="dxa"/>
          </w:tcPr>
          <w:p w:rsidR="009A29C6" w:rsidRPr="00DB3DC1" w:rsidRDefault="00247269"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74,42</w:t>
            </w:r>
          </w:p>
        </w:tc>
        <w:tc>
          <w:tcPr>
            <w:tcW w:w="3650" w:type="dxa"/>
          </w:tcPr>
          <w:p w:rsidR="009A29C6" w:rsidRPr="00DB3DC1" w:rsidRDefault="00721786" w:rsidP="00DB3DC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247269" w:rsidRPr="00DB3DC1">
              <w:rPr>
                <w:rFonts w:ascii="Times New Roman" w:hAnsi="Times New Roman" w:cs="Times New Roman"/>
                <w:sz w:val="24"/>
                <w:szCs w:val="24"/>
              </w:rPr>
              <w:t>4,68</w:t>
            </w:r>
          </w:p>
        </w:tc>
      </w:tr>
      <w:tr w:rsidR="00183958" w:rsidRPr="00DB3DC1" w:rsidTr="00444287">
        <w:tc>
          <w:tcPr>
            <w:tcW w:w="3553" w:type="dxa"/>
          </w:tcPr>
          <w:p w:rsidR="00183958" w:rsidRPr="00DB3DC1" w:rsidRDefault="00183958" w:rsidP="00DB3DC1">
            <w:pPr>
              <w:spacing w:line="360" w:lineRule="auto"/>
              <w:jc w:val="both"/>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Заемные средства,</w:t>
            </w:r>
          </w:p>
        </w:tc>
        <w:tc>
          <w:tcPr>
            <w:tcW w:w="124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14753</w:t>
            </w:r>
          </w:p>
        </w:tc>
        <w:tc>
          <w:tcPr>
            <w:tcW w:w="129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12285</w:t>
            </w:r>
          </w:p>
        </w:tc>
        <w:tc>
          <w:tcPr>
            <w:tcW w:w="3650" w:type="dxa"/>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-2468</w:t>
            </w:r>
          </w:p>
        </w:tc>
      </w:tr>
      <w:tr w:rsidR="00183958" w:rsidRPr="00DB3DC1" w:rsidTr="00444287">
        <w:tc>
          <w:tcPr>
            <w:tcW w:w="3553" w:type="dxa"/>
          </w:tcPr>
          <w:p w:rsidR="00183958" w:rsidRPr="00DB3DC1" w:rsidRDefault="00183958" w:rsidP="00DB3DC1">
            <w:pPr>
              <w:spacing w:line="360" w:lineRule="auto"/>
              <w:jc w:val="both"/>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Доля в общей сумме (%)</w:t>
            </w:r>
          </w:p>
        </w:tc>
        <w:tc>
          <w:tcPr>
            <w:tcW w:w="124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30,26</w:t>
            </w:r>
          </w:p>
        </w:tc>
        <w:tc>
          <w:tcPr>
            <w:tcW w:w="129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25,57</w:t>
            </w:r>
          </w:p>
        </w:tc>
        <w:tc>
          <w:tcPr>
            <w:tcW w:w="3650" w:type="dxa"/>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-4,69</w:t>
            </w:r>
          </w:p>
        </w:tc>
      </w:tr>
      <w:tr w:rsidR="00183958" w:rsidRPr="00DB3DC1" w:rsidTr="00444287">
        <w:tc>
          <w:tcPr>
            <w:tcW w:w="3553" w:type="dxa"/>
          </w:tcPr>
          <w:p w:rsidR="00183958" w:rsidRPr="00DB3DC1" w:rsidRDefault="00183958" w:rsidP="00DB3DC1">
            <w:pPr>
              <w:spacing w:line="360" w:lineRule="auto"/>
              <w:jc w:val="both"/>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Долгосрочные обязательства</w:t>
            </w:r>
          </w:p>
        </w:tc>
        <w:tc>
          <w:tcPr>
            <w:tcW w:w="124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1970</w:t>
            </w:r>
          </w:p>
        </w:tc>
        <w:tc>
          <w:tcPr>
            <w:tcW w:w="129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850</w:t>
            </w:r>
          </w:p>
        </w:tc>
        <w:tc>
          <w:tcPr>
            <w:tcW w:w="3650" w:type="dxa"/>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-1120</w:t>
            </w:r>
          </w:p>
        </w:tc>
      </w:tr>
      <w:tr w:rsidR="00183958" w:rsidRPr="00DB3DC1" w:rsidTr="00444287">
        <w:tc>
          <w:tcPr>
            <w:tcW w:w="3553" w:type="dxa"/>
          </w:tcPr>
          <w:p w:rsidR="00183958" w:rsidRPr="00DB3DC1" w:rsidRDefault="00183958" w:rsidP="00DB3DC1">
            <w:pPr>
              <w:spacing w:line="360" w:lineRule="auto"/>
              <w:jc w:val="both"/>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Доля в общей сумме (%)</w:t>
            </w:r>
          </w:p>
        </w:tc>
        <w:tc>
          <w:tcPr>
            <w:tcW w:w="124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13,35</w:t>
            </w:r>
          </w:p>
        </w:tc>
        <w:tc>
          <w:tcPr>
            <w:tcW w:w="129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6,92</w:t>
            </w:r>
          </w:p>
        </w:tc>
        <w:tc>
          <w:tcPr>
            <w:tcW w:w="3650" w:type="dxa"/>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-6,43</w:t>
            </w:r>
          </w:p>
        </w:tc>
      </w:tr>
      <w:tr w:rsidR="00183958" w:rsidRPr="00DB3DC1" w:rsidTr="00444287">
        <w:tc>
          <w:tcPr>
            <w:tcW w:w="3553" w:type="dxa"/>
          </w:tcPr>
          <w:p w:rsidR="00183958" w:rsidRPr="00DB3DC1" w:rsidRDefault="00183958" w:rsidP="00DB3DC1">
            <w:pPr>
              <w:spacing w:line="360" w:lineRule="auto"/>
              <w:jc w:val="both"/>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Краткосрочные обязательства,</w:t>
            </w:r>
          </w:p>
        </w:tc>
        <w:tc>
          <w:tcPr>
            <w:tcW w:w="124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12783</w:t>
            </w:r>
          </w:p>
        </w:tc>
        <w:tc>
          <w:tcPr>
            <w:tcW w:w="129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11435</w:t>
            </w:r>
          </w:p>
        </w:tc>
        <w:tc>
          <w:tcPr>
            <w:tcW w:w="3650" w:type="dxa"/>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-1348</w:t>
            </w:r>
          </w:p>
        </w:tc>
      </w:tr>
      <w:tr w:rsidR="00183958" w:rsidRPr="00DB3DC1" w:rsidTr="00444287">
        <w:tc>
          <w:tcPr>
            <w:tcW w:w="3553" w:type="dxa"/>
          </w:tcPr>
          <w:p w:rsidR="00183958" w:rsidRPr="00DB3DC1" w:rsidRDefault="00183958" w:rsidP="00DB3DC1">
            <w:pPr>
              <w:spacing w:line="360" w:lineRule="auto"/>
              <w:jc w:val="both"/>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Доля в общей сумме (%)</w:t>
            </w:r>
          </w:p>
        </w:tc>
        <w:tc>
          <w:tcPr>
            <w:tcW w:w="124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86,65</w:t>
            </w:r>
          </w:p>
        </w:tc>
        <w:tc>
          <w:tcPr>
            <w:tcW w:w="1294" w:type="dxa"/>
            <w:gridSpan w:val="2"/>
          </w:tcPr>
          <w:p w:rsidR="00183958" w:rsidRPr="00DB3DC1" w:rsidRDefault="00183958" w:rsidP="00DB3DC1">
            <w:pPr>
              <w:spacing w:line="360" w:lineRule="auto"/>
              <w:jc w:val="center"/>
              <w:rPr>
                <w:rFonts w:ascii="Times New Roman" w:eastAsiaTheme="minorEastAsia" w:hAnsi="Times New Roman" w:cs="Times New Roman"/>
                <w:sz w:val="24"/>
                <w:szCs w:val="24"/>
              </w:rPr>
            </w:pPr>
            <w:r w:rsidRPr="00DB3DC1">
              <w:rPr>
                <w:rFonts w:ascii="Times New Roman" w:eastAsiaTheme="minorEastAsia" w:hAnsi="Times New Roman" w:cs="Times New Roman"/>
                <w:sz w:val="24"/>
                <w:szCs w:val="24"/>
              </w:rPr>
              <w:t>93,08</w:t>
            </w:r>
          </w:p>
        </w:tc>
        <w:tc>
          <w:tcPr>
            <w:tcW w:w="3650" w:type="dxa"/>
          </w:tcPr>
          <w:p w:rsidR="00183958" w:rsidRPr="00DB3DC1" w:rsidRDefault="00721786" w:rsidP="00DB3DC1">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183958" w:rsidRPr="00DB3DC1">
              <w:rPr>
                <w:rFonts w:ascii="Times New Roman" w:eastAsiaTheme="minorEastAsia" w:hAnsi="Times New Roman" w:cs="Times New Roman"/>
                <w:sz w:val="24"/>
                <w:szCs w:val="24"/>
              </w:rPr>
              <w:t>6,43</w:t>
            </w:r>
          </w:p>
        </w:tc>
      </w:tr>
    </w:tbl>
    <w:p w:rsidR="00183958" w:rsidRPr="00DB3DC1" w:rsidRDefault="00183958" w:rsidP="00183958">
      <w:pPr>
        <w:spacing w:after="0" w:line="360" w:lineRule="auto"/>
        <w:jc w:val="both"/>
        <w:rPr>
          <w:rFonts w:ascii="Times New Roman" w:eastAsiaTheme="minorEastAsia" w:hAnsi="Times New Roman" w:cs="Times New Roman"/>
          <w:sz w:val="24"/>
          <w:szCs w:val="24"/>
        </w:rPr>
      </w:pPr>
    </w:p>
    <w:p w:rsidR="001A6F0C" w:rsidRPr="001A6F0C" w:rsidRDefault="00247269" w:rsidP="001A6F0C">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Из данных из таблицы видно, что основно</w:t>
      </w:r>
      <w:r w:rsidR="00AC3A7A">
        <w:rPr>
          <w:rFonts w:ascii="Times New Roman" w:eastAsiaTheme="minorEastAsia" w:hAnsi="Times New Roman" w:cs="Times New Roman"/>
          <w:sz w:val="28"/>
          <w:szCs w:val="28"/>
        </w:rPr>
        <w:t>е место в удельном месте занимаю</w:t>
      </w:r>
      <w:r>
        <w:rPr>
          <w:rFonts w:ascii="Times New Roman" w:eastAsiaTheme="minorEastAsia" w:hAnsi="Times New Roman" w:cs="Times New Roman"/>
          <w:sz w:val="28"/>
          <w:szCs w:val="28"/>
        </w:rPr>
        <w:t>т собственные средства предприятия.</w:t>
      </w:r>
      <w:r w:rsidR="00AC3A7A">
        <w:rPr>
          <w:rFonts w:ascii="Times New Roman" w:eastAsiaTheme="minorEastAsia" w:hAnsi="Times New Roman" w:cs="Times New Roman"/>
          <w:sz w:val="28"/>
          <w:szCs w:val="28"/>
        </w:rPr>
        <w:t xml:space="preserve"> Данный показатель в 2017 г. став 35763 </w:t>
      </w:r>
      <w:proofErr w:type="spellStart"/>
      <w:proofErr w:type="gramStart"/>
      <w:r w:rsidR="00AC3A7A">
        <w:rPr>
          <w:rFonts w:ascii="Times New Roman" w:eastAsiaTheme="minorEastAsia" w:hAnsi="Times New Roman" w:cs="Times New Roman"/>
          <w:sz w:val="28"/>
          <w:szCs w:val="28"/>
        </w:rPr>
        <w:t>тыс.руб</w:t>
      </w:r>
      <w:proofErr w:type="spellEnd"/>
      <w:proofErr w:type="gramEnd"/>
      <w:r w:rsidR="00AC3A7A">
        <w:rPr>
          <w:rFonts w:ascii="Times New Roman" w:eastAsiaTheme="minorEastAsia" w:hAnsi="Times New Roman" w:cs="Times New Roman"/>
          <w:sz w:val="28"/>
          <w:szCs w:val="28"/>
        </w:rPr>
        <w:t>, вырос по сравнению с 2016 г. на 1755 тыс.</w:t>
      </w:r>
      <w:r w:rsidR="00F46D47">
        <w:rPr>
          <w:rFonts w:ascii="Times New Roman" w:eastAsiaTheme="minorEastAsia" w:hAnsi="Times New Roman" w:cs="Times New Roman"/>
          <w:sz w:val="28"/>
          <w:szCs w:val="28"/>
        </w:rPr>
        <w:t xml:space="preserve"> </w:t>
      </w:r>
      <w:r w:rsidR="00AC3A7A">
        <w:rPr>
          <w:rFonts w:ascii="Times New Roman" w:eastAsiaTheme="minorEastAsia" w:hAnsi="Times New Roman" w:cs="Times New Roman"/>
          <w:sz w:val="28"/>
          <w:szCs w:val="28"/>
        </w:rPr>
        <w:t>руб.</w:t>
      </w:r>
      <w:r>
        <w:rPr>
          <w:rFonts w:ascii="Times New Roman" w:eastAsiaTheme="minorEastAsia" w:hAnsi="Times New Roman" w:cs="Times New Roman"/>
          <w:sz w:val="28"/>
          <w:szCs w:val="28"/>
        </w:rPr>
        <w:t xml:space="preserve"> </w:t>
      </w:r>
      <w:r w:rsidR="00AC3A7A">
        <w:rPr>
          <w:rFonts w:ascii="Times New Roman" w:eastAsiaTheme="minorEastAsia" w:hAnsi="Times New Roman" w:cs="Times New Roman"/>
          <w:sz w:val="28"/>
          <w:szCs w:val="28"/>
        </w:rPr>
        <w:t xml:space="preserve">Заемные средства в предприятии занимают 1/3 часть, причем по всем показателям заемных средств обязательства </w:t>
      </w:r>
      <w:r w:rsidR="001A6F0C">
        <w:rPr>
          <w:rFonts w:ascii="Times New Roman" w:eastAsiaTheme="minorEastAsia" w:hAnsi="Times New Roman" w:cs="Times New Roman"/>
          <w:sz w:val="28"/>
          <w:szCs w:val="28"/>
        </w:rPr>
        <w:t xml:space="preserve">уменьшаются в 2017 г. Наибольшую долю в заемных средств занимают краткосрочные обязательства. Поэтому основным источником считаются собственные источники средств, </w:t>
      </w:r>
      <w:r w:rsidR="00AC3A7A">
        <w:rPr>
          <w:rFonts w:ascii="Times New Roman" w:eastAsiaTheme="minorEastAsia" w:hAnsi="Times New Roman" w:cs="Times New Roman"/>
          <w:sz w:val="28"/>
          <w:szCs w:val="28"/>
        </w:rPr>
        <w:t xml:space="preserve">что может свидетельствовать о достаточной независимости субъекта от заемных средств. </w:t>
      </w:r>
      <w:r w:rsidR="001A6F0C" w:rsidRPr="001A6F0C">
        <w:rPr>
          <w:rFonts w:ascii="Times New Roman" w:eastAsiaTheme="minorEastAsia" w:hAnsi="Times New Roman" w:cs="Times New Roman"/>
          <w:sz w:val="28"/>
          <w:szCs w:val="28"/>
        </w:rPr>
        <w:t>Таким образом, большое значение этого показателя свидетельствует о том, что о</w:t>
      </w:r>
      <w:r w:rsidR="001A6F0C">
        <w:rPr>
          <w:rFonts w:ascii="Times New Roman" w:eastAsiaTheme="minorEastAsia" w:hAnsi="Times New Roman" w:cs="Times New Roman"/>
          <w:sz w:val="28"/>
          <w:szCs w:val="28"/>
        </w:rPr>
        <w:t>боротные средства предприятие</w:t>
      </w:r>
      <w:r w:rsidR="001A6F0C" w:rsidRPr="001A6F0C">
        <w:rPr>
          <w:rFonts w:ascii="Times New Roman" w:eastAsiaTheme="minorEastAsia" w:hAnsi="Times New Roman" w:cs="Times New Roman"/>
          <w:sz w:val="28"/>
          <w:szCs w:val="28"/>
        </w:rPr>
        <w:t xml:space="preserve"> формирует в большей степени за счет </w:t>
      </w:r>
      <w:r w:rsidR="001A6F0C">
        <w:rPr>
          <w:rFonts w:ascii="Times New Roman" w:eastAsiaTheme="minorEastAsia" w:hAnsi="Times New Roman" w:cs="Times New Roman"/>
          <w:sz w:val="28"/>
          <w:szCs w:val="28"/>
        </w:rPr>
        <w:t>собственного</w:t>
      </w:r>
      <w:r w:rsidR="001A6F0C" w:rsidRPr="001A6F0C">
        <w:rPr>
          <w:rFonts w:ascii="Times New Roman" w:eastAsiaTheme="minorEastAsia" w:hAnsi="Times New Roman" w:cs="Times New Roman"/>
          <w:sz w:val="28"/>
          <w:szCs w:val="28"/>
        </w:rPr>
        <w:t xml:space="preserve"> капитала.</w:t>
      </w:r>
    </w:p>
    <w:p w:rsidR="00247269" w:rsidRDefault="00632D76" w:rsidP="001A6F0C">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Также можно сделать вывод, что на увеличение доли собственных средств способствовало увеличение нераспределенной прибыли. Если же произошло сокращение доли собственных средств, то это произошло бы из-за непокрытого убытка, в данном случае все наоборот</w:t>
      </w:r>
      <w:r w:rsidR="00096F0D" w:rsidRPr="00096F0D">
        <w:rPr>
          <w:rFonts w:ascii="Times New Roman" w:eastAsiaTheme="minorEastAsia" w:hAnsi="Times New Roman" w:cs="Times New Roman"/>
          <w:sz w:val="28"/>
          <w:szCs w:val="28"/>
        </w:rPr>
        <w:t xml:space="preserve"> [20, </w:t>
      </w:r>
      <w:r w:rsidR="00096F0D">
        <w:rPr>
          <w:rFonts w:ascii="Times New Roman" w:eastAsiaTheme="minorEastAsia" w:hAnsi="Times New Roman" w:cs="Times New Roman"/>
          <w:sz w:val="28"/>
          <w:szCs w:val="28"/>
          <w:lang w:val="en-US"/>
        </w:rPr>
        <w:t>c</w:t>
      </w:r>
      <w:r w:rsidR="00096F0D" w:rsidRPr="00096F0D">
        <w:rPr>
          <w:rFonts w:ascii="Times New Roman" w:eastAsiaTheme="minorEastAsia" w:hAnsi="Times New Roman" w:cs="Times New Roman"/>
          <w:sz w:val="28"/>
          <w:szCs w:val="28"/>
        </w:rPr>
        <w:t>. 31]</w:t>
      </w:r>
      <w:r>
        <w:rPr>
          <w:rFonts w:ascii="Times New Roman" w:eastAsiaTheme="minorEastAsia" w:hAnsi="Times New Roman" w:cs="Times New Roman"/>
          <w:sz w:val="28"/>
          <w:szCs w:val="28"/>
        </w:rPr>
        <w:t>.</w:t>
      </w:r>
    </w:p>
    <w:p w:rsidR="00632D76" w:rsidRDefault="00632D76" w:rsidP="001A6F0C">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результате того, что доля собственных средств увеличивается, не </w:t>
      </w:r>
      <w:r w:rsidR="00CF2043">
        <w:rPr>
          <w:rFonts w:ascii="Times New Roman" w:eastAsiaTheme="minorEastAsia" w:hAnsi="Times New Roman" w:cs="Times New Roman"/>
          <w:sz w:val="28"/>
          <w:szCs w:val="28"/>
        </w:rPr>
        <w:t xml:space="preserve">наблюдается непокрытого убытка и доли краткосрочных и долгосрочных </w:t>
      </w:r>
      <w:proofErr w:type="gramStart"/>
      <w:r w:rsidR="00CF2043">
        <w:rPr>
          <w:rFonts w:ascii="Times New Roman" w:eastAsiaTheme="minorEastAsia" w:hAnsi="Times New Roman" w:cs="Times New Roman"/>
          <w:sz w:val="28"/>
          <w:szCs w:val="28"/>
        </w:rPr>
        <w:t>обязательств</w:t>
      </w:r>
      <w:proofErr w:type="gramEnd"/>
      <w:r w:rsidR="00CF2043">
        <w:rPr>
          <w:rFonts w:ascii="Times New Roman" w:eastAsiaTheme="minorEastAsia" w:hAnsi="Times New Roman" w:cs="Times New Roman"/>
          <w:sz w:val="28"/>
          <w:szCs w:val="28"/>
        </w:rPr>
        <w:t xml:space="preserve"> имеют тенденцию уменьшаться можно сделать вывод, что не происходит ухудшения финансового состояния предприятия. Можно сказать, что эффективность использования основных средств и уровень технического состояния не падает, также возможно обновление основных фондов предприятия.</w:t>
      </w:r>
    </w:p>
    <w:p w:rsidR="00DB3DC1" w:rsidRDefault="004B55A7" w:rsidP="006D00E5">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Также необходимо провести анализ не только источников, </w:t>
      </w:r>
      <w:r w:rsidR="00583B18">
        <w:rPr>
          <w:rFonts w:ascii="Times New Roman" w:eastAsiaTheme="minorEastAsia" w:hAnsi="Times New Roman" w:cs="Times New Roman"/>
          <w:sz w:val="28"/>
          <w:szCs w:val="28"/>
        </w:rPr>
        <w:t>но и доходов предприятия, используя отчет о прибылях и убытках (приложение Б).</w:t>
      </w:r>
      <w:r>
        <w:rPr>
          <w:rFonts w:ascii="Times New Roman" w:eastAsiaTheme="minorEastAsia" w:hAnsi="Times New Roman" w:cs="Times New Roman"/>
          <w:sz w:val="28"/>
          <w:szCs w:val="28"/>
        </w:rPr>
        <w:t xml:space="preserve"> Для данного анализа берут следующие направления доходов: выручку от реализации, прочие доходы, доходы от инвестиционной деятельности, доходы по финансовой деятельности, также для сравнения используют чистую прибыль (убыток)</w:t>
      </w:r>
      <w:r w:rsidR="00096F0D" w:rsidRPr="00096F0D">
        <w:rPr>
          <w:rFonts w:ascii="Times New Roman" w:eastAsiaTheme="minorEastAsia" w:hAnsi="Times New Roman" w:cs="Times New Roman"/>
          <w:sz w:val="28"/>
          <w:szCs w:val="28"/>
        </w:rPr>
        <w:t xml:space="preserve"> [18]</w:t>
      </w:r>
      <w:r>
        <w:rPr>
          <w:rFonts w:ascii="Times New Roman" w:eastAsiaTheme="minorEastAsia" w:hAnsi="Times New Roman" w:cs="Times New Roman"/>
          <w:sz w:val="28"/>
          <w:szCs w:val="28"/>
        </w:rPr>
        <w:t>. Анализ формирования доходов ОАО «Славянка» представлен в таблице 2.</w:t>
      </w:r>
    </w:p>
    <w:p w:rsidR="00693850" w:rsidRDefault="004B55A7" w:rsidP="00DB3DC1">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Таблица 2</w:t>
      </w:r>
      <w:r w:rsidR="00693850">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Формиров</w:t>
      </w:r>
      <w:r w:rsidR="00DB3DC1">
        <w:rPr>
          <w:rFonts w:ascii="Times New Roman" w:eastAsiaTheme="minorEastAsia" w:hAnsi="Times New Roman" w:cs="Times New Roman"/>
          <w:sz w:val="28"/>
          <w:szCs w:val="28"/>
        </w:rPr>
        <w:t>ание доходов ОАО «Славянка», ты</w:t>
      </w:r>
      <w:r>
        <w:rPr>
          <w:rFonts w:ascii="Times New Roman" w:eastAsiaTheme="minorEastAsia" w:hAnsi="Times New Roman" w:cs="Times New Roman"/>
          <w:sz w:val="28"/>
          <w:szCs w:val="28"/>
        </w:rPr>
        <w:t>с</w:t>
      </w:r>
      <w:r w:rsidR="00DB3DC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руб.</w:t>
      </w:r>
    </w:p>
    <w:p w:rsidR="00F46D47" w:rsidRDefault="00F46D47" w:rsidP="00DB3DC1">
      <w:pPr>
        <w:spacing w:after="0" w:line="360" w:lineRule="auto"/>
        <w:jc w:val="both"/>
        <w:rPr>
          <w:rFonts w:ascii="Times New Roman" w:eastAsiaTheme="minorEastAsia" w:hAnsi="Times New Roman" w:cs="Times New Roman"/>
          <w:sz w:val="28"/>
          <w:szCs w:val="28"/>
        </w:rPr>
      </w:pPr>
    </w:p>
    <w:tbl>
      <w:tblPr>
        <w:tblStyle w:val="a7"/>
        <w:tblpPr w:leftFromText="180" w:rightFromText="180" w:vertAnchor="text" w:tblpY="1"/>
        <w:tblOverlap w:val="never"/>
        <w:tblW w:w="9634" w:type="dxa"/>
        <w:tblLook w:val="04A0" w:firstRow="1" w:lastRow="0" w:firstColumn="1" w:lastColumn="0" w:noHBand="0" w:noVBand="1"/>
      </w:tblPr>
      <w:tblGrid>
        <w:gridCol w:w="2689"/>
        <w:gridCol w:w="1701"/>
        <w:gridCol w:w="1984"/>
        <w:gridCol w:w="3260"/>
      </w:tblGrid>
      <w:tr w:rsidR="004B55A7" w:rsidRPr="004677D3" w:rsidTr="00183958">
        <w:trPr>
          <w:trHeight w:val="414"/>
        </w:trPr>
        <w:tc>
          <w:tcPr>
            <w:tcW w:w="2689" w:type="dxa"/>
            <w:vMerge w:val="restart"/>
          </w:tcPr>
          <w:p w:rsidR="004B55A7" w:rsidRPr="00DB3DC1" w:rsidRDefault="004B55A7" w:rsidP="00DB3DC1">
            <w:pPr>
              <w:spacing w:line="360" w:lineRule="auto"/>
              <w:rPr>
                <w:rFonts w:ascii="Times New Roman" w:hAnsi="Times New Roman" w:cs="Times New Roman"/>
                <w:sz w:val="24"/>
                <w:szCs w:val="24"/>
              </w:rPr>
            </w:pPr>
          </w:p>
          <w:p w:rsidR="004B55A7" w:rsidRPr="00DB3DC1" w:rsidRDefault="004B55A7"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Показатели</w:t>
            </w:r>
          </w:p>
        </w:tc>
        <w:tc>
          <w:tcPr>
            <w:tcW w:w="1701" w:type="dxa"/>
            <w:vMerge w:val="restart"/>
          </w:tcPr>
          <w:p w:rsidR="004B55A7" w:rsidRPr="00DB3DC1" w:rsidRDefault="004B55A7" w:rsidP="00DB3DC1">
            <w:pPr>
              <w:spacing w:line="360" w:lineRule="auto"/>
              <w:rPr>
                <w:rFonts w:ascii="Times New Roman" w:hAnsi="Times New Roman" w:cs="Times New Roman"/>
                <w:sz w:val="24"/>
                <w:szCs w:val="24"/>
              </w:rPr>
            </w:pPr>
          </w:p>
          <w:p w:rsidR="004B55A7" w:rsidRPr="00DB3DC1" w:rsidRDefault="004B55A7"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2016</w:t>
            </w:r>
          </w:p>
        </w:tc>
        <w:tc>
          <w:tcPr>
            <w:tcW w:w="1984" w:type="dxa"/>
            <w:vMerge w:val="restart"/>
          </w:tcPr>
          <w:p w:rsidR="004B55A7" w:rsidRPr="00DB3DC1" w:rsidRDefault="004B55A7" w:rsidP="00DB3DC1">
            <w:pPr>
              <w:spacing w:line="360" w:lineRule="auto"/>
              <w:rPr>
                <w:rFonts w:ascii="Times New Roman" w:hAnsi="Times New Roman" w:cs="Times New Roman"/>
                <w:sz w:val="24"/>
                <w:szCs w:val="24"/>
              </w:rPr>
            </w:pPr>
          </w:p>
          <w:p w:rsidR="004B55A7" w:rsidRPr="00DB3DC1" w:rsidRDefault="004B55A7"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2017</w:t>
            </w:r>
          </w:p>
        </w:tc>
        <w:tc>
          <w:tcPr>
            <w:tcW w:w="3260" w:type="dxa"/>
            <w:vMerge w:val="restart"/>
          </w:tcPr>
          <w:p w:rsidR="004B55A7" w:rsidRPr="00DB3DC1" w:rsidRDefault="004B55A7" w:rsidP="00DB3DC1">
            <w:pPr>
              <w:spacing w:line="360" w:lineRule="auto"/>
              <w:rPr>
                <w:rFonts w:ascii="Times New Roman" w:hAnsi="Times New Roman" w:cs="Times New Roman"/>
                <w:sz w:val="24"/>
                <w:szCs w:val="24"/>
              </w:rPr>
            </w:pPr>
            <w:r w:rsidRPr="00DB3DC1">
              <w:rPr>
                <w:rFonts w:ascii="Times New Roman" w:hAnsi="Times New Roman" w:cs="Times New Roman"/>
                <w:sz w:val="24"/>
                <w:szCs w:val="24"/>
              </w:rPr>
              <w:t>Абсолютное отклонение,(+),(-)</w:t>
            </w:r>
          </w:p>
        </w:tc>
      </w:tr>
      <w:tr w:rsidR="004B55A7" w:rsidRPr="004677D3" w:rsidTr="00183958">
        <w:trPr>
          <w:trHeight w:val="414"/>
        </w:trPr>
        <w:tc>
          <w:tcPr>
            <w:tcW w:w="2689" w:type="dxa"/>
            <w:vMerge/>
          </w:tcPr>
          <w:p w:rsidR="004B55A7" w:rsidRPr="00DB3DC1" w:rsidRDefault="004B55A7" w:rsidP="00DB3DC1">
            <w:pPr>
              <w:spacing w:line="360" w:lineRule="auto"/>
              <w:jc w:val="center"/>
              <w:rPr>
                <w:rFonts w:ascii="Times New Roman" w:hAnsi="Times New Roman" w:cs="Times New Roman"/>
                <w:sz w:val="24"/>
                <w:szCs w:val="24"/>
              </w:rPr>
            </w:pPr>
          </w:p>
        </w:tc>
        <w:tc>
          <w:tcPr>
            <w:tcW w:w="1701" w:type="dxa"/>
            <w:vMerge/>
          </w:tcPr>
          <w:p w:rsidR="004B55A7" w:rsidRPr="00DB3DC1" w:rsidRDefault="004B55A7" w:rsidP="00DB3DC1">
            <w:pPr>
              <w:spacing w:line="360" w:lineRule="auto"/>
              <w:jc w:val="center"/>
              <w:rPr>
                <w:rFonts w:ascii="Times New Roman" w:hAnsi="Times New Roman" w:cs="Times New Roman"/>
                <w:sz w:val="24"/>
                <w:szCs w:val="24"/>
              </w:rPr>
            </w:pPr>
          </w:p>
        </w:tc>
        <w:tc>
          <w:tcPr>
            <w:tcW w:w="1984" w:type="dxa"/>
            <w:vMerge/>
          </w:tcPr>
          <w:p w:rsidR="004B55A7" w:rsidRPr="00DB3DC1" w:rsidRDefault="004B55A7" w:rsidP="00DB3DC1">
            <w:pPr>
              <w:spacing w:line="360" w:lineRule="auto"/>
              <w:jc w:val="center"/>
              <w:rPr>
                <w:rFonts w:ascii="Times New Roman" w:hAnsi="Times New Roman" w:cs="Times New Roman"/>
                <w:sz w:val="24"/>
                <w:szCs w:val="24"/>
              </w:rPr>
            </w:pPr>
          </w:p>
        </w:tc>
        <w:tc>
          <w:tcPr>
            <w:tcW w:w="3260" w:type="dxa"/>
            <w:vMerge/>
          </w:tcPr>
          <w:p w:rsidR="004B55A7" w:rsidRPr="00DB3DC1" w:rsidRDefault="004B55A7" w:rsidP="00DB3DC1">
            <w:pPr>
              <w:spacing w:line="360" w:lineRule="auto"/>
              <w:jc w:val="center"/>
              <w:rPr>
                <w:rFonts w:ascii="Times New Roman" w:hAnsi="Times New Roman" w:cs="Times New Roman"/>
                <w:sz w:val="24"/>
                <w:szCs w:val="24"/>
              </w:rPr>
            </w:pPr>
          </w:p>
        </w:tc>
      </w:tr>
      <w:tr w:rsidR="004B55A7" w:rsidRPr="004677D3" w:rsidTr="00183958">
        <w:tc>
          <w:tcPr>
            <w:tcW w:w="2689" w:type="dxa"/>
          </w:tcPr>
          <w:p w:rsidR="004B55A7" w:rsidRPr="00DB3DC1" w:rsidRDefault="004B55A7" w:rsidP="00DB3DC1">
            <w:pPr>
              <w:spacing w:line="360" w:lineRule="auto"/>
              <w:rPr>
                <w:rFonts w:ascii="Times New Roman" w:hAnsi="Times New Roman" w:cs="Times New Roman"/>
                <w:sz w:val="24"/>
                <w:szCs w:val="24"/>
              </w:rPr>
            </w:pPr>
            <w:r w:rsidRPr="00DB3DC1">
              <w:rPr>
                <w:rFonts w:ascii="Times New Roman" w:hAnsi="Times New Roman" w:cs="Times New Roman"/>
                <w:sz w:val="24"/>
                <w:szCs w:val="24"/>
              </w:rPr>
              <w:t>Доходов всего</w:t>
            </w:r>
          </w:p>
        </w:tc>
        <w:tc>
          <w:tcPr>
            <w:tcW w:w="1701" w:type="dxa"/>
          </w:tcPr>
          <w:p w:rsidR="004B55A7" w:rsidRPr="00DB3DC1" w:rsidRDefault="004B55A7" w:rsidP="00DB3DC1">
            <w:pPr>
              <w:spacing w:line="360" w:lineRule="auto"/>
              <w:jc w:val="center"/>
              <w:rPr>
                <w:rFonts w:ascii="Times New Roman" w:hAnsi="Times New Roman" w:cs="Times New Roman"/>
                <w:sz w:val="24"/>
                <w:szCs w:val="24"/>
              </w:rPr>
            </w:pPr>
          </w:p>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32767</w:t>
            </w:r>
          </w:p>
        </w:tc>
        <w:tc>
          <w:tcPr>
            <w:tcW w:w="1984" w:type="dxa"/>
          </w:tcPr>
          <w:p w:rsidR="004B55A7" w:rsidRPr="00DB3DC1" w:rsidRDefault="004B55A7" w:rsidP="00DB3DC1">
            <w:pPr>
              <w:spacing w:line="360" w:lineRule="auto"/>
              <w:jc w:val="center"/>
              <w:rPr>
                <w:rFonts w:ascii="Times New Roman" w:hAnsi="Times New Roman" w:cs="Times New Roman"/>
                <w:sz w:val="24"/>
                <w:szCs w:val="24"/>
              </w:rPr>
            </w:pPr>
          </w:p>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37996</w:t>
            </w:r>
          </w:p>
        </w:tc>
        <w:tc>
          <w:tcPr>
            <w:tcW w:w="3260" w:type="dxa"/>
          </w:tcPr>
          <w:p w:rsidR="004B55A7" w:rsidRPr="00DB3DC1" w:rsidRDefault="004B55A7" w:rsidP="00DB3DC1">
            <w:pPr>
              <w:spacing w:line="360" w:lineRule="auto"/>
              <w:jc w:val="center"/>
              <w:rPr>
                <w:rFonts w:ascii="Times New Roman" w:hAnsi="Times New Roman" w:cs="Times New Roman"/>
                <w:sz w:val="24"/>
                <w:szCs w:val="24"/>
              </w:rPr>
            </w:pPr>
          </w:p>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+5229</w:t>
            </w:r>
          </w:p>
        </w:tc>
      </w:tr>
      <w:tr w:rsidR="004B55A7" w:rsidRPr="004677D3" w:rsidTr="00183958">
        <w:trPr>
          <w:trHeight w:val="90"/>
        </w:trPr>
        <w:tc>
          <w:tcPr>
            <w:tcW w:w="2689" w:type="dxa"/>
          </w:tcPr>
          <w:p w:rsidR="004B55A7" w:rsidRPr="00DB3DC1" w:rsidRDefault="004B55A7"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Выручка от реализации</w:t>
            </w:r>
          </w:p>
        </w:tc>
        <w:tc>
          <w:tcPr>
            <w:tcW w:w="1701"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23436</w:t>
            </w:r>
          </w:p>
        </w:tc>
        <w:tc>
          <w:tcPr>
            <w:tcW w:w="1984"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25294</w:t>
            </w:r>
          </w:p>
        </w:tc>
        <w:tc>
          <w:tcPr>
            <w:tcW w:w="3260"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+1858</w:t>
            </w:r>
          </w:p>
        </w:tc>
      </w:tr>
      <w:tr w:rsidR="004B55A7" w:rsidRPr="004677D3" w:rsidTr="00183958">
        <w:tc>
          <w:tcPr>
            <w:tcW w:w="2689" w:type="dxa"/>
          </w:tcPr>
          <w:p w:rsidR="004B55A7" w:rsidRPr="00DB3DC1" w:rsidRDefault="004B55A7"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Доля в общей сумме (%)</w:t>
            </w:r>
          </w:p>
        </w:tc>
        <w:tc>
          <w:tcPr>
            <w:tcW w:w="1701"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71,52</w:t>
            </w:r>
          </w:p>
        </w:tc>
        <w:tc>
          <w:tcPr>
            <w:tcW w:w="1984"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66,57</w:t>
            </w:r>
          </w:p>
        </w:tc>
        <w:tc>
          <w:tcPr>
            <w:tcW w:w="3260"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-4,95</w:t>
            </w:r>
          </w:p>
        </w:tc>
      </w:tr>
      <w:tr w:rsidR="004B55A7" w:rsidRPr="004677D3" w:rsidTr="00183958">
        <w:tc>
          <w:tcPr>
            <w:tcW w:w="2689" w:type="dxa"/>
          </w:tcPr>
          <w:p w:rsidR="004B55A7" w:rsidRPr="00DB3DC1" w:rsidRDefault="004B55A7"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Прочие доходы</w:t>
            </w:r>
            <w:r w:rsidR="00C7414A" w:rsidRPr="00DB3DC1">
              <w:rPr>
                <w:rFonts w:ascii="Times New Roman" w:hAnsi="Times New Roman" w:cs="Times New Roman"/>
                <w:sz w:val="24"/>
                <w:szCs w:val="24"/>
              </w:rPr>
              <w:t xml:space="preserve"> по текущей деятельности</w:t>
            </w:r>
          </w:p>
        </w:tc>
        <w:tc>
          <w:tcPr>
            <w:tcW w:w="1701"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8412</w:t>
            </w:r>
          </w:p>
        </w:tc>
        <w:tc>
          <w:tcPr>
            <w:tcW w:w="1984"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12041</w:t>
            </w:r>
          </w:p>
        </w:tc>
        <w:tc>
          <w:tcPr>
            <w:tcW w:w="3260"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+3629</w:t>
            </w:r>
          </w:p>
        </w:tc>
      </w:tr>
      <w:tr w:rsidR="004B55A7" w:rsidRPr="004677D3" w:rsidTr="00183958">
        <w:tc>
          <w:tcPr>
            <w:tcW w:w="2689" w:type="dxa"/>
          </w:tcPr>
          <w:p w:rsidR="004B55A7" w:rsidRPr="00DB3DC1" w:rsidRDefault="004B55A7"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Доля в общей сумме (%)</w:t>
            </w:r>
          </w:p>
        </w:tc>
        <w:tc>
          <w:tcPr>
            <w:tcW w:w="1701"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25,67</w:t>
            </w:r>
          </w:p>
        </w:tc>
        <w:tc>
          <w:tcPr>
            <w:tcW w:w="1984"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31,69</w:t>
            </w:r>
          </w:p>
        </w:tc>
        <w:tc>
          <w:tcPr>
            <w:tcW w:w="3260"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+6,02</w:t>
            </w:r>
          </w:p>
        </w:tc>
      </w:tr>
      <w:tr w:rsidR="004B55A7" w:rsidRPr="004677D3" w:rsidTr="00183958">
        <w:tc>
          <w:tcPr>
            <w:tcW w:w="2689" w:type="dxa"/>
          </w:tcPr>
          <w:p w:rsidR="004B55A7" w:rsidRPr="00DB3DC1" w:rsidRDefault="004B55A7"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Доходы от инвестиционной деятельности</w:t>
            </w:r>
          </w:p>
        </w:tc>
        <w:tc>
          <w:tcPr>
            <w:tcW w:w="1701"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349</w:t>
            </w:r>
          </w:p>
        </w:tc>
        <w:tc>
          <w:tcPr>
            <w:tcW w:w="1984"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330</w:t>
            </w:r>
          </w:p>
        </w:tc>
        <w:tc>
          <w:tcPr>
            <w:tcW w:w="3260"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-19</w:t>
            </w:r>
          </w:p>
        </w:tc>
      </w:tr>
      <w:tr w:rsidR="004B55A7" w:rsidRPr="004677D3" w:rsidTr="00183958">
        <w:tc>
          <w:tcPr>
            <w:tcW w:w="2689" w:type="dxa"/>
          </w:tcPr>
          <w:p w:rsidR="004B55A7" w:rsidRPr="00DB3DC1" w:rsidRDefault="004B55A7"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Доля в общей сумме (%)</w:t>
            </w:r>
          </w:p>
        </w:tc>
        <w:tc>
          <w:tcPr>
            <w:tcW w:w="1701"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1,07</w:t>
            </w:r>
          </w:p>
        </w:tc>
        <w:tc>
          <w:tcPr>
            <w:tcW w:w="1984"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0,87</w:t>
            </w:r>
          </w:p>
        </w:tc>
        <w:tc>
          <w:tcPr>
            <w:tcW w:w="3260"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-0,2</w:t>
            </w:r>
          </w:p>
        </w:tc>
      </w:tr>
      <w:tr w:rsidR="004B55A7" w:rsidRPr="004677D3" w:rsidTr="00183958">
        <w:tc>
          <w:tcPr>
            <w:tcW w:w="2689" w:type="dxa"/>
          </w:tcPr>
          <w:p w:rsidR="004B55A7" w:rsidRPr="00DB3DC1" w:rsidRDefault="004B55A7"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Доходы по финансовой деятельности</w:t>
            </w:r>
          </w:p>
        </w:tc>
        <w:tc>
          <w:tcPr>
            <w:tcW w:w="1701"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570</w:t>
            </w:r>
          </w:p>
        </w:tc>
        <w:tc>
          <w:tcPr>
            <w:tcW w:w="1984"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331</w:t>
            </w:r>
          </w:p>
        </w:tc>
        <w:tc>
          <w:tcPr>
            <w:tcW w:w="3260"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-239</w:t>
            </w:r>
          </w:p>
        </w:tc>
      </w:tr>
      <w:tr w:rsidR="004B55A7" w:rsidRPr="004677D3" w:rsidTr="00183958">
        <w:tc>
          <w:tcPr>
            <w:tcW w:w="2689" w:type="dxa"/>
          </w:tcPr>
          <w:p w:rsidR="004B55A7" w:rsidRPr="00DB3DC1" w:rsidRDefault="004B55A7"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Доля в общей сумме (%)</w:t>
            </w:r>
          </w:p>
        </w:tc>
        <w:tc>
          <w:tcPr>
            <w:tcW w:w="1701"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1,74</w:t>
            </w:r>
          </w:p>
        </w:tc>
        <w:tc>
          <w:tcPr>
            <w:tcW w:w="1984"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0,87</w:t>
            </w:r>
          </w:p>
        </w:tc>
        <w:tc>
          <w:tcPr>
            <w:tcW w:w="3260" w:type="dxa"/>
          </w:tcPr>
          <w:p w:rsidR="004B55A7" w:rsidRPr="00DB3DC1" w:rsidRDefault="00F93CAC"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-0,87</w:t>
            </w:r>
          </w:p>
        </w:tc>
      </w:tr>
      <w:tr w:rsidR="004B55A7" w:rsidRPr="004677D3" w:rsidTr="00183958">
        <w:tc>
          <w:tcPr>
            <w:tcW w:w="2689" w:type="dxa"/>
          </w:tcPr>
          <w:p w:rsidR="004B55A7" w:rsidRPr="00DB3DC1" w:rsidRDefault="004B55A7" w:rsidP="00DB3DC1">
            <w:pPr>
              <w:spacing w:line="360" w:lineRule="auto"/>
              <w:jc w:val="both"/>
              <w:rPr>
                <w:rFonts w:ascii="Times New Roman" w:hAnsi="Times New Roman" w:cs="Times New Roman"/>
                <w:sz w:val="24"/>
                <w:szCs w:val="24"/>
              </w:rPr>
            </w:pPr>
            <w:r w:rsidRPr="00DB3DC1">
              <w:rPr>
                <w:rFonts w:ascii="Times New Roman" w:hAnsi="Times New Roman" w:cs="Times New Roman"/>
                <w:sz w:val="24"/>
                <w:szCs w:val="24"/>
              </w:rPr>
              <w:t>Читая прибыль (убыток)</w:t>
            </w:r>
          </w:p>
        </w:tc>
        <w:tc>
          <w:tcPr>
            <w:tcW w:w="1701"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7287</w:t>
            </w:r>
          </w:p>
        </w:tc>
        <w:tc>
          <w:tcPr>
            <w:tcW w:w="1984" w:type="dxa"/>
          </w:tcPr>
          <w:p w:rsidR="004B55A7" w:rsidRPr="00DB3DC1" w:rsidRDefault="00C7414A" w:rsidP="00DB3DC1">
            <w:pPr>
              <w:spacing w:line="360" w:lineRule="auto"/>
              <w:jc w:val="center"/>
              <w:rPr>
                <w:rFonts w:ascii="Times New Roman" w:hAnsi="Times New Roman" w:cs="Times New Roman"/>
                <w:sz w:val="24"/>
                <w:szCs w:val="24"/>
              </w:rPr>
            </w:pPr>
            <w:r w:rsidRPr="00DB3DC1">
              <w:rPr>
                <w:rFonts w:ascii="Times New Roman" w:hAnsi="Times New Roman" w:cs="Times New Roman"/>
                <w:sz w:val="24"/>
                <w:szCs w:val="24"/>
              </w:rPr>
              <w:t>10116</w:t>
            </w:r>
          </w:p>
        </w:tc>
        <w:tc>
          <w:tcPr>
            <w:tcW w:w="3260" w:type="dxa"/>
          </w:tcPr>
          <w:p w:rsidR="004B55A7" w:rsidRPr="00DB3DC1" w:rsidRDefault="00721786" w:rsidP="00DB3DC1">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C7414A" w:rsidRPr="00DB3DC1">
              <w:rPr>
                <w:rFonts w:ascii="Times New Roman" w:hAnsi="Times New Roman" w:cs="Times New Roman"/>
                <w:sz w:val="24"/>
                <w:szCs w:val="24"/>
              </w:rPr>
              <w:t>2829</w:t>
            </w:r>
          </w:p>
        </w:tc>
      </w:tr>
    </w:tbl>
    <w:p w:rsidR="004B55A7" w:rsidRDefault="004B55A7" w:rsidP="004B55A7">
      <w:pPr>
        <w:spacing w:after="0" w:line="360" w:lineRule="auto"/>
        <w:ind w:firstLine="567"/>
        <w:jc w:val="both"/>
        <w:rPr>
          <w:rFonts w:ascii="Times New Roman" w:eastAsiaTheme="minorEastAsia" w:hAnsi="Times New Roman" w:cs="Times New Roman"/>
          <w:sz w:val="28"/>
          <w:szCs w:val="28"/>
        </w:rPr>
      </w:pPr>
    </w:p>
    <w:p w:rsidR="004B55A7" w:rsidRDefault="00F93CAC" w:rsidP="001A6F0C">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 данным из таблицы видно, что что наибольший удельный вес в структуре доходов составляет выручка от реализации. </w:t>
      </w:r>
      <w:r w:rsidR="005932AA">
        <w:rPr>
          <w:rFonts w:ascii="Times New Roman" w:eastAsiaTheme="minorEastAsia" w:hAnsi="Times New Roman" w:cs="Times New Roman"/>
          <w:sz w:val="28"/>
          <w:szCs w:val="28"/>
        </w:rPr>
        <w:t xml:space="preserve">В абсолютных значениях ее показатель вырос на 1858 тыс. руб., в 2017 г. ее доля уменьшилась на 4,95 во всех совокупности доходов, но по-прежнему остается лидирующим. </w:t>
      </w:r>
      <w:r w:rsidR="005932AA" w:rsidRPr="005932AA">
        <w:rPr>
          <w:rFonts w:ascii="Times New Roman" w:eastAsiaTheme="minorEastAsia" w:hAnsi="Times New Roman" w:cs="Times New Roman"/>
          <w:sz w:val="28"/>
          <w:szCs w:val="28"/>
        </w:rPr>
        <w:t>Выручка от реализации продукции, работ и услуг является основным источником возмещения средств на производство и реализацию продукции, образования доходов и формирование финансовых ресурсов</w:t>
      </w:r>
      <w:r w:rsidR="005932AA">
        <w:rPr>
          <w:rFonts w:ascii="Times New Roman" w:eastAsiaTheme="minorEastAsia" w:hAnsi="Times New Roman" w:cs="Times New Roman"/>
          <w:sz w:val="28"/>
          <w:szCs w:val="28"/>
        </w:rPr>
        <w:t xml:space="preserve"> предприятия</w:t>
      </w:r>
      <w:r w:rsidR="005932AA" w:rsidRPr="005932AA">
        <w:rPr>
          <w:rFonts w:ascii="Times New Roman" w:eastAsiaTheme="minorEastAsia" w:hAnsi="Times New Roman" w:cs="Times New Roman"/>
          <w:sz w:val="28"/>
          <w:szCs w:val="28"/>
        </w:rPr>
        <w:t>.</w:t>
      </w:r>
    </w:p>
    <w:p w:rsidR="005932AA" w:rsidRPr="005932AA" w:rsidRDefault="005932AA" w:rsidP="005932AA">
      <w:pPr>
        <w:spacing w:after="0" w:line="360" w:lineRule="auto"/>
        <w:ind w:firstLine="567"/>
        <w:jc w:val="both"/>
        <w:rPr>
          <w:rFonts w:ascii="Times New Roman" w:eastAsiaTheme="minorEastAsia" w:hAnsi="Times New Roman" w:cs="Times New Roman"/>
          <w:sz w:val="28"/>
          <w:szCs w:val="28"/>
        </w:rPr>
      </w:pPr>
      <w:r w:rsidRPr="005932AA">
        <w:rPr>
          <w:rFonts w:ascii="Times New Roman" w:eastAsiaTheme="minorEastAsia" w:hAnsi="Times New Roman" w:cs="Times New Roman"/>
          <w:sz w:val="28"/>
          <w:szCs w:val="28"/>
        </w:rPr>
        <w:t>К доходам по</w:t>
      </w:r>
      <w:r>
        <w:rPr>
          <w:rFonts w:ascii="Times New Roman" w:eastAsiaTheme="minorEastAsia" w:hAnsi="Times New Roman" w:cs="Times New Roman"/>
          <w:sz w:val="28"/>
          <w:szCs w:val="28"/>
        </w:rPr>
        <w:t xml:space="preserve"> текущей деятельности относится не только </w:t>
      </w:r>
      <w:r w:rsidRPr="005932AA">
        <w:rPr>
          <w:rFonts w:ascii="Times New Roman" w:eastAsiaTheme="minorEastAsia" w:hAnsi="Times New Roman" w:cs="Times New Roman"/>
          <w:sz w:val="28"/>
          <w:szCs w:val="28"/>
        </w:rPr>
        <w:t>выручка от реализации пр</w:t>
      </w:r>
      <w:r>
        <w:rPr>
          <w:rFonts w:ascii="Times New Roman" w:eastAsiaTheme="minorEastAsia" w:hAnsi="Times New Roman" w:cs="Times New Roman"/>
          <w:sz w:val="28"/>
          <w:szCs w:val="28"/>
        </w:rPr>
        <w:t xml:space="preserve">одукции, но и </w:t>
      </w:r>
      <w:r w:rsidRPr="005932AA">
        <w:rPr>
          <w:rFonts w:ascii="Times New Roman" w:eastAsiaTheme="minorEastAsia" w:hAnsi="Times New Roman" w:cs="Times New Roman"/>
          <w:sz w:val="28"/>
          <w:szCs w:val="28"/>
        </w:rPr>
        <w:t>прочие</w:t>
      </w:r>
      <w:r w:rsidR="00F6333F">
        <w:rPr>
          <w:rFonts w:ascii="Times New Roman" w:eastAsiaTheme="minorEastAsia" w:hAnsi="Times New Roman" w:cs="Times New Roman"/>
          <w:sz w:val="28"/>
          <w:szCs w:val="28"/>
        </w:rPr>
        <w:t xml:space="preserve"> доходы по текущей деятельности, которые занимают 2 место в удельном весе всех доходов. Изменение данного показателя, как и в абсолютном измерении, так и в структурном имеет положительное </w:t>
      </w:r>
      <w:r w:rsidR="00F6333F">
        <w:rPr>
          <w:rFonts w:ascii="Times New Roman" w:eastAsiaTheme="minorEastAsia" w:hAnsi="Times New Roman" w:cs="Times New Roman"/>
          <w:sz w:val="28"/>
          <w:szCs w:val="28"/>
        </w:rPr>
        <w:lastRenderedPageBreak/>
        <w:t>значение. Так как данный вид доходов связан с доходом по реализации и прочим выбытием запасов (исключением являются продукция и товары) и денежных средств, с суммой излишков запасов и денежных средств, которые выявлены в результате инвентаризации, стоимостью денежных средств и запасов, которые получены безвозмездно, то можно сделать вывод, что на предприятии наблюдается положительная тенденция по увеличению не только реализованной продукции и товаров, но и других видом запасов</w:t>
      </w:r>
      <w:r w:rsidR="004C6251" w:rsidRPr="004C6251">
        <w:rPr>
          <w:rFonts w:ascii="Times New Roman" w:eastAsiaTheme="minorEastAsia" w:hAnsi="Times New Roman" w:cs="Times New Roman"/>
          <w:sz w:val="28"/>
          <w:szCs w:val="28"/>
        </w:rPr>
        <w:t xml:space="preserve"> [15]</w:t>
      </w:r>
      <w:r w:rsidR="00F6333F">
        <w:rPr>
          <w:rFonts w:ascii="Times New Roman" w:eastAsiaTheme="minorEastAsia" w:hAnsi="Times New Roman" w:cs="Times New Roman"/>
          <w:sz w:val="28"/>
          <w:szCs w:val="28"/>
        </w:rPr>
        <w:t>.</w:t>
      </w:r>
    </w:p>
    <w:p w:rsidR="00632D76" w:rsidRDefault="00DB3DC1" w:rsidP="00482E4D">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w:t>
      </w:r>
      <w:r w:rsidR="00814612">
        <w:rPr>
          <w:rFonts w:ascii="Times New Roman" w:eastAsiaTheme="minorEastAsia" w:hAnsi="Times New Roman" w:cs="Times New Roman"/>
          <w:sz w:val="28"/>
          <w:szCs w:val="28"/>
        </w:rPr>
        <w:t>акие показатели как доходы от инвестиционной деятельности и финансовой деятельности</w:t>
      </w:r>
      <w:r>
        <w:rPr>
          <w:rFonts w:ascii="Times New Roman" w:eastAsiaTheme="minorEastAsia" w:hAnsi="Times New Roman" w:cs="Times New Roman"/>
          <w:sz w:val="28"/>
          <w:szCs w:val="28"/>
        </w:rPr>
        <w:t xml:space="preserve"> колеблются возле 1% в общем удельном весе</w:t>
      </w:r>
      <w:r w:rsidR="00814612">
        <w:rPr>
          <w:rFonts w:ascii="Times New Roman" w:eastAsiaTheme="minorEastAsia" w:hAnsi="Times New Roman" w:cs="Times New Roman"/>
          <w:sz w:val="28"/>
          <w:szCs w:val="28"/>
        </w:rPr>
        <w:t xml:space="preserve">. Лидирующее положение в 2016 г. занимали доходы от финансовой деятельности, что в абсолютном значении составляло 570 тыс. руб., а в структурном 1,74%. Но данная тенденция не сохраняется в 2017 г., так как доходы от финансовой деятельности выравниваются с доходами от инвестиционной деятельности, уменьшив свое значение и достигнув в удельном весе 0,87%. Значения показателей имеют отрицательную тенденцию, в связи с чем можно сделать вывод, что это связано с уменьшением доходов от выбытия ОС, НМА и прочих долгосрочных активов, </w:t>
      </w:r>
      <w:r w:rsidR="00482E4D">
        <w:rPr>
          <w:rFonts w:ascii="Times New Roman" w:eastAsiaTheme="minorEastAsia" w:hAnsi="Times New Roman" w:cs="Times New Roman"/>
          <w:sz w:val="28"/>
          <w:szCs w:val="28"/>
        </w:rPr>
        <w:t xml:space="preserve">произошли изменения в процентах к получению, также уменьшились курсовые разницы от пересчета активов и обязательств. Так как главными задачами инвестиционной и финансовой деятельности являются эффективное и рациональное использование свободных денежных ресурсов, поиск более эффективных направлений инвестирования, чтобы получить дополнительный доход, то можно сделать вывод, что данная деятельность в предприятия ухудшается в период с 2016 по 2017 гг. Но и данные виды доходов далеко не являются основными, так как их значения колеблются в пределах 1%, поэтому скорее всего они носят </w:t>
      </w:r>
      <w:r w:rsidR="00482E4D" w:rsidRPr="00482E4D">
        <w:rPr>
          <w:rFonts w:ascii="Times New Roman" w:eastAsiaTheme="minorEastAsia" w:hAnsi="Times New Roman" w:cs="Times New Roman"/>
          <w:sz w:val="28"/>
          <w:szCs w:val="28"/>
        </w:rPr>
        <w:t>перераспределяющий характер и мало характеризует производственную деятельность ОАО «Славянка»</w:t>
      </w:r>
      <w:r w:rsidR="004C6251" w:rsidRPr="004C6251">
        <w:rPr>
          <w:rFonts w:ascii="Times New Roman" w:eastAsiaTheme="minorEastAsia" w:hAnsi="Times New Roman" w:cs="Times New Roman"/>
          <w:sz w:val="28"/>
          <w:szCs w:val="28"/>
        </w:rPr>
        <w:t xml:space="preserve"> [8, </w:t>
      </w:r>
      <w:r w:rsidR="004C6251">
        <w:rPr>
          <w:rFonts w:ascii="Times New Roman" w:eastAsiaTheme="minorEastAsia" w:hAnsi="Times New Roman" w:cs="Times New Roman"/>
          <w:sz w:val="28"/>
          <w:szCs w:val="28"/>
          <w:lang w:val="en-US"/>
        </w:rPr>
        <w:t>c</w:t>
      </w:r>
      <w:r w:rsidR="004C6251" w:rsidRPr="004C6251">
        <w:rPr>
          <w:rFonts w:ascii="Times New Roman" w:eastAsiaTheme="minorEastAsia" w:hAnsi="Times New Roman" w:cs="Times New Roman"/>
          <w:sz w:val="28"/>
          <w:szCs w:val="28"/>
        </w:rPr>
        <w:t>.92]</w:t>
      </w:r>
      <w:r w:rsidR="00482E4D" w:rsidRPr="00482E4D">
        <w:rPr>
          <w:rFonts w:ascii="Times New Roman" w:eastAsiaTheme="minorEastAsia" w:hAnsi="Times New Roman" w:cs="Times New Roman"/>
          <w:sz w:val="28"/>
          <w:szCs w:val="28"/>
        </w:rPr>
        <w:t>.</w:t>
      </w:r>
    </w:p>
    <w:p w:rsidR="00482E4D" w:rsidRDefault="00482E4D" w:rsidP="00482E4D">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Также большое значение имеет прибыль (убыток) на предприятии. По данным видно, что, как и в 2016 г., так </w:t>
      </w:r>
      <w:r w:rsidR="00F46D47">
        <w:rPr>
          <w:rFonts w:ascii="Times New Roman" w:eastAsiaTheme="minorEastAsia" w:hAnsi="Times New Roman" w:cs="Times New Roman"/>
          <w:sz w:val="28"/>
          <w:szCs w:val="28"/>
        </w:rPr>
        <w:t xml:space="preserve">и в 2017 г. наблюдается прибыль, не убыток, </w:t>
      </w:r>
      <w:r>
        <w:rPr>
          <w:rFonts w:ascii="Times New Roman" w:eastAsiaTheme="minorEastAsia" w:hAnsi="Times New Roman" w:cs="Times New Roman"/>
          <w:sz w:val="28"/>
          <w:szCs w:val="28"/>
        </w:rPr>
        <w:t>по предприятию, значе</w:t>
      </w:r>
      <w:r w:rsidR="00F46D47">
        <w:rPr>
          <w:rFonts w:ascii="Times New Roman" w:eastAsiaTheme="minorEastAsia" w:hAnsi="Times New Roman" w:cs="Times New Roman"/>
          <w:sz w:val="28"/>
          <w:szCs w:val="28"/>
        </w:rPr>
        <w:t>ние данного показателя в 2017 г.</w:t>
      </w:r>
      <w:r>
        <w:rPr>
          <w:rFonts w:ascii="Times New Roman" w:eastAsiaTheme="minorEastAsia" w:hAnsi="Times New Roman" w:cs="Times New Roman"/>
          <w:sz w:val="28"/>
          <w:szCs w:val="28"/>
        </w:rPr>
        <w:t xml:space="preserve"> увеличилось</w:t>
      </w:r>
      <w:r w:rsidR="005E68BD">
        <w:rPr>
          <w:rFonts w:ascii="Times New Roman" w:eastAsiaTheme="minorEastAsia" w:hAnsi="Times New Roman" w:cs="Times New Roman"/>
          <w:sz w:val="28"/>
          <w:szCs w:val="28"/>
        </w:rPr>
        <w:t xml:space="preserve"> на</w:t>
      </w:r>
      <w:r>
        <w:rPr>
          <w:rFonts w:ascii="Times New Roman" w:eastAsiaTheme="minorEastAsia" w:hAnsi="Times New Roman" w:cs="Times New Roman"/>
          <w:sz w:val="28"/>
          <w:szCs w:val="28"/>
        </w:rPr>
        <w:t xml:space="preserve"> 2</w:t>
      </w:r>
      <w:r w:rsidR="00F46D4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829 тыс. </w:t>
      </w:r>
      <w:r w:rsidR="005E68BD">
        <w:rPr>
          <w:rFonts w:ascii="Times New Roman" w:eastAsiaTheme="minorEastAsia" w:hAnsi="Times New Roman" w:cs="Times New Roman"/>
          <w:sz w:val="28"/>
          <w:szCs w:val="28"/>
        </w:rPr>
        <w:t xml:space="preserve">руб., что свидетельствует о том, что расходы покрываются доходами. </w:t>
      </w:r>
      <w:r w:rsidR="005E68BD">
        <w:rPr>
          <w:rFonts w:ascii="Times New Roman" w:eastAsiaTheme="minorEastAsia" w:hAnsi="Times New Roman" w:cs="Times New Roman"/>
          <w:sz w:val="28"/>
          <w:szCs w:val="28"/>
        </w:rPr>
        <w:lastRenderedPageBreak/>
        <w:t>Таким образом, на предприятии достаточно собственных средств, что положительно сказывается на финансовом положении предприятия.</w:t>
      </w:r>
    </w:p>
    <w:p w:rsidR="00DB3DC1" w:rsidRDefault="00DB3DC1" w:rsidP="00E44711">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Таким образом, можно сделать вывод, что основными источниками </w:t>
      </w:r>
      <w:r w:rsidR="00E44711">
        <w:rPr>
          <w:rFonts w:ascii="Times New Roman" w:eastAsiaTheme="minorEastAsia" w:hAnsi="Times New Roman" w:cs="Times New Roman"/>
          <w:sz w:val="28"/>
          <w:szCs w:val="28"/>
        </w:rPr>
        <w:t>формирования</w:t>
      </w:r>
      <w:r>
        <w:rPr>
          <w:rFonts w:ascii="Times New Roman" w:eastAsiaTheme="minorEastAsia" w:hAnsi="Times New Roman" w:cs="Times New Roman"/>
          <w:sz w:val="28"/>
          <w:szCs w:val="28"/>
        </w:rPr>
        <w:t xml:space="preserve"> финансовых ресурсов ОАО «Славянка» являются собственные </w:t>
      </w:r>
      <w:r w:rsidR="00E44711">
        <w:rPr>
          <w:rFonts w:ascii="Times New Roman" w:eastAsiaTheme="minorEastAsia" w:hAnsi="Times New Roman" w:cs="Times New Roman"/>
          <w:sz w:val="28"/>
          <w:szCs w:val="28"/>
        </w:rPr>
        <w:t>активы общества, основной же долей заемных средств являются краткосрочные обязательства. Проведя анализ доходов предприятия, было выявлено, что наибольший удельный вес составляет выручка от реализации продукции, что свидетельствует о том, что выручка является основным источником возмещения средств на производство и реализацию продукции.</w:t>
      </w:r>
    </w:p>
    <w:p w:rsidR="0061589B" w:rsidRDefault="0061589B" w:rsidP="00E44711">
      <w:pPr>
        <w:spacing w:after="0" w:line="360" w:lineRule="auto"/>
        <w:ind w:firstLine="567"/>
        <w:jc w:val="both"/>
        <w:rPr>
          <w:rFonts w:ascii="Times New Roman" w:eastAsiaTheme="minorEastAsia" w:hAnsi="Times New Roman" w:cs="Times New Roman"/>
          <w:sz w:val="28"/>
          <w:szCs w:val="28"/>
        </w:rPr>
      </w:pPr>
    </w:p>
    <w:p w:rsidR="005E68BD" w:rsidRDefault="005E68BD" w:rsidP="00E44711">
      <w:pPr>
        <w:pStyle w:val="a3"/>
        <w:numPr>
          <w:ilvl w:val="1"/>
          <w:numId w:val="22"/>
        </w:numPr>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Анализ эффективности использования финансовых ресурсов </w:t>
      </w:r>
      <w:r w:rsidR="00F46D4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ОАО «Славянка»</w:t>
      </w:r>
    </w:p>
    <w:p w:rsidR="00693850" w:rsidRDefault="00693850" w:rsidP="00E44711">
      <w:pPr>
        <w:spacing w:after="0" w:line="360" w:lineRule="auto"/>
        <w:jc w:val="both"/>
        <w:rPr>
          <w:rFonts w:ascii="Times New Roman" w:eastAsiaTheme="minorEastAsia" w:hAnsi="Times New Roman" w:cs="Times New Roman"/>
          <w:sz w:val="28"/>
          <w:szCs w:val="28"/>
        </w:rPr>
      </w:pPr>
    </w:p>
    <w:p w:rsidR="005E68BD" w:rsidRDefault="0061589B" w:rsidP="00E44711">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Одними из главных характеристик предприятия является стабильность и устойчивость его деятельности. Для того, чтобы определить состояние на предприятии для начала определим тип финансовой устойчивости на 2017 г.</w:t>
      </w:r>
    </w:p>
    <w:p w:rsidR="0061589B" w:rsidRDefault="00CB705E" w:rsidP="00E44711">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Тип </w:t>
      </w:r>
      <w:r w:rsidRPr="00444287">
        <w:rPr>
          <w:rFonts w:ascii="Times New Roman" w:eastAsiaTheme="minorEastAsia" w:hAnsi="Times New Roman" w:cs="Times New Roman"/>
          <w:sz w:val="28"/>
          <w:szCs w:val="28"/>
        </w:rPr>
        <w:t>финансовой устойчивости – средний или неустойчивое финансовое состояние, так как по данному неравенству</w:t>
      </w:r>
      <w:r w:rsidR="00F46D47">
        <w:rPr>
          <w:rFonts w:ascii="Times New Roman" w:eastAsiaTheme="minorEastAsia" w:hAnsi="Times New Roman" w:cs="Times New Roman"/>
          <w:sz w:val="28"/>
          <w:szCs w:val="28"/>
        </w:rPr>
        <w:t>:</w:t>
      </w:r>
    </w:p>
    <w:p w:rsidR="00F46D47" w:rsidRPr="00C153B5" w:rsidRDefault="00F46D47" w:rsidP="00E44711">
      <w:pPr>
        <w:spacing w:after="0" w:line="360" w:lineRule="auto"/>
        <w:ind w:firstLine="567"/>
        <w:jc w:val="both"/>
        <w:rPr>
          <w:rFonts w:ascii="Times New Roman" w:eastAsiaTheme="minorEastAsia" w:hAnsi="Times New Roman" w:cs="Times New Roman"/>
          <w:sz w:val="28"/>
          <w:szCs w:val="28"/>
        </w:rPr>
      </w:pPr>
    </w:p>
    <w:p w:rsidR="00CB705E" w:rsidRPr="00C153B5" w:rsidRDefault="00C153B5" w:rsidP="00C153B5">
      <w:pPr>
        <w:spacing w:after="0" w:line="360" w:lineRule="auto"/>
        <w:ind w:firstLine="567"/>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СОС+ДО&lt;З&lt;СОС+ДО+КО,</m:t>
        </m:r>
      </m:oMath>
      <w:r>
        <w:rPr>
          <w:rFonts w:ascii="Times New Roman" w:eastAsiaTheme="minorEastAsia" w:hAnsi="Times New Roman" w:cs="Times New Roman"/>
          <w:sz w:val="28"/>
          <w:szCs w:val="28"/>
        </w:rPr>
        <w:t xml:space="preserve">                                   </w:t>
      </w:r>
      <w:r w:rsidRPr="00C153B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17</w:t>
      </w:r>
      <w:r w:rsidRPr="00C153B5">
        <w:rPr>
          <w:rFonts w:ascii="Times New Roman" w:eastAsiaTheme="minorEastAsia" w:hAnsi="Times New Roman" w:cs="Times New Roman"/>
          <w:sz w:val="28"/>
          <w:szCs w:val="28"/>
        </w:rPr>
        <w:t>)</w:t>
      </w:r>
    </w:p>
    <w:p w:rsidR="00F46D47" w:rsidRPr="00444287" w:rsidRDefault="00F46D47" w:rsidP="00E44711">
      <w:pPr>
        <w:spacing w:after="0" w:line="360" w:lineRule="auto"/>
        <w:ind w:firstLine="567"/>
        <w:jc w:val="both"/>
        <w:rPr>
          <w:rFonts w:ascii="Times New Roman" w:eastAsiaTheme="minorEastAsia" w:hAnsi="Times New Roman" w:cs="Times New Roman"/>
          <w:i/>
          <w:sz w:val="28"/>
          <w:szCs w:val="28"/>
        </w:rPr>
      </w:pPr>
    </w:p>
    <w:p w:rsidR="00CB705E" w:rsidRPr="00444287" w:rsidRDefault="00CB705E" w:rsidP="00E44711">
      <w:pPr>
        <w:spacing w:after="0" w:line="360" w:lineRule="auto"/>
        <w:ind w:firstLine="567"/>
        <w:jc w:val="both"/>
        <w:rPr>
          <w:rFonts w:ascii="Times New Roman" w:hAnsi="Times New Roman" w:cs="Times New Roman"/>
          <w:sz w:val="28"/>
          <w:szCs w:val="28"/>
        </w:rPr>
      </w:pPr>
      <w:r w:rsidRPr="00444287">
        <w:rPr>
          <w:rFonts w:ascii="Times New Roman" w:hAnsi="Times New Roman" w:cs="Times New Roman"/>
          <w:sz w:val="28"/>
          <w:szCs w:val="28"/>
        </w:rPr>
        <w:t>мы получаем 13850&lt;24199&lt;25285, отсюда следует, что запасы формируются за счет СОС, долгосрочных и краткосрочных кредитов и займов.</w:t>
      </w:r>
    </w:p>
    <w:p w:rsidR="00CB705E" w:rsidRDefault="00CB705E" w:rsidP="00E44711">
      <w:pPr>
        <w:spacing w:after="0" w:line="360" w:lineRule="auto"/>
        <w:ind w:firstLine="567"/>
        <w:jc w:val="both"/>
        <w:rPr>
          <w:rFonts w:ascii="Times New Roman" w:eastAsiaTheme="minorEastAsia" w:hAnsi="Times New Roman" w:cs="Times New Roman"/>
          <w:sz w:val="28"/>
          <w:szCs w:val="28"/>
        </w:rPr>
      </w:pPr>
      <w:r w:rsidRPr="00444287">
        <w:rPr>
          <w:rFonts w:ascii="Times New Roman" w:eastAsiaTheme="minorEastAsia" w:hAnsi="Times New Roman" w:cs="Times New Roman"/>
          <w:sz w:val="28"/>
          <w:szCs w:val="28"/>
        </w:rPr>
        <w:t>Далее рассчитаем наиболее необходимые коэффициенты. Найдем значения коэффициента соотношения собственного</w:t>
      </w:r>
      <w:r w:rsidRPr="00CB705E">
        <w:rPr>
          <w:rFonts w:ascii="Times New Roman" w:eastAsiaTheme="minorEastAsia" w:hAnsi="Times New Roman" w:cs="Times New Roman"/>
          <w:sz w:val="28"/>
          <w:szCs w:val="28"/>
        </w:rPr>
        <w:t xml:space="preserve"> и заемного капитала</w:t>
      </w:r>
      <w:r>
        <w:rPr>
          <w:rFonts w:ascii="Times New Roman" w:eastAsiaTheme="minorEastAsia" w:hAnsi="Times New Roman" w:cs="Times New Roman"/>
          <w:sz w:val="28"/>
          <w:szCs w:val="28"/>
        </w:rPr>
        <w:t>, как отношение заемных средств к собственным средствам</w:t>
      </w:r>
      <w:r w:rsidR="00E44711">
        <w:rPr>
          <w:rFonts w:ascii="Times New Roman" w:eastAsiaTheme="minorEastAsia" w:hAnsi="Times New Roman" w:cs="Times New Roman"/>
          <w:sz w:val="28"/>
          <w:szCs w:val="28"/>
        </w:rPr>
        <w:t xml:space="preserve"> </w:t>
      </w:r>
      <w:r w:rsidR="00E44711" w:rsidRPr="00E44711">
        <w:rPr>
          <w:rFonts w:ascii="Times New Roman" w:eastAsiaTheme="minorEastAsia" w:hAnsi="Times New Roman" w:cs="Times New Roman"/>
          <w:sz w:val="28"/>
          <w:szCs w:val="28"/>
        </w:rPr>
        <w:t>[</w:t>
      </w:r>
      <w:r w:rsidR="00E44711">
        <w:rPr>
          <w:rFonts w:ascii="Times New Roman" w:eastAsiaTheme="minorEastAsia" w:hAnsi="Times New Roman" w:cs="Times New Roman"/>
          <w:sz w:val="28"/>
          <w:szCs w:val="28"/>
        </w:rPr>
        <w:t>5</w:t>
      </w:r>
      <w:r w:rsidR="00E44711" w:rsidRPr="00E4471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Данный показатель равен:</w:t>
      </w:r>
    </w:p>
    <w:p w:rsidR="00F46D47" w:rsidRDefault="00F46D47" w:rsidP="00E44711">
      <w:pPr>
        <w:spacing w:after="0" w:line="360" w:lineRule="auto"/>
        <w:ind w:firstLine="567"/>
        <w:jc w:val="both"/>
        <w:rPr>
          <w:rFonts w:ascii="Times New Roman" w:eastAsiaTheme="minorEastAsia" w:hAnsi="Times New Roman" w:cs="Times New Roman"/>
          <w:sz w:val="28"/>
          <w:szCs w:val="28"/>
        </w:rPr>
      </w:pPr>
    </w:p>
    <w:bookmarkStart w:id="1" w:name="_GoBack"/>
    <w:bookmarkEnd w:id="1"/>
    <w:p w:rsidR="00CB705E" w:rsidRPr="00CB705E" w:rsidRDefault="00EE67F2" w:rsidP="005F558C">
      <w:pPr>
        <w:spacing w:after="0" w:line="36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m:t>
            </m:r>
          </m:e>
          <m:sub>
            <m:r>
              <w:rPr>
                <w:rFonts w:ascii="Cambria Math" w:eastAsiaTheme="minorEastAsia" w:hAnsi="Cambria Math" w:cs="Times New Roman"/>
                <w:sz w:val="28"/>
                <w:szCs w:val="28"/>
              </w:rPr>
              <m:t>л</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12285</m:t>
            </m:r>
          </m:num>
          <m:den>
            <m:r>
              <w:rPr>
                <w:rFonts w:ascii="Cambria Math" w:eastAsiaTheme="minorEastAsia" w:hAnsi="Cambria Math" w:cs="Times New Roman"/>
                <w:sz w:val="28"/>
                <w:szCs w:val="28"/>
              </w:rPr>
              <m:t>35763</m:t>
            </m:r>
          </m:den>
        </m:f>
        <m:r>
          <w:rPr>
            <w:rFonts w:ascii="Cambria Math" w:eastAsiaTheme="minorEastAsia" w:hAnsi="Cambria Math" w:cs="Times New Roman"/>
            <w:sz w:val="28"/>
            <w:szCs w:val="28"/>
          </w:rPr>
          <m:t>=0,34</m:t>
        </m:r>
      </m:oMath>
      <w:r w:rsidR="00C153B5">
        <w:rPr>
          <w:rFonts w:ascii="Times New Roman" w:eastAsiaTheme="minorEastAsia" w:hAnsi="Times New Roman" w:cs="Times New Roman"/>
          <w:sz w:val="28"/>
          <w:szCs w:val="28"/>
        </w:rPr>
        <w:t>,</w:t>
      </w:r>
    </w:p>
    <w:p w:rsidR="00300F22" w:rsidRDefault="00EE2428" w:rsidP="00444287">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Из этого следует, что предприятие не полнос</w:t>
      </w:r>
      <w:r w:rsidR="005A3C5F">
        <w:rPr>
          <w:rFonts w:ascii="Times New Roman" w:eastAsiaTheme="minorEastAsia" w:hAnsi="Times New Roman" w:cs="Times New Roman"/>
          <w:sz w:val="28"/>
          <w:szCs w:val="28"/>
        </w:rPr>
        <w:t>тью зависит от заемных средств.</w:t>
      </w:r>
    </w:p>
    <w:p w:rsidR="005A3C5F" w:rsidRDefault="005A3C5F" w:rsidP="005E68BD">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Также рассчитаем следующие показатели, которые характеризуют эффективность использования предприятием финансовых </w:t>
      </w:r>
      <w:r w:rsidRPr="00300F22">
        <w:rPr>
          <w:rFonts w:ascii="Times New Roman" w:eastAsiaTheme="minorEastAsia" w:hAnsi="Times New Roman" w:cs="Times New Roman"/>
          <w:color w:val="000000" w:themeColor="text1"/>
          <w:sz w:val="28"/>
          <w:szCs w:val="28"/>
        </w:rPr>
        <w:t>ресурсов [7]:</w:t>
      </w:r>
    </w:p>
    <w:p w:rsidR="00632D76" w:rsidRPr="004469DA" w:rsidRDefault="005A3C5F" w:rsidP="00F46D47">
      <w:pPr>
        <w:pStyle w:val="a3"/>
        <w:numPr>
          <w:ilvl w:val="0"/>
          <w:numId w:val="24"/>
        </w:numPr>
        <w:tabs>
          <w:tab w:val="left" w:pos="851"/>
        </w:tabs>
        <w:spacing w:after="0" w:line="360" w:lineRule="auto"/>
        <w:ind w:left="0" w:firstLine="567"/>
        <w:jc w:val="both"/>
        <w:rPr>
          <w:rFonts w:ascii="Times New Roman" w:eastAsiaTheme="minorEastAsia" w:hAnsi="Times New Roman" w:cs="Times New Roman"/>
          <w:sz w:val="28"/>
          <w:szCs w:val="28"/>
        </w:rPr>
      </w:pPr>
      <w:r w:rsidRPr="004469DA">
        <w:rPr>
          <w:rFonts w:ascii="Times New Roman" w:eastAsiaTheme="minorEastAsia" w:hAnsi="Times New Roman" w:cs="Times New Roman"/>
          <w:sz w:val="28"/>
          <w:szCs w:val="28"/>
        </w:rPr>
        <w:t>коэффициент оборачиваемости, рассчитывающийся отношением выручки от реализации к стоимости оборотных средств;</w:t>
      </w:r>
    </w:p>
    <w:p w:rsidR="005A3C5F" w:rsidRPr="004469DA" w:rsidRDefault="005A3C5F" w:rsidP="00F46D47">
      <w:pPr>
        <w:pStyle w:val="a3"/>
        <w:numPr>
          <w:ilvl w:val="0"/>
          <w:numId w:val="24"/>
        </w:numPr>
        <w:tabs>
          <w:tab w:val="left" w:pos="851"/>
        </w:tabs>
        <w:spacing w:after="0" w:line="360" w:lineRule="auto"/>
        <w:ind w:left="0" w:firstLine="567"/>
        <w:jc w:val="both"/>
        <w:rPr>
          <w:rFonts w:ascii="Times New Roman" w:eastAsiaTheme="minorEastAsia" w:hAnsi="Times New Roman" w:cs="Times New Roman"/>
          <w:sz w:val="28"/>
          <w:szCs w:val="28"/>
        </w:rPr>
      </w:pPr>
      <w:r w:rsidRPr="004469DA">
        <w:rPr>
          <w:rFonts w:ascii="Times New Roman" w:eastAsiaTheme="minorEastAsia" w:hAnsi="Times New Roman" w:cs="Times New Roman"/>
          <w:sz w:val="28"/>
          <w:szCs w:val="28"/>
        </w:rPr>
        <w:t>коэффициент финансовой маневренности, рассчитывающийся как отношение собственных оборотных сред</w:t>
      </w:r>
      <w:r w:rsidR="004469DA" w:rsidRPr="004469DA">
        <w:rPr>
          <w:rFonts w:ascii="Times New Roman" w:eastAsiaTheme="minorEastAsia" w:hAnsi="Times New Roman" w:cs="Times New Roman"/>
          <w:sz w:val="28"/>
          <w:szCs w:val="28"/>
        </w:rPr>
        <w:t>ств к собственным средствам;</w:t>
      </w:r>
    </w:p>
    <w:p w:rsidR="004469DA" w:rsidRPr="004469DA" w:rsidRDefault="004469DA" w:rsidP="00F46D47">
      <w:pPr>
        <w:pStyle w:val="a3"/>
        <w:numPr>
          <w:ilvl w:val="0"/>
          <w:numId w:val="24"/>
        </w:numPr>
        <w:tabs>
          <w:tab w:val="left" w:pos="851"/>
        </w:tabs>
        <w:spacing w:after="0" w:line="360" w:lineRule="auto"/>
        <w:ind w:left="0" w:firstLine="567"/>
        <w:jc w:val="both"/>
        <w:rPr>
          <w:rFonts w:ascii="Times New Roman" w:eastAsiaTheme="minorEastAsia" w:hAnsi="Times New Roman" w:cs="Times New Roman"/>
          <w:sz w:val="28"/>
          <w:szCs w:val="28"/>
        </w:rPr>
      </w:pPr>
      <w:r w:rsidRPr="004469DA">
        <w:rPr>
          <w:rFonts w:ascii="Times New Roman" w:eastAsiaTheme="minorEastAsia" w:hAnsi="Times New Roman" w:cs="Times New Roman"/>
          <w:sz w:val="28"/>
          <w:szCs w:val="28"/>
        </w:rPr>
        <w:t>коэффициент загрузки, который рассчитывается как отношение величины стоимости оборотных средств к выручке от реализации продукции;</w:t>
      </w:r>
    </w:p>
    <w:p w:rsidR="004469DA" w:rsidRPr="004469DA" w:rsidRDefault="004469DA" w:rsidP="00F46D47">
      <w:pPr>
        <w:pStyle w:val="a3"/>
        <w:numPr>
          <w:ilvl w:val="0"/>
          <w:numId w:val="24"/>
        </w:numPr>
        <w:tabs>
          <w:tab w:val="left" w:pos="851"/>
        </w:tabs>
        <w:spacing w:after="0" w:line="360" w:lineRule="auto"/>
        <w:ind w:left="0" w:firstLine="567"/>
        <w:jc w:val="both"/>
        <w:rPr>
          <w:rFonts w:ascii="Times New Roman" w:eastAsiaTheme="minorEastAsia" w:hAnsi="Times New Roman" w:cs="Times New Roman"/>
          <w:sz w:val="28"/>
          <w:szCs w:val="28"/>
        </w:rPr>
      </w:pPr>
      <w:r w:rsidRPr="004469DA">
        <w:rPr>
          <w:rFonts w:ascii="Times New Roman" w:eastAsiaTheme="minorEastAsia" w:hAnsi="Times New Roman" w:cs="Times New Roman"/>
          <w:sz w:val="28"/>
          <w:szCs w:val="28"/>
        </w:rPr>
        <w:t>рентабельность продаж, рассчитывающейся как отношение прибыли к выручке;</w:t>
      </w:r>
    </w:p>
    <w:p w:rsidR="000C4545" w:rsidRDefault="004469DA" w:rsidP="00F46D47">
      <w:pPr>
        <w:pStyle w:val="a3"/>
        <w:numPr>
          <w:ilvl w:val="0"/>
          <w:numId w:val="24"/>
        </w:numPr>
        <w:tabs>
          <w:tab w:val="left" w:pos="851"/>
        </w:tabs>
        <w:spacing w:after="0" w:line="360" w:lineRule="auto"/>
        <w:ind w:left="0" w:firstLine="567"/>
        <w:jc w:val="both"/>
        <w:rPr>
          <w:rFonts w:ascii="Times New Roman" w:eastAsiaTheme="minorEastAsia" w:hAnsi="Times New Roman" w:cs="Times New Roman"/>
          <w:sz w:val="28"/>
          <w:szCs w:val="28"/>
        </w:rPr>
      </w:pPr>
      <w:r w:rsidRPr="004469DA">
        <w:rPr>
          <w:rFonts w:ascii="Times New Roman" w:eastAsiaTheme="minorEastAsia" w:hAnsi="Times New Roman" w:cs="Times New Roman"/>
          <w:sz w:val="28"/>
          <w:szCs w:val="28"/>
        </w:rPr>
        <w:t>рентабельность производства, которая рассчитывается как отношение прибыли к себестоимости;</w:t>
      </w:r>
    </w:p>
    <w:p w:rsidR="000C4545" w:rsidRPr="000C4545" w:rsidRDefault="000C4545" w:rsidP="00F46D47">
      <w:pPr>
        <w:pStyle w:val="a3"/>
        <w:numPr>
          <w:ilvl w:val="0"/>
          <w:numId w:val="24"/>
        </w:numPr>
        <w:tabs>
          <w:tab w:val="left" w:pos="851"/>
        </w:tabs>
        <w:spacing w:after="0" w:line="360" w:lineRule="auto"/>
        <w:ind w:left="0" w:firstLine="567"/>
        <w:jc w:val="both"/>
        <w:rPr>
          <w:rFonts w:ascii="Times New Roman" w:eastAsiaTheme="minorEastAsia" w:hAnsi="Times New Roman" w:cs="Times New Roman"/>
          <w:sz w:val="28"/>
          <w:szCs w:val="28"/>
        </w:rPr>
      </w:pPr>
      <w:r w:rsidRPr="000C4545">
        <w:rPr>
          <w:rFonts w:ascii="Times New Roman" w:hAnsi="Times New Roman" w:cs="Times New Roman"/>
          <w:sz w:val="28"/>
          <w:szCs w:val="28"/>
        </w:rPr>
        <w:t>продолжительность оплаты дебиторской задолженности в днях, который рассчитывается как отношение суммы дебиторской задолженности к среднедневной выручки от реализации;</w:t>
      </w:r>
    </w:p>
    <w:p w:rsidR="00300F22" w:rsidRPr="00300F22" w:rsidRDefault="004469DA" w:rsidP="00F46D47">
      <w:pPr>
        <w:pStyle w:val="a3"/>
        <w:numPr>
          <w:ilvl w:val="0"/>
          <w:numId w:val="24"/>
        </w:numPr>
        <w:tabs>
          <w:tab w:val="left" w:pos="851"/>
        </w:tabs>
        <w:spacing w:after="0" w:line="360" w:lineRule="auto"/>
        <w:ind w:left="0" w:firstLine="567"/>
        <w:jc w:val="both"/>
        <w:rPr>
          <w:rFonts w:ascii="Times New Roman" w:eastAsiaTheme="minorEastAsia" w:hAnsi="Times New Roman" w:cs="Times New Roman"/>
          <w:sz w:val="28"/>
          <w:szCs w:val="28"/>
        </w:rPr>
      </w:pPr>
      <w:r w:rsidRPr="004469DA">
        <w:rPr>
          <w:rFonts w:ascii="Times New Roman" w:eastAsiaTheme="minorEastAsia" w:hAnsi="Times New Roman" w:cs="Times New Roman"/>
          <w:sz w:val="28"/>
          <w:szCs w:val="28"/>
        </w:rPr>
        <w:t>рентабельность активов, которая рассчитывается как отношение чистой прибыли к величине активов.</w:t>
      </w:r>
    </w:p>
    <w:p w:rsidR="004469DA" w:rsidRDefault="004469DA" w:rsidP="00F46D47">
      <w:pPr>
        <w:tabs>
          <w:tab w:val="left" w:pos="851"/>
        </w:tabs>
        <w:spacing w:after="0" w:line="360" w:lineRule="auto"/>
        <w:ind w:firstLine="567"/>
        <w:jc w:val="both"/>
        <w:rPr>
          <w:rFonts w:ascii="Times New Roman" w:eastAsiaTheme="minorEastAsia" w:hAnsi="Times New Roman" w:cs="Times New Roman"/>
          <w:sz w:val="28"/>
          <w:szCs w:val="28"/>
        </w:rPr>
      </w:pPr>
      <w:r w:rsidRPr="004469DA">
        <w:rPr>
          <w:rFonts w:ascii="Times New Roman" w:eastAsiaTheme="minorEastAsia" w:hAnsi="Times New Roman" w:cs="Times New Roman"/>
          <w:sz w:val="28"/>
          <w:szCs w:val="28"/>
        </w:rPr>
        <w:t>Данные, характеризующие эффективность использования финансовых ресурсов представлены</w:t>
      </w:r>
      <w:r w:rsidR="00693850">
        <w:rPr>
          <w:rFonts w:ascii="Times New Roman" w:eastAsiaTheme="minorEastAsia" w:hAnsi="Times New Roman" w:cs="Times New Roman"/>
          <w:sz w:val="28"/>
          <w:szCs w:val="28"/>
        </w:rPr>
        <w:t xml:space="preserve"> в таблице 3</w:t>
      </w:r>
      <w:r w:rsidR="00E44711">
        <w:rPr>
          <w:rFonts w:ascii="Times New Roman" w:eastAsiaTheme="minorEastAsia" w:hAnsi="Times New Roman" w:cs="Times New Roman"/>
          <w:sz w:val="28"/>
          <w:szCs w:val="28"/>
        </w:rPr>
        <w:t>.</w:t>
      </w:r>
    </w:p>
    <w:p w:rsidR="00F46D47" w:rsidRDefault="00F46D47" w:rsidP="00F46D47">
      <w:pPr>
        <w:tabs>
          <w:tab w:val="left" w:pos="851"/>
        </w:tabs>
        <w:spacing w:after="0" w:line="360" w:lineRule="auto"/>
        <w:ind w:firstLine="567"/>
        <w:jc w:val="both"/>
        <w:rPr>
          <w:rFonts w:ascii="Times New Roman" w:eastAsiaTheme="minorEastAsia" w:hAnsi="Times New Roman" w:cs="Times New Roman"/>
          <w:sz w:val="28"/>
          <w:szCs w:val="28"/>
        </w:rPr>
      </w:pPr>
    </w:p>
    <w:p w:rsidR="00300F22" w:rsidRDefault="00693850" w:rsidP="00F46D47">
      <w:pPr>
        <w:tabs>
          <w:tab w:val="left" w:pos="851"/>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Таблица 3 – </w:t>
      </w:r>
      <w:r w:rsidR="004469DA" w:rsidRPr="004469DA">
        <w:rPr>
          <w:rFonts w:ascii="Times New Roman" w:eastAsiaTheme="minorEastAsia" w:hAnsi="Times New Roman" w:cs="Times New Roman"/>
          <w:sz w:val="28"/>
          <w:szCs w:val="28"/>
        </w:rPr>
        <w:t>Показатели эффективности использования финансовых ресурсов ОАО «Славянка»</w:t>
      </w:r>
      <w:r w:rsidR="00E44711">
        <w:rPr>
          <w:rFonts w:ascii="Times New Roman" w:eastAsiaTheme="minorEastAsia" w:hAnsi="Times New Roman" w:cs="Times New Roman"/>
          <w:sz w:val="28"/>
          <w:szCs w:val="28"/>
        </w:rPr>
        <w:t>, тыс. руб.</w:t>
      </w:r>
    </w:p>
    <w:p w:rsidR="00F46D47" w:rsidRPr="004469DA" w:rsidRDefault="00F46D47" w:rsidP="00F46D47">
      <w:pPr>
        <w:tabs>
          <w:tab w:val="left" w:pos="851"/>
        </w:tabs>
        <w:spacing w:after="0" w:line="360" w:lineRule="auto"/>
        <w:jc w:val="both"/>
        <w:rPr>
          <w:rFonts w:ascii="Times New Roman" w:eastAsiaTheme="minorEastAsia" w:hAnsi="Times New Roman" w:cs="Times New Roman"/>
          <w:sz w:val="28"/>
          <w:szCs w:val="28"/>
        </w:rPr>
      </w:pPr>
    </w:p>
    <w:tbl>
      <w:tblPr>
        <w:tblStyle w:val="a7"/>
        <w:tblpPr w:leftFromText="180" w:rightFromText="180" w:vertAnchor="text" w:tblpY="1"/>
        <w:tblOverlap w:val="never"/>
        <w:tblW w:w="9776" w:type="dxa"/>
        <w:tblLook w:val="04A0" w:firstRow="1" w:lastRow="0" w:firstColumn="1" w:lastColumn="0" w:noHBand="0" w:noVBand="1"/>
      </w:tblPr>
      <w:tblGrid>
        <w:gridCol w:w="2689"/>
        <w:gridCol w:w="1559"/>
        <w:gridCol w:w="1843"/>
        <w:gridCol w:w="3685"/>
      </w:tblGrid>
      <w:tr w:rsidR="004469DA" w:rsidTr="006D00E5">
        <w:trPr>
          <w:trHeight w:val="414"/>
        </w:trPr>
        <w:tc>
          <w:tcPr>
            <w:tcW w:w="2689" w:type="dxa"/>
            <w:vMerge w:val="restart"/>
          </w:tcPr>
          <w:p w:rsidR="004469DA" w:rsidRPr="00E44711" w:rsidRDefault="004469DA" w:rsidP="00F8235F">
            <w:pPr>
              <w:spacing w:line="360" w:lineRule="auto"/>
              <w:jc w:val="center"/>
              <w:rPr>
                <w:rFonts w:ascii="Times New Roman" w:hAnsi="Times New Roman" w:cs="Times New Roman"/>
                <w:sz w:val="24"/>
                <w:szCs w:val="24"/>
              </w:rPr>
            </w:pPr>
            <w:r w:rsidRPr="00E44711">
              <w:rPr>
                <w:rFonts w:ascii="Times New Roman" w:hAnsi="Times New Roman" w:cs="Times New Roman"/>
                <w:sz w:val="24"/>
                <w:szCs w:val="24"/>
              </w:rPr>
              <w:t>Показатели</w:t>
            </w:r>
          </w:p>
        </w:tc>
        <w:tc>
          <w:tcPr>
            <w:tcW w:w="1559" w:type="dxa"/>
            <w:vMerge w:val="restart"/>
          </w:tcPr>
          <w:p w:rsidR="004469DA" w:rsidRPr="00E44711" w:rsidRDefault="004469DA" w:rsidP="00F8235F">
            <w:pPr>
              <w:spacing w:line="360" w:lineRule="auto"/>
              <w:jc w:val="center"/>
              <w:rPr>
                <w:rFonts w:ascii="Times New Roman" w:hAnsi="Times New Roman" w:cs="Times New Roman"/>
                <w:sz w:val="24"/>
                <w:szCs w:val="24"/>
              </w:rPr>
            </w:pPr>
          </w:p>
          <w:p w:rsidR="004469DA" w:rsidRPr="00E44711" w:rsidRDefault="004469DA" w:rsidP="00F8235F">
            <w:pPr>
              <w:spacing w:line="360" w:lineRule="auto"/>
              <w:jc w:val="center"/>
              <w:rPr>
                <w:rFonts w:ascii="Times New Roman" w:hAnsi="Times New Roman" w:cs="Times New Roman"/>
                <w:sz w:val="24"/>
                <w:szCs w:val="24"/>
              </w:rPr>
            </w:pPr>
            <w:r w:rsidRPr="00E44711">
              <w:rPr>
                <w:rFonts w:ascii="Times New Roman" w:hAnsi="Times New Roman" w:cs="Times New Roman"/>
                <w:sz w:val="24"/>
                <w:szCs w:val="24"/>
              </w:rPr>
              <w:t>2016</w:t>
            </w:r>
          </w:p>
        </w:tc>
        <w:tc>
          <w:tcPr>
            <w:tcW w:w="1843" w:type="dxa"/>
            <w:vMerge w:val="restart"/>
          </w:tcPr>
          <w:p w:rsidR="004469DA" w:rsidRPr="00E44711" w:rsidRDefault="004469DA" w:rsidP="00F8235F">
            <w:pPr>
              <w:spacing w:line="360" w:lineRule="auto"/>
              <w:jc w:val="center"/>
              <w:rPr>
                <w:rFonts w:ascii="Times New Roman" w:hAnsi="Times New Roman" w:cs="Times New Roman"/>
                <w:sz w:val="24"/>
                <w:szCs w:val="24"/>
              </w:rPr>
            </w:pPr>
          </w:p>
          <w:p w:rsidR="004469DA" w:rsidRPr="00E44711" w:rsidRDefault="004469DA" w:rsidP="00F8235F">
            <w:pPr>
              <w:spacing w:line="360" w:lineRule="auto"/>
              <w:jc w:val="center"/>
              <w:rPr>
                <w:rFonts w:ascii="Times New Roman" w:hAnsi="Times New Roman" w:cs="Times New Roman"/>
                <w:sz w:val="24"/>
                <w:szCs w:val="24"/>
              </w:rPr>
            </w:pPr>
            <w:r w:rsidRPr="00E44711">
              <w:rPr>
                <w:rFonts w:ascii="Times New Roman" w:hAnsi="Times New Roman" w:cs="Times New Roman"/>
                <w:sz w:val="24"/>
                <w:szCs w:val="24"/>
              </w:rPr>
              <w:t>2017</w:t>
            </w:r>
          </w:p>
        </w:tc>
        <w:tc>
          <w:tcPr>
            <w:tcW w:w="3685" w:type="dxa"/>
            <w:vMerge w:val="restart"/>
          </w:tcPr>
          <w:p w:rsidR="004469DA" w:rsidRPr="00E44711" w:rsidRDefault="004469DA" w:rsidP="00F8235F">
            <w:pPr>
              <w:spacing w:line="360" w:lineRule="auto"/>
              <w:jc w:val="center"/>
              <w:rPr>
                <w:rFonts w:ascii="Times New Roman" w:hAnsi="Times New Roman" w:cs="Times New Roman"/>
                <w:sz w:val="24"/>
                <w:szCs w:val="24"/>
              </w:rPr>
            </w:pPr>
            <w:r w:rsidRPr="00E44711">
              <w:rPr>
                <w:rFonts w:ascii="Times New Roman" w:hAnsi="Times New Roman" w:cs="Times New Roman"/>
                <w:sz w:val="24"/>
                <w:szCs w:val="24"/>
              </w:rPr>
              <w:t>Абсолютное отклонение,(+),(-)</w:t>
            </w:r>
          </w:p>
        </w:tc>
      </w:tr>
      <w:tr w:rsidR="004469DA" w:rsidRPr="004677D3" w:rsidTr="006D00E5">
        <w:trPr>
          <w:trHeight w:val="414"/>
        </w:trPr>
        <w:tc>
          <w:tcPr>
            <w:tcW w:w="2689" w:type="dxa"/>
            <w:vMerge/>
          </w:tcPr>
          <w:p w:rsidR="004469DA" w:rsidRPr="00E44711" w:rsidRDefault="004469DA" w:rsidP="006D00E5">
            <w:pPr>
              <w:spacing w:line="360" w:lineRule="auto"/>
              <w:jc w:val="center"/>
              <w:rPr>
                <w:rFonts w:ascii="Times New Roman" w:hAnsi="Times New Roman" w:cs="Times New Roman"/>
                <w:sz w:val="24"/>
                <w:szCs w:val="24"/>
              </w:rPr>
            </w:pPr>
          </w:p>
        </w:tc>
        <w:tc>
          <w:tcPr>
            <w:tcW w:w="1559" w:type="dxa"/>
            <w:vMerge/>
          </w:tcPr>
          <w:p w:rsidR="004469DA" w:rsidRPr="00E44711" w:rsidRDefault="004469DA" w:rsidP="006D00E5">
            <w:pPr>
              <w:spacing w:line="360" w:lineRule="auto"/>
              <w:jc w:val="center"/>
              <w:rPr>
                <w:rFonts w:ascii="Times New Roman" w:hAnsi="Times New Roman" w:cs="Times New Roman"/>
                <w:sz w:val="24"/>
                <w:szCs w:val="24"/>
              </w:rPr>
            </w:pPr>
          </w:p>
        </w:tc>
        <w:tc>
          <w:tcPr>
            <w:tcW w:w="1843" w:type="dxa"/>
            <w:vMerge/>
          </w:tcPr>
          <w:p w:rsidR="004469DA" w:rsidRPr="00E44711" w:rsidRDefault="004469DA" w:rsidP="006D00E5">
            <w:pPr>
              <w:spacing w:line="360" w:lineRule="auto"/>
              <w:jc w:val="center"/>
              <w:rPr>
                <w:rFonts w:ascii="Times New Roman" w:hAnsi="Times New Roman" w:cs="Times New Roman"/>
                <w:sz w:val="24"/>
                <w:szCs w:val="24"/>
              </w:rPr>
            </w:pPr>
          </w:p>
        </w:tc>
        <w:tc>
          <w:tcPr>
            <w:tcW w:w="3685" w:type="dxa"/>
            <w:vMerge/>
          </w:tcPr>
          <w:p w:rsidR="004469DA" w:rsidRPr="00E44711" w:rsidRDefault="004469DA" w:rsidP="006D00E5">
            <w:pPr>
              <w:spacing w:line="360" w:lineRule="auto"/>
              <w:jc w:val="center"/>
              <w:rPr>
                <w:rFonts w:ascii="Times New Roman" w:hAnsi="Times New Roman" w:cs="Times New Roman"/>
                <w:sz w:val="24"/>
                <w:szCs w:val="24"/>
              </w:rPr>
            </w:pPr>
          </w:p>
        </w:tc>
      </w:tr>
      <w:tr w:rsidR="004469DA" w:rsidTr="006D00E5">
        <w:tc>
          <w:tcPr>
            <w:tcW w:w="2689" w:type="dxa"/>
          </w:tcPr>
          <w:p w:rsidR="004469DA" w:rsidRPr="00E44711" w:rsidRDefault="009A622E" w:rsidP="006D00E5">
            <w:pPr>
              <w:spacing w:line="360" w:lineRule="auto"/>
              <w:rPr>
                <w:rFonts w:ascii="Times New Roman" w:hAnsi="Times New Roman" w:cs="Times New Roman"/>
                <w:sz w:val="24"/>
                <w:szCs w:val="24"/>
              </w:rPr>
            </w:pPr>
            <w:r w:rsidRPr="00E44711">
              <w:rPr>
                <w:rFonts w:ascii="Times New Roman" w:hAnsi="Times New Roman" w:cs="Times New Roman"/>
                <w:color w:val="000000" w:themeColor="text1"/>
                <w:sz w:val="24"/>
                <w:szCs w:val="24"/>
              </w:rPr>
              <w:t>Коэффициент оборачиваемости</w:t>
            </w:r>
          </w:p>
        </w:tc>
        <w:tc>
          <w:tcPr>
            <w:tcW w:w="1559" w:type="dxa"/>
          </w:tcPr>
          <w:p w:rsidR="004469DA" w:rsidRPr="00E44711" w:rsidRDefault="004469DA" w:rsidP="006D00E5">
            <w:pPr>
              <w:spacing w:line="360" w:lineRule="auto"/>
              <w:jc w:val="center"/>
              <w:rPr>
                <w:rFonts w:ascii="Times New Roman" w:hAnsi="Times New Roman" w:cs="Times New Roman"/>
                <w:sz w:val="24"/>
                <w:szCs w:val="24"/>
              </w:rPr>
            </w:pPr>
          </w:p>
          <w:p w:rsidR="004469DA" w:rsidRPr="00E44711" w:rsidRDefault="007853B1" w:rsidP="006D00E5">
            <w:pPr>
              <w:spacing w:line="360" w:lineRule="auto"/>
              <w:jc w:val="center"/>
              <w:rPr>
                <w:rFonts w:ascii="Times New Roman" w:hAnsi="Times New Roman" w:cs="Times New Roman"/>
                <w:sz w:val="24"/>
                <w:szCs w:val="24"/>
              </w:rPr>
            </w:pPr>
            <w:r w:rsidRPr="00E44711">
              <w:rPr>
                <w:rFonts w:ascii="Times New Roman" w:hAnsi="Times New Roman" w:cs="Times New Roman"/>
                <w:sz w:val="24"/>
                <w:szCs w:val="24"/>
              </w:rPr>
              <w:t>0,64</w:t>
            </w:r>
          </w:p>
        </w:tc>
        <w:tc>
          <w:tcPr>
            <w:tcW w:w="1843" w:type="dxa"/>
          </w:tcPr>
          <w:p w:rsidR="004469DA" w:rsidRPr="00E44711" w:rsidRDefault="004469DA" w:rsidP="006D00E5">
            <w:pPr>
              <w:spacing w:line="360" w:lineRule="auto"/>
              <w:jc w:val="center"/>
              <w:rPr>
                <w:rFonts w:ascii="Times New Roman" w:hAnsi="Times New Roman" w:cs="Times New Roman"/>
                <w:sz w:val="24"/>
                <w:szCs w:val="24"/>
              </w:rPr>
            </w:pPr>
          </w:p>
          <w:p w:rsidR="004469DA" w:rsidRPr="00E44711" w:rsidRDefault="007853B1" w:rsidP="006D00E5">
            <w:pPr>
              <w:spacing w:line="360" w:lineRule="auto"/>
              <w:jc w:val="center"/>
              <w:rPr>
                <w:rFonts w:ascii="Times New Roman" w:hAnsi="Times New Roman" w:cs="Times New Roman"/>
                <w:sz w:val="24"/>
                <w:szCs w:val="24"/>
              </w:rPr>
            </w:pPr>
            <w:r w:rsidRPr="00E44711">
              <w:rPr>
                <w:rFonts w:ascii="Times New Roman" w:hAnsi="Times New Roman" w:cs="Times New Roman"/>
                <w:sz w:val="24"/>
                <w:szCs w:val="24"/>
              </w:rPr>
              <w:t>0,73</w:t>
            </w:r>
          </w:p>
        </w:tc>
        <w:tc>
          <w:tcPr>
            <w:tcW w:w="3685" w:type="dxa"/>
          </w:tcPr>
          <w:p w:rsidR="004469DA" w:rsidRPr="00E44711" w:rsidRDefault="004469DA" w:rsidP="006D00E5">
            <w:pPr>
              <w:spacing w:line="360" w:lineRule="auto"/>
              <w:jc w:val="center"/>
              <w:rPr>
                <w:rFonts w:ascii="Times New Roman" w:hAnsi="Times New Roman" w:cs="Times New Roman"/>
                <w:sz w:val="24"/>
                <w:szCs w:val="24"/>
              </w:rPr>
            </w:pPr>
          </w:p>
          <w:p w:rsidR="004469DA" w:rsidRPr="00E44711" w:rsidRDefault="00023590" w:rsidP="006D00E5">
            <w:pPr>
              <w:spacing w:line="360" w:lineRule="auto"/>
              <w:jc w:val="center"/>
              <w:rPr>
                <w:rFonts w:ascii="Times New Roman" w:hAnsi="Times New Roman" w:cs="Times New Roman"/>
                <w:sz w:val="24"/>
                <w:szCs w:val="24"/>
              </w:rPr>
            </w:pPr>
            <w:r w:rsidRPr="00E44711">
              <w:rPr>
                <w:rFonts w:ascii="Times New Roman" w:hAnsi="Times New Roman" w:cs="Times New Roman"/>
                <w:sz w:val="24"/>
                <w:szCs w:val="24"/>
              </w:rPr>
              <w:t>+</w:t>
            </w:r>
            <w:r w:rsidR="007853B1" w:rsidRPr="00E44711">
              <w:rPr>
                <w:rFonts w:ascii="Times New Roman" w:hAnsi="Times New Roman" w:cs="Times New Roman"/>
                <w:sz w:val="24"/>
                <w:szCs w:val="24"/>
              </w:rPr>
              <w:t>0,09</w:t>
            </w:r>
          </w:p>
        </w:tc>
      </w:tr>
    </w:tbl>
    <w:p w:rsidR="00E44711" w:rsidRDefault="00E44711" w:rsidP="007B7DD3">
      <w:pPr>
        <w:spacing w:after="0" w:line="360" w:lineRule="auto"/>
        <w:ind w:firstLine="567"/>
        <w:jc w:val="both"/>
        <w:rPr>
          <w:rFonts w:ascii="Times New Roman" w:eastAsiaTheme="minorEastAsia" w:hAnsi="Times New Roman" w:cs="Times New Roman"/>
          <w:sz w:val="28"/>
          <w:szCs w:val="28"/>
        </w:rPr>
      </w:pPr>
    </w:p>
    <w:tbl>
      <w:tblPr>
        <w:tblStyle w:val="a7"/>
        <w:tblpPr w:leftFromText="180" w:rightFromText="180" w:horzAnchor="margin" w:tblpY="569"/>
        <w:tblW w:w="9776" w:type="dxa"/>
        <w:tblLook w:val="04A0" w:firstRow="1" w:lastRow="0" w:firstColumn="1" w:lastColumn="0" w:noHBand="0" w:noVBand="1"/>
      </w:tblPr>
      <w:tblGrid>
        <w:gridCol w:w="2689"/>
        <w:gridCol w:w="1417"/>
        <w:gridCol w:w="1985"/>
        <w:gridCol w:w="3685"/>
      </w:tblGrid>
      <w:tr w:rsidR="006D00E5" w:rsidRPr="006D00E5" w:rsidTr="00F8235F">
        <w:trPr>
          <w:trHeight w:val="835"/>
        </w:trPr>
        <w:tc>
          <w:tcPr>
            <w:tcW w:w="2689" w:type="dxa"/>
          </w:tcPr>
          <w:p w:rsidR="006D00E5" w:rsidRPr="006D00E5" w:rsidRDefault="006D00E5" w:rsidP="00F8235F">
            <w:pPr>
              <w:spacing w:line="360" w:lineRule="auto"/>
              <w:ind w:hanging="107"/>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lastRenderedPageBreak/>
              <w:t>Показатели</w:t>
            </w:r>
          </w:p>
        </w:tc>
        <w:tc>
          <w:tcPr>
            <w:tcW w:w="1417" w:type="dxa"/>
          </w:tcPr>
          <w:p w:rsidR="006D00E5" w:rsidRPr="006D00E5" w:rsidRDefault="006D00E5" w:rsidP="00F8235F">
            <w:pPr>
              <w:spacing w:line="360" w:lineRule="auto"/>
              <w:ind w:hanging="107"/>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2016</w:t>
            </w:r>
          </w:p>
        </w:tc>
        <w:tc>
          <w:tcPr>
            <w:tcW w:w="1985" w:type="dxa"/>
          </w:tcPr>
          <w:p w:rsidR="006D00E5" w:rsidRPr="006D00E5" w:rsidRDefault="006D00E5" w:rsidP="00F8235F">
            <w:pPr>
              <w:spacing w:line="360" w:lineRule="auto"/>
              <w:ind w:hanging="107"/>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2017</w:t>
            </w:r>
          </w:p>
        </w:tc>
        <w:tc>
          <w:tcPr>
            <w:tcW w:w="3685" w:type="dxa"/>
          </w:tcPr>
          <w:p w:rsidR="006D00E5" w:rsidRPr="006D00E5" w:rsidRDefault="006D00E5" w:rsidP="00F8235F">
            <w:pPr>
              <w:spacing w:line="360" w:lineRule="auto"/>
              <w:ind w:hanging="10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Абсолютное отклонение, </w:t>
            </w:r>
            <w:r w:rsidRPr="006D00E5">
              <w:rPr>
                <w:rFonts w:ascii="Times New Roman" w:eastAsiaTheme="minorEastAsia" w:hAnsi="Times New Roman" w:cs="Times New Roman"/>
                <w:sz w:val="24"/>
                <w:szCs w:val="24"/>
              </w:rPr>
              <w:t>(+),(-)</w:t>
            </w:r>
          </w:p>
        </w:tc>
      </w:tr>
      <w:tr w:rsidR="006D00E5" w:rsidRPr="006D00E5" w:rsidTr="006D00E5">
        <w:trPr>
          <w:trHeight w:val="90"/>
        </w:trPr>
        <w:tc>
          <w:tcPr>
            <w:tcW w:w="2689" w:type="dxa"/>
          </w:tcPr>
          <w:p w:rsidR="006D00E5" w:rsidRPr="006D00E5" w:rsidRDefault="006D00E5" w:rsidP="006D00E5">
            <w:pPr>
              <w:spacing w:line="360" w:lineRule="auto"/>
              <w:ind w:firstLine="25"/>
              <w:jc w:val="both"/>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Коэффициент маневренности</w:t>
            </w:r>
          </w:p>
        </w:tc>
        <w:tc>
          <w:tcPr>
            <w:tcW w:w="1417"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0,35</w:t>
            </w:r>
          </w:p>
        </w:tc>
        <w:tc>
          <w:tcPr>
            <w:tcW w:w="19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0,36</w:t>
            </w:r>
          </w:p>
        </w:tc>
        <w:tc>
          <w:tcPr>
            <w:tcW w:w="36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+0,01</w:t>
            </w:r>
          </w:p>
        </w:tc>
      </w:tr>
      <w:tr w:rsidR="006D00E5" w:rsidRPr="006D00E5" w:rsidTr="006D00E5">
        <w:tc>
          <w:tcPr>
            <w:tcW w:w="2689" w:type="dxa"/>
          </w:tcPr>
          <w:p w:rsidR="006D00E5" w:rsidRPr="006D00E5" w:rsidRDefault="006D00E5" w:rsidP="006D00E5">
            <w:pPr>
              <w:spacing w:line="360" w:lineRule="auto"/>
              <w:ind w:firstLine="25"/>
              <w:jc w:val="both"/>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Коэффициент загрузки</w:t>
            </w:r>
          </w:p>
        </w:tc>
        <w:tc>
          <w:tcPr>
            <w:tcW w:w="1417"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1,55</w:t>
            </w:r>
          </w:p>
        </w:tc>
        <w:tc>
          <w:tcPr>
            <w:tcW w:w="19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1,37</w:t>
            </w:r>
          </w:p>
        </w:tc>
        <w:tc>
          <w:tcPr>
            <w:tcW w:w="36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-0,18</w:t>
            </w:r>
          </w:p>
        </w:tc>
      </w:tr>
      <w:tr w:rsidR="006D00E5" w:rsidRPr="006D00E5" w:rsidTr="006D00E5">
        <w:tc>
          <w:tcPr>
            <w:tcW w:w="2689" w:type="dxa"/>
          </w:tcPr>
          <w:p w:rsidR="006D00E5" w:rsidRPr="006D00E5" w:rsidRDefault="006D00E5" w:rsidP="006D00E5">
            <w:pPr>
              <w:spacing w:line="360" w:lineRule="auto"/>
              <w:ind w:firstLine="25"/>
              <w:jc w:val="both"/>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Продолжительность оплаты ДЗ</w:t>
            </w:r>
            <w:r w:rsidR="00721786">
              <w:rPr>
                <w:rFonts w:ascii="Times New Roman" w:eastAsiaTheme="minorEastAsia" w:hAnsi="Times New Roman" w:cs="Times New Roman"/>
                <w:sz w:val="24"/>
                <w:szCs w:val="24"/>
              </w:rPr>
              <w:t>, дни</w:t>
            </w:r>
          </w:p>
        </w:tc>
        <w:tc>
          <w:tcPr>
            <w:tcW w:w="1417"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153</w:t>
            </w:r>
          </w:p>
        </w:tc>
        <w:tc>
          <w:tcPr>
            <w:tcW w:w="19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146</w:t>
            </w:r>
          </w:p>
        </w:tc>
        <w:tc>
          <w:tcPr>
            <w:tcW w:w="3685" w:type="dxa"/>
          </w:tcPr>
          <w:p w:rsidR="006D00E5" w:rsidRPr="006D00E5" w:rsidRDefault="00721786" w:rsidP="006D00E5">
            <w:pPr>
              <w:spacing w:line="360" w:lineRule="auto"/>
              <w:ind w:firstLine="2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r>
      <w:tr w:rsidR="006D00E5" w:rsidRPr="006D00E5" w:rsidTr="006D00E5">
        <w:tc>
          <w:tcPr>
            <w:tcW w:w="2689" w:type="dxa"/>
          </w:tcPr>
          <w:p w:rsidR="006D00E5" w:rsidRPr="006D00E5" w:rsidRDefault="006D00E5" w:rsidP="006D00E5">
            <w:pPr>
              <w:spacing w:line="360" w:lineRule="auto"/>
              <w:ind w:firstLine="25"/>
              <w:jc w:val="both"/>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Рентабельность продаж,</w:t>
            </w:r>
            <w:r w:rsidR="00721786">
              <w:rPr>
                <w:rFonts w:ascii="Times New Roman" w:eastAsiaTheme="minorEastAsia" w:hAnsi="Times New Roman" w:cs="Times New Roman"/>
                <w:sz w:val="24"/>
                <w:szCs w:val="24"/>
              </w:rPr>
              <w:t xml:space="preserve"> </w:t>
            </w:r>
            <w:r w:rsidRPr="006D00E5">
              <w:rPr>
                <w:rFonts w:ascii="Times New Roman" w:eastAsiaTheme="minorEastAsia" w:hAnsi="Times New Roman" w:cs="Times New Roman"/>
                <w:sz w:val="24"/>
                <w:szCs w:val="24"/>
              </w:rPr>
              <w:t>%</w:t>
            </w:r>
          </w:p>
        </w:tc>
        <w:tc>
          <w:tcPr>
            <w:tcW w:w="1417"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35</w:t>
            </w:r>
          </w:p>
        </w:tc>
        <w:tc>
          <w:tcPr>
            <w:tcW w:w="19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39</w:t>
            </w:r>
          </w:p>
        </w:tc>
        <w:tc>
          <w:tcPr>
            <w:tcW w:w="36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+4</w:t>
            </w:r>
          </w:p>
        </w:tc>
      </w:tr>
      <w:tr w:rsidR="006D00E5" w:rsidRPr="006D00E5" w:rsidTr="006D00E5">
        <w:tc>
          <w:tcPr>
            <w:tcW w:w="2689" w:type="dxa"/>
          </w:tcPr>
          <w:p w:rsidR="006D00E5" w:rsidRPr="006D00E5" w:rsidRDefault="006D00E5" w:rsidP="006D00E5">
            <w:pPr>
              <w:spacing w:line="360" w:lineRule="auto"/>
              <w:ind w:firstLine="25"/>
              <w:jc w:val="both"/>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Рентабельность производства,</w:t>
            </w:r>
            <w:r w:rsidR="00721786">
              <w:rPr>
                <w:rFonts w:ascii="Times New Roman" w:eastAsiaTheme="minorEastAsia" w:hAnsi="Times New Roman" w:cs="Times New Roman"/>
                <w:sz w:val="24"/>
                <w:szCs w:val="24"/>
              </w:rPr>
              <w:t xml:space="preserve"> </w:t>
            </w:r>
            <w:r w:rsidRPr="006D00E5">
              <w:rPr>
                <w:rFonts w:ascii="Times New Roman" w:eastAsiaTheme="minorEastAsia" w:hAnsi="Times New Roman" w:cs="Times New Roman"/>
                <w:sz w:val="24"/>
                <w:szCs w:val="24"/>
              </w:rPr>
              <w:t>%</w:t>
            </w:r>
          </w:p>
        </w:tc>
        <w:tc>
          <w:tcPr>
            <w:tcW w:w="1417"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61</w:t>
            </w:r>
          </w:p>
        </w:tc>
        <w:tc>
          <w:tcPr>
            <w:tcW w:w="19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76</w:t>
            </w:r>
          </w:p>
        </w:tc>
        <w:tc>
          <w:tcPr>
            <w:tcW w:w="36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+15</w:t>
            </w:r>
          </w:p>
        </w:tc>
      </w:tr>
      <w:tr w:rsidR="006D00E5" w:rsidRPr="006D00E5" w:rsidTr="006D00E5">
        <w:tc>
          <w:tcPr>
            <w:tcW w:w="2689" w:type="dxa"/>
          </w:tcPr>
          <w:p w:rsidR="006D00E5" w:rsidRPr="006D00E5" w:rsidRDefault="006D00E5" w:rsidP="006D00E5">
            <w:pPr>
              <w:spacing w:line="360" w:lineRule="auto"/>
              <w:ind w:firstLine="25"/>
              <w:jc w:val="both"/>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Рентабельность активов,</w:t>
            </w:r>
            <w:r w:rsidR="00721786">
              <w:rPr>
                <w:rFonts w:ascii="Times New Roman" w:eastAsiaTheme="minorEastAsia" w:hAnsi="Times New Roman" w:cs="Times New Roman"/>
                <w:sz w:val="24"/>
                <w:szCs w:val="24"/>
              </w:rPr>
              <w:t xml:space="preserve"> </w:t>
            </w:r>
            <w:r w:rsidRPr="006D00E5">
              <w:rPr>
                <w:rFonts w:ascii="Times New Roman" w:eastAsiaTheme="minorEastAsia" w:hAnsi="Times New Roman" w:cs="Times New Roman"/>
                <w:sz w:val="24"/>
                <w:szCs w:val="24"/>
              </w:rPr>
              <w:t>%</w:t>
            </w:r>
          </w:p>
        </w:tc>
        <w:tc>
          <w:tcPr>
            <w:tcW w:w="1417"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14</w:t>
            </w:r>
          </w:p>
        </w:tc>
        <w:tc>
          <w:tcPr>
            <w:tcW w:w="19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20</w:t>
            </w:r>
          </w:p>
        </w:tc>
        <w:tc>
          <w:tcPr>
            <w:tcW w:w="3685" w:type="dxa"/>
          </w:tcPr>
          <w:p w:rsidR="006D00E5" w:rsidRPr="006D00E5" w:rsidRDefault="006D00E5" w:rsidP="006D00E5">
            <w:pPr>
              <w:spacing w:line="360" w:lineRule="auto"/>
              <w:ind w:firstLine="25"/>
              <w:jc w:val="center"/>
              <w:rPr>
                <w:rFonts w:ascii="Times New Roman" w:eastAsiaTheme="minorEastAsia" w:hAnsi="Times New Roman" w:cs="Times New Roman"/>
                <w:sz w:val="24"/>
                <w:szCs w:val="24"/>
              </w:rPr>
            </w:pPr>
            <w:r w:rsidRPr="006D00E5">
              <w:rPr>
                <w:rFonts w:ascii="Times New Roman" w:eastAsiaTheme="minorEastAsia" w:hAnsi="Times New Roman" w:cs="Times New Roman"/>
                <w:sz w:val="24"/>
                <w:szCs w:val="24"/>
              </w:rPr>
              <w:t>+16</w:t>
            </w:r>
          </w:p>
        </w:tc>
      </w:tr>
    </w:tbl>
    <w:p w:rsidR="006D00E5" w:rsidRDefault="006D00E5" w:rsidP="006D00E5">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Продолжение таблицы 3</w:t>
      </w:r>
    </w:p>
    <w:p w:rsidR="006D00E5" w:rsidRDefault="006D00E5" w:rsidP="007B7DD3">
      <w:pPr>
        <w:spacing w:after="0" w:line="360" w:lineRule="auto"/>
        <w:ind w:firstLine="567"/>
        <w:jc w:val="both"/>
        <w:rPr>
          <w:rFonts w:ascii="Times New Roman" w:eastAsiaTheme="minorEastAsia" w:hAnsi="Times New Roman" w:cs="Times New Roman"/>
          <w:sz w:val="28"/>
          <w:szCs w:val="28"/>
        </w:rPr>
      </w:pPr>
    </w:p>
    <w:p w:rsidR="007B7DD3" w:rsidRDefault="007853B1" w:rsidP="007B7DD3">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Коэффициент оборачиваемости </w:t>
      </w:r>
      <w:r w:rsidR="00DF5DCE">
        <w:rPr>
          <w:rFonts w:ascii="Times New Roman" w:eastAsiaTheme="minorEastAsia" w:hAnsi="Times New Roman" w:cs="Times New Roman"/>
          <w:sz w:val="28"/>
          <w:szCs w:val="28"/>
        </w:rPr>
        <w:t xml:space="preserve">отражает, </w:t>
      </w:r>
      <w:r>
        <w:rPr>
          <w:rFonts w:ascii="Times New Roman" w:eastAsiaTheme="minorEastAsia" w:hAnsi="Times New Roman" w:cs="Times New Roman"/>
          <w:sz w:val="28"/>
          <w:szCs w:val="28"/>
        </w:rPr>
        <w:t xml:space="preserve">сколько раз за определенный период </w:t>
      </w:r>
      <w:r w:rsidR="00DF5DCE">
        <w:rPr>
          <w:rFonts w:ascii="Times New Roman" w:eastAsiaTheme="minorEastAsia" w:hAnsi="Times New Roman" w:cs="Times New Roman"/>
          <w:sz w:val="28"/>
          <w:szCs w:val="28"/>
        </w:rPr>
        <w:t xml:space="preserve">оборачиваются оборотные активы., то есть капитал, который вложен в оборотные средства. Данный коэффициент незначительно, но увеличился, став 0,73. </w:t>
      </w:r>
      <w:r w:rsidR="00023590">
        <w:rPr>
          <w:rFonts w:ascii="Times New Roman" w:eastAsiaTheme="minorEastAsia" w:hAnsi="Times New Roman" w:cs="Times New Roman"/>
          <w:sz w:val="28"/>
          <w:szCs w:val="28"/>
        </w:rPr>
        <w:t xml:space="preserve">Из этого можно сделать вывод, что эффективность использования оборотных средств увеличилась. В большей степени это связано с увеличением выручки от реализации продукции. Коэффициент загрузки является обратным коэффициенту оборачиваемости. Значение данного показателя уменьшилось на 0,18, приняв значение 1,37, следовательно, </w:t>
      </w:r>
      <w:r w:rsidR="008757FA">
        <w:rPr>
          <w:rFonts w:ascii="Times New Roman" w:eastAsiaTheme="minorEastAsia" w:hAnsi="Times New Roman" w:cs="Times New Roman"/>
          <w:sz w:val="28"/>
          <w:szCs w:val="28"/>
        </w:rPr>
        <w:t xml:space="preserve">в 2017 г. организация стала эффективнее использовать </w:t>
      </w:r>
      <w:proofErr w:type="spellStart"/>
      <w:r w:rsidR="008757FA">
        <w:rPr>
          <w:rFonts w:ascii="Times New Roman" w:eastAsiaTheme="minorEastAsia" w:hAnsi="Times New Roman" w:cs="Times New Roman"/>
          <w:sz w:val="28"/>
          <w:szCs w:val="28"/>
        </w:rPr>
        <w:t>ОбС</w:t>
      </w:r>
      <w:proofErr w:type="spellEnd"/>
      <w:r w:rsidR="008757FA">
        <w:rPr>
          <w:rFonts w:ascii="Times New Roman" w:eastAsiaTheme="minorEastAsia" w:hAnsi="Times New Roman" w:cs="Times New Roman"/>
          <w:sz w:val="28"/>
          <w:szCs w:val="28"/>
        </w:rPr>
        <w:t>, так как ч</w:t>
      </w:r>
      <w:r w:rsidR="00023590" w:rsidRPr="00023590">
        <w:rPr>
          <w:rFonts w:ascii="Times New Roman" w:eastAsiaTheme="minorEastAsia" w:hAnsi="Times New Roman" w:cs="Times New Roman"/>
          <w:sz w:val="28"/>
          <w:szCs w:val="28"/>
        </w:rPr>
        <w:t xml:space="preserve">ем меньше значение коэффициента загрузки, тем эффективнее </w:t>
      </w:r>
      <w:r w:rsidR="00023590">
        <w:rPr>
          <w:rFonts w:ascii="Times New Roman" w:eastAsiaTheme="minorEastAsia" w:hAnsi="Times New Roman" w:cs="Times New Roman"/>
          <w:sz w:val="28"/>
          <w:szCs w:val="28"/>
        </w:rPr>
        <w:t>используются оборотные средства</w:t>
      </w:r>
      <w:r w:rsidR="00096F0D" w:rsidRPr="00096F0D">
        <w:rPr>
          <w:rFonts w:ascii="Times New Roman" w:eastAsiaTheme="minorEastAsia" w:hAnsi="Times New Roman" w:cs="Times New Roman"/>
          <w:sz w:val="28"/>
          <w:szCs w:val="28"/>
        </w:rPr>
        <w:t xml:space="preserve"> [19, </w:t>
      </w:r>
      <w:r w:rsidR="00096F0D">
        <w:rPr>
          <w:rFonts w:ascii="Times New Roman" w:eastAsiaTheme="minorEastAsia" w:hAnsi="Times New Roman" w:cs="Times New Roman"/>
          <w:sz w:val="28"/>
          <w:szCs w:val="28"/>
          <w:lang w:val="en-US"/>
        </w:rPr>
        <w:t>c</w:t>
      </w:r>
      <w:r w:rsidR="00096F0D" w:rsidRPr="00096F0D">
        <w:rPr>
          <w:rFonts w:ascii="Times New Roman" w:eastAsiaTheme="minorEastAsia" w:hAnsi="Times New Roman" w:cs="Times New Roman"/>
          <w:sz w:val="28"/>
          <w:szCs w:val="28"/>
        </w:rPr>
        <w:t>. 57]</w:t>
      </w:r>
      <w:r w:rsidR="00023590">
        <w:rPr>
          <w:rFonts w:ascii="Times New Roman" w:eastAsiaTheme="minorEastAsia" w:hAnsi="Times New Roman" w:cs="Times New Roman"/>
          <w:sz w:val="28"/>
          <w:szCs w:val="28"/>
        </w:rPr>
        <w:t xml:space="preserve">. </w:t>
      </w:r>
    </w:p>
    <w:p w:rsidR="007B7DD3" w:rsidRDefault="007B7DD3" w:rsidP="007B7DD3">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Коэффициент маневренности </w:t>
      </w:r>
      <w:r w:rsidRPr="007B7DD3">
        <w:rPr>
          <w:rFonts w:ascii="Times New Roman" w:eastAsiaTheme="minorEastAsia" w:hAnsi="Times New Roman" w:cs="Times New Roman"/>
          <w:sz w:val="28"/>
          <w:szCs w:val="28"/>
        </w:rPr>
        <w:t>определяет способность компании поддерживать уровень личного оборотного капитала и наполнять оборотные сред</w:t>
      </w:r>
      <w:r>
        <w:rPr>
          <w:rFonts w:ascii="Times New Roman" w:eastAsiaTheme="minorEastAsia" w:hAnsi="Times New Roman" w:cs="Times New Roman"/>
          <w:sz w:val="28"/>
          <w:szCs w:val="28"/>
        </w:rPr>
        <w:t>ства за счет личных источников. Из данных таблицы мы видим, что данный коэффициент увеличился на 0,01, составив в 2017 г. 0,36</w:t>
      </w:r>
      <w:r w:rsidR="00FB3F9E">
        <w:rPr>
          <w:rFonts w:ascii="Times New Roman" w:eastAsiaTheme="minorEastAsia" w:hAnsi="Times New Roman" w:cs="Times New Roman"/>
          <w:sz w:val="28"/>
          <w:szCs w:val="28"/>
        </w:rPr>
        <w:t>, имея</w:t>
      </w:r>
      <w:r w:rsidR="005C11A6">
        <w:rPr>
          <w:rFonts w:ascii="Times New Roman" w:eastAsiaTheme="minorEastAsia" w:hAnsi="Times New Roman" w:cs="Times New Roman"/>
          <w:sz w:val="28"/>
          <w:szCs w:val="28"/>
        </w:rPr>
        <w:t xml:space="preserve"> положительную тенденцию, чем </w:t>
      </w:r>
      <w:r w:rsidRPr="007B7DD3">
        <w:rPr>
          <w:rFonts w:ascii="Times New Roman" w:eastAsiaTheme="minorEastAsia" w:hAnsi="Times New Roman" w:cs="Times New Roman"/>
          <w:sz w:val="28"/>
          <w:szCs w:val="28"/>
        </w:rPr>
        <w:t>больше коэффициент, тем больше маневренность личных средств, а значит и выше финансовая устойчивость предприятия</w:t>
      </w:r>
      <w:r w:rsidR="005C11A6">
        <w:rPr>
          <w:rFonts w:ascii="Times New Roman" w:eastAsiaTheme="minorEastAsia" w:hAnsi="Times New Roman" w:cs="Times New Roman"/>
          <w:sz w:val="28"/>
          <w:szCs w:val="28"/>
        </w:rPr>
        <w:t xml:space="preserve">. В данном </w:t>
      </w:r>
      <w:r w:rsidR="005C11A6">
        <w:rPr>
          <w:rFonts w:ascii="Times New Roman" w:eastAsiaTheme="minorEastAsia" w:hAnsi="Times New Roman" w:cs="Times New Roman"/>
          <w:sz w:val="28"/>
          <w:szCs w:val="28"/>
        </w:rPr>
        <w:lastRenderedPageBreak/>
        <w:t>случае есть относительная зависимость от заемных средств и как отмечалось ранее финансовая устойчивость предприятия средняя.</w:t>
      </w:r>
    </w:p>
    <w:p w:rsidR="000C4545" w:rsidRDefault="00DE202A" w:rsidP="007B7DD3">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Pr="00DE202A">
        <w:rPr>
          <w:rFonts w:ascii="Times New Roman" w:eastAsiaTheme="minorEastAsia" w:hAnsi="Times New Roman" w:cs="Times New Roman"/>
          <w:sz w:val="28"/>
          <w:szCs w:val="28"/>
        </w:rPr>
        <w:t xml:space="preserve">родолжительность оплаты дебиторской задолженности в днях отражает скорость, с которой покупатели расплачиваются по счетам. Значение данного показателя </w:t>
      </w:r>
      <w:r>
        <w:rPr>
          <w:rFonts w:ascii="Times New Roman" w:eastAsiaTheme="minorEastAsia" w:hAnsi="Times New Roman" w:cs="Times New Roman"/>
          <w:sz w:val="28"/>
          <w:szCs w:val="28"/>
        </w:rPr>
        <w:t>является очень высоким, что свидетельствует о не</w:t>
      </w:r>
      <w:r w:rsidRPr="00DE202A">
        <w:rPr>
          <w:rFonts w:ascii="Times New Roman" w:eastAsiaTheme="minorEastAsia" w:hAnsi="Times New Roman" w:cs="Times New Roman"/>
          <w:sz w:val="28"/>
          <w:szCs w:val="28"/>
        </w:rPr>
        <w:t>эффективной работе предприятия по сбору денег с дебиторов</w:t>
      </w:r>
      <w:r>
        <w:rPr>
          <w:rFonts w:ascii="Times New Roman" w:eastAsiaTheme="minorEastAsia" w:hAnsi="Times New Roman" w:cs="Times New Roman"/>
          <w:sz w:val="28"/>
          <w:szCs w:val="28"/>
        </w:rPr>
        <w:t>.</w:t>
      </w:r>
    </w:p>
    <w:p w:rsidR="005C11A6" w:rsidRDefault="005C11A6" w:rsidP="005C11A6">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Данные рентабельности по продажам имеют средние величины. П</w:t>
      </w:r>
      <w:r w:rsidRPr="005C11A6">
        <w:rPr>
          <w:rFonts w:ascii="Times New Roman" w:eastAsiaTheme="minorEastAsia" w:hAnsi="Times New Roman" w:cs="Times New Roman"/>
          <w:sz w:val="28"/>
          <w:szCs w:val="28"/>
        </w:rPr>
        <w:t>оказатель характеризует реализацию основной продукции. Он показывает сколько с каждого рубля реализованной продукции предприятие получает прибыли</w:t>
      </w:r>
      <w:r>
        <w:rPr>
          <w:rFonts w:ascii="Times New Roman" w:eastAsiaTheme="minorEastAsia" w:hAnsi="Times New Roman" w:cs="Times New Roman"/>
          <w:sz w:val="28"/>
          <w:szCs w:val="28"/>
        </w:rPr>
        <w:t>. В 2017 г. вел</w:t>
      </w:r>
      <w:r w:rsidR="007C6670">
        <w:rPr>
          <w:rFonts w:ascii="Times New Roman" w:eastAsiaTheme="minorEastAsia" w:hAnsi="Times New Roman" w:cs="Times New Roman"/>
          <w:sz w:val="28"/>
          <w:szCs w:val="28"/>
        </w:rPr>
        <w:t xml:space="preserve">ичина показателя возросла на 4, став при этом </w:t>
      </w:r>
      <w:r>
        <w:rPr>
          <w:rFonts w:ascii="Times New Roman" w:eastAsiaTheme="minorEastAsia" w:hAnsi="Times New Roman" w:cs="Times New Roman"/>
          <w:sz w:val="28"/>
          <w:szCs w:val="28"/>
        </w:rPr>
        <w:t>39</w:t>
      </w:r>
      <w:r w:rsidR="007C6670">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Можно сделать вывод, что наблюдается положительная тенденция в реализации основной продукции.</w:t>
      </w:r>
      <w:r w:rsidR="00FB3F9E">
        <w:rPr>
          <w:rFonts w:ascii="Times New Roman" w:eastAsiaTheme="minorEastAsia" w:hAnsi="Times New Roman" w:cs="Times New Roman"/>
          <w:sz w:val="28"/>
          <w:szCs w:val="28"/>
        </w:rPr>
        <w:t xml:space="preserve"> Также увеличились показатели и рентабельности производства, и рентабельности активов, что свидетельствует о более эффективной деятельности предприятия. </w:t>
      </w:r>
    </w:p>
    <w:p w:rsidR="004469DA" w:rsidRDefault="00FB3F9E" w:rsidP="00407868">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Таким образом, можно сделать вывод, что ОАО «Славянка» за анализируемые периоды более эффективно </w:t>
      </w:r>
      <w:r w:rsidR="00407868">
        <w:rPr>
          <w:rFonts w:ascii="Times New Roman" w:eastAsiaTheme="minorEastAsia" w:hAnsi="Times New Roman" w:cs="Times New Roman"/>
          <w:sz w:val="28"/>
          <w:szCs w:val="28"/>
        </w:rPr>
        <w:t>работало</w:t>
      </w:r>
      <w:r>
        <w:rPr>
          <w:rFonts w:ascii="Times New Roman" w:eastAsiaTheme="minorEastAsia" w:hAnsi="Times New Roman" w:cs="Times New Roman"/>
          <w:sz w:val="28"/>
          <w:szCs w:val="28"/>
        </w:rPr>
        <w:t xml:space="preserve"> в 2017 г., следовательно, в этом году предприятие более </w:t>
      </w:r>
      <w:r w:rsidR="00407868">
        <w:rPr>
          <w:rFonts w:ascii="Times New Roman" w:eastAsiaTheme="minorEastAsia" w:hAnsi="Times New Roman" w:cs="Times New Roman"/>
          <w:sz w:val="28"/>
          <w:szCs w:val="28"/>
        </w:rPr>
        <w:t>рационально использовало</w:t>
      </w:r>
      <w:r>
        <w:rPr>
          <w:rFonts w:ascii="Times New Roman" w:eastAsiaTheme="minorEastAsia" w:hAnsi="Times New Roman" w:cs="Times New Roman"/>
          <w:sz w:val="28"/>
          <w:szCs w:val="28"/>
        </w:rPr>
        <w:t xml:space="preserve"> свои </w:t>
      </w:r>
      <w:r w:rsidR="00407868">
        <w:rPr>
          <w:rFonts w:ascii="Times New Roman" w:eastAsiaTheme="minorEastAsia" w:hAnsi="Times New Roman" w:cs="Times New Roman"/>
          <w:sz w:val="28"/>
          <w:szCs w:val="28"/>
        </w:rPr>
        <w:t>финансовые</w:t>
      </w:r>
      <w:r>
        <w:rPr>
          <w:rFonts w:ascii="Times New Roman" w:eastAsiaTheme="minorEastAsia" w:hAnsi="Times New Roman" w:cs="Times New Roman"/>
          <w:sz w:val="28"/>
          <w:szCs w:val="28"/>
        </w:rPr>
        <w:t xml:space="preserve"> ресурсы.</w:t>
      </w:r>
    </w:p>
    <w:p w:rsidR="00407868" w:rsidRDefault="0040786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407868" w:rsidRDefault="00444287" w:rsidP="007C6670">
      <w:pPr>
        <w:pStyle w:val="a3"/>
        <w:numPr>
          <w:ilvl w:val="0"/>
          <w:numId w:val="22"/>
        </w:numPr>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00407868">
        <w:rPr>
          <w:rFonts w:ascii="Times New Roman" w:eastAsiaTheme="minorEastAsia" w:hAnsi="Times New Roman" w:cs="Times New Roman"/>
          <w:sz w:val="28"/>
          <w:szCs w:val="28"/>
        </w:rPr>
        <w:t>Основные направления повышения эффективности использования финансовых ресурсов ОАО «Славянка»</w:t>
      </w:r>
    </w:p>
    <w:p w:rsidR="00407868" w:rsidRDefault="00407868" w:rsidP="007C6670">
      <w:pPr>
        <w:spacing w:after="0" w:line="360" w:lineRule="auto"/>
        <w:ind w:firstLine="567"/>
        <w:jc w:val="both"/>
        <w:rPr>
          <w:rFonts w:ascii="Times New Roman" w:eastAsiaTheme="minorEastAsia" w:hAnsi="Times New Roman" w:cs="Times New Roman"/>
          <w:sz w:val="28"/>
          <w:szCs w:val="28"/>
        </w:rPr>
      </w:pPr>
    </w:p>
    <w:p w:rsidR="00407868" w:rsidRDefault="00407868" w:rsidP="007C6670">
      <w:pPr>
        <w:pStyle w:val="a3"/>
        <w:numPr>
          <w:ilvl w:val="1"/>
          <w:numId w:val="22"/>
        </w:numPr>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Пути повышения эффективности использования финансовых ресурсов</w:t>
      </w:r>
    </w:p>
    <w:p w:rsidR="00693850" w:rsidRPr="000150BB" w:rsidRDefault="00693850" w:rsidP="007C6670">
      <w:pPr>
        <w:spacing w:after="0" w:line="360" w:lineRule="auto"/>
        <w:jc w:val="both"/>
        <w:rPr>
          <w:rFonts w:ascii="Times New Roman" w:eastAsiaTheme="minorEastAsia" w:hAnsi="Times New Roman" w:cs="Times New Roman"/>
          <w:sz w:val="28"/>
          <w:szCs w:val="28"/>
        </w:rPr>
      </w:pPr>
    </w:p>
    <w:p w:rsidR="00407868" w:rsidRDefault="009B11C6" w:rsidP="007C667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Одними из главных задач предприятий по </w:t>
      </w:r>
      <w:r w:rsidR="00407868">
        <w:rPr>
          <w:rFonts w:ascii="Times New Roman" w:eastAsiaTheme="minorEastAsia" w:hAnsi="Times New Roman" w:cs="Times New Roman"/>
          <w:sz w:val="28"/>
          <w:szCs w:val="28"/>
        </w:rPr>
        <w:t>эффек</w:t>
      </w:r>
      <w:r>
        <w:rPr>
          <w:rFonts w:ascii="Times New Roman" w:eastAsiaTheme="minorEastAsia" w:hAnsi="Times New Roman" w:cs="Times New Roman"/>
          <w:sz w:val="28"/>
          <w:szCs w:val="28"/>
        </w:rPr>
        <w:t xml:space="preserve">тивной деятельности являются поддержание устойчивого производства, стабилизация финансовой деятельности. Предприятие, работающее эффективно и являющееся финансово-устойчивым, характеризуется следующими чертами: </w:t>
      </w:r>
    </w:p>
    <w:p w:rsidR="009B11C6" w:rsidRPr="00300F22" w:rsidRDefault="009B11C6" w:rsidP="006D00E5">
      <w:pPr>
        <w:pStyle w:val="a3"/>
        <w:numPr>
          <w:ilvl w:val="0"/>
          <w:numId w:val="25"/>
        </w:numPr>
        <w:tabs>
          <w:tab w:val="left" w:pos="993"/>
        </w:tabs>
        <w:spacing w:after="0" w:line="360" w:lineRule="auto"/>
        <w:ind w:left="0" w:firstLine="567"/>
        <w:jc w:val="both"/>
        <w:rPr>
          <w:rFonts w:ascii="Times New Roman" w:eastAsiaTheme="minorEastAsia" w:hAnsi="Times New Roman" w:cs="Times New Roman"/>
          <w:sz w:val="28"/>
          <w:szCs w:val="28"/>
        </w:rPr>
      </w:pPr>
      <w:r w:rsidRPr="00300F22">
        <w:rPr>
          <w:rFonts w:ascii="Times New Roman" w:eastAsiaTheme="minorEastAsia" w:hAnsi="Times New Roman" w:cs="Times New Roman"/>
          <w:sz w:val="28"/>
          <w:szCs w:val="28"/>
        </w:rPr>
        <w:t>высокая рентабельность (прибыльность, которая позволяет предприятию эффективно развиваться);</w:t>
      </w:r>
    </w:p>
    <w:p w:rsidR="009B11C6" w:rsidRPr="00300F22" w:rsidRDefault="009B11C6" w:rsidP="006D00E5">
      <w:pPr>
        <w:pStyle w:val="a3"/>
        <w:numPr>
          <w:ilvl w:val="0"/>
          <w:numId w:val="25"/>
        </w:numPr>
        <w:tabs>
          <w:tab w:val="left" w:pos="993"/>
        </w:tabs>
        <w:spacing w:after="0" w:line="360" w:lineRule="auto"/>
        <w:ind w:left="0" w:firstLine="567"/>
        <w:jc w:val="both"/>
        <w:rPr>
          <w:rFonts w:ascii="Times New Roman" w:eastAsiaTheme="minorEastAsia" w:hAnsi="Times New Roman" w:cs="Times New Roman"/>
          <w:sz w:val="28"/>
          <w:szCs w:val="28"/>
        </w:rPr>
      </w:pPr>
      <w:r w:rsidRPr="00300F22">
        <w:rPr>
          <w:rFonts w:ascii="Times New Roman" w:eastAsiaTheme="minorEastAsia" w:hAnsi="Times New Roman" w:cs="Times New Roman"/>
          <w:sz w:val="28"/>
          <w:szCs w:val="28"/>
        </w:rPr>
        <w:t>высокая ликвидность (способность предприятия своими активами покрывать пассивы);</w:t>
      </w:r>
    </w:p>
    <w:p w:rsidR="009B11C6" w:rsidRPr="00300F22" w:rsidRDefault="009B11C6" w:rsidP="006D00E5">
      <w:pPr>
        <w:pStyle w:val="a3"/>
        <w:numPr>
          <w:ilvl w:val="0"/>
          <w:numId w:val="25"/>
        </w:numPr>
        <w:tabs>
          <w:tab w:val="left" w:pos="993"/>
        </w:tabs>
        <w:spacing w:after="0" w:line="360" w:lineRule="auto"/>
        <w:ind w:left="0" w:firstLine="567"/>
        <w:jc w:val="both"/>
        <w:rPr>
          <w:rFonts w:ascii="Times New Roman" w:eastAsiaTheme="minorEastAsia" w:hAnsi="Times New Roman" w:cs="Times New Roman"/>
          <w:sz w:val="28"/>
          <w:szCs w:val="28"/>
        </w:rPr>
      </w:pPr>
      <w:r w:rsidRPr="00300F22">
        <w:rPr>
          <w:rFonts w:ascii="Times New Roman" w:eastAsiaTheme="minorEastAsia" w:hAnsi="Times New Roman" w:cs="Times New Roman"/>
          <w:sz w:val="28"/>
          <w:szCs w:val="28"/>
        </w:rPr>
        <w:t>высокая платежеспособность (способность самостоятельно отвечать по обязательствам);</w:t>
      </w:r>
    </w:p>
    <w:p w:rsidR="009B11C6" w:rsidRPr="00300F22" w:rsidRDefault="009B11C6" w:rsidP="006D00E5">
      <w:pPr>
        <w:pStyle w:val="a3"/>
        <w:numPr>
          <w:ilvl w:val="0"/>
          <w:numId w:val="25"/>
        </w:numPr>
        <w:tabs>
          <w:tab w:val="left" w:pos="993"/>
        </w:tabs>
        <w:spacing w:after="0" w:line="360" w:lineRule="auto"/>
        <w:ind w:left="0" w:firstLine="567"/>
        <w:jc w:val="both"/>
        <w:rPr>
          <w:rFonts w:ascii="Times New Roman" w:eastAsiaTheme="minorEastAsia" w:hAnsi="Times New Roman" w:cs="Times New Roman"/>
          <w:sz w:val="28"/>
          <w:szCs w:val="28"/>
        </w:rPr>
      </w:pPr>
      <w:r w:rsidRPr="00300F22">
        <w:rPr>
          <w:rFonts w:ascii="Times New Roman" w:eastAsiaTheme="minorEastAsia" w:hAnsi="Times New Roman" w:cs="Times New Roman"/>
          <w:sz w:val="28"/>
          <w:szCs w:val="28"/>
        </w:rPr>
        <w:t>высокая кредитоспособность (способность погашать кредиты, выплачивая по ним проценты).</w:t>
      </w:r>
    </w:p>
    <w:p w:rsidR="00407868" w:rsidRDefault="00EB70BB" w:rsidP="00300F22">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Можно выделить основные проблемы, приводящие к снижению финансовой устойчивости, на основе </w:t>
      </w:r>
      <w:r w:rsidRPr="00300F22">
        <w:rPr>
          <w:rFonts w:ascii="Times New Roman" w:eastAsiaTheme="minorEastAsia" w:hAnsi="Times New Roman" w:cs="Times New Roman"/>
          <w:color w:val="000000" w:themeColor="text1"/>
          <w:sz w:val="28"/>
          <w:szCs w:val="28"/>
        </w:rPr>
        <w:t>которых просмотреть пути повышения эффективности использования финансовых ресурсов [5].</w:t>
      </w:r>
    </w:p>
    <w:p w:rsidR="00EB70BB" w:rsidRDefault="00EB70BB" w:rsidP="00EB70BB">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Одной из главных проблем является недостаток денежных оборотных средств. Данный недостаток может компенсироваться ростом ДЗ, составляющей значительную часть активов предприятий.  </w:t>
      </w:r>
    </w:p>
    <w:p w:rsidR="00407868" w:rsidRPr="00EB70BB" w:rsidRDefault="00EB70BB" w:rsidP="00EB70BB">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Но в</w:t>
      </w:r>
      <w:r w:rsidRPr="00EB70BB">
        <w:rPr>
          <w:rFonts w:ascii="Times New Roman" w:eastAsiaTheme="minorEastAsia" w:hAnsi="Times New Roman" w:cs="Times New Roman"/>
          <w:sz w:val="28"/>
          <w:szCs w:val="28"/>
        </w:rPr>
        <w:t>осполнение потребности предприятий в денежных средствах через получение банковских ссуд тормозится их неустойчивым финансовым положением. Однако именно ухудшение состояния оборотных средств предприятий вследствие снижения объемов</w:t>
      </w:r>
      <w:r>
        <w:rPr>
          <w:rFonts w:ascii="Times New Roman" w:eastAsiaTheme="minorEastAsia" w:hAnsi="Times New Roman" w:cs="Times New Roman"/>
          <w:sz w:val="28"/>
          <w:szCs w:val="28"/>
        </w:rPr>
        <w:t xml:space="preserve"> </w:t>
      </w:r>
      <w:r w:rsidRPr="00EB70BB">
        <w:rPr>
          <w:rFonts w:ascii="Times New Roman" w:eastAsiaTheme="minorEastAsia" w:hAnsi="Times New Roman" w:cs="Times New Roman"/>
          <w:sz w:val="28"/>
          <w:szCs w:val="28"/>
        </w:rPr>
        <w:t xml:space="preserve">кредитования стал одной из причин </w:t>
      </w:r>
      <w:r w:rsidRPr="00EB70BB">
        <w:rPr>
          <w:rFonts w:ascii="Times New Roman" w:eastAsiaTheme="minorEastAsia" w:hAnsi="Times New Roman" w:cs="Times New Roman"/>
          <w:sz w:val="28"/>
          <w:szCs w:val="28"/>
        </w:rPr>
        <w:lastRenderedPageBreak/>
        <w:t>снижения их финансовой устойчивости.</w:t>
      </w:r>
      <w:r w:rsidR="000150BB">
        <w:rPr>
          <w:rFonts w:ascii="Times New Roman" w:eastAsiaTheme="minorEastAsia" w:hAnsi="Times New Roman" w:cs="Times New Roman"/>
          <w:sz w:val="28"/>
          <w:szCs w:val="28"/>
        </w:rPr>
        <w:t xml:space="preserve"> Важно, чтобы </w:t>
      </w:r>
      <w:r w:rsidR="000150BB" w:rsidRPr="000150BB">
        <w:rPr>
          <w:rFonts w:ascii="Times New Roman" w:eastAsiaTheme="minorEastAsia" w:hAnsi="Times New Roman" w:cs="Times New Roman"/>
          <w:sz w:val="28"/>
          <w:szCs w:val="28"/>
        </w:rPr>
        <w:t xml:space="preserve">структура капитала </w:t>
      </w:r>
      <w:r w:rsidR="000150BB">
        <w:rPr>
          <w:rFonts w:ascii="Times New Roman" w:eastAsiaTheme="minorEastAsia" w:hAnsi="Times New Roman" w:cs="Times New Roman"/>
          <w:sz w:val="28"/>
          <w:szCs w:val="28"/>
        </w:rPr>
        <w:t>соответствовала</w:t>
      </w:r>
      <w:r w:rsidR="000150BB" w:rsidRPr="000150BB">
        <w:rPr>
          <w:rFonts w:ascii="Times New Roman" w:eastAsiaTheme="minorEastAsia" w:hAnsi="Times New Roman" w:cs="Times New Roman"/>
          <w:sz w:val="28"/>
          <w:szCs w:val="28"/>
        </w:rPr>
        <w:t xml:space="preserve"> виду деятельности и требованиям </w:t>
      </w:r>
      <w:r w:rsidR="000150BB">
        <w:rPr>
          <w:rFonts w:ascii="Times New Roman" w:eastAsiaTheme="minorEastAsia" w:hAnsi="Times New Roman" w:cs="Times New Roman"/>
          <w:sz w:val="28"/>
          <w:szCs w:val="28"/>
        </w:rPr>
        <w:t>предприятия</w:t>
      </w:r>
      <w:r w:rsidR="000150BB" w:rsidRPr="000150BB">
        <w:rPr>
          <w:rFonts w:ascii="Times New Roman" w:eastAsiaTheme="minorEastAsia" w:hAnsi="Times New Roman" w:cs="Times New Roman"/>
          <w:sz w:val="28"/>
          <w:szCs w:val="28"/>
        </w:rPr>
        <w:t>.</w:t>
      </w:r>
    </w:p>
    <w:p w:rsidR="007853B1" w:rsidRDefault="000150BB" w:rsidP="00EB70BB">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Таким образом, для эффективного использования финансовых ресурсов необходимо рассчитывать </w:t>
      </w:r>
      <w:r w:rsidRPr="000150BB">
        <w:rPr>
          <w:rFonts w:ascii="Times New Roman" w:eastAsiaTheme="minorEastAsia" w:hAnsi="Times New Roman" w:cs="Times New Roman"/>
          <w:sz w:val="28"/>
          <w:szCs w:val="28"/>
        </w:rPr>
        <w:t>условие финансо</w:t>
      </w:r>
      <w:r>
        <w:rPr>
          <w:rFonts w:ascii="Times New Roman" w:eastAsiaTheme="minorEastAsia" w:hAnsi="Times New Roman" w:cs="Times New Roman"/>
          <w:sz w:val="28"/>
          <w:szCs w:val="28"/>
        </w:rPr>
        <w:t>вого равновесия, создающее</w:t>
      </w:r>
      <w:r w:rsidRPr="000150BB">
        <w:rPr>
          <w:rFonts w:ascii="Times New Roman" w:eastAsiaTheme="minorEastAsia" w:hAnsi="Times New Roman" w:cs="Times New Roman"/>
          <w:sz w:val="28"/>
          <w:szCs w:val="28"/>
        </w:rPr>
        <w:t xml:space="preserve"> нормативную базу для устойчивости предприятия и его платежеспособности, не </w:t>
      </w:r>
      <w:r>
        <w:rPr>
          <w:rFonts w:ascii="Times New Roman" w:eastAsiaTheme="minorEastAsia" w:hAnsi="Times New Roman" w:cs="Times New Roman"/>
          <w:sz w:val="28"/>
          <w:szCs w:val="28"/>
        </w:rPr>
        <w:t>позволяющее</w:t>
      </w:r>
      <w:r w:rsidRPr="000150BB">
        <w:rPr>
          <w:rFonts w:ascii="Times New Roman" w:eastAsiaTheme="minorEastAsia" w:hAnsi="Times New Roman" w:cs="Times New Roman"/>
          <w:sz w:val="28"/>
          <w:szCs w:val="28"/>
        </w:rPr>
        <w:t xml:space="preserve"> предприятию увеличивать заемные средства и </w:t>
      </w:r>
      <w:r>
        <w:rPr>
          <w:rFonts w:ascii="Times New Roman" w:eastAsiaTheme="minorEastAsia" w:hAnsi="Times New Roman" w:cs="Times New Roman"/>
          <w:sz w:val="28"/>
          <w:szCs w:val="28"/>
        </w:rPr>
        <w:t>неэффективно</w:t>
      </w:r>
      <w:r w:rsidRPr="000150BB">
        <w:rPr>
          <w:rFonts w:ascii="Times New Roman" w:eastAsiaTheme="minorEastAsia" w:hAnsi="Times New Roman" w:cs="Times New Roman"/>
          <w:sz w:val="28"/>
          <w:szCs w:val="28"/>
        </w:rPr>
        <w:t xml:space="preserve"> использовать уже накопленные основные средства.</w:t>
      </w:r>
      <w:r>
        <w:rPr>
          <w:rFonts w:ascii="Times New Roman" w:eastAsiaTheme="minorEastAsia" w:hAnsi="Times New Roman" w:cs="Times New Roman"/>
          <w:sz w:val="28"/>
          <w:szCs w:val="28"/>
        </w:rPr>
        <w:t xml:space="preserve"> Следовательно, с</w:t>
      </w:r>
      <w:r w:rsidRPr="000150BB">
        <w:rPr>
          <w:rFonts w:ascii="Times New Roman" w:eastAsiaTheme="minorEastAsia" w:hAnsi="Times New Roman" w:cs="Times New Roman"/>
          <w:sz w:val="28"/>
          <w:szCs w:val="28"/>
        </w:rPr>
        <w:t>оотношение заемных средств и капитала должно быть таким, чтобы обеспечить удовлетворительную отдачу от вложений</w:t>
      </w:r>
      <w:r>
        <w:rPr>
          <w:rFonts w:ascii="Times New Roman" w:eastAsiaTheme="minorEastAsia" w:hAnsi="Times New Roman" w:cs="Times New Roman"/>
          <w:sz w:val="28"/>
          <w:szCs w:val="28"/>
        </w:rPr>
        <w:t xml:space="preserve">. </w:t>
      </w:r>
    </w:p>
    <w:p w:rsidR="000150BB" w:rsidRPr="000150BB" w:rsidRDefault="000150BB" w:rsidP="000150BB">
      <w:pPr>
        <w:spacing w:after="0" w:line="360" w:lineRule="auto"/>
        <w:ind w:firstLine="567"/>
        <w:jc w:val="both"/>
        <w:rPr>
          <w:rFonts w:ascii="Times New Roman" w:eastAsiaTheme="minorEastAsia" w:hAnsi="Times New Roman" w:cs="Times New Roman"/>
          <w:sz w:val="28"/>
          <w:szCs w:val="28"/>
        </w:rPr>
      </w:pPr>
      <w:r w:rsidRPr="000150BB">
        <w:rPr>
          <w:rFonts w:ascii="Times New Roman" w:eastAsiaTheme="minorEastAsia" w:hAnsi="Times New Roman" w:cs="Times New Roman"/>
          <w:sz w:val="28"/>
          <w:szCs w:val="28"/>
        </w:rPr>
        <w:t xml:space="preserve">Это равновесие также накладывает определенные ограничения на размер обязательств предприятия перед </w:t>
      </w:r>
      <w:r>
        <w:rPr>
          <w:rFonts w:ascii="Times New Roman" w:eastAsiaTheme="minorEastAsia" w:hAnsi="Times New Roman" w:cs="Times New Roman"/>
          <w:sz w:val="28"/>
          <w:szCs w:val="28"/>
        </w:rPr>
        <w:t>бюджетом</w:t>
      </w:r>
      <w:r w:rsidRPr="000150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инвесторами</w:t>
      </w:r>
      <w:r w:rsidRPr="000150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рабочими</w:t>
      </w:r>
      <w:r w:rsidRPr="000150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кредиторами,</w:t>
      </w:r>
      <w:r w:rsidRPr="000150BB">
        <w:rPr>
          <w:rFonts w:ascii="Times New Roman" w:eastAsiaTheme="minorEastAsia" w:hAnsi="Times New Roman" w:cs="Times New Roman"/>
          <w:sz w:val="28"/>
          <w:szCs w:val="28"/>
        </w:rPr>
        <w:t xml:space="preserve"> банками. Предприятие всегда должно придерживаться данного равновесия, если хочет достичь финансовой устойчивости.</w:t>
      </w:r>
    </w:p>
    <w:p w:rsidR="000150BB" w:rsidRPr="00300F22" w:rsidRDefault="000150BB" w:rsidP="000150BB">
      <w:pPr>
        <w:spacing w:after="0" w:line="360" w:lineRule="auto"/>
        <w:ind w:firstLine="567"/>
        <w:jc w:val="both"/>
        <w:rPr>
          <w:rFonts w:ascii="Times New Roman" w:eastAsiaTheme="minorEastAsia" w:hAnsi="Times New Roman" w:cs="Times New Roman"/>
          <w:color w:val="000000" w:themeColor="text1"/>
          <w:sz w:val="28"/>
          <w:szCs w:val="28"/>
        </w:rPr>
      </w:pPr>
      <w:r w:rsidRPr="000150BB">
        <w:rPr>
          <w:rFonts w:ascii="Times New Roman" w:eastAsiaTheme="minorEastAsia" w:hAnsi="Times New Roman" w:cs="Times New Roman"/>
          <w:sz w:val="28"/>
          <w:szCs w:val="28"/>
        </w:rPr>
        <w:t xml:space="preserve">При решении проблем обеспечения необходимого уровня </w:t>
      </w:r>
      <w:r w:rsidRPr="00300F22">
        <w:rPr>
          <w:rFonts w:ascii="Times New Roman" w:eastAsiaTheme="minorEastAsia" w:hAnsi="Times New Roman" w:cs="Times New Roman"/>
          <w:color w:val="000000" w:themeColor="text1"/>
          <w:sz w:val="28"/>
          <w:szCs w:val="28"/>
        </w:rPr>
        <w:t>финансовой устойчивости в данный момент очень важна активная поддержка государства [3].</w:t>
      </w:r>
    </w:p>
    <w:p w:rsidR="000150BB" w:rsidRPr="000150BB" w:rsidRDefault="000150BB" w:rsidP="000150BB">
      <w:pPr>
        <w:spacing w:after="0" w:line="360" w:lineRule="auto"/>
        <w:ind w:firstLine="567"/>
        <w:jc w:val="both"/>
        <w:rPr>
          <w:rFonts w:ascii="Times New Roman" w:eastAsiaTheme="minorEastAsia" w:hAnsi="Times New Roman" w:cs="Times New Roman"/>
          <w:sz w:val="28"/>
          <w:szCs w:val="28"/>
        </w:rPr>
      </w:pPr>
      <w:r w:rsidRPr="00300F22">
        <w:rPr>
          <w:rFonts w:ascii="Times New Roman" w:eastAsiaTheme="minorEastAsia" w:hAnsi="Times New Roman" w:cs="Times New Roman"/>
          <w:color w:val="000000" w:themeColor="text1"/>
          <w:sz w:val="28"/>
          <w:szCs w:val="28"/>
        </w:rPr>
        <w:t>Одно из таких направлений является создание программ льготного кредитования. Особенно в такой поддержке нуждаются малые предприятия</w:t>
      </w:r>
      <w:r w:rsidRPr="000150BB">
        <w:rPr>
          <w:rFonts w:ascii="Times New Roman" w:eastAsiaTheme="minorEastAsia" w:hAnsi="Times New Roman" w:cs="Times New Roman"/>
          <w:sz w:val="28"/>
          <w:szCs w:val="28"/>
        </w:rPr>
        <w:t>, которые зачастую не имеют достаточного количества собственных средств, а кредиты в банках получить им достаточно проблематично.</w:t>
      </w:r>
    </w:p>
    <w:p w:rsidR="000150BB" w:rsidRPr="000150BB" w:rsidRDefault="000150BB" w:rsidP="00444287">
      <w:pPr>
        <w:spacing w:after="0" w:line="360" w:lineRule="auto"/>
        <w:ind w:firstLine="567"/>
        <w:jc w:val="both"/>
        <w:rPr>
          <w:rFonts w:ascii="Times New Roman" w:eastAsiaTheme="minorEastAsia" w:hAnsi="Times New Roman" w:cs="Times New Roman"/>
          <w:sz w:val="28"/>
          <w:szCs w:val="28"/>
        </w:rPr>
      </w:pPr>
      <w:bookmarkStart w:id="2" w:name="556"/>
      <w:r w:rsidRPr="000150BB">
        <w:rPr>
          <w:rFonts w:ascii="Times New Roman" w:eastAsiaTheme="minorEastAsia" w:hAnsi="Times New Roman" w:cs="Times New Roman"/>
          <w:sz w:val="28"/>
          <w:szCs w:val="28"/>
        </w:rPr>
        <w:t xml:space="preserve">Еще одним 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w:t>
      </w:r>
      <w:r>
        <w:rPr>
          <w:rFonts w:ascii="Times New Roman" w:eastAsiaTheme="minorEastAsia" w:hAnsi="Times New Roman" w:cs="Times New Roman"/>
          <w:sz w:val="28"/>
          <w:szCs w:val="28"/>
        </w:rPr>
        <w:t>Для этого не</w:t>
      </w:r>
      <w:r w:rsidR="000C4545">
        <w:rPr>
          <w:rFonts w:ascii="Times New Roman" w:eastAsiaTheme="minorEastAsia" w:hAnsi="Times New Roman" w:cs="Times New Roman"/>
          <w:sz w:val="28"/>
          <w:szCs w:val="28"/>
        </w:rPr>
        <w:t xml:space="preserve">обходимо выбрать более подходящий метод начисления амортизации. </w:t>
      </w:r>
    </w:p>
    <w:p w:rsidR="000C4545" w:rsidRDefault="000C4545" w:rsidP="00444287">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Также</w:t>
      </w:r>
      <w:r w:rsidR="000150BB" w:rsidRPr="000150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нужно</w:t>
      </w:r>
      <w:r w:rsidR="000150BB" w:rsidRPr="000150BB">
        <w:rPr>
          <w:rFonts w:ascii="Times New Roman" w:eastAsiaTheme="minorEastAsia" w:hAnsi="Times New Roman" w:cs="Times New Roman"/>
          <w:sz w:val="28"/>
          <w:szCs w:val="28"/>
        </w:rPr>
        <w:t xml:space="preserve"> следить за расчётными коэффициентами и, при необходимости, корректировать деятельность предприятия. Например, организация должна иметь цель снижения коэффициента финансового риска до минимального уровня. </w:t>
      </w:r>
      <w:r>
        <w:rPr>
          <w:rFonts w:ascii="Times New Roman" w:eastAsiaTheme="minorEastAsia" w:hAnsi="Times New Roman" w:cs="Times New Roman"/>
          <w:sz w:val="28"/>
          <w:szCs w:val="28"/>
        </w:rPr>
        <w:t>А</w:t>
      </w:r>
      <w:r w:rsidR="000150BB" w:rsidRPr="000150BB">
        <w:rPr>
          <w:rFonts w:ascii="Times New Roman" w:eastAsiaTheme="minorEastAsia" w:hAnsi="Times New Roman" w:cs="Times New Roman"/>
          <w:sz w:val="28"/>
          <w:szCs w:val="28"/>
        </w:rPr>
        <w:t xml:space="preserve"> для этого </w:t>
      </w:r>
      <w:r>
        <w:rPr>
          <w:rFonts w:ascii="Times New Roman" w:eastAsiaTheme="minorEastAsia" w:hAnsi="Times New Roman" w:cs="Times New Roman"/>
          <w:sz w:val="28"/>
          <w:szCs w:val="28"/>
        </w:rPr>
        <w:t>нужно</w:t>
      </w:r>
      <w:r w:rsidR="000150BB" w:rsidRPr="000150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уменьшать заёмный капитал</w:t>
      </w:r>
      <w:r w:rsidR="000150BB" w:rsidRPr="000150BB">
        <w:rPr>
          <w:rFonts w:ascii="Times New Roman" w:eastAsiaTheme="minorEastAsia" w:hAnsi="Times New Roman" w:cs="Times New Roman"/>
          <w:sz w:val="28"/>
          <w:szCs w:val="28"/>
        </w:rPr>
        <w:t xml:space="preserve"> и увеличивать </w:t>
      </w:r>
      <w:r>
        <w:rPr>
          <w:rFonts w:ascii="Times New Roman" w:eastAsiaTheme="minorEastAsia" w:hAnsi="Times New Roman" w:cs="Times New Roman"/>
          <w:sz w:val="28"/>
          <w:szCs w:val="28"/>
        </w:rPr>
        <w:t>значение</w:t>
      </w:r>
      <w:r w:rsidR="000150BB" w:rsidRPr="000150BB">
        <w:rPr>
          <w:rFonts w:ascii="Times New Roman" w:eastAsiaTheme="minorEastAsia" w:hAnsi="Times New Roman" w:cs="Times New Roman"/>
          <w:sz w:val="28"/>
          <w:szCs w:val="28"/>
        </w:rPr>
        <w:t xml:space="preserve"> собственного. Благодаря этому увеличится коэффициент маневренности и финансирования. Кроме того, снизится финансовая зависимость и увеличится автономность предприятия. </w:t>
      </w:r>
      <w:r>
        <w:rPr>
          <w:rFonts w:ascii="Times New Roman" w:eastAsiaTheme="minorEastAsia" w:hAnsi="Times New Roman" w:cs="Times New Roman"/>
          <w:sz w:val="28"/>
          <w:szCs w:val="28"/>
        </w:rPr>
        <w:t xml:space="preserve">Для того, чтобы </w:t>
      </w:r>
      <w:r>
        <w:rPr>
          <w:rFonts w:ascii="Times New Roman" w:eastAsiaTheme="minorEastAsia" w:hAnsi="Times New Roman" w:cs="Times New Roman"/>
          <w:sz w:val="28"/>
          <w:szCs w:val="28"/>
        </w:rPr>
        <w:lastRenderedPageBreak/>
        <w:t xml:space="preserve">увеличить показатели </w:t>
      </w:r>
      <w:r w:rsidR="000150BB" w:rsidRPr="000150BB">
        <w:rPr>
          <w:rFonts w:ascii="Times New Roman" w:eastAsiaTheme="minorEastAsia" w:hAnsi="Times New Roman" w:cs="Times New Roman"/>
          <w:sz w:val="28"/>
          <w:szCs w:val="28"/>
        </w:rPr>
        <w:t xml:space="preserve">платёжеспособности и ликвидности также рекомендуется снижать заёмный капитал, в частности </w:t>
      </w:r>
      <w:r w:rsidR="007C6670">
        <w:rPr>
          <w:rFonts w:ascii="Times New Roman" w:eastAsiaTheme="minorEastAsia" w:hAnsi="Times New Roman" w:cs="Times New Roman"/>
          <w:sz w:val="28"/>
          <w:szCs w:val="28"/>
        </w:rPr>
        <w:t xml:space="preserve">КО </w:t>
      </w:r>
      <w:r w:rsidR="00300F22" w:rsidRPr="007C6670">
        <w:rPr>
          <w:rFonts w:ascii="Times New Roman" w:eastAsiaTheme="minorEastAsia" w:hAnsi="Times New Roman" w:cs="Times New Roman"/>
          <w:sz w:val="28"/>
          <w:szCs w:val="28"/>
        </w:rPr>
        <w:t>[1]</w:t>
      </w:r>
      <w:r w:rsidR="007C6670">
        <w:rPr>
          <w:rFonts w:ascii="Times New Roman" w:eastAsiaTheme="minorEastAsia" w:hAnsi="Times New Roman" w:cs="Times New Roman"/>
          <w:sz w:val="28"/>
          <w:szCs w:val="28"/>
        </w:rPr>
        <w:t>.</w:t>
      </w:r>
    </w:p>
    <w:p w:rsidR="007C6670" w:rsidRPr="007C6670" w:rsidRDefault="007C6670" w:rsidP="007C667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 главными направлениями по повышению использования финансовых ресурсов являются соотношение заемных средств и капитала должно быть оптимальным, чтобы обеспечить удовлетворительную отдачу от вложений, во многих случаях необходима поддержка государства, например, посредством льготного кредитования, выбор более оптимального метода амортизации.</w:t>
      </w:r>
    </w:p>
    <w:p w:rsidR="00444287" w:rsidRPr="007C6670" w:rsidRDefault="00444287" w:rsidP="007C6670">
      <w:pPr>
        <w:spacing w:after="0" w:line="360" w:lineRule="auto"/>
        <w:ind w:firstLine="567"/>
        <w:jc w:val="both"/>
        <w:rPr>
          <w:rFonts w:ascii="Times New Roman" w:eastAsiaTheme="minorEastAsia" w:hAnsi="Times New Roman" w:cs="Times New Roman"/>
          <w:sz w:val="28"/>
          <w:szCs w:val="28"/>
        </w:rPr>
      </w:pPr>
    </w:p>
    <w:p w:rsidR="000C4545" w:rsidRDefault="000C4545" w:rsidP="007C6670">
      <w:pPr>
        <w:pStyle w:val="a3"/>
        <w:numPr>
          <w:ilvl w:val="1"/>
          <w:numId w:val="22"/>
        </w:numPr>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Мероприятия по оптимизации формирования источников финансовых ресурсов и повышению эффективности их использования в </w:t>
      </w:r>
      <w:r w:rsidR="006D00E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ОАО «Славянка»</w:t>
      </w:r>
    </w:p>
    <w:p w:rsidR="00693850" w:rsidRPr="009714F7" w:rsidRDefault="00693850" w:rsidP="007C6670">
      <w:pPr>
        <w:spacing w:after="0" w:line="360" w:lineRule="auto"/>
        <w:ind w:firstLine="567"/>
        <w:jc w:val="both"/>
        <w:rPr>
          <w:rFonts w:ascii="Times New Roman" w:eastAsiaTheme="minorEastAsia" w:hAnsi="Times New Roman" w:cs="Times New Roman"/>
          <w:sz w:val="28"/>
          <w:szCs w:val="28"/>
        </w:rPr>
      </w:pPr>
    </w:p>
    <w:p w:rsidR="000C4545" w:rsidRPr="00300F22" w:rsidRDefault="00DE202A" w:rsidP="007C667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своей эффективной деятельности предприятие должно разумно управлять своими финансовыми ресурсами. Перед каждым предприятием стоят цели, для достижения которых необходимо эффективное управление ресурсами: максимизация прибыли, минимизация расходов, увеличение объемов производства и продаж</w:t>
      </w:r>
      <w:r w:rsidR="00DF1794">
        <w:rPr>
          <w:rFonts w:ascii="Times New Roman" w:eastAsiaTheme="minorEastAsia" w:hAnsi="Times New Roman" w:cs="Times New Roman"/>
          <w:sz w:val="28"/>
          <w:szCs w:val="28"/>
        </w:rPr>
        <w:t>, избежание банкротства, обеспечение рентабельности.</w:t>
      </w:r>
    </w:p>
    <w:p w:rsidR="000150BB" w:rsidRPr="007C6670" w:rsidRDefault="00DF1794" w:rsidP="0069385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основе проведенного анализа деятельности ОАО «Славянка» было выявлено, что тип финансовой устойчивости предприятия является средним, так как </w:t>
      </w:r>
      <w:r w:rsidRPr="00DF1794">
        <w:rPr>
          <w:rFonts w:ascii="Times New Roman" w:eastAsiaTheme="minorEastAsia" w:hAnsi="Times New Roman" w:cs="Times New Roman"/>
          <w:sz w:val="28"/>
          <w:szCs w:val="28"/>
        </w:rPr>
        <w:t>запасы формируются за счет СОС, долгосрочных и краткосрочных кредитов и займов.</w:t>
      </w:r>
      <w:r>
        <w:rPr>
          <w:rFonts w:ascii="Times New Roman" w:eastAsiaTheme="minorEastAsia" w:hAnsi="Times New Roman" w:cs="Times New Roman"/>
          <w:sz w:val="28"/>
          <w:szCs w:val="28"/>
        </w:rPr>
        <w:t xml:space="preserve"> Для данного предприятия целесообразно уменьшить величину краткосрочных и долгосрочных кредитов, чтобы довести тип финансовой устойчивости до абсолютной, при которой предприятие полностью не зависит </w:t>
      </w:r>
      <w:bookmarkEnd w:id="2"/>
      <w:r w:rsidRPr="00DF1794">
        <w:rPr>
          <w:rFonts w:ascii="Times New Roman" w:eastAsiaTheme="minorEastAsia" w:hAnsi="Times New Roman" w:cs="Times New Roman"/>
          <w:sz w:val="28"/>
          <w:szCs w:val="28"/>
        </w:rPr>
        <w:t>от внешних источников, так как затраты и запасы покрываются СОС</w:t>
      </w:r>
      <w:r w:rsidR="007C6670">
        <w:rPr>
          <w:rFonts w:ascii="Times New Roman" w:eastAsiaTheme="minorEastAsia" w:hAnsi="Times New Roman" w:cs="Times New Roman"/>
          <w:sz w:val="28"/>
          <w:szCs w:val="28"/>
        </w:rPr>
        <w:t xml:space="preserve"> </w:t>
      </w:r>
      <w:r w:rsidR="007C6670" w:rsidRPr="007C6670">
        <w:rPr>
          <w:rFonts w:ascii="Times New Roman" w:eastAsiaTheme="minorEastAsia" w:hAnsi="Times New Roman" w:cs="Times New Roman"/>
          <w:sz w:val="28"/>
          <w:szCs w:val="28"/>
        </w:rPr>
        <w:t>[2]</w:t>
      </w:r>
      <w:r w:rsidR="007C6670">
        <w:rPr>
          <w:rFonts w:ascii="Times New Roman" w:eastAsiaTheme="minorEastAsia" w:hAnsi="Times New Roman" w:cs="Times New Roman"/>
          <w:sz w:val="28"/>
          <w:szCs w:val="28"/>
        </w:rPr>
        <w:t>.</w:t>
      </w:r>
    </w:p>
    <w:p w:rsidR="00563EA3" w:rsidRDefault="003A3700" w:rsidP="00DF1794">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Анализируя</w:t>
      </w:r>
      <w:r w:rsidR="00563EA3">
        <w:rPr>
          <w:rFonts w:ascii="Times New Roman" w:eastAsiaTheme="minorEastAsia" w:hAnsi="Times New Roman" w:cs="Times New Roman"/>
          <w:sz w:val="28"/>
          <w:szCs w:val="28"/>
        </w:rPr>
        <w:t xml:space="preserve"> прочие доходы предприятия, можно</w:t>
      </w:r>
      <w:r w:rsidR="009714F7">
        <w:rPr>
          <w:rFonts w:ascii="Times New Roman" w:eastAsiaTheme="minorEastAsia" w:hAnsi="Times New Roman" w:cs="Times New Roman"/>
          <w:sz w:val="28"/>
          <w:szCs w:val="28"/>
        </w:rPr>
        <w:t xml:space="preserve"> сделать вывод, что предприятие плохо осуществляет </w:t>
      </w:r>
      <w:r w:rsidR="009714F7" w:rsidRPr="009714F7">
        <w:rPr>
          <w:rFonts w:ascii="Times New Roman" w:eastAsiaTheme="minorEastAsia" w:hAnsi="Times New Roman" w:cs="Times New Roman"/>
          <w:sz w:val="28"/>
          <w:szCs w:val="28"/>
        </w:rPr>
        <w:t>поиск более эффективных направлений инвестирования, чтобы получить дополнительный доход</w:t>
      </w:r>
      <w:r w:rsidR="009714F7">
        <w:rPr>
          <w:rFonts w:ascii="Times New Roman" w:eastAsiaTheme="minorEastAsia" w:hAnsi="Times New Roman" w:cs="Times New Roman"/>
          <w:sz w:val="28"/>
          <w:szCs w:val="28"/>
        </w:rPr>
        <w:t>, и производит инвестирование по нерациональным направлениям.</w:t>
      </w:r>
    </w:p>
    <w:p w:rsidR="00563EA3" w:rsidRDefault="00563EA3" w:rsidP="00563EA3">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Также проанализировав </w:t>
      </w:r>
      <w:r w:rsidR="009714F7">
        <w:rPr>
          <w:rFonts w:ascii="Times New Roman" w:eastAsiaTheme="minorEastAsia" w:hAnsi="Times New Roman" w:cs="Times New Roman"/>
          <w:sz w:val="28"/>
          <w:szCs w:val="28"/>
        </w:rPr>
        <w:t>доходы</w:t>
      </w:r>
      <w:r w:rsidRPr="00563EA3">
        <w:rPr>
          <w:rFonts w:ascii="Times New Roman" w:eastAsiaTheme="minorEastAsia" w:hAnsi="Times New Roman" w:cs="Times New Roman"/>
          <w:sz w:val="28"/>
          <w:szCs w:val="28"/>
        </w:rPr>
        <w:t xml:space="preserve"> от реализации това</w:t>
      </w:r>
      <w:r>
        <w:rPr>
          <w:rFonts w:ascii="Times New Roman" w:eastAsiaTheme="minorEastAsia" w:hAnsi="Times New Roman" w:cs="Times New Roman"/>
          <w:sz w:val="28"/>
          <w:szCs w:val="28"/>
        </w:rPr>
        <w:t xml:space="preserve">рной продукции в </w:t>
      </w:r>
      <w:r w:rsidR="006D00E5">
        <w:rPr>
          <w:rFonts w:ascii="Times New Roman" w:eastAsiaTheme="minorEastAsia" w:hAnsi="Times New Roman" w:cs="Times New Roman"/>
          <w:sz w:val="28"/>
          <w:szCs w:val="28"/>
        </w:rPr>
        <w:t xml:space="preserve">          ОАО </w:t>
      </w:r>
      <w:r>
        <w:rPr>
          <w:rFonts w:ascii="Times New Roman" w:eastAsiaTheme="minorEastAsia" w:hAnsi="Times New Roman" w:cs="Times New Roman"/>
          <w:sz w:val="28"/>
          <w:szCs w:val="28"/>
        </w:rPr>
        <w:t xml:space="preserve">«Славянка», можно сделать вывод, что </w:t>
      </w:r>
      <w:r w:rsidR="009714F7">
        <w:rPr>
          <w:rFonts w:ascii="Times New Roman" w:eastAsiaTheme="minorEastAsia" w:hAnsi="Times New Roman" w:cs="Times New Roman"/>
          <w:sz w:val="28"/>
          <w:szCs w:val="28"/>
        </w:rPr>
        <w:t>они</w:t>
      </w:r>
      <w:r>
        <w:rPr>
          <w:rFonts w:ascii="Times New Roman" w:eastAsiaTheme="minorEastAsia" w:hAnsi="Times New Roman" w:cs="Times New Roman"/>
          <w:sz w:val="28"/>
          <w:szCs w:val="28"/>
        </w:rPr>
        <w:t xml:space="preserve"> </w:t>
      </w:r>
      <w:r w:rsidR="003A3700" w:rsidRPr="00563EA3">
        <w:rPr>
          <w:rFonts w:ascii="Times New Roman" w:eastAsiaTheme="minorEastAsia" w:hAnsi="Times New Roman" w:cs="Times New Roman"/>
          <w:sz w:val="28"/>
          <w:szCs w:val="28"/>
        </w:rPr>
        <w:t>занимаю</w:t>
      </w:r>
      <w:r w:rsidR="003A3700">
        <w:rPr>
          <w:rFonts w:ascii="Times New Roman" w:eastAsiaTheme="minorEastAsia" w:hAnsi="Times New Roman" w:cs="Times New Roman"/>
          <w:sz w:val="28"/>
          <w:szCs w:val="28"/>
        </w:rPr>
        <w:t>т</w:t>
      </w:r>
      <w:r w:rsidRPr="00563EA3">
        <w:rPr>
          <w:rFonts w:ascii="Times New Roman" w:eastAsiaTheme="minorEastAsia" w:hAnsi="Times New Roman" w:cs="Times New Roman"/>
          <w:sz w:val="28"/>
          <w:szCs w:val="28"/>
        </w:rPr>
        <w:t xml:space="preserve"> наибольший удельный вес в балансовой прибыли</w:t>
      </w:r>
      <w:r>
        <w:rPr>
          <w:rFonts w:ascii="Times New Roman" w:eastAsiaTheme="minorEastAsia" w:hAnsi="Times New Roman" w:cs="Times New Roman"/>
          <w:sz w:val="28"/>
          <w:szCs w:val="28"/>
        </w:rPr>
        <w:t>.</w:t>
      </w:r>
      <w:r w:rsidRPr="00563EA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Также данный показатель зависит от </w:t>
      </w:r>
      <w:r w:rsidRPr="00563EA3">
        <w:rPr>
          <w:rFonts w:ascii="Times New Roman" w:eastAsiaTheme="minorEastAsia" w:hAnsi="Times New Roman" w:cs="Times New Roman"/>
          <w:sz w:val="28"/>
          <w:szCs w:val="28"/>
        </w:rPr>
        <w:t>себес</w:t>
      </w:r>
      <w:r>
        <w:rPr>
          <w:rFonts w:ascii="Times New Roman" w:eastAsiaTheme="minorEastAsia" w:hAnsi="Times New Roman" w:cs="Times New Roman"/>
          <w:sz w:val="28"/>
          <w:szCs w:val="28"/>
        </w:rPr>
        <w:t>тоимости продукции, поэтому необходимо и дальнейшее снижение себестоимости, а это возможно благодаря в</w:t>
      </w:r>
      <w:r w:rsidRPr="00563EA3">
        <w:rPr>
          <w:rFonts w:ascii="Times New Roman" w:eastAsiaTheme="minorEastAsia" w:hAnsi="Times New Roman" w:cs="Times New Roman"/>
          <w:sz w:val="28"/>
          <w:szCs w:val="28"/>
        </w:rPr>
        <w:t xml:space="preserve">едению </w:t>
      </w:r>
      <w:r>
        <w:rPr>
          <w:rFonts w:ascii="Times New Roman" w:eastAsiaTheme="minorEastAsia" w:hAnsi="Times New Roman" w:cs="Times New Roman"/>
          <w:sz w:val="28"/>
          <w:szCs w:val="28"/>
        </w:rPr>
        <w:t>целесообразной</w:t>
      </w:r>
      <w:r w:rsidRPr="00563EA3">
        <w:rPr>
          <w:rFonts w:ascii="Times New Roman" w:eastAsiaTheme="minorEastAsia" w:hAnsi="Times New Roman" w:cs="Times New Roman"/>
          <w:sz w:val="28"/>
          <w:szCs w:val="28"/>
        </w:rPr>
        <w:t xml:space="preserve"> м</w:t>
      </w:r>
      <w:r>
        <w:rPr>
          <w:rFonts w:ascii="Times New Roman" w:eastAsiaTheme="minorEastAsia" w:hAnsi="Times New Roman" w:cs="Times New Roman"/>
          <w:sz w:val="28"/>
          <w:szCs w:val="28"/>
        </w:rPr>
        <w:t>аркетинговой политики, выявлению</w:t>
      </w:r>
      <w:r w:rsidRPr="00563EA3">
        <w:rPr>
          <w:rFonts w:ascii="Times New Roman" w:eastAsiaTheme="minorEastAsia" w:hAnsi="Times New Roman" w:cs="Times New Roman"/>
          <w:sz w:val="28"/>
          <w:szCs w:val="28"/>
        </w:rPr>
        <w:t xml:space="preserve"> поставщиков с наиболее предпочтительными ценами на приобретаемую продукцию.</w:t>
      </w:r>
    </w:p>
    <w:p w:rsidR="00597F93" w:rsidRDefault="00597F93" w:rsidP="00597F93">
      <w:pPr>
        <w:spacing w:after="0" w:line="360" w:lineRule="auto"/>
        <w:ind w:firstLine="567"/>
        <w:jc w:val="both"/>
        <w:rPr>
          <w:rFonts w:ascii="Times New Roman" w:eastAsiaTheme="minorEastAsia" w:hAnsi="Times New Roman" w:cs="Times New Roman"/>
          <w:sz w:val="28"/>
          <w:szCs w:val="28"/>
        </w:rPr>
      </w:pPr>
      <w:r w:rsidRPr="00597F93">
        <w:rPr>
          <w:rFonts w:ascii="Times New Roman" w:eastAsiaTheme="minorEastAsia" w:hAnsi="Times New Roman" w:cs="Times New Roman"/>
          <w:sz w:val="28"/>
          <w:szCs w:val="28"/>
        </w:rPr>
        <w:t xml:space="preserve">Механизм распределения прибыли на предприятии должен строится таким образом, чтобы способствовать созданию условий по наиболее рациональному использованию средств на развитие предприятия, принимая во внимание показатели уровней </w:t>
      </w:r>
      <w:proofErr w:type="spellStart"/>
      <w:r w:rsidRPr="00597F93">
        <w:rPr>
          <w:rFonts w:ascii="Times New Roman" w:eastAsiaTheme="minorEastAsia" w:hAnsi="Times New Roman" w:cs="Times New Roman"/>
          <w:sz w:val="28"/>
          <w:szCs w:val="28"/>
        </w:rPr>
        <w:t>фондо</w:t>
      </w:r>
      <w:proofErr w:type="spellEnd"/>
      <w:r w:rsidRPr="00597F93">
        <w:rPr>
          <w:rFonts w:ascii="Times New Roman" w:eastAsiaTheme="minorEastAsia" w:hAnsi="Times New Roman" w:cs="Times New Roman"/>
          <w:sz w:val="28"/>
          <w:szCs w:val="28"/>
        </w:rPr>
        <w:t>- и энерговооруженности, оборачиваемости оборотных средств, произ</w:t>
      </w:r>
      <w:r w:rsidR="007C6670">
        <w:rPr>
          <w:rFonts w:ascii="Times New Roman" w:eastAsiaTheme="minorEastAsia" w:hAnsi="Times New Roman" w:cs="Times New Roman"/>
          <w:sz w:val="28"/>
          <w:szCs w:val="28"/>
        </w:rPr>
        <w:t xml:space="preserve">водительности труда и т.д. </w:t>
      </w:r>
    </w:p>
    <w:p w:rsidR="00563EA3" w:rsidRDefault="00563EA3" w:rsidP="00563EA3">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Таким образом, можно сказать, что одним из резервов роста является уменьшение себестоимости, а для этого нужно сократить перерасход сырья и материалов, увеличить объем производства, которые имеют высокую рентабельность. </w:t>
      </w:r>
    </w:p>
    <w:p w:rsidR="003A3700" w:rsidRDefault="003A3700" w:rsidP="00563EA3">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Также для</w:t>
      </w:r>
      <w:r w:rsidRPr="003A3700">
        <w:rPr>
          <w:rFonts w:ascii="Times New Roman" w:eastAsiaTheme="minorEastAsia" w:hAnsi="Times New Roman" w:cs="Times New Roman"/>
          <w:sz w:val="28"/>
          <w:szCs w:val="28"/>
        </w:rPr>
        <w:t xml:space="preserve">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Для этого необходимо выбрать более подходящий метод начисления амортизации</w:t>
      </w:r>
      <w:r>
        <w:rPr>
          <w:rFonts w:ascii="Times New Roman" w:eastAsiaTheme="minorEastAsia" w:hAnsi="Times New Roman" w:cs="Times New Roman"/>
          <w:sz w:val="28"/>
          <w:szCs w:val="28"/>
        </w:rPr>
        <w:t>.</w:t>
      </w:r>
    </w:p>
    <w:p w:rsidR="003A3700" w:rsidRPr="00563EA3" w:rsidRDefault="003A3700" w:rsidP="003A3700">
      <w:pPr>
        <w:spacing w:after="0" w:line="360" w:lineRule="auto"/>
        <w:ind w:firstLine="567"/>
        <w:jc w:val="both"/>
        <w:rPr>
          <w:rFonts w:ascii="Times New Roman" w:eastAsiaTheme="minorEastAsia" w:hAnsi="Times New Roman" w:cs="Times New Roman"/>
          <w:sz w:val="28"/>
          <w:szCs w:val="28"/>
        </w:rPr>
      </w:pPr>
      <w:r w:rsidRPr="003A3700">
        <w:rPr>
          <w:rFonts w:ascii="Times New Roman" w:eastAsiaTheme="minorEastAsia" w:hAnsi="Times New Roman" w:cs="Times New Roman"/>
          <w:sz w:val="28"/>
          <w:szCs w:val="28"/>
        </w:rPr>
        <w:t>Основное внимание при этом необходимо уделить вопросам ресурсосбережения: внедрения прогрессивных норм, нормативов и ресурсосберегающих технологий, использования вторичного сырья, организации действенного учета и контроля за использованием ресурсов, изучения и внедрения передового опыта в осуществлении режима экономии, материального и морального стимулирования работников за экономию ресурсов и сокращение непроизводственных расходов и потерь.</w:t>
      </w:r>
    </w:p>
    <w:p w:rsidR="000150BB" w:rsidRDefault="009714F7" w:rsidP="004D2A12">
      <w:pPr>
        <w:spacing w:after="0" w:line="360" w:lineRule="auto"/>
        <w:ind w:firstLine="567"/>
        <w:jc w:val="both"/>
        <w:rPr>
          <w:rFonts w:ascii="Times New Roman" w:eastAsiaTheme="minorEastAsia" w:hAnsi="Times New Roman" w:cs="Times New Roman"/>
          <w:sz w:val="28"/>
          <w:szCs w:val="28"/>
        </w:rPr>
      </w:pPr>
      <w:r w:rsidRPr="009714F7">
        <w:rPr>
          <w:rFonts w:ascii="Times New Roman" w:eastAsiaTheme="minorEastAsia" w:hAnsi="Times New Roman" w:cs="Times New Roman"/>
          <w:sz w:val="28"/>
          <w:szCs w:val="28"/>
        </w:rPr>
        <w:t xml:space="preserve">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путем уменьшения сроков </w:t>
      </w:r>
      <w:r w:rsidRPr="009714F7">
        <w:rPr>
          <w:rFonts w:ascii="Times New Roman" w:eastAsiaTheme="minorEastAsia" w:hAnsi="Times New Roman" w:cs="Times New Roman"/>
          <w:sz w:val="28"/>
          <w:szCs w:val="28"/>
        </w:rPr>
        <w:lastRenderedPageBreak/>
        <w:t>оборачиваемости и повышая рентабельность за счет снижения издержек и увеличения выручки [</w:t>
      </w:r>
      <w:r w:rsidR="004D2A12" w:rsidRPr="004D2A12">
        <w:rPr>
          <w:rFonts w:ascii="Times New Roman" w:eastAsiaTheme="minorEastAsia" w:hAnsi="Times New Roman" w:cs="Times New Roman"/>
          <w:sz w:val="28"/>
          <w:szCs w:val="28"/>
        </w:rPr>
        <w:t>12]</w:t>
      </w:r>
      <w:r w:rsidR="007C6670">
        <w:rPr>
          <w:rFonts w:ascii="Times New Roman" w:eastAsiaTheme="minorEastAsia" w:hAnsi="Times New Roman" w:cs="Times New Roman"/>
          <w:sz w:val="28"/>
          <w:szCs w:val="28"/>
        </w:rPr>
        <w:t>.</w:t>
      </w:r>
    </w:p>
    <w:p w:rsidR="004D2A12" w:rsidRDefault="004D2A12" w:rsidP="004D2A12">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повышения оборачиваемости необходимо выявить результаты и затраты, связанные с хранением запасов, и подведение баланса запасов и затрат. Для ускорения оборачиваемости применяют следующие направления: быструю доставку материалов и сырья, использование современных складов, эффективное планирование закупок </w:t>
      </w:r>
      <w:r w:rsidR="00597F93">
        <w:rPr>
          <w:rFonts w:ascii="Times New Roman" w:eastAsiaTheme="minorEastAsia" w:hAnsi="Times New Roman" w:cs="Times New Roman"/>
          <w:sz w:val="28"/>
          <w:szCs w:val="28"/>
        </w:rPr>
        <w:t>необходимых товаров.</w:t>
      </w:r>
    </w:p>
    <w:p w:rsidR="00597F93" w:rsidRPr="00597F93" w:rsidRDefault="00597F93" w:rsidP="00597F93">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Данное предприятие имеет неэффективные отношения со своими дебиторами, так как периоды погашения имеют высокие значения. </w:t>
      </w:r>
      <w:r w:rsidRPr="00597F93">
        <w:rPr>
          <w:rFonts w:ascii="Times New Roman" w:eastAsiaTheme="minorEastAsia" w:hAnsi="Times New Roman" w:cs="Times New Roman"/>
          <w:sz w:val="28"/>
          <w:szCs w:val="28"/>
        </w:rPr>
        <w:t>Разработка платежного календаря и своевременный контроль дебиторской задолженности позволили бы ОАО «Славянка» уменьшить свою финансовую зависимость, повысить финансовую устойчивость.</w:t>
      </w:r>
      <w:r w:rsidR="003A3700">
        <w:rPr>
          <w:rFonts w:ascii="Times New Roman" w:eastAsiaTheme="minorEastAsia" w:hAnsi="Times New Roman" w:cs="Times New Roman"/>
          <w:sz w:val="28"/>
          <w:szCs w:val="28"/>
        </w:rPr>
        <w:t xml:space="preserve"> </w:t>
      </w:r>
      <w:r w:rsidR="00750569">
        <w:rPr>
          <w:rFonts w:ascii="Times New Roman" w:eastAsiaTheme="minorEastAsia" w:hAnsi="Times New Roman" w:cs="Times New Roman"/>
          <w:sz w:val="28"/>
          <w:szCs w:val="28"/>
        </w:rPr>
        <w:t>Уменьшение счетов дебиторов, у</w:t>
      </w:r>
      <w:r w:rsidR="003A3700" w:rsidRPr="003A3700">
        <w:rPr>
          <w:rFonts w:ascii="Times New Roman" w:eastAsiaTheme="minorEastAsia" w:hAnsi="Times New Roman" w:cs="Times New Roman"/>
          <w:sz w:val="28"/>
          <w:szCs w:val="28"/>
        </w:rPr>
        <w:t xml:space="preserve">правление дебиторской задолженностью предполагает прежде всего контроль за оборачиваемостью средств в расчетах. </w:t>
      </w:r>
      <w:r w:rsidR="003A3700">
        <w:rPr>
          <w:rFonts w:ascii="Times New Roman" w:eastAsiaTheme="minorEastAsia" w:hAnsi="Times New Roman" w:cs="Times New Roman"/>
          <w:sz w:val="28"/>
          <w:szCs w:val="28"/>
        </w:rPr>
        <w:t>А дальнейшее у</w:t>
      </w:r>
      <w:r w:rsidR="003A3700" w:rsidRPr="003A3700">
        <w:rPr>
          <w:rFonts w:ascii="Times New Roman" w:eastAsiaTheme="minorEastAsia" w:hAnsi="Times New Roman" w:cs="Times New Roman"/>
          <w:sz w:val="28"/>
          <w:szCs w:val="28"/>
        </w:rPr>
        <w:t xml:space="preserve">скорение оборачиваемости в динамике </w:t>
      </w:r>
      <w:r w:rsidR="003A3700">
        <w:rPr>
          <w:rFonts w:ascii="Times New Roman" w:eastAsiaTheme="minorEastAsia" w:hAnsi="Times New Roman" w:cs="Times New Roman"/>
          <w:sz w:val="28"/>
          <w:szCs w:val="28"/>
        </w:rPr>
        <w:t>можно рассматривать как положительную тенденцию</w:t>
      </w:r>
      <w:r w:rsidR="003A3700" w:rsidRPr="003A3700">
        <w:rPr>
          <w:rFonts w:ascii="Times New Roman" w:eastAsiaTheme="minorEastAsia" w:hAnsi="Times New Roman" w:cs="Times New Roman"/>
          <w:sz w:val="28"/>
          <w:szCs w:val="28"/>
        </w:rPr>
        <w:t>.</w:t>
      </w:r>
    </w:p>
    <w:p w:rsidR="00597F93" w:rsidRPr="00597F93" w:rsidRDefault="00597F93" w:rsidP="00597F93">
      <w:pPr>
        <w:spacing w:after="0" w:line="360" w:lineRule="auto"/>
        <w:ind w:firstLine="567"/>
        <w:jc w:val="both"/>
        <w:rPr>
          <w:rFonts w:ascii="Times New Roman" w:eastAsiaTheme="minorEastAsia" w:hAnsi="Times New Roman" w:cs="Times New Roman"/>
          <w:sz w:val="28"/>
          <w:szCs w:val="28"/>
        </w:rPr>
      </w:pPr>
      <w:r w:rsidRPr="00597F93">
        <w:rPr>
          <w:rFonts w:ascii="Times New Roman" w:eastAsiaTheme="minorEastAsia" w:hAnsi="Times New Roman" w:cs="Times New Roman"/>
          <w:sz w:val="28"/>
          <w:szCs w:val="28"/>
        </w:rPr>
        <w:t>Таким образом, 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w:t>
      </w:r>
    </w:p>
    <w:p w:rsidR="00597F93" w:rsidRDefault="00597F93" w:rsidP="004D2A12">
      <w:pPr>
        <w:spacing w:after="0" w:line="360" w:lineRule="auto"/>
        <w:ind w:firstLine="567"/>
        <w:jc w:val="both"/>
        <w:rPr>
          <w:rFonts w:ascii="Times New Roman" w:eastAsiaTheme="minorEastAsia" w:hAnsi="Times New Roman" w:cs="Times New Roman"/>
          <w:sz w:val="28"/>
          <w:szCs w:val="28"/>
        </w:rPr>
      </w:pPr>
    </w:p>
    <w:p w:rsidR="00444287" w:rsidRDefault="00444287" w:rsidP="004D2A12">
      <w:pPr>
        <w:spacing w:after="0" w:line="360" w:lineRule="auto"/>
        <w:ind w:firstLine="567"/>
        <w:jc w:val="both"/>
        <w:rPr>
          <w:rFonts w:ascii="Times New Roman" w:eastAsiaTheme="minorEastAsia" w:hAnsi="Times New Roman" w:cs="Times New Roman"/>
          <w:sz w:val="28"/>
          <w:szCs w:val="28"/>
        </w:rPr>
      </w:pPr>
    </w:p>
    <w:p w:rsidR="00444287" w:rsidRDefault="00444287" w:rsidP="004D2A12">
      <w:pPr>
        <w:spacing w:after="0" w:line="360" w:lineRule="auto"/>
        <w:ind w:firstLine="567"/>
        <w:jc w:val="both"/>
        <w:rPr>
          <w:rFonts w:ascii="Times New Roman" w:eastAsiaTheme="minorEastAsia" w:hAnsi="Times New Roman" w:cs="Times New Roman"/>
          <w:sz w:val="28"/>
          <w:szCs w:val="28"/>
        </w:rPr>
      </w:pPr>
    </w:p>
    <w:p w:rsidR="00444287" w:rsidRDefault="00444287" w:rsidP="004D2A12">
      <w:pPr>
        <w:spacing w:after="0" w:line="360" w:lineRule="auto"/>
        <w:ind w:firstLine="567"/>
        <w:jc w:val="both"/>
        <w:rPr>
          <w:rFonts w:ascii="Times New Roman" w:eastAsiaTheme="minorEastAsia" w:hAnsi="Times New Roman" w:cs="Times New Roman"/>
          <w:sz w:val="28"/>
          <w:szCs w:val="28"/>
        </w:rPr>
      </w:pPr>
    </w:p>
    <w:p w:rsidR="00444287" w:rsidRDefault="00444287" w:rsidP="004D2A12">
      <w:pPr>
        <w:spacing w:after="0" w:line="360" w:lineRule="auto"/>
        <w:ind w:firstLine="567"/>
        <w:jc w:val="both"/>
        <w:rPr>
          <w:rFonts w:ascii="Times New Roman" w:eastAsiaTheme="minorEastAsia" w:hAnsi="Times New Roman" w:cs="Times New Roman"/>
          <w:sz w:val="28"/>
          <w:szCs w:val="28"/>
        </w:rPr>
      </w:pPr>
    </w:p>
    <w:p w:rsidR="00444287" w:rsidRDefault="006D00E5" w:rsidP="007C6670">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693850" w:rsidRDefault="00693850" w:rsidP="00174B69">
      <w:pPr>
        <w:spacing w:after="0" w:line="360" w:lineRule="auto"/>
        <w:ind w:firstLine="567"/>
        <w:jc w:val="center"/>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lastRenderedPageBreak/>
        <w:t>ЗАКЛЮЧЕНИЕ</w:t>
      </w:r>
    </w:p>
    <w:p w:rsidR="00500238" w:rsidRPr="00693850" w:rsidRDefault="00500238" w:rsidP="00693850">
      <w:pPr>
        <w:spacing w:after="0" w:line="360" w:lineRule="auto"/>
        <w:ind w:firstLine="567"/>
        <w:jc w:val="both"/>
        <w:rPr>
          <w:rFonts w:ascii="Times New Roman" w:eastAsiaTheme="minorEastAsia" w:hAnsi="Times New Roman" w:cs="Times New Roman"/>
          <w:sz w:val="28"/>
          <w:szCs w:val="28"/>
        </w:rPr>
      </w:pPr>
    </w:p>
    <w:p w:rsidR="00693850" w:rsidRPr="00693850" w:rsidRDefault="003E2BB0" w:rsidP="003E2BB0">
      <w:pPr>
        <w:spacing w:after="0" w:line="360" w:lineRule="auto"/>
        <w:ind w:firstLine="567"/>
        <w:jc w:val="both"/>
        <w:rPr>
          <w:rFonts w:ascii="Times New Roman" w:eastAsiaTheme="minorEastAsia" w:hAnsi="Times New Roman" w:cs="Times New Roman"/>
          <w:sz w:val="28"/>
          <w:szCs w:val="28"/>
        </w:rPr>
      </w:pPr>
      <w:r w:rsidRPr="003E2BB0">
        <w:rPr>
          <w:rFonts w:ascii="Times New Roman" w:eastAsiaTheme="minorEastAsia" w:hAnsi="Times New Roman" w:cs="Times New Roman"/>
          <w:sz w:val="28"/>
          <w:szCs w:val="28"/>
        </w:rPr>
        <w:t>Рассмотрев вышеизложенный материал, можно сделать некоторые выводы по данной теме:</w:t>
      </w:r>
    </w:p>
    <w:p w:rsidR="00693850" w:rsidRDefault="003E2BB0" w:rsidP="003E2BB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w:t>
      </w:r>
      <w:r w:rsidR="00A41B18">
        <w:rPr>
          <w:rFonts w:ascii="Times New Roman" w:eastAsiaTheme="minorEastAsia" w:hAnsi="Times New Roman" w:cs="Times New Roman"/>
          <w:sz w:val="28"/>
          <w:szCs w:val="28"/>
        </w:rPr>
        <w:t xml:space="preserve">выделяют несколько различных подходов к определению понятия «финансовые ресурсы», но все подходы базируются на том, что создание и эффективное внедрение финансовых ресурсов являются основополагающими началами деятельности организации. </w:t>
      </w:r>
      <w:r w:rsidR="00693850" w:rsidRPr="00693850">
        <w:rPr>
          <w:rFonts w:ascii="Times New Roman" w:eastAsiaTheme="minorEastAsia" w:hAnsi="Times New Roman" w:cs="Times New Roman"/>
          <w:sz w:val="28"/>
          <w:szCs w:val="28"/>
        </w:rPr>
        <w:t>Финансовые ресурсы призваны, в первую очередь, обеспечить производственный процесс.</w:t>
      </w:r>
      <w:r w:rsidR="00A41B18">
        <w:rPr>
          <w:rFonts w:ascii="Times New Roman" w:eastAsiaTheme="minorEastAsia" w:hAnsi="Times New Roman" w:cs="Times New Roman"/>
          <w:sz w:val="28"/>
          <w:szCs w:val="28"/>
        </w:rPr>
        <w:t xml:space="preserve"> От текстуры источников финансовых ресурсов зависит экономическая устойчивость компании и прибыльность деятельности, в связи с этим выделяют заемные, собственные и привлеченные средства</w:t>
      </w:r>
      <w:r w:rsidR="00750569">
        <w:rPr>
          <w:rFonts w:ascii="Times New Roman" w:eastAsiaTheme="minorEastAsia" w:hAnsi="Times New Roman" w:cs="Times New Roman"/>
          <w:sz w:val="28"/>
          <w:szCs w:val="28"/>
        </w:rPr>
        <w:t>;</w:t>
      </w:r>
    </w:p>
    <w:p w:rsidR="00A41B18" w:rsidRDefault="00F8235F" w:rsidP="003E2BB0">
      <w:pPr>
        <w:spacing w:after="0" w:line="360" w:lineRule="auto"/>
        <w:ind w:firstLine="567"/>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б)  </w:t>
      </w:r>
      <w:r w:rsidR="00A41B18">
        <w:rPr>
          <w:rFonts w:ascii="Times New Roman" w:eastAsiaTheme="minorEastAsia" w:hAnsi="Times New Roman" w:cs="Times New Roman"/>
          <w:sz w:val="28"/>
          <w:szCs w:val="28"/>
        </w:rPr>
        <w:t>роль</w:t>
      </w:r>
      <w:proofErr w:type="gramEnd"/>
      <w:r w:rsidR="00A41B18">
        <w:rPr>
          <w:rFonts w:ascii="Times New Roman" w:eastAsiaTheme="minorEastAsia" w:hAnsi="Times New Roman" w:cs="Times New Roman"/>
          <w:sz w:val="28"/>
          <w:szCs w:val="28"/>
        </w:rPr>
        <w:t xml:space="preserve"> финансовых ресурсов можно проследить через выполняемые ими функций: стимулирующей, распределительной и контрольной. На основе данных функций предприятие </w:t>
      </w:r>
      <w:r w:rsidR="00C800D5">
        <w:rPr>
          <w:rFonts w:ascii="Times New Roman" w:eastAsiaTheme="minorEastAsia" w:hAnsi="Times New Roman" w:cs="Times New Roman"/>
          <w:sz w:val="28"/>
          <w:szCs w:val="28"/>
        </w:rPr>
        <w:t>устанавливает систему покрытия издержек производства, формирует финансовые ресурсы и денежные фонды целевого назначения, соответствующие потребностям развития предприятия, проводит постоянный контроль за состоянием, эффективностью использования;</w:t>
      </w:r>
    </w:p>
    <w:p w:rsidR="00C800D5" w:rsidRDefault="00F8235F" w:rsidP="003E2BB0">
      <w:pPr>
        <w:spacing w:after="0" w:line="360" w:lineRule="auto"/>
        <w:ind w:firstLine="567"/>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в)  </w:t>
      </w:r>
      <w:r w:rsidR="00C800D5">
        <w:rPr>
          <w:rFonts w:ascii="Times New Roman" w:eastAsiaTheme="minorEastAsia" w:hAnsi="Times New Roman" w:cs="Times New Roman"/>
          <w:sz w:val="28"/>
          <w:szCs w:val="28"/>
        </w:rPr>
        <w:t>методика</w:t>
      </w:r>
      <w:proofErr w:type="gramEnd"/>
      <w:r w:rsidR="00C800D5">
        <w:rPr>
          <w:rFonts w:ascii="Times New Roman" w:eastAsiaTheme="minorEastAsia" w:hAnsi="Times New Roman" w:cs="Times New Roman"/>
          <w:sz w:val="28"/>
          <w:szCs w:val="28"/>
        </w:rPr>
        <w:t xml:space="preserve"> анализа и оценки эффективности использования финансовых ресурсов состоит из следующих этапов: изучение состава капитала, установление факторов, влияющих на его величину, определение стоимости прочих источников капитала и оценка использования. </w:t>
      </w:r>
      <w:r w:rsidR="00C800D5" w:rsidRPr="00C800D5">
        <w:rPr>
          <w:rFonts w:ascii="Times New Roman" w:eastAsiaTheme="minorEastAsia" w:hAnsi="Times New Roman" w:cs="Times New Roman"/>
          <w:sz w:val="28"/>
          <w:szCs w:val="28"/>
        </w:rPr>
        <w:t>Для определения эффективности управления финансовыми ресурсами организации, в первую очередь, используются показатели, характеризующие финансовое положение и активность организации. Используя информацию финансовой отчетности, рассчитываются показатели финансовой устойчивости, рентабельности, платежеспособности (ликвидности).</w:t>
      </w:r>
    </w:p>
    <w:p w:rsidR="00C800D5" w:rsidRPr="00693850" w:rsidRDefault="00F8235F" w:rsidP="003E2BB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 </w:t>
      </w:r>
      <w:r w:rsidR="00C800D5">
        <w:rPr>
          <w:rFonts w:ascii="Times New Roman" w:eastAsiaTheme="minorEastAsia" w:hAnsi="Times New Roman" w:cs="Times New Roman"/>
          <w:sz w:val="28"/>
          <w:szCs w:val="28"/>
        </w:rPr>
        <w:t xml:space="preserve">ОАО «Славянка» является крупнейшим производителем в легкой промышленности. Начиная свою деятельности с универсального оборудования, на сегодняшний день организация оснащена </w:t>
      </w:r>
      <w:r w:rsidR="00785CF1">
        <w:rPr>
          <w:rFonts w:ascii="Times New Roman" w:eastAsiaTheme="minorEastAsia" w:hAnsi="Times New Roman" w:cs="Times New Roman"/>
          <w:sz w:val="28"/>
          <w:szCs w:val="28"/>
        </w:rPr>
        <w:t xml:space="preserve">высокопроизводительной техникой. </w:t>
      </w:r>
      <w:r w:rsidR="00785CF1">
        <w:rPr>
          <w:rFonts w:ascii="Times New Roman" w:eastAsiaTheme="minorEastAsia" w:hAnsi="Times New Roman" w:cs="Times New Roman"/>
          <w:sz w:val="28"/>
          <w:szCs w:val="28"/>
        </w:rPr>
        <w:lastRenderedPageBreak/>
        <w:t>Структура предприятия является разветвлённой, разделение полномочий помогает более эффективно удовлетворять спрос населения, поэтому организация занимает лидирующее положение в своей отрасли.</w:t>
      </w:r>
    </w:p>
    <w:p w:rsidR="00693850" w:rsidRPr="00693850" w:rsidRDefault="00F8235F" w:rsidP="003E2BB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w:t>
      </w:r>
      <w:r w:rsidR="003E2BB0">
        <w:rPr>
          <w:rFonts w:ascii="Times New Roman" w:eastAsiaTheme="minorEastAsia" w:hAnsi="Times New Roman" w:cs="Times New Roman"/>
          <w:sz w:val="28"/>
          <w:szCs w:val="28"/>
        </w:rPr>
        <w:t>) н</w:t>
      </w:r>
      <w:r w:rsidR="00693850" w:rsidRPr="00693850">
        <w:rPr>
          <w:rFonts w:ascii="Times New Roman" w:eastAsiaTheme="minorEastAsia" w:hAnsi="Times New Roman" w:cs="Times New Roman"/>
          <w:sz w:val="28"/>
          <w:szCs w:val="28"/>
        </w:rPr>
        <w:t xml:space="preserve">а основе произведенного анализа формирования финансовых ресурсов ОАО «Славянка», было выявлено, что наибольший удельный вес в структуре источников занимают </w:t>
      </w:r>
      <w:r w:rsidR="003E2BB0">
        <w:rPr>
          <w:rFonts w:ascii="Times New Roman" w:eastAsiaTheme="minorEastAsia" w:hAnsi="Times New Roman" w:cs="Times New Roman"/>
          <w:sz w:val="28"/>
          <w:szCs w:val="28"/>
        </w:rPr>
        <w:t>собственные</w:t>
      </w:r>
      <w:r w:rsidR="00693850" w:rsidRPr="00693850">
        <w:rPr>
          <w:rFonts w:ascii="Times New Roman" w:eastAsiaTheme="minorEastAsia" w:hAnsi="Times New Roman" w:cs="Times New Roman"/>
          <w:sz w:val="28"/>
          <w:szCs w:val="28"/>
        </w:rPr>
        <w:t xml:space="preserve"> средства</w:t>
      </w:r>
      <w:r w:rsidR="003E2BB0">
        <w:rPr>
          <w:rFonts w:ascii="Times New Roman" w:eastAsiaTheme="minorEastAsia" w:hAnsi="Times New Roman" w:cs="Times New Roman"/>
          <w:sz w:val="28"/>
          <w:szCs w:val="28"/>
        </w:rPr>
        <w:t>.</w:t>
      </w:r>
      <w:r w:rsidR="00693850" w:rsidRPr="00693850">
        <w:rPr>
          <w:rFonts w:ascii="Times New Roman" w:eastAsiaTheme="minorEastAsia" w:hAnsi="Times New Roman" w:cs="Times New Roman"/>
          <w:sz w:val="28"/>
          <w:szCs w:val="28"/>
        </w:rPr>
        <w:t xml:space="preserve"> Доля же </w:t>
      </w:r>
      <w:r w:rsidR="003E2BB0">
        <w:rPr>
          <w:rFonts w:ascii="Times New Roman" w:eastAsiaTheme="minorEastAsia" w:hAnsi="Times New Roman" w:cs="Times New Roman"/>
          <w:sz w:val="28"/>
          <w:szCs w:val="28"/>
        </w:rPr>
        <w:t>заемных</w:t>
      </w:r>
      <w:r w:rsidR="00693850" w:rsidRPr="00693850">
        <w:rPr>
          <w:rFonts w:ascii="Times New Roman" w:eastAsiaTheme="minorEastAsia" w:hAnsi="Times New Roman" w:cs="Times New Roman"/>
          <w:sz w:val="28"/>
          <w:szCs w:val="28"/>
        </w:rPr>
        <w:t xml:space="preserve"> средств </w:t>
      </w:r>
      <w:r w:rsidR="00C153B5">
        <w:rPr>
          <w:rFonts w:ascii="Times New Roman" w:eastAsiaTheme="minorEastAsia" w:hAnsi="Times New Roman" w:cs="Times New Roman"/>
          <w:sz w:val="28"/>
          <w:szCs w:val="28"/>
        </w:rPr>
        <w:t xml:space="preserve">             </w:t>
      </w:r>
      <w:r w:rsidR="00693850" w:rsidRPr="00693850">
        <w:rPr>
          <w:rFonts w:ascii="Times New Roman" w:eastAsiaTheme="minorEastAsia" w:hAnsi="Times New Roman" w:cs="Times New Roman"/>
          <w:sz w:val="28"/>
          <w:szCs w:val="28"/>
        </w:rPr>
        <w:t xml:space="preserve">ОАО «Славянка» </w:t>
      </w:r>
      <w:r w:rsidR="003E2BB0">
        <w:rPr>
          <w:rFonts w:ascii="Times New Roman" w:eastAsiaTheme="minorEastAsia" w:hAnsi="Times New Roman" w:cs="Times New Roman"/>
          <w:sz w:val="28"/>
          <w:szCs w:val="28"/>
        </w:rPr>
        <w:t>составляют 1/3 часть всех источников финансовых ресурсов, значительный вес в них игр</w:t>
      </w:r>
      <w:r w:rsidR="00750569">
        <w:rPr>
          <w:rFonts w:ascii="Times New Roman" w:eastAsiaTheme="minorEastAsia" w:hAnsi="Times New Roman" w:cs="Times New Roman"/>
          <w:sz w:val="28"/>
          <w:szCs w:val="28"/>
        </w:rPr>
        <w:t>ают краткосрочные обязательства</w:t>
      </w:r>
      <w:r w:rsidR="00785CF1">
        <w:rPr>
          <w:rFonts w:ascii="Times New Roman" w:eastAsiaTheme="minorEastAsia" w:hAnsi="Times New Roman" w:cs="Times New Roman"/>
          <w:sz w:val="28"/>
          <w:szCs w:val="28"/>
        </w:rPr>
        <w:t>,</w:t>
      </w:r>
      <w:r w:rsidR="00785CF1" w:rsidRPr="00785CF1">
        <w:rPr>
          <w:rFonts w:ascii="Times New Roman" w:eastAsiaTheme="minorEastAsia" w:hAnsi="Times New Roman" w:cs="Times New Roman"/>
          <w:sz w:val="28"/>
          <w:szCs w:val="28"/>
        </w:rPr>
        <w:t xml:space="preserve"> </w:t>
      </w:r>
      <w:r w:rsidR="00785CF1">
        <w:rPr>
          <w:rFonts w:ascii="Times New Roman" w:eastAsiaTheme="minorEastAsia" w:hAnsi="Times New Roman" w:cs="Times New Roman"/>
          <w:sz w:val="28"/>
          <w:szCs w:val="28"/>
        </w:rPr>
        <w:t xml:space="preserve">а в </w:t>
      </w:r>
      <w:r w:rsidR="00785CF1" w:rsidRPr="00785CF1">
        <w:rPr>
          <w:rFonts w:ascii="Times New Roman" w:eastAsiaTheme="minorEastAsia" w:hAnsi="Times New Roman" w:cs="Times New Roman"/>
          <w:sz w:val="28"/>
          <w:szCs w:val="28"/>
        </w:rPr>
        <w:t>анализ</w:t>
      </w:r>
      <w:r w:rsidR="00785CF1">
        <w:rPr>
          <w:rFonts w:ascii="Times New Roman" w:eastAsiaTheme="minorEastAsia" w:hAnsi="Times New Roman" w:cs="Times New Roman"/>
          <w:sz w:val="28"/>
          <w:szCs w:val="28"/>
        </w:rPr>
        <w:t>е</w:t>
      </w:r>
      <w:r w:rsidR="00785CF1" w:rsidRPr="00785CF1">
        <w:rPr>
          <w:rFonts w:ascii="Times New Roman" w:eastAsiaTheme="minorEastAsia" w:hAnsi="Times New Roman" w:cs="Times New Roman"/>
          <w:sz w:val="28"/>
          <w:szCs w:val="28"/>
        </w:rPr>
        <w:t xml:space="preserve"> доходов предприятия, было выявлено, что наибольший удельный вес составляет выручка от реализации продукции, что свидетельствует о том, что выручка является основным источником возмещения средств на прои</w:t>
      </w:r>
      <w:r w:rsidR="00785CF1">
        <w:rPr>
          <w:rFonts w:ascii="Times New Roman" w:eastAsiaTheme="minorEastAsia" w:hAnsi="Times New Roman" w:cs="Times New Roman"/>
          <w:sz w:val="28"/>
          <w:szCs w:val="28"/>
        </w:rPr>
        <w:t>зводство и реализацию продукции</w:t>
      </w:r>
      <w:r w:rsidR="00750569">
        <w:rPr>
          <w:rFonts w:ascii="Times New Roman" w:eastAsiaTheme="minorEastAsia" w:hAnsi="Times New Roman" w:cs="Times New Roman"/>
          <w:sz w:val="28"/>
          <w:szCs w:val="28"/>
        </w:rPr>
        <w:t>;</w:t>
      </w:r>
    </w:p>
    <w:p w:rsidR="00750569" w:rsidRDefault="00F8235F" w:rsidP="0069385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е</w:t>
      </w:r>
      <w:r w:rsidR="003E2BB0">
        <w:rPr>
          <w:rFonts w:ascii="Times New Roman" w:eastAsiaTheme="minorEastAsia" w:hAnsi="Times New Roman" w:cs="Times New Roman"/>
          <w:sz w:val="28"/>
          <w:szCs w:val="28"/>
        </w:rPr>
        <w:t>) н</w:t>
      </w:r>
      <w:r w:rsidR="00693850" w:rsidRPr="00693850">
        <w:rPr>
          <w:rFonts w:ascii="Times New Roman" w:eastAsiaTheme="minorEastAsia" w:hAnsi="Times New Roman" w:cs="Times New Roman"/>
          <w:sz w:val="28"/>
          <w:szCs w:val="28"/>
        </w:rPr>
        <w:t xml:space="preserve">а основе оценки показателей финансовой устойчивости предприятия было выявлено, что финансовое состояние ОАО «Славянка» является </w:t>
      </w:r>
      <w:r w:rsidR="00750569">
        <w:rPr>
          <w:rFonts w:ascii="Times New Roman" w:eastAsiaTheme="minorEastAsia" w:hAnsi="Times New Roman" w:cs="Times New Roman"/>
          <w:sz w:val="28"/>
          <w:szCs w:val="28"/>
        </w:rPr>
        <w:t xml:space="preserve">средним или умеренно </w:t>
      </w:r>
      <w:r w:rsidR="00693850" w:rsidRPr="00693850">
        <w:rPr>
          <w:rFonts w:ascii="Times New Roman" w:eastAsiaTheme="minorEastAsia" w:hAnsi="Times New Roman" w:cs="Times New Roman"/>
          <w:sz w:val="28"/>
          <w:szCs w:val="28"/>
        </w:rPr>
        <w:t>неустойчивым, так как в ходе анализа установлен</w:t>
      </w:r>
      <w:r w:rsidR="00750569">
        <w:rPr>
          <w:rFonts w:ascii="Times New Roman" w:eastAsiaTheme="minorEastAsia" w:hAnsi="Times New Roman" w:cs="Times New Roman"/>
          <w:sz w:val="28"/>
          <w:szCs w:val="28"/>
        </w:rPr>
        <w:t xml:space="preserve">о, что </w:t>
      </w:r>
      <w:r w:rsidR="00750569" w:rsidRPr="00750569">
        <w:rPr>
          <w:rFonts w:ascii="Times New Roman" w:eastAsiaTheme="minorEastAsia" w:hAnsi="Times New Roman" w:cs="Times New Roman"/>
          <w:sz w:val="28"/>
          <w:szCs w:val="28"/>
        </w:rPr>
        <w:t>запасы формируются за счет СОС, долгосрочных и краткосрочных кредитов и займов</w:t>
      </w:r>
      <w:r w:rsidR="00750569">
        <w:rPr>
          <w:rFonts w:ascii="Times New Roman" w:eastAsiaTheme="minorEastAsia" w:hAnsi="Times New Roman" w:cs="Times New Roman"/>
          <w:sz w:val="28"/>
          <w:szCs w:val="28"/>
        </w:rPr>
        <w:t xml:space="preserve"> </w:t>
      </w:r>
      <w:r w:rsidR="00693850" w:rsidRPr="00693850">
        <w:rPr>
          <w:rFonts w:ascii="Times New Roman" w:eastAsiaTheme="minorEastAsia" w:hAnsi="Times New Roman" w:cs="Times New Roman"/>
          <w:sz w:val="28"/>
          <w:szCs w:val="28"/>
        </w:rPr>
        <w:t>Также при расчете относительных показателей, характеризующих финансовую устойчивость предприятия, можно сказать, что данное предприятие находится в неустойчивом состоянии, о чем свидетельствует значение коэффициентов, размеры которых не соответств</w:t>
      </w:r>
      <w:r w:rsidR="00750569">
        <w:rPr>
          <w:rFonts w:ascii="Times New Roman" w:eastAsiaTheme="minorEastAsia" w:hAnsi="Times New Roman" w:cs="Times New Roman"/>
          <w:sz w:val="28"/>
          <w:szCs w:val="28"/>
        </w:rPr>
        <w:t>уют нормальному уровню;</w:t>
      </w:r>
    </w:p>
    <w:p w:rsidR="00693850" w:rsidRPr="00693850" w:rsidRDefault="00F8235F" w:rsidP="0069385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ж</w:t>
      </w:r>
      <w:r w:rsidR="00750569">
        <w:rPr>
          <w:rFonts w:ascii="Times New Roman" w:eastAsiaTheme="minorEastAsia" w:hAnsi="Times New Roman" w:cs="Times New Roman"/>
          <w:sz w:val="28"/>
          <w:szCs w:val="28"/>
        </w:rPr>
        <w:t>) а</w:t>
      </w:r>
      <w:r w:rsidR="00693850" w:rsidRPr="00693850">
        <w:rPr>
          <w:rFonts w:ascii="Times New Roman" w:eastAsiaTheme="minorEastAsia" w:hAnsi="Times New Roman" w:cs="Times New Roman"/>
          <w:sz w:val="28"/>
          <w:szCs w:val="28"/>
        </w:rPr>
        <w:t xml:space="preserve">нализ эффективности использования финансовых ресурсов </w:t>
      </w:r>
      <w:r w:rsidR="00785CF1">
        <w:rPr>
          <w:rFonts w:ascii="Times New Roman" w:eastAsiaTheme="minorEastAsia" w:hAnsi="Times New Roman" w:cs="Times New Roman"/>
          <w:sz w:val="28"/>
          <w:szCs w:val="28"/>
        </w:rPr>
        <w:t xml:space="preserve">                   </w:t>
      </w:r>
      <w:r w:rsidR="00693850" w:rsidRPr="00693850">
        <w:rPr>
          <w:rFonts w:ascii="Times New Roman" w:eastAsiaTheme="minorEastAsia" w:hAnsi="Times New Roman" w:cs="Times New Roman"/>
          <w:sz w:val="28"/>
          <w:szCs w:val="28"/>
        </w:rPr>
        <w:t xml:space="preserve">ОАО «Славянка» показал, что </w:t>
      </w:r>
      <w:r w:rsidR="00785CF1" w:rsidRPr="00785CF1">
        <w:rPr>
          <w:rFonts w:ascii="Times New Roman" w:eastAsiaTheme="minorEastAsia" w:hAnsi="Times New Roman" w:cs="Times New Roman"/>
          <w:sz w:val="28"/>
          <w:szCs w:val="28"/>
        </w:rPr>
        <w:t>финансовое состояние ОАО «Славянка» является средним или умеренно неустойчивым, так как в ходе анализа установлено, что запасы формируются за счет СОС, долгосрочных и краткосрочных кредитов и займов</w:t>
      </w:r>
      <w:r w:rsidR="00785CF1">
        <w:rPr>
          <w:rFonts w:ascii="Times New Roman" w:eastAsiaTheme="minorEastAsia" w:hAnsi="Times New Roman" w:cs="Times New Roman"/>
          <w:sz w:val="28"/>
          <w:szCs w:val="28"/>
        </w:rPr>
        <w:t xml:space="preserve">, но </w:t>
      </w:r>
      <w:r w:rsidR="00693850" w:rsidRPr="00693850">
        <w:rPr>
          <w:rFonts w:ascii="Times New Roman" w:eastAsiaTheme="minorEastAsia" w:hAnsi="Times New Roman" w:cs="Times New Roman"/>
          <w:sz w:val="28"/>
          <w:szCs w:val="28"/>
        </w:rPr>
        <w:t>наиболее эф</w:t>
      </w:r>
      <w:r w:rsidR="00750569">
        <w:rPr>
          <w:rFonts w:ascii="Times New Roman" w:eastAsiaTheme="minorEastAsia" w:hAnsi="Times New Roman" w:cs="Times New Roman"/>
          <w:sz w:val="28"/>
          <w:szCs w:val="28"/>
        </w:rPr>
        <w:t>фективно ОАО «Славянка» работало в 2017 г. В</w:t>
      </w:r>
      <w:r w:rsidR="00693850" w:rsidRPr="00693850">
        <w:rPr>
          <w:rFonts w:ascii="Times New Roman" w:eastAsiaTheme="minorEastAsia" w:hAnsi="Times New Roman" w:cs="Times New Roman"/>
          <w:sz w:val="28"/>
          <w:szCs w:val="28"/>
        </w:rPr>
        <w:t xml:space="preserve"> </w:t>
      </w:r>
      <w:r w:rsidR="00750569">
        <w:rPr>
          <w:rFonts w:ascii="Times New Roman" w:eastAsiaTheme="minorEastAsia" w:hAnsi="Times New Roman" w:cs="Times New Roman"/>
          <w:sz w:val="28"/>
          <w:szCs w:val="28"/>
        </w:rPr>
        <w:t>этом</w:t>
      </w:r>
      <w:r w:rsidR="00693850" w:rsidRPr="00693850">
        <w:rPr>
          <w:rFonts w:ascii="Times New Roman" w:eastAsiaTheme="minorEastAsia" w:hAnsi="Times New Roman" w:cs="Times New Roman"/>
          <w:sz w:val="28"/>
          <w:szCs w:val="28"/>
        </w:rPr>
        <w:t xml:space="preserve"> году предпри</w:t>
      </w:r>
      <w:r w:rsidR="00750569">
        <w:rPr>
          <w:rFonts w:ascii="Times New Roman" w:eastAsiaTheme="minorEastAsia" w:hAnsi="Times New Roman" w:cs="Times New Roman"/>
          <w:sz w:val="28"/>
          <w:szCs w:val="28"/>
        </w:rPr>
        <w:t xml:space="preserve">ятие более рационально и </w:t>
      </w:r>
      <w:r w:rsidR="00693850" w:rsidRPr="00693850">
        <w:rPr>
          <w:rFonts w:ascii="Times New Roman" w:eastAsiaTheme="minorEastAsia" w:hAnsi="Times New Roman" w:cs="Times New Roman"/>
          <w:sz w:val="28"/>
          <w:szCs w:val="28"/>
        </w:rPr>
        <w:t>экономно и</w:t>
      </w:r>
      <w:r w:rsidR="00750569">
        <w:rPr>
          <w:rFonts w:ascii="Times New Roman" w:eastAsiaTheme="minorEastAsia" w:hAnsi="Times New Roman" w:cs="Times New Roman"/>
          <w:sz w:val="28"/>
          <w:szCs w:val="28"/>
        </w:rPr>
        <w:t>спользовало финансовые ресурсы;</w:t>
      </w:r>
    </w:p>
    <w:p w:rsidR="00B91990" w:rsidRDefault="00F8235F" w:rsidP="0069385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00750569">
        <w:rPr>
          <w:rFonts w:ascii="Times New Roman" w:eastAsiaTheme="minorEastAsia" w:hAnsi="Times New Roman" w:cs="Times New Roman"/>
          <w:sz w:val="28"/>
          <w:szCs w:val="28"/>
        </w:rPr>
        <w:t xml:space="preserve">) </w:t>
      </w:r>
      <w:r w:rsidR="00785CF1">
        <w:rPr>
          <w:rFonts w:ascii="Times New Roman" w:eastAsiaTheme="minorEastAsia" w:hAnsi="Times New Roman" w:cs="Times New Roman"/>
          <w:sz w:val="28"/>
          <w:szCs w:val="28"/>
        </w:rPr>
        <w:t>основными путями повышения эффективности использования финансовых ресурсов являются: расчет оптимального соотношения заемных средств и капитала</w:t>
      </w:r>
      <w:r w:rsidR="00B91990">
        <w:rPr>
          <w:rFonts w:ascii="Times New Roman" w:eastAsiaTheme="minorEastAsia" w:hAnsi="Times New Roman" w:cs="Times New Roman"/>
          <w:sz w:val="28"/>
          <w:szCs w:val="28"/>
        </w:rPr>
        <w:t xml:space="preserve">, обеспечивающее удовлетворительную отдачу от вложений, </w:t>
      </w:r>
      <w:r w:rsidR="00B91990">
        <w:rPr>
          <w:rFonts w:ascii="Times New Roman" w:eastAsiaTheme="minorEastAsia" w:hAnsi="Times New Roman" w:cs="Times New Roman"/>
          <w:sz w:val="28"/>
          <w:szCs w:val="28"/>
        </w:rPr>
        <w:lastRenderedPageBreak/>
        <w:t>выбор оптимального метода амортизации, льготное кредитование (поддержка государства);</w:t>
      </w:r>
    </w:p>
    <w:p w:rsidR="00750569" w:rsidRPr="00750569" w:rsidRDefault="00F8235F" w:rsidP="00B91990">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   </w:t>
      </w:r>
      <w:r w:rsidR="00B91990">
        <w:rPr>
          <w:rFonts w:ascii="Times New Roman" w:eastAsiaTheme="minorEastAsia" w:hAnsi="Times New Roman" w:cs="Times New Roman"/>
          <w:sz w:val="28"/>
          <w:szCs w:val="28"/>
        </w:rPr>
        <w:t xml:space="preserve">мероприятиями по оптимизации формирования источников финансовых ресурсов и повышению эффективности их использования в ОАО «Славянка» являются: </w:t>
      </w:r>
      <w:r w:rsidR="00693850" w:rsidRPr="00693850">
        <w:rPr>
          <w:rFonts w:ascii="Times New Roman" w:eastAsiaTheme="minorEastAsia" w:hAnsi="Times New Roman" w:cs="Times New Roman"/>
          <w:sz w:val="28"/>
          <w:szCs w:val="28"/>
        </w:rPr>
        <w:t>поиск внутренних резервов по увеличению прибыльности производства и достижению безубыточности работы за счет более полного использования производственной мощности предприятия, повышения качества и конкурентоспособности продукц</w:t>
      </w:r>
      <w:r w:rsidR="00B91990">
        <w:rPr>
          <w:rFonts w:ascii="Times New Roman" w:eastAsiaTheme="minorEastAsia" w:hAnsi="Times New Roman" w:cs="Times New Roman"/>
          <w:sz w:val="28"/>
          <w:szCs w:val="28"/>
        </w:rPr>
        <w:t>ии, разработка платежного календаря и своевременного контроля</w:t>
      </w:r>
      <w:r w:rsidR="00750569" w:rsidRPr="00750569">
        <w:rPr>
          <w:rFonts w:ascii="Times New Roman" w:eastAsiaTheme="minorEastAsia" w:hAnsi="Times New Roman" w:cs="Times New Roman"/>
          <w:sz w:val="28"/>
          <w:szCs w:val="28"/>
        </w:rPr>
        <w:t xml:space="preserve"> дебиторской задолженности</w:t>
      </w:r>
      <w:r w:rsidR="00750569">
        <w:rPr>
          <w:rFonts w:ascii="Times New Roman" w:eastAsiaTheme="minorEastAsia" w:hAnsi="Times New Roman" w:cs="Times New Roman"/>
          <w:sz w:val="28"/>
          <w:szCs w:val="28"/>
        </w:rPr>
        <w:t xml:space="preserve">, что </w:t>
      </w:r>
      <w:r w:rsidR="00B91990">
        <w:rPr>
          <w:rFonts w:ascii="Times New Roman" w:eastAsiaTheme="minorEastAsia" w:hAnsi="Times New Roman" w:cs="Times New Roman"/>
          <w:sz w:val="28"/>
          <w:szCs w:val="28"/>
        </w:rPr>
        <w:t>будет способствовать</w:t>
      </w:r>
      <w:r w:rsidR="00750569" w:rsidRPr="00750569">
        <w:rPr>
          <w:rFonts w:ascii="Times New Roman" w:eastAsiaTheme="minorEastAsia" w:hAnsi="Times New Roman" w:cs="Times New Roman"/>
          <w:sz w:val="28"/>
          <w:szCs w:val="28"/>
        </w:rPr>
        <w:t xml:space="preserve"> уменьшить свою финансовую зависимость, повысить финансовую устойч</w:t>
      </w:r>
      <w:r w:rsidR="00B91990">
        <w:rPr>
          <w:rFonts w:ascii="Times New Roman" w:eastAsiaTheme="minorEastAsia" w:hAnsi="Times New Roman" w:cs="Times New Roman"/>
          <w:sz w:val="28"/>
          <w:szCs w:val="28"/>
        </w:rPr>
        <w:t xml:space="preserve">ивость, </w:t>
      </w:r>
      <w:r w:rsidR="00750569" w:rsidRPr="00750569">
        <w:rPr>
          <w:rFonts w:ascii="Times New Roman" w:eastAsiaTheme="minorEastAsia" w:hAnsi="Times New Roman" w:cs="Times New Roman"/>
          <w:sz w:val="28"/>
          <w:szCs w:val="28"/>
        </w:rPr>
        <w:t>снижение себестоимости, а это возможно благодаря ведению целесообразной маркетинговой политики, выявлению поставщиков с наиболее предпочтительными ценами на приобретаемую продукцию.</w:t>
      </w:r>
    </w:p>
    <w:p w:rsidR="00750569" w:rsidRPr="00750569" w:rsidRDefault="00750569" w:rsidP="00750569">
      <w:pPr>
        <w:spacing w:after="0" w:line="360" w:lineRule="auto"/>
        <w:ind w:firstLine="567"/>
        <w:jc w:val="both"/>
        <w:rPr>
          <w:rFonts w:ascii="Times New Roman" w:eastAsiaTheme="minorEastAsia" w:hAnsi="Times New Roman" w:cs="Times New Roman"/>
          <w:sz w:val="28"/>
          <w:szCs w:val="28"/>
        </w:rPr>
      </w:pPr>
    </w:p>
    <w:p w:rsidR="00693850" w:rsidRPr="00693850" w:rsidRDefault="00693850" w:rsidP="00500238">
      <w:pPr>
        <w:spacing w:after="0"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693850" w:rsidRDefault="000D583C" w:rsidP="00500238">
      <w:pPr>
        <w:tabs>
          <w:tab w:val="left" w:pos="1134"/>
        </w:tabs>
        <w:spacing w:after="0" w:line="360" w:lineRule="auto"/>
        <w:ind w:firstLine="567"/>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СПИ</w:t>
      </w:r>
      <w:r w:rsidR="007C6670">
        <w:rPr>
          <w:rFonts w:ascii="Times New Roman" w:eastAsiaTheme="minorEastAsia" w:hAnsi="Times New Roman" w:cs="Times New Roman"/>
          <w:sz w:val="28"/>
          <w:szCs w:val="28"/>
        </w:rPr>
        <w:t>СОК ИСПОЛЬЗОВАННЫХ</w:t>
      </w:r>
      <w:r w:rsidR="00693850" w:rsidRPr="00693850">
        <w:rPr>
          <w:rFonts w:ascii="Times New Roman" w:eastAsiaTheme="minorEastAsia" w:hAnsi="Times New Roman" w:cs="Times New Roman"/>
          <w:sz w:val="28"/>
          <w:szCs w:val="28"/>
        </w:rPr>
        <w:t xml:space="preserve"> ИСТОЧНИКОВ</w:t>
      </w:r>
    </w:p>
    <w:p w:rsidR="00B23B22" w:rsidRPr="00693850" w:rsidRDefault="00B23B22" w:rsidP="00500238">
      <w:pPr>
        <w:tabs>
          <w:tab w:val="left" w:pos="1134"/>
        </w:tabs>
        <w:spacing w:after="0" w:line="360" w:lineRule="auto"/>
        <w:ind w:firstLine="567"/>
        <w:jc w:val="center"/>
        <w:rPr>
          <w:rFonts w:ascii="Times New Roman" w:eastAsiaTheme="minorEastAsia" w:hAnsi="Times New Roman" w:cs="Times New Roman"/>
          <w:sz w:val="28"/>
          <w:szCs w:val="28"/>
        </w:rPr>
      </w:pPr>
    </w:p>
    <w:p w:rsidR="00B23B22" w:rsidRPr="00693850" w:rsidRDefault="00B23B22" w:rsidP="00500238">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Аксёнов А.</w:t>
      </w:r>
      <w:r w:rsidR="00B91990">
        <w:rPr>
          <w:rFonts w:ascii="Times New Roman" w:eastAsiaTheme="minorEastAsia" w:hAnsi="Times New Roman" w:cs="Times New Roman"/>
          <w:sz w:val="28"/>
          <w:szCs w:val="28"/>
        </w:rPr>
        <w:t xml:space="preserve"> </w:t>
      </w:r>
      <w:r w:rsidR="0000267E">
        <w:rPr>
          <w:rFonts w:ascii="Times New Roman" w:eastAsiaTheme="minorEastAsia" w:hAnsi="Times New Roman" w:cs="Times New Roman"/>
          <w:sz w:val="28"/>
          <w:szCs w:val="28"/>
        </w:rPr>
        <w:t xml:space="preserve">П. Экономика предприятия, </w:t>
      </w:r>
      <w:r>
        <w:rPr>
          <w:rFonts w:ascii="Times New Roman" w:eastAsiaTheme="minorEastAsia" w:hAnsi="Times New Roman" w:cs="Times New Roman"/>
          <w:sz w:val="28"/>
          <w:szCs w:val="28"/>
        </w:rPr>
        <w:t>2014</w:t>
      </w:r>
      <w:r w:rsidR="0000267E">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151</w:t>
      </w:r>
      <w:r w:rsidR="0000267E">
        <w:rPr>
          <w:rFonts w:ascii="Times New Roman" w:eastAsiaTheme="minorEastAsia" w:hAnsi="Times New Roman" w:cs="Times New Roman"/>
          <w:sz w:val="28"/>
          <w:szCs w:val="28"/>
        </w:rPr>
        <w:t xml:space="preserve"> с</w:t>
      </w:r>
      <w:r w:rsidRPr="00693850">
        <w:rPr>
          <w:rFonts w:ascii="Times New Roman" w:eastAsiaTheme="minorEastAsia" w:hAnsi="Times New Roman" w:cs="Times New Roman"/>
          <w:sz w:val="28"/>
          <w:szCs w:val="28"/>
        </w:rPr>
        <w:t>.</w:t>
      </w:r>
    </w:p>
    <w:p w:rsidR="00B23B22" w:rsidRPr="00693850" w:rsidRDefault="00B23B22" w:rsidP="00500238">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Алла Грязнова, Елена Маркина. Финансы. Учебник. 2-е издание.</w:t>
      </w:r>
      <w:r w:rsidR="0000267E">
        <w:rPr>
          <w:rFonts w:ascii="Times New Roman" w:eastAsiaTheme="minorEastAsia" w:hAnsi="Times New Roman" w:cs="Times New Roman"/>
          <w:sz w:val="28"/>
          <w:szCs w:val="28"/>
        </w:rPr>
        <w:t xml:space="preserve"> Инфра-М, Финансы и статистика, 2010. 27</w:t>
      </w:r>
      <w:r w:rsidRPr="00693850">
        <w:rPr>
          <w:rFonts w:ascii="Times New Roman" w:eastAsiaTheme="minorEastAsia" w:hAnsi="Times New Roman" w:cs="Times New Roman"/>
          <w:sz w:val="28"/>
          <w:szCs w:val="28"/>
        </w:rPr>
        <w:t>9</w:t>
      </w:r>
      <w:r w:rsidR="0000267E">
        <w:rPr>
          <w:rFonts w:ascii="Times New Roman" w:eastAsiaTheme="minorEastAsia" w:hAnsi="Times New Roman" w:cs="Times New Roman"/>
          <w:sz w:val="28"/>
          <w:szCs w:val="28"/>
        </w:rPr>
        <w:t xml:space="preserve"> с</w:t>
      </w:r>
      <w:r w:rsidRPr="00693850">
        <w:rPr>
          <w:rFonts w:ascii="Times New Roman" w:eastAsiaTheme="minorEastAsia" w:hAnsi="Times New Roman" w:cs="Times New Roman"/>
          <w:sz w:val="28"/>
          <w:szCs w:val="28"/>
        </w:rPr>
        <w:t>.</w:t>
      </w:r>
    </w:p>
    <w:p w:rsidR="00B23B22" w:rsidRPr="00693850" w:rsidRDefault="00B23B22" w:rsidP="00B23B22">
      <w:pPr>
        <w:numPr>
          <w:ilvl w:val="0"/>
          <w:numId w:val="15"/>
        </w:numPr>
        <w:tabs>
          <w:tab w:val="left" w:pos="142"/>
          <w:tab w:val="left" w:pos="1134"/>
        </w:tabs>
        <w:spacing w:after="0" w:line="360" w:lineRule="auto"/>
        <w:ind w:left="0" w:firstLine="567"/>
        <w:jc w:val="both"/>
        <w:rPr>
          <w:rFonts w:ascii="Times New Roman" w:eastAsiaTheme="minorEastAsia" w:hAnsi="Times New Roman" w:cs="Times New Roman"/>
          <w:sz w:val="28"/>
          <w:szCs w:val="28"/>
        </w:rPr>
      </w:pPr>
      <w:proofErr w:type="spellStart"/>
      <w:r w:rsidRPr="00693850">
        <w:rPr>
          <w:rFonts w:ascii="Times New Roman" w:eastAsiaTheme="minorEastAsia" w:hAnsi="Times New Roman" w:cs="Times New Roman"/>
          <w:sz w:val="28"/>
          <w:szCs w:val="28"/>
        </w:rPr>
        <w:t>Батова</w:t>
      </w:r>
      <w:proofErr w:type="spellEnd"/>
      <w:r w:rsidRPr="00693850">
        <w:rPr>
          <w:rFonts w:ascii="Times New Roman" w:eastAsiaTheme="minorEastAsia" w:hAnsi="Times New Roman" w:cs="Times New Roman"/>
          <w:sz w:val="28"/>
          <w:szCs w:val="28"/>
        </w:rPr>
        <w:t xml:space="preserve"> Т.</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Н., Васюхин О.В. Экономика промышленного пре</w:t>
      </w:r>
      <w:r w:rsidR="0000267E">
        <w:rPr>
          <w:rFonts w:ascii="Times New Roman" w:eastAsiaTheme="minorEastAsia" w:hAnsi="Times New Roman" w:cs="Times New Roman"/>
          <w:sz w:val="28"/>
          <w:szCs w:val="28"/>
        </w:rPr>
        <w:t xml:space="preserve">дприятия, </w:t>
      </w:r>
      <w:r>
        <w:rPr>
          <w:rFonts w:ascii="Times New Roman" w:eastAsiaTheme="minorEastAsia" w:hAnsi="Times New Roman" w:cs="Times New Roman"/>
          <w:sz w:val="28"/>
          <w:szCs w:val="28"/>
        </w:rPr>
        <w:t>2011</w:t>
      </w:r>
      <w:r w:rsidR="0000267E">
        <w:rPr>
          <w:rFonts w:ascii="Times New Roman" w:eastAsiaTheme="minorEastAsia" w:hAnsi="Times New Roman" w:cs="Times New Roman"/>
          <w:sz w:val="28"/>
          <w:szCs w:val="28"/>
        </w:rPr>
        <w:t>. С.</w:t>
      </w:r>
      <w:r w:rsidRPr="00693850">
        <w:rPr>
          <w:rFonts w:ascii="Times New Roman" w:eastAsiaTheme="minorEastAsia" w:hAnsi="Times New Roman" w:cs="Times New Roman"/>
          <w:sz w:val="28"/>
          <w:szCs w:val="28"/>
        </w:rPr>
        <w:t xml:space="preserve"> 73–76.</w:t>
      </w:r>
    </w:p>
    <w:p w:rsidR="00B23B22" w:rsidRPr="00693850" w:rsidRDefault="00B23B22" w:rsidP="00B23B22">
      <w:pPr>
        <w:numPr>
          <w:ilvl w:val="0"/>
          <w:numId w:val="15"/>
        </w:numPr>
        <w:tabs>
          <w:tab w:val="left" w:pos="142"/>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Белоглазова Г.</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Н. Банковское дело. Организация деятельности к</w:t>
      </w:r>
      <w:r w:rsidR="0000267E">
        <w:rPr>
          <w:rFonts w:ascii="Times New Roman" w:eastAsiaTheme="minorEastAsia" w:hAnsi="Times New Roman" w:cs="Times New Roman"/>
          <w:sz w:val="28"/>
          <w:szCs w:val="28"/>
        </w:rPr>
        <w:t>оммерческого банка, 2012. 10</w:t>
      </w:r>
      <w:r>
        <w:rPr>
          <w:rFonts w:ascii="Times New Roman" w:eastAsiaTheme="minorEastAsia" w:hAnsi="Times New Roman" w:cs="Times New Roman"/>
          <w:sz w:val="28"/>
          <w:szCs w:val="28"/>
        </w:rPr>
        <w:t>2 с</w:t>
      </w:r>
      <w:r w:rsidRPr="00693850">
        <w:rPr>
          <w:rFonts w:ascii="Times New Roman" w:eastAsiaTheme="minorEastAsia" w:hAnsi="Times New Roman" w:cs="Times New Roman"/>
          <w:sz w:val="28"/>
          <w:szCs w:val="28"/>
        </w:rPr>
        <w:t>.</w:t>
      </w:r>
    </w:p>
    <w:p w:rsidR="00B23B22" w:rsidRPr="00693850" w:rsidRDefault="00B23B22" w:rsidP="00B23B22">
      <w:pPr>
        <w:numPr>
          <w:ilvl w:val="0"/>
          <w:numId w:val="15"/>
        </w:numPr>
        <w:tabs>
          <w:tab w:val="left" w:pos="142"/>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Белоглазова Г.</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Н. Деньги. Кр</w:t>
      </w:r>
      <w:r w:rsidR="0000267E">
        <w:rPr>
          <w:rFonts w:ascii="Times New Roman" w:eastAsiaTheme="minorEastAsia" w:hAnsi="Times New Roman" w:cs="Times New Roman"/>
          <w:sz w:val="28"/>
          <w:szCs w:val="28"/>
        </w:rPr>
        <w:t>едит. Банки. Учебник, 2009.</w:t>
      </w:r>
      <w:r>
        <w:rPr>
          <w:rFonts w:ascii="Times New Roman" w:eastAsiaTheme="minorEastAsia" w:hAnsi="Times New Roman" w:cs="Times New Roman"/>
          <w:sz w:val="28"/>
          <w:szCs w:val="28"/>
        </w:rPr>
        <w:t xml:space="preserve"> </w:t>
      </w:r>
      <w:r w:rsidR="0000267E">
        <w:rPr>
          <w:rFonts w:ascii="Times New Roman" w:eastAsiaTheme="minorEastAsia" w:hAnsi="Times New Roman" w:cs="Times New Roman"/>
          <w:sz w:val="28"/>
          <w:szCs w:val="28"/>
        </w:rPr>
        <w:t xml:space="preserve">С. </w:t>
      </w:r>
      <w:r>
        <w:rPr>
          <w:rFonts w:ascii="Times New Roman" w:eastAsiaTheme="minorEastAsia" w:hAnsi="Times New Roman" w:cs="Times New Roman"/>
          <w:sz w:val="28"/>
          <w:szCs w:val="28"/>
        </w:rPr>
        <w:t>27-</w:t>
      </w:r>
      <w:r w:rsidRPr="00693850">
        <w:rPr>
          <w:rFonts w:ascii="Times New Roman" w:eastAsiaTheme="minorEastAsia" w:hAnsi="Times New Roman" w:cs="Times New Roman"/>
          <w:sz w:val="28"/>
          <w:szCs w:val="28"/>
        </w:rPr>
        <w:t>33.</w:t>
      </w:r>
    </w:p>
    <w:p w:rsidR="00B23B22" w:rsidRPr="00693850" w:rsidRDefault="00B23B22" w:rsidP="00B23B22">
      <w:pPr>
        <w:numPr>
          <w:ilvl w:val="0"/>
          <w:numId w:val="15"/>
        </w:numPr>
        <w:tabs>
          <w:tab w:val="left" w:pos="142"/>
          <w:tab w:val="left" w:pos="1134"/>
        </w:tabs>
        <w:spacing w:after="0" w:line="360" w:lineRule="auto"/>
        <w:ind w:left="0" w:firstLine="567"/>
        <w:jc w:val="both"/>
        <w:rPr>
          <w:rFonts w:ascii="Times New Roman" w:eastAsiaTheme="minorEastAsia" w:hAnsi="Times New Roman" w:cs="Times New Roman"/>
          <w:sz w:val="28"/>
          <w:szCs w:val="28"/>
        </w:rPr>
      </w:pPr>
      <w:proofErr w:type="spellStart"/>
      <w:r w:rsidRPr="00693850">
        <w:rPr>
          <w:rFonts w:ascii="Times New Roman" w:eastAsiaTheme="minorEastAsia" w:hAnsi="Times New Roman" w:cs="Times New Roman"/>
          <w:sz w:val="28"/>
          <w:szCs w:val="28"/>
        </w:rPr>
        <w:t>Бурмистрова</w:t>
      </w:r>
      <w:proofErr w:type="spellEnd"/>
      <w:r w:rsidRPr="00693850">
        <w:rPr>
          <w:rFonts w:ascii="Times New Roman" w:eastAsiaTheme="minorEastAsia" w:hAnsi="Times New Roman" w:cs="Times New Roman"/>
          <w:sz w:val="28"/>
          <w:szCs w:val="28"/>
        </w:rPr>
        <w:t xml:space="preserve"> Л.</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М. Фина</w:t>
      </w:r>
      <w:r w:rsidR="0000267E">
        <w:rPr>
          <w:rFonts w:ascii="Times New Roman" w:eastAsiaTheme="minorEastAsia" w:hAnsi="Times New Roman" w:cs="Times New Roman"/>
          <w:sz w:val="28"/>
          <w:szCs w:val="28"/>
        </w:rPr>
        <w:t xml:space="preserve">нсы организаций, </w:t>
      </w:r>
      <w:r w:rsidRPr="00693850">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010. </w:t>
      </w:r>
      <w:r w:rsidR="0000267E">
        <w:rPr>
          <w:rFonts w:ascii="Times New Roman" w:eastAsiaTheme="minorEastAsia" w:hAnsi="Times New Roman" w:cs="Times New Roman"/>
          <w:sz w:val="28"/>
          <w:szCs w:val="28"/>
        </w:rPr>
        <w:t>С.</w:t>
      </w:r>
      <w:r>
        <w:rPr>
          <w:rFonts w:ascii="Times New Roman" w:eastAsiaTheme="minorEastAsia" w:hAnsi="Times New Roman" w:cs="Times New Roman"/>
          <w:sz w:val="28"/>
          <w:szCs w:val="28"/>
        </w:rPr>
        <w:t xml:space="preserve"> 215-</w:t>
      </w:r>
      <w:r w:rsidRPr="00693850">
        <w:rPr>
          <w:rFonts w:ascii="Times New Roman" w:eastAsiaTheme="minorEastAsia" w:hAnsi="Times New Roman" w:cs="Times New Roman"/>
          <w:sz w:val="28"/>
          <w:szCs w:val="28"/>
        </w:rPr>
        <w:t>218.</w:t>
      </w:r>
    </w:p>
    <w:p w:rsidR="00B23B22" w:rsidRPr="00693850" w:rsidRDefault="00B23B22" w:rsidP="00B23B22">
      <w:pPr>
        <w:numPr>
          <w:ilvl w:val="0"/>
          <w:numId w:val="15"/>
        </w:numPr>
        <w:tabs>
          <w:tab w:val="left" w:pos="142"/>
          <w:tab w:val="left" w:pos="1134"/>
        </w:tabs>
        <w:spacing w:after="0" w:line="360" w:lineRule="auto"/>
        <w:ind w:left="0" w:firstLine="567"/>
        <w:jc w:val="both"/>
        <w:rPr>
          <w:rFonts w:ascii="Times New Roman" w:eastAsiaTheme="minorEastAsia" w:hAnsi="Times New Roman" w:cs="Times New Roman"/>
          <w:sz w:val="28"/>
          <w:szCs w:val="28"/>
        </w:rPr>
      </w:pPr>
      <w:proofErr w:type="spellStart"/>
      <w:r w:rsidRPr="00693850">
        <w:rPr>
          <w:rFonts w:ascii="Times New Roman" w:eastAsiaTheme="minorEastAsia" w:hAnsi="Times New Roman" w:cs="Times New Roman"/>
          <w:sz w:val="28"/>
          <w:szCs w:val="28"/>
        </w:rPr>
        <w:t>Войтоловский</w:t>
      </w:r>
      <w:proofErr w:type="spellEnd"/>
      <w:r w:rsidRPr="00693850">
        <w:rPr>
          <w:rFonts w:ascii="Times New Roman" w:eastAsiaTheme="minorEastAsia" w:hAnsi="Times New Roman" w:cs="Times New Roman"/>
          <w:sz w:val="28"/>
          <w:szCs w:val="28"/>
        </w:rPr>
        <w:t xml:space="preserve"> Н.</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В. Экономический анали</w:t>
      </w:r>
      <w:r w:rsidR="0000267E">
        <w:rPr>
          <w:rFonts w:ascii="Times New Roman" w:eastAsiaTheme="minorEastAsia" w:hAnsi="Times New Roman" w:cs="Times New Roman"/>
          <w:sz w:val="28"/>
          <w:szCs w:val="28"/>
        </w:rPr>
        <w:t xml:space="preserve">з. Учебник для вузов, </w:t>
      </w:r>
      <w:r>
        <w:rPr>
          <w:rFonts w:ascii="Times New Roman" w:eastAsiaTheme="minorEastAsia" w:hAnsi="Times New Roman" w:cs="Times New Roman"/>
          <w:sz w:val="28"/>
          <w:szCs w:val="28"/>
        </w:rPr>
        <w:t>2011.</w:t>
      </w:r>
      <w:r w:rsidR="0000267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w:t>
      </w:r>
      <w:r w:rsidRPr="00693850">
        <w:rPr>
          <w:rFonts w:ascii="Times New Roman" w:eastAsiaTheme="minorEastAsia" w:hAnsi="Times New Roman" w:cs="Times New Roman"/>
          <w:sz w:val="28"/>
          <w:szCs w:val="28"/>
        </w:rPr>
        <w:t>42</w:t>
      </w:r>
      <w:r w:rsidR="0000267E">
        <w:rPr>
          <w:rFonts w:ascii="Times New Roman" w:eastAsiaTheme="minorEastAsia" w:hAnsi="Times New Roman" w:cs="Times New Roman"/>
          <w:sz w:val="28"/>
          <w:szCs w:val="28"/>
        </w:rPr>
        <w:t xml:space="preserve"> с</w:t>
      </w:r>
      <w:r w:rsidRPr="00693850">
        <w:rPr>
          <w:rFonts w:ascii="Times New Roman" w:eastAsiaTheme="minorEastAsia" w:hAnsi="Times New Roman" w:cs="Times New Roman"/>
          <w:sz w:val="28"/>
          <w:szCs w:val="28"/>
        </w:rPr>
        <w:t>.</w:t>
      </w:r>
    </w:p>
    <w:p w:rsidR="00B23B22" w:rsidRPr="00693850" w:rsidRDefault="00B23B22" w:rsidP="00500238">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proofErr w:type="spellStart"/>
      <w:r w:rsidRPr="00693850">
        <w:rPr>
          <w:rFonts w:ascii="Times New Roman" w:eastAsiaTheme="minorEastAsia" w:hAnsi="Times New Roman" w:cs="Times New Roman"/>
          <w:sz w:val="28"/>
          <w:szCs w:val="28"/>
        </w:rPr>
        <w:t>Гальчина</w:t>
      </w:r>
      <w:proofErr w:type="spellEnd"/>
      <w:r w:rsidRPr="00693850">
        <w:rPr>
          <w:rFonts w:ascii="Times New Roman" w:eastAsiaTheme="minorEastAsia" w:hAnsi="Times New Roman" w:cs="Times New Roman"/>
          <w:sz w:val="28"/>
          <w:szCs w:val="28"/>
        </w:rPr>
        <w:t xml:space="preserve"> О.</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Н., Пожидаева Т.А.</w:t>
      </w:r>
      <w:r w:rsidR="0000267E">
        <w:rPr>
          <w:rFonts w:ascii="Times New Roman" w:eastAsiaTheme="minorEastAsia" w:hAnsi="Times New Roman" w:cs="Times New Roman"/>
          <w:sz w:val="28"/>
          <w:szCs w:val="28"/>
        </w:rPr>
        <w:t xml:space="preserve"> Теория экономического анализа, 2009. С.</w:t>
      </w:r>
      <w:r w:rsidRPr="00693850">
        <w:rPr>
          <w:rFonts w:ascii="Times New Roman" w:eastAsiaTheme="minorEastAsia" w:hAnsi="Times New Roman" w:cs="Times New Roman"/>
          <w:sz w:val="28"/>
          <w:szCs w:val="28"/>
        </w:rPr>
        <w:t xml:space="preserve"> 91</w:t>
      </w:r>
      <w:r w:rsidR="0000267E">
        <w:rPr>
          <w:rFonts w:ascii="Times New Roman" w:eastAsiaTheme="minorEastAsia" w:hAnsi="Times New Roman" w:cs="Times New Roman"/>
          <w:sz w:val="28"/>
          <w:szCs w:val="28"/>
        </w:rPr>
        <w:t>-93</w:t>
      </w:r>
      <w:r w:rsidRPr="00693850">
        <w:rPr>
          <w:rFonts w:ascii="Times New Roman" w:eastAsiaTheme="minorEastAsia" w:hAnsi="Times New Roman" w:cs="Times New Roman"/>
          <w:sz w:val="28"/>
          <w:szCs w:val="28"/>
        </w:rPr>
        <w:t>.</w:t>
      </w:r>
    </w:p>
    <w:p w:rsidR="00B23B22" w:rsidRPr="00693850" w:rsidRDefault="00B23B22" w:rsidP="00500238">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 xml:space="preserve"> Гребенников П.</w:t>
      </w:r>
      <w:r>
        <w:rPr>
          <w:rFonts w:ascii="Times New Roman" w:eastAsiaTheme="minorEastAsia" w:hAnsi="Times New Roman" w:cs="Times New Roman"/>
          <w:sz w:val="28"/>
          <w:szCs w:val="28"/>
        </w:rPr>
        <w:t xml:space="preserve"> </w:t>
      </w:r>
      <w:r w:rsidR="0000267E">
        <w:rPr>
          <w:rFonts w:ascii="Times New Roman" w:eastAsiaTheme="minorEastAsia" w:hAnsi="Times New Roman" w:cs="Times New Roman"/>
          <w:sz w:val="28"/>
          <w:szCs w:val="28"/>
        </w:rPr>
        <w:t xml:space="preserve">И. Микроэкономика, </w:t>
      </w:r>
      <w:r>
        <w:rPr>
          <w:rFonts w:ascii="Times New Roman" w:eastAsiaTheme="minorEastAsia" w:hAnsi="Times New Roman" w:cs="Times New Roman"/>
          <w:sz w:val="28"/>
          <w:szCs w:val="28"/>
        </w:rPr>
        <w:t xml:space="preserve">2014. </w:t>
      </w:r>
      <w:r w:rsidRPr="00693850">
        <w:rPr>
          <w:rFonts w:ascii="Times New Roman" w:eastAsiaTheme="minorEastAsia" w:hAnsi="Times New Roman" w:cs="Times New Roman"/>
          <w:sz w:val="28"/>
          <w:szCs w:val="28"/>
        </w:rPr>
        <w:t>182</w:t>
      </w:r>
      <w:r>
        <w:rPr>
          <w:rFonts w:ascii="Times New Roman" w:eastAsiaTheme="minorEastAsia" w:hAnsi="Times New Roman" w:cs="Times New Roman"/>
          <w:sz w:val="28"/>
          <w:szCs w:val="28"/>
        </w:rPr>
        <w:t xml:space="preserve"> с</w:t>
      </w:r>
      <w:r w:rsidRPr="00693850">
        <w:rPr>
          <w:rFonts w:ascii="Times New Roman" w:eastAsiaTheme="minorEastAsia" w:hAnsi="Times New Roman" w:cs="Times New Roman"/>
          <w:sz w:val="28"/>
          <w:szCs w:val="28"/>
        </w:rPr>
        <w:t>.</w:t>
      </w:r>
    </w:p>
    <w:p w:rsidR="00B23B22" w:rsidRPr="00693850" w:rsidRDefault="00B23B22" w:rsidP="00500238">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 xml:space="preserve"> Ефимова О.</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 xml:space="preserve">В. Финансовый анализ: современный инструментарий для принятия </w:t>
      </w:r>
      <w:r w:rsidR="0000267E">
        <w:rPr>
          <w:rFonts w:ascii="Times New Roman" w:eastAsiaTheme="minorEastAsia" w:hAnsi="Times New Roman" w:cs="Times New Roman"/>
          <w:sz w:val="28"/>
          <w:szCs w:val="28"/>
        </w:rPr>
        <w:t xml:space="preserve">экономических решений. Учебник, </w:t>
      </w:r>
      <w:r>
        <w:rPr>
          <w:rFonts w:ascii="Times New Roman" w:eastAsiaTheme="minorEastAsia" w:hAnsi="Times New Roman" w:cs="Times New Roman"/>
          <w:sz w:val="28"/>
          <w:szCs w:val="28"/>
        </w:rPr>
        <w:t>2011</w:t>
      </w:r>
      <w:r w:rsidRPr="00693850">
        <w:rPr>
          <w:rFonts w:ascii="Times New Roman" w:eastAsiaTheme="minorEastAsia" w:hAnsi="Times New Roman" w:cs="Times New Roman"/>
          <w:sz w:val="28"/>
          <w:szCs w:val="28"/>
        </w:rPr>
        <w:t>.</w:t>
      </w:r>
      <w:r w:rsidR="0000267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160</w:t>
      </w:r>
      <w:r w:rsidR="0000267E">
        <w:rPr>
          <w:rFonts w:ascii="Times New Roman" w:eastAsiaTheme="minorEastAsia" w:hAnsi="Times New Roman" w:cs="Times New Roman"/>
          <w:sz w:val="28"/>
          <w:szCs w:val="28"/>
        </w:rPr>
        <w:t xml:space="preserve"> с</w:t>
      </w:r>
      <w:r>
        <w:rPr>
          <w:rFonts w:ascii="Times New Roman" w:eastAsiaTheme="minorEastAsia" w:hAnsi="Times New Roman" w:cs="Times New Roman"/>
          <w:sz w:val="28"/>
          <w:szCs w:val="28"/>
        </w:rPr>
        <w:t>.</w:t>
      </w:r>
    </w:p>
    <w:p w:rsidR="00B23B22" w:rsidRPr="00693850"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 xml:space="preserve"> Карпов Э.</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А. Организация производства и менедж</w:t>
      </w:r>
      <w:r w:rsidR="0000267E">
        <w:rPr>
          <w:rFonts w:ascii="Times New Roman" w:eastAsiaTheme="minorEastAsia" w:hAnsi="Times New Roman" w:cs="Times New Roman"/>
          <w:sz w:val="28"/>
          <w:szCs w:val="28"/>
        </w:rPr>
        <w:t xml:space="preserve">мент. Учебное пособие, </w:t>
      </w:r>
      <w:r>
        <w:rPr>
          <w:rFonts w:ascii="Times New Roman" w:eastAsiaTheme="minorEastAsia" w:hAnsi="Times New Roman" w:cs="Times New Roman"/>
          <w:sz w:val="28"/>
          <w:szCs w:val="28"/>
        </w:rPr>
        <w:t>2010.</w:t>
      </w:r>
      <w:r w:rsidRPr="00693850">
        <w:rPr>
          <w:rFonts w:ascii="Times New Roman" w:eastAsiaTheme="minorEastAsia" w:hAnsi="Times New Roman" w:cs="Times New Roman"/>
          <w:sz w:val="28"/>
          <w:szCs w:val="28"/>
        </w:rPr>
        <w:t xml:space="preserve"> 305</w:t>
      </w:r>
      <w:r>
        <w:rPr>
          <w:rFonts w:ascii="Times New Roman" w:eastAsiaTheme="minorEastAsia" w:hAnsi="Times New Roman" w:cs="Times New Roman"/>
          <w:sz w:val="28"/>
          <w:szCs w:val="28"/>
        </w:rPr>
        <w:t xml:space="preserve"> с</w:t>
      </w:r>
      <w:r w:rsidRPr="00693850">
        <w:rPr>
          <w:rFonts w:ascii="Times New Roman" w:eastAsiaTheme="minorEastAsia" w:hAnsi="Times New Roman" w:cs="Times New Roman"/>
          <w:sz w:val="28"/>
          <w:szCs w:val="28"/>
        </w:rPr>
        <w:t>.</w:t>
      </w:r>
    </w:p>
    <w:p w:rsidR="00B23B22"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 xml:space="preserve"> </w:t>
      </w:r>
      <w:proofErr w:type="spellStart"/>
      <w:r w:rsidRPr="00693850">
        <w:rPr>
          <w:rFonts w:ascii="Times New Roman" w:eastAsiaTheme="minorEastAsia" w:hAnsi="Times New Roman" w:cs="Times New Roman"/>
          <w:sz w:val="28"/>
          <w:szCs w:val="28"/>
        </w:rPr>
        <w:t>Крум</w:t>
      </w:r>
      <w:proofErr w:type="spellEnd"/>
      <w:r w:rsidRPr="00693850">
        <w:rPr>
          <w:rFonts w:ascii="Times New Roman" w:eastAsiaTheme="minorEastAsia" w:hAnsi="Times New Roman" w:cs="Times New Roman"/>
          <w:sz w:val="28"/>
          <w:szCs w:val="28"/>
        </w:rPr>
        <w:t xml:space="preserve"> Э.</w:t>
      </w:r>
      <w:r>
        <w:rPr>
          <w:rFonts w:ascii="Times New Roman" w:eastAsiaTheme="minorEastAsia" w:hAnsi="Times New Roman" w:cs="Times New Roman"/>
          <w:sz w:val="28"/>
          <w:szCs w:val="28"/>
        </w:rPr>
        <w:t xml:space="preserve"> </w:t>
      </w:r>
      <w:r w:rsidR="0000267E">
        <w:rPr>
          <w:rFonts w:ascii="Times New Roman" w:eastAsiaTheme="minorEastAsia" w:hAnsi="Times New Roman" w:cs="Times New Roman"/>
          <w:sz w:val="28"/>
          <w:szCs w:val="28"/>
        </w:rPr>
        <w:t xml:space="preserve">В. Экономика предприятия, </w:t>
      </w:r>
      <w:r>
        <w:rPr>
          <w:rFonts w:ascii="Times New Roman" w:eastAsiaTheme="minorEastAsia" w:hAnsi="Times New Roman" w:cs="Times New Roman"/>
          <w:sz w:val="28"/>
          <w:szCs w:val="28"/>
        </w:rPr>
        <w:t>2010.</w:t>
      </w:r>
      <w:r w:rsidR="0000267E">
        <w:rPr>
          <w:rFonts w:ascii="Times New Roman" w:eastAsiaTheme="minorEastAsia" w:hAnsi="Times New Roman" w:cs="Times New Roman"/>
          <w:sz w:val="28"/>
          <w:szCs w:val="28"/>
        </w:rPr>
        <w:t xml:space="preserve"> С. </w:t>
      </w:r>
      <w:r w:rsidRPr="00693850">
        <w:rPr>
          <w:rFonts w:ascii="Times New Roman" w:eastAsiaTheme="minorEastAsia" w:hAnsi="Times New Roman" w:cs="Times New Roman"/>
          <w:sz w:val="28"/>
          <w:szCs w:val="28"/>
        </w:rPr>
        <w:t>66</w:t>
      </w:r>
      <w:r w:rsidR="0000267E">
        <w:rPr>
          <w:rFonts w:ascii="Times New Roman" w:eastAsiaTheme="minorEastAsia" w:hAnsi="Times New Roman" w:cs="Times New Roman"/>
          <w:sz w:val="28"/>
          <w:szCs w:val="28"/>
        </w:rPr>
        <w:t>-70</w:t>
      </w:r>
      <w:r w:rsidRPr="00693850">
        <w:rPr>
          <w:rFonts w:ascii="Times New Roman" w:eastAsiaTheme="minorEastAsia" w:hAnsi="Times New Roman" w:cs="Times New Roman"/>
          <w:sz w:val="28"/>
          <w:szCs w:val="28"/>
        </w:rPr>
        <w:t>.</w:t>
      </w:r>
    </w:p>
    <w:p w:rsidR="00B23B22" w:rsidRPr="00693850"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B23B22">
        <w:rPr>
          <w:rFonts w:ascii="Times New Roman" w:eastAsiaTheme="minorEastAsia" w:hAnsi="Times New Roman" w:cs="Times New Roman"/>
          <w:sz w:val="28"/>
          <w:szCs w:val="28"/>
        </w:rPr>
        <w:t xml:space="preserve">Каверина М. В. </w:t>
      </w:r>
      <w:proofErr w:type="spellStart"/>
      <w:r>
        <w:rPr>
          <w:rFonts w:ascii="Times New Roman" w:eastAsiaTheme="minorEastAsia" w:hAnsi="Times New Roman" w:cs="Times New Roman"/>
          <w:sz w:val="28"/>
          <w:szCs w:val="28"/>
        </w:rPr>
        <w:t>Финасовые</w:t>
      </w:r>
      <w:proofErr w:type="spellEnd"/>
      <w:r>
        <w:rPr>
          <w:rFonts w:ascii="Times New Roman" w:eastAsiaTheme="minorEastAsia" w:hAnsi="Times New Roman" w:cs="Times New Roman"/>
          <w:sz w:val="28"/>
          <w:szCs w:val="28"/>
        </w:rPr>
        <w:t xml:space="preserve"> ресурсы в мировой практике</w:t>
      </w:r>
      <w:r w:rsidRPr="00B23B22">
        <w:rPr>
          <w:rFonts w:ascii="Times New Roman" w:eastAsiaTheme="minorEastAsia" w:hAnsi="Times New Roman" w:cs="Times New Roman"/>
          <w:sz w:val="28"/>
          <w:szCs w:val="28"/>
        </w:rPr>
        <w:t xml:space="preserve"> // APRIORI. Серия: Гумани</w:t>
      </w:r>
      <w:r w:rsidR="0000267E">
        <w:rPr>
          <w:rFonts w:ascii="Times New Roman" w:eastAsiaTheme="minorEastAsia" w:hAnsi="Times New Roman" w:cs="Times New Roman"/>
          <w:sz w:val="28"/>
          <w:szCs w:val="28"/>
        </w:rPr>
        <w:t xml:space="preserve">тарные науки, 2015. – №2. </w:t>
      </w:r>
      <w:r w:rsidRPr="00B23B22">
        <w:rPr>
          <w:rFonts w:ascii="Times New Roman" w:eastAsiaTheme="minorEastAsia" w:hAnsi="Times New Roman" w:cs="Times New Roman"/>
          <w:sz w:val="28"/>
          <w:szCs w:val="28"/>
        </w:rPr>
        <w:t>22 с</w:t>
      </w:r>
      <w:r w:rsidR="0000267E">
        <w:rPr>
          <w:rFonts w:ascii="Times New Roman" w:eastAsiaTheme="minorEastAsia" w:hAnsi="Times New Roman" w:cs="Times New Roman"/>
          <w:sz w:val="28"/>
          <w:szCs w:val="28"/>
        </w:rPr>
        <w:t>.</w:t>
      </w:r>
    </w:p>
    <w:p w:rsidR="00B23B22" w:rsidRPr="00693850" w:rsidRDefault="00B23B22" w:rsidP="00B23B22">
      <w:pPr>
        <w:numPr>
          <w:ilvl w:val="0"/>
          <w:numId w:val="15"/>
        </w:numPr>
        <w:tabs>
          <w:tab w:val="left" w:pos="142"/>
          <w:tab w:val="left" w:pos="1134"/>
        </w:tabs>
        <w:spacing w:after="0" w:line="360" w:lineRule="auto"/>
        <w:ind w:left="0" w:firstLine="567"/>
        <w:jc w:val="both"/>
        <w:rPr>
          <w:rFonts w:ascii="Times New Roman" w:eastAsiaTheme="minorEastAsia" w:hAnsi="Times New Roman" w:cs="Times New Roman"/>
          <w:sz w:val="28"/>
          <w:szCs w:val="28"/>
        </w:rPr>
      </w:pPr>
      <w:proofErr w:type="spellStart"/>
      <w:r w:rsidRPr="00B23B22">
        <w:rPr>
          <w:rFonts w:ascii="Times New Roman" w:eastAsiaTheme="minorEastAsia" w:hAnsi="Times New Roman" w:cs="Times New Roman"/>
          <w:sz w:val="28"/>
          <w:szCs w:val="28"/>
        </w:rPr>
        <w:t>Левчаев</w:t>
      </w:r>
      <w:proofErr w:type="spellEnd"/>
      <w:r w:rsidRPr="00B23B22">
        <w:rPr>
          <w:rFonts w:ascii="Times New Roman" w:eastAsiaTheme="minorEastAsia" w:hAnsi="Times New Roman" w:cs="Times New Roman"/>
          <w:sz w:val="28"/>
          <w:szCs w:val="28"/>
        </w:rPr>
        <w:t xml:space="preserve"> П.</w:t>
      </w:r>
      <w:r w:rsidR="00B91990">
        <w:rPr>
          <w:rFonts w:ascii="Times New Roman" w:eastAsiaTheme="minorEastAsia" w:hAnsi="Times New Roman" w:cs="Times New Roman"/>
          <w:sz w:val="28"/>
          <w:szCs w:val="28"/>
        </w:rPr>
        <w:t xml:space="preserve"> </w:t>
      </w:r>
      <w:r w:rsidRPr="00B23B22">
        <w:rPr>
          <w:rFonts w:ascii="Times New Roman" w:eastAsiaTheme="minorEastAsia" w:hAnsi="Times New Roman" w:cs="Times New Roman"/>
          <w:sz w:val="28"/>
          <w:szCs w:val="28"/>
        </w:rPr>
        <w:t>А. Финансовые ресурсы предприятий: теория и методология системного подхода / Науч. ред. П.</w:t>
      </w:r>
      <w:r w:rsidR="00B91990">
        <w:rPr>
          <w:rFonts w:ascii="Times New Roman" w:eastAsiaTheme="minorEastAsia" w:hAnsi="Times New Roman" w:cs="Times New Roman"/>
          <w:sz w:val="28"/>
          <w:szCs w:val="28"/>
        </w:rPr>
        <w:t xml:space="preserve"> </w:t>
      </w:r>
      <w:r w:rsidR="004C6251">
        <w:rPr>
          <w:rFonts w:ascii="Times New Roman" w:eastAsiaTheme="minorEastAsia" w:hAnsi="Times New Roman" w:cs="Times New Roman"/>
          <w:sz w:val="28"/>
          <w:szCs w:val="28"/>
        </w:rPr>
        <w:t xml:space="preserve">В. </w:t>
      </w:r>
      <w:proofErr w:type="spellStart"/>
      <w:r w:rsidR="004C6251">
        <w:rPr>
          <w:rFonts w:ascii="Times New Roman" w:eastAsiaTheme="minorEastAsia" w:hAnsi="Times New Roman" w:cs="Times New Roman"/>
          <w:sz w:val="28"/>
          <w:szCs w:val="28"/>
        </w:rPr>
        <w:t>Шичкин</w:t>
      </w:r>
      <w:proofErr w:type="spellEnd"/>
      <w:r w:rsidR="004C6251">
        <w:rPr>
          <w:rFonts w:ascii="Times New Roman" w:eastAsiaTheme="minorEastAsia" w:hAnsi="Times New Roman" w:cs="Times New Roman"/>
          <w:sz w:val="28"/>
          <w:szCs w:val="28"/>
        </w:rPr>
        <w:t>. –</w:t>
      </w:r>
      <w:r w:rsidRPr="00B23B22">
        <w:rPr>
          <w:rFonts w:ascii="Times New Roman" w:eastAsiaTheme="minorEastAsia" w:hAnsi="Times New Roman" w:cs="Times New Roman"/>
          <w:sz w:val="28"/>
          <w:szCs w:val="28"/>
        </w:rPr>
        <w:t xml:space="preserve"> Саранск: Изд-во Мордовского ун-та, 2002.</w:t>
      </w:r>
    </w:p>
    <w:p w:rsidR="00B23B22" w:rsidRPr="00693850"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 xml:space="preserve"> Лобан Л.</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 xml:space="preserve">А., </w:t>
      </w:r>
      <w:proofErr w:type="spellStart"/>
      <w:r w:rsidRPr="00693850">
        <w:rPr>
          <w:rFonts w:ascii="Times New Roman" w:eastAsiaTheme="minorEastAsia" w:hAnsi="Times New Roman" w:cs="Times New Roman"/>
          <w:sz w:val="28"/>
          <w:szCs w:val="28"/>
        </w:rPr>
        <w:t>П</w:t>
      </w:r>
      <w:r w:rsidR="0000267E">
        <w:rPr>
          <w:rFonts w:ascii="Times New Roman" w:eastAsiaTheme="minorEastAsia" w:hAnsi="Times New Roman" w:cs="Times New Roman"/>
          <w:sz w:val="28"/>
          <w:szCs w:val="28"/>
        </w:rPr>
        <w:t>ыко</w:t>
      </w:r>
      <w:proofErr w:type="spellEnd"/>
      <w:r w:rsidR="0000267E">
        <w:rPr>
          <w:rFonts w:ascii="Times New Roman" w:eastAsiaTheme="minorEastAsia" w:hAnsi="Times New Roman" w:cs="Times New Roman"/>
          <w:sz w:val="28"/>
          <w:szCs w:val="28"/>
        </w:rPr>
        <w:t xml:space="preserve"> В.Т. Экономика предприятия, 2011. С. </w:t>
      </w:r>
      <w:r w:rsidR="004C6251">
        <w:rPr>
          <w:rFonts w:ascii="Times New Roman" w:eastAsiaTheme="minorEastAsia" w:hAnsi="Times New Roman" w:cs="Times New Roman"/>
          <w:sz w:val="28"/>
          <w:szCs w:val="28"/>
        </w:rPr>
        <w:t>123-</w:t>
      </w:r>
      <w:r w:rsidRPr="00693850">
        <w:rPr>
          <w:rFonts w:ascii="Times New Roman" w:eastAsiaTheme="minorEastAsia" w:hAnsi="Times New Roman" w:cs="Times New Roman"/>
          <w:sz w:val="28"/>
          <w:szCs w:val="28"/>
        </w:rPr>
        <w:t>127.</w:t>
      </w:r>
    </w:p>
    <w:p w:rsidR="00B23B22"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 xml:space="preserve"> Маркин Ю.</w:t>
      </w:r>
      <w:r>
        <w:rPr>
          <w:rFonts w:ascii="Times New Roman" w:eastAsiaTheme="minorEastAsia" w:hAnsi="Times New Roman" w:cs="Times New Roman"/>
          <w:sz w:val="28"/>
          <w:szCs w:val="28"/>
        </w:rPr>
        <w:t xml:space="preserve"> </w:t>
      </w:r>
      <w:r w:rsidR="0000267E">
        <w:rPr>
          <w:rFonts w:ascii="Times New Roman" w:eastAsiaTheme="minorEastAsia" w:hAnsi="Times New Roman" w:cs="Times New Roman"/>
          <w:sz w:val="28"/>
          <w:szCs w:val="28"/>
        </w:rPr>
        <w:t xml:space="preserve">П. Экономический анализ, </w:t>
      </w:r>
      <w:r>
        <w:rPr>
          <w:rFonts w:ascii="Times New Roman" w:eastAsiaTheme="minorEastAsia" w:hAnsi="Times New Roman" w:cs="Times New Roman"/>
          <w:sz w:val="28"/>
          <w:szCs w:val="28"/>
        </w:rPr>
        <w:t>2013</w:t>
      </w:r>
      <w:r w:rsidR="0000267E">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209</w:t>
      </w:r>
      <w:r w:rsidR="0000267E">
        <w:rPr>
          <w:rFonts w:ascii="Times New Roman" w:eastAsiaTheme="minorEastAsia" w:hAnsi="Times New Roman" w:cs="Times New Roman"/>
          <w:sz w:val="28"/>
          <w:szCs w:val="28"/>
        </w:rPr>
        <w:t xml:space="preserve"> с</w:t>
      </w:r>
      <w:r w:rsidRPr="00693850">
        <w:rPr>
          <w:rFonts w:ascii="Times New Roman" w:eastAsiaTheme="minorEastAsia" w:hAnsi="Times New Roman" w:cs="Times New Roman"/>
          <w:sz w:val="28"/>
          <w:szCs w:val="28"/>
        </w:rPr>
        <w:t>.</w:t>
      </w:r>
    </w:p>
    <w:p w:rsidR="00B23B22" w:rsidRPr="00693850"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7C6670">
        <w:rPr>
          <w:rFonts w:ascii="Times New Roman" w:eastAsiaTheme="minorEastAsia" w:hAnsi="Times New Roman" w:cs="Times New Roman"/>
          <w:sz w:val="28"/>
          <w:szCs w:val="28"/>
        </w:rPr>
        <w:t xml:space="preserve">Новостной портал Кубань24 [Электронный ресурс]. – Режим доступа: </w:t>
      </w:r>
      <w:hyperlink r:id="rId8" w:history="1">
        <w:r w:rsidRPr="007C6670">
          <w:rPr>
            <w:rStyle w:val="a4"/>
            <w:rFonts w:ascii="Times New Roman" w:eastAsiaTheme="minorEastAsia" w:hAnsi="Times New Roman" w:cs="Times New Roman"/>
            <w:sz w:val="28"/>
            <w:szCs w:val="28"/>
            <w:lang w:val="en-US"/>
          </w:rPr>
          <w:t>http</w:t>
        </w:r>
        <w:r w:rsidRPr="007C6670">
          <w:rPr>
            <w:rStyle w:val="a4"/>
            <w:rFonts w:ascii="Times New Roman" w:eastAsiaTheme="minorEastAsia" w:hAnsi="Times New Roman" w:cs="Times New Roman"/>
            <w:sz w:val="28"/>
            <w:szCs w:val="28"/>
          </w:rPr>
          <w:t>://</w:t>
        </w:r>
        <w:proofErr w:type="spellStart"/>
        <w:r w:rsidRPr="007C6670">
          <w:rPr>
            <w:rStyle w:val="a4"/>
            <w:rFonts w:ascii="Times New Roman" w:eastAsiaTheme="minorEastAsia" w:hAnsi="Times New Roman" w:cs="Times New Roman"/>
            <w:sz w:val="28"/>
            <w:szCs w:val="28"/>
            <w:lang w:val="en-US"/>
          </w:rPr>
          <w:t>kuban</w:t>
        </w:r>
        <w:proofErr w:type="spellEnd"/>
        <w:r w:rsidRPr="007C6670">
          <w:rPr>
            <w:rStyle w:val="a4"/>
            <w:rFonts w:ascii="Times New Roman" w:eastAsiaTheme="minorEastAsia" w:hAnsi="Times New Roman" w:cs="Times New Roman"/>
            <w:sz w:val="28"/>
            <w:szCs w:val="28"/>
          </w:rPr>
          <w:t>24.</w:t>
        </w:r>
        <w:proofErr w:type="spellStart"/>
        <w:r w:rsidRPr="007C6670">
          <w:rPr>
            <w:rStyle w:val="a4"/>
            <w:rFonts w:ascii="Times New Roman" w:eastAsiaTheme="minorEastAsia" w:hAnsi="Times New Roman" w:cs="Times New Roman"/>
            <w:sz w:val="28"/>
            <w:szCs w:val="28"/>
            <w:lang w:val="en-US"/>
          </w:rPr>
          <w:t>tv</w:t>
        </w:r>
        <w:proofErr w:type="spellEnd"/>
      </w:hyperlink>
      <w:r w:rsidRPr="007C6670">
        <w:rPr>
          <w:rFonts w:ascii="Times New Roman" w:eastAsiaTheme="minorEastAsia" w:hAnsi="Times New Roman" w:cs="Times New Roman"/>
          <w:sz w:val="28"/>
          <w:szCs w:val="28"/>
        </w:rPr>
        <w:t xml:space="preserve">  </w:t>
      </w:r>
    </w:p>
    <w:p w:rsidR="00B23B22" w:rsidRPr="007C6670"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7C6670">
        <w:rPr>
          <w:rFonts w:ascii="Times New Roman" w:eastAsiaTheme="minorEastAsia" w:hAnsi="Times New Roman" w:cs="Times New Roman"/>
          <w:sz w:val="28"/>
          <w:szCs w:val="28"/>
        </w:rPr>
        <w:lastRenderedPageBreak/>
        <w:t xml:space="preserve">Сайт «Интерфакс» / Центр раскрытия корпоративной информации </w:t>
      </w:r>
      <w:r w:rsidR="00242188">
        <w:rPr>
          <w:rFonts w:ascii="Times New Roman" w:eastAsiaTheme="minorEastAsia" w:hAnsi="Times New Roman" w:cs="Times New Roman"/>
          <w:sz w:val="28"/>
          <w:szCs w:val="28"/>
        </w:rPr>
        <w:t xml:space="preserve">     </w:t>
      </w:r>
      <w:r w:rsidRPr="007C6670">
        <w:rPr>
          <w:rFonts w:ascii="Times New Roman" w:eastAsiaTheme="minorEastAsia" w:hAnsi="Times New Roman" w:cs="Times New Roman"/>
          <w:sz w:val="28"/>
          <w:szCs w:val="28"/>
        </w:rPr>
        <w:t>О</w:t>
      </w:r>
      <w:r w:rsidR="00242188">
        <w:rPr>
          <w:rFonts w:ascii="Times New Roman" w:eastAsiaTheme="minorEastAsia" w:hAnsi="Times New Roman" w:cs="Times New Roman"/>
          <w:sz w:val="28"/>
          <w:szCs w:val="28"/>
        </w:rPr>
        <w:t>АО «Славянка</w:t>
      </w:r>
      <w:r w:rsidRPr="007C6670">
        <w:rPr>
          <w:rFonts w:ascii="Times New Roman" w:eastAsiaTheme="minorEastAsia" w:hAnsi="Times New Roman" w:cs="Times New Roman"/>
          <w:sz w:val="28"/>
          <w:szCs w:val="28"/>
        </w:rPr>
        <w:t>». [Электронный ресурс]. – Режим доступа: http:// www.e-disclosure.ru/portal/files.aspx?id=5472&amp;type=2</w:t>
      </w:r>
    </w:p>
    <w:p w:rsidR="00B23B22" w:rsidRPr="00693850"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 xml:space="preserve"> </w:t>
      </w:r>
      <w:proofErr w:type="spellStart"/>
      <w:r w:rsidRPr="00693850">
        <w:rPr>
          <w:rFonts w:ascii="Times New Roman" w:eastAsiaTheme="minorEastAsia" w:hAnsi="Times New Roman" w:cs="Times New Roman"/>
          <w:sz w:val="28"/>
          <w:szCs w:val="28"/>
        </w:rPr>
        <w:t>Скамай</w:t>
      </w:r>
      <w:proofErr w:type="spellEnd"/>
      <w:r w:rsidRPr="00693850">
        <w:rPr>
          <w:rFonts w:ascii="Times New Roman" w:eastAsiaTheme="minorEastAsia" w:hAnsi="Times New Roman" w:cs="Times New Roman"/>
          <w:sz w:val="28"/>
          <w:szCs w:val="28"/>
        </w:rPr>
        <w:t xml:space="preserve"> Л.</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Г. Экономический а</w:t>
      </w:r>
      <w:r w:rsidR="0000267E">
        <w:rPr>
          <w:rFonts w:ascii="Times New Roman" w:eastAsiaTheme="minorEastAsia" w:hAnsi="Times New Roman" w:cs="Times New Roman"/>
          <w:sz w:val="28"/>
          <w:szCs w:val="28"/>
        </w:rPr>
        <w:t xml:space="preserve">нализ деятельности предприятия, 2013. С. </w:t>
      </w:r>
      <w:r w:rsidRPr="00693850">
        <w:rPr>
          <w:rFonts w:ascii="Times New Roman" w:eastAsiaTheme="minorEastAsia" w:hAnsi="Times New Roman" w:cs="Times New Roman"/>
          <w:sz w:val="28"/>
          <w:szCs w:val="28"/>
        </w:rPr>
        <w:t>58</w:t>
      </w:r>
      <w:r w:rsidR="0000267E">
        <w:rPr>
          <w:rFonts w:ascii="Times New Roman" w:eastAsiaTheme="minorEastAsia" w:hAnsi="Times New Roman" w:cs="Times New Roman"/>
          <w:sz w:val="28"/>
          <w:szCs w:val="28"/>
        </w:rPr>
        <w:t>-59</w:t>
      </w:r>
      <w:r w:rsidRPr="00693850">
        <w:rPr>
          <w:rFonts w:ascii="Times New Roman" w:eastAsiaTheme="minorEastAsia" w:hAnsi="Times New Roman" w:cs="Times New Roman"/>
          <w:sz w:val="28"/>
          <w:szCs w:val="28"/>
        </w:rPr>
        <w:t>.</w:t>
      </w:r>
    </w:p>
    <w:p w:rsidR="00B23B22" w:rsidRDefault="00B23B22" w:rsidP="00500238">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 xml:space="preserve"> </w:t>
      </w:r>
      <w:proofErr w:type="spellStart"/>
      <w:r w:rsidRPr="00693850">
        <w:rPr>
          <w:rFonts w:ascii="Times New Roman" w:eastAsiaTheme="minorEastAsia" w:hAnsi="Times New Roman" w:cs="Times New Roman"/>
          <w:sz w:val="28"/>
          <w:szCs w:val="28"/>
        </w:rPr>
        <w:t>Толпегина</w:t>
      </w:r>
      <w:proofErr w:type="spellEnd"/>
      <w:r w:rsidRPr="00693850">
        <w:rPr>
          <w:rFonts w:ascii="Times New Roman" w:eastAsiaTheme="minorEastAsia" w:hAnsi="Times New Roman" w:cs="Times New Roman"/>
          <w:sz w:val="28"/>
          <w:szCs w:val="28"/>
        </w:rPr>
        <w:t xml:space="preserve"> Н. А. Комплексный экономический анализ хо</w:t>
      </w:r>
      <w:r w:rsidR="0000267E">
        <w:rPr>
          <w:rFonts w:ascii="Times New Roman" w:eastAsiaTheme="minorEastAsia" w:hAnsi="Times New Roman" w:cs="Times New Roman"/>
          <w:sz w:val="28"/>
          <w:szCs w:val="28"/>
        </w:rPr>
        <w:t xml:space="preserve">зяйственной деятельности. </w:t>
      </w:r>
      <w:proofErr w:type="spellStart"/>
      <w:r w:rsidR="0000267E">
        <w:rPr>
          <w:rFonts w:ascii="Times New Roman" w:eastAsiaTheme="minorEastAsia" w:hAnsi="Times New Roman" w:cs="Times New Roman"/>
          <w:sz w:val="28"/>
          <w:szCs w:val="28"/>
        </w:rPr>
        <w:t>Юрайт</w:t>
      </w:r>
      <w:proofErr w:type="spellEnd"/>
      <w:r w:rsidR="0000267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2015</w:t>
      </w:r>
      <w:r w:rsidR="0000267E">
        <w:rPr>
          <w:rFonts w:ascii="Times New Roman" w:eastAsiaTheme="minorEastAsia" w:hAnsi="Times New Roman" w:cs="Times New Roman"/>
          <w:sz w:val="28"/>
          <w:szCs w:val="28"/>
        </w:rPr>
        <w:t>. С.</w:t>
      </w:r>
      <w:r w:rsidR="004C6251">
        <w:rPr>
          <w:rFonts w:ascii="Times New Roman" w:eastAsiaTheme="minorEastAsia" w:hAnsi="Times New Roman" w:cs="Times New Roman"/>
          <w:sz w:val="28"/>
          <w:szCs w:val="28"/>
        </w:rPr>
        <w:t xml:space="preserve"> 29-</w:t>
      </w:r>
      <w:r w:rsidRPr="00693850">
        <w:rPr>
          <w:rFonts w:ascii="Times New Roman" w:eastAsiaTheme="minorEastAsia" w:hAnsi="Times New Roman" w:cs="Times New Roman"/>
          <w:sz w:val="28"/>
          <w:szCs w:val="28"/>
        </w:rPr>
        <w:t>31.</w:t>
      </w:r>
    </w:p>
    <w:p w:rsidR="00B23B22" w:rsidRPr="00174B69" w:rsidRDefault="00B23B22" w:rsidP="00174B69">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7C6670">
        <w:rPr>
          <w:rFonts w:ascii="Times New Roman" w:eastAsiaTheme="minorEastAsia" w:hAnsi="Times New Roman" w:cs="Times New Roman"/>
          <w:sz w:val="28"/>
          <w:szCs w:val="28"/>
        </w:rPr>
        <w:t xml:space="preserve">Федеральный закон "Об акционерных обществах" от 26.12.1995 N 208-ФЗ. [Электронный ресурс]. – Режим доступа: </w:t>
      </w:r>
      <w:hyperlink r:id="rId9" w:history="1">
        <w:r w:rsidRPr="007C6670">
          <w:rPr>
            <w:rStyle w:val="a4"/>
            <w:rFonts w:ascii="Times New Roman" w:eastAsiaTheme="minorEastAsia" w:hAnsi="Times New Roman" w:cs="Times New Roman"/>
            <w:sz w:val="28"/>
            <w:szCs w:val="28"/>
          </w:rPr>
          <w:t>http://www.consultant.ru/document/cons_doc_LAW_8743/</w:t>
        </w:r>
      </w:hyperlink>
      <w:r w:rsidRPr="007C6670">
        <w:rPr>
          <w:rFonts w:ascii="Times New Roman" w:eastAsiaTheme="minorEastAsia" w:hAnsi="Times New Roman" w:cs="Times New Roman"/>
          <w:sz w:val="28"/>
          <w:szCs w:val="28"/>
        </w:rPr>
        <w:t xml:space="preserve">  </w:t>
      </w:r>
    </w:p>
    <w:p w:rsidR="00B23B22" w:rsidRPr="00693850"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7C6670">
        <w:rPr>
          <w:rFonts w:ascii="Times New Roman" w:eastAsiaTheme="minorEastAsia" w:hAnsi="Times New Roman" w:cs="Times New Roman"/>
          <w:sz w:val="28"/>
          <w:szCs w:val="28"/>
        </w:rPr>
        <w:t>Финансово-кредитный словарь / Под ред. В.</w:t>
      </w:r>
      <w:r w:rsidR="00B91990">
        <w:rPr>
          <w:rFonts w:ascii="Times New Roman" w:eastAsiaTheme="minorEastAsia" w:hAnsi="Times New Roman" w:cs="Times New Roman"/>
          <w:sz w:val="28"/>
          <w:szCs w:val="28"/>
        </w:rPr>
        <w:t xml:space="preserve"> </w:t>
      </w:r>
      <w:r w:rsidRPr="007C6670">
        <w:rPr>
          <w:rFonts w:ascii="Times New Roman" w:eastAsiaTheme="minorEastAsia" w:hAnsi="Times New Roman" w:cs="Times New Roman"/>
          <w:sz w:val="28"/>
          <w:szCs w:val="28"/>
        </w:rPr>
        <w:t>Ф.</w:t>
      </w:r>
      <w:r w:rsidR="00B91990">
        <w:rPr>
          <w:rFonts w:ascii="Times New Roman" w:eastAsiaTheme="minorEastAsia" w:hAnsi="Times New Roman" w:cs="Times New Roman"/>
          <w:sz w:val="28"/>
          <w:szCs w:val="28"/>
        </w:rPr>
        <w:t xml:space="preserve"> </w:t>
      </w:r>
      <w:r w:rsidR="004C6251">
        <w:rPr>
          <w:rFonts w:ascii="Times New Roman" w:eastAsiaTheme="minorEastAsia" w:hAnsi="Times New Roman" w:cs="Times New Roman"/>
          <w:sz w:val="28"/>
          <w:szCs w:val="28"/>
        </w:rPr>
        <w:t xml:space="preserve">Гарбузова. –  Т. 3 – </w:t>
      </w:r>
      <w:r w:rsidRPr="007C6670">
        <w:rPr>
          <w:rFonts w:ascii="Times New Roman" w:eastAsiaTheme="minorEastAsia" w:hAnsi="Times New Roman" w:cs="Times New Roman"/>
          <w:sz w:val="28"/>
          <w:szCs w:val="28"/>
        </w:rPr>
        <w:t>М.: Финансы и статистика, 1984.</w:t>
      </w:r>
    </w:p>
    <w:p w:rsidR="00B23B22"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 xml:space="preserve"> </w:t>
      </w:r>
      <w:proofErr w:type="spellStart"/>
      <w:r w:rsidRPr="00693850">
        <w:rPr>
          <w:rFonts w:ascii="Times New Roman" w:eastAsiaTheme="minorEastAsia" w:hAnsi="Times New Roman" w:cs="Times New Roman"/>
          <w:sz w:val="28"/>
          <w:szCs w:val="28"/>
        </w:rPr>
        <w:t>Чалдаева</w:t>
      </w:r>
      <w:proofErr w:type="spellEnd"/>
      <w:r w:rsidRPr="00693850">
        <w:rPr>
          <w:rFonts w:ascii="Times New Roman" w:eastAsiaTheme="minorEastAsia" w:hAnsi="Times New Roman" w:cs="Times New Roman"/>
          <w:sz w:val="28"/>
          <w:szCs w:val="28"/>
        </w:rPr>
        <w:t xml:space="preserve"> Л.</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А. Финансы, денежное обращен</w:t>
      </w:r>
      <w:r w:rsidR="0000267E">
        <w:rPr>
          <w:rFonts w:ascii="Times New Roman" w:eastAsiaTheme="minorEastAsia" w:hAnsi="Times New Roman" w:cs="Times New Roman"/>
          <w:sz w:val="28"/>
          <w:szCs w:val="28"/>
        </w:rPr>
        <w:t xml:space="preserve">ие и кредит. Учебник для вузов, 2012. </w:t>
      </w:r>
      <w:r w:rsidRPr="00693850">
        <w:rPr>
          <w:rFonts w:ascii="Times New Roman" w:eastAsiaTheme="minorEastAsia" w:hAnsi="Times New Roman" w:cs="Times New Roman"/>
          <w:sz w:val="28"/>
          <w:szCs w:val="28"/>
        </w:rPr>
        <w:t>157</w:t>
      </w:r>
      <w:r w:rsidR="0000267E">
        <w:rPr>
          <w:rFonts w:ascii="Times New Roman" w:eastAsiaTheme="minorEastAsia" w:hAnsi="Times New Roman" w:cs="Times New Roman"/>
          <w:sz w:val="28"/>
          <w:szCs w:val="28"/>
        </w:rPr>
        <w:t xml:space="preserve"> с</w:t>
      </w:r>
      <w:r w:rsidRPr="00693850">
        <w:rPr>
          <w:rFonts w:ascii="Times New Roman" w:eastAsiaTheme="minorEastAsia" w:hAnsi="Times New Roman" w:cs="Times New Roman"/>
          <w:sz w:val="28"/>
          <w:szCs w:val="28"/>
        </w:rPr>
        <w:t>.</w:t>
      </w:r>
    </w:p>
    <w:p w:rsidR="00B23B22" w:rsidRDefault="00B23B22" w:rsidP="007C6670">
      <w:pPr>
        <w:numPr>
          <w:ilvl w:val="0"/>
          <w:numId w:val="15"/>
        </w:numPr>
        <w:tabs>
          <w:tab w:val="left" w:pos="1134"/>
        </w:tabs>
        <w:spacing w:after="0" w:line="360" w:lineRule="auto"/>
        <w:ind w:left="0" w:firstLine="567"/>
        <w:jc w:val="both"/>
        <w:rPr>
          <w:rFonts w:ascii="Times New Roman" w:eastAsiaTheme="minorEastAsia" w:hAnsi="Times New Roman" w:cs="Times New Roman"/>
          <w:sz w:val="28"/>
          <w:szCs w:val="28"/>
        </w:rPr>
      </w:pPr>
      <w:r w:rsidRPr="00693850">
        <w:rPr>
          <w:rFonts w:ascii="Times New Roman" w:eastAsiaTheme="minorEastAsia" w:hAnsi="Times New Roman" w:cs="Times New Roman"/>
          <w:sz w:val="28"/>
          <w:szCs w:val="28"/>
        </w:rPr>
        <w:t xml:space="preserve"> Шевчук Д.</w:t>
      </w:r>
      <w:r>
        <w:rPr>
          <w:rFonts w:ascii="Times New Roman" w:eastAsiaTheme="minorEastAsia" w:hAnsi="Times New Roman" w:cs="Times New Roman"/>
          <w:sz w:val="28"/>
          <w:szCs w:val="28"/>
        </w:rPr>
        <w:t xml:space="preserve"> </w:t>
      </w:r>
      <w:r w:rsidRPr="00693850">
        <w:rPr>
          <w:rFonts w:ascii="Times New Roman" w:eastAsiaTheme="minorEastAsia" w:hAnsi="Times New Roman" w:cs="Times New Roman"/>
          <w:sz w:val="28"/>
          <w:szCs w:val="28"/>
        </w:rPr>
        <w:t>А. Финансы п</w:t>
      </w:r>
      <w:r>
        <w:rPr>
          <w:rFonts w:ascii="Times New Roman" w:eastAsiaTheme="minorEastAsia" w:hAnsi="Times New Roman" w:cs="Times New Roman"/>
          <w:sz w:val="28"/>
          <w:szCs w:val="28"/>
        </w:rPr>
        <w:t>редприятия</w:t>
      </w:r>
      <w:r w:rsidR="0000267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2010</w:t>
      </w:r>
      <w:r w:rsidR="0000267E">
        <w:rPr>
          <w:rFonts w:ascii="Times New Roman" w:eastAsiaTheme="minorEastAsia" w:hAnsi="Times New Roman" w:cs="Times New Roman"/>
          <w:sz w:val="28"/>
          <w:szCs w:val="28"/>
        </w:rPr>
        <w:t>. С.</w:t>
      </w:r>
      <w:r w:rsidR="004C6251">
        <w:rPr>
          <w:rFonts w:ascii="Times New Roman" w:eastAsiaTheme="minorEastAsia" w:hAnsi="Times New Roman" w:cs="Times New Roman"/>
          <w:sz w:val="28"/>
          <w:szCs w:val="28"/>
        </w:rPr>
        <w:t xml:space="preserve"> 42-</w:t>
      </w:r>
      <w:r w:rsidRPr="00693850">
        <w:rPr>
          <w:rFonts w:ascii="Times New Roman" w:eastAsiaTheme="minorEastAsia" w:hAnsi="Times New Roman" w:cs="Times New Roman"/>
          <w:sz w:val="28"/>
          <w:szCs w:val="28"/>
        </w:rPr>
        <w:t>45.</w:t>
      </w:r>
    </w:p>
    <w:p w:rsidR="003E2BB0" w:rsidRDefault="00500238" w:rsidP="00174B69">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r w:rsidR="003E2BB0" w:rsidRPr="00500238">
        <w:rPr>
          <w:rFonts w:ascii="Times New Roman" w:eastAsiaTheme="minorEastAsia" w:hAnsi="Times New Roman" w:cs="Times New Roman"/>
          <w:sz w:val="28"/>
          <w:szCs w:val="28"/>
        </w:rPr>
        <w:lastRenderedPageBreak/>
        <w:t>ПРИЛОЖЕНИЕ А</w:t>
      </w:r>
    </w:p>
    <w:p w:rsidR="00174B69" w:rsidRPr="00500238" w:rsidRDefault="00174B69" w:rsidP="00174B69">
      <w:pPr>
        <w:jc w:val="center"/>
        <w:rPr>
          <w:rFonts w:ascii="Times New Roman" w:eastAsiaTheme="minorEastAsia" w:hAnsi="Times New Roman" w:cs="Times New Roman"/>
          <w:sz w:val="28"/>
          <w:szCs w:val="28"/>
        </w:rPr>
      </w:pPr>
    </w:p>
    <w:p w:rsidR="00B91990" w:rsidRDefault="00583B18" w:rsidP="00583B18">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Данные бухгалтерского</w:t>
      </w:r>
      <w:r w:rsidR="00DA3C0C">
        <w:rPr>
          <w:rFonts w:ascii="Times New Roman" w:eastAsiaTheme="minorEastAsia" w:hAnsi="Times New Roman" w:cs="Times New Roman"/>
          <w:sz w:val="28"/>
          <w:szCs w:val="28"/>
        </w:rPr>
        <w:t xml:space="preserve"> баланс</w:t>
      </w:r>
      <w:r>
        <w:rPr>
          <w:rFonts w:ascii="Times New Roman" w:eastAsiaTheme="minorEastAsia" w:hAnsi="Times New Roman" w:cs="Times New Roman"/>
          <w:sz w:val="28"/>
          <w:szCs w:val="28"/>
        </w:rPr>
        <w:t xml:space="preserve">а ОАО «Славянка» за 2016-2017 гг., </w:t>
      </w:r>
      <w:proofErr w:type="spellStart"/>
      <w:proofErr w:type="gramStart"/>
      <w:r>
        <w:rPr>
          <w:rFonts w:ascii="Times New Roman" w:eastAsiaTheme="minorEastAsia" w:hAnsi="Times New Roman" w:cs="Times New Roman"/>
          <w:sz w:val="28"/>
          <w:szCs w:val="28"/>
        </w:rPr>
        <w:t>тыс.руб</w:t>
      </w:r>
      <w:proofErr w:type="spellEnd"/>
      <w:proofErr w:type="gramEnd"/>
    </w:p>
    <w:tbl>
      <w:tblPr>
        <w:tblW w:w="9495" w:type="dxa"/>
        <w:tblCellMar>
          <w:top w:w="15" w:type="dxa"/>
          <w:left w:w="15" w:type="dxa"/>
          <w:bottom w:w="15" w:type="dxa"/>
          <w:right w:w="15" w:type="dxa"/>
        </w:tblCellMar>
        <w:tblLook w:val="04A0" w:firstRow="1" w:lastRow="0" w:firstColumn="1" w:lastColumn="0" w:noHBand="0" w:noVBand="1"/>
      </w:tblPr>
      <w:tblGrid>
        <w:gridCol w:w="4108"/>
        <w:gridCol w:w="1134"/>
        <w:gridCol w:w="1846"/>
        <w:gridCol w:w="2407"/>
      </w:tblGrid>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i/>
                <w:iCs/>
                <w:color w:val="000000"/>
                <w:sz w:val="18"/>
                <w:szCs w:val="18"/>
                <w:lang w:eastAsia="ru-RU"/>
              </w:rPr>
              <w:t>Наименование показателя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i/>
                <w:iCs/>
                <w:color w:val="000000"/>
                <w:sz w:val="18"/>
                <w:szCs w:val="18"/>
                <w:lang w:eastAsia="ru-RU"/>
              </w:rPr>
              <w:t>Код строки</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rPr>
                <w:rFonts w:ascii="&amp;quot" w:eastAsia="Times New Roman" w:hAnsi="&amp;quot" w:cs="Times New Roman"/>
                <w:color w:val="000000"/>
                <w:sz w:val="21"/>
                <w:szCs w:val="21"/>
                <w:lang w:eastAsia="ru-RU"/>
              </w:rPr>
            </w:pPr>
            <w:r>
              <w:rPr>
                <w:rFonts w:ascii="&amp;quot" w:eastAsia="Times New Roman" w:hAnsi="&amp;quot" w:cs="Times New Roman"/>
                <w:i/>
                <w:iCs/>
                <w:color w:val="000000"/>
                <w:sz w:val="18"/>
                <w:szCs w:val="18"/>
                <w:lang w:eastAsia="ru-RU"/>
              </w:rPr>
              <w:t>На 31 декабря 2017</w:t>
            </w:r>
            <w:r w:rsidR="00DA3C0C" w:rsidRPr="00DA3C0C">
              <w:rPr>
                <w:rFonts w:ascii="&amp;quot" w:eastAsia="Times New Roman" w:hAnsi="&amp;quot" w:cs="Times New Roman"/>
                <w:i/>
                <w:iCs/>
                <w:color w:val="000000"/>
                <w:sz w:val="18"/>
                <w:szCs w:val="18"/>
                <w:lang w:eastAsia="ru-RU"/>
              </w:rPr>
              <w:t xml:space="preserve"> года</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rPr>
                <w:rFonts w:ascii="&amp;quot" w:eastAsia="Times New Roman" w:hAnsi="&amp;quot" w:cs="Times New Roman"/>
                <w:color w:val="000000"/>
                <w:sz w:val="21"/>
                <w:szCs w:val="21"/>
                <w:lang w:eastAsia="ru-RU"/>
              </w:rPr>
            </w:pPr>
            <w:r>
              <w:rPr>
                <w:rFonts w:ascii="&amp;quot" w:eastAsia="Times New Roman" w:hAnsi="&amp;quot" w:cs="Times New Roman"/>
                <w:i/>
                <w:iCs/>
                <w:color w:val="000000"/>
                <w:sz w:val="18"/>
                <w:szCs w:val="18"/>
                <w:lang w:eastAsia="ru-RU"/>
              </w:rPr>
              <w:t>На 31 декабря 2016</w:t>
            </w:r>
            <w:r w:rsidR="00DA3C0C" w:rsidRPr="00DA3C0C">
              <w:rPr>
                <w:rFonts w:ascii="&amp;quot" w:eastAsia="Times New Roman" w:hAnsi="&amp;quot" w:cs="Times New Roman"/>
                <w:i/>
                <w:iCs/>
                <w:color w:val="000000"/>
                <w:sz w:val="18"/>
                <w:szCs w:val="18"/>
                <w:lang w:eastAsia="ru-RU"/>
              </w:rPr>
              <w:t xml:space="preserve"> года</w:t>
            </w:r>
          </w:p>
        </w:tc>
      </w:tr>
      <w:tr w:rsidR="00DA3C0C" w:rsidRPr="00DA3C0C" w:rsidTr="00500238">
        <w:tc>
          <w:tcPr>
            <w:tcW w:w="949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jc w:val="center"/>
              <w:rPr>
                <w:rFonts w:ascii="&amp;quot" w:eastAsia="Times New Roman" w:hAnsi="&amp;quot" w:cs="Times New Roman"/>
                <w:color w:val="000000"/>
                <w:sz w:val="21"/>
                <w:szCs w:val="21"/>
                <w:lang w:eastAsia="ru-RU"/>
              </w:rPr>
            </w:pPr>
            <w:r w:rsidRPr="00DA3C0C">
              <w:rPr>
                <w:rFonts w:ascii="&amp;quot" w:eastAsia="Times New Roman" w:hAnsi="&amp;quot" w:cs="Times New Roman"/>
                <w:b/>
                <w:bCs/>
                <w:caps/>
                <w:color w:val="000000"/>
                <w:sz w:val="21"/>
                <w:szCs w:val="21"/>
                <w:lang w:eastAsia="ru-RU"/>
              </w:rPr>
              <w:t>Актив</w:t>
            </w:r>
          </w:p>
        </w:tc>
      </w:tr>
      <w:tr w:rsidR="00DA3C0C" w:rsidRPr="00DA3C0C" w:rsidTr="00500238">
        <w:tc>
          <w:tcPr>
            <w:tcW w:w="949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b/>
                <w:bCs/>
                <w:caps/>
                <w:color w:val="000000"/>
                <w:sz w:val="21"/>
                <w:szCs w:val="21"/>
                <w:lang w:eastAsia="ru-RU"/>
              </w:rPr>
              <w:t>I. Внеоборотные активы</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Нематериальные активы</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1110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jc w:val="right"/>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81</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jc w:val="right"/>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65</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Основные средства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1150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15 700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15 730</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Отложенные налоговые активы</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118</w:t>
            </w:r>
            <w:r w:rsidR="00DA3C0C" w:rsidRPr="00DA3C0C">
              <w:rPr>
                <w:rFonts w:ascii="&amp;quot" w:eastAsia="Times New Roman" w:hAnsi="&amp;quot" w:cs="Times New Roman"/>
                <w:color w:val="000000"/>
                <w:sz w:val="21"/>
                <w:szCs w:val="21"/>
                <w:lang w:eastAsia="ru-RU"/>
              </w:rPr>
              <w:t>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141</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141</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Итого по разделу I</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15 922</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15 936</w:t>
            </w:r>
          </w:p>
        </w:tc>
      </w:tr>
      <w:tr w:rsidR="00DA3C0C" w:rsidRPr="00DA3C0C" w:rsidTr="00500238">
        <w:tc>
          <w:tcPr>
            <w:tcW w:w="949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b/>
                <w:bCs/>
                <w:caps/>
                <w:color w:val="000000"/>
                <w:sz w:val="21"/>
                <w:szCs w:val="21"/>
                <w:lang w:eastAsia="ru-RU"/>
              </w:rPr>
              <w:t>II. Оборотные активы</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Запасы</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1210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 xml:space="preserve">24 </w:t>
            </w:r>
            <w:r w:rsidR="00DA3C0C" w:rsidRPr="00DA3C0C">
              <w:rPr>
                <w:rFonts w:ascii="&amp;quot" w:eastAsia="Times New Roman" w:hAnsi="&amp;quot" w:cs="Times New Roman"/>
                <w:color w:val="000000"/>
                <w:sz w:val="21"/>
                <w:szCs w:val="21"/>
                <w:lang w:eastAsia="ru-RU"/>
              </w:rPr>
              <w:t>199</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 xml:space="preserve">26 </w:t>
            </w:r>
            <w:r w:rsidR="00DA3C0C" w:rsidRPr="00DA3C0C">
              <w:rPr>
                <w:rFonts w:ascii="&amp;quot" w:eastAsia="Times New Roman" w:hAnsi="&amp;quot" w:cs="Times New Roman"/>
                <w:color w:val="000000"/>
                <w:sz w:val="21"/>
                <w:szCs w:val="21"/>
                <w:lang w:eastAsia="ru-RU"/>
              </w:rPr>
              <w:t>357</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Дебиторская задолженность</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1230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496E6B"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10 300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496E6B"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10 000</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Денежные средства и денежные эквиваленты</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1250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327</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355EA"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290</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Итого по разделу II</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1200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496E6B"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34 826</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496E6B"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36 447</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b/>
                <w:bCs/>
                <w:color w:val="000000"/>
                <w:sz w:val="21"/>
                <w:szCs w:val="21"/>
                <w:lang w:eastAsia="ru-RU"/>
              </w:rPr>
              <w:t>БАЛАНС</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1600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496E6B"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50 748</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496E6B"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52 383</w:t>
            </w:r>
          </w:p>
        </w:tc>
      </w:tr>
      <w:tr w:rsidR="00DA3C0C" w:rsidRPr="00DA3C0C" w:rsidTr="00500238">
        <w:tc>
          <w:tcPr>
            <w:tcW w:w="949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jc w:val="center"/>
              <w:rPr>
                <w:rFonts w:ascii="&amp;quot" w:eastAsia="Times New Roman" w:hAnsi="&amp;quot" w:cs="Times New Roman"/>
                <w:color w:val="000000"/>
                <w:sz w:val="21"/>
                <w:szCs w:val="21"/>
                <w:lang w:eastAsia="ru-RU"/>
              </w:rPr>
            </w:pPr>
            <w:r w:rsidRPr="00DA3C0C">
              <w:rPr>
                <w:rFonts w:ascii="&amp;quot" w:eastAsia="Times New Roman" w:hAnsi="&amp;quot" w:cs="Times New Roman"/>
                <w:b/>
                <w:bCs/>
                <w:caps/>
                <w:color w:val="000000"/>
                <w:sz w:val="21"/>
                <w:szCs w:val="21"/>
                <w:lang w:eastAsia="ru-RU"/>
              </w:rPr>
              <w:t>Пассив</w:t>
            </w:r>
          </w:p>
        </w:tc>
      </w:tr>
      <w:tr w:rsidR="00DA3C0C" w:rsidRPr="00DA3C0C" w:rsidTr="00500238">
        <w:tc>
          <w:tcPr>
            <w:tcW w:w="949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b/>
                <w:bCs/>
                <w:caps/>
                <w:color w:val="000000"/>
                <w:sz w:val="21"/>
                <w:szCs w:val="21"/>
                <w:lang w:eastAsia="ru-RU"/>
              </w:rPr>
              <w:t>III. Капитал и резервы</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Уставный капитал (складочный капитал, уставный фонд, вклады товарищей)</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1310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5</w:t>
            </w:r>
            <w:r w:rsidR="00496E6B">
              <w:rPr>
                <w:rFonts w:ascii="&amp;quot" w:eastAsia="Times New Roman" w:hAnsi="&amp;quot" w:cs="Times New Roman"/>
                <w:color w:val="000000"/>
                <w:sz w:val="21"/>
                <w:szCs w:val="21"/>
                <w:lang w:eastAsia="ru-RU"/>
              </w:rPr>
              <w:t xml:space="preserve"> </w:t>
            </w:r>
            <w:r w:rsidR="00DA3C0C" w:rsidRPr="00DA3C0C">
              <w:rPr>
                <w:rFonts w:ascii="&amp;quot" w:eastAsia="Times New Roman" w:hAnsi="&amp;quot" w:cs="Times New Roman"/>
                <w:color w:val="000000"/>
                <w:sz w:val="21"/>
                <w:szCs w:val="21"/>
                <w:lang w:eastAsia="ru-RU"/>
              </w:rPr>
              <w:t>825</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5</w:t>
            </w:r>
            <w:r w:rsidR="00496E6B">
              <w:rPr>
                <w:rFonts w:ascii="&amp;quot" w:eastAsia="Times New Roman" w:hAnsi="&amp;quot" w:cs="Times New Roman"/>
                <w:color w:val="000000"/>
                <w:sz w:val="21"/>
                <w:szCs w:val="21"/>
                <w:lang w:eastAsia="ru-RU"/>
              </w:rPr>
              <w:t xml:space="preserve"> </w:t>
            </w:r>
            <w:r w:rsidR="00DA3C0C" w:rsidRPr="00DA3C0C">
              <w:rPr>
                <w:rFonts w:ascii="&amp;quot" w:eastAsia="Times New Roman" w:hAnsi="&amp;quot" w:cs="Times New Roman"/>
                <w:color w:val="000000"/>
                <w:sz w:val="21"/>
                <w:szCs w:val="21"/>
                <w:lang w:eastAsia="ru-RU"/>
              </w:rPr>
              <w:t>825</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496E6B" w:rsidP="00DA3C0C">
            <w:pPr>
              <w:spacing w:after="0" w:line="240" w:lineRule="auto"/>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Добавочный капитал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496E6B" w:rsidP="00DA3C0C">
            <w:pPr>
              <w:spacing w:after="0" w:line="240" w:lineRule="auto"/>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135</w:t>
            </w:r>
            <w:r w:rsidR="00DA3C0C" w:rsidRPr="00DA3C0C">
              <w:rPr>
                <w:rFonts w:ascii="&amp;quot" w:eastAsia="Times New Roman" w:hAnsi="&amp;quot" w:cs="Times New Roman"/>
                <w:color w:val="000000"/>
                <w:sz w:val="21"/>
                <w:szCs w:val="21"/>
                <w:lang w:eastAsia="ru-RU"/>
              </w:rPr>
              <w:t>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496E6B"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 xml:space="preserve">5 </w:t>
            </w:r>
            <w:r w:rsidR="00054E1D">
              <w:rPr>
                <w:rFonts w:ascii="&amp;quot" w:eastAsia="Times New Roman" w:hAnsi="&amp;quot" w:cs="Times New Roman"/>
                <w:color w:val="000000"/>
                <w:sz w:val="21"/>
                <w:szCs w:val="21"/>
                <w:lang w:eastAsia="ru-RU"/>
              </w:rPr>
              <w:t>8</w:t>
            </w:r>
            <w:r>
              <w:rPr>
                <w:rFonts w:ascii="&amp;quot" w:eastAsia="Times New Roman" w:hAnsi="&amp;quot" w:cs="Times New Roman"/>
                <w:color w:val="000000"/>
                <w:sz w:val="21"/>
                <w:szCs w:val="21"/>
                <w:lang w:eastAsia="ru-RU"/>
              </w:rPr>
              <w:t>10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6 073</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Нераспределенная прибыль (непокрытый убыток)</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1370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030E8"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24 12</w:t>
            </w:r>
            <w:r w:rsidR="00054E1D">
              <w:rPr>
                <w:rFonts w:ascii="&amp;quot" w:eastAsia="Times New Roman" w:hAnsi="&amp;quot" w:cs="Times New Roman"/>
                <w:color w:val="000000"/>
                <w:sz w:val="21"/>
                <w:szCs w:val="21"/>
                <w:lang w:eastAsia="ru-RU"/>
              </w:rPr>
              <w:t>8</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22</w:t>
            </w:r>
            <w:r w:rsidR="000030E8">
              <w:rPr>
                <w:rFonts w:ascii="&amp;quot" w:eastAsia="Times New Roman" w:hAnsi="&amp;quot" w:cs="Times New Roman"/>
                <w:color w:val="000000"/>
                <w:sz w:val="21"/>
                <w:szCs w:val="21"/>
                <w:lang w:eastAsia="ru-RU"/>
              </w:rPr>
              <w:t xml:space="preserve"> 110</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Итого по разделу III</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1300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35 763</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34 008</w:t>
            </w:r>
          </w:p>
        </w:tc>
      </w:tr>
      <w:tr w:rsidR="00DA3C0C" w:rsidRPr="00DA3C0C" w:rsidTr="00500238">
        <w:tc>
          <w:tcPr>
            <w:tcW w:w="949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b/>
                <w:bCs/>
                <w:caps/>
                <w:color w:val="000000"/>
                <w:sz w:val="21"/>
                <w:szCs w:val="21"/>
                <w:lang w:eastAsia="ru-RU"/>
              </w:rPr>
              <w:t>IV. ДОЛГОСРОЧНЫЕ ОБЯЗАТЕЛЬСТВА</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Заемные средства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1410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030E8"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850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 xml:space="preserve">1 </w:t>
            </w:r>
            <w:r w:rsidR="000030E8">
              <w:rPr>
                <w:rFonts w:ascii="&amp;quot" w:eastAsia="Times New Roman" w:hAnsi="&amp;quot" w:cs="Times New Roman"/>
                <w:color w:val="000000"/>
                <w:sz w:val="21"/>
                <w:szCs w:val="21"/>
                <w:lang w:eastAsia="ru-RU"/>
              </w:rPr>
              <w:t>970</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Итого по разделу IV</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1400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030E8"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850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 xml:space="preserve">1 </w:t>
            </w:r>
            <w:r w:rsidR="000030E8">
              <w:rPr>
                <w:rFonts w:ascii="&amp;quot" w:eastAsia="Times New Roman" w:hAnsi="&amp;quot" w:cs="Times New Roman"/>
                <w:color w:val="000000"/>
                <w:sz w:val="21"/>
                <w:szCs w:val="21"/>
                <w:lang w:eastAsia="ru-RU"/>
              </w:rPr>
              <w:t>970</w:t>
            </w:r>
          </w:p>
        </w:tc>
      </w:tr>
      <w:tr w:rsidR="00DA3C0C" w:rsidRPr="00DA3C0C" w:rsidTr="00500238">
        <w:tc>
          <w:tcPr>
            <w:tcW w:w="949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b/>
                <w:bCs/>
                <w:caps/>
                <w:color w:val="000000"/>
                <w:sz w:val="21"/>
                <w:szCs w:val="21"/>
                <w:lang w:eastAsia="ru-RU"/>
              </w:rPr>
              <w:t>V. КРАТКОСРОЧНЫЕ ОБЯЗАТЕЛЬСТВА</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Заемные средства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1510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E47522"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11</w:t>
            </w:r>
            <w:r w:rsidR="000030E8">
              <w:rPr>
                <w:rFonts w:ascii="&amp;quot" w:eastAsia="Times New Roman" w:hAnsi="&amp;quot" w:cs="Times New Roman"/>
                <w:color w:val="000000"/>
                <w:sz w:val="21"/>
                <w:szCs w:val="21"/>
                <w:lang w:eastAsia="ru-RU"/>
              </w:rPr>
              <w:t xml:space="preserve"> 435</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12</w:t>
            </w:r>
            <w:r w:rsidR="00E47522">
              <w:rPr>
                <w:rFonts w:ascii="&amp;quot" w:eastAsia="Times New Roman" w:hAnsi="&amp;quot" w:cs="Times New Roman"/>
                <w:color w:val="000000"/>
                <w:sz w:val="21"/>
                <w:szCs w:val="21"/>
                <w:lang w:eastAsia="ru-RU"/>
              </w:rPr>
              <w:t xml:space="preserve"> 783</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Кредиторская задолженность</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1520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E47522"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2</w:t>
            </w:r>
            <w:r w:rsidR="000030E8">
              <w:rPr>
                <w:rFonts w:ascii="&amp;quot" w:eastAsia="Times New Roman" w:hAnsi="&amp;quot" w:cs="Times New Roman"/>
                <w:color w:val="000000"/>
                <w:sz w:val="21"/>
                <w:szCs w:val="21"/>
                <w:lang w:eastAsia="ru-RU"/>
              </w:rPr>
              <w:t xml:space="preserve"> 700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3</w:t>
            </w:r>
            <w:r w:rsidR="000030E8">
              <w:rPr>
                <w:rFonts w:ascii="&amp;quot" w:eastAsia="Times New Roman" w:hAnsi="&amp;quot" w:cs="Times New Roman"/>
                <w:color w:val="000000"/>
                <w:sz w:val="21"/>
                <w:szCs w:val="21"/>
                <w:lang w:eastAsia="ru-RU"/>
              </w:rPr>
              <w:t xml:space="preserve"> 622</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Итого по разделу V</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1500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14</w:t>
            </w:r>
            <w:r w:rsidR="00E47522">
              <w:rPr>
                <w:rFonts w:ascii="&amp;quot" w:eastAsia="Times New Roman" w:hAnsi="&amp;quot" w:cs="Times New Roman"/>
                <w:color w:val="000000"/>
                <w:sz w:val="21"/>
                <w:szCs w:val="21"/>
                <w:lang w:eastAsia="ru-RU"/>
              </w:rPr>
              <w:t xml:space="preserve"> 135</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16</w:t>
            </w:r>
            <w:r w:rsidR="00E47522">
              <w:rPr>
                <w:rFonts w:ascii="&amp;quot" w:eastAsia="Times New Roman" w:hAnsi="&amp;quot" w:cs="Times New Roman"/>
                <w:color w:val="000000"/>
                <w:sz w:val="21"/>
                <w:szCs w:val="21"/>
                <w:lang w:eastAsia="ru-RU"/>
              </w:rPr>
              <w:t xml:space="preserve"> 405</w:t>
            </w:r>
          </w:p>
        </w:tc>
      </w:tr>
      <w:tr w:rsidR="00DA3C0C" w:rsidRPr="00DA3C0C" w:rsidTr="00500238">
        <w:tc>
          <w:tcPr>
            <w:tcW w:w="4108"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b/>
                <w:bCs/>
                <w:color w:val="000000"/>
                <w:sz w:val="21"/>
                <w:szCs w:val="21"/>
                <w:lang w:eastAsia="ru-RU"/>
              </w:rPr>
              <w:t>БАЛАНС</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DA3C0C" w:rsidP="00DA3C0C">
            <w:pPr>
              <w:spacing w:after="0" w:line="240" w:lineRule="auto"/>
              <w:rPr>
                <w:rFonts w:ascii="&amp;quot" w:eastAsia="Times New Roman" w:hAnsi="&amp;quot" w:cs="Times New Roman"/>
                <w:color w:val="000000"/>
                <w:sz w:val="21"/>
                <w:szCs w:val="21"/>
                <w:lang w:eastAsia="ru-RU"/>
              </w:rPr>
            </w:pPr>
            <w:r w:rsidRPr="00DA3C0C">
              <w:rPr>
                <w:rFonts w:ascii="&amp;quot" w:eastAsia="Times New Roman" w:hAnsi="&amp;quot" w:cs="Times New Roman"/>
                <w:color w:val="000000"/>
                <w:sz w:val="21"/>
                <w:szCs w:val="21"/>
                <w:lang w:eastAsia="ru-RU"/>
              </w:rPr>
              <w:t>1700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E47522"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50 748</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0" w:type="dxa"/>
              <w:left w:w="45" w:type="dxa"/>
              <w:bottom w:w="0" w:type="dxa"/>
              <w:right w:w="45" w:type="dxa"/>
            </w:tcMar>
            <w:vAlign w:val="center"/>
            <w:hideMark/>
          </w:tcPr>
          <w:p w:rsidR="00DA3C0C" w:rsidRPr="00DA3C0C" w:rsidRDefault="00054E1D" w:rsidP="00DA3C0C">
            <w:pPr>
              <w:spacing w:after="0" w:line="240" w:lineRule="auto"/>
              <w:jc w:val="right"/>
              <w:rPr>
                <w:rFonts w:ascii="&amp;quot" w:eastAsia="Times New Roman" w:hAnsi="&amp;quot" w:cs="Times New Roman"/>
                <w:color w:val="000000"/>
                <w:sz w:val="21"/>
                <w:szCs w:val="21"/>
                <w:lang w:eastAsia="ru-RU"/>
              </w:rPr>
            </w:pPr>
            <w:r>
              <w:rPr>
                <w:rFonts w:ascii="&amp;quot" w:eastAsia="Times New Roman" w:hAnsi="&amp;quot" w:cs="Times New Roman"/>
                <w:color w:val="000000"/>
                <w:sz w:val="21"/>
                <w:szCs w:val="21"/>
                <w:lang w:eastAsia="ru-RU"/>
              </w:rPr>
              <w:t>52 383</w:t>
            </w:r>
          </w:p>
        </w:tc>
      </w:tr>
    </w:tbl>
    <w:p w:rsidR="00DA3C0C" w:rsidRDefault="00DA3C0C" w:rsidP="00DA3C0C">
      <w:pPr>
        <w:spacing w:after="0" w:line="360" w:lineRule="auto"/>
        <w:jc w:val="both"/>
        <w:rPr>
          <w:rFonts w:ascii="Times New Roman" w:eastAsiaTheme="minorEastAsia" w:hAnsi="Times New Roman" w:cs="Times New Roman"/>
          <w:sz w:val="28"/>
          <w:szCs w:val="28"/>
        </w:rPr>
      </w:pPr>
    </w:p>
    <w:p w:rsidR="00500238" w:rsidRDefault="00500238" w:rsidP="003E2BB0">
      <w:pPr>
        <w:spacing w:after="0" w:line="360" w:lineRule="auto"/>
        <w:ind w:firstLine="567"/>
        <w:jc w:val="both"/>
        <w:rPr>
          <w:rFonts w:ascii="Times New Roman" w:eastAsiaTheme="minorEastAsia" w:hAnsi="Times New Roman" w:cs="Times New Roman"/>
          <w:sz w:val="28"/>
          <w:szCs w:val="28"/>
        </w:rPr>
      </w:pPr>
    </w:p>
    <w:p w:rsidR="00500238" w:rsidRDefault="00500238" w:rsidP="003E2BB0">
      <w:pPr>
        <w:spacing w:after="0" w:line="360" w:lineRule="auto"/>
        <w:ind w:firstLine="567"/>
        <w:jc w:val="both"/>
        <w:rPr>
          <w:rFonts w:ascii="Times New Roman" w:eastAsiaTheme="minorEastAsia" w:hAnsi="Times New Roman" w:cs="Times New Roman"/>
          <w:sz w:val="28"/>
          <w:szCs w:val="28"/>
        </w:rPr>
      </w:pPr>
    </w:p>
    <w:p w:rsidR="00500238" w:rsidRDefault="00500238" w:rsidP="003E2BB0">
      <w:pPr>
        <w:spacing w:after="0" w:line="360" w:lineRule="auto"/>
        <w:ind w:firstLine="567"/>
        <w:jc w:val="both"/>
        <w:rPr>
          <w:rFonts w:ascii="Times New Roman" w:eastAsiaTheme="minorEastAsia" w:hAnsi="Times New Roman" w:cs="Times New Roman"/>
          <w:sz w:val="28"/>
          <w:szCs w:val="28"/>
        </w:rPr>
      </w:pPr>
    </w:p>
    <w:p w:rsidR="00500238" w:rsidRDefault="00500238" w:rsidP="003E2BB0">
      <w:pPr>
        <w:spacing w:after="0" w:line="360" w:lineRule="auto"/>
        <w:ind w:firstLine="567"/>
        <w:jc w:val="both"/>
        <w:rPr>
          <w:rFonts w:ascii="Times New Roman" w:eastAsiaTheme="minorEastAsia" w:hAnsi="Times New Roman" w:cs="Times New Roman"/>
          <w:sz w:val="28"/>
          <w:szCs w:val="28"/>
        </w:rPr>
      </w:pPr>
    </w:p>
    <w:p w:rsidR="00500238" w:rsidRDefault="00500238" w:rsidP="003E2BB0">
      <w:pPr>
        <w:spacing w:after="0" w:line="360" w:lineRule="auto"/>
        <w:ind w:firstLine="567"/>
        <w:jc w:val="both"/>
        <w:rPr>
          <w:rFonts w:ascii="Times New Roman" w:eastAsiaTheme="minorEastAsia" w:hAnsi="Times New Roman" w:cs="Times New Roman"/>
          <w:sz w:val="28"/>
          <w:szCs w:val="28"/>
        </w:rPr>
      </w:pPr>
    </w:p>
    <w:p w:rsidR="00500238" w:rsidRDefault="00500238" w:rsidP="003E2BB0">
      <w:pPr>
        <w:spacing w:after="0" w:line="360" w:lineRule="auto"/>
        <w:ind w:firstLine="567"/>
        <w:jc w:val="both"/>
        <w:rPr>
          <w:rFonts w:ascii="Times New Roman" w:eastAsiaTheme="minorEastAsia" w:hAnsi="Times New Roman" w:cs="Times New Roman"/>
          <w:sz w:val="28"/>
          <w:szCs w:val="28"/>
        </w:rPr>
      </w:pPr>
    </w:p>
    <w:p w:rsidR="00500238" w:rsidRDefault="00500238" w:rsidP="003E2BB0">
      <w:pPr>
        <w:spacing w:after="0" w:line="360" w:lineRule="auto"/>
        <w:ind w:firstLine="567"/>
        <w:jc w:val="both"/>
        <w:rPr>
          <w:rFonts w:ascii="Times New Roman" w:eastAsiaTheme="minorEastAsia" w:hAnsi="Times New Roman" w:cs="Times New Roman"/>
          <w:sz w:val="28"/>
          <w:szCs w:val="28"/>
        </w:rPr>
      </w:pPr>
    </w:p>
    <w:p w:rsidR="00500238" w:rsidRDefault="00500238" w:rsidP="003E2BB0">
      <w:pPr>
        <w:spacing w:after="0" w:line="360" w:lineRule="auto"/>
        <w:ind w:firstLine="567"/>
        <w:jc w:val="both"/>
        <w:rPr>
          <w:rFonts w:ascii="Times New Roman" w:eastAsiaTheme="minorEastAsia" w:hAnsi="Times New Roman" w:cs="Times New Roman"/>
          <w:sz w:val="28"/>
          <w:szCs w:val="28"/>
        </w:rPr>
      </w:pPr>
    </w:p>
    <w:p w:rsidR="00500238" w:rsidRDefault="00500238" w:rsidP="003E2BB0">
      <w:pPr>
        <w:spacing w:after="0" w:line="360" w:lineRule="auto"/>
        <w:ind w:firstLine="567"/>
        <w:jc w:val="both"/>
        <w:rPr>
          <w:rFonts w:ascii="Times New Roman" w:eastAsiaTheme="minorEastAsia" w:hAnsi="Times New Roman" w:cs="Times New Roman"/>
          <w:sz w:val="28"/>
          <w:szCs w:val="28"/>
        </w:rPr>
      </w:pPr>
    </w:p>
    <w:p w:rsidR="00174B69" w:rsidRDefault="00174B69" w:rsidP="00500238">
      <w:pPr>
        <w:spacing w:after="0" w:line="360" w:lineRule="auto"/>
        <w:jc w:val="both"/>
        <w:rPr>
          <w:rFonts w:ascii="Times New Roman" w:eastAsiaTheme="minorEastAsia" w:hAnsi="Times New Roman" w:cs="Times New Roman"/>
          <w:sz w:val="28"/>
          <w:szCs w:val="28"/>
        </w:rPr>
      </w:pPr>
    </w:p>
    <w:p w:rsidR="003E2BB0" w:rsidRDefault="003E2BB0" w:rsidP="00500238">
      <w:pPr>
        <w:spacing w:after="0" w:line="360" w:lineRule="auto"/>
        <w:ind w:firstLine="567"/>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ПРИЛОЖЕНИЕ Б</w:t>
      </w:r>
    </w:p>
    <w:p w:rsidR="00174B69" w:rsidRDefault="00174B69" w:rsidP="00500238">
      <w:pPr>
        <w:spacing w:after="0" w:line="360" w:lineRule="auto"/>
        <w:ind w:firstLine="567"/>
        <w:jc w:val="center"/>
        <w:rPr>
          <w:rFonts w:ascii="Times New Roman" w:eastAsiaTheme="minorEastAsia" w:hAnsi="Times New Roman" w:cs="Times New Roman"/>
          <w:sz w:val="28"/>
          <w:szCs w:val="28"/>
        </w:rPr>
      </w:pPr>
    </w:p>
    <w:p w:rsidR="005D51E8" w:rsidRPr="003E2BB0" w:rsidRDefault="003E2BB0" w:rsidP="00583B18">
      <w:pPr>
        <w:spacing w:after="0" w:line="360" w:lineRule="auto"/>
        <w:ind w:firstLine="567"/>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Отчет о прибылях и убытках</w:t>
      </w:r>
      <w:r w:rsidR="00583B18">
        <w:rPr>
          <w:rFonts w:ascii="Times New Roman" w:eastAsiaTheme="minorEastAsia" w:hAnsi="Times New Roman" w:cs="Times New Roman"/>
          <w:sz w:val="28"/>
          <w:szCs w:val="28"/>
        </w:rPr>
        <w:t xml:space="preserve"> ОАО «Славянка» за 2016-2017гг., </w:t>
      </w:r>
      <w:proofErr w:type="spellStart"/>
      <w:proofErr w:type="gramStart"/>
      <w:r w:rsidR="00583B18">
        <w:rPr>
          <w:rFonts w:ascii="Times New Roman" w:eastAsiaTheme="minorEastAsia" w:hAnsi="Times New Roman" w:cs="Times New Roman"/>
          <w:sz w:val="28"/>
          <w:szCs w:val="28"/>
        </w:rPr>
        <w:t>тыс.руб</w:t>
      </w:r>
      <w:proofErr w:type="spellEnd"/>
      <w:proofErr w:type="gramEnd"/>
    </w:p>
    <w:tbl>
      <w:tblPr>
        <w:tblW w:w="9688" w:type="dxa"/>
        <w:tblCellSpacing w:w="0"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4A0" w:firstRow="1" w:lastRow="0" w:firstColumn="1" w:lastColumn="0" w:noHBand="0" w:noVBand="1"/>
      </w:tblPr>
      <w:tblGrid>
        <w:gridCol w:w="4465"/>
        <w:gridCol w:w="1142"/>
        <w:gridCol w:w="1629"/>
        <w:gridCol w:w="2427"/>
        <w:gridCol w:w="25"/>
      </w:tblGrid>
      <w:tr w:rsidR="005D51E8" w:rsidRPr="005D51E8" w:rsidTr="00B86589">
        <w:trPr>
          <w:trHeight w:val="353"/>
          <w:tblCellSpacing w:w="0" w:type="dxa"/>
        </w:trPr>
        <w:tc>
          <w:tcPr>
            <w:tcW w:w="4465" w:type="dxa"/>
            <w:vMerge w:val="restart"/>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Наименование показателей</w:t>
            </w:r>
          </w:p>
        </w:tc>
        <w:tc>
          <w:tcPr>
            <w:tcW w:w="1142" w:type="dxa"/>
            <w:vMerge w:val="restart"/>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Код строки</w:t>
            </w:r>
          </w:p>
        </w:tc>
        <w:tc>
          <w:tcPr>
            <w:tcW w:w="1629" w:type="dxa"/>
            <w:vMerge w:val="restart"/>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За январь  - декабрь 2017 года</w:t>
            </w:r>
          </w:p>
        </w:tc>
        <w:tc>
          <w:tcPr>
            <w:tcW w:w="2427" w:type="dxa"/>
            <w:vMerge w:val="restart"/>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За январь - декабрь 2016 года</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vMerge/>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p>
        </w:tc>
        <w:tc>
          <w:tcPr>
            <w:tcW w:w="1142" w:type="dxa"/>
            <w:vMerge/>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p>
        </w:tc>
        <w:tc>
          <w:tcPr>
            <w:tcW w:w="1629" w:type="dxa"/>
            <w:vMerge/>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p>
        </w:tc>
        <w:tc>
          <w:tcPr>
            <w:tcW w:w="2427" w:type="dxa"/>
            <w:vMerge/>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2</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3</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4</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Выручка от реализации продукции, товаров, работ, услуг</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010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25</w:t>
            </w:r>
            <w:r w:rsidRPr="005D51E8">
              <w:rPr>
                <w:rFonts w:ascii="Times New Roman" w:eastAsia="Times New Roman" w:hAnsi="Times New Roman" w:cs="Times New Roman"/>
                <w:sz w:val="24"/>
                <w:szCs w:val="24"/>
                <w:lang w:eastAsia="ru-RU"/>
              </w:rPr>
              <w:t xml:space="preserve"> 294</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23</w:t>
            </w:r>
            <w:r w:rsidRPr="005D51E8">
              <w:rPr>
                <w:rFonts w:ascii="Times New Roman" w:eastAsia="Times New Roman" w:hAnsi="Times New Roman" w:cs="Times New Roman"/>
                <w:sz w:val="24"/>
                <w:szCs w:val="24"/>
                <w:lang w:eastAsia="ru-RU"/>
              </w:rPr>
              <w:t xml:space="preserve"> 436</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767"/>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xml:space="preserve">Себестоимость реализованной продукции, товаров, </w:t>
            </w:r>
            <w:r w:rsidRPr="005D51E8">
              <w:rPr>
                <w:rFonts w:ascii="Times New Roman" w:eastAsia="Times New Roman" w:hAnsi="Times New Roman" w:cs="Times New Roman"/>
                <w:sz w:val="24"/>
                <w:szCs w:val="24"/>
                <w:lang w:eastAsia="ru-RU"/>
              </w:rPr>
              <w:br/>
              <w:t>работ, услуг</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020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5D51E8">
              <w:rPr>
                <w:rFonts w:ascii="Times New Roman" w:eastAsia="Times New Roman" w:hAnsi="Times New Roman" w:cs="Times New Roman"/>
                <w:sz w:val="24"/>
                <w:szCs w:val="24"/>
                <w:lang w:eastAsia="ru-RU"/>
              </w:rPr>
              <w:t xml:space="preserve"> 161)</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(13 3</w:t>
            </w:r>
            <w:r w:rsidRPr="005D51E8">
              <w:rPr>
                <w:rFonts w:ascii="Times New Roman" w:eastAsia="Times New Roman" w:hAnsi="Times New Roman" w:cs="Times New Roman"/>
                <w:sz w:val="24"/>
                <w:szCs w:val="24"/>
                <w:lang w:eastAsia="ru-RU"/>
              </w:rPr>
              <w:t>73)</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Валовая прибыль (010-020)</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030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091FA4"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12</w:t>
            </w:r>
            <w:r w:rsidR="005D51E8" w:rsidRPr="005D51E8">
              <w:rPr>
                <w:rFonts w:ascii="Times New Roman" w:eastAsia="Times New Roman" w:hAnsi="Times New Roman" w:cs="Times New Roman"/>
                <w:sz w:val="24"/>
                <w:szCs w:val="24"/>
                <w:lang w:eastAsia="ru-RU"/>
              </w:rPr>
              <w:t xml:space="preserve"> 133</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091FA4"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 0</w:t>
            </w:r>
            <w:r w:rsidR="005D51E8" w:rsidRPr="005D51E8">
              <w:rPr>
                <w:rFonts w:ascii="Times New Roman" w:eastAsia="Times New Roman" w:hAnsi="Times New Roman" w:cs="Times New Roman"/>
                <w:sz w:val="24"/>
                <w:szCs w:val="24"/>
                <w:lang w:eastAsia="ru-RU"/>
              </w:rPr>
              <w:t>63</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Управленческие расходы</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040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(1 391)</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(1 295)</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Расходы на реализацию</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050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(668)</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(544)</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675"/>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Прибыль (убыток) от реализации продукции, товаров, работ, услуг (030-040-050)</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060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1</w:t>
            </w:r>
            <w:r w:rsidR="00091FA4">
              <w:rPr>
                <w:rFonts w:ascii="Times New Roman" w:eastAsia="Times New Roman" w:hAnsi="Times New Roman" w:cs="Times New Roman"/>
                <w:sz w:val="24"/>
                <w:szCs w:val="24"/>
                <w:lang w:eastAsia="ru-RU"/>
              </w:rPr>
              <w:t>0</w:t>
            </w:r>
            <w:r w:rsidRPr="005D51E8">
              <w:rPr>
                <w:rFonts w:ascii="Times New Roman" w:eastAsia="Times New Roman" w:hAnsi="Times New Roman" w:cs="Times New Roman"/>
                <w:sz w:val="24"/>
                <w:szCs w:val="24"/>
                <w:lang w:eastAsia="ru-RU"/>
              </w:rPr>
              <w:t xml:space="preserve"> 074</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091FA4"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 2</w:t>
            </w:r>
            <w:r w:rsidR="005D51E8" w:rsidRPr="005D51E8">
              <w:rPr>
                <w:rFonts w:ascii="Times New Roman" w:eastAsia="Times New Roman" w:hAnsi="Times New Roman" w:cs="Times New Roman"/>
                <w:sz w:val="24"/>
                <w:szCs w:val="24"/>
                <w:lang w:eastAsia="ru-RU"/>
              </w:rPr>
              <w:t>24</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Прочие доходы по текущей деятельности</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070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12 041</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8 412</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Прочие расходы по текущей деятельности</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080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091FA4"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D51E8" w:rsidRPr="005D51E8">
              <w:rPr>
                <w:rFonts w:ascii="Times New Roman" w:eastAsia="Times New Roman" w:hAnsi="Times New Roman" w:cs="Times New Roman"/>
                <w:sz w:val="24"/>
                <w:szCs w:val="24"/>
                <w:lang w:eastAsia="ru-RU"/>
              </w:rPr>
              <w:t xml:space="preserve"> 526)</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(8 594)</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xml:space="preserve">Прибыль (убыток) от текущей деятельности </w:t>
            </w:r>
            <w:r w:rsidRPr="005D51E8">
              <w:rPr>
                <w:rFonts w:ascii="Times New Roman" w:eastAsia="Times New Roman" w:hAnsi="Times New Roman" w:cs="Times New Roman"/>
                <w:sz w:val="24"/>
                <w:szCs w:val="24"/>
                <w:lang w:eastAsia="ru-RU"/>
              </w:rPr>
              <w:br/>
              <w:t>(±060+070-080)</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090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091FA4"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5D51E8" w:rsidRPr="005D51E8">
              <w:rPr>
                <w:rFonts w:ascii="Times New Roman" w:eastAsia="Times New Roman" w:hAnsi="Times New Roman" w:cs="Times New Roman"/>
                <w:sz w:val="24"/>
                <w:szCs w:val="24"/>
                <w:lang w:eastAsia="ru-RU"/>
              </w:rPr>
              <w:t>589</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091FA4"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8 042</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Доходы по инвестиционной деятельности</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100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330</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349</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414"/>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Расходы по инвестиционной деятельности</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110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091FA4"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D51E8" w:rsidRPr="005D51E8">
              <w:rPr>
                <w:rFonts w:ascii="Times New Roman" w:eastAsia="Times New Roman" w:hAnsi="Times New Roman" w:cs="Times New Roman"/>
                <w:sz w:val="24"/>
                <w:szCs w:val="24"/>
                <w:lang w:eastAsia="ru-RU"/>
              </w:rPr>
              <w:t>)</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091FA4"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5D51E8" w:rsidRPr="005D51E8">
              <w:rPr>
                <w:rFonts w:ascii="Times New Roman" w:eastAsia="Times New Roman" w:hAnsi="Times New Roman" w:cs="Times New Roman"/>
                <w:sz w:val="24"/>
                <w:szCs w:val="24"/>
                <w:lang w:eastAsia="ru-RU"/>
              </w:rPr>
              <w:t>)</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Доходы по финансовой деятельности</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120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331</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570</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Расходы по финансовой деятельности</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130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(419)</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(548)</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752"/>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xml:space="preserve">Прибыль (убыток) от инвестиционной, финансовой </w:t>
            </w:r>
            <w:r w:rsidRPr="005D51E8">
              <w:rPr>
                <w:rFonts w:ascii="Times New Roman" w:eastAsia="Times New Roman" w:hAnsi="Times New Roman" w:cs="Times New Roman"/>
                <w:sz w:val="24"/>
                <w:szCs w:val="24"/>
                <w:lang w:eastAsia="ru-RU"/>
              </w:rPr>
              <w:br/>
              <w:t>и иной деятельности (100-110+120-130)</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140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091FA4"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212</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091FA4"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344</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721"/>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Прибыль (убыток) до налогообложения (±090±140)</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150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293AF1"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10377</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293AF1"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7698</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Налог на прибыль</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160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(251)</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(403)</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Прочие платежи, исчисляемые из прибыли (дохода)</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200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(10)</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(8)</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Чистая прибыль (убыток) (±150-160±170±180-190-200)</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210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1471D2"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10116</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1471D2"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7287</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506"/>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Совокупная прибыль (убыток) (±210±220±230)</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240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AC734E"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10116</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AC734E" w:rsidP="005D51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7287</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r w:rsidR="005D51E8" w:rsidRPr="005D51E8" w:rsidTr="00B86589">
        <w:trPr>
          <w:trHeight w:val="353"/>
          <w:tblCellSpacing w:w="0" w:type="dxa"/>
        </w:trPr>
        <w:tc>
          <w:tcPr>
            <w:tcW w:w="4465"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Базовая прибыль (убыток) на акцию</w:t>
            </w:r>
          </w:p>
        </w:tc>
        <w:tc>
          <w:tcPr>
            <w:tcW w:w="1142"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250</w:t>
            </w:r>
          </w:p>
        </w:tc>
        <w:tc>
          <w:tcPr>
            <w:tcW w:w="1629"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0,000758 </w:t>
            </w:r>
          </w:p>
        </w:tc>
        <w:tc>
          <w:tcPr>
            <w:tcW w:w="2427" w:type="dxa"/>
            <w:tcBorders>
              <w:top w:val="single" w:sz="6" w:space="0" w:color="000000"/>
              <w:left w:val="single" w:sz="6" w:space="0" w:color="000000"/>
              <w:bottom w:val="single" w:sz="6" w:space="0" w:color="000000"/>
              <w:right w:val="single" w:sz="6" w:space="0" w:color="000000"/>
            </w:tcBorders>
            <w:vAlign w:val="center"/>
            <w:hideMark/>
          </w:tcPr>
          <w:p w:rsidR="005D51E8" w:rsidRPr="005D51E8" w:rsidRDefault="005D51E8" w:rsidP="005D51E8">
            <w:pPr>
              <w:spacing w:before="100" w:beforeAutospacing="1" w:after="100" w:afterAutospacing="1"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0,001934</w:t>
            </w:r>
          </w:p>
        </w:tc>
        <w:tc>
          <w:tcPr>
            <w:tcW w:w="25" w:type="dxa"/>
            <w:vAlign w:val="center"/>
            <w:hideMark/>
          </w:tcPr>
          <w:p w:rsidR="005D51E8" w:rsidRPr="005D51E8" w:rsidRDefault="005D51E8" w:rsidP="005D51E8">
            <w:pPr>
              <w:spacing w:after="0" w:line="240" w:lineRule="auto"/>
              <w:rPr>
                <w:rFonts w:ascii="Times New Roman" w:eastAsia="Times New Roman" w:hAnsi="Times New Roman" w:cs="Times New Roman"/>
                <w:sz w:val="24"/>
                <w:szCs w:val="24"/>
                <w:lang w:eastAsia="ru-RU"/>
              </w:rPr>
            </w:pPr>
            <w:r w:rsidRPr="005D51E8">
              <w:rPr>
                <w:rFonts w:ascii="Times New Roman" w:eastAsia="Times New Roman" w:hAnsi="Times New Roman" w:cs="Times New Roman"/>
                <w:sz w:val="24"/>
                <w:szCs w:val="24"/>
                <w:lang w:eastAsia="ru-RU"/>
              </w:rPr>
              <w:t> </w:t>
            </w:r>
          </w:p>
        </w:tc>
      </w:tr>
    </w:tbl>
    <w:p w:rsidR="005D51E8" w:rsidRPr="00DA3C0C" w:rsidRDefault="005D51E8" w:rsidP="00DA3C0C">
      <w:pPr>
        <w:spacing w:after="0" w:line="360" w:lineRule="auto"/>
        <w:jc w:val="both"/>
        <w:rPr>
          <w:rFonts w:ascii="Times New Roman" w:eastAsiaTheme="minorEastAsia" w:hAnsi="Times New Roman" w:cs="Times New Roman"/>
          <w:sz w:val="28"/>
          <w:szCs w:val="28"/>
        </w:rPr>
      </w:pPr>
    </w:p>
    <w:sectPr w:rsidR="005D51E8" w:rsidRPr="00DA3C0C" w:rsidSect="00C1296E">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7F2" w:rsidRDefault="00EE67F2" w:rsidP="00C1296E">
      <w:pPr>
        <w:spacing w:after="0" w:line="240" w:lineRule="auto"/>
      </w:pPr>
      <w:r>
        <w:separator/>
      </w:r>
    </w:p>
  </w:endnote>
  <w:endnote w:type="continuationSeparator" w:id="0">
    <w:p w:rsidR="00EE67F2" w:rsidRDefault="00EE67F2" w:rsidP="00C1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87708"/>
      <w:docPartObj>
        <w:docPartGallery w:val="Page Numbers (Bottom of Page)"/>
        <w:docPartUnique/>
      </w:docPartObj>
    </w:sdtPr>
    <w:sdtEndPr>
      <w:rPr>
        <w:rFonts w:ascii="Times New Roman" w:hAnsi="Times New Roman" w:cs="Times New Roman"/>
        <w:sz w:val="28"/>
        <w:szCs w:val="28"/>
      </w:rPr>
    </w:sdtEndPr>
    <w:sdtContent>
      <w:p w:rsidR="00DB61B3" w:rsidRPr="003C714E" w:rsidRDefault="00DB61B3">
        <w:pPr>
          <w:pStyle w:val="ac"/>
          <w:jc w:val="center"/>
          <w:rPr>
            <w:rFonts w:ascii="Times New Roman" w:hAnsi="Times New Roman" w:cs="Times New Roman"/>
            <w:sz w:val="28"/>
            <w:szCs w:val="28"/>
          </w:rPr>
        </w:pPr>
        <w:r w:rsidRPr="003C714E">
          <w:rPr>
            <w:rFonts w:ascii="Times New Roman" w:hAnsi="Times New Roman" w:cs="Times New Roman"/>
            <w:sz w:val="28"/>
            <w:szCs w:val="28"/>
          </w:rPr>
          <w:fldChar w:fldCharType="begin"/>
        </w:r>
        <w:r w:rsidRPr="003C714E">
          <w:rPr>
            <w:rFonts w:ascii="Times New Roman" w:hAnsi="Times New Roman" w:cs="Times New Roman"/>
            <w:sz w:val="28"/>
            <w:szCs w:val="28"/>
          </w:rPr>
          <w:instrText>PAGE   \* MERGEFORMAT</w:instrText>
        </w:r>
        <w:r w:rsidRPr="003C714E">
          <w:rPr>
            <w:rFonts w:ascii="Times New Roman" w:hAnsi="Times New Roman" w:cs="Times New Roman"/>
            <w:sz w:val="28"/>
            <w:szCs w:val="28"/>
          </w:rPr>
          <w:fldChar w:fldCharType="separate"/>
        </w:r>
        <w:r w:rsidR="005F558C">
          <w:rPr>
            <w:rFonts w:ascii="Times New Roman" w:hAnsi="Times New Roman" w:cs="Times New Roman"/>
            <w:noProof/>
            <w:sz w:val="28"/>
            <w:szCs w:val="28"/>
          </w:rPr>
          <w:t>37</w:t>
        </w:r>
        <w:r w:rsidRPr="003C714E">
          <w:rPr>
            <w:rFonts w:ascii="Times New Roman" w:hAnsi="Times New Roman" w:cs="Times New Roman"/>
            <w:sz w:val="28"/>
            <w:szCs w:val="28"/>
          </w:rPr>
          <w:fldChar w:fldCharType="end"/>
        </w:r>
      </w:p>
    </w:sdtContent>
  </w:sdt>
  <w:p w:rsidR="00DB61B3" w:rsidRDefault="00DB61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7F2" w:rsidRDefault="00EE67F2" w:rsidP="00C1296E">
      <w:pPr>
        <w:spacing w:after="0" w:line="240" w:lineRule="auto"/>
      </w:pPr>
      <w:r>
        <w:separator/>
      </w:r>
    </w:p>
  </w:footnote>
  <w:footnote w:type="continuationSeparator" w:id="0">
    <w:p w:rsidR="00EE67F2" w:rsidRDefault="00EE67F2" w:rsidP="00C12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DAE"/>
    <w:multiLevelType w:val="hybridMultilevel"/>
    <w:tmpl w:val="FF84F93A"/>
    <w:lvl w:ilvl="0" w:tplc="09E88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4F5D47"/>
    <w:multiLevelType w:val="hybridMultilevel"/>
    <w:tmpl w:val="757690DC"/>
    <w:lvl w:ilvl="0" w:tplc="E62C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4A2E10"/>
    <w:multiLevelType w:val="hybridMultilevel"/>
    <w:tmpl w:val="A614F7B8"/>
    <w:lvl w:ilvl="0" w:tplc="6A1E8B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5E1926"/>
    <w:multiLevelType w:val="hybridMultilevel"/>
    <w:tmpl w:val="757690DC"/>
    <w:lvl w:ilvl="0" w:tplc="E62C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4A762BD"/>
    <w:multiLevelType w:val="multilevel"/>
    <w:tmpl w:val="AA9CB59C"/>
    <w:lvl w:ilvl="0">
      <w:start w:val="1"/>
      <w:numFmt w:val="decimal"/>
      <w:lvlText w:val="%1."/>
      <w:lvlJc w:val="left"/>
      <w:pPr>
        <w:ind w:left="92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25F675D9"/>
    <w:multiLevelType w:val="hybridMultilevel"/>
    <w:tmpl w:val="C5061A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2BB6EB5"/>
    <w:multiLevelType w:val="hybridMultilevel"/>
    <w:tmpl w:val="FC1AF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C7325D"/>
    <w:multiLevelType w:val="multilevel"/>
    <w:tmpl w:val="B7747EE8"/>
    <w:lvl w:ilvl="0">
      <w:start w:val="1"/>
      <w:numFmt w:val="decimal"/>
      <w:lvlText w:val="%1"/>
      <w:lvlJc w:val="left"/>
      <w:pPr>
        <w:ind w:left="765" w:hanging="765"/>
      </w:pPr>
      <w:rPr>
        <w:rFonts w:hint="default"/>
      </w:rPr>
    </w:lvl>
    <w:lvl w:ilvl="1">
      <w:start w:val="1"/>
      <w:numFmt w:val="decimal"/>
      <w:lvlText w:val="%1.%2"/>
      <w:lvlJc w:val="left"/>
      <w:pPr>
        <w:ind w:left="1332" w:hanging="765"/>
      </w:pPr>
      <w:rPr>
        <w:rFonts w:hint="default"/>
      </w:rPr>
    </w:lvl>
    <w:lvl w:ilvl="2">
      <w:start w:val="1"/>
      <w:numFmt w:val="decimal"/>
      <w:lvlText w:val="%1.%2.%3"/>
      <w:lvlJc w:val="left"/>
      <w:pPr>
        <w:ind w:left="1899" w:hanging="7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86545E0"/>
    <w:multiLevelType w:val="hybridMultilevel"/>
    <w:tmpl w:val="F10A8EAA"/>
    <w:lvl w:ilvl="0" w:tplc="09E88B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A3D788E"/>
    <w:multiLevelType w:val="hybridMultilevel"/>
    <w:tmpl w:val="AEEC1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8C66B4"/>
    <w:multiLevelType w:val="multilevel"/>
    <w:tmpl w:val="96BE88F2"/>
    <w:lvl w:ilvl="0">
      <w:start w:val="1"/>
      <w:numFmt w:val="decimal"/>
      <w:lvlText w:val="%1"/>
      <w:lvlJc w:val="left"/>
      <w:pPr>
        <w:ind w:left="1288" w:hanging="360"/>
      </w:pPr>
      <w:rPr>
        <w:rFonts w:hint="default"/>
      </w:rPr>
    </w:lvl>
    <w:lvl w:ilvl="1">
      <w:start w:val="2"/>
      <w:numFmt w:val="decimal"/>
      <w:isLgl/>
      <w:lvlText w:val="%1.%2"/>
      <w:lvlJc w:val="left"/>
      <w:pPr>
        <w:ind w:left="1303" w:hanging="375"/>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11" w15:restartNumberingAfterBreak="0">
    <w:nsid w:val="3EE34E4D"/>
    <w:multiLevelType w:val="multilevel"/>
    <w:tmpl w:val="58BA4932"/>
    <w:lvl w:ilvl="0">
      <w:start w:val="2"/>
      <w:numFmt w:val="decimal"/>
      <w:lvlText w:val="%1"/>
      <w:lvlJc w:val="left"/>
      <w:pPr>
        <w:ind w:left="375" w:hanging="375"/>
      </w:pPr>
      <w:rPr>
        <w:rFonts w:hint="default"/>
      </w:rPr>
    </w:lvl>
    <w:lvl w:ilvl="1">
      <w:start w:val="1"/>
      <w:numFmt w:val="decimal"/>
      <w:lvlText w:val="%1.%2"/>
      <w:lvlJc w:val="left"/>
      <w:pPr>
        <w:ind w:left="1303"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2" w15:restartNumberingAfterBreak="0">
    <w:nsid w:val="3FB65ABE"/>
    <w:multiLevelType w:val="multilevel"/>
    <w:tmpl w:val="DE44922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4095588A"/>
    <w:multiLevelType w:val="hybridMultilevel"/>
    <w:tmpl w:val="EF3C5966"/>
    <w:lvl w:ilvl="0" w:tplc="09E88B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7BF2429"/>
    <w:multiLevelType w:val="hybridMultilevel"/>
    <w:tmpl w:val="E00CA73A"/>
    <w:lvl w:ilvl="0" w:tplc="3E84A52A">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8FB00BA"/>
    <w:multiLevelType w:val="multilevel"/>
    <w:tmpl w:val="FCDE65A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0346AA"/>
    <w:multiLevelType w:val="multilevel"/>
    <w:tmpl w:val="4884659C"/>
    <w:lvl w:ilvl="0">
      <w:start w:val="1"/>
      <w:numFmt w:val="decimal"/>
      <w:lvlText w:val="%1"/>
      <w:lvlJc w:val="left"/>
      <w:pPr>
        <w:ind w:left="360" w:hanging="360"/>
      </w:pPr>
      <w:rPr>
        <w:rFonts w:ascii="Times New Roman" w:eastAsiaTheme="majorEastAsia"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49374E"/>
    <w:multiLevelType w:val="hybridMultilevel"/>
    <w:tmpl w:val="89EE00EC"/>
    <w:lvl w:ilvl="0" w:tplc="09E88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1E4F17"/>
    <w:multiLevelType w:val="multilevel"/>
    <w:tmpl w:val="85A6C4D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516FBF"/>
    <w:multiLevelType w:val="hybridMultilevel"/>
    <w:tmpl w:val="5F023170"/>
    <w:lvl w:ilvl="0" w:tplc="09E88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70232F"/>
    <w:multiLevelType w:val="hybridMultilevel"/>
    <w:tmpl w:val="8CF63DDC"/>
    <w:lvl w:ilvl="0" w:tplc="22B86E72">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15:restartNumberingAfterBreak="0">
    <w:nsid w:val="6F573B88"/>
    <w:multiLevelType w:val="hybridMultilevel"/>
    <w:tmpl w:val="369A004A"/>
    <w:lvl w:ilvl="0" w:tplc="09E88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A56D50"/>
    <w:multiLevelType w:val="hybridMultilevel"/>
    <w:tmpl w:val="C56EA270"/>
    <w:lvl w:ilvl="0" w:tplc="09E88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8DB"/>
    <w:multiLevelType w:val="hybridMultilevel"/>
    <w:tmpl w:val="59707CEE"/>
    <w:lvl w:ilvl="0" w:tplc="3E84A52A">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8BD2DE4"/>
    <w:multiLevelType w:val="hybridMultilevel"/>
    <w:tmpl w:val="6FCC569C"/>
    <w:lvl w:ilvl="0" w:tplc="09E88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1"/>
  </w:num>
  <w:num w:numId="4">
    <w:abstractNumId w:val="22"/>
  </w:num>
  <w:num w:numId="5">
    <w:abstractNumId w:val="17"/>
  </w:num>
  <w:num w:numId="6">
    <w:abstractNumId w:val="24"/>
  </w:num>
  <w:num w:numId="7">
    <w:abstractNumId w:val="3"/>
  </w:num>
  <w:num w:numId="8">
    <w:abstractNumId w:val="1"/>
  </w:num>
  <w:num w:numId="9">
    <w:abstractNumId w:val="14"/>
  </w:num>
  <w:num w:numId="10">
    <w:abstractNumId w:val="19"/>
  </w:num>
  <w:num w:numId="11">
    <w:abstractNumId w:val="0"/>
  </w:num>
  <w:num w:numId="12">
    <w:abstractNumId w:val="16"/>
  </w:num>
  <w:num w:numId="13">
    <w:abstractNumId w:val="15"/>
  </w:num>
  <w:num w:numId="14">
    <w:abstractNumId w:val="12"/>
  </w:num>
  <w:num w:numId="15">
    <w:abstractNumId w:val="18"/>
  </w:num>
  <w:num w:numId="16">
    <w:abstractNumId w:val="23"/>
  </w:num>
  <w:num w:numId="17">
    <w:abstractNumId w:val="10"/>
  </w:num>
  <w:num w:numId="18">
    <w:abstractNumId w:val="20"/>
  </w:num>
  <w:num w:numId="19">
    <w:abstractNumId w:val="2"/>
  </w:num>
  <w:num w:numId="20">
    <w:abstractNumId w:val="6"/>
  </w:num>
  <w:num w:numId="21">
    <w:abstractNumId w:val="9"/>
  </w:num>
  <w:num w:numId="22">
    <w:abstractNumId w:val="11"/>
  </w:num>
  <w:num w:numId="23">
    <w:abstractNumId w:val="7"/>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3B"/>
    <w:rsid w:val="0000267E"/>
    <w:rsid w:val="000030E8"/>
    <w:rsid w:val="000150BB"/>
    <w:rsid w:val="00023590"/>
    <w:rsid w:val="000355EA"/>
    <w:rsid w:val="00054E1D"/>
    <w:rsid w:val="00075692"/>
    <w:rsid w:val="00091FA4"/>
    <w:rsid w:val="00096F0D"/>
    <w:rsid w:val="000C4545"/>
    <w:rsid w:val="000D583C"/>
    <w:rsid w:val="000E04CA"/>
    <w:rsid w:val="000E63FB"/>
    <w:rsid w:val="000F0DE6"/>
    <w:rsid w:val="000F0E68"/>
    <w:rsid w:val="00106119"/>
    <w:rsid w:val="00145650"/>
    <w:rsid w:val="0014703C"/>
    <w:rsid w:val="001471D2"/>
    <w:rsid w:val="00174B69"/>
    <w:rsid w:val="00181CE3"/>
    <w:rsid w:val="00182715"/>
    <w:rsid w:val="00183958"/>
    <w:rsid w:val="001A5210"/>
    <w:rsid w:val="001A6F0C"/>
    <w:rsid w:val="001D4230"/>
    <w:rsid w:val="001D591D"/>
    <w:rsid w:val="00217B45"/>
    <w:rsid w:val="00242188"/>
    <w:rsid w:val="00247269"/>
    <w:rsid w:val="00256239"/>
    <w:rsid w:val="00293AF1"/>
    <w:rsid w:val="002C1CCD"/>
    <w:rsid w:val="00300F22"/>
    <w:rsid w:val="0030286F"/>
    <w:rsid w:val="00373550"/>
    <w:rsid w:val="003A3700"/>
    <w:rsid w:val="003C714E"/>
    <w:rsid w:val="003D5CF6"/>
    <w:rsid w:val="003E2BB0"/>
    <w:rsid w:val="003F50E5"/>
    <w:rsid w:val="00407868"/>
    <w:rsid w:val="0042563B"/>
    <w:rsid w:val="00444287"/>
    <w:rsid w:val="004469DA"/>
    <w:rsid w:val="0045037E"/>
    <w:rsid w:val="00462D9F"/>
    <w:rsid w:val="00476778"/>
    <w:rsid w:val="00482E4D"/>
    <w:rsid w:val="00496E6B"/>
    <w:rsid w:val="004B55A7"/>
    <w:rsid w:val="004C290B"/>
    <w:rsid w:val="004C6251"/>
    <w:rsid w:val="004D0EB7"/>
    <w:rsid w:val="004D2A12"/>
    <w:rsid w:val="00500238"/>
    <w:rsid w:val="00512A60"/>
    <w:rsid w:val="00557BCF"/>
    <w:rsid w:val="0056122D"/>
    <w:rsid w:val="00563EA3"/>
    <w:rsid w:val="005714BB"/>
    <w:rsid w:val="00583B18"/>
    <w:rsid w:val="005932AA"/>
    <w:rsid w:val="00597F93"/>
    <w:rsid w:val="005A3C5F"/>
    <w:rsid w:val="005B23CD"/>
    <w:rsid w:val="005C11A6"/>
    <w:rsid w:val="005D51E8"/>
    <w:rsid w:val="005E68BD"/>
    <w:rsid w:val="005E6E10"/>
    <w:rsid w:val="005F558C"/>
    <w:rsid w:val="0060085B"/>
    <w:rsid w:val="0061589B"/>
    <w:rsid w:val="00621334"/>
    <w:rsid w:val="00632D76"/>
    <w:rsid w:val="00677DF7"/>
    <w:rsid w:val="0069048F"/>
    <w:rsid w:val="00693850"/>
    <w:rsid w:val="006D00E5"/>
    <w:rsid w:val="006D4825"/>
    <w:rsid w:val="006E25B4"/>
    <w:rsid w:val="00721786"/>
    <w:rsid w:val="00750569"/>
    <w:rsid w:val="007676DF"/>
    <w:rsid w:val="007853B1"/>
    <w:rsid w:val="00785CF1"/>
    <w:rsid w:val="007B4F38"/>
    <w:rsid w:val="007B7DD3"/>
    <w:rsid w:val="007C6670"/>
    <w:rsid w:val="0080211F"/>
    <w:rsid w:val="00814612"/>
    <w:rsid w:val="0081791E"/>
    <w:rsid w:val="008757FA"/>
    <w:rsid w:val="0089547B"/>
    <w:rsid w:val="008D4CC6"/>
    <w:rsid w:val="00931813"/>
    <w:rsid w:val="009602E1"/>
    <w:rsid w:val="009714F7"/>
    <w:rsid w:val="0097696A"/>
    <w:rsid w:val="00985B85"/>
    <w:rsid w:val="0099640B"/>
    <w:rsid w:val="009A29C6"/>
    <w:rsid w:val="009A5794"/>
    <w:rsid w:val="009A622E"/>
    <w:rsid w:val="009B11C6"/>
    <w:rsid w:val="00A076CE"/>
    <w:rsid w:val="00A32DBE"/>
    <w:rsid w:val="00A33F87"/>
    <w:rsid w:val="00A41B18"/>
    <w:rsid w:val="00A82513"/>
    <w:rsid w:val="00A97D9D"/>
    <w:rsid w:val="00AC3A7A"/>
    <w:rsid w:val="00AC734E"/>
    <w:rsid w:val="00AE21D6"/>
    <w:rsid w:val="00B23B22"/>
    <w:rsid w:val="00B70821"/>
    <w:rsid w:val="00B8009A"/>
    <w:rsid w:val="00B86589"/>
    <w:rsid w:val="00B91990"/>
    <w:rsid w:val="00BF21F7"/>
    <w:rsid w:val="00C1296E"/>
    <w:rsid w:val="00C153B5"/>
    <w:rsid w:val="00C20FA8"/>
    <w:rsid w:val="00C26E99"/>
    <w:rsid w:val="00C34EE5"/>
    <w:rsid w:val="00C64B00"/>
    <w:rsid w:val="00C66305"/>
    <w:rsid w:val="00C7414A"/>
    <w:rsid w:val="00C800D5"/>
    <w:rsid w:val="00CB1C98"/>
    <w:rsid w:val="00CB705E"/>
    <w:rsid w:val="00CC5AA4"/>
    <w:rsid w:val="00CE144D"/>
    <w:rsid w:val="00CF2043"/>
    <w:rsid w:val="00D117C7"/>
    <w:rsid w:val="00D75056"/>
    <w:rsid w:val="00D901C0"/>
    <w:rsid w:val="00D9539E"/>
    <w:rsid w:val="00D97D98"/>
    <w:rsid w:val="00DA3C0C"/>
    <w:rsid w:val="00DB0D9E"/>
    <w:rsid w:val="00DB3DC1"/>
    <w:rsid w:val="00DB61B3"/>
    <w:rsid w:val="00DE202A"/>
    <w:rsid w:val="00DF1794"/>
    <w:rsid w:val="00DF5DCE"/>
    <w:rsid w:val="00DF7ECB"/>
    <w:rsid w:val="00E21DAF"/>
    <w:rsid w:val="00E21E88"/>
    <w:rsid w:val="00E44711"/>
    <w:rsid w:val="00E47522"/>
    <w:rsid w:val="00E5333D"/>
    <w:rsid w:val="00E661F1"/>
    <w:rsid w:val="00EA196F"/>
    <w:rsid w:val="00EA2B85"/>
    <w:rsid w:val="00EB70BB"/>
    <w:rsid w:val="00EC07C8"/>
    <w:rsid w:val="00EC417C"/>
    <w:rsid w:val="00EE15B2"/>
    <w:rsid w:val="00EE2428"/>
    <w:rsid w:val="00EE67F2"/>
    <w:rsid w:val="00EF5964"/>
    <w:rsid w:val="00EF7C58"/>
    <w:rsid w:val="00F00033"/>
    <w:rsid w:val="00F40E8C"/>
    <w:rsid w:val="00F46D47"/>
    <w:rsid w:val="00F6079D"/>
    <w:rsid w:val="00F6333F"/>
    <w:rsid w:val="00F633B7"/>
    <w:rsid w:val="00F662C0"/>
    <w:rsid w:val="00F8235F"/>
    <w:rsid w:val="00F8483D"/>
    <w:rsid w:val="00F93A9D"/>
    <w:rsid w:val="00F93CAC"/>
    <w:rsid w:val="00F97428"/>
    <w:rsid w:val="00FB3F9E"/>
    <w:rsid w:val="00FC7107"/>
    <w:rsid w:val="00FE1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AD75A"/>
  <w15:chartTrackingRefBased/>
  <w15:docId w15:val="{A589EF23-0FE6-4ADF-8641-C64F6A91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D9F"/>
    <w:pPr>
      <w:ind w:left="720"/>
      <w:contextualSpacing/>
    </w:pPr>
  </w:style>
  <w:style w:type="character" w:styleId="a4">
    <w:name w:val="Hyperlink"/>
    <w:basedOn w:val="a0"/>
    <w:uiPriority w:val="99"/>
    <w:unhideWhenUsed/>
    <w:rsid w:val="00C64B00"/>
    <w:rPr>
      <w:color w:val="0563C1" w:themeColor="hyperlink"/>
      <w:u w:val="single"/>
    </w:rPr>
  </w:style>
  <w:style w:type="character" w:styleId="a5">
    <w:name w:val="Placeholder Text"/>
    <w:basedOn w:val="a0"/>
    <w:uiPriority w:val="99"/>
    <w:semiHidden/>
    <w:rsid w:val="00CC5AA4"/>
    <w:rPr>
      <w:color w:val="808080"/>
    </w:rPr>
  </w:style>
  <w:style w:type="character" w:styleId="a6">
    <w:name w:val="Strong"/>
    <w:basedOn w:val="a0"/>
    <w:uiPriority w:val="22"/>
    <w:qFormat/>
    <w:rsid w:val="00CE144D"/>
    <w:rPr>
      <w:b/>
      <w:bCs/>
    </w:rPr>
  </w:style>
  <w:style w:type="table" w:styleId="a7">
    <w:name w:val="Table Grid"/>
    <w:basedOn w:val="a1"/>
    <w:uiPriority w:val="39"/>
    <w:rsid w:val="00302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C129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C1296E"/>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C129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1296E"/>
  </w:style>
  <w:style w:type="paragraph" w:styleId="ac">
    <w:name w:val="footer"/>
    <w:basedOn w:val="a"/>
    <w:link w:val="ad"/>
    <w:uiPriority w:val="99"/>
    <w:unhideWhenUsed/>
    <w:rsid w:val="00C129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1296E"/>
  </w:style>
  <w:style w:type="paragraph" w:styleId="ae">
    <w:name w:val="Balloon Text"/>
    <w:basedOn w:val="a"/>
    <w:link w:val="af"/>
    <w:uiPriority w:val="99"/>
    <w:semiHidden/>
    <w:unhideWhenUsed/>
    <w:rsid w:val="00174B6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74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8086">
      <w:bodyDiv w:val="1"/>
      <w:marLeft w:val="0"/>
      <w:marRight w:val="0"/>
      <w:marTop w:val="0"/>
      <w:marBottom w:val="0"/>
      <w:divBdr>
        <w:top w:val="none" w:sz="0" w:space="0" w:color="auto"/>
        <w:left w:val="none" w:sz="0" w:space="0" w:color="auto"/>
        <w:bottom w:val="none" w:sz="0" w:space="0" w:color="auto"/>
        <w:right w:val="none" w:sz="0" w:space="0" w:color="auto"/>
      </w:divBdr>
    </w:div>
    <w:div w:id="580410882">
      <w:bodyDiv w:val="1"/>
      <w:marLeft w:val="0"/>
      <w:marRight w:val="0"/>
      <w:marTop w:val="0"/>
      <w:marBottom w:val="0"/>
      <w:divBdr>
        <w:top w:val="none" w:sz="0" w:space="0" w:color="auto"/>
        <w:left w:val="none" w:sz="0" w:space="0" w:color="auto"/>
        <w:bottom w:val="none" w:sz="0" w:space="0" w:color="auto"/>
        <w:right w:val="none" w:sz="0" w:space="0" w:color="auto"/>
      </w:divBdr>
    </w:div>
    <w:div w:id="792790942">
      <w:bodyDiv w:val="1"/>
      <w:marLeft w:val="0"/>
      <w:marRight w:val="0"/>
      <w:marTop w:val="0"/>
      <w:marBottom w:val="0"/>
      <w:divBdr>
        <w:top w:val="none" w:sz="0" w:space="0" w:color="auto"/>
        <w:left w:val="none" w:sz="0" w:space="0" w:color="auto"/>
        <w:bottom w:val="none" w:sz="0" w:space="0" w:color="auto"/>
        <w:right w:val="none" w:sz="0" w:space="0" w:color="auto"/>
      </w:divBdr>
    </w:div>
    <w:div w:id="993338552">
      <w:bodyDiv w:val="1"/>
      <w:marLeft w:val="0"/>
      <w:marRight w:val="0"/>
      <w:marTop w:val="0"/>
      <w:marBottom w:val="0"/>
      <w:divBdr>
        <w:top w:val="none" w:sz="0" w:space="0" w:color="auto"/>
        <w:left w:val="none" w:sz="0" w:space="0" w:color="auto"/>
        <w:bottom w:val="none" w:sz="0" w:space="0" w:color="auto"/>
        <w:right w:val="none" w:sz="0" w:space="0" w:color="auto"/>
      </w:divBdr>
    </w:div>
    <w:div w:id="1268002668">
      <w:bodyDiv w:val="1"/>
      <w:marLeft w:val="0"/>
      <w:marRight w:val="0"/>
      <w:marTop w:val="0"/>
      <w:marBottom w:val="0"/>
      <w:divBdr>
        <w:top w:val="none" w:sz="0" w:space="0" w:color="auto"/>
        <w:left w:val="none" w:sz="0" w:space="0" w:color="auto"/>
        <w:bottom w:val="none" w:sz="0" w:space="0" w:color="auto"/>
        <w:right w:val="none" w:sz="0" w:space="0" w:color="auto"/>
      </w:divBdr>
      <w:divsChild>
        <w:div w:id="1394422809">
          <w:marLeft w:val="0"/>
          <w:marRight w:val="0"/>
          <w:marTop w:val="0"/>
          <w:marBottom w:val="0"/>
          <w:divBdr>
            <w:top w:val="none" w:sz="0" w:space="0" w:color="auto"/>
            <w:left w:val="none" w:sz="0" w:space="0" w:color="auto"/>
            <w:bottom w:val="none" w:sz="0" w:space="0" w:color="auto"/>
            <w:right w:val="none" w:sz="0" w:space="0" w:color="auto"/>
          </w:divBdr>
          <w:divsChild>
            <w:div w:id="659700912">
              <w:marLeft w:val="0"/>
              <w:marRight w:val="0"/>
              <w:marTop w:val="0"/>
              <w:marBottom w:val="0"/>
              <w:divBdr>
                <w:top w:val="none" w:sz="0" w:space="0" w:color="auto"/>
                <w:left w:val="none" w:sz="0" w:space="0" w:color="auto"/>
                <w:bottom w:val="none" w:sz="0" w:space="0" w:color="auto"/>
                <w:right w:val="none" w:sz="0" w:space="0" w:color="auto"/>
              </w:divBdr>
              <w:divsChild>
                <w:div w:id="705376320">
                  <w:marLeft w:val="0"/>
                  <w:marRight w:val="0"/>
                  <w:marTop w:val="0"/>
                  <w:marBottom w:val="0"/>
                  <w:divBdr>
                    <w:top w:val="none" w:sz="0" w:space="0" w:color="auto"/>
                    <w:left w:val="none" w:sz="0" w:space="0" w:color="auto"/>
                    <w:bottom w:val="none" w:sz="0" w:space="0" w:color="auto"/>
                    <w:right w:val="none" w:sz="0" w:space="0" w:color="auto"/>
                  </w:divBdr>
                  <w:divsChild>
                    <w:div w:id="1670210548">
                      <w:marLeft w:val="0"/>
                      <w:marRight w:val="0"/>
                      <w:marTop w:val="0"/>
                      <w:marBottom w:val="0"/>
                      <w:divBdr>
                        <w:top w:val="none" w:sz="0" w:space="0" w:color="auto"/>
                        <w:left w:val="none" w:sz="0" w:space="0" w:color="auto"/>
                        <w:bottom w:val="none" w:sz="0" w:space="0" w:color="auto"/>
                        <w:right w:val="none" w:sz="0" w:space="0" w:color="auto"/>
                      </w:divBdr>
                      <w:divsChild>
                        <w:div w:id="16579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137166">
      <w:bodyDiv w:val="1"/>
      <w:marLeft w:val="0"/>
      <w:marRight w:val="0"/>
      <w:marTop w:val="0"/>
      <w:marBottom w:val="0"/>
      <w:divBdr>
        <w:top w:val="none" w:sz="0" w:space="0" w:color="auto"/>
        <w:left w:val="none" w:sz="0" w:space="0" w:color="auto"/>
        <w:bottom w:val="none" w:sz="0" w:space="0" w:color="auto"/>
        <w:right w:val="none" w:sz="0" w:space="0" w:color="auto"/>
      </w:divBdr>
    </w:div>
    <w:div w:id="1407386170">
      <w:bodyDiv w:val="1"/>
      <w:marLeft w:val="0"/>
      <w:marRight w:val="0"/>
      <w:marTop w:val="0"/>
      <w:marBottom w:val="0"/>
      <w:divBdr>
        <w:top w:val="none" w:sz="0" w:space="0" w:color="auto"/>
        <w:left w:val="none" w:sz="0" w:space="0" w:color="auto"/>
        <w:bottom w:val="none" w:sz="0" w:space="0" w:color="auto"/>
        <w:right w:val="none" w:sz="0" w:space="0" w:color="auto"/>
      </w:divBdr>
    </w:div>
    <w:div w:id="1767311584">
      <w:bodyDiv w:val="1"/>
      <w:marLeft w:val="0"/>
      <w:marRight w:val="0"/>
      <w:marTop w:val="0"/>
      <w:marBottom w:val="0"/>
      <w:divBdr>
        <w:top w:val="none" w:sz="0" w:space="0" w:color="auto"/>
        <w:left w:val="none" w:sz="0" w:space="0" w:color="auto"/>
        <w:bottom w:val="none" w:sz="0" w:space="0" w:color="auto"/>
        <w:right w:val="none" w:sz="0" w:space="0" w:color="auto"/>
      </w:divBdr>
    </w:div>
    <w:div w:id="1779132823">
      <w:bodyDiv w:val="1"/>
      <w:marLeft w:val="0"/>
      <w:marRight w:val="0"/>
      <w:marTop w:val="0"/>
      <w:marBottom w:val="0"/>
      <w:divBdr>
        <w:top w:val="none" w:sz="0" w:space="0" w:color="auto"/>
        <w:left w:val="none" w:sz="0" w:space="0" w:color="auto"/>
        <w:bottom w:val="none" w:sz="0" w:space="0" w:color="auto"/>
        <w:right w:val="none" w:sz="0" w:space="0" w:color="auto"/>
      </w:divBdr>
    </w:div>
    <w:div w:id="1976980206">
      <w:bodyDiv w:val="1"/>
      <w:marLeft w:val="0"/>
      <w:marRight w:val="0"/>
      <w:marTop w:val="0"/>
      <w:marBottom w:val="0"/>
      <w:divBdr>
        <w:top w:val="none" w:sz="0" w:space="0" w:color="auto"/>
        <w:left w:val="none" w:sz="0" w:space="0" w:color="auto"/>
        <w:bottom w:val="none" w:sz="0" w:space="0" w:color="auto"/>
        <w:right w:val="none" w:sz="0" w:space="0" w:color="auto"/>
      </w:divBdr>
    </w:div>
    <w:div w:id="198666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ban24.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87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FB8F-FBCC-4ED8-A768-330339CF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3005</TotalTime>
  <Pages>1</Pages>
  <Words>9872</Words>
  <Characters>56274</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25</cp:revision>
  <cp:lastPrinted>2018-06-06T16:15:00Z</cp:lastPrinted>
  <dcterms:created xsi:type="dcterms:W3CDTF">2018-04-29T07:39:00Z</dcterms:created>
  <dcterms:modified xsi:type="dcterms:W3CDTF">2018-06-06T16:20:00Z</dcterms:modified>
</cp:coreProperties>
</file>