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88" w:rsidRPr="00F456F3" w:rsidRDefault="00233688" w:rsidP="00F456F3">
      <w:pPr>
        <w:rPr>
          <w:rFonts w:ascii="Times New Roman" w:hAnsi="Times New Roman" w:cs="Times New Roman"/>
          <w:sz w:val="28"/>
          <w:szCs w:val="28"/>
        </w:rPr>
      </w:pPr>
      <w:r w:rsidRPr="00F456F3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РОССИЙСКОЙ </w:t>
      </w:r>
    </w:p>
    <w:p w:rsidR="00233688" w:rsidRPr="00F456F3" w:rsidRDefault="00233688" w:rsidP="00F456F3">
      <w:pPr>
        <w:rPr>
          <w:rFonts w:ascii="Times New Roman" w:hAnsi="Times New Roman" w:cs="Times New Roman"/>
          <w:sz w:val="28"/>
          <w:szCs w:val="28"/>
        </w:rPr>
      </w:pPr>
      <w:r w:rsidRPr="00F456F3">
        <w:rPr>
          <w:rFonts w:ascii="Times New Roman" w:hAnsi="Times New Roman" w:cs="Times New Roman"/>
          <w:sz w:val="28"/>
          <w:szCs w:val="28"/>
        </w:rPr>
        <w:t xml:space="preserve">                                                ФЕДЕРАЦИИ</w:t>
      </w:r>
    </w:p>
    <w:p w:rsidR="00233688" w:rsidRPr="00F456F3" w:rsidRDefault="00233688" w:rsidP="00F456F3">
      <w:pPr>
        <w:rPr>
          <w:rFonts w:ascii="Times New Roman" w:hAnsi="Times New Roman" w:cs="Times New Roman"/>
          <w:sz w:val="28"/>
          <w:szCs w:val="28"/>
        </w:rPr>
      </w:pPr>
      <w:r w:rsidRPr="00F456F3">
        <w:rPr>
          <w:rFonts w:ascii="Times New Roman" w:hAnsi="Times New Roman" w:cs="Times New Roman"/>
          <w:sz w:val="28"/>
          <w:szCs w:val="28"/>
        </w:rPr>
        <w:t xml:space="preserve">        Федеральное государственное образовательное учреждение</w:t>
      </w:r>
    </w:p>
    <w:p w:rsidR="00233688" w:rsidRPr="00F456F3" w:rsidRDefault="00233688" w:rsidP="00F456F3">
      <w:pPr>
        <w:rPr>
          <w:rFonts w:ascii="Times New Roman" w:hAnsi="Times New Roman" w:cs="Times New Roman"/>
          <w:sz w:val="28"/>
          <w:szCs w:val="28"/>
        </w:rPr>
      </w:pPr>
      <w:r w:rsidRPr="00F456F3">
        <w:rPr>
          <w:rFonts w:ascii="Times New Roman" w:hAnsi="Times New Roman" w:cs="Times New Roman"/>
          <w:sz w:val="28"/>
          <w:szCs w:val="28"/>
        </w:rPr>
        <w:t xml:space="preserve">                     Высшего профессионального образования</w:t>
      </w:r>
    </w:p>
    <w:p w:rsidR="00233688" w:rsidRPr="00F456F3" w:rsidRDefault="00233688" w:rsidP="00F456F3">
      <w:pPr>
        <w:rPr>
          <w:rFonts w:ascii="Times New Roman" w:hAnsi="Times New Roman" w:cs="Times New Roman"/>
          <w:sz w:val="28"/>
          <w:szCs w:val="28"/>
        </w:rPr>
      </w:pPr>
      <w:r w:rsidRPr="00F456F3">
        <w:rPr>
          <w:rFonts w:ascii="Times New Roman" w:hAnsi="Times New Roman" w:cs="Times New Roman"/>
          <w:sz w:val="28"/>
          <w:szCs w:val="28"/>
        </w:rPr>
        <w:t>&lt;&lt;КУБАНСКИЙ ГОСУДАРСТВЕННЫЙ УНИВЕРСИТЕТ&gt;&gt;</w:t>
      </w:r>
    </w:p>
    <w:p w:rsidR="00233688" w:rsidRPr="00F456F3" w:rsidRDefault="00233688" w:rsidP="00F456F3">
      <w:pPr>
        <w:rPr>
          <w:rFonts w:ascii="Times New Roman" w:hAnsi="Times New Roman" w:cs="Times New Roman"/>
          <w:sz w:val="28"/>
          <w:szCs w:val="28"/>
        </w:rPr>
      </w:pPr>
      <w:r w:rsidRPr="00F456F3">
        <w:rPr>
          <w:rFonts w:ascii="Times New Roman" w:hAnsi="Times New Roman" w:cs="Times New Roman"/>
          <w:sz w:val="28"/>
          <w:szCs w:val="28"/>
        </w:rPr>
        <w:t xml:space="preserve">                                              (ФГБОУ ВПО КубГУ)</w:t>
      </w:r>
    </w:p>
    <w:p w:rsidR="00233688" w:rsidRPr="00F456F3" w:rsidRDefault="00233688" w:rsidP="00F456F3">
      <w:pPr>
        <w:rPr>
          <w:rFonts w:ascii="Times New Roman" w:hAnsi="Times New Roman" w:cs="Times New Roman"/>
          <w:sz w:val="28"/>
          <w:szCs w:val="28"/>
        </w:rPr>
      </w:pPr>
      <w:r w:rsidRPr="00F456F3">
        <w:rPr>
          <w:rFonts w:ascii="Times New Roman" w:hAnsi="Times New Roman" w:cs="Times New Roman"/>
          <w:sz w:val="28"/>
          <w:szCs w:val="28"/>
        </w:rPr>
        <w:t xml:space="preserve">                                    Кафедра философии</w:t>
      </w:r>
    </w:p>
    <w:p w:rsidR="00233688" w:rsidRPr="00F456F3" w:rsidRDefault="00233688" w:rsidP="00F456F3">
      <w:pPr>
        <w:rPr>
          <w:rFonts w:ascii="Times New Roman" w:hAnsi="Times New Roman" w:cs="Times New Roman"/>
          <w:sz w:val="28"/>
          <w:szCs w:val="28"/>
        </w:rPr>
      </w:pPr>
    </w:p>
    <w:p w:rsidR="00233688" w:rsidRPr="00F456F3" w:rsidRDefault="00233688" w:rsidP="00F456F3">
      <w:pPr>
        <w:rPr>
          <w:rFonts w:ascii="Times New Roman" w:hAnsi="Times New Roman" w:cs="Times New Roman"/>
          <w:sz w:val="28"/>
          <w:szCs w:val="28"/>
        </w:rPr>
      </w:pPr>
    </w:p>
    <w:p w:rsidR="00233688" w:rsidRPr="00F456F3" w:rsidRDefault="00233688" w:rsidP="00F456F3">
      <w:pPr>
        <w:rPr>
          <w:rFonts w:ascii="Times New Roman" w:hAnsi="Times New Roman" w:cs="Times New Roman"/>
          <w:sz w:val="28"/>
          <w:szCs w:val="28"/>
        </w:rPr>
      </w:pPr>
    </w:p>
    <w:p w:rsidR="00233688" w:rsidRPr="00F456F3" w:rsidRDefault="00233688" w:rsidP="00F456F3">
      <w:pPr>
        <w:rPr>
          <w:rFonts w:ascii="Times New Roman" w:hAnsi="Times New Roman" w:cs="Times New Roman"/>
          <w:sz w:val="28"/>
          <w:szCs w:val="28"/>
        </w:rPr>
      </w:pPr>
    </w:p>
    <w:p w:rsidR="00233688" w:rsidRPr="00F456F3" w:rsidRDefault="00233688" w:rsidP="00F456F3">
      <w:pPr>
        <w:rPr>
          <w:rFonts w:ascii="Times New Roman" w:hAnsi="Times New Roman" w:cs="Times New Roman"/>
          <w:sz w:val="28"/>
          <w:szCs w:val="28"/>
        </w:rPr>
      </w:pPr>
      <w:r w:rsidRPr="00F456F3">
        <w:rPr>
          <w:rFonts w:ascii="Times New Roman" w:hAnsi="Times New Roman" w:cs="Times New Roman"/>
          <w:sz w:val="28"/>
          <w:szCs w:val="28"/>
        </w:rPr>
        <w:t xml:space="preserve">                                     Курсовая работа</w:t>
      </w:r>
    </w:p>
    <w:p w:rsidR="00233688" w:rsidRPr="00F456F3" w:rsidRDefault="00233688" w:rsidP="00F456F3">
      <w:pPr>
        <w:rPr>
          <w:rFonts w:ascii="Times New Roman" w:hAnsi="Times New Roman" w:cs="Times New Roman"/>
          <w:sz w:val="28"/>
          <w:szCs w:val="28"/>
        </w:rPr>
      </w:pPr>
      <w:r w:rsidRPr="00F456F3">
        <w:rPr>
          <w:rFonts w:ascii="Times New Roman" w:hAnsi="Times New Roman" w:cs="Times New Roman"/>
          <w:sz w:val="28"/>
          <w:szCs w:val="28"/>
        </w:rPr>
        <w:t xml:space="preserve">                         Концепция человека в философии Платона.</w:t>
      </w:r>
    </w:p>
    <w:p w:rsidR="00233688" w:rsidRPr="00F456F3" w:rsidRDefault="00233688" w:rsidP="00F456F3">
      <w:pPr>
        <w:rPr>
          <w:rFonts w:ascii="Times New Roman" w:hAnsi="Times New Roman" w:cs="Times New Roman"/>
          <w:sz w:val="28"/>
          <w:szCs w:val="28"/>
        </w:rPr>
      </w:pPr>
    </w:p>
    <w:p w:rsidR="00233688" w:rsidRPr="00F456F3" w:rsidRDefault="00233688" w:rsidP="00F456F3">
      <w:pPr>
        <w:rPr>
          <w:rFonts w:ascii="Times New Roman" w:hAnsi="Times New Roman" w:cs="Times New Roman"/>
          <w:sz w:val="28"/>
          <w:szCs w:val="28"/>
        </w:rPr>
      </w:pPr>
    </w:p>
    <w:p w:rsidR="00233688" w:rsidRPr="00F456F3" w:rsidRDefault="00233688" w:rsidP="00F456F3">
      <w:pPr>
        <w:rPr>
          <w:rFonts w:ascii="Times New Roman" w:hAnsi="Times New Roman" w:cs="Times New Roman"/>
          <w:sz w:val="28"/>
          <w:szCs w:val="28"/>
        </w:rPr>
      </w:pPr>
    </w:p>
    <w:p w:rsidR="00233688" w:rsidRPr="00F456F3" w:rsidRDefault="00233688" w:rsidP="00F456F3">
      <w:pPr>
        <w:rPr>
          <w:rFonts w:ascii="Times New Roman" w:hAnsi="Times New Roman" w:cs="Times New Roman"/>
          <w:sz w:val="28"/>
          <w:szCs w:val="28"/>
        </w:rPr>
      </w:pPr>
    </w:p>
    <w:p w:rsidR="00233688" w:rsidRPr="00F456F3" w:rsidRDefault="00233688" w:rsidP="00F456F3">
      <w:pPr>
        <w:ind w:left="2835"/>
        <w:rPr>
          <w:rFonts w:ascii="Times New Roman" w:hAnsi="Times New Roman" w:cs="Times New Roman"/>
          <w:sz w:val="28"/>
          <w:szCs w:val="28"/>
        </w:rPr>
      </w:pPr>
      <w:r w:rsidRPr="00F456F3">
        <w:rPr>
          <w:rFonts w:ascii="Times New Roman" w:hAnsi="Times New Roman" w:cs="Times New Roman"/>
          <w:sz w:val="28"/>
          <w:szCs w:val="28"/>
        </w:rPr>
        <w:t>Работу выполнила: Першикова Е.А.</w:t>
      </w:r>
    </w:p>
    <w:p w:rsidR="00233688" w:rsidRPr="00F456F3" w:rsidRDefault="00233688" w:rsidP="00F456F3">
      <w:pPr>
        <w:ind w:left="2835"/>
        <w:rPr>
          <w:rFonts w:ascii="Times New Roman" w:hAnsi="Times New Roman" w:cs="Times New Roman"/>
          <w:sz w:val="28"/>
          <w:szCs w:val="28"/>
        </w:rPr>
      </w:pPr>
      <w:r w:rsidRPr="00F456F3">
        <w:rPr>
          <w:rFonts w:ascii="Times New Roman" w:hAnsi="Times New Roman" w:cs="Times New Roman"/>
          <w:sz w:val="28"/>
          <w:szCs w:val="28"/>
        </w:rPr>
        <w:t>Факультет: ФИСМО</w:t>
      </w:r>
    </w:p>
    <w:p w:rsidR="00233688" w:rsidRPr="00F456F3" w:rsidRDefault="00233688" w:rsidP="00F456F3">
      <w:pPr>
        <w:ind w:left="2835"/>
        <w:rPr>
          <w:rFonts w:ascii="Times New Roman" w:hAnsi="Times New Roman" w:cs="Times New Roman"/>
          <w:sz w:val="28"/>
          <w:szCs w:val="28"/>
        </w:rPr>
      </w:pPr>
      <w:r w:rsidRPr="00F456F3">
        <w:rPr>
          <w:rFonts w:ascii="Times New Roman" w:hAnsi="Times New Roman" w:cs="Times New Roman"/>
          <w:sz w:val="28"/>
          <w:szCs w:val="28"/>
        </w:rPr>
        <w:t>Специальность: философия</w:t>
      </w:r>
    </w:p>
    <w:p w:rsidR="00233688" w:rsidRPr="00F456F3" w:rsidRDefault="00233688" w:rsidP="00F456F3">
      <w:pPr>
        <w:ind w:left="2835"/>
        <w:rPr>
          <w:rFonts w:ascii="Times New Roman" w:hAnsi="Times New Roman" w:cs="Times New Roman"/>
          <w:sz w:val="28"/>
          <w:szCs w:val="28"/>
        </w:rPr>
      </w:pPr>
      <w:r w:rsidRPr="00F456F3">
        <w:rPr>
          <w:rFonts w:ascii="Times New Roman" w:hAnsi="Times New Roman" w:cs="Times New Roman"/>
          <w:sz w:val="28"/>
          <w:szCs w:val="28"/>
        </w:rPr>
        <w:t>Курс 1</w:t>
      </w:r>
    </w:p>
    <w:p w:rsidR="00233688" w:rsidRPr="00F456F3" w:rsidRDefault="00F456F3" w:rsidP="00F456F3">
      <w:pPr>
        <w:ind w:left="2835"/>
        <w:rPr>
          <w:rFonts w:ascii="Times New Roman" w:hAnsi="Times New Roman" w:cs="Times New Roman"/>
          <w:sz w:val="28"/>
          <w:szCs w:val="28"/>
        </w:rPr>
      </w:pPr>
      <w:r w:rsidRPr="00F456F3">
        <w:rPr>
          <w:rFonts w:ascii="Times New Roman" w:hAnsi="Times New Roman" w:cs="Times New Roman"/>
          <w:sz w:val="28"/>
          <w:szCs w:val="28"/>
        </w:rPr>
        <w:t xml:space="preserve">Научный </w:t>
      </w:r>
      <w:r w:rsidR="00233688" w:rsidRPr="00F456F3">
        <w:rPr>
          <w:rFonts w:ascii="Times New Roman" w:hAnsi="Times New Roman" w:cs="Times New Roman"/>
          <w:sz w:val="28"/>
          <w:szCs w:val="28"/>
        </w:rPr>
        <w:t>руководитель</w:t>
      </w:r>
      <w:r w:rsidRPr="00F456F3">
        <w:rPr>
          <w:rFonts w:ascii="Times New Roman" w:hAnsi="Times New Roman" w:cs="Times New Roman"/>
          <w:sz w:val="28"/>
          <w:szCs w:val="28"/>
        </w:rPr>
        <w:t>: канд.филос.наук.доцент Бойко Л.А.</w:t>
      </w:r>
    </w:p>
    <w:p w:rsidR="00233688" w:rsidRPr="00F456F3" w:rsidRDefault="00233688" w:rsidP="00F456F3">
      <w:pPr>
        <w:ind w:left="2835"/>
        <w:rPr>
          <w:rFonts w:ascii="Times New Roman" w:hAnsi="Times New Roman" w:cs="Times New Roman"/>
          <w:sz w:val="28"/>
          <w:szCs w:val="28"/>
        </w:rPr>
      </w:pPr>
    </w:p>
    <w:p w:rsidR="00233688" w:rsidRPr="00F456F3" w:rsidRDefault="00233688" w:rsidP="00F456F3">
      <w:pPr>
        <w:ind w:left="2835"/>
        <w:rPr>
          <w:rFonts w:ascii="Times New Roman" w:hAnsi="Times New Roman" w:cs="Times New Roman"/>
          <w:sz w:val="28"/>
          <w:szCs w:val="28"/>
        </w:rPr>
      </w:pPr>
      <w:r w:rsidRPr="00F456F3">
        <w:rPr>
          <w:rFonts w:ascii="Times New Roman" w:hAnsi="Times New Roman" w:cs="Times New Roman"/>
          <w:sz w:val="28"/>
          <w:szCs w:val="28"/>
        </w:rPr>
        <w:t xml:space="preserve">   Краснодар 2016</w:t>
      </w:r>
    </w:p>
    <w:p w:rsidR="00233688" w:rsidRPr="00F456F3" w:rsidRDefault="00233688" w:rsidP="00F456F3">
      <w:pPr>
        <w:rPr>
          <w:rFonts w:ascii="Times New Roman" w:hAnsi="Times New Roman" w:cs="Times New Roman"/>
          <w:sz w:val="28"/>
          <w:szCs w:val="28"/>
        </w:rPr>
      </w:pPr>
    </w:p>
    <w:p w:rsidR="00233688" w:rsidRPr="00F456F3" w:rsidRDefault="00233688" w:rsidP="00F456F3">
      <w:pPr>
        <w:rPr>
          <w:rFonts w:ascii="Times New Roman" w:hAnsi="Times New Roman" w:cs="Times New Roman"/>
          <w:sz w:val="28"/>
          <w:szCs w:val="28"/>
        </w:rPr>
      </w:pPr>
      <w:r w:rsidRPr="00F456F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33688" w:rsidRPr="00F456F3" w:rsidRDefault="00233688" w:rsidP="00F456F3">
      <w:pPr>
        <w:rPr>
          <w:rFonts w:ascii="Times New Roman" w:hAnsi="Times New Roman" w:cs="Times New Roman"/>
          <w:sz w:val="28"/>
          <w:szCs w:val="28"/>
        </w:rPr>
      </w:pPr>
      <w:r w:rsidRPr="00F456F3">
        <w:rPr>
          <w:rFonts w:ascii="Times New Roman" w:hAnsi="Times New Roman" w:cs="Times New Roman"/>
          <w:sz w:val="28"/>
          <w:szCs w:val="28"/>
        </w:rPr>
        <w:t>Введение………………………3</w:t>
      </w:r>
    </w:p>
    <w:p w:rsidR="00233688" w:rsidRDefault="00F456F3" w:rsidP="00F4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Часть1. Концепция человека в философии Платона.</w:t>
      </w:r>
    </w:p>
    <w:p w:rsidR="00F456F3" w:rsidRDefault="00F456F3" w:rsidP="00F4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этой части пристуствует 3 парграфа . </w:t>
      </w:r>
    </w:p>
    <w:p w:rsidR="00F456F3" w:rsidRDefault="00F456F3" w:rsidP="00F456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биография Платона. </w:t>
      </w:r>
    </w:p>
    <w:p w:rsidR="00F456F3" w:rsidRDefault="00F456F3" w:rsidP="00F456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пораграф рассказывает о жизни философа</w:t>
      </w:r>
    </w:p>
    <w:p w:rsidR="00F456F3" w:rsidRDefault="00F456F3" w:rsidP="00F456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души и тела</w:t>
      </w:r>
    </w:p>
    <w:p w:rsidR="00F456F3" w:rsidRDefault="00F456F3" w:rsidP="00F456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параграфе выводитя основная проблема данного текста</w:t>
      </w:r>
    </w:p>
    <w:p w:rsidR="00F456F3" w:rsidRDefault="00F456F3" w:rsidP="00F456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души и тела</w:t>
      </w:r>
    </w:p>
    <w:p w:rsidR="00F456F3" w:rsidRPr="00F456F3" w:rsidRDefault="00F456F3" w:rsidP="00F456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параграфе сопоставляются основные составляющие человека</w:t>
      </w:r>
    </w:p>
    <w:p w:rsidR="00233688" w:rsidRDefault="00233688" w:rsidP="00F456F3">
      <w:pPr>
        <w:rPr>
          <w:rFonts w:ascii="Times New Roman" w:hAnsi="Times New Roman" w:cs="Times New Roman"/>
          <w:sz w:val="28"/>
          <w:szCs w:val="28"/>
        </w:rPr>
      </w:pPr>
      <w:r w:rsidRPr="00F456F3">
        <w:rPr>
          <w:rFonts w:ascii="Times New Roman" w:hAnsi="Times New Roman" w:cs="Times New Roman"/>
          <w:sz w:val="28"/>
          <w:szCs w:val="28"/>
        </w:rPr>
        <w:t>Часть 2</w:t>
      </w:r>
      <w:r w:rsidR="00F456F3">
        <w:rPr>
          <w:rFonts w:ascii="Times New Roman" w:hAnsi="Times New Roman" w:cs="Times New Roman"/>
          <w:sz w:val="28"/>
          <w:szCs w:val="28"/>
        </w:rPr>
        <w:t xml:space="preserve"> Понятие души у Платона</w:t>
      </w:r>
    </w:p>
    <w:p w:rsidR="00F456F3" w:rsidRDefault="00502F79" w:rsidP="00F4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часть так же состоит из трех частей</w:t>
      </w:r>
    </w:p>
    <w:p w:rsidR="00502F79" w:rsidRDefault="00502F79" w:rsidP="00502F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Дуалистическое понимание человека</w:t>
      </w:r>
    </w:p>
    <w:p w:rsidR="00502F79" w:rsidRDefault="00502F79" w:rsidP="00502F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парграфе идет деление человека на душу и тело</w:t>
      </w:r>
    </w:p>
    <w:p w:rsidR="00502F79" w:rsidRDefault="00502F79" w:rsidP="00502F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Учение о душе</w:t>
      </w:r>
    </w:p>
    <w:p w:rsidR="00502F79" w:rsidRDefault="00502F79" w:rsidP="00502F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парграфе рассказывается о восприятии души Платоном</w:t>
      </w:r>
    </w:p>
    <w:p w:rsidR="00502F79" w:rsidRDefault="00502F79" w:rsidP="00502F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Бессмертие души</w:t>
      </w:r>
    </w:p>
    <w:p w:rsidR="00502F79" w:rsidRDefault="00502F79" w:rsidP="00502F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парграфе рассказывается о бессмертии нашей души и переселение ее после смерти</w:t>
      </w:r>
    </w:p>
    <w:p w:rsidR="00502F79" w:rsidRDefault="00502F79" w:rsidP="00502F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F79" w:rsidRDefault="00502F79" w:rsidP="00502F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Заключаение</w:t>
      </w:r>
    </w:p>
    <w:p w:rsidR="00502F79" w:rsidRPr="00502F79" w:rsidRDefault="00502F79" w:rsidP="00502F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48235F" w:rsidRPr="00F456F3" w:rsidRDefault="0048235F" w:rsidP="00F456F3">
      <w:pPr>
        <w:rPr>
          <w:rFonts w:ascii="Times New Roman" w:hAnsi="Times New Roman" w:cs="Times New Roman"/>
          <w:sz w:val="28"/>
          <w:szCs w:val="28"/>
        </w:rPr>
      </w:pPr>
    </w:p>
    <w:p w:rsidR="00233688" w:rsidRPr="00F456F3" w:rsidRDefault="00233688" w:rsidP="00F456F3">
      <w:pPr>
        <w:rPr>
          <w:rFonts w:ascii="Times New Roman" w:hAnsi="Times New Roman" w:cs="Times New Roman"/>
          <w:sz w:val="28"/>
          <w:szCs w:val="28"/>
        </w:rPr>
      </w:pPr>
    </w:p>
    <w:p w:rsidR="00233688" w:rsidRPr="00F456F3" w:rsidRDefault="00233688" w:rsidP="00F456F3">
      <w:pPr>
        <w:rPr>
          <w:rFonts w:ascii="Times New Roman" w:hAnsi="Times New Roman" w:cs="Times New Roman"/>
          <w:sz w:val="28"/>
          <w:szCs w:val="28"/>
        </w:rPr>
      </w:pPr>
    </w:p>
    <w:p w:rsidR="00233688" w:rsidRPr="00F456F3" w:rsidRDefault="00233688" w:rsidP="00F456F3">
      <w:pPr>
        <w:rPr>
          <w:rFonts w:ascii="Times New Roman" w:hAnsi="Times New Roman" w:cs="Times New Roman"/>
          <w:sz w:val="28"/>
          <w:szCs w:val="28"/>
        </w:rPr>
      </w:pPr>
    </w:p>
    <w:p w:rsidR="00233688" w:rsidRPr="00F456F3" w:rsidRDefault="00233688" w:rsidP="00F456F3">
      <w:pPr>
        <w:rPr>
          <w:rFonts w:ascii="Times New Roman" w:hAnsi="Times New Roman" w:cs="Times New Roman"/>
          <w:sz w:val="28"/>
          <w:szCs w:val="28"/>
        </w:rPr>
      </w:pPr>
    </w:p>
    <w:p w:rsidR="00233688" w:rsidRPr="00F456F3" w:rsidRDefault="00233688" w:rsidP="00F456F3">
      <w:pPr>
        <w:rPr>
          <w:rFonts w:ascii="Times New Roman" w:hAnsi="Times New Roman" w:cs="Times New Roman"/>
          <w:sz w:val="28"/>
          <w:szCs w:val="28"/>
        </w:rPr>
      </w:pPr>
    </w:p>
    <w:p w:rsidR="00233688" w:rsidRPr="00F456F3" w:rsidRDefault="00233688" w:rsidP="00F456F3">
      <w:pPr>
        <w:rPr>
          <w:rFonts w:ascii="Times New Roman" w:hAnsi="Times New Roman" w:cs="Times New Roman"/>
          <w:sz w:val="28"/>
          <w:szCs w:val="28"/>
        </w:rPr>
      </w:pPr>
    </w:p>
    <w:p w:rsidR="00233688" w:rsidRPr="00F456F3" w:rsidRDefault="00502F79" w:rsidP="00F4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6F3" w:rsidRPr="00F456F3" w:rsidRDefault="00F456F3" w:rsidP="00F45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688" w:rsidRPr="00F456F3" w:rsidRDefault="00F456F3" w:rsidP="00F45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6F3">
        <w:rPr>
          <w:rFonts w:ascii="Times New Roman" w:hAnsi="Times New Roman" w:cs="Times New Roman"/>
          <w:sz w:val="28"/>
          <w:szCs w:val="28"/>
        </w:rPr>
        <w:t>Введение</w:t>
      </w:r>
    </w:p>
    <w:p w:rsidR="00233688" w:rsidRPr="00F456F3" w:rsidRDefault="00233688" w:rsidP="00F45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F79" w:rsidRDefault="00233688" w:rsidP="00502F79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="00502F79">
        <w:rPr>
          <w:rFonts w:ascii="Times New Roman" w:hAnsi="Times New Roman" w:cs="Times New Roman"/>
          <w:sz w:val="28"/>
          <w:szCs w:val="28"/>
        </w:rPr>
        <w:t xml:space="preserve">   </w:t>
      </w:r>
      <w:r w:rsidRPr="00F456F3">
        <w:rPr>
          <w:rFonts w:ascii="Times New Roman" w:hAnsi="Times New Roman" w:cs="Times New Roman"/>
          <w:sz w:val="28"/>
          <w:szCs w:val="28"/>
        </w:rPr>
        <w:t>Я избрала тему для курсовой работы « </w:t>
      </w:r>
      <w:r w:rsidR="00502F79">
        <w:rPr>
          <w:rFonts w:ascii="Times New Roman" w:hAnsi="Times New Roman" w:cs="Times New Roman"/>
          <w:sz w:val="28"/>
          <w:szCs w:val="28"/>
        </w:rPr>
        <w:t>Концепция</w:t>
      </w:r>
      <w:r w:rsidRPr="00F456F3">
        <w:rPr>
          <w:rFonts w:ascii="Times New Roman" w:hAnsi="Times New Roman" w:cs="Times New Roman"/>
          <w:sz w:val="28"/>
          <w:szCs w:val="28"/>
        </w:rPr>
        <w:t> человека в философии Платона»,потому что данная </w:t>
      </w:r>
      <w:r w:rsidR="00502F79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F456F3">
        <w:rPr>
          <w:rFonts w:ascii="Times New Roman" w:hAnsi="Times New Roman" w:cs="Times New Roman"/>
          <w:sz w:val="28"/>
          <w:szCs w:val="28"/>
        </w:rPr>
        <w:t>более актуальна и </w:t>
      </w:r>
      <w:r w:rsidR="00502F79">
        <w:rPr>
          <w:rFonts w:ascii="Times New Roman" w:hAnsi="Times New Roman" w:cs="Times New Roman"/>
          <w:sz w:val="28"/>
          <w:szCs w:val="28"/>
        </w:rPr>
        <w:t>по</w:t>
      </w:r>
      <w:r w:rsidRPr="00F456F3">
        <w:rPr>
          <w:rFonts w:ascii="Times New Roman" w:hAnsi="Times New Roman" w:cs="Times New Roman"/>
          <w:sz w:val="28"/>
          <w:szCs w:val="28"/>
        </w:rPr>
        <w:t> сей день. </w:t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="00502F79">
        <w:rPr>
          <w:rFonts w:ascii="Times New Roman" w:hAnsi="Times New Roman" w:cs="Times New Roman"/>
          <w:sz w:val="28"/>
          <w:szCs w:val="28"/>
        </w:rPr>
        <w:t>Актуальность</w:t>
      </w:r>
      <w:r w:rsidRPr="00F456F3">
        <w:rPr>
          <w:rFonts w:ascii="Times New Roman" w:hAnsi="Times New Roman" w:cs="Times New Roman"/>
          <w:sz w:val="28"/>
          <w:szCs w:val="28"/>
        </w:rPr>
        <w:t xml:space="preserve"> предоставленной темы исследования. Соответсвующей чертой современного взгляда на человека является поиск оснований существования, какие позволили бы говорить о человеке как творение, единичном с бытием. Принципиальный у истоков философской антропологии Макс Шелер актуализировал проблематику разрозненности в современном осмысливании человека, указав, что имеется 3 вида антропологии,промеж которыми надостает единства: естественнонаучная, философская и теологическая. Задачка современной философии человека состоит в том, чтобы опять объеденить разрозненные состовляющиепрдставлений в осознаное целостность- делается значимым обращение к классической </w:t>
      </w:r>
      <w:r w:rsidR="00502F79">
        <w:rPr>
          <w:rFonts w:ascii="Times New Roman" w:hAnsi="Times New Roman" w:cs="Times New Roman"/>
          <w:sz w:val="28"/>
          <w:szCs w:val="28"/>
        </w:rPr>
        <w:t xml:space="preserve">традиции осмысливаниячеловека  в связи </w:t>
      </w:r>
      <w:r w:rsidRPr="00F456F3">
        <w:rPr>
          <w:rFonts w:ascii="Times New Roman" w:hAnsi="Times New Roman" w:cs="Times New Roman"/>
          <w:sz w:val="28"/>
          <w:szCs w:val="28"/>
        </w:rPr>
        <w:t>с этим актуальность темы исследования держится в необходимости освоения обеспеченного содержаниястарого взгляда на человека как микрокосм.«Что представляет из себя человек ?» Этот вопросец разглядывали уже почти все философы. Один из них-это Павел Семёнович Гуревич. Он считал: Суть человека, сообразно натуралистическим взглядам, не в том, что онвладеет интеллектом, а в том, что он принадлежит природе. Все, что философы обычно именуют мышлением,эмоциями, желаниями, разрешено расценивать </w:t>
      </w:r>
      <w:r w:rsidR="00502F79">
        <w:rPr>
          <w:rFonts w:ascii="Times New Roman" w:hAnsi="Times New Roman" w:cs="Times New Roman"/>
          <w:sz w:val="28"/>
          <w:szCs w:val="28"/>
        </w:rPr>
        <w:t xml:space="preserve">как </w:t>
      </w:r>
      <w:r w:rsidRPr="00F456F3">
        <w:rPr>
          <w:rFonts w:ascii="Times New Roman" w:hAnsi="Times New Roman" w:cs="Times New Roman"/>
          <w:sz w:val="28"/>
          <w:szCs w:val="28"/>
        </w:rPr>
        <w:t>символическое</w:t>
      </w:r>
      <w:r w:rsidR="00502F79">
        <w:rPr>
          <w:rFonts w:ascii="Times New Roman" w:hAnsi="Times New Roman" w:cs="Times New Roman"/>
          <w:sz w:val="28"/>
          <w:szCs w:val="28"/>
        </w:rPr>
        <w:t xml:space="preserve"> </w:t>
      </w:r>
      <w:r w:rsidRPr="00F456F3">
        <w:rPr>
          <w:rFonts w:ascii="Times New Roman" w:hAnsi="Times New Roman" w:cs="Times New Roman"/>
          <w:sz w:val="28"/>
          <w:szCs w:val="28"/>
        </w:rPr>
        <w:t> представление </w:t>
      </w:r>
      <w:r w:rsidR="00502F79">
        <w:rPr>
          <w:rFonts w:ascii="Times New Roman" w:hAnsi="Times New Roman" w:cs="Times New Roman"/>
          <w:sz w:val="28"/>
          <w:szCs w:val="28"/>
        </w:rPr>
        <w:t>инстинктивных импульсов</w:t>
      </w:r>
      <w:r w:rsidRPr="00F456F3">
        <w:rPr>
          <w:rFonts w:ascii="Times New Roman" w:hAnsi="Times New Roman" w:cs="Times New Roman"/>
          <w:sz w:val="28"/>
          <w:szCs w:val="28"/>
        </w:rPr>
        <w:t xml:space="preserve">Человек только только высокоразвитое живое вещество. Запах, интеллект - это возведенные на новейшуюстепень высшие психические возможности животных.можно подойти с различных сторон. Этак,например,еслипроанализировать его с научной точки </w:t>
      </w:r>
      <w:r w:rsidRPr="00F456F3">
        <w:rPr>
          <w:rFonts w:ascii="Times New Roman" w:hAnsi="Times New Roman" w:cs="Times New Roman"/>
          <w:sz w:val="28"/>
          <w:szCs w:val="28"/>
        </w:rPr>
        <w:lastRenderedPageBreak/>
        <w:t>зрения, то всем,нам,сразу будет светло,что человек- это живое вещество,владеющее задаром мышления и речи, возможностью формировать орудия и воспользоваться ими в процессепубличного труда. Однако, ежели разглядеть этот вопросец с философской точки зрения,то быстрее только мы придем к такому выводу: </w:t>
      </w:r>
      <w:r w:rsidRPr="00F456F3">
        <w:rPr>
          <w:rFonts w:ascii="Times New Roman" w:hAnsi="Times New Roman" w:cs="Times New Roman"/>
          <w:sz w:val="28"/>
          <w:szCs w:val="28"/>
        </w:rPr>
        <w:br/>
        <w:t>Человек –это рассудок, то имеется, способная к осознанию себя, владеющая памятью и разумом живая энергия. Тело же — только только временное жилье человека-сознания. </w:t>
      </w:r>
      <w:r w:rsidRPr="00F456F3">
        <w:rPr>
          <w:rFonts w:ascii="Times New Roman" w:hAnsi="Times New Roman" w:cs="Times New Roman"/>
          <w:sz w:val="28"/>
          <w:szCs w:val="28"/>
        </w:rPr>
        <w:br/>
        <w:t>Теория человека представляет собой – развитие человека. Этот вопросец является основой философской антропологии. Так как,под философской антропологией,понимается философское преподавание о человеке,его «сущности» и «природе». </w:t>
      </w:r>
      <w:r w:rsidRPr="00F456F3">
        <w:rPr>
          <w:rFonts w:ascii="Times New Roman" w:hAnsi="Times New Roman" w:cs="Times New Roman"/>
          <w:sz w:val="28"/>
          <w:szCs w:val="28"/>
        </w:rPr>
        <w:br/>
        <w:t>В греческой философии,под воздействием которой формировалось и создается наше культурноеместо,древнегреческий философ -Платон- выработал более целостные теории личности. В каком отношении друг к другунаходятся человечные тело и запах,что означает то,что человек явлется сразу духовным иразмышляющим созданием,как соотнесен человек с иными живыми созданиями. </w:t>
      </w:r>
      <w:r w:rsidRPr="00F456F3">
        <w:rPr>
          <w:rFonts w:ascii="Times New Roman" w:hAnsi="Times New Roman" w:cs="Times New Roman"/>
          <w:sz w:val="28"/>
          <w:szCs w:val="28"/>
        </w:rPr>
        <w:br/>
        <w:t>Философия Платона оказала большущее воздействие на европейскую культуру,а его преподавание о человеке - на создание христианского миропонимания, которое вобрало в себя почти все его идеи. </w:t>
      </w:r>
      <w:r w:rsidRPr="00F456F3">
        <w:rPr>
          <w:rFonts w:ascii="Times New Roman" w:hAnsi="Times New Roman" w:cs="Times New Roman"/>
          <w:sz w:val="28"/>
          <w:szCs w:val="28"/>
        </w:rPr>
        <w:br/>
        <w:t>Платон считал,что человек- вещество двойственное: владеет душой и телом. Душа- что-то священное, она естьдо этого чем соединяется с телом. Она имеется образ и истечение вселенской души. </w:t>
      </w:r>
      <w:r w:rsidRPr="00F456F3">
        <w:rPr>
          <w:rFonts w:ascii="Times New Roman" w:hAnsi="Times New Roman" w:cs="Times New Roman"/>
          <w:sz w:val="28"/>
          <w:szCs w:val="28"/>
        </w:rPr>
        <w:br/>
        <w:t>Платон нередко противопоставляет душу и тело как две разнородные сущности. Тело- разложимо и тленно,а душа- постоянна. Конкретно присутствие души делает человека человеком, а тело –это агрессивное душе материя. Потому от свойства души зависит общественная черта человека,его назначение и соц статус. </w:t>
      </w:r>
      <w:r w:rsidRPr="00F456F3">
        <w:rPr>
          <w:rFonts w:ascii="Times New Roman" w:hAnsi="Times New Roman" w:cs="Times New Roman"/>
          <w:sz w:val="28"/>
          <w:szCs w:val="28"/>
        </w:rPr>
        <w:br/>
        <w:t xml:space="preserve">Кроме, Платона этим учением о человеке занимался и его адепт Аристотель. </w:t>
      </w:r>
      <w:r w:rsidRPr="00F456F3">
        <w:rPr>
          <w:rFonts w:ascii="Times New Roman" w:hAnsi="Times New Roman" w:cs="Times New Roman"/>
          <w:sz w:val="28"/>
          <w:szCs w:val="28"/>
        </w:rPr>
        <w:lastRenderedPageBreak/>
        <w:t>Человек в философии Аристотеля предстаёт как верхушка вселенской иерархии, как вещество, внутренне связанное с миром. Человека от толькоживого различают, воротила, мышление, осмысленная свобода, знание распознавать благо и злобно ирасположение к художеству. Воротила, сообразно Аристотелю, имеется выкройка тела и связана с"высшей формой", формой всех форм. "Верховная выкройка" – это высшее существование, которое представлено Аристотелем в качестве беспристрастного и безличного принципа, в качестве цели, к которой непрерывнообязано жаждать всё сущее. Утверждается всё та же самая надобность господства интеллекта над чувственностью, над желанием и предложение личности как духовной сущности, до этого только. Однако, вводямнение"осознанная свобода", т. е. утверждая независимость воли человека, Аристотель делает человекасерьезным за свою судьбу. </w:t>
      </w:r>
      <w:r w:rsidRPr="00F456F3">
        <w:rPr>
          <w:rFonts w:ascii="Times New Roman" w:hAnsi="Times New Roman" w:cs="Times New Roman"/>
          <w:sz w:val="28"/>
          <w:szCs w:val="28"/>
        </w:rPr>
        <w:br/>
        <w:t>Задачка: отыскать заключение трудности души и тела. </w:t>
      </w:r>
      <w:r w:rsidRPr="00F456F3">
        <w:rPr>
          <w:rFonts w:ascii="Times New Roman" w:hAnsi="Times New Roman" w:cs="Times New Roman"/>
          <w:sz w:val="28"/>
          <w:szCs w:val="28"/>
        </w:rPr>
        <w:br/>
        <w:t>Цели: </w:t>
      </w:r>
      <w:r w:rsidRPr="00F456F3">
        <w:rPr>
          <w:rFonts w:ascii="Times New Roman" w:hAnsi="Times New Roman" w:cs="Times New Roman"/>
          <w:sz w:val="28"/>
          <w:szCs w:val="28"/>
        </w:rPr>
        <w:br/>
        <w:t>1) Разглядеть мнение человека в философии Платона. </w:t>
      </w:r>
      <w:r w:rsidRPr="00F456F3">
        <w:rPr>
          <w:rFonts w:ascii="Times New Roman" w:hAnsi="Times New Roman" w:cs="Times New Roman"/>
          <w:sz w:val="28"/>
          <w:szCs w:val="28"/>
        </w:rPr>
        <w:br/>
        <w:t>2) Разглядеть мнение души в философии Платона. </w:t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="00F456F3">
        <w:rPr>
          <w:rFonts w:ascii="Times New Roman" w:hAnsi="Times New Roman" w:cs="Times New Roman"/>
          <w:sz w:val="28"/>
          <w:szCs w:val="28"/>
        </w:rPr>
        <w:t>3)</w:t>
      </w:r>
      <w:r w:rsidRPr="00F456F3">
        <w:rPr>
          <w:rFonts w:ascii="Times New Roman" w:hAnsi="Times New Roman" w:cs="Times New Roman"/>
          <w:sz w:val="28"/>
          <w:szCs w:val="28"/>
        </w:rPr>
        <w:t>Выучить дуалистическое мнение души. </w:t>
      </w:r>
      <w:r w:rsidRPr="00F456F3">
        <w:rPr>
          <w:rFonts w:ascii="Times New Roman" w:hAnsi="Times New Roman" w:cs="Times New Roman"/>
          <w:sz w:val="28"/>
          <w:szCs w:val="28"/>
        </w:rPr>
        <w:br/>
        <w:t>4) Разглядеть бессмертие души и её ренкорнацию.</w:t>
      </w:r>
      <w:r w:rsidRPr="00F456F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E8E8E8"/>
        </w:rPr>
        <w:t> </w:t>
      </w:r>
      <w:r w:rsidRPr="00F456F3">
        <w:rPr>
          <w:rFonts w:ascii="Times New Roman" w:hAnsi="Times New Roman"/>
          <w:color w:val="000000" w:themeColor="text1"/>
        </w:rPr>
        <w:br/>
      </w:r>
      <w:r w:rsidRPr="00F456F3">
        <w:rPr>
          <w:rFonts w:ascii="Times New Roman" w:hAnsi="Times New Roman"/>
          <w:color w:val="000000" w:themeColor="text1"/>
        </w:rPr>
        <w:br/>
      </w:r>
      <w:r w:rsidRPr="00F456F3">
        <w:rPr>
          <w:rFonts w:ascii="Times New Roman" w:hAnsi="Times New Roman"/>
          <w:color w:val="000000" w:themeColor="text1"/>
        </w:rPr>
        <w:br/>
      </w:r>
      <w:r w:rsidRPr="00F456F3">
        <w:rPr>
          <w:rFonts w:ascii="Times New Roman" w:hAnsi="Times New Roman"/>
          <w:color w:val="000000" w:themeColor="text1"/>
        </w:rPr>
        <w:br/>
      </w:r>
      <w:r w:rsidRPr="00F456F3">
        <w:rPr>
          <w:rFonts w:ascii="Times New Roman" w:hAnsi="Times New Roman"/>
          <w:color w:val="000000" w:themeColor="text1"/>
        </w:rPr>
        <w:br/>
      </w:r>
      <w:r w:rsidRPr="00F456F3">
        <w:rPr>
          <w:rFonts w:ascii="Times New Roman" w:hAnsi="Times New Roman"/>
          <w:color w:val="000000" w:themeColor="text1"/>
        </w:rPr>
        <w:br/>
      </w:r>
      <w:r w:rsidRPr="00F456F3">
        <w:rPr>
          <w:rFonts w:ascii="Times New Roman" w:hAnsi="Times New Roman"/>
          <w:color w:val="000000" w:themeColor="text1"/>
        </w:rPr>
        <w:br/>
      </w:r>
      <w:r w:rsidRPr="00F456F3">
        <w:rPr>
          <w:rFonts w:ascii="Times New Roman" w:hAnsi="Times New Roman"/>
          <w:color w:val="000000" w:themeColor="text1"/>
        </w:rPr>
        <w:br/>
      </w:r>
      <w:r w:rsidRPr="00F456F3">
        <w:rPr>
          <w:rFonts w:ascii="Times New Roman" w:hAnsi="Times New Roman"/>
          <w:color w:val="000000" w:themeColor="text1"/>
        </w:rPr>
        <w:br/>
      </w:r>
      <w:r w:rsidRPr="00F456F3">
        <w:rPr>
          <w:rFonts w:ascii="Times New Roman" w:hAnsi="Times New Roman"/>
          <w:color w:val="000000" w:themeColor="text1"/>
        </w:rPr>
        <w:br/>
      </w:r>
      <w:r w:rsidRPr="00F456F3">
        <w:rPr>
          <w:rFonts w:ascii="Times New Roman" w:hAnsi="Times New Roman"/>
          <w:color w:val="000000" w:themeColor="text1"/>
        </w:rPr>
        <w:br/>
      </w:r>
      <w:r w:rsidRPr="00F456F3">
        <w:rPr>
          <w:rFonts w:ascii="Times New Roman" w:hAnsi="Times New Roman"/>
          <w:color w:val="000000" w:themeColor="text1"/>
        </w:rPr>
        <w:br/>
      </w:r>
      <w:r w:rsidRPr="00F456F3">
        <w:rPr>
          <w:rFonts w:ascii="Times New Roman" w:hAnsi="Times New Roman"/>
          <w:color w:val="000000" w:themeColor="text1"/>
        </w:rPr>
        <w:br/>
      </w:r>
      <w:r w:rsidRPr="00F456F3">
        <w:rPr>
          <w:rFonts w:ascii="Times New Roman" w:hAnsi="Times New Roman"/>
          <w:color w:val="000000" w:themeColor="text1"/>
        </w:rPr>
        <w:br/>
      </w:r>
      <w:r w:rsidRPr="00F456F3">
        <w:rPr>
          <w:rFonts w:ascii="Times New Roman" w:hAnsi="Times New Roman"/>
          <w:color w:val="000000" w:themeColor="text1"/>
        </w:rPr>
        <w:lastRenderedPageBreak/>
        <w:br/>
      </w:r>
      <w:r w:rsidRPr="00F456F3">
        <w:rPr>
          <w:rFonts w:ascii="Times New Roman" w:hAnsi="Times New Roman"/>
          <w:color w:val="000000" w:themeColor="text1"/>
        </w:rPr>
        <w:br/>
      </w:r>
      <w:r w:rsidRPr="00F456F3">
        <w:rPr>
          <w:rFonts w:ascii="Times New Roman" w:hAnsi="Times New Roman"/>
          <w:color w:val="000000" w:themeColor="text1"/>
        </w:rPr>
        <w:br/>
      </w:r>
      <w:bookmarkStart w:id="0" w:name="_GoBack"/>
      <w:r w:rsidRPr="00F456F3">
        <w:rPr>
          <w:rFonts w:ascii="Times New Roman" w:hAnsi="Times New Roman"/>
          <w:color w:val="000000" w:themeColor="text1"/>
        </w:rPr>
        <w:br/>
      </w:r>
      <w:r w:rsidR="00502F79">
        <w:rPr>
          <w:rFonts w:ascii="Times New Roman" w:hAnsi="Times New Roman" w:cs="Times New Roman"/>
          <w:sz w:val="28"/>
          <w:szCs w:val="28"/>
        </w:rPr>
        <w:t>Часть</w:t>
      </w:r>
      <w:r w:rsidRPr="00F456F3">
        <w:rPr>
          <w:rFonts w:ascii="Times New Roman" w:hAnsi="Times New Roman" w:cs="Times New Roman"/>
          <w:sz w:val="28"/>
          <w:szCs w:val="28"/>
        </w:rPr>
        <w:t>1. Философия Платона </w:t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  <w:t>1. 1 Короткие биографические сведения о Платоне </w:t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  <w:t>Платон - гениальный миксолидийский философ-идеалист; его преподавание представляет собой первую классическую форму беспристрастного идеализма. Сейчас невозможно с точностью ратифицировать, когда онвозник на свет, большая часть исследователей именуют даты 428 и 427 гг. по н. э </w:t>
      </w:r>
      <w:r w:rsidRPr="00F456F3">
        <w:rPr>
          <w:rFonts w:ascii="Times New Roman" w:hAnsi="Times New Roman" w:cs="Times New Roman"/>
          <w:sz w:val="28"/>
          <w:szCs w:val="28"/>
        </w:rPr>
        <w:br/>
        <w:t>Считается, что все фантазирования Платона дошли по наших дней - в облике издания, награда сотворениякоторого принадлежит пифагорейцу Трасиллу Александрийскому. Оно состоит из 36 сочинений, какие, в своюочередность, поделены на 9 тетралогий, отображающих вторичный путь философии. Его фантазирования,именитые платоновские диалоги, принято делить на 4 группы: сократические, платонические, среднеплатонические и поздние. Высшей идеей собственного учения Платон лицезрел идею блага. Им разрабатывалась диалектика, была намечена разветвленная методика основных ступеней человечного бытия.Обширно популярен, в частности, труд «Государство», в каком месте философ распределяется собственнымосознанием безупречного общественного устройства, представляющего собой иерархию правителя и мудрецов, чиновников и бойцов и третьего сословия - ремесленников и фермеров. </w:t>
      </w:r>
      <w:r w:rsidRPr="00F456F3">
        <w:rPr>
          <w:rFonts w:ascii="Times New Roman" w:hAnsi="Times New Roman" w:cs="Times New Roman"/>
          <w:sz w:val="28"/>
          <w:szCs w:val="28"/>
        </w:rPr>
        <w:br/>
        <w:t xml:space="preserve">Платоновские фантазирования имеют много литературных плюсов, в частности, четкую композицию,глянцевитый манера, увлекательное, иногда внезапное оглавление. У их отыскалось много подражателей, платоновские диалоги стали сообразовываться прототипом собственного жанра и во </w:t>
      </w:r>
      <w:r w:rsidRPr="00F456F3">
        <w:rPr>
          <w:rFonts w:ascii="Times New Roman" w:hAnsi="Times New Roman" w:cs="Times New Roman"/>
          <w:sz w:val="28"/>
          <w:szCs w:val="28"/>
        </w:rPr>
        <w:lastRenderedPageBreak/>
        <w:t>многом воздействовали на литературу и философию Европы.</w:t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  <w:t>1. 2 </w:t>
      </w:r>
      <w:r w:rsidR="00502F79">
        <w:rPr>
          <w:rFonts w:ascii="Times New Roman" w:hAnsi="Times New Roman" w:cs="Times New Roman"/>
          <w:sz w:val="28"/>
          <w:szCs w:val="28"/>
        </w:rPr>
        <w:br/>
      </w:r>
      <w:r w:rsidR="00502F79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t>Платон является творцом системы беспристрастного идеализма. Идеалистической основой его философии является мнение идеи /эйдос/ Идея-это суть, которую невозможно узреть, однако разрешено взять в толк лишьразумом. В первый раз в летописи поставил вопросец об отношении духа и материи, разграничив таковымобразом мир на видимый/иллюзорный, этак как воспринимается органами чувств/ и реальный/ настоящий,настоящий, потому что постигается разумом/. Он считал, что"Воротила верховодит всем, что имеется на небе, земле, на море с поддержкой собственных личных движений. Натура человека у Платона представлена дуализмом души итела. Человек – помещение души, покуда воротила в теле, она располагаться в тюрьме.Воротила наступает лишь тогда, когда значит из тела, т. е. опосля физиологической погибели. Тот кто желаетправедной жизни обязан нестись от тела, занятия Ф-ией дозволят душе очиститься. Размышления о душе включают в себя вылущение души -как созерцание идей; бессмертие души- как странствование души из 1-готела в иное; метемпсихоз - как перевоплощение души. Принципиальное пространство в философии Платона занимает концепция знания, сущность которой содержится в том, что воротила охватывает познания об идеях,так как по вселения в тело она жида в мире идей и"общалась" с ними, потому Знание идей исполняется не чрезощущения, а благодаря"припоминанию". </w:t>
      </w:r>
      <w:r w:rsidRPr="00F456F3">
        <w:rPr>
          <w:rFonts w:ascii="Times New Roman" w:hAnsi="Times New Roman" w:cs="Times New Roman"/>
          <w:sz w:val="28"/>
          <w:szCs w:val="28"/>
        </w:rPr>
        <w:br/>
        <w:t xml:space="preserve">Платоновская теория человека базирована на разнопорядковой природе души и тела. Тело — тюрьма души,отседова неизменная содержание бегства от только телесного и мирского, мотив сравнения священному. </w:t>
      </w:r>
      <w:r w:rsidRPr="00F456F3">
        <w:rPr>
          <w:rFonts w:ascii="Times New Roman" w:hAnsi="Times New Roman" w:cs="Times New Roman"/>
          <w:sz w:val="28"/>
          <w:szCs w:val="28"/>
        </w:rPr>
        <w:lastRenderedPageBreak/>
        <w:t>Смнением метемпсихоза тесновато соединены теории бессмертия души, переселения душ и эсхатологических судеб. Идеи являются предпосылкой только сущего; с точки зрения онтологии, это точка зрения монизма. Носоставляющую орфизма вводит острый контраст меж сверхчувственной душой и чувственным телом. Тело неэлементарно монастырь души на службе у крайней, как считал Сократ. Оно — мертвый склеп, кутузка, духовнаяпогибель. Платон ссылается на Еврипида: существовать — не означает ли помирать, а помирать — не означаетли восстанавливаться?Погибель тела раскрывает новейшую жизнь душе. Корень всех зол, больных влечений, неприязни, невежества, безрассудности Платон усматривает в телесном. Со порой данная содержание теряетостроту, желая резкая граница меж сверхчувственной умопостигаемой сущностью и чувственной телесностью остается. Воротила бегает от тела, об этом тщательно говорится в"Федоне". Реальный философ не владеетмирских привязанностей, настоящая философия — упражнение в погибели. Погибель эпизодична, жизнь духовного постоянна. Значение феномена сберегается и в обратной перспективе: философ — тот, кто жаждет кнастоящей жизни в духе. Однако отыскать запах — означает утратить тело. Значение освобождения от телесного — в сравнении всевышнему, мерке всех вещей, и приобретении безупречного бытия чрез добродетель и Знание. </w:t>
      </w:r>
      <w:r w:rsidRPr="00F456F3">
        <w:rPr>
          <w:rFonts w:ascii="Times New Roman" w:hAnsi="Times New Roman" w:cs="Times New Roman"/>
          <w:sz w:val="28"/>
          <w:szCs w:val="28"/>
        </w:rPr>
        <w:br/>
        <w:t xml:space="preserve">Философ,предполагает определенное сознание сущности человека. Этак как Платон разделяет все сущее на две неравноценные сферы- нескончаемые,с одной стороны,и переходящие с иной, этак и в человеке распознаютвечную ДУШУ и смертное ТЕЛО. Мыслитель произносит: «Воротила человека по его рождения присутствует вкоролевстве незапятанной идеи и красы, а потом угождает на богопротивную землю пока суд да дело находясь вчеловечном теле». Воротила. Сообразно Платону, единична и неделима, а тело сообразно его теории разделяемои состоит из долей. Платон считает </w:t>
      </w:r>
      <w:r w:rsidRPr="00F456F3">
        <w:rPr>
          <w:rFonts w:ascii="Times New Roman" w:hAnsi="Times New Roman" w:cs="Times New Roman"/>
          <w:sz w:val="28"/>
          <w:szCs w:val="28"/>
        </w:rPr>
        <w:lastRenderedPageBreak/>
        <w:t>сущностью души не лишь её целостность, однако и самодвижение. Все, движужещее себя само, вечно, а то, что приводится в перемещение чем-то иным, тленно. </w:t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  <w:t>Платон убеждён в том, что чем безнравственнее и несправедливее человек, тем он несчастнее. Самый-самыйблаженный человек – добрый и верный, царящий над самим собой. У всех, не считая человека умного,наслаждения не полностью подлинны, быстрее это «тени» удовольствий: «они пасутся, обжираясь и совокупляясь, и в следствии ненасытности ко всему этому лягают друг друга, бодаясь стальными рогами, забивая друг друга насмерть копытами – всё в следствии жадности, этак как они не наполняют ничем реальнымни собственного реального истока, ни собственной утробы». Безжалостный – далее всех от такого реальногоблага, к которому жаждет и его личная воротила, потому он и несчастнее всех. </w:t>
      </w:r>
      <w:r w:rsidRPr="00F456F3">
        <w:rPr>
          <w:rFonts w:ascii="Times New Roman" w:hAnsi="Times New Roman" w:cs="Times New Roman"/>
          <w:sz w:val="28"/>
          <w:szCs w:val="28"/>
        </w:rPr>
        <w:br/>
        <w:t>1. 2Неувязка души и тела. </w:t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  <w:t>Как мы уже узнали, человек в осмысливании Платона состоит из души и тела. Следственно, в предоставленнойтеме доминирует неувязка души и тела. </w:t>
      </w:r>
      <w:r w:rsidRPr="00F456F3">
        <w:rPr>
          <w:rFonts w:ascii="Times New Roman" w:hAnsi="Times New Roman" w:cs="Times New Roman"/>
          <w:sz w:val="28"/>
          <w:szCs w:val="28"/>
        </w:rPr>
        <w:br/>
        <w:t>Мнение"души" у Платона, как и мнение"эйдоса"(\"идеи")различается от очевидного объяснения данных слов.Ежели словечко"идея" в обыкновенном истолковании может обозначать кое-что"зыбкое, нереализованное, апоэтому несуществующее", то у Платона"эйдос" - это одна из"универсалий", населяющих априорныймир,"существующих по-настоящему", в различие от субъектов, воспринимаемых чувственным познанием. </w:t>
      </w:r>
      <w:r w:rsidRPr="00F456F3">
        <w:rPr>
          <w:rFonts w:ascii="Times New Roman" w:hAnsi="Times New Roman" w:cs="Times New Roman"/>
          <w:sz w:val="28"/>
          <w:szCs w:val="28"/>
        </w:rPr>
        <w:br/>
        <w:t>Сходственно этому суждению,"душа" у Платона не владеет связи с обманчивым чувственным познанием, в еёбазе находятся не ощущения, как принято полагать, а интеллект. . </w:t>
      </w:r>
      <w:r w:rsidRPr="00F456F3">
        <w:rPr>
          <w:rFonts w:ascii="Times New Roman" w:hAnsi="Times New Roman" w:cs="Times New Roman"/>
          <w:sz w:val="28"/>
          <w:szCs w:val="28"/>
        </w:rPr>
        <w:br/>
        <w:t xml:space="preserve">Этак Платон пришел к идеи о том, что познания — </w:t>
      </w:r>
      <w:r w:rsidRPr="00F456F3">
        <w:rPr>
          <w:rFonts w:ascii="Times New Roman" w:hAnsi="Times New Roman" w:cs="Times New Roman"/>
          <w:sz w:val="28"/>
          <w:szCs w:val="28"/>
        </w:rPr>
        <w:lastRenderedPageBreak/>
        <w:t>это только воспоминания позабытых идей, познанных душойпо рождения. Потому задачку философа он лицезрел в том, чтоб в разговоре с человеком заставить душуприпомнить идеи. </w:t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  <w:t>Познание истинного бытия, то имеется такого, что постоянно себе идентично и постоянно, - а таков у Платона, как мы уже знаем, мир идей, являющихся прообразами вещей чувственного решетка, - обязано, сообразно плануфилософа, отдать крепкое базу для сотворения этики. А крайняя рассматривается Платоном как ограничениеспособности верного сообщества, в каком месте люди будут добры, а означает, - вспомним Сократа - и счастливы. </w:t>
      </w:r>
      <w:r w:rsidRPr="00F456F3">
        <w:rPr>
          <w:rFonts w:ascii="Times New Roman" w:hAnsi="Times New Roman" w:cs="Times New Roman"/>
          <w:sz w:val="28"/>
          <w:szCs w:val="28"/>
        </w:rPr>
        <w:br/>
        <w:t>Этическое преподавание Платона подразумевает определенное сознание сущности человека. Аналогично тому как все сущее Платон разделяет на две неравноценные сферы - нескончаемые и самосущие идеи, с одной стороны, и преходящие, текучие и несамостоятельные вещи чувственного решетка - с иной, - он и в человекераспознаёт вечную душу и смертное, тщетное тело. Воротила, сообразно Платону, аналогично идее, единична и неделима, тело же, так как в него привходит материя, разделяемо и состоит из долей. Суть души - не лишь в еёсогласье, однако и в её самодвижении; все, движущее себя само, сообразно Платону, вечно, тогда как все, что приводится в перемещение чем-то иным,конечно и тленно. </w:t>
      </w:r>
      <w:r w:rsidRPr="00F456F3">
        <w:rPr>
          <w:rFonts w:ascii="Times New Roman" w:hAnsi="Times New Roman" w:cs="Times New Roman"/>
          <w:sz w:val="28"/>
          <w:szCs w:val="28"/>
        </w:rPr>
        <w:br/>
        <w:t>Однако ежели воротила единична и неделима, ежели она имеется что-то самостоятельное и нематериальное, тоотчего же она нуждается в теле?Сообразно Платону, человечная воротила состоит как бы из 2-ух"частей": высшей - мудрой, с поддержкой которой человек видит нескончаемый мир идей и которая жаждет к благу, и низшей - чувственной. </w:t>
      </w:r>
      <w:r w:rsidRPr="00F456F3">
        <w:rPr>
          <w:rFonts w:ascii="Times New Roman" w:hAnsi="Times New Roman" w:cs="Times New Roman"/>
          <w:sz w:val="28"/>
          <w:szCs w:val="28"/>
        </w:rPr>
        <w:br/>
        <w:t xml:space="preserve">ЭтичecкoeyчeниeПлaтoнaпpeдпoлaгaeтoпpeдeлeннoeпoнимaниecyщнocтичeлoвeкa. Чтoжeтaкoe, пoПлaтoнy, чeлoвeк?ПoдoбнoтoмyкaквcecyщeeПлaтoндeлитнaдвeнepaвнoцeнныecфepы-вeчныe и caмocyщныeидeи, c oднoйcтopoны, и пepexoдящиe, тeкyчиe и </w:t>
      </w:r>
      <w:r w:rsidRPr="00F456F3">
        <w:rPr>
          <w:rFonts w:ascii="Times New Roman" w:hAnsi="Times New Roman" w:cs="Times New Roman"/>
          <w:sz w:val="28"/>
          <w:szCs w:val="28"/>
        </w:rPr>
        <w:lastRenderedPageBreak/>
        <w:t>нecaмocтoятeльныeвeщичyвcтвeннoгoмиpa, c дpyгoй, - oн и в чeлoвeкepaзличaeтбeccмepтнyюдyшy и cмepтнoe, тлeннoeтeлo. Дyшa, пoПлaтoнy, пoдoбнoидee, eдинa и нeдeлимa, тeлoжe, пocкoлькy в нeгoпpивxoдитмaтepия, дeлимo и cocтoит из чacтeй. Cyщнocтьдyши - нeтoлькo в eeeдинcтвe, нo и в eecaмoдвижeнии: вce, движyщeeceбяcaмo, coглacнoПлaтoнy, бeccмepтнo, тoгдaкaквce, чтoпpивoдитcя в движeниeчeм-тoдpyгим, кoнeчнo и cмepтнo. </w:t>
      </w:r>
      <w:r w:rsidRPr="00F456F3">
        <w:rPr>
          <w:rFonts w:ascii="Times New Roman" w:hAnsi="Times New Roman" w:cs="Times New Roman"/>
          <w:sz w:val="28"/>
          <w:szCs w:val="28"/>
        </w:rPr>
        <w:br/>
        <w:t>Tyт y Плaтoнa, oднaкo, вoзникaeтзaтpyднeниe, c кoтopымидeaлизмнe в cocтoянииcпpaвитьcя. Ecлидyшa и eдинa и нeдeлимa, ecлиoнaecтьнeчтocaмocтoятeльнoe и нeмaтepиaльнoe, тoпoчeмyжeoнaнyждaeтcя в тeлe?Kaкcвязaнымeждycoбoйтeлo и дyшa?ПoПлaтoнy, чeлoвeчecкaядyшacocтoиткaк бы из двyxчacтeй: выcшeй - paзyмнoй, c пoмoщьюкoтopoйчeлoвeкcoзepцaeтвeчныймиpидeй и кoтopaяcтpeмитcя к блaгy, и низшeй - чyвcтвeннoй. Плaтoнyпoдoбляeтpaзyмнyюдyшyвoзничeмy, a чyвcтвeннyю - двyмкoням, oдин из кoтopыxблaгopoдeн, a дpyгoй - низoк, тyп и гpyб. Здecьтeлecнoeнaчaлopaccмaтpивaeтcянeтoлькoкaкнизшeeпocpaвнeнию c дyxoвным, нo и кaкcaмoпoceбeзлoe, oтpицaтeльнoe. </w:t>
      </w:r>
      <w:r w:rsidRPr="00F456F3">
        <w:rPr>
          <w:rFonts w:ascii="Times New Roman" w:hAnsi="Times New Roman" w:cs="Times New Roman"/>
          <w:sz w:val="28"/>
          <w:szCs w:val="28"/>
        </w:rPr>
        <w:br/>
        <w:t>Человечная проблематика очень многоаспектна. Это и неувязка соотношения телесного и духовного, био иобщественного в человеке, и неувязка значения его бытия, неувязка отчуждения личности, а еще её свободы и самореализации, стимулов и мотивов поведения, выбора поступков, целей и средств деловитости и т. д. Этивопросцы давно тревожили людей. Уже в самых ранешних письменных источниках сохранились свидетельства самопознания человека, попыток сравнения и противопоставления собственного бытия миру, попыток взять в толк свою природу и способности. Другими словами, вопросец о человеке и значении его бытия владеетдолговременную философскую традицию. Осмотрим коротко некие этапы развития философских представлений о человеке в летописи философской идеи. </w:t>
      </w:r>
      <w:r w:rsidRPr="00F456F3">
        <w:rPr>
          <w:rFonts w:ascii="Times New Roman" w:hAnsi="Times New Roman" w:cs="Times New Roman"/>
          <w:sz w:val="28"/>
          <w:szCs w:val="28"/>
        </w:rPr>
        <w:br/>
        <w:t xml:space="preserve">Воротила есть до этого, чем она вступает в слияние с каким бы то ни было телом. Вначале она - дробь мирового духа, присутствует в королевстве нескончаемых и постоянных идей, в каком </w:t>
      </w:r>
      <w:r w:rsidRPr="00F456F3">
        <w:rPr>
          <w:rFonts w:ascii="Times New Roman" w:hAnsi="Times New Roman" w:cs="Times New Roman"/>
          <w:sz w:val="28"/>
          <w:szCs w:val="28"/>
        </w:rPr>
        <w:lastRenderedPageBreak/>
        <w:t>месте истина и существованиесовпадают, и занимается созерцанием сущего. Потому натура души сродни природе идей. В различие от души тело аналогично «человеческому, смертному, непостижимому для разума, многообразному, разложимому итщетному, переменчивому и несходному с самим собою». </w:t>
      </w:r>
      <w:r w:rsidRPr="00F456F3">
        <w:rPr>
          <w:rFonts w:ascii="Times New Roman" w:hAnsi="Times New Roman" w:cs="Times New Roman"/>
          <w:sz w:val="28"/>
          <w:szCs w:val="28"/>
        </w:rPr>
        <w:br/>
        <w:t>. Платон противопоставляет сделанные Всевышним смертные тела и вечные души. Фактор содержится в том, что тело живого существа сотворено из частиц огня, земли, воды и воздуха, взятых у космоса, какие нужно емувернуть. Потому тело владеет предназначение существовать мимолетным вместилищем и пристанищем души, ееневольником(мысль телесной локализации души). </w:t>
      </w:r>
      <w:r w:rsidRPr="00F456F3">
        <w:rPr>
          <w:rFonts w:ascii="Times New Roman" w:hAnsi="Times New Roman" w:cs="Times New Roman"/>
          <w:sz w:val="28"/>
          <w:szCs w:val="28"/>
        </w:rPr>
        <w:br/>
        <w:t>Для всякой доли души есть определённое помещение в теле: умная дробь – в голове(круглой, сообразно формесхожей космосу), средняя дробь – в груди, низшая – в абдоминальный полости. Чрез диафрагму связываются средняя и верховная доли души с низшей. Персональная воротила как «истечение» вселенской души большетела и не лишь господствует, однако и обязана подходить ему. Платоном отличается 9 видов душ, любая из которых подходит определённому уровню человека. Эти души «творятся» из остатков опосля сотворения души космоса. Священному, вечному, умопостигаемому, единообразному, неразложимому, неизменному и постоянномув самом себе в высшей ступени сходственна наша воротила. Свойство личных душ ниже свойства души космоса,этак как из остатка формируется только умная дробь души, однако есть и глупая. </w:t>
      </w:r>
      <w:r w:rsidRPr="00F456F3">
        <w:rPr>
          <w:rFonts w:ascii="Times New Roman" w:hAnsi="Times New Roman" w:cs="Times New Roman"/>
          <w:sz w:val="28"/>
          <w:szCs w:val="28"/>
        </w:rPr>
        <w:br/>
        <w:t>Платон делает здравый для собственных взоров вывод о значении бытия человека, который содержится в борьбе тела и интеллекта. Потому и Сократ в «Федоне» довольствуется погибели, так как тело не лишь доставляет намтыщи морок – ему нужно пропитание – однако кроме того подвержено недугам. Тело заполняет нас желаниями, страстями, ужасами. </w:t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lastRenderedPageBreak/>
        <w:t>Стало существовать, конкретно в том, до этого только открывает себя философ, что высвобождает душу от общения с телом в несоизмеримо большей мерке, чем хоть какой иной из людей". "Он уже на полдороге кпогибели, раз нисколечко не задумывается о плотских радостях" Платон - Диалоги: Философы Греции. - М, 2009. С. 132. </w:t>
      </w:r>
      <w:r w:rsidRPr="00F456F3">
        <w:rPr>
          <w:rFonts w:ascii="Times New Roman" w:hAnsi="Times New Roman" w:cs="Times New Roman"/>
          <w:sz w:val="28"/>
          <w:szCs w:val="28"/>
        </w:rPr>
        <w:br/>
        <w:t>Сократ совсем не дорожит собственным помирающим телом. Тело для него - это только родник не внушающего доверие чувственного познания, которое только мешает получению истинного, умного познания. </w:t>
      </w:r>
      <w:r w:rsidRPr="00F456F3">
        <w:rPr>
          <w:rFonts w:ascii="Times New Roman" w:hAnsi="Times New Roman" w:cs="Times New Roman"/>
          <w:sz w:val="28"/>
          <w:szCs w:val="28"/>
        </w:rPr>
        <w:br/>
        <w:t>Платон считал что, подлинное Знание осуществимо лишь опосля погибели, или его совсем невозможно понять.Воротила - чиста, тело - безнравственно, этак что, не расставшись с телом, невозможно узнать правду. </w:t>
      </w:r>
      <w:r w:rsidRPr="00F456F3">
        <w:rPr>
          <w:rFonts w:ascii="Times New Roman" w:hAnsi="Times New Roman" w:cs="Times New Roman"/>
          <w:sz w:val="28"/>
          <w:szCs w:val="28"/>
        </w:rPr>
        <w:br/>
        <w:t>Снутри тела душу беспокоят слух, зрение, болезнь и наслаждение. Все эти ощущения пропадают в моментпогибели совместно с телом, воротила остается одна и устремится к истинному бытию, вероятному в КоролевствеИдей. Неразрушимость, непоколебимость, бесконечность Королевства Идей Платон напрямую связывает с бессмертием души. </w:t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="00502F79">
        <w:rPr>
          <w:rFonts w:ascii="Times New Roman" w:hAnsi="Times New Roman" w:cs="Times New Roman"/>
          <w:sz w:val="28"/>
          <w:szCs w:val="28"/>
        </w:rPr>
        <w:t>Часть</w:t>
      </w:r>
      <w:r w:rsidRPr="00F456F3">
        <w:rPr>
          <w:rFonts w:ascii="Times New Roman" w:hAnsi="Times New Roman" w:cs="Times New Roman"/>
          <w:sz w:val="28"/>
          <w:szCs w:val="28"/>
        </w:rPr>
        <w:t> 2: </w:t>
      </w:r>
      <w:r w:rsidR="00502F79">
        <w:rPr>
          <w:rFonts w:ascii="Times New Roman" w:hAnsi="Times New Roman" w:cs="Times New Roman"/>
          <w:sz w:val="28"/>
          <w:szCs w:val="28"/>
        </w:rPr>
        <w:t>Познание</w:t>
      </w:r>
      <w:r w:rsidRPr="00F456F3">
        <w:rPr>
          <w:rFonts w:ascii="Times New Roman" w:hAnsi="Times New Roman" w:cs="Times New Roman"/>
          <w:sz w:val="28"/>
          <w:szCs w:val="28"/>
        </w:rPr>
        <w:t> души Платоном </w:t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  <w:t>1. 1 Дуалистическое сознание человека Платоном </w:t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  <w:t>Дуализм – это понятие о том, что базу решетка и бытия сочиняют 2 независящих истока, нередкопротивоположные друг другу: свет и мгла, благо и злобно, духовное и материальное, мужское и женское и т. п. Эти 2 истока в различных учениях имеют все шансы существовать параллельны, находиться в противостоянии и борьбе(как в зороастризме и христ. ересях), а имеют все шансы взаимодействовать и взаимопроникать(супруг. и жен. истока в разных вероисповеданиях, ян и инь в древнекит. культуре). Термин «Д. » был введен в 1700 г. Т. Хайдом для описания систем религ. взоров, в к-рых имеется твердое антитеза хорошего(Господь)исердитого(сатана)принципов, объявляемых несводимыми друг к другу, равносильными и совечными(см. : Hyde T. HistoriareligionisveterumPersarum. Oxf. , 1700. P. 164). В согласовании с таковым подходом в богословиимнение «Д. » может еще существовать соединено с двоебожием. Это значит веру в 2 идиентичномогущественных богов с противоположными свойствами, к-рые имеют все шансы присутствовать в согласиидруг с ином(битеизм)либо в противостоянии и нескончаемой борьбе(дитеизм). </w:t>
      </w:r>
      <w:r w:rsidRPr="00F456F3">
        <w:rPr>
          <w:rFonts w:ascii="Times New Roman" w:hAnsi="Times New Roman" w:cs="Times New Roman"/>
          <w:sz w:val="28"/>
          <w:szCs w:val="28"/>
        </w:rPr>
        <w:br/>
        <w:t xml:space="preserve">Платон дуалистично соображает известие души к телу. Тело это не элементарно монастырь души, а быстреетолько кутузка души. Покуда мы владеем тело, мы мертвы, потому что основательно мы имеется благодаря душе, а воротила, покуда она в теле, - она как в могиле, означает, умерщвлена. Таковым образом, погибель тела является жизнью, поэтому что воротила освобождаетсяот неволи. Тело - это злобно, родник больных влечений, безумств, от что погибает воротила. Такая критика тела Платоном. Его аксиомы основаны </w:t>
      </w:r>
      <w:r w:rsidRPr="00F456F3">
        <w:rPr>
          <w:rFonts w:ascii="Times New Roman" w:hAnsi="Times New Roman" w:cs="Times New Roman"/>
          <w:sz w:val="28"/>
          <w:szCs w:val="28"/>
        </w:rPr>
        <w:lastRenderedPageBreak/>
        <w:t>на различении души и тела в большей ступени, чем на тайне учения души как беса и тела как могильного склепа. Платон заявляет, что «забота о душе» значит вылущение. Это достигается чрез разрыв с чувственным и соединением с духовным. Для Платона процесс знания со порой делается действием преображения. В той мерке, в которой Знание приводит от чувственного к сверхчувственному, еще один мир сильно изменяется в иной, от иллюзий мы угождаем в настоящее, истинное. В этом и состоит добродетель. </w:t>
      </w:r>
      <w:r w:rsidRPr="00F456F3">
        <w:rPr>
          <w:rFonts w:ascii="Times New Roman" w:hAnsi="Times New Roman" w:cs="Times New Roman"/>
          <w:sz w:val="28"/>
          <w:szCs w:val="28"/>
        </w:rPr>
        <w:br/>
        <w:t>Парадоксы"бегства от тела" и"бегства от решетка" и их значение. 1-ый феномен четко находится вразговоре"Федон". Воротила обязана сторониться тела, как это может быть, настоящий философ хочет погибели, а настоящая философия - это"упражнение в погибели". Погибель - только только эпизод, онтологически имеющий известие лишь к телу; она не лишь не вредит душе, против, дарит ей жизнь новейшую, праведную, предоставленную только ей самой, которая, в конце концов, свободно соединяется с миром умопостигаемого.Значение феномена не изменяется, ежели формулировку опрокинуть в обратном распорядке: философ имеетсятот, кто хочет настоящей жизни(погибели тела), а философия имеется упражнение в настоящей жизни, т. е. в чистом пространстве духа. Отыскать запах, означает, утратить тело. </w:t>
      </w:r>
      <w:r w:rsidRPr="00F456F3">
        <w:rPr>
          <w:rFonts w:ascii="Times New Roman" w:hAnsi="Times New Roman" w:cs="Times New Roman"/>
          <w:sz w:val="28"/>
          <w:szCs w:val="28"/>
        </w:rPr>
        <w:br/>
        <w:t xml:space="preserve">Не наименее ясен значение другого феномена, -"бегства от решетка" [166]. Платон сам разъясняет это каклекарство соединения с миром идей и сравнения Всевышнему в добродетели. "Злобно не прейдет, быстрее, оностанет пожизненно противостоящим благу; невозможно отыскать пространство посреди богов, скитаясьсообразно данной земле кругом нашей смертной натуры. Вот отчего надо как разрешено скорее оставить этот мир из-за иного. А это означает уподобиться Всевышнему этак, как это лишь может быть и общедоступночеловеку, достигнув праведности, святости и совместно с </w:t>
      </w:r>
      <w:r w:rsidRPr="00F456F3">
        <w:rPr>
          <w:rFonts w:ascii="Times New Roman" w:hAnsi="Times New Roman" w:cs="Times New Roman"/>
          <w:sz w:val="28"/>
          <w:szCs w:val="28"/>
        </w:rPr>
        <w:lastRenderedPageBreak/>
        <w:t>тем мудрости". </w:t>
      </w:r>
      <w:r w:rsidRPr="00F456F3">
        <w:rPr>
          <w:rFonts w:ascii="Times New Roman" w:hAnsi="Times New Roman" w:cs="Times New Roman"/>
          <w:sz w:val="28"/>
          <w:szCs w:val="28"/>
        </w:rPr>
        <w:br/>
        <w:t>Значение обоих парадоксов схож: бегство от тела и от решетка означает одно: освободиться от телесного и мирского злобна, уподобляясь Всевышнему,"мере всех вещей", как произнесено в"Законодательстве", чрездобродетель и Знание. </w:t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="00502F79">
        <w:rPr>
          <w:rFonts w:ascii="Times New Roman" w:hAnsi="Times New Roman" w:cs="Times New Roman"/>
          <w:sz w:val="28"/>
          <w:szCs w:val="28"/>
        </w:rPr>
        <w:t>1.</w:t>
      </w:r>
      <w:r w:rsidRPr="00F456F3">
        <w:rPr>
          <w:rFonts w:ascii="Times New Roman" w:hAnsi="Times New Roman" w:cs="Times New Roman"/>
          <w:sz w:val="28"/>
          <w:szCs w:val="28"/>
        </w:rPr>
        <w:t>2 </w:t>
      </w:r>
      <w:r w:rsidR="00502F79">
        <w:rPr>
          <w:rFonts w:ascii="Times New Roman" w:hAnsi="Times New Roman" w:cs="Times New Roman"/>
          <w:sz w:val="28"/>
          <w:szCs w:val="28"/>
        </w:rPr>
        <w:t>Учение</w:t>
      </w:r>
      <w:r w:rsidRPr="00F456F3">
        <w:rPr>
          <w:rFonts w:ascii="Times New Roman" w:hAnsi="Times New Roman" w:cs="Times New Roman"/>
          <w:sz w:val="28"/>
          <w:szCs w:val="28"/>
        </w:rPr>
        <w:t> </w:t>
      </w:r>
      <w:r w:rsidR="00502F79">
        <w:rPr>
          <w:rFonts w:ascii="Times New Roman" w:hAnsi="Times New Roman" w:cs="Times New Roman"/>
          <w:sz w:val="28"/>
          <w:szCs w:val="28"/>
        </w:rPr>
        <w:t>о</w:t>
      </w:r>
      <w:r w:rsidRPr="00F456F3">
        <w:rPr>
          <w:rFonts w:ascii="Times New Roman" w:hAnsi="Times New Roman" w:cs="Times New Roman"/>
          <w:sz w:val="28"/>
          <w:szCs w:val="28"/>
        </w:rPr>
        <w:t>душе.</w:t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="00502F79">
        <w:rPr>
          <w:rFonts w:ascii="Times New Roman" w:hAnsi="Times New Roman" w:cs="Times New Roman"/>
          <w:sz w:val="28"/>
          <w:szCs w:val="28"/>
        </w:rPr>
        <w:t xml:space="preserve">    </w:t>
      </w:r>
      <w:r w:rsidRPr="00F456F3">
        <w:rPr>
          <w:rFonts w:ascii="Times New Roman" w:hAnsi="Times New Roman" w:cs="Times New Roman"/>
          <w:sz w:val="28"/>
          <w:szCs w:val="28"/>
        </w:rPr>
        <w:t>Мнение «Души» у Платона, как и мнение «эйдоса»(“идея”)различается от очевидного объяснения данных слов.Ежели словечко «идея» в обыкновенном истолковании может обозначать что – то зыбкое,нереализованное,апоэтому несуществующее,то у Платона эйдос – это одна из универсалий,населяющийтрансендентальныймир,имеющихся по- истинному,в отличии от субъектов,воспринимаемых чувственным познанием. </w:t>
      </w:r>
      <w:r w:rsidRPr="00F456F3">
        <w:rPr>
          <w:rFonts w:ascii="Times New Roman" w:hAnsi="Times New Roman" w:cs="Times New Roman"/>
          <w:sz w:val="28"/>
          <w:szCs w:val="28"/>
        </w:rPr>
        <w:br/>
        <w:t>Сходственно этому суждению, «душа» у Платона не владеет связи с обманчивым чувственным познанием,в еёбазе наодятся не ощущения, а интеллект. </w:t>
      </w:r>
      <w:r w:rsidRPr="00F456F3">
        <w:rPr>
          <w:rFonts w:ascii="Times New Roman" w:hAnsi="Times New Roman" w:cs="Times New Roman"/>
          <w:sz w:val="28"/>
          <w:szCs w:val="28"/>
        </w:rPr>
        <w:br/>
        <w:t>Саму душу Платон разделяет на 3 доли,причем и тут отражается его дуалистическая начальная посылка.Фактически священное правило души: интеллект; то, что принадлежит к миру чувственного восприятия:наиболее добропорядочное правило – гнев; наиболее низкое – вожделение( этак как сопротивляетсяинтеллекту). Это тройственное разделение души на интеллект, гнев и желание Платон выражает эмблемойупряжки и возничего: интеллект – это возничий, гнев – податливый жеребец, а желание – непослушливый. </w:t>
      </w:r>
      <w:r w:rsidRPr="00F456F3">
        <w:rPr>
          <w:rFonts w:ascii="Times New Roman" w:hAnsi="Times New Roman" w:cs="Times New Roman"/>
          <w:sz w:val="28"/>
          <w:szCs w:val="28"/>
        </w:rPr>
        <w:br/>
        <w:t xml:space="preserve">Каждую из 3 долей души Платон одаряет добродетелью. Задачка мудрой доли человечной души – получатьмудрость; её добродетель – мудрость. Задачка яростной доли – истово подчиняться интеллекта; её добродетель – мужество. Однако и </w:t>
      </w:r>
      <w:r w:rsidRPr="00F456F3">
        <w:rPr>
          <w:rFonts w:ascii="Times New Roman" w:hAnsi="Times New Roman" w:cs="Times New Roman"/>
          <w:sz w:val="28"/>
          <w:szCs w:val="28"/>
        </w:rPr>
        <w:lastRenderedPageBreak/>
        <w:t>вожделению приходится вслушиваться к указаниям интеллекта, потому его добродетель –выдержанность. Эти 3 добродетели, связанные с надлежащими долями души, Платон покоряет 4-ой: добродетели верности. Она верховодит душой, когда все её доли подабающим образом исполняют свои задачки. Как раз в данной добродетели в особенности ясно имеет место быть расположение греков идентифицироватьдобродетель с умеренностью и гармонией. Эти 4 добродетели ещё и сейчас именуют кардинальными добродетелями(лат. cardinalis – основной, главный). </w:t>
      </w:r>
      <w:r w:rsidRPr="00F456F3">
        <w:rPr>
          <w:rFonts w:ascii="Times New Roman" w:hAnsi="Times New Roman" w:cs="Times New Roman"/>
          <w:sz w:val="28"/>
          <w:szCs w:val="28"/>
        </w:rPr>
        <w:br/>
        <w:t>Из разумности королевства идей следует не лишь постулат о примате интеллекта и его конкретизации в кардинальных добродетелях. Иное последствие главенства интеллигибельного решетка духа – удешевлениетолько плотского(ср. противоположную позицию Лосева, видевшего принцип телесности у греков, в т. ч. и у Платона, как обязательную крайнюю ступень проявленности духа(идей), как самую сущность греческого миросозерцания. ). Тут антропология и этика Платона совпадают с его точкой зрения на Знание: телесный мир способен дарить не подлинное Знание, однако лишь не внушающее доверие мировоззрение. </w:t>
      </w:r>
      <w:r w:rsidRPr="00F456F3">
        <w:rPr>
          <w:rFonts w:ascii="Times New Roman" w:hAnsi="Times New Roman" w:cs="Times New Roman"/>
          <w:sz w:val="28"/>
          <w:szCs w:val="28"/>
        </w:rPr>
        <w:br/>
        <w:t>Это разделение души на 3 доли сталкивается в разговоре Платона “Федр”. </w:t>
      </w:r>
      <w:r w:rsidRPr="00F456F3">
        <w:rPr>
          <w:rFonts w:ascii="Times New Roman" w:hAnsi="Times New Roman" w:cs="Times New Roman"/>
          <w:sz w:val="28"/>
          <w:szCs w:val="28"/>
        </w:rPr>
        <w:br/>
        <w:t>В разговоре «Федр» Платон ведает миф, в котором уподобляет душу крылатой колеснице, запряженной 2-мяжеребцами, а верховодит ею возничий Неважно какая воротила – и человека и Господа – сходственна таковойколеснице. Различие души человека от души богов состоит в том, что у богов пара жеребца, запряженных в колесницу, добропорядочны, у человека же один жеребец великодушный – белоснежный, прекрасный,стройный, а иной – темный, выпуклый, безобразный. Ежели один жеребец тянет эту повозку ввысь, то иной все время спотыкается, влечет повозку книзу, на землю. И задачка возницы состоит в том, чтоб сноровисто правитьданными жеребцами. Ванька рисует тут интеллект, </w:t>
      </w:r>
      <w:r w:rsidRPr="00F456F3">
        <w:rPr>
          <w:rFonts w:ascii="Times New Roman" w:hAnsi="Times New Roman" w:cs="Times New Roman"/>
          <w:sz w:val="28"/>
          <w:szCs w:val="28"/>
        </w:rPr>
        <w:lastRenderedPageBreak/>
        <w:t>хороший конь- волевую дробь души, а отвратительной конь- страстную либо эмоциональную дробь души. В разговоре «Государство» Платон наиболее тщательнораскладывает эти 3 состовляющих психики человека. Этак, он уподобляет умную дробь души- пастырю стада,волевую и бешеную дробь души- сопуствующим пастырю собакам,помогающим ему обращаться сотабуном, а глупую, страстную дробь души он именует табуном, добродетель которого- повиноваться пастырю и собакам. </w:t>
      </w:r>
      <w:r w:rsidRPr="00F456F3">
        <w:rPr>
          <w:rFonts w:ascii="Times New Roman" w:hAnsi="Times New Roman" w:cs="Times New Roman"/>
          <w:sz w:val="28"/>
          <w:szCs w:val="28"/>
        </w:rPr>
        <w:br/>
        <w:t>1. 2Бессмертие души </w:t>
      </w:r>
      <w:r w:rsidRPr="00F456F3">
        <w:rPr>
          <w:rFonts w:ascii="Times New Roman" w:hAnsi="Times New Roman" w:cs="Times New Roman"/>
          <w:sz w:val="28"/>
          <w:szCs w:val="28"/>
        </w:rPr>
        <w:br/>
        <w:t>Верховным нравственным длинном Сократ считал забота о своей душе. Хлопотать о душе, прибавляет Платон, —означает хлопотать о её чистоте. Оригинальность платоновского мистицизма состоит в выговоре на силу катарсиса в научном розыске и восхождении к познаниям. Процесс умного освоения решетка со порой делаетсядействием нравственного преображения. Добродетель в том и состоит, что из решетка иллюзий мы равномерноугождаем в мир настоящий. Диалектика дает избавление от цепей чувственного, что дает вероятностьпричастия к настоящему бытию верховного Блага. Мы зрим у Платона начальный значениемнения"преображения", которое потом в христианстве будет центральным. </w:t>
      </w:r>
      <w:r w:rsidRPr="00F456F3">
        <w:rPr>
          <w:rFonts w:ascii="Times New Roman" w:hAnsi="Times New Roman" w:cs="Times New Roman"/>
          <w:sz w:val="28"/>
          <w:szCs w:val="28"/>
        </w:rPr>
        <w:br/>
        <w:t xml:space="preserve">Изобретение метафизики и орфическое ядро принуждали Платона сосредоточиться на дилемме бессмертия. Аморализму политиков-софистов он противопоставил массивные доводы в выгоду нетленности толькодуховного, данной теме приурочены к диалоги"Менон","Федон","Федр","Правительство". Человечная воротилавладеет дееспособность видеть неподвижное и постоянное. Но для таковой возможности душе нужно обладатьсходную природу, по другому воспринятие нескончаемого нереально. Стало существовать, воротила этак же неизменна, как и ей </w:t>
      </w:r>
      <w:r w:rsidRPr="00F456F3">
        <w:rPr>
          <w:rFonts w:ascii="Times New Roman" w:hAnsi="Times New Roman" w:cs="Times New Roman"/>
          <w:sz w:val="28"/>
          <w:szCs w:val="28"/>
        </w:rPr>
        <w:lastRenderedPageBreak/>
        <w:t>знакомая бесконечность. В"Тимее" души стают порожденными Демиургом совместно свселенской душой. Воротила владеет правило во времени, однако погибели не властна в силу священногостатуса, как и все, что напрямик совершено Демиургом. С что бы ни начал Платон, вывод все тот же: наличиедуши осознанно только как то, что порче и отречению не подвержено. </w:t>
      </w:r>
      <w:r w:rsidRPr="00F456F3">
        <w:rPr>
          <w:rFonts w:ascii="Times New Roman" w:hAnsi="Times New Roman" w:cs="Times New Roman"/>
          <w:sz w:val="28"/>
          <w:szCs w:val="28"/>
        </w:rPr>
        <w:br/>
        <w:t>Платон считает, что воротила вечна в обе стороны. Воротила была постоянно. Невзирая на то, что разныедиалоги Платона расползаются в изображении грядущего состояния души, а некие описания светло носят нравпритч, Платон отводит вопросцу о загробном существовании принципиальное пространство. Вопросцу о бессмертии души отлично просматривается в таковых диологах, как «Федр» и «Федон». </w:t>
      </w:r>
      <w:r w:rsidRPr="00F456F3">
        <w:rPr>
          <w:rFonts w:ascii="Times New Roman" w:hAnsi="Times New Roman" w:cs="Times New Roman"/>
          <w:sz w:val="28"/>
          <w:szCs w:val="28"/>
        </w:rPr>
        <w:br/>
        <w:t>Этак Платон произносит в одном из собственных разговорах. «Каждая воротила вечна. Так каквечнодвижущееся вечно. А у такого, что докладывает перемещение иному и приводится в перемещение иным, это перемещение прерывается, а означает, прерывается и жизнь. Лишь то, что движет само себя, раз оно не убывает, никогда не перестает и передвигаться и работать родником и истоком движения для толькоостального, что движется. . . Любое тело, движимое снаружи, — неодушевленно, а движимое внутри, из самого себя, — одушевлено, поэтому что такая натура души. Ежели это этак и то, что движет само себя, имеется не чтодругое, как воротила, из этого нужно следует, что воротила непорождаема и вечна. »(«Федр»). </w:t>
      </w:r>
      <w:r w:rsidRPr="00F456F3">
        <w:rPr>
          <w:rFonts w:ascii="Times New Roman" w:hAnsi="Times New Roman" w:cs="Times New Roman"/>
          <w:sz w:val="28"/>
          <w:szCs w:val="28"/>
        </w:rPr>
        <w:br/>
        <w:t>Он спроектировал в разговоре «Федон» 1-ое в летописи западной философии развёрнутое подтверждениебессмертия души. 1-ый довод основан на взаимопереходе противоположностей. Противоположности обоюдноподразумевают друг друга и появляются конкретно друг из друга. Потому жизнь и погибель невероятны друг без друга, и нескончаемый процесс умирания обязан уравниваться нескончаемым действием оживания, потомуопосля</w:t>
      </w:r>
      <w:r w:rsidRPr="00F456F3">
        <w:rPr>
          <w:rFonts w:ascii="Times New Roman" w:hAnsi="Times New Roman" w:cs="Times New Roman"/>
          <w:sz w:val="28"/>
          <w:szCs w:val="28"/>
        </w:rPr>
        <w:lastRenderedPageBreak/>
        <w:t> погибели, т. е. отделения души от тела, безизбежно обязано случится новое слияние души с телом. Во-2-х, во каждом познании имеется «припоминание» такого, что недостает в чувственном восприятии, а вспомнитьразрешено только то, что мы уже знали, следственно, воротила уже была по вхождения в тело. В знании, т. е. в душе, имеется такое оглавление, которое не может существовать получено из чувственного восприятия,следственно, такое оглавление, которое не зависит от тела. Так как чувственное воспринятие – конкретно топознание, которое даёт нам тело, органы эмоций. Воротила, дальше, имеется что-то хорошее от тела(по другомунедостает значения их и распознавать и произносить о «душе»), следственно, - что-то духовное, а тем самым – не состоящее из долей, т. е. обычная суть. Однако то, что элементарно, не состоит из долей, не может нипоменяться, ни постелиться. В этом отношении воротила сходственна идеям, потому она постоянна, так каккаждое ликвидирование либо происхождение свойственно только трудному, оно имеется сообразно сути слияниелибо разделение долей. </w:t>
      </w:r>
      <w:r w:rsidRPr="00F456F3">
        <w:rPr>
          <w:rFonts w:ascii="Times New Roman" w:hAnsi="Times New Roman" w:cs="Times New Roman"/>
          <w:sz w:val="28"/>
          <w:szCs w:val="28"/>
        </w:rPr>
        <w:br/>
        <w:t>«. . . Священному, вечному, умопостигаемому, единообразному, неразложимому, неизменному и постоянномусамому сообразно себе в высшей ступени сходственна наша воротила, а человеческому, смертному, постигаемому не разумом, многообразному, разложимому и тщетному, переменчивому и несходному с самим собою аналогично — и также в высшей ступени — наше тело. »(«Федон») </w:t>
      </w:r>
      <w:r w:rsidRPr="00F456F3">
        <w:rPr>
          <w:rFonts w:ascii="Times New Roman" w:hAnsi="Times New Roman" w:cs="Times New Roman"/>
          <w:sz w:val="28"/>
          <w:szCs w:val="28"/>
        </w:rPr>
        <w:br/>
        <w:t>Души, какие неизменные в собственном видении правды,быстро избавляются от бытия в мире. То имеется, ктоне в такой мере в этом преуспел, вынужденны сообразно постоянному закону Адрастеи изменяться в человечьихи животных телах. </w:t>
      </w:r>
      <w:r w:rsidRPr="00F456F3">
        <w:rPr>
          <w:rFonts w:ascii="Times New Roman" w:hAnsi="Times New Roman" w:cs="Times New Roman"/>
          <w:sz w:val="28"/>
          <w:szCs w:val="28"/>
        </w:rPr>
        <w:br/>
        <w:t xml:space="preserve">Платон - приверженец переселения душ. Опосля погибели тела воротила отделяется от него, чтоб потомпоселиться в иное тело, при этом это станет зависеть от такого, как праведную жизнь воротила водила в земном мире. </w:t>
      </w:r>
      <w:r w:rsidRPr="00F456F3">
        <w:rPr>
          <w:rFonts w:ascii="Times New Roman" w:hAnsi="Times New Roman" w:cs="Times New Roman"/>
          <w:sz w:val="28"/>
          <w:szCs w:val="28"/>
        </w:rPr>
        <w:lastRenderedPageBreak/>
        <w:t>И лишь наиболее праведные и наиболее добрые(то имеется наиболее абсолютные)души совсем оставляютэтот дольний, неидеальный мир и остаются в королевстве идей. В свою очередность, те души, какие никогда нелицезрели в мире ничто истинно-сущего, вообщем не имеют все шансы заполучить человечное тело и имеют все шансы воплащаться лишь в животных. </w:t>
      </w:r>
      <w:r w:rsidRPr="00F456F3">
        <w:rPr>
          <w:rFonts w:ascii="Times New Roman" w:hAnsi="Times New Roman" w:cs="Times New Roman"/>
          <w:sz w:val="28"/>
          <w:szCs w:val="28"/>
        </w:rPr>
        <w:br/>
        <w:t>Тело - это тюрьма души, из которой воротила жаждет вырваться на свободу, однако для этого ей нужноочиститься, подчинив свои чувственные рвения к высокому благу. С учением о душе и человеке связанаконцепция страны Платона. Этика Платона нацелена не на создание абсолютной личности, а на созданиебезукоризненного сообщества. </w:t>
      </w:r>
      <w:r w:rsidRPr="00F456F3">
        <w:rPr>
          <w:rFonts w:ascii="Times New Roman" w:hAnsi="Times New Roman" w:cs="Times New Roman"/>
          <w:sz w:val="28"/>
          <w:szCs w:val="28"/>
        </w:rPr>
        <w:br/>
        <w:t>Сообразно разговору Платона «Федон», в конце собственной жизни Сократ, изложив разряд доказательств бессмертия души, заявил: </w:t>
      </w:r>
      <w:r w:rsidRPr="00F456F3">
        <w:rPr>
          <w:rFonts w:ascii="Times New Roman" w:hAnsi="Times New Roman" w:cs="Times New Roman"/>
          <w:sz w:val="28"/>
          <w:szCs w:val="28"/>
        </w:rPr>
        <w:br/>
        <w:t>« Ежели вечное неуничтожимо, воротила не может пропасть, когда к ней приблизится погибель: так как изтолько произнесенного следует, что она не воспримет погибели и не станет мертва» </w:t>
      </w:r>
      <w:r w:rsidRPr="00F456F3">
        <w:rPr>
          <w:rFonts w:ascii="Times New Roman" w:hAnsi="Times New Roman" w:cs="Times New Roman"/>
          <w:sz w:val="28"/>
          <w:szCs w:val="28"/>
        </w:rPr>
        <w:br/>
        <w:t xml:space="preserve">Парадокс переселения душ обстоятельно описывается в разговорах Платона «Федон», «Федр» и «Государство».Сущность его теории в том, что, влекомая чувственным хотением, незапятнанная воротила с небес(решетканаиболее высочайшей действительности)падает на землю и облачается в телесное тело. Поначалу опустившаяся в этот мир воротила рождается в виде человека, верховным из которых является образ философа, устремлённого к высокому познанию. Опосля такого, как познание философа добивается достоинства, он может возвратитьсяна «небесную родину». Ежели же он потерялся в материальных желаниях, он деградирует и в собственномбудущем воплощении рождается в виде животного. Платон описывал[37], что в последующей жизни прожоры и пьяницы имеют все шансы статьослами, невоздержные и несправедливые люди имеют все шансы повляться на свет волками и ястребами, а те, кто бессознательно следует условностям, вероятнее только встанут пчёлами и </w:t>
      </w:r>
      <w:r w:rsidRPr="00F456F3">
        <w:rPr>
          <w:rFonts w:ascii="Times New Roman" w:hAnsi="Times New Roman" w:cs="Times New Roman"/>
          <w:sz w:val="28"/>
          <w:szCs w:val="28"/>
        </w:rPr>
        <w:lastRenderedPageBreak/>
        <w:t>муравьями. Сообразно прошествии какого-то времени, воротила в процессе духовной эволюции опятьворачивается в человечную форму и приобретает еще одну вероятность приобрести свободу. </w:t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</w:r>
    </w:p>
    <w:p w:rsidR="00502F79" w:rsidRDefault="00502F79" w:rsidP="00502F79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233688" w:rsidRDefault="00233688" w:rsidP="00502F79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456F3">
        <w:rPr>
          <w:rFonts w:ascii="Times New Roman" w:hAnsi="Times New Roman" w:cs="Times New Roman"/>
          <w:sz w:val="28"/>
          <w:szCs w:val="28"/>
        </w:rPr>
        <w:lastRenderedPageBreak/>
        <w:t>Заключение </w:t>
      </w:r>
      <w:r w:rsidRPr="00F456F3">
        <w:rPr>
          <w:rFonts w:ascii="Times New Roman" w:hAnsi="Times New Roman" w:cs="Times New Roman"/>
          <w:sz w:val="28"/>
          <w:szCs w:val="28"/>
        </w:rPr>
        <w:br/>
      </w:r>
      <w:r w:rsidRPr="00F456F3">
        <w:rPr>
          <w:rFonts w:ascii="Times New Roman" w:hAnsi="Times New Roman" w:cs="Times New Roman"/>
          <w:sz w:val="28"/>
          <w:szCs w:val="28"/>
        </w:rPr>
        <w:br/>
        <w:t>В учении Платона человек,общество,космос – это доли одного цельного. Они устроенны в соответсвии друг сином: человек, как «микрокосм» соотвествует не лишь социуму,но и вселенной- «Макрокосмосу». Воротилачеловека вначале соотнесена с душой космоса. Жизнь человечной души подобна кжизни космической души. Платон дает дуалистическое сознание человека, а к дилемме бессмертия, которая будет для него базовой, онотказывается в разговорах «Менон», «Федон», позднее в «Государстве» и в « Федр». Наличие и бессмертие души осмысленны только в том случае, ежели воротила понята как сверхэмпирическое вещество, а поэтому не подлежащее порче и отречению со стороны человека. Изобретение Платоном 2-ух измерений человечного бытия стало необратимым. </w:t>
      </w:r>
      <w:r w:rsidRPr="00F456F3">
        <w:rPr>
          <w:rFonts w:ascii="Times New Roman" w:hAnsi="Times New Roman" w:cs="Times New Roman"/>
          <w:sz w:val="28"/>
          <w:szCs w:val="28"/>
        </w:rPr>
        <w:br/>
        <w:t>Господь сотворил поначалу душу, а позже тело. Души владеют эмоциями: любовью, ужасом и бешенством.Ежели души одерживают вершина над </w:t>
      </w:r>
      <w:r w:rsidRPr="00F456F3">
        <w:rPr>
          <w:rFonts w:ascii="Times New Roman" w:hAnsi="Times New Roman" w:cs="Times New Roman"/>
          <w:sz w:val="28"/>
          <w:szCs w:val="28"/>
        </w:rPr>
        <w:br/>
        <w:t>своими эмоциями, они живут благочестиво и опосля погибели будут существовать пожизненно и счастливо насобственных звездах. Ежели ощущения одолевают, душа </w:t>
      </w:r>
      <w:r w:rsidRPr="00F456F3">
        <w:rPr>
          <w:rFonts w:ascii="Times New Roman" w:hAnsi="Times New Roman" w:cs="Times New Roman"/>
          <w:sz w:val="28"/>
          <w:szCs w:val="28"/>
        </w:rPr>
        <w:br/>
        <w:t>ведет жизнь неправедную, и при собственном другом рождении родится дамой. (Все-же дама у Платона -вещество, наименее способное к философии. И вообщем, аналогично, 2-ой сорт, окружающий сообразно уровню развития меж мужчиной и животным). Ежели и в облике дамы воротила станет новости себя плохо, топеревоплотится в четвероногое, и такие перевоплощения будут длиться по тех времен, покуда её интеллект не одержит победу. Господь поместил некие души на земле, некие - на луне, а некие - на остальных планетах и звездах. Кстати заявить, инновационные астрономы в это по сих времен верят… </w:t>
      </w:r>
      <w:r w:rsidRPr="00F456F3">
        <w:rPr>
          <w:rFonts w:ascii="Times New Roman" w:hAnsi="Times New Roman" w:cs="Times New Roman"/>
          <w:sz w:val="28"/>
          <w:szCs w:val="28"/>
        </w:rPr>
        <w:br/>
        <w:t xml:space="preserve">Платон во почти всех собственных разговорах произносит об обременности души телом и страстями, идущими от </w:t>
      </w:r>
      <w:r w:rsidRPr="00F456F3">
        <w:rPr>
          <w:rFonts w:ascii="Times New Roman" w:hAnsi="Times New Roman" w:cs="Times New Roman"/>
          <w:sz w:val="28"/>
          <w:szCs w:val="28"/>
        </w:rPr>
        <w:lastRenderedPageBreak/>
        <w:t>тела. Наружное препятствует душе. Однако воротила посильнее наружного и потому, будучи обременной мирским, воротила обременена только собой. То имеется душе препятствует кое-что, что располагаться в ней самой. Воротила тогда ещё не является правдой душой. Во многом онв проживает тем, что ей поистене несвойственно. Отделяя себя от наружного решетка, воротила затевает розыск себя и Правды. </w:t>
      </w:r>
      <w:r w:rsidRPr="00F456F3">
        <w:rPr>
          <w:rFonts w:ascii="Times New Roman" w:hAnsi="Times New Roman" w:cs="Times New Roman"/>
          <w:sz w:val="28"/>
          <w:szCs w:val="28"/>
        </w:rPr>
        <w:br/>
        <w:t>Дальше мы можем прийти к выводу, что влюбленность к правде постоянно имеется в душе, так как в нейпостоянно имеется Истина. Хозяйка Истина способствует душе. </w:t>
      </w:r>
      <w:r w:rsidRPr="00F456F3">
        <w:rPr>
          <w:rFonts w:ascii="Times New Roman" w:hAnsi="Times New Roman" w:cs="Times New Roman"/>
          <w:sz w:val="28"/>
          <w:szCs w:val="28"/>
        </w:rPr>
        <w:br/>
        <w:t>Воротила, ставшая настоящей душой, совпадает с красивым, с Настоящей. Воротила является правдой(либоидеей)всякой вещи, то естьсущностью только. А означает и элементарно Настоящей. Мир и истина(истина для человека)не является чем-то различным как может глядеться душе ещё не нашедшей себя, а совпадает тоимеется истина решетка(беспристрастная)и истина человека, наша истина(субъктивная)- это одна Истина. Это иимеется воротила, воротила хозяйка сообразно себе, воротила, ставшая правдой душой. </w:t>
      </w:r>
      <w:bookmarkEnd w:id="0"/>
    </w:p>
    <w:p w:rsidR="00502F79" w:rsidRDefault="00502F79" w:rsidP="00502F7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02F79" w:rsidRDefault="00502F79" w:rsidP="00502F7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02F79" w:rsidRDefault="00502F79" w:rsidP="00502F7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02F79" w:rsidRDefault="00502F79" w:rsidP="00502F7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02F79" w:rsidRDefault="00502F79" w:rsidP="00502F7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02F79" w:rsidRDefault="00502F79" w:rsidP="00502F7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02F79" w:rsidRDefault="00502F79" w:rsidP="00502F7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02F79" w:rsidRDefault="00502F79" w:rsidP="00502F7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02F79" w:rsidRDefault="00502F79" w:rsidP="00502F7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02F79" w:rsidRDefault="00502F79" w:rsidP="00502F7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02F79" w:rsidRDefault="00502F79" w:rsidP="00502F7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02F79" w:rsidRDefault="00502F79" w:rsidP="00502F7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02F79" w:rsidRDefault="00502F79" w:rsidP="00502F7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Библиографический список</w:t>
      </w:r>
    </w:p>
    <w:p w:rsidR="00502F79" w:rsidRDefault="00502F79" w:rsidP="00502F7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02F79" w:rsidRPr="00363273" w:rsidRDefault="00502F79" w:rsidP="00502F7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02F79" w:rsidRPr="00C72648" w:rsidRDefault="00502F79" w:rsidP="00502F79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72648">
        <w:rPr>
          <w:color w:val="000000"/>
          <w:sz w:val="28"/>
          <w:szCs w:val="28"/>
        </w:rPr>
        <w:t>1.Асмус В.Ф. Платон. М., 1975.</w:t>
      </w:r>
    </w:p>
    <w:p w:rsidR="00502F79" w:rsidRPr="00C72648" w:rsidRDefault="00502F79" w:rsidP="00502F79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72648">
        <w:rPr>
          <w:color w:val="000000"/>
          <w:sz w:val="28"/>
          <w:szCs w:val="28"/>
        </w:rPr>
        <w:t>.2Лосев А.Ф. История античной эстетики. Софисты, Сократ, Платон. М., 1969.</w:t>
      </w:r>
    </w:p>
    <w:p w:rsidR="00502F79" w:rsidRPr="00C72648" w:rsidRDefault="00502F79" w:rsidP="00502F79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72648">
        <w:rPr>
          <w:color w:val="000000"/>
          <w:sz w:val="28"/>
          <w:szCs w:val="28"/>
        </w:rPr>
        <w:t>.3Платон и его эпоха. К 2400-летию со дня рождения. Сборник. М., 1979.</w:t>
      </w:r>
    </w:p>
    <w:p w:rsidR="00502F79" w:rsidRPr="00C72648" w:rsidRDefault="00502F79" w:rsidP="00502F79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72648">
        <w:rPr>
          <w:color w:val="000000"/>
          <w:sz w:val="28"/>
          <w:szCs w:val="28"/>
        </w:rPr>
        <w:t>.4Платон. Собрание сочинений, тт. 1-4. М., 1990-1994.</w:t>
      </w:r>
    </w:p>
    <w:p w:rsidR="00502F79" w:rsidRPr="00C72648" w:rsidRDefault="00502F79" w:rsidP="00502F79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72648">
        <w:rPr>
          <w:color w:val="000000"/>
          <w:sz w:val="28"/>
          <w:szCs w:val="28"/>
        </w:rPr>
        <w:t>5.&lt;http://www.portal-slovo.ru/&gt;</w:t>
      </w:r>
    </w:p>
    <w:p w:rsidR="00502F79" w:rsidRPr="00C72648" w:rsidRDefault="00502F79" w:rsidP="00502F79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72648">
        <w:rPr>
          <w:color w:val="000000"/>
          <w:sz w:val="28"/>
          <w:szCs w:val="28"/>
        </w:rPr>
        <w:t>.6Спиркин А.Г. Философия. Издание Второе. М., 2002.</w:t>
      </w:r>
    </w:p>
    <w:p w:rsidR="00502F79" w:rsidRPr="00C72648" w:rsidRDefault="00502F79" w:rsidP="00502F79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72648">
        <w:rPr>
          <w:color w:val="000000"/>
          <w:sz w:val="28"/>
          <w:szCs w:val="28"/>
        </w:rPr>
        <w:t>.7Лосев А.Ф., Тахо-Годин А.А. Платон. Аристотель. М., 1993.</w:t>
      </w:r>
    </w:p>
    <w:p w:rsidR="00502F79" w:rsidRPr="00C72648" w:rsidRDefault="00502F79" w:rsidP="00502F79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72648">
        <w:rPr>
          <w:color w:val="000000"/>
          <w:sz w:val="28"/>
          <w:szCs w:val="28"/>
        </w:rPr>
        <w:t>.8Философия: Учебник. Отв. редакторы: Губин В.Д. и др. М., 2001.</w:t>
      </w:r>
    </w:p>
    <w:p w:rsidR="00502F79" w:rsidRPr="00C72648" w:rsidRDefault="00502F79" w:rsidP="00502F79">
      <w:pPr>
        <w:pStyle w:val="a4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color w:val="333333"/>
          <w:sz w:val="28"/>
          <w:szCs w:val="28"/>
        </w:rPr>
      </w:pPr>
      <w:r w:rsidRPr="00C72648">
        <w:rPr>
          <w:color w:val="333333"/>
          <w:sz w:val="28"/>
          <w:szCs w:val="28"/>
        </w:rPr>
        <w:t>9Желязкова Т.М. Платон. Философия. История философии. Общие вопросы философии. – Спб.: 2005.</w:t>
      </w:r>
    </w:p>
    <w:p w:rsidR="00502F79" w:rsidRPr="00C72648" w:rsidRDefault="00502F79" w:rsidP="00502F79">
      <w:pPr>
        <w:pStyle w:val="a4"/>
        <w:shd w:val="clear" w:color="auto" w:fill="FFFFFF"/>
        <w:spacing w:before="0" w:beforeAutospacing="0" w:after="0" w:afterAutospacing="0" w:line="360" w:lineRule="auto"/>
        <w:ind w:firstLine="301"/>
        <w:rPr>
          <w:color w:val="333333"/>
          <w:sz w:val="28"/>
          <w:szCs w:val="28"/>
        </w:rPr>
      </w:pPr>
      <w:r w:rsidRPr="00C72648">
        <w:rPr>
          <w:color w:val="333333"/>
          <w:sz w:val="28"/>
          <w:szCs w:val="28"/>
        </w:rPr>
        <w:t>10Лосев А.Ф. Жизненный и творческий путь Платона / Платон, собр. соч., Т.1, . – М.: 1990.</w:t>
      </w:r>
      <w:r w:rsidRPr="00C72648">
        <w:rPr>
          <w:color w:val="333333"/>
          <w:sz w:val="28"/>
          <w:szCs w:val="28"/>
        </w:rPr>
        <w:br/>
        <w:t>11</w:t>
      </w:r>
      <w:r w:rsidRPr="00C72648">
        <w:rPr>
          <w:rStyle w:val="a3"/>
          <w:color w:val="333333"/>
          <w:sz w:val="28"/>
          <w:szCs w:val="28"/>
        </w:rPr>
        <w:t xml:space="preserve"> </w:t>
      </w:r>
      <w:r w:rsidRPr="00C72648">
        <w:rPr>
          <w:rStyle w:val="apple-converted-space"/>
          <w:color w:val="333333"/>
          <w:sz w:val="28"/>
          <w:szCs w:val="28"/>
        </w:rPr>
        <w:t> </w:t>
      </w:r>
      <w:r w:rsidRPr="00C72648">
        <w:rPr>
          <w:color w:val="333333"/>
          <w:sz w:val="28"/>
          <w:szCs w:val="28"/>
        </w:rPr>
        <w:t>Смирнов  И.Н., Титов В.Ф. Философия. – М.: 2000.</w:t>
      </w:r>
    </w:p>
    <w:p w:rsidR="00502F79" w:rsidRDefault="00502F79" w:rsidP="00502F79">
      <w:pPr>
        <w:pStyle w:val="a4"/>
        <w:shd w:val="clear" w:color="auto" w:fill="FFFFFF"/>
        <w:spacing w:before="0" w:beforeAutospacing="0" w:after="0" w:afterAutospacing="0" w:line="360" w:lineRule="auto"/>
        <w:ind w:firstLine="301"/>
        <w:rPr>
          <w:color w:val="333333"/>
          <w:sz w:val="28"/>
          <w:szCs w:val="28"/>
        </w:rPr>
      </w:pPr>
      <w:r w:rsidRPr="00C72648">
        <w:rPr>
          <w:color w:val="333333"/>
          <w:sz w:val="28"/>
          <w:szCs w:val="28"/>
        </w:rPr>
        <w:t>12</w:t>
      </w:r>
      <w:r w:rsidRPr="00C72648">
        <w:rPr>
          <w:rStyle w:val="apple-converted-space"/>
          <w:color w:val="333333"/>
          <w:sz w:val="28"/>
          <w:szCs w:val="28"/>
        </w:rPr>
        <w:t> </w:t>
      </w:r>
      <w:r w:rsidRPr="00C72648">
        <w:rPr>
          <w:color w:val="333333"/>
          <w:sz w:val="28"/>
          <w:szCs w:val="28"/>
        </w:rPr>
        <w:t>Бoгoмoлoв A.C. Aнтичнaя филocoфия. – М.: Изд-вo Mocкoвcкoгo yнивepcитeтa,2005.</w:t>
      </w:r>
    </w:p>
    <w:p w:rsidR="00502F79" w:rsidRPr="008B2F72" w:rsidRDefault="00502F79" w:rsidP="00502F79">
      <w:pPr>
        <w:pStyle w:val="a4"/>
        <w:shd w:val="clear" w:color="auto" w:fill="FFFFFF"/>
        <w:spacing w:before="0" w:beforeAutospacing="0" w:after="0" w:afterAutospacing="0" w:line="360" w:lineRule="auto"/>
        <w:ind w:firstLine="301"/>
        <w:rPr>
          <w:color w:val="333333"/>
          <w:sz w:val="28"/>
          <w:szCs w:val="28"/>
        </w:rPr>
      </w:pPr>
    </w:p>
    <w:p w:rsidR="00502F79" w:rsidRPr="008B2F72" w:rsidRDefault="00502F79" w:rsidP="00502F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B2F7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13  </w:t>
      </w:r>
      <w:r w:rsidRPr="008B2F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История мировой философии. – М.: АСТ, 2007, 352 с.</w:t>
      </w:r>
      <w:r w:rsidRPr="008B2F7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8B2F7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B2F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14 Спиркин А.Г. Философия. – М.: Гардарики, 2004, 736 с.</w:t>
      </w:r>
      <w:r w:rsidRPr="008B2F7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B2F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15 Философия: Энциклопедический словарь. – М.: Гардарики, 2004,1072с.</w:t>
      </w:r>
      <w:r w:rsidRPr="008B2F7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B2F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16 Философия в вопросах и ответах/Под ред. проф. В.Н. Лавриненко. – М.: ЮНИТИ-ДАНА, 2003, 415 с.</w:t>
      </w:r>
      <w:r w:rsidRPr="008B2F7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B2F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17 Философия: Учебник/Под ред. В.Н. Лавриненко. – М.: ЮРИСТЪ, 2006, 279 с.</w:t>
      </w:r>
      <w:r w:rsidRPr="008B2F7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502F79" w:rsidRDefault="00502F79" w:rsidP="00502F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B2F72">
        <w:rPr>
          <w:rFonts w:ascii="Times New Roman" w:hAnsi="Times New Roman" w:cs="Times New Roman"/>
          <w:color w:val="222222"/>
          <w:sz w:val="28"/>
          <w:szCs w:val="28"/>
        </w:rPr>
        <w:t>18</w:t>
      </w:r>
      <w:r w:rsidRPr="008B2F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Чанышев А.Н. Философия Древнего мира. – М.: Высшая школа, 2003, 334 с.</w:t>
      </w:r>
    </w:p>
    <w:p w:rsidR="00502F79" w:rsidRPr="008D01A4" w:rsidRDefault="00502F79" w:rsidP="00502F79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8D01A4">
        <w:rPr>
          <w:color w:val="000000" w:themeColor="text1"/>
          <w:sz w:val="28"/>
          <w:szCs w:val="28"/>
        </w:rPr>
        <w:t>19.</w:t>
      </w:r>
      <w:r w:rsidRPr="008D01A4">
        <w:rPr>
          <w:rStyle w:val="apple-converted-space"/>
          <w:color w:val="000000" w:themeColor="text1"/>
          <w:sz w:val="28"/>
          <w:szCs w:val="28"/>
        </w:rPr>
        <w:t> </w:t>
      </w:r>
      <w:r w:rsidRPr="008D01A4">
        <w:rPr>
          <w:rStyle w:val="hl"/>
          <w:color w:val="000000" w:themeColor="text1"/>
          <w:sz w:val="28"/>
          <w:szCs w:val="28"/>
        </w:rPr>
        <w:t>Богомолов</w:t>
      </w:r>
      <w:r w:rsidRPr="008D01A4">
        <w:rPr>
          <w:rStyle w:val="apple-converted-space"/>
          <w:color w:val="000000" w:themeColor="text1"/>
          <w:sz w:val="28"/>
          <w:szCs w:val="28"/>
        </w:rPr>
        <w:t> </w:t>
      </w:r>
      <w:r w:rsidRPr="008D01A4">
        <w:rPr>
          <w:color w:val="000000" w:themeColor="text1"/>
          <w:sz w:val="28"/>
          <w:szCs w:val="28"/>
        </w:rPr>
        <w:t>А.С. Античная философия. -М.:</w:t>
      </w:r>
      <w:r w:rsidRPr="008D01A4">
        <w:rPr>
          <w:rStyle w:val="apple-converted-space"/>
          <w:color w:val="000000" w:themeColor="text1"/>
          <w:sz w:val="28"/>
          <w:szCs w:val="28"/>
        </w:rPr>
        <w:t> </w:t>
      </w:r>
      <w:r w:rsidRPr="008D01A4">
        <w:rPr>
          <w:rStyle w:val="hl"/>
          <w:color w:val="000000" w:themeColor="text1"/>
          <w:sz w:val="28"/>
          <w:szCs w:val="28"/>
        </w:rPr>
        <w:t>МГУ</w:t>
      </w:r>
      <w:r w:rsidRPr="008D01A4">
        <w:rPr>
          <w:color w:val="000000" w:themeColor="text1"/>
          <w:sz w:val="28"/>
          <w:szCs w:val="28"/>
        </w:rPr>
        <w:t>, 1985.</w:t>
      </w:r>
    </w:p>
    <w:p w:rsidR="00502F79" w:rsidRPr="008D01A4" w:rsidRDefault="00502F79" w:rsidP="00502F79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8D01A4">
        <w:rPr>
          <w:color w:val="000000" w:themeColor="text1"/>
          <w:sz w:val="28"/>
          <w:szCs w:val="28"/>
        </w:rPr>
        <w:lastRenderedPageBreak/>
        <w:t>20.</w:t>
      </w:r>
      <w:r w:rsidRPr="008D01A4">
        <w:rPr>
          <w:rStyle w:val="apple-converted-space"/>
          <w:color w:val="000000" w:themeColor="text1"/>
          <w:sz w:val="28"/>
          <w:szCs w:val="28"/>
        </w:rPr>
        <w:t> </w:t>
      </w:r>
      <w:r w:rsidRPr="008D01A4">
        <w:rPr>
          <w:rStyle w:val="hl"/>
          <w:color w:val="000000" w:themeColor="text1"/>
          <w:sz w:val="28"/>
          <w:szCs w:val="28"/>
        </w:rPr>
        <w:t>Брамбо</w:t>
      </w:r>
      <w:r w:rsidRPr="008D01A4">
        <w:rPr>
          <w:rStyle w:val="apple-converted-space"/>
          <w:color w:val="000000" w:themeColor="text1"/>
          <w:sz w:val="28"/>
          <w:szCs w:val="28"/>
        </w:rPr>
        <w:t> </w:t>
      </w:r>
      <w:r w:rsidRPr="008D01A4">
        <w:rPr>
          <w:color w:val="000000" w:themeColor="text1"/>
          <w:sz w:val="28"/>
          <w:szCs w:val="28"/>
        </w:rPr>
        <w:t>Р. Философы Древней Греции. М.: «</w:t>
      </w:r>
      <w:r w:rsidRPr="008D01A4">
        <w:rPr>
          <w:rStyle w:val="hl"/>
          <w:color w:val="000000" w:themeColor="text1"/>
          <w:sz w:val="28"/>
          <w:szCs w:val="28"/>
        </w:rPr>
        <w:t>Центрполиграф</w:t>
      </w:r>
      <w:r w:rsidRPr="008D01A4">
        <w:rPr>
          <w:color w:val="000000" w:themeColor="text1"/>
          <w:sz w:val="28"/>
          <w:szCs w:val="28"/>
        </w:rPr>
        <w:t>», 2002.</w:t>
      </w:r>
    </w:p>
    <w:p w:rsidR="00502F79" w:rsidRPr="008D01A4" w:rsidRDefault="00502F79" w:rsidP="00502F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1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01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502F79" w:rsidRPr="00F456F3" w:rsidRDefault="00502F79" w:rsidP="00502F79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sectPr w:rsidR="00502F79" w:rsidRPr="00F456F3" w:rsidSect="0049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80905"/>
    <w:multiLevelType w:val="hybridMultilevel"/>
    <w:tmpl w:val="6FCE9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24E2C"/>
    <w:multiLevelType w:val="hybridMultilevel"/>
    <w:tmpl w:val="D3C4A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B46"/>
    <w:rsid w:val="00233688"/>
    <w:rsid w:val="00364BB2"/>
    <w:rsid w:val="0048235F"/>
    <w:rsid w:val="00495819"/>
    <w:rsid w:val="00502F79"/>
    <w:rsid w:val="007061E7"/>
    <w:rsid w:val="00815B46"/>
    <w:rsid w:val="00E64D2F"/>
    <w:rsid w:val="00F45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3688"/>
  </w:style>
  <w:style w:type="paragraph" w:styleId="a3">
    <w:name w:val="List Paragraph"/>
    <w:basedOn w:val="a"/>
    <w:uiPriority w:val="34"/>
    <w:qFormat/>
    <w:rsid w:val="00F456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2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502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3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000E9-5E4D-4DCC-9803-08044AB8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5626</Words>
  <Characters>32072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Ченцов</cp:lastModifiedBy>
  <cp:revision>2</cp:revision>
  <dcterms:created xsi:type="dcterms:W3CDTF">2016-05-28T16:10:00Z</dcterms:created>
  <dcterms:modified xsi:type="dcterms:W3CDTF">2016-05-28T16:10:00Z</dcterms:modified>
</cp:coreProperties>
</file>