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97" w:rsidRPr="00CA0C97" w:rsidRDefault="00CA0C97" w:rsidP="00CA0C97">
      <w:pPr>
        <w:widowControl w:val="0"/>
        <w:suppressAutoHyphens/>
        <w:autoSpaceDN w:val="0"/>
        <w:spacing w:line="240" w:lineRule="auto"/>
        <w:ind w:firstLine="0"/>
        <w:jc w:val="center"/>
        <w:textAlignment w:val="baseline"/>
        <w:rPr>
          <w:rFonts w:eastAsia="Times New Roman" w:cs="Mangal"/>
          <w:kern w:val="3"/>
          <w:sz w:val="24"/>
          <w:lang w:eastAsia="ru-RU" w:bidi="hi-IN"/>
        </w:rPr>
      </w:pPr>
      <w:r w:rsidRPr="00CA0C97">
        <w:rPr>
          <w:rFonts w:eastAsia="Times New Roman" w:cs="Mangal"/>
          <w:kern w:val="3"/>
          <w:sz w:val="24"/>
          <w:lang w:eastAsia="ru-RU" w:bidi="hi-IN"/>
        </w:rPr>
        <w:t>МИНИСТЕРСТВО НАУКИ И ВЫСШЕГО ОБРАЗОВАНИЯ РОССИЙСКОЙ ФЕДЕРАЦИИ</w:t>
      </w:r>
    </w:p>
    <w:p w:rsidR="00CA0C97" w:rsidRPr="00CA0C97" w:rsidRDefault="00CA0C97" w:rsidP="00CA0C97">
      <w:pPr>
        <w:widowControl w:val="0"/>
        <w:suppressAutoHyphens/>
        <w:autoSpaceDN w:val="0"/>
        <w:spacing w:line="240" w:lineRule="auto"/>
        <w:ind w:firstLine="0"/>
        <w:jc w:val="center"/>
        <w:textAlignment w:val="baseline"/>
        <w:rPr>
          <w:rFonts w:eastAsia="Times New Roman" w:cs="Mangal"/>
          <w:kern w:val="3"/>
          <w:sz w:val="24"/>
          <w:lang w:eastAsia="ru-RU" w:bidi="hi-IN"/>
        </w:rPr>
      </w:pPr>
      <w:r w:rsidRPr="00CA0C97">
        <w:rPr>
          <w:rFonts w:eastAsia="Times New Roman" w:cs="Mangal"/>
          <w:kern w:val="3"/>
          <w:sz w:val="24"/>
          <w:lang w:eastAsia="ru-RU" w:bidi="hi-IN"/>
        </w:rPr>
        <w:t xml:space="preserve">Федеральное государственное бюджетное образовательное учреждение </w:t>
      </w:r>
    </w:p>
    <w:p w:rsidR="00CA0C97" w:rsidRPr="00CA0C97" w:rsidRDefault="00CA0C97" w:rsidP="00CA0C97">
      <w:pPr>
        <w:widowControl w:val="0"/>
        <w:suppressAutoHyphens/>
        <w:autoSpaceDN w:val="0"/>
        <w:spacing w:line="240" w:lineRule="auto"/>
        <w:ind w:firstLine="0"/>
        <w:jc w:val="center"/>
        <w:textAlignment w:val="baseline"/>
        <w:rPr>
          <w:rFonts w:eastAsia="Times New Roman" w:cs="Mangal"/>
          <w:kern w:val="3"/>
          <w:sz w:val="22"/>
          <w:lang w:eastAsia="ru-RU" w:bidi="hi-IN"/>
        </w:rPr>
      </w:pPr>
      <w:r w:rsidRPr="00CA0C97">
        <w:rPr>
          <w:rFonts w:eastAsia="Times New Roman" w:cs="Mangal"/>
          <w:kern w:val="3"/>
          <w:sz w:val="24"/>
          <w:lang w:eastAsia="ru-RU" w:bidi="hi-IN"/>
        </w:rPr>
        <w:t>высшего образования</w:t>
      </w:r>
    </w:p>
    <w:p w:rsidR="00CA0C97" w:rsidRPr="00CA0C97" w:rsidRDefault="00CA0C97" w:rsidP="00CA0C97">
      <w:pPr>
        <w:widowControl w:val="0"/>
        <w:suppressAutoHyphens/>
        <w:autoSpaceDN w:val="0"/>
        <w:spacing w:line="240" w:lineRule="auto"/>
        <w:ind w:firstLine="0"/>
        <w:jc w:val="center"/>
        <w:textAlignment w:val="baseline"/>
        <w:rPr>
          <w:rFonts w:eastAsia="Times New Roman" w:cs="Mangal"/>
          <w:b/>
          <w:caps/>
          <w:kern w:val="3"/>
          <w:lang w:eastAsia="ru-RU" w:bidi="hi-IN"/>
        </w:rPr>
      </w:pPr>
      <w:r w:rsidRPr="00CA0C97">
        <w:rPr>
          <w:rFonts w:eastAsia="Times New Roman" w:cs="Mangal"/>
          <w:b/>
          <w:caps/>
          <w:kern w:val="3"/>
          <w:lang w:eastAsia="ru-RU" w:bidi="hi-IN"/>
        </w:rPr>
        <w:t>«кубанский государственный университет»</w:t>
      </w:r>
    </w:p>
    <w:p w:rsidR="00CA0C97" w:rsidRPr="00CA0C97" w:rsidRDefault="00CA0C97" w:rsidP="00CA0C97">
      <w:pPr>
        <w:widowControl w:val="0"/>
        <w:suppressAutoHyphens/>
        <w:autoSpaceDN w:val="0"/>
        <w:spacing w:line="240" w:lineRule="auto"/>
        <w:ind w:firstLine="0"/>
        <w:jc w:val="center"/>
        <w:textAlignment w:val="baseline"/>
        <w:rPr>
          <w:rFonts w:eastAsia="Times New Roman" w:cs="Mangal"/>
          <w:b/>
          <w:kern w:val="3"/>
          <w:lang w:eastAsia="ru-RU" w:bidi="hi-IN"/>
        </w:rPr>
      </w:pPr>
      <w:r w:rsidRPr="00CA0C97">
        <w:rPr>
          <w:rFonts w:eastAsia="Times New Roman" w:cs="Mangal"/>
          <w:b/>
          <w:kern w:val="3"/>
          <w:lang w:eastAsia="ru-RU" w:bidi="hi-IN"/>
        </w:rPr>
        <w:t>(ФГБОУ ВО «</w:t>
      </w:r>
      <w:proofErr w:type="spellStart"/>
      <w:r w:rsidRPr="00CA0C97">
        <w:rPr>
          <w:rFonts w:eastAsia="Times New Roman" w:cs="Mangal"/>
          <w:b/>
          <w:kern w:val="3"/>
          <w:lang w:eastAsia="ru-RU" w:bidi="hi-IN"/>
        </w:rPr>
        <w:t>КубГУ</w:t>
      </w:r>
      <w:proofErr w:type="spellEnd"/>
      <w:r w:rsidRPr="00CA0C97">
        <w:rPr>
          <w:rFonts w:eastAsia="Times New Roman" w:cs="Mangal"/>
          <w:b/>
          <w:kern w:val="3"/>
          <w:lang w:eastAsia="ru-RU" w:bidi="hi-IN"/>
        </w:rPr>
        <w:t>»)</w:t>
      </w:r>
    </w:p>
    <w:p w:rsidR="00CA0C97" w:rsidRPr="00CA0C97" w:rsidRDefault="00CA0C97" w:rsidP="00CA0C97">
      <w:pPr>
        <w:widowControl w:val="0"/>
        <w:suppressAutoHyphens/>
        <w:autoSpaceDN w:val="0"/>
        <w:spacing w:line="240" w:lineRule="auto"/>
        <w:ind w:firstLine="0"/>
        <w:jc w:val="center"/>
        <w:textAlignment w:val="baseline"/>
        <w:rPr>
          <w:rFonts w:eastAsia="Times New Roman" w:cs="Mangal"/>
          <w:kern w:val="3"/>
          <w:lang w:eastAsia="ru-RU" w:bidi="hi-IN"/>
        </w:rPr>
      </w:pPr>
    </w:p>
    <w:p w:rsidR="00CA0C97" w:rsidRPr="00CA0C97" w:rsidRDefault="00CA0C97" w:rsidP="00CA0C97">
      <w:pPr>
        <w:widowControl w:val="0"/>
        <w:tabs>
          <w:tab w:val="left" w:pos="753"/>
          <w:tab w:val="center" w:pos="4677"/>
        </w:tabs>
        <w:suppressAutoHyphens/>
        <w:autoSpaceDN w:val="0"/>
        <w:spacing w:line="240" w:lineRule="auto"/>
        <w:ind w:firstLine="0"/>
        <w:jc w:val="center"/>
        <w:textAlignment w:val="baseline"/>
        <w:rPr>
          <w:rFonts w:eastAsia="Times New Roman" w:cs="Mangal"/>
          <w:b/>
          <w:kern w:val="3"/>
          <w:szCs w:val="28"/>
          <w:lang w:eastAsia="ru-RU" w:bidi="hi-IN"/>
        </w:rPr>
      </w:pPr>
      <w:r w:rsidRPr="00CA0C97">
        <w:rPr>
          <w:rFonts w:eastAsia="Times New Roman" w:cs="Mangal"/>
          <w:b/>
          <w:kern w:val="3"/>
          <w:szCs w:val="28"/>
          <w:lang w:eastAsia="ru-RU" w:bidi="hi-IN"/>
        </w:rPr>
        <w:t xml:space="preserve">Кафедра издательского дела, стилистики и </w:t>
      </w:r>
      <w:proofErr w:type="spellStart"/>
      <w:r w:rsidRPr="00CA0C97">
        <w:rPr>
          <w:rFonts w:eastAsia="Times New Roman" w:cs="Mangal"/>
          <w:b/>
          <w:kern w:val="3"/>
          <w:szCs w:val="28"/>
          <w:lang w:eastAsia="ru-RU" w:bidi="hi-IN"/>
        </w:rPr>
        <w:t>медиаиндустрии</w:t>
      </w:r>
      <w:proofErr w:type="spellEnd"/>
    </w:p>
    <w:p w:rsidR="00CA0C97" w:rsidRPr="00CA0C97" w:rsidRDefault="00CA0C97" w:rsidP="00CA0C97">
      <w:pPr>
        <w:widowControl w:val="0"/>
        <w:tabs>
          <w:tab w:val="left" w:pos="3570"/>
        </w:tabs>
        <w:suppressAutoHyphens/>
        <w:autoSpaceDN w:val="0"/>
        <w:spacing w:line="240" w:lineRule="auto"/>
        <w:ind w:firstLine="0"/>
        <w:jc w:val="left"/>
        <w:textAlignment w:val="baseline"/>
        <w:rPr>
          <w:rFonts w:eastAsia="Times New Roman" w:cs="Mangal"/>
          <w:b/>
          <w:kern w:val="3"/>
          <w:szCs w:val="28"/>
          <w:lang w:eastAsia="ru-RU" w:bidi="hi-IN"/>
        </w:rPr>
      </w:pPr>
    </w:p>
    <w:p w:rsidR="00CA0C97" w:rsidRPr="00CA0C97" w:rsidRDefault="00CA0C97" w:rsidP="00CA0C97">
      <w:pPr>
        <w:widowControl w:val="0"/>
        <w:tabs>
          <w:tab w:val="left" w:pos="3570"/>
        </w:tabs>
        <w:suppressAutoHyphens/>
        <w:autoSpaceDN w:val="0"/>
        <w:spacing w:line="240" w:lineRule="auto"/>
        <w:ind w:firstLine="0"/>
        <w:jc w:val="left"/>
        <w:textAlignment w:val="baseline"/>
        <w:rPr>
          <w:rFonts w:eastAsia="Times New Roman" w:cs="Mangal"/>
          <w:b/>
          <w:kern w:val="3"/>
          <w:szCs w:val="28"/>
          <w:lang w:eastAsia="ru-RU" w:bidi="hi-IN"/>
        </w:rPr>
      </w:pPr>
    </w:p>
    <w:p w:rsidR="00CA0C97" w:rsidRPr="00CA0C97" w:rsidRDefault="00CA0C97" w:rsidP="00CA0C97">
      <w:pPr>
        <w:widowControl w:val="0"/>
        <w:tabs>
          <w:tab w:val="left" w:pos="5103"/>
        </w:tabs>
        <w:suppressAutoHyphens/>
        <w:autoSpaceDN w:val="0"/>
        <w:spacing w:line="240" w:lineRule="auto"/>
        <w:ind w:firstLine="0"/>
        <w:jc w:val="center"/>
        <w:textAlignment w:val="baseline"/>
        <w:rPr>
          <w:rFonts w:eastAsia="Times New Roman" w:cs="Mangal"/>
          <w:kern w:val="3"/>
          <w:szCs w:val="28"/>
          <w:lang w:eastAsia="ru-RU" w:bidi="hi-IN"/>
        </w:rPr>
      </w:pPr>
    </w:p>
    <w:p w:rsidR="00CA0C97" w:rsidRPr="00CA0C97" w:rsidRDefault="00CA0C97" w:rsidP="00CA0C97">
      <w:pPr>
        <w:widowControl w:val="0"/>
        <w:tabs>
          <w:tab w:val="left" w:pos="5103"/>
        </w:tabs>
        <w:suppressAutoHyphens/>
        <w:autoSpaceDN w:val="0"/>
        <w:spacing w:line="240" w:lineRule="auto"/>
        <w:ind w:firstLine="0"/>
        <w:jc w:val="center"/>
        <w:textAlignment w:val="baseline"/>
        <w:rPr>
          <w:rFonts w:eastAsia="Times New Roman" w:cs="Mangal"/>
          <w:kern w:val="3"/>
          <w:szCs w:val="28"/>
          <w:lang w:eastAsia="ru-RU" w:bidi="hi-IN"/>
        </w:rPr>
      </w:pPr>
    </w:p>
    <w:p w:rsidR="00CA0C97" w:rsidRPr="00CA0C97" w:rsidRDefault="00CA0C97" w:rsidP="00CA0C97">
      <w:pPr>
        <w:widowControl w:val="0"/>
        <w:tabs>
          <w:tab w:val="left" w:pos="5103"/>
        </w:tabs>
        <w:suppressAutoHyphens/>
        <w:autoSpaceDN w:val="0"/>
        <w:spacing w:line="240" w:lineRule="auto"/>
        <w:ind w:firstLine="0"/>
        <w:jc w:val="center"/>
        <w:textAlignment w:val="baseline"/>
        <w:rPr>
          <w:rFonts w:eastAsia="Times New Roman" w:cs="Mangal"/>
          <w:kern w:val="3"/>
          <w:szCs w:val="28"/>
          <w:lang w:eastAsia="ru-RU" w:bidi="hi-IN"/>
        </w:rPr>
      </w:pPr>
    </w:p>
    <w:p w:rsidR="00CA0C97" w:rsidRPr="00CA0C97" w:rsidRDefault="00CA0C97" w:rsidP="00CA0C97">
      <w:pPr>
        <w:widowControl w:val="0"/>
        <w:tabs>
          <w:tab w:val="left" w:pos="5103"/>
        </w:tabs>
        <w:suppressAutoHyphens/>
        <w:autoSpaceDN w:val="0"/>
        <w:spacing w:line="240" w:lineRule="auto"/>
        <w:ind w:firstLine="0"/>
        <w:jc w:val="center"/>
        <w:textAlignment w:val="baseline"/>
        <w:rPr>
          <w:rFonts w:eastAsia="Times New Roman" w:cs="Mangal"/>
          <w:kern w:val="3"/>
          <w:szCs w:val="28"/>
          <w:lang w:eastAsia="ru-RU" w:bidi="hi-IN"/>
        </w:rPr>
      </w:pPr>
    </w:p>
    <w:p w:rsidR="00CA0C97" w:rsidRPr="00CA0C97" w:rsidRDefault="00CA0C97" w:rsidP="00CA0C97">
      <w:pPr>
        <w:widowControl w:val="0"/>
        <w:tabs>
          <w:tab w:val="left" w:pos="5103"/>
        </w:tabs>
        <w:suppressAutoHyphens/>
        <w:autoSpaceDN w:val="0"/>
        <w:spacing w:line="240" w:lineRule="auto"/>
        <w:ind w:firstLine="0"/>
        <w:jc w:val="center"/>
        <w:textAlignment w:val="baseline"/>
        <w:rPr>
          <w:rFonts w:eastAsia="Times New Roman" w:cs="Mangal"/>
          <w:kern w:val="3"/>
          <w:szCs w:val="28"/>
          <w:lang w:eastAsia="ru-RU" w:bidi="hi-IN"/>
        </w:rPr>
      </w:pPr>
    </w:p>
    <w:p w:rsidR="00CA0C97" w:rsidRPr="00CA0C97" w:rsidRDefault="00CA0C97" w:rsidP="00CA0C97">
      <w:pPr>
        <w:widowControl w:val="0"/>
        <w:tabs>
          <w:tab w:val="left" w:pos="5103"/>
        </w:tabs>
        <w:suppressAutoHyphens/>
        <w:autoSpaceDN w:val="0"/>
        <w:spacing w:line="240" w:lineRule="auto"/>
        <w:ind w:firstLine="0"/>
        <w:jc w:val="center"/>
        <w:textAlignment w:val="baseline"/>
        <w:rPr>
          <w:rFonts w:eastAsia="Times New Roman" w:cs="Mangal"/>
          <w:kern w:val="3"/>
          <w:szCs w:val="28"/>
          <w:lang w:eastAsia="ru-RU" w:bidi="hi-IN"/>
        </w:rPr>
      </w:pPr>
    </w:p>
    <w:p w:rsidR="00CA0C97" w:rsidRPr="00CA0C97" w:rsidRDefault="00CA0C97" w:rsidP="00CA0C97">
      <w:pPr>
        <w:widowControl w:val="0"/>
        <w:suppressAutoHyphens/>
        <w:autoSpaceDN w:val="0"/>
        <w:spacing w:line="240" w:lineRule="auto"/>
        <w:ind w:firstLine="0"/>
        <w:jc w:val="center"/>
        <w:textAlignment w:val="baseline"/>
        <w:rPr>
          <w:rFonts w:eastAsia="Times New Roman" w:cs="Mangal"/>
          <w:kern w:val="3"/>
          <w:szCs w:val="28"/>
          <w:lang w:eastAsia="ru-RU" w:bidi="hi-IN"/>
        </w:rPr>
      </w:pPr>
    </w:p>
    <w:p w:rsidR="00CA0C97" w:rsidRPr="00CA0C97" w:rsidRDefault="00CA0C97" w:rsidP="00CA0C97">
      <w:pPr>
        <w:widowControl w:val="0"/>
        <w:suppressAutoHyphens/>
        <w:autoSpaceDN w:val="0"/>
        <w:ind w:firstLine="0"/>
        <w:jc w:val="center"/>
        <w:textAlignment w:val="baseline"/>
        <w:rPr>
          <w:rFonts w:eastAsia="Times New Roman" w:cs="Mangal"/>
          <w:b/>
          <w:caps/>
          <w:kern w:val="3"/>
          <w:szCs w:val="28"/>
          <w:lang w:eastAsia="ru-RU" w:bidi="hi-IN"/>
        </w:rPr>
      </w:pPr>
      <w:r w:rsidRPr="00CA0C97">
        <w:rPr>
          <w:rFonts w:eastAsia="Times New Roman" w:cs="Mangal"/>
          <w:b/>
          <w:caps/>
          <w:kern w:val="3"/>
          <w:szCs w:val="28"/>
          <w:lang w:eastAsia="ru-RU" w:bidi="hi-IN"/>
        </w:rPr>
        <w:t>Реферат</w:t>
      </w:r>
    </w:p>
    <w:p w:rsidR="00CA0C97" w:rsidRPr="00CA0C97" w:rsidRDefault="00CA0C97" w:rsidP="00CA0C97">
      <w:pPr>
        <w:widowControl w:val="0"/>
        <w:suppressAutoHyphens/>
        <w:autoSpaceDN w:val="0"/>
        <w:ind w:firstLine="0"/>
        <w:jc w:val="center"/>
        <w:textAlignment w:val="baseline"/>
        <w:rPr>
          <w:rFonts w:eastAsia="Times New Roman" w:cs="Mangal"/>
          <w:caps/>
          <w:kern w:val="3"/>
          <w:szCs w:val="28"/>
          <w:lang w:eastAsia="ru-RU" w:bidi="hi-IN"/>
        </w:rPr>
      </w:pPr>
      <w:r w:rsidRPr="00CA0C97">
        <w:rPr>
          <w:rFonts w:eastAsia="Times New Roman" w:cs="Mangal"/>
          <w:kern w:val="3"/>
          <w:szCs w:val="28"/>
          <w:lang w:eastAsia="ru-RU" w:bidi="hi-IN"/>
        </w:rPr>
        <w:t>по дисциплине: Основы редактирования. Теория</w:t>
      </w:r>
    </w:p>
    <w:p w:rsidR="00CA0C97" w:rsidRPr="00CA0C97" w:rsidRDefault="00CA0C97" w:rsidP="00CA0C97">
      <w:pPr>
        <w:spacing w:line="25" w:lineRule="atLeast"/>
        <w:ind w:firstLine="0"/>
        <w:contextualSpacing/>
        <w:jc w:val="left"/>
        <w:rPr>
          <w:b/>
          <w:caps/>
          <w:szCs w:val="28"/>
        </w:rPr>
      </w:pPr>
    </w:p>
    <w:p w:rsidR="00CA0C97" w:rsidRPr="00CA0C97" w:rsidRDefault="00CA0C97" w:rsidP="00CA0C97">
      <w:pPr>
        <w:ind w:firstLine="0"/>
        <w:contextualSpacing/>
        <w:jc w:val="center"/>
        <w:rPr>
          <w:caps/>
          <w:spacing w:val="-20"/>
          <w:szCs w:val="28"/>
        </w:rPr>
      </w:pPr>
      <w:r w:rsidRPr="00CA0C97">
        <w:rPr>
          <w:b/>
          <w:caps/>
          <w:spacing w:val="-20"/>
          <w:szCs w:val="28"/>
        </w:rPr>
        <w:t xml:space="preserve">тема: </w:t>
      </w:r>
      <w:r w:rsidRPr="00CA0C97">
        <w:rPr>
          <w:rFonts w:eastAsia="Times New Roman" w:cs="Mangal"/>
          <w:kern w:val="3"/>
          <w:szCs w:val="28"/>
          <w:lang w:eastAsia="ru-RU" w:bidi="hi-IN"/>
        </w:rPr>
        <w:t>Развитие принципов редакторского искусства в середине</w:t>
      </w:r>
      <w:r w:rsidRPr="00CA0C97">
        <w:rPr>
          <w:rFonts w:asciiTheme="minorHAnsi" w:hAnsiTheme="minorHAnsi" w:cstheme="minorBidi"/>
          <w:sz w:val="22"/>
          <w:szCs w:val="22"/>
        </w:rPr>
        <w:t xml:space="preserve"> </w:t>
      </w:r>
      <w:r w:rsidRPr="00CA0C97">
        <w:rPr>
          <w:rFonts w:eastAsia="Times New Roman" w:cs="Mangal"/>
          <w:kern w:val="3"/>
          <w:szCs w:val="28"/>
          <w:lang w:eastAsia="ru-RU" w:bidi="hi-IN"/>
        </w:rPr>
        <w:t>XIX века</w:t>
      </w:r>
    </w:p>
    <w:p w:rsidR="00CA0C97" w:rsidRPr="00CA0C97" w:rsidRDefault="00CA0C97" w:rsidP="00CA0C97">
      <w:pPr>
        <w:ind w:right="-143" w:firstLine="0"/>
        <w:contextualSpacing/>
        <w:jc w:val="center"/>
        <w:rPr>
          <w:b/>
          <w:caps/>
          <w:spacing w:val="-20"/>
          <w:szCs w:val="28"/>
        </w:rPr>
      </w:pPr>
    </w:p>
    <w:p w:rsidR="00CA0C97" w:rsidRPr="00CA0C97" w:rsidRDefault="00CA0C97" w:rsidP="00CA0C97">
      <w:pPr>
        <w:ind w:right="-143" w:firstLine="0"/>
        <w:contextualSpacing/>
        <w:jc w:val="center"/>
        <w:rPr>
          <w:b/>
          <w:caps/>
          <w:spacing w:val="-20"/>
          <w:szCs w:val="28"/>
        </w:rPr>
      </w:pPr>
    </w:p>
    <w:p w:rsidR="00CA0C97" w:rsidRPr="00CA0C97" w:rsidRDefault="00CA0C97" w:rsidP="00CA0C97">
      <w:pPr>
        <w:widowControl w:val="0"/>
        <w:tabs>
          <w:tab w:val="right" w:pos="9214"/>
        </w:tabs>
        <w:suppressAutoHyphens/>
        <w:autoSpaceDN w:val="0"/>
        <w:spacing w:line="240" w:lineRule="auto"/>
        <w:ind w:firstLine="0"/>
        <w:jc w:val="left"/>
        <w:textAlignment w:val="baseline"/>
        <w:rPr>
          <w:rFonts w:eastAsia="SimSun, 宋体"/>
          <w:color w:val="000000"/>
          <w:kern w:val="3"/>
          <w:u w:val="single"/>
          <w:lang w:eastAsia="zh-CN" w:bidi="hi-IN"/>
        </w:rPr>
      </w:pPr>
      <w:r w:rsidRPr="00CA0C97">
        <w:rPr>
          <w:rFonts w:eastAsia="Times New Roman" w:cs="Mangal"/>
          <w:kern w:val="3"/>
          <w:szCs w:val="28"/>
          <w:lang w:eastAsia="ru-RU" w:bidi="hi-IN"/>
        </w:rPr>
        <w:t>Работу выполнила</w:t>
      </w:r>
      <w:r w:rsidRPr="00CA0C97">
        <w:rPr>
          <w:rFonts w:eastAsia="Times New Roman" w:cs="Mangal"/>
          <w:kern w:val="3"/>
          <w:szCs w:val="28"/>
          <w:u w:val="single"/>
          <w:lang w:eastAsia="ru-RU" w:bidi="hi-IN"/>
        </w:rPr>
        <w:tab/>
        <w:t>Е.К. Фесенко</w:t>
      </w:r>
    </w:p>
    <w:p w:rsidR="00CA0C97" w:rsidRPr="00CA0C97" w:rsidRDefault="00CA0C97" w:rsidP="00CA0C97">
      <w:pPr>
        <w:widowControl w:val="0"/>
        <w:suppressAutoHyphens/>
        <w:autoSpaceDN w:val="0"/>
        <w:spacing w:line="240" w:lineRule="auto"/>
        <w:ind w:firstLine="0"/>
        <w:textAlignment w:val="baseline"/>
        <w:rPr>
          <w:rFonts w:eastAsia="Times New Roman" w:cs="Mangal"/>
          <w:kern w:val="3"/>
          <w:sz w:val="20"/>
          <w:szCs w:val="20"/>
          <w:lang w:eastAsia="ru-RU" w:bidi="hi-IN"/>
        </w:rPr>
      </w:pPr>
      <w:r w:rsidRPr="00CA0C97">
        <w:rPr>
          <w:rFonts w:eastAsia="Times New Roman" w:cs="Mangal"/>
          <w:kern w:val="3"/>
          <w:sz w:val="20"/>
          <w:szCs w:val="20"/>
          <w:lang w:eastAsia="ru-RU" w:bidi="hi-IN"/>
        </w:rPr>
        <w:t xml:space="preserve">                                                                                  (подпись, </w:t>
      </w:r>
      <w:proofErr w:type="gramStart"/>
      <w:r w:rsidRPr="00CA0C97">
        <w:rPr>
          <w:rFonts w:eastAsia="Times New Roman" w:cs="Mangal"/>
          <w:kern w:val="3"/>
          <w:sz w:val="20"/>
          <w:szCs w:val="20"/>
          <w:lang w:eastAsia="ru-RU" w:bidi="hi-IN"/>
        </w:rPr>
        <w:t xml:space="preserve">дата)   </w:t>
      </w:r>
      <w:proofErr w:type="gramEnd"/>
      <w:r w:rsidRPr="00CA0C97">
        <w:rPr>
          <w:rFonts w:eastAsia="Times New Roman" w:cs="Mangal"/>
          <w:kern w:val="3"/>
          <w:sz w:val="20"/>
          <w:szCs w:val="20"/>
          <w:lang w:eastAsia="ru-RU" w:bidi="hi-IN"/>
        </w:rPr>
        <w:t xml:space="preserve">                                       (инициалы, фамилия)</w:t>
      </w:r>
    </w:p>
    <w:p w:rsidR="00CA0C97" w:rsidRPr="00CA0C97" w:rsidRDefault="00CA0C97" w:rsidP="00CA0C97">
      <w:pPr>
        <w:widowControl w:val="0"/>
        <w:suppressAutoHyphens/>
        <w:autoSpaceDN w:val="0"/>
        <w:ind w:firstLine="0"/>
        <w:jc w:val="left"/>
        <w:textAlignment w:val="baseline"/>
        <w:rPr>
          <w:rFonts w:eastAsia="Times New Roman" w:cs="Mangal"/>
          <w:kern w:val="3"/>
          <w:sz w:val="18"/>
          <w:szCs w:val="18"/>
          <w:lang w:eastAsia="ru-RU" w:bidi="hi-IN"/>
        </w:rPr>
      </w:pPr>
    </w:p>
    <w:p w:rsidR="00CA0C97" w:rsidRPr="00CA0C97" w:rsidRDefault="00CA0C97" w:rsidP="00CA0C97">
      <w:pPr>
        <w:widowControl w:val="0"/>
        <w:suppressAutoHyphens/>
        <w:autoSpaceDN w:val="0"/>
        <w:ind w:firstLine="0"/>
        <w:jc w:val="left"/>
        <w:textAlignment w:val="baseline"/>
        <w:rPr>
          <w:rFonts w:eastAsia="Times New Roman" w:cs="Mangal"/>
          <w:kern w:val="3"/>
          <w:szCs w:val="28"/>
          <w:lang w:eastAsia="ru-RU" w:bidi="hi-IN"/>
        </w:rPr>
      </w:pPr>
      <w:r w:rsidRPr="00CA0C97">
        <w:rPr>
          <w:rFonts w:eastAsia="Times New Roman" w:cs="Mangal"/>
          <w:kern w:val="3"/>
          <w:szCs w:val="28"/>
          <w:lang w:eastAsia="ru-RU" w:bidi="hi-IN"/>
        </w:rPr>
        <w:t xml:space="preserve">Факультет </w:t>
      </w:r>
      <w:r w:rsidRPr="00CA0C97">
        <w:rPr>
          <w:rFonts w:eastAsia="Times New Roman" w:cs="Mangal"/>
          <w:kern w:val="3"/>
          <w:szCs w:val="28"/>
          <w:u w:val="single"/>
          <w:lang w:eastAsia="ru-RU" w:bidi="hi-IN"/>
        </w:rPr>
        <w:tab/>
      </w:r>
      <w:r w:rsidRPr="00CA0C97">
        <w:rPr>
          <w:rFonts w:eastAsia="Times New Roman" w:cs="Mangal"/>
          <w:kern w:val="3"/>
          <w:szCs w:val="28"/>
          <w:u w:val="single"/>
          <w:lang w:eastAsia="ru-RU" w:bidi="hi-IN"/>
        </w:rPr>
        <w:tab/>
      </w:r>
      <w:r w:rsidRPr="00CA0C97">
        <w:rPr>
          <w:rFonts w:eastAsia="Times New Roman" w:cs="Mangal"/>
          <w:kern w:val="3"/>
          <w:szCs w:val="28"/>
          <w:u w:val="single"/>
          <w:lang w:eastAsia="ru-RU" w:bidi="hi-IN"/>
        </w:rPr>
        <w:tab/>
        <w:t>журналистики</w:t>
      </w:r>
      <w:r w:rsidRPr="00CA0C97">
        <w:rPr>
          <w:rFonts w:eastAsia="Times New Roman" w:cs="Mangal"/>
          <w:kern w:val="3"/>
          <w:szCs w:val="28"/>
          <w:u w:val="single"/>
          <w:lang w:eastAsia="ru-RU" w:bidi="hi-IN"/>
        </w:rPr>
        <w:tab/>
      </w:r>
      <w:r w:rsidRPr="00CA0C97">
        <w:rPr>
          <w:rFonts w:eastAsia="Times New Roman" w:cs="Mangal"/>
          <w:kern w:val="3"/>
          <w:szCs w:val="28"/>
          <w:u w:val="single"/>
          <w:lang w:eastAsia="ru-RU" w:bidi="hi-IN"/>
        </w:rPr>
        <w:tab/>
      </w:r>
      <w:r w:rsidRPr="00CA0C97">
        <w:rPr>
          <w:rFonts w:eastAsia="Times New Roman" w:cs="Mangal"/>
          <w:kern w:val="3"/>
          <w:szCs w:val="28"/>
          <w:u w:val="single"/>
          <w:lang w:eastAsia="ru-RU" w:bidi="hi-IN"/>
        </w:rPr>
        <w:tab/>
      </w:r>
      <w:r w:rsidRPr="00CA0C97">
        <w:rPr>
          <w:rFonts w:eastAsia="Times New Roman" w:cs="Mangal"/>
          <w:kern w:val="3"/>
          <w:szCs w:val="28"/>
          <w:u w:val="single"/>
          <w:lang w:eastAsia="ru-RU" w:bidi="hi-IN"/>
        </w:rPr>
        <w:tab/>
      </w:r>
      <w:r w:rsidRPr="00CA0C97">
        <w:rPr>
          <w:rFonts w:eastAsia="Times New Roman" w:cs="Mangal"/>
          <w:kern w:val="3"/>
          <w:szCs w:val="28"/>
          <w:lang w:eastAsia="ru-RU" w:bidi="hi-IN"/>
        </w:rPr>
        <w:t>курс</w:t>
      </w:r>
      <w:r w:rsidRPr="00CA0C97">
        <w:rPr>
          <w:rFonts w:eastAsia="Times New Roman" w:cs="Mangal"/>
          <w:kern w:val="3"/>
          <w:szCs w:val="28"/>
          <w:u w:val="single"/>
          <w:lang w:eastAsia="ru-RU" w:bidi="hi-IN"/>
        </w:rPr>
        <w:tab/>
      </w:r>
      <w:r w:rsidRPr="00CA0C97">
        <w:rPr>
          <w:rFonts w:eastAsia="Times New Roman" w:cs="Mangal"/>
          <w:kern w:val="3"/>
          <w:szCs w:val="28"/>
          <w:u w:val="single"/>
          <w:lang w:eastAsia="ru-RU" w:bidi="hi-IN"/>
        </w:rPr>
        <w:tab/>
        <w:t>2</w:t>
      </w:r>
      <w:r w:rsidRPr="00CA0C97">
        <w:rPr>
          <w:rFonts w:eastAsia="Times New Roman" w:cs="Mangal"/>
          <w:kern w:val="3"/>
          <w:szCs w:val="28"/>
          <w:u w:val="single"/>
          <w:lang w:eastAsia="ru-RU" w:bidi="hi-IN"/>
        </w:rPr>
        <w:tab/>
      </w:r>
    </w:p>
    <w:p w:rsidR="00CA0C97" w:rsidRPr="00CA0C97" w:rsidRDefault="00CA0C97" w:rsidP="00CA0C97">
      <w:pPr>
        <w:widowControl w:val="0"/>
        <w:suppressAutoHyphens/>
        <w:autoSpaceDN w:val="0"/>
        <w:spacing w:before="120"/>
        <w:ind w:firstLine="0"/>
        <w:jc w:val="left"/>
        <w:textAlignment w:val="baseline"/>
        <w:rPr>
          <w:rFonts w:eastAsia="SimSun, 宋体"/>
          <w:color w:val="000000"/>
          <w:kern w:val="3"/>
          <w:lang w:eastAsia="zh-CN" w:bidi="hi-IN"/>
        </w:rPr>
      </w:pPr>
      <w:r w:rsidRPr="00CA0C97">
        <w:rPr>
          <w:rFonts w:eastAsia="SimSun, 宋体"/>
          <w:color w:val="000000"/>
          <w:kern w:val="3"/>
          <w:lang w:eastAsia="zh-CN" w:bidi="hi-IN"/>
        </w:rPr>
        <w:t xml:space="preserve">Специальность/направление </w:t>
      </w:r>
      <w:r w:rsidRPr="00CA0C97">
        <w:rPr>
          <w:rFonts w:eastAsia="SimSun, 宋体"/>
          <w:color w:val="000000"/>
          <w:kern w:val="3"/>
          <w:u w:val="single"/>
          <w:lang w:eastAsia="zh-CN" w:bidi="hi-IN"/>
        </w:rPr>
        <w:tab/>
      </w:r>
      <w:r w:rsidRPr="00CA0C97">
        <w:rPr>
          <w:rFonts w:eastAsia="SimSun, 宋体"/>
          <w:color w:val="000000"/>
          <w:kern w:val="3"/>
          <w:u w:val="single"/>
          <w:lang w:eastAsia="zh-CN" w:bidi="hi-IN"/>
        </w:rPr>
        <w:tab/>
      </w:r>
      <w:r w:rsidRPr="00CA0C97">
        <w:rPr>
          <w:rFonts w:eastAsia="SimSun, 宋体"/>
          <w:color w:val="000000"/>
          <w:kern w:val="3"/>
          <w:u w:val="single"/>
          <w:lang w:eastAsia="zh-CN" w:bidi="hi-IN"/>
        </w:rPr>
        <w:tab/>
        <w:t>42.03.03 Издательское дело</w:t>
      </w:r>
      <w:r w:rsidRPr="00CA0C97">
        <w:rPr>
          <w:rFonts w:eastAsia="SimSun, 宋体"/>
          <w:color w:val="000000"/>
          <w:kern w:val="3"/>
          <w:u w:val="single"/>
          <w:lang w:eastAsia="zh-CN" w:bidi="hi-IN"/>
        </w:rPr>
        <w:tab/>
      </w:r>
      <w:r w:rsidRPr="00CA0C97">
        <w:rPr>
          <w:rFonts w:eastAsia="SimSun, 宋体"/>
          <w:color w:val="000000"/>
          <w:kern w:val="3"/>
          <w:u w:val="single"/>
          <w:lang w:eastAsia="zh-CN" w:bidi="hi-IN"/>
        </w:rPr>
        <w:tab/>
      </w:r>
    </w:p>
    <w:p w:rsidR="00CA0C97" w:rsidRPr="00CA0C97" w:rsidRDefault="00CA0C97" w:rsidP="00CA0C97">
      <w:pPr>
        <w:widowControl w:val="0"/>
        <w:suppressAutoHyphens/>
        <w:autoSpaceDN w:val="0"/>
        <w:spacing w:before="120" w:line="240" w:lineRule="auto"/>
        <w:ind w:firstLine="0"/>
        <w:jc w:val="left"/>
        <w:textAlignment w:val="baseline"/>
        <w:rPr>
          <w:rFonts w:eastAsia="Times New Roman" w:cs="Mangal"/>
          <w:kern w:val="3"/>
          <w:szCs w:val="28"/>
          <w:lang w:eastAsia="ru-RU" w:bidi="hi-IN"/>
        </w:rPr>
      </w:pPr>
      <w:r w:rsidRPr="00CA0C97">
        <w:rPr>
          <w:rFonts w:eastAsia="Times New Roman" w:cs="Mangal"/>
          <w:kern w:val="3"/>
          <w:szCs w:val="28"/>
          <w:lang w:eastAsia="ru-RU" w:bidi="hi-IN"/>
        </w:rPr>
        <w:t>Преподаватель</w:t>
      </w:r>
    </w:p>
    <w:p w:rsidR="00CA0C97" w:rsidRPr="00CA0C97" w:rsidRDefault="00CA0C97" w:rsidP="00CA0C97">
      <w:pPr>
        <w:widowControl w:val="0"/>
        <w:suppressAutoHyphens/>
        <w:autoSpaceDN w:val="0"/>
        <w:spacing w:line="240" w:lineRule="auto"/>
        <w:ind w:firstLine="0"/>
        <w:jc w:val="left"/>
        <w:textAlignment w:val="baseline"/>
        <w:rPr>
          <w:rFonts w:eastAsia="Lucida Sans Unicode"/>
          <w:kern w:val="3"/>
          <w:lang w:eastAsia="zh-CN" w:bidi="hi-IN"/>
        </w:rPr>
      </w:pPr>
      <w:r w:rsidRPr="00CA0C97">
        <w:rPr>
          <w:rFonts w:eastAsia="Lucida Sans Unicode"/>
          <w:kern w:val="3"/>
          <w:lang w:eastAsia="zh-CN" w:bidi="hi-IN"/>
        </w:rPr>
        <w:t xml:space="preserve">канд. </w:t>
      </w:r>
      <w:proofErr w:type="spellStart"/>
      <w:r w:rsidRPr="00CA0C97">
        <w:rPr>
          <w:rFonts w:eastAsia="Lucida Sans Unicode"/>
          <w:kern w:val="3"/>
          <w:lang w:eastAsia="zh-CN" w:bidi="hi-IN"/>
        </w:rPr>
        <w:t>филол</w:t>
      </w:r>
      <w:proofErr w:type="spellEnd"/>
      <w:r w:rsidRPr="00CA0C97">
        <w:rPr>
          <w:rFonts w:eastAsia="Lucida Sans Unicode"/>
          <w:kern w:val="3"/>
          <w:lang w:eastAsia="zh-CN" w:bidi="hi-IN"/>
        </w:rPr>
        <w:t xml:space="preserve">. наук, </w:t>
      </w:r>
    </w:p>
    <w:p w:rsidR="00CA0C97" w:rsidRPr="00CA0C97" w:rsidRDefault="00CA0C97" w:rsidP="00CA0C97">
      <w:pPr>
        <w:widowControl w:val="0"/>
        <w:tabs>
          <w:tab w:val="left" w:pos="4253"/>
          <w:tab w:val="left" w:pos="5103"/>
          <w:tab w:val="left" w:pos="5245"/>
        </w:tabs>
        <w:suppressAutoHyphens/>
        <w:autoSpaceDN w:val="0"/>
        <w:spacing w:line="240" w:lineRule="auto"/>
        <w:ind w:firstLine="0"/>
        <w:jc w:val="left"/>
        <w:textAlignment w:val="baseline"/>
        <w:rPr>
          <w:rFonts w:eastAsia="Lucida Sans Unicode"/>
          <w:kern w:val="3"/>
          <w:lang w:eastAsia="zh-CN" w:bidi="hi-IN"/>
        </w:rPr>
      </w:pPr>
      <w:r w:rsidRPr="00CA0C97">
        <w:rPr>
          <w:rFonts w:eastAsia="Lucida Sans Unicode"/>
          <w:kern w:val="3"/>
          <w:lang w:eastAsia="zh-CN" w:bidi="hi-IN"/>
        </w:rPr>
        <w:t>доц. кафедры издательского дела,</w:t>
      </w:r>
    </w:p>
    <w:p w:rsidR="00CA0C97" w:rsidRPr="00CA0C97" w:rsidRDefault="00CA0C97" w:rsidP="00CA0C97">
      <w:pPr>
        <w:widowControl w:val="0"/>
        <w:tabs>
          <w:tab w:val="right" w:pos="4111"/>
          <w:tab w:val="right" w:pos="9214"/>
        </w:tabs>
        <w:suppressAutoHyphens/>
        <w:autoSpaceDN w:val="0"/>
        <w:spacing w:line="240" w:lineRule="auto"/>
        <w:ind w:firstLine="0"/>
        <w:jc w:val="left"/>
        <w:textAlignment w:val="baseline"/>
        <w:rPr>
          <w:rFonts w:eastAsia="Times New Roman" w:cs="Mangal"/>
          <w:kern w:val="3"/>
          <w:szCs w:val="28"/>
          <w:u w:val="single"/>
          <w:lang w:eastAsia="ru-RU" w:bidi="hi-IN"/>
        </w:rPr>
      </w:pPr>
      <w:proofErr w:type="spellStart"/>
      <w:r w:rsidRPr="00CA0C97">
        <w:rPr>
          <w:rFonts w:eastAsia="Lucida Sans Unicode"/>
          <w:kern w:val="3"/>
          <w:lang w:eastAsia="zh-CN" w:bidi="hi-IN"/>
        </w:rPr>
        <w:t>стилистрики</w:t>
      </w:r>
      <w:proofErr w:type="spellEnd"/>
      <w:r w:rsidRPr="00CA0C97">
        <w:rPr>
          <w:rFonts w:eastAsia="Lucida Sans Unicode"/>
          <w:kern w:val="3"/>
          <w:lang w:eastAsia="zh-CN" w:bidi="hi-IN"/>
        </w:rPr>
        <w:t xml:space="preserve"> и </w:t>
      </w:r>
      <w:proofErr w:type="spellStart"/>
      <w:r w:rsidRPr="00CA0C97">
        <w:rPr>
          <w:rFonts w:eastAsia="Lucida Sans Unicode"/>
          <w:kern w:val="3"/>
          <w:lang w:eastAsia="zh-CN" w:bidi="hi-IN"/>
        </w:rPr>
        <w:t>медиаиндустрии</w:t>
      </w:r>
      <w:proofErr w:type="spellEnd"/>
      <w:r w:rsidRPr="00CA0C97">
        <w:rPr>
          <w:rFonts w:eastAsia="Lucida Sans Unicode"/>
          <w:kern w:val="3"/>
          <w:u w:val="single"/>
          <w:lang w:eastAsia="zh-CN" w:bidi="hi-IN"/>
        </w:rPr>
        <w:tab/>
      </w:r>
      <w:r w:rsidRPr="00CA0C97">
        <w:rPr>
          <w:rFonts w:eastAsia="Lucida Sans Unicode"/>
          <w:kern w:val="3"/>
          <w:u w:val="single"/>
          <w:lang w:eastAsia="zh-CN" w:bidi="hi-IN"/>
        </w:rPr>
        <w:tab/>
        <w:t xml:space="preserve">Е.П. </w:t>
      </w:r>
      <w:proofErr w:type="spellStart"/>
      <w:r w:rsidRPr="00CA0C97">
        <w:rPr>
          <w:rFonts w:eastAsia="Lucida Sans Unicode"/>
          <w:kern w:val="3"/>
          <w:u w:val="single"/>
          <w:lang w:eastAsia="zh-CN" w:bidi="hi-IN"/>
        </w:rPr>
        <w:t>Лынова</w:t>
      </w:r>
      <w:proofErr w:type="spellEnd"/>
    </w:p>
    <w:p w:rsidR="00CA0C97" w:rsidRPr="00CA0C97" w:rsidRDefault="00CA0C97" w:rsidP="00CA0C97">
      <w:pPr>
        <w:widowControl w:val="0"/>
        <w:suppressAutoHyphens/>
        <w:autoSpaceDN w:val="0"/>
        <w:spacing w:line="240" w:lineRule="auto"/>
        <w:ind w:firstLine="0"/>
        <w:textAlignment w:val="baseline"/>
        <w:rPr>
          <w:rFonts w:eastAsia="Times New Roman" w:cs="Mangal"/>
          <w:kern w:val="3"/>
          <w:sz w:val="20"/>
          <w:szCs w:val="20"/>
          <w:lang w:eastAsia="ru-RU" w:bidi="hi-IN"/>
        </w:rPr>
      </w:pPr>
      <w:r w:rsidRPr="00CA0C97">
        <w:rPr>
          <w:rFonts w:eastAsia="Times New Roman" w:cs="Mangal"/>
          <w:kern w:val="3"/>
          <w:sz w:val="20"/>
          <w:szCs w:val="20"/>
          <w:lang w:eastAsia="ru-RU" w:bidi="hi-IN"/>
        </w:rPr>
        <w:t xml:space="preserve">                                                                                  (подпись, </w:t>
      </w:r>
      <w:proofErr w:type="gramStart"/>
      <w:r w:rsidRPr="00CA0C97">
        <w:rPr>
          <w:rFonts w:eastAsia="Times New Roman" w:cs="Mangal"/>
          <w:kern w:val="3"/>
          <w:sz w:val="20"/>
          <w:szCs w:val="20"/>
          <w:lang w:eastAsia="ru-RU" w:bidi="hi-IN"/>
        </w:rPr>
        <w:t xml:space="preserve">дата)   </w:t>
      </w:r>
      <w:proofErr w:type="gramEnd"/>
      <w:r w:rsidRPr="00CA0C97">
        <w:rPr>
          <w:rFonts w:eastAsia="Times New Roman" w:cs="Mangal"/>
          <w:kern w:val="3"/>
          <w:sz w:val="20"/>
          <w:szCs w:val="20"/>
          <w:lang w:eastAsia="ru-RU" w:bidi="hi-IN"/>
        </w:rPr>
        <w:t xml:space="preserve">                                       (инициалы, фамилия)</w:t>
      </w:r>
    </w:p>
    <w:p w:rsidR="00CA0C97" w:rsidRPr="00CA0C97" w:rsidRDefault="00CA0C97" w:rsidP="00CA0C97">
      <w:pPr>
        <w:widowControl w:val="0"/>
        <w:suppressAutoHyphens/>
        <w:autoSpaceDN w:val="0"/>
        <w:spacing w:line="240" w:lineRule="auto"/>
        <w:ind w:firstLine="0"/>
        <w:textAlignment w:val="baseline"/>
        <w:rPr>
          <w:rFonts w:eastAsia="Times New Roman" w:cs="Mangal"/>
          <w:kern w:val="3"/>
          <w:szCs w:val="28"/>
          <w:lang w:eastAsia="ru-RU" w:bidi="hi-IN"/>
        </w:rPr>
      </w:pPr>
    </w:p>
    <w:p w:rsidR="00CA0C97" w:rsidRPr="00CA0C97" w:rsidRDefault="00CA0C97" w:rsidP="00CA0C97">
      <w:pPr>
        <w:widowControl w:val="0"/>
        <w:suppressAutoHyphens/>
        <w:autoSpaceDN w:val="0"/>
        <w:spacing w:line="240" w:lineRule="auto"/>
        <w:ind w:firstLine="0"/>
        <w:textAlignment w:val="baseline"/>
        <w:rPr>
          <w:rFonts w:eastAsia="Times New Roman" w:cs="Mangal"/>
          <w:kern w:val="3"/>
          <w:szCs w:val="28"/>
          <w:lang w:eastAsia="ru-RU" w:bidi="hi-IN"/>
        </w:rPr>
      </w:pPr>
    </w:p>
    <w:p w:rsidR="00CA0C97" w:rsidRPr="00CA0C97" w:rsidRDefault="00CA0C97" w:rsidP="00CA0C97">
      <w:pPr>
        <w:widowControl w:val="0"/>
        <w:suppressAutoHyphens/>
        <w:autoSpaceDN w:val="0"/>
        <w:spacing w:line="240" w:lineRule="auto"/>
        <w:ind w:firstLine="0"/>
        <w:textAlignment w:val="baseline"/>
        <w:rPr>
          <w:rFonts w:eastAsia="Times New Roman" w:cs="Mangal"/>
          <w:kern w:val="3"/>
          <w:szCs w:val="28"/>
          <w:lang w:eastAsia="ru-RU" w:bidi="hi-IN"/>
        </w:rPr>
      </w:pPr>
    </w:p>
    <w:p w:rsidR="00CA0C97" w:rsidRPr="00CA0C97" w:rsidRDefault="00CA0C97" w:rsidP="00CA0C97">
      <w:pPr>
        <w:widowControl w:val="0"/>
        <w:suppressAutoHyphens/>
        <w:autoSpaceDN w:val="0"/>
        <w:spacing w:line="240" w:lineRule="auto"/>
        <w:ind w:firstLine="0"/>
        <w:textAlignment w:val="baseline"/>
        <w:rPr>
          <w:rFonts w:eastAsia="Times New Roman" w:cs="Mangal"/>
          <w:kern w:val="3"/>
          <w:szCs w:val="28"/>
          <w:lang w:eastAsia="ru-RU" w:bidi="hi-IN"/>
        </w:rPr>
      </w:pPr>
    </w:p>
    <w:p w:rsidR="00CA0C97" w:rsidRPr="00CA0C97" w:rsidRDefault="00CA0C97" w:rsidP="00CA0C97">
      <w:pPr>
        <w:widowControl w:val="0"/>
        <w:tabs>
          <w:tab w:val="left" w:pos="7655"/>
        </w:tabs>
        <w:suppressAutoHyphens/>
        <w:autoSpaceDN w:val="0"/>
        <w:ind w:firstLine="0"/>
        <w:jc w:val="left"/>
        <w:textAlignment w:val="baseline"/>
        <w:outlineLvl w:val="1"/>
        <w:rPr>
          <w:rFonts w:eastAsia="Times New Roman" w:cs="Mangal"/>
          <w:kern w:val="3"/>
          <w:szCs w:val="28"/>
          <w:lang w:eastAsia="ru-RU" w:bidi="hi-IN"/>
        </w:rPr>
      </w:pPr>
      <w:bookmarkStart w:id="0" w:name="_Toc501994164"/>
    </w:p>
    <w:p w:rsidR="00CA0C97" w:rsidRPr="00CA0C97" w:rsidRDefault="00CA0C97" w:rsidP="00CA0C97">
      <w:pPr>
        <w:widowControl w:val="0"/>
        <w:tabs>
          <w:tab w:val="left" w:pos="7655"/>
        </w:tabs>
        <w:suppressAutoHyphens/>
        <w:autoSpaceDN w:val="0"/>
        <w:ind w:firstLine="0"/>
        <w:jc w:val="left"/>
        <w:textAlignment w:val="baseline"/>
        <w:outlineLvl w:val="1"/>
        <w:rPr>
          <w:rFonts w:eastAsia="Times New Roman" w:cs="Mangal"/>
          <w:kern w:val="3"/>
          <w:szCs w:val="28"/>
          <w:lang w:eastAsia="ru-RU" w:bidi="hi-IN"/>
        </w:rPr>
      </w:pPr>
    </w:p>
    <w:p w:rsidR="00CA0C97" w:rsidRPr="00CA0C97" w:rsidRDefault="00CA0C97" w:rsidP="00CA0C97">
      <w:pPr>
        <w:widowControl w:val="0"/>
        <w:tabs>
          <w:tab w:val="left" w:pos="7655"/>
        </w:tabs>
        <w:suppressAutoHyphens/>
        <w:autoSpaceDN w:val="0"/>
        <w:ind w:firstLine="0"/>
        <w:jc w:val="left"/>
        <w:textAlignment w:val="baseline"/>
        <w:outlineLvl w:val="1"/>
        <w:rPr>
          <w:rFonts w:eastAsia="Times New Roman" w:cs="Mangal"/>
          <w:kern w:val="3"/>
          <w:szCs w:val="28"/>
          <w:lang w:eastAsia="ru-RU" w:bidi="hi-IN"/>
        </w:rPr>
      </w:pPr>
    </w:p>
    <w:p w:rsidR="00CA0C97" w:rsidRPr="00CA0C97" w:rsidRDefault="00CA0C97" w:rsidP="00CA0C97">
      <w:pPr>
        <w:spacing w:after="200" w:line="276" w:lineRule="auto"/>
        <w:ind w:firstLine="0"/>
        <w:jc w:val="center"/>
        <w:rPr>
          <w:rFonts w:eastAsia="Times New Roman" w:cs="Mangal"/>
          <w:bCs/>
          <w:kern w:val="3"/>
          <w:szCs w:val="28"/>
          <w:lang w:eastAsia="ru-RU" w:bidi="hi-IN"/>
        </w:rPr>
      </w:pPr>
      <w:bookmarkStart w:id="1" w:name="_Toc501994628"/>
      <w:r w:rsidRPr="00CA0C97">
        <w:rPr>
          <w:rFonts w:eastAsia="Times New Roman" w:cs="Mangal"/>
          <w:bCs/>
          <w:kern w:val="3"/>
          <w:szCs w:val="28"/>
          <w:lang w:eastAsia="ru-RU" w:bidi="hi-IN"/>
        </w:rPr>
        <w:t>Краснодар 201</w:t>
      </w:r>
      <w:bookmarkEnd w:id="0"/>
      <w:bookmarkEnd w:id="1"/>
      <w:r w:rsidRPr="00CA0C97">
        <w:rPr>
          <w:rFonts w:eastAsia="Times New Roman" w:cs="Mangal"/>
          <w:bCs/>
          <w:kern w:val="3"/>
          <w:szCs w:val="28"/>
          <w:lang w:eastAsia="ru-RU" w:bidi="hi-IN"/>
        </w:rPr>
        <w:t>9</w:t>
      </w:r>
    </w:p>
    <w:p w:rsidR="00CA0C97" w:rsidRPr="00CA0C97" w:rsidRDefault="00CA0C97" w:rsidP="00CA0C97">
      <w:pPr>
        <w:ind w:firstLine="0"/>
        <w:jc w:val="center"/>
        <w:rPr>
          <w:rFonts w:eastAsia="Times New Roman" w:cs="Mangal"/>
          <w:b/>
          <w:bCs/>
          <w:kern w:val="3"/>
          <w:szCs w:val="28"/>
          <w:lang w:eastAsia="ru-RU" w:bidi="hi-IN"/>
        </w:rPr>
      </w:pPr>
      <w:r w:rsidRPr="00CA0C97">
        <w:rPr>
          <w:rFonts w:eastAsia="Times New Roman" w:cs="Mangal"/>
          <w:b/>
          <w:bCs/>
          <w:kern w:val="3"/>
          <w:szCs w:val="28"/>
          <w:lang w:eastAsia="ru-RU" w:bidi="hi-IN"/>
        </w:rPr>
        <w:lastRenderedPageBreak/>
        <w:t>СОДЕРЖАНИЕ</w:t>
      </w:r>
    </w:p>
    <w:p w:rsidR="00CA0C97" w:rsidRPr="00CA0C97" w:rsidRDefault="00CA0C97" w:rsidP="00CA0C97">
      <w:pPr>
        <w:tabs>
          <w:tab w:val="right" w:leader="dot" w:pos="9638"/>
        </w:tabs>
        <w:ind w:firstLine="0"/>
        <w:rPr>
          <w:rFonts w:eastAsia="Times New Roman" w:cs="Mangal"/>
          <w:bCs/>
          <w:kern w:val="3"/>
          <w:szCs w:val="28"/>
          <w:lang w:eastAsia="ru-RU" w:bidi="hi-IN"/>
        </w:rPr>
      </w:pPr>
      <w:r w:rsidRPr="00CA0C97">
        <w:rPr>
          <w:rFonts w:eastAsia="Times New Roman" w:cs="Mangal"/>
          <w:bCs/>
          <w:kern w:val="3"/>
          <w:szCs w:val="28"/>
          <w:lang w:eastAsia="ru-RU" w:bidi="hi-IN"/>
        </w:rPr>
        <w:t>Введение</w:t>
      </w:r>
      <w:r w:rsidRPr="00CA0C97">
        <w:rPr>
          <w:rFonts w:eastAsia="Times New Roman" w:cs="Mangal"/>
          <w:bCs/>
          <w:kern w:val="3"/>
          <w:szCs w:val="28"/>
          <w:lang w:eastAsia="ru-RU" w:bidi="hi-IN"/>
        </w:rPr>
        <w:tab/>
        <w:t>3</w:t>
      </w:r>
    </w:p>
    <w:p w:rsidR="00CA0C97" w:rsidRPr="00CA0C97" w:rsidRDefault="00CA0C97" w:rsidP="00CA0C97">
      <w:pPr>
        <w:tabs>
          <w:tab w:val="right" w:leader="dot" w:pos="9638"/>
        </w:tabs>
        <w:ind w:firstLine="0"/>
        <w:rPr>
          <w:rFonts w:eastAsia="Times New Roman" w:cs="Mangal"/>
          <w:bCs/>
          <w:kern w:val="3"/>
          <w:szCs w:val="28"/>
          <w:lang w:eastAsia="ru-RU" w:bidi="hi-IN"/>
        </w:rPr>
      </w:pPr>
      <w:r w:rsidRPr="00CA0C97">
        <w:rPr>
          <w:rFonts w:eastAsia="Times New Roman" w:cs="Mangal"/>
          <w:bCs/>
          <w:kern w:val="3"/>
          <w:szCs w:val="28"/>
          <w:lang w:eastAsia="ru-RU" w:bidi="hi-IN"/>
        </w:rPr>
        <w:t xml:space="preserve">1 Влияние Цензурного устава на редакторское искусство середины </w:t>
      </w:r>
      <w:r w:rsidRPr="00CA0C97">
        <w:rPr>
          <w:rFonts w:eastAsia="Times New Roman" w:cs="Mangal"/>
          <w:bCs/>
          <w:kern w:val="3"/>
          <w:szCs w:val="28"/>
          <w:lang w:val="en-US" w:eastAsia="ru-RU" w:bidi="hi-IN"/>
        </w:rPr>
        <w:t>XIX</w:t>
      </w:r>
      <w:r w:rsidRPr="00CA0C97">
        <w:rPr>
          <w:rFonts w:eastAsia="Times New Roman" w:cs="Mangal"/>
          <w:bCs/>
          <w:kern w:val="3"/>
          <w:szCs w:val="28"/>
          <w:lang w:eastAsia="ru-RU" w:bidi="hi-IN"/>
        </w:rPr>
        <w:t xml:space="preserve"> века</w:t>
      </w:r>
      <w:r w:rsidRPr="00CA0C97">
        <w:rPr>
          <w:rFonts w:eastAsia="Times New Roman" w:cs="Mangal"/>
          <w:bCs/>
          <w:kern w:val="3"/>
          <w:szCs w:val="28"/>
          <w:lang w:eastAsia="ru-RU" w:bidi="hi-IN"/>
        </w:rPr>
        <w:tab/>
        <w:t>4</w:t>
      </w:r>
    </w:p>
    <w:p w:rsidR="00CA0C97" w:rsidRPr="00CA0C97" w:rsidRDefault="00CA0C97" w:rsidP="00CA0C97">
      <w:pPr>
        <w:tabs>
          <w:tab w:val="right" w:leader="dot" w:pos="9638"/>
        </w:tabs>
        <w:ind w:firstLine="0"/>
        <w:rPr>
          <w:rFonts w:eastAsia="Times New Roman" w:cs="Mangal"/>
          <w:bCs/>
          <w:kern w:val="3"/>
          <w:szCs w:val="28"/>
          <w:lang w:eastAsia="ru-RU" w:bidi="hi-IN"/>
        </w:rPr>
      </w:pPr>
      <w:r w:rsidRPr="00CA0C97">
        <w:rPr>
          <w:rFonts w:eastAsia="Times New Roman" w:cs="Mangal"/>
          <w:bCs/>
          <w:kern w:val="3"/>
          <w:szCs w:val="28"/>
          <w:lang w:eastAsia="ru-RU" w:bidi="hi-IN"/>
        </w:rPr>
        <w:t>2 Журналы «Отечестве</w:t>
      </w:r>
      <w:bookmarkStart w:id="2" w:name="_GoBack"/>
      <w:bookmarkEnd w:id="2"/>
      <w:r w:rsidRPr="00CA0C97">
        <w:rPr>
          <w:rFonts w:eastAsia="Times New Roman" w:cs="Mangal"/>
          <w:bCs/>
          <w:kern w:val="3"/>
          <w:szCs w:val="28"/>
          <w:lang w:eastAsia="ru-RU" w:bidi="hi-IN"/>
        </w:rPr>
        <w:t>нные записки» и «Современник» как общественно-политические-издания</w:t>
      </w:r>
      <w:r w:rsidRPr="00CA0C97">
        <w:rPr>
          <w:rFonts w:eastAsia="Times New Roman" w:cs="Mangal"/>
          <w:bCs/>
          <w:kern w:val="3"/>
          <w:szCs w:val="28"/>
          <w:lang w:eastAsia="ru-RU" w:bidi="hi-IN"/>
        </w:rPr>
        <w:tab/>
        <w:t>5</w:t>
      </w:r>
    </w:p>
    <w:p w:rsidR="00CA0C97" w:rsidRPr="00CA0C97" w:rsidRDefault="00CA0C97" w:rsidP="00CA0C97">
      <w:pPr>
        <w:tabs>
          <w:tab w:val="right" w:leader="dot" w:pos="9638"/>
        </w:tabs>
        <w:ind w:firstLine="0"/>
        <w:rPr>
          <w:rFonts w:eastAsia="Times New Roman" w:cs="Mangal"/>
          <w:bCs/>
          <w:kern w:val="3"/>
          <w:szCs w:val="28"/>
          <w:lang w:eastAsia="ru-RU" w:bidi="hi-IN"/>
        </w:rPr>
      </w:pPr>
      <w:r w:rsidRPr="00CA0C97">
        <w:rPr>
          <w:rFonts w:eastAsia="Times New Roman" w:cs="Mangal"/>
          <w:bCs/>
          <w:kern w:val="3"/>
          <w:szCs w:val="28"/>
          <w:lang w:eastAsia="ru-RU" w:bidi="hi-IN"/>
        </w:rPr>
        <w:t>3 Особенности редакторской деятельности в периодических изданиях</w:t>
      </w:r>
      <w:r w:rsidRPr="00CA0C97">
        <w:rPr>
          <w:rFonts w:eastAsia="Times New Roman" w:cs="Mangal"/>
          <w:bCs/>
          <w:kern w:val="3"/>
          <w:szCs w:val="28"/>
          <w:lang w:eastAsia="ru-RU" w:bidi="hi-IN"/>
        </w:rPr>
        <w:tab/>
        <w:t>8</w:t>
      </w:r>
    </w:p>
    <w:p w:rsidR="00CA0C97" w:rsidRPr="00CA0C97" w:rsidRDefault="00CA0C97" w:rsidP="00CA0C97">
      <w:pPr>
        <w:tabs>
          <w:tab w:val="right" w:leader="dot" w:pos="9638"/>
        </w:tabs>
        <w:ind w:firstLine="0"/>
        <w:rPr>
          <w:rFonts w:eastAsia="Times New Roman" w:cs="Mangal"/>
          <w:bCs/>
          <w:kern w:val="3"/>
          <w:szCs w:val="28"/>
          <w:lang w:eastAsia="ru-RU" w:bidi="hi-IN"/>
        </w:rPr>
      </w:pPr>
      <w:r w:rsidRPr="00CA0C97">
        <w:rPr>
          <w:rFonts w:eastAsia="Times New Roman" w:cs="Mangal"/>
          <w:bCs/>
          <w:kern w:val="3"/>
          <w:szCs w:val="28"/>
          <w:lang w:eastAsia="ru-RU" w:bidi="hi-IN"/>
        </w:rPr>
        <w:t>Заключение</w:t>
      </w:r>
      <w:r w:rsidRPr="00CA0C97">
        <w:rPr>
          <w:rFonts w:eastAsia="Times New Roman" w:cs="Mangal"/>
          <w:bCs/>
          <w:kern w:val="3"/>
          <w:szCs w:val="28"/>
          <w:lang w:eastAsia="ru-RU" w:bidi="hi-IN"/>
        </w:rPr>
        <w:tab/>
        <w:t>12</w:t>
      </w:r>
    </w:p>
    <w:p w:rsidR="00CA0C97" w:rsidRPr="00CA0C97" w:rsidRDefault="00CA0C97" w:rsidP="00CA0C97">
      <w:pPr>
        <w:tabs>
          <w:tab w:val="right" w:leader="dot" w:pos="9638"/>
        </w:tabs>
        <w:ind w:firstLine="0"/>
        <w:rPr>
          <w:rFonts w:eastAsia="Times New Roman" w:cs="Mangal"/>
          <w:bCs/>
          <w:kern w:val="3"/>
          <w:szCs w:val="28"/>
          <w:lang w:eastAsia="ru-RU" w:bidi="hi-IN"/>
        </w:rPr>
      </w:pPr>
      <w:r w:rsidRPr="00CA0C97">
        <w:rPr>
          <w:rFonts w:eastAsia="Times New Roman" w:cs="Mangal"/>
          <w:bCs/>
          <w:kern w:val="3"/>
          <w:szCs w:val="28"/>
          <w:lang w:eastAsia="ru-RU" w:bidi="hi-IN"/>
        </w:rPr>
        <w:t>Список используемых источников</w:t>
      </w:r>
      <w:r w:rsidRPr="00CA0C97">
        <w:rPr>
          <w:rFonts w:eastAsia="Times New Roman" w:cs="Mangal"/>
          <w:bCs/>
          <w:kern w:val="3"/>
          <w:szCs w:val="28"/>
          <w:lang w:eastAsia="ru-RU" w:bidi="hi-IN"/>
        </w:rPr>
        <w:tab/>
        <w:t>13</w:t>
      </w:r>
    </w:p>
    <w:p w:rsidR="00CA0C97" w:rsidRPr="00CA0C97" w:rsidRDefault="00CA0C97" w:rsidP="00CA0C97">
      <w:pPr>
        <w:ind w:firstLine="0"/>
        <w:rPr>
          <w:rFonts w:eastAsia="Times New Roman" w:cs="Mangal"/>
          <w:bCs/>
          <w:kern w:val="3"/>
          <w:szCs w:val="28"/>
          <w:lang w:eastAsia="ru-RU" w:bidi="hi-IN"/>
        </w:rPr>
      </w:pPr>
    </w:p>
    <w:p w:rsidR="00CA0C97" w:rsidRDefault="00CA0C97" w:rsidP="00B81B38">
      <w:pPr>
        <w:ind w:firstLine="0"/>
        <w:jc w:val="center"/>
        <w:rPr>
          <w:b/>
        </w:rPr>
      </w:pPr>
    </w:p>
    <w:p w:rsidR="00CA0C97" w:rsidRDefault="00CA0C97">
      <w:pPr>
        <w:rPr>
          <w:b/>
        </w:rPr>
      </w:pPr>
      <w:r>
        <w:rPr>
          <w:b/>
        </w:rPr>
        <w:br w:type="page"/>
      </w:r>
    </w:p>
    <w:p w:rsidR="00B81B38" w:rsidRDefault="00B81B38" w:rsidP="00B81B38">
      <w:pPr>
        <w:ind w:firstLine="0"/>
        <w:jc w:val="center"/>
        <w:rPr>
          <w:b/>
        </w:rPr>
      </w:pPr>
      <w:r w:rsidRPr="00B81B38">
        <w:rPr>
          <w:b/>
        </w:rPr>
        <w:t>ВВЕДЕНИЕ</w:t>
      </w:r>
    </w:p>
    <w:p w:rsidR="00741F05" w:rsidRDefault="00741F05" w:rsidP="00741F05">
      <w:pPr>
        <w:ind w:firstLine="0"/>
        <w:rPr>
          <w:b/>
        </w:rPr>
      </w:pPr>
    </w:p>
    <w:p w:rsidR="00145AB5" w:rsidRDefault="00590225" w:rsidP="00FB4BC0">
      <w:pPr>
        <w:ind w:firstLine="708"/>
      </w:pPr>
      <w:r>
        <w:t xml:space="preserve">Середина </w:t>
      </w:r>
      <w:r w:rsidR="00566DA9">
        <w:rPr>
          <w:lang w:val="en-US"/>
        </w:rPr>
        <w:t>XIX</w:t>
      </w:r>
      <w:r w:rsidR="00566DA9" w:rsidRPr="00566DA9">
        <w:t xml:space="preserve"> </w:t>
      </w:r>
      <w:r w:rsidR="00566DA9">
        <w:t>века</w:t>
      </w:r>
      <w:r>
        <w:t xml:space="preserve"> характеризуется </w:t>
      </w:r>
      <w:proofErr w:type="spellStart"/>
      <w:r>
        <w:t>господствованием</w:t>
      </w:r>
      <w:proofErr w:type="spellEnd"/>
      <w:r w:rsidR="00145AB5">
        <w:t xml:space="preserve"> журналов</w:t>
      </w:r>
      <w:r w:rsidR="00FB4BC0">
        <w:t xml:space="preserve"> </w:t>
      </w:r>
      <w:r>
        <w:t>над книжным</w:t>
      </w:r>
      <w:r w:rsidR="00FB4BC0">
        <w:t>и</w:t>
      </w:r>
      <w:r>
        <w:t xml:space="preserve"> изданиями. Это связано</w:t>
      </w:r>
      <w:r w:rsidR="00FB4BC0">
        <w:t xml:space="preserve"> со многими факторами, одним из которых является введение Цензурного устава Николаем </w:t>
      </w:r>
      <w:r w:rsidR="00FB4BC0">
        <w:rPr>
          <w:lang w:val="en-US"/>
        </w:rPr>
        <w:t>I</w:t>
      </w:r>
      <w:r w:rsidR="00FB4BC0">
        <w:t>.</w:t>
      </w:r>
    </w:p>
    <w:p w:rsidR="00FB4BC0" w:rsidRDefault="00FB4BC0" w:rsidP="00FB4BC0">
      <w:pPr>
        <w:ind w:firstLine="708"/>
      </w:pPr>
      <w:r w:rsidRPr="00610870">
        <w:t>Рост общественного движения, начавшегося в 40-</w:t>
      </w:r>
      <w:r>
        <w:t xml:space="preserve">е годы XIX века, усилил остроту </w:t>
      </w:r>
      <w:r w:rsidRPr="00610870">
        <w:t>литературных боев и еще больше укрепил значение печатного слова. И уже не столько в</w:t>
      </w:r>
      <w:r>
        <w:t xml:space="preserve"> </w:t>
      </w:r>
      <w:r w:rsidRPr="00610870">
        <w:t>книге, сколько в периодике, в частности в журналах, общественный протест получал свое</w:t>
      </w:r>
      <w:r>
        <w:t xml:space="preserve"> </w:t>
      </w:r>
      <w:r w:rsidRPr="00610870">
        <w:t>выражение.</w:t>
      </w:r>
    </w:p>
    <w:p w:rsidR="00741F05" w:rsidRDefault="00CE3274" w:rsidP="00181F63">
      <w:pPr>
        <w:ind w:firstLine="708"/>
      </w:pPr>
      <w:r>
        <w:t>Одними из таких журналов стали «</w:t>
      </w:r>
      <w:r w:rsidR="00741F05">
        <w:t>Отечественные записки</w:t>
      </w:r>
      <w:r>
        <w:t>»</w:t>
      </w:r>
      <w:r w:rsidR="00741F05">
        <w:t xml:space="preserve"> </w:t>
      </w:r>
      <w:r>
        <w:t xml:space="preserve">и «Современник». </w:t>
      </w:r>
      <w:r w:rsidR="00D248BC">
        <w:t xml:space="preserve">В эпоху своего процветания эти издания были </w:t>
      </w:r>
      <w:r w:rsidR="00181F63">
        <w:t>журналами</w:t>
      </w:r>
      <w:r w:rsidR="00741F05" w:rsidRPr="00A72338">
        <w:t xml:space="preserve"> революционно-демократического направления.</w:t>
      </w:r>
      <w:r w:rsidR="00181F63">
        <w:t xml:space="preserve"> В </w:t>
      </w:r>
      <w:r w:rsidR="00741F05" w:rsidRPr="00A72338">
        <w:t>«Отечественных записках» и</w:t>
      </w:r>
      <w:r w:rsidR="00741F05">
        <w:t xml:space="preserve"> </w:t>
      </w:r>
      <w:r w:rsidR="00181F63">
        <w:t xml:space="preserve">«Современнике» </w:t>
      </w:r>
      <w:r w:rsidR="00741F05" w:rsidRPr="00A72338">
        <w:t xml:space="preserve">утвердился стиль коллегиальности, </w:t>
      </w:r>
      <w:r w:rsidR="00741F05">
        <w:t xml:space="preserve">коллективности, единомыслия. Эти </w:t>
      </w:r>
      <w:r w:rsidR="00741F05" w:rsidRPr="00A72338">
        <w:t>качества безусловно отличали их в редакционном отношении от журналов предшествующей</w:t>
      </w:r>
      <w:r w:rsidR="00741F05">
        <w:t xml:space="preserve"> </w:t>
      </w:r>
      <w:r w:rsidR="00741F05" w:rsidRPr="00A72338">
        <w:t>эпохи. Опыт этих журналов показал, что важнейшим полем деятельности редакции наряду</w:t>
      </w:r>
      <w:r w:rsidR="00741F05">
        <w:t xml:space="preserve"> </w:t>
      </w:r>
      <w:r w:rsidR="00741F05" w:rsidRPr="00A72338">
        <w:t>с редакторской правкой является организационная рабо</w:t>
      </w:r>
      <w:r w:rsidR="00741F05">
        <w:t>та, подчиненная общему направле</w:t>
      </w:r>
      <w:r w:rsidR="00741F05" w:rsidRPr="00A72338">
        <w:t>нию издания, главными компонентами которой являлись формирование авторского актива</w:t>
      </w:r>
      <w:r w:rsidR="00741F05">
        <w:t xml:space="preserve"> </w:t>
      </w:r>
      <w:r w:rsidR="00741F05" w:rsidRPr="00A72338">
        <w:t>и отбор произведений.</w:t>
      </w:r>
    </w:p>
    <w:p w:rsidR="00687367" w:rsidRDefault="00EE34C4" w:rsidP="00687367">
      <w:pPr>
        <w:ind w:firstLine="708"/>
      </w:pPr>
      <w:r w:rsidRPr="00687367">
        <w:rPr>
          <w:i/>
        </w:rPr>
        <w:t>Актуальность</w:t>
      </w:r>
      <w:r>
        <w:t xml:space="preserve"> данной работы заключается в </w:t>
      </w:r>
      <w:r w:rsidR="00687367">
        <w:t xml:space="preserve">большом гнёте </w:t>
      </w:r>
      <w:r>
        <w:t xml:space="preserve">цензуры </w:t>
      </w:r>
      <w:r w:rsidR="00687367">
        <w:t xml:space="preserve">на редакторскую деятельность </w:t>
      </w:r>
      <w:r w:rsidR="00181F63">
        <w:t xml:space="preserve">середины </w:t>
      </w:r>
      <w:r w:rsidR="00687367">
        <w:rPr>
          <w:lang w:val="en-US"/>
        </w:rPr>
        <w:t>XIX</w:t>
      </w:r>
      <w:r w:rsidR="00687367" w:rsidRPr="00687367">
        <w:t xml:space="preserve"> </w:t>
      </w:r>
      <w:r w:rsidR="00687367">
        <w:t>века, что делает этот период осо</w:t>
      </w:r>
      <w:r w:rsidR="00181F63">
        <w:t>бенным и требующим дальнейшего рассмотрения</w:t>
      </w:r>
      <w:r w:rsidR="00687367">
        <w:t>.</w:t>
      </w:r>
    </w:p>
    <w:p w:rsidR="00687367" w:rsidRPr="00CE419D" w:rsidRDefault="00687367" w:rsidP="00687367">
      <w:pPr>
        <w:ind w:firstLine="708"/>
      </w:pPr>
      <w:r w:rsidRPr="00687367">
        <w:rPr>
          <w:i/>
        </w:rPr>
        <w:t>Це</w:t>
      </w:r>
      <w:r w:rsidR="00CE419D">
        <w:rPr>
          <w:i/>
        </w:rPr>
        <w:t>ль</w:t>
      </w:r>
      <w:r>
        <w:t xml:space="preserve"> работы –</w:t>
      </w:r>
      <w:r w:rsidR="00CE419D">
        <w:t xml:space="preserve"> выявление принципов редакторского </w:t>
      </w:r>
      <w:r w:rsidR="0076441C">
        <w:t>мастерства литераторов этой эпохи</w:t>
      </w:r>
      <w:r w:rsidR="00CE419D">
        <w:t>.</w:t>
      </w:r>
    </w:p>
    <w:p w:rsidR="00687367" w:rsidRDefault="00687367" w:rsidP="00687367">
      <w:pPr>
        <w:ind w:firstLine="708"/>
      </w:pPr>
      <w:r>
        <w:t xml:space="preserve">Поставленная цель определила ряд </w:t>
      </w:r>
      <w:r w:rsidRPr="00687367">
        <w:rPr>
          <w:i/>
        </w:rPr>
        <w:t>задач:</w:t>
      </w:r>
    </w:p>
    <w:p w:rsidR="00CE419D" w:rsidRDefault="00687367" w:rsidP="00687367">
      <w:pPr>
        <w:ind w:firstLine="0"/>
      </w:pPr>
      <w:r>
        <w:tab/>
        <w:t xml:space="preserve">1) </w:t>
      </w:r>
      <w:r w:rsidR="00CE419D">
        <w:t>изучить литературу по данной проблематике;</w:t>
      </w:r>
    </w:p>
    <w:p w:rsidR="00125193" w:rsidRDefault="00CE419D" w:rsidP="0043269E">
      <w:pPr>
        <w:ind w:firstLine="708"/>
      </w:pPr>
      <w:r>
        <w:t>2) обозначить основные особенности в редакторской деятельности.</w:t>
      </w:r>
    </w:p>
    <w:p w:rsidR="00741F05" w:rsidRDefault="00125193" w:rsidP="00125193">
      <w:pPr>
        <w:ind w:firstLine="0"/>
      </w:pPr>
      <w:r>
        <w:tab/>
      </w:r>
      <w:r w:rsidR="0076441C">
        <w:t>Данная работа</w:t>
      </w:r>
      <w:r>
        <w:t xml:space="preserve"> состоит из введения, </w:t>
      </w:r>
      <w:r w:rsidR="00C67684">
        <w:t>трех</w:t>
      </w:r>
      <w:r w:rsidR="0033212F">
        <w:t xml:space="preserve"> пунктов, заключения и списка </w:t>
      </w:r>
      <w:r w:rsidR="0033212F" w:rsidRPr="0033212F">
        <w:t>используемой литературы</w:t>
      </w:r>
      <w:r w:rsidR="0033212F">
        <w:t>.</w:t>
      </w:r>
      <w:r w:rsidR="00B81B38">
        <w:br w:type="page"/>
      </w:r>
    </w:p>
    <w:p w:rsidR="00624DCE" w:rsidRPr="00624DCE" w:rsidRDefault="00624DCE">
      <w:pPr>
        <w:rPr>
          <w:b/>
        </w:rPr>
      </w:pPr>
      <w:r w:rsidRPr="00624DCE">
        <w:rPr>
          <w:b/>
        </w:rPr>
        <w:t xml:space="preserve">1 </w:t>
      </w:r>
      <w:r w:rsidR="00D26735" w:rsidRPr="00D26735">
        <w:rPr>
          <w:b/>
        </w:rPr>
        <w:t xml:space="preserve">Влияние </w:t>
      </w:r>
      <w:r w:rsidR="005D1024">
        <w:rPr>
          <w:b/>
        </w:rPr>
        <w:t>Цензурного устава</w:t>
      </w:r>
      <w:r w:rsidR="00D26735" w:rsidRPr="00D26735">
        <w:rPr>
          <w:b/>
        </w:rPr>
        <w:t xml:space="preserve"> на редакторское искусство середины XIX века</w:t>
      </w:r>
    </w:p>
    <w:p w:rsidR="00624DCE" w:rsidRDefault="00624DCE"/>
    <w:p w:rsidR="004C5F35" w:rsidRDefault="00610870">
      <w:r w:rsidRPr="00610870">
        <w:t>Период с 1825 г. по 1855 г. – время правления Николая I – вошел в историю русской</w:t>
      </w:r>
      <w:r w:rsidR="004C5F35">
        <w:t xml:space="preserve"> </w:t>
      </w:r>
      <w:r w:rsidRPr="00610870">
        <w:t>литературы и книгоиздания как самое мрачное тридцатилетие. Цензурный устав 1828 г. за</w:t>
      </w:r>
      <w:r w:rsidR="004C5F35">
        <w:t xml:space="preserve"> </w:t>
      </w:r>
      <w:r w:rsidRPr="00610870">
        <w:t>тяжесть своих предписаний получил название «чугунного»</w:t>
      </w:r>
      <w:r w:rsidR="004C5F35">
        <w:t>, поскольку авторское произведе</w:t>
      </w:r>
      <w:r w:rsidRPr="00610870">
        <w:t>ние проходило не менее 12 цензур, предусматривавших угодное правительству содержание.</w:t>
      </w:r>
      <w:r w:rsidR="004C5F35">
        <w:t xml:space="preserve"> </w:t>
      </w:r>
      <w:r w:rsidRPr="00610870">
        <w:t>Главные идейные бои на литературно-критическом ф</w:t>
      </w:r>
      <w:r w:rsidR="004C5F35">
        <w:t>ронте происходили между социали</w:t>
      </w:r>
      <w:r w:rsidRPr="00610870">
        <w:t>стами В.Г. Белинским, А.И. Герценом, Н.Г. Чернышев</w:t>
      </w:r>
      <w:r w:rsidR="004C5F35">
        <w:t>ским, H.A. Добролюбовым и монар</w:t>
      </w:r>
      <w:r w:rsidRPr="00610870">
        <w:t xml:space="preserve">хистами Ф. </w:t>
      </w:r>
      <w:proofErr w:type="spellStart"/>
      <w:r w:rsidRPr="00610870">
        <w:t>Булгариным</w:t>
      </w:r>
      <w:proofErr w:type="spellEnd"/>
      <w:r w:rsidRPr="00610870">
        <w:t xml:space="preserve">, С.П. </w:t>
      </w:r>
      <w:proofErr w:type="spellStart"/>
      <w:r w:rsidRPr="00610870">
        <w:t>Шевыревым</w:t>
      </w:r>
      <w:proofErr w:type="spellEnd"/>
      <w:r w:rsidRPr="00610870">
        <w:t>, М.П. Погодиным и др.</w:t>
      </w:r>
      <w:r w:rsidR="004C5F35">
        <w:t xml:space="preserve"> </w:t>
      </w:r>
      <w:r w:rsidRPr="00610870">
        <w:t>Рост общественного движения, начавшегося в 40-е годы XIX века, усилил остроту этих</w:t>
      </w:r>
      <w:r w:rsidR="004C5F35">
        <w:t xml:space="preserve"> </w:t>
      </w:r>
      <w:r w:rsidRPr="00610870">
        <w:t>литературных боев и еще больше укрепил значение печатного слова. И уже не столько в</w:t>
      </w:r>
      <w:r w:rsidR="004C5F35">
        <w:t xml:space="preserve"> </w:t>
      </w:r>
      <w:r w:rsidRPr="00610870">
        <w:t>книге, сколько в периодике, в частности в журналах, общественный протест получал свое</w:t>
      </w:r>
      <w:r w:rsidR="004C5F35">
        <w:t xml:space="preserve"> </w:t>
      </w:r>
      <w:r w:rsidRPr="00610870">
        <w:t>выражение. Не случайно в учебниках по истории русской журналистики и критики период</w:t>
      </w:r>
      <w:r w:rsidR="004C5F35">
        <w:t xml:space="preserve"> </w:t>
      </w:r>
      <w:r w:rsidRPr="00610870">
        <w:t>40-х годов называли «эпохой журналов». Почему же пуб</w:t>
      </w:r>
      <w:r w:rsidR="004C5F35">
        <w:t>ликации находились в центре вни</w:t>
      </w:r>
      <w:r w:rsidRPr="00610870">
        <w:t>мания именно журнальные?</w:t>
      </w:r>
    </w:p>
    <w:p w:rsidR="004C5F35" w:rsidRDefault="00610870">
      <w:r w:rsidRPr="00610870">
        <w:t>Прежде чем перейти к особенностям редакторско</w:t>
      </w:r>
      <w:r w:rsidR="004C5F35">
        <w:t>й деятельности в толстых литературных журналах, следовало бы обозначит</w:t>
      </w:r>
      <w:r w:rsidR="00EA796B">
        <w:t>ь</w:t>
      </w:r>
      <w:r w:rsidRPr="00610870">
        <w:t xml:space="preserve"> </w:t>
      </w:r>
      <w:r w:rsidR="004C5F35">
        <w:t>некоторые</w:t>
      </w:r>
      <w:r w:rsidRPr="00610870">
        <w:t xml:space="preserve"> наиболее</w:t>
      </w:r>
      <w:r w:rsidR="004C5F35">
        <w:t xml:space="preserve"> </w:t>
      </w:r>
      <w:r w:rsidRPr="00610870">
        <w:t xml:space="preserve">  </w:t>
      </w:r>
      <w:r w:rsidR="004C5F35">
        <w:t xml:space="preserve">одиозные </w:t>
      </w:r>
      <w:r w:rsidRPr="00610870">
        <w:t>предписания</w:t>
      </w:r>
      <w:r w:rsidR="004C5F35">
        <w:t xml:space="preserve"> «чугунного» устава.</w:t>
      </w:r>
      <w:r w:rsidRPr="00610870">
        <w:t xml:space="preserve"> </w:t>
      </w:r>
      <w:r w:rsidR="004C5F35" w:rsidRPr="00610870">
        <w:t>В частности, в печатных изданиях</w:t>
      </w:r>
      <w:r w:rsidR="004C5F35">
        <w:t xml:space="preserve"> и в официальных бумагах </w:t>
      </w:r>
      <w:r w:rsidRPr="00610870">
        <w:t>было</w:t>
      </w:r>
      <w:r w:rsidR="004C5F35">
        <w:t xml:space="preserve"> запрещено употреблять</w:t>
      </w:r>
      <w:r w:rsidRPr="00610870">
        <w:t xml:space="preserve"> </w:t>
      </w:r>
      <w:r w:rsidR="004C5F35">
        <w:t>слово</w:t>
      </w:r>
      <w:r w:rsidRPr="00610870">
        <w:t xml:space="preserve"> </w:t>
      </w:r>
      <w:r w:rsidR="004C5F35">
        <w:t>«прогресс».  Э.А.  Лазаревич в своей книге</w:t>
      </w:r>
      <w:r w:rsidRPr="00610870">
        <w:t xml:space="preserve"> приводит еще</w:t>
      </w:r>
      <w:r w:rsidR="004C5F35">
        <w:t xml:space="preserve"> </w:t>
      </w:r>
      <w:r w:rsidRPr="00610870">
        <w:t xml:space="preserve">один весьма характерный факт цензурного произвола. При издании сочинений К.Ф. </w:t>
      </w:r>
      <w:proofErr w:type="spellStart"/>
      <w:r w:rsidRPr="00610870">
        <w:t>Рульке</w:t>
      </w:r>
      <w:proofErr w:type="spellEnd"/>
      <w:r w:rsidR="004C5F35">
        <w:t xml:space="preserve"> </w:t>
      </w:r>
      <w:r w:rsidRPr="00610870">
        <w:t xml:space="preserve">«Жизнь животных по отношению к внешним условиям» </w:t>
      </w:r>
      <w:r w:rsidR="004C5F35">
        <w:t>(1852) цензура добавила в автор</w:t>
      </w:r>
      <w:r w:rsidRPr="00610870">
        <w:t>ский текст основного тиража книги дополнительный материал, составленный чиновником</w:t>
      </w:r>
      <w:r w:rsidR="004C5F35">
        <w:t xml:space="preserve"> </w:t>
      </w:r>
      <w:r w:rsidRPr="00610870">
        <w:t>Кузнецовым, где было сказано, что «все предыдущее – пл</w:t>
      </w:r>
      <w:r w:rsidR="004C5F35">
        <w:t>од досужего ума, а истина в свя</w:t>
      </w:r>
      <w:r w:rsidRPr="00610870">
        <w:t>щенном писании, и оно свидетельствует о</w:t>
      </w:r>
      <w:r w:rsidR="004C5F35">
        <w:t xml:space="preserve"> божественном сотворении мира»</w:t>
      </w:r>
      <w:r w:rsidRPr="00610870">
        <w:t>.</w:t>
      </w:r>
      <w:r w:rsidR="004C5F35">
        <w:t xml:space="preserve"> </w:t>
      </w:r>
      <w:r w:rsidRPr="00610870">
        <w:t>А вот в периодике, особенно журнальной, при редактировании текстов, пусть даже и</w:t>
      </w:r>
      <w:r w:rsidR="004C5F35">
        <w:t xml:space="preserve"> </w:t>
      </w:r>
      <w:r w:rsidRPr="00610870">
        <w:t>несколько крамольных с точки зрения цензуры, можно было иносказательно выражать свою</w:t>
      </w:r>
      <w:r w:rsidR="004C5F35">
        <w:t xml:space="preserve"> </w:t>
      </w:r>
      <w:r w:rsidRPr="00610870">
        <w:t>политическую позицию, прибегая к эзоповскому языку, приучая читателей читать как бы</w:t>
      </w:r>
      <w:r w:rsidR="004C5F35">
        <w:t xml:space="preserve"> </w:t>
      </w:r>
      <w:r w:rsidRPr="00610870">
        <w:t>между строк.</w:t>
      </w:r>
      <w:r w:rsidR="004C5F35">
        <w:t xml:space="preserve"> </w:t>
      </w:r>
      <w:r w:rsidRPr="00610870">
        <w:t>Так, впоследствии журнал «Современник», обошел молчанием крестьянскую реформу</w:t>
      </w:r>
      <w:r w:rsidR="004C5F35">
        <w:t xml:space="preserve"> </w:t>
      </w:r>
      <w:r w:rsidRPr="00610870">
        <w:t>1861 г., в то время как правая и проправительственная п</w:t>
      </w:r>
      <w:r w:rsidR="004C5F35">
        <w:t>ечать восторженно ее приветство</w:t>
      </w:r>
      <w:r w:rsidRPr="00610870">
        <w:t xml:space="preserve">вала. </w:t>
      </w:r>
      <w:r w:rsidR="004C5F35">
        <w:t>Умолчание со стороны «Современника» и было своеобразным</w:t>
      </w:r>
      <w:r w:rsidRPr="00610870">
        <w:t xml:space="preserve"> эзоповским языком,</w:t>
      </w:r>
      <w:r w:rsidR="004C5F35">
        <w:t xml:space="preserve"> </w:t>
      </w:r>
      <w:r w:rsidRPr="00610870">
        <w:t>читатели журнала поняли, что редакторы журнала эту реформу не приняли.</w:t>
      </w:r>
    </w:p>
    <w:p w:rsidR="003C4736" w:rsidRDefault="00EA796B" w:rsidP="003C4736">
      <w:r>
        <w:t>Итак, в данном пункте было выявлено значение Цензурного устава на редакторскую деятельность,</w:t>
      </w:r>
      <w:r w:rsidR="00A319D7">
        <w:t xml:space="preserve"> однако</w:t>
      </w:r>
      <w:r w:rsidR="00AC2C30">
        <w:t xml:space="preserve"> было отмечено</w:t>
      </w:r>
      <w:r w:rsidR="007C3384">
        <w:t xml:space="preserve"> и то</w:t>
      </w:r>
      <w:r w:rsidR="00AC2C30">
        <w:t xml:space="preserve">, что в периодических изданиях можно было </w:t>
      </w:r>
      <w:r>
        <w:t>иносказательно выр</w:t>
      </w:r>
      <w:r w:rsidR="00AC2C30">
        <w:t>ажать</w:t>
      </w:r>
      <w:r w:rsidR="005234AB">
        <w:t xml:space="preserve"> свою политическую позицию, прибегая к эзоповскому языку.</w:t>
      </w:r>
    </w:p>
    <w:p w:rsidR="00624DCE" w:rsidRDefault="00624DCE"/>
    <w:p w:rsidR="00624DCE" w:rsidRPr="00624DCE" w:rsidRDefault="00624DCE">
      <w:pPr>
        <w:rPr>
          <w:b/>
        </w:rPr>
      </w:pPr>
      <w:r w:rsidRPr="00624DCE">
        <w:rPr>
          <w:b/>
        </w:rPr>
        <w:t xml:space="preserve">2 </w:t>
      </w:r>
      <w:r w:rsidR="00F64A90" w:rsidRPr="00F64A90">
        <w:rPr>
          <w:b/>
        </w:rPr>
        <w:t>Журналы «Отечественные записки» и «Современни</w:t>
      </w:r>
      <w:r w:rsidR="005557B6">
        <w:rPr>
          <w:b/>
        </w:rPr>
        <w:t xml:space="preserve">к» как общественно-политические </w:t>
      </w:r>
      <w:r w:rsidR="00F64A90" w:rsidRPr="00F64A90">
        <w:rPr>
          <w:b/>
        </w:rPr>
        <w:t>издания</w:t>
      </w:r>
    </w:p>
    <w:p w:rsidR="00624DCE" w:rsidRDefault="00624DCE"/>
    <w:p w:rsidR="00284EEF" w:rsidRDefault="00610870">
      <w:r w:rsidRPr="00610870">
        <w:t>Говоря о развитии редакторского искусства середины XIX века, необходимо прежде</w:t>
      </w:r>
      <w:r w:rsidR="004C5F35">
        <w:t xml:space="preserve"> </w:t>
      </w:r>
      <w:r w:rsidRPr="00610870">
        <w:t>всего отметить журналы «Отечественные записки» и «Со</w:t>
      </w:r>
      <w:r w:rsidR="004C5F35">
        <w:t>временник», а также вклад в тео</w:t>
      </w:r>
      <w:r w:rsidRPr="00610870">
        <w:t>рию редактирования В.Г. Белинского, А.И. Герцена, H.A. Некрасова.</w:t>
      </w:r>
      <w:r w:rsidR="004C5F35">
        <w:t xml:space="preserve"> </w:t>
      </w:r>
      <w:r w:rsidRPr="00610870">
        <w:t>В тот период журналы занимали основное место в ч</w:t>
      </w:r>
      <w:r w:rsidR="004C5F35">
        <w:t>тении населения, оказывая огром</w:t>
      </w:r>
      <w:r w:rsidRPr="00610870">
        <w:t>ное влияние на умы. Книгопродавцы постоянно жаловались на падение книжной торговли</w:t>
      </w:r>
      <w:r w:rsidR="004C5F35">
        <w:t xml:space="preserve"> </w:t>
      </w:r>
      <w:r w:rsidRPr="00610870">
        <w:t>вследствие конкуренции со стороны журналов. Весьма положительно оценивал непрерывно</w:t>
      </w:r>
      <w:r w:rsidR="004C5F35">
        <w:t xml:space="preserve"> </w:t>
      </w:r>
      <w:r w:rsidRPr="00610870">
        <w:t xml:space="preserve">возрастающее </w:t>
      </w:r>
      <w:r w:rsidR="004C5F35">
        <w:t xml:space="preserve">влияние журналов А.И. Герцен. По его мнению, они «распространили </w:t>
      </w:r>
      <w:r w:rsidRPr="00610870">
        <w:t>в</w:t>
      </w:r>
      <w:r w:rsidR="004C5F35">
        <w:t xml:space="preserve"> </w:t>
      </w:r>
      <w:r w:rsidRPr="00610870">
        <w:t>последние двадцать пять лет огромное количество знаний</w:t>
      </w:r>
      <w:r w:rsidR="004C5F35">
        <w:t>, понятий, идей. Они давали воз</w:t>
      </w:r>
      <w:r w:rsidRPr="00610870">
        <w:t>можность жителям Омской или Тобольской губернии читать романы Диккенса или Жорж</w:t>
      </w:r>
      <w:r w:rsidR="00266DDB">
        <w:t xml:space="preserve"> Санд</w:t>
      </w:r>
      <w:r w:rsidRPr="00610870">
        <w:t xml:space="preserve"> спу</w:t>
      </w:r>
      <w:r w:rsidR="004C5F35">
        <w:t>стя два</w:t>
      </w:r>
      <w:r w:rsidRPr="00610870">
        <w:t xml:space="preserve"> месяца </w:t>
      </w:r>
      <w:r w:rsidR="004C5F35">
        <w:t>после</w:t>
      </w:r>
      <w:r w:rsidRPr="00610870">
        <w:t xml:space="preserve"> и</w:t>
      </w:r>
      <w:r w:rsidR="004C5F35">
        <w:t>х появления в Лондоне или Париже». Рядом</w:t>
      </w:r>
      <w:r w:rsidRPr="00610870">
        <w:t xml:space="preserve"> с</w:t>
      </w:r>
      <w:r>
        <w:t xml:space="preserve"> читателем-дворянином </w:t>
      </w:r>
      <w:r w:rsidR="0022524C">
        <w:t>р</w:t>
      </w:r>
      <w:r w:rsidR="00A72338" w:rsidRPr="00A72338">
        <w:t>астет новый читатель: из чиновничества, купечества, духовенств</w:t>
      </w:r>
      <w:r w:rsidR="004C5F35">
        <w:t>а, кре</w:t>
      </w:r>
      <w:r w:rsidR="00A72338" w:rsidRPr="00A72338">
        <w:t>стьян.</w:t>
      </w:r>
      <w:r w:rsidR="004C5F35">
        <w:t xml:space="preserve"> </w:t>
      </w:r>
      <w:r w:rsidR="00A72338" w:rsidRPr="00A72338">
        <w:t>В России появился массовый читатель, который должен был легко усвоить даже самые</w:t>
      </w:r>
      <w:r w:rsidR="004C5F35">
        <w:t xml:space="preserve"> </w:t>
      </w:r>
      <w:r w:rsidR="00A72338" w:rsidRPr="00A72338">
        <w:t>сложные идеи. Вот почему с точки зрения редактирования особый интерес представляют</w:t>
      </w:r>
      <w:r w:rsidR="004C5F35">
        <w:t xml:space="preserve"> </w:t>
      </w:r>
      <w:r w:rsidR="00A72338" w:rsidRPr="00A72338">
        <w:t>журналы с ярко выраженной политической направленностью.</w:t>
      </w:r>
      <w:r w:rsidR="004C5F35">
        <w:t xml:space="preserve"> </w:t>
      </w:r>
      <w:r w:rsidR="00A72338" w:rsidRPr="00A72338">
        <w:t>Редактор такого журнала должен был уметь «через препоны и рогатки цензуры», по</w:t>
      </w:r>
      <w:r w:rsidR="004C5F35">
        <w:t xml:space="preserve"> </w:t>
      </w:r>
      <w:r w:rsidR="00A72338" w:rsidRPr="00A72338">
        <w:t>выражению Белинского, проводить определенное политическое направление.</w:t>
      </w:r>
    </w:p>
    <w:p w:rsidR="009D60BF" w:rsidRDefault="00A72338">
      <w:r w:rsidRPr="00A72338">
        <w:t>Журнал «Отечественные зап</w:t>
      </w:r>
      <w:r w:rsidR="00284EEF">
        <w:t xml:space="preserve">иски» был основан еще в 1818 г. </w:t>
      </w:r>
      <w:r w:rsidRPr="00A72338">
        <w:t>и до 1831 г. не представлял</w:t>
      </w:r>
      <w:r w:rsidR="000A0C06">
        <w:t xml:space="preserve"> особого интереса для чита</w:t>
      </w:r>
      <w:r w:rsidR="00284EEF">
        <w:t xml:space="preserve">теля. </w:t>
      </w:r>
      <w:r w:rsidRPr="00A72338">
        <w:t>Но когда «записки» возглавил прогрессивный</w:t>
      </w:r>
      <w:r w:rsidR="000A0C06">
        <w:t xml:space="preserve"> редактор и издатель A.A. Краевский, журнал стал одним из наиболее заметных</w:t>
      </w:r>
      <w:r w:rsidRPr="00A72338">
        <w:t xml:space="preserve"> изданий</w:t>
      </w:r>
      <w:r w:rsidR="000A0C06">
        <w:t xml:space="preserve"> </w:t>
      </w:r>
      <w:r w:rsidRPr="00A72338">
        <w:t>эпохи.</w:t>
      </w:r>
    </w:p>
    <w:p w:rsidR="00125193" w:rsidRDefault="00A72338">
      <w:r w:rsidRPr="00A72338">
        <w:t>Краевский, как</w:t>
      </w:r>
      <w:r w:rsidR="000A0C06">
        <w:t xml:space="preserve"> весьма предприимчивый издатель, задумал универсальное издание</w:t>
      </w:r>
      <w:r w:rsidRPr="00A72338">
        <w:t xml:space="preserve"> энциклопедического</w:t>
      </w:r>
      <w:r w:rsidR="000A0C06">
        <w:t xml:space="preserve"> </w:t>
      </w:r>
      <w:r w:rsidRPr="00A72338">
        <w:t>характера. При этом он понимал, что в передовой русской журналистике первостепенное</w:t>
      </w:r>
      <w:r w:rsidR="000A0C06">
        <w:t xml:space="preserve"> </w:t>
      </w:r>
      <w:r w:rsidRPr="00A72338">
        <w:t>значение имело противостояние охранительному «журнальному триумвирату» в лице Ф.В.</w:t>
      </w:r>
      <w:r w:rsidR="000A0C06">
        <w:t xml:space="preserve"> </w:t>
      </w:r>
      <w:proofErr w:type="spellStart"/>
      <w:r w:rsidRPr="00A72338">
        <w:t>Булгарина</w:t>
      </w:r>
      <w:proofErr w:type="spellEnd"/>
      <w:r w:rsidRPr="00A72338">
        <w:t xml:space="preserve">, Н.И. Греча, О.И. </w:t>
      </w:r>
      <w:proofErr w:type="spellStart"/>
      <w:r w:rsidRPr="00A72338">
        <w:t>Сенковского</w:t>
      </w:r>
      <w:proofErr w:type="spellEnd"/>
      <w:r w:rsidRPr="00A72338">
        <w:t>, давно раздража</w:t>
      </w:r>
      <w:r w:rsidR="000A0C06">
        <w:t>вшему как читателей, так и писа</w:t>
      </w:r>
      <w:r w:rsidRPr="00A72338">
        <w:t>телей. Краевский рассчитал верно: борьба с засильем «</w:t>
      </w:r>
      <w:r w:rsidR="000A0C06">
        <w:t>триумвирата» привлекла в «Отече</w:t>
      </w:r>
      <w:r w:rsidRPr="00A72338">
        <w:t>ственные записки» людей самых разнообразных направлений.</w:t>
      </w:r>
    </w:p>
    <w:p w:rsidR="00875FCE" w:rsidRPr="00FE08A3" w:rsidRDefault="00A72338">
      <w:r w:rsidRPr="00A72338">
        <w:t>Сред</w:t>
      </w:r>
      <w:r w:rsidR="000A0C06">
        <w:t xml:space="preserve">и сотрудников обновленного журнала были и литераторы пушкинского </w:t>
      </w:r>
      <w:r w:rsidRPr="00A72338">
        <w:t>круга, и будущие активные участники</w:t>
      </w:r>
      <w:r w:rsidR="000A0C06">
        <w:t xml:space="preserve"> </w:t>
      </w:r>
      <w:r w:rsidRPr="00A72338">
        <w:t>журнала «Москвитянин», и будущие</w:t>
      </w:r>
      <w:r w:rsidR="000A0C06">
        <w:t xml:space="preserve"> </w:t>
      </w:r>
      <w:r w:rsidR="00E32FC5">
        <w:t>сл</w:t>
      </w:r>
      <w:r w:rsidR="00FE08A3">
        <w:t xml:space="preserve">авянофилы, </w:t>
      </w:r>
      <w:r w:rsidR="000A0C06">
        <w:t xml:space="preserve">и перешедшие из «Литературных </w:t>
      </w:r>
      <w:r w:rsidRPr="00A72338">
        <w:t>прибавлений»</w:t>
      </w:r>
      <w:r w:rsidR="000A0C06">
        <w:t xml:space="preserve"> </w:t>
      </w:r>
      <w:r w:rsidRPr="00A72338">
        <w:t>молодые писатели. Это был цвет русской литературы,</w:t>
      </w:r>
      <w:r w:rsidR="000A0C06">
        <w:t xml:space="preserve"> </w:t>
      </w:r>
      <w:r w:rsidRPr="00A72338">
        <w:t>однако новая литература и поднимающееся общественн</w:t>
      </w:r>
      <w:r w:rsidR="000A0C06">
        <w:t>ое движение нуждались в осмысле</w:t>
      </w:r>
      <w:r w:rsidRPr="00A72338">
        <w:t>нии и идейном руководстве. И Краевский понял, что такое руководство изданием он может</w:t>
      </w:r>
      <w:r w:rsidR="000A0C06">
        <w:t xml:space="preserve"> </w:t>
      </w:r>
      <w:r w:rsidRPr="00A72338">
        <w:t>найти в лице молодого, но уже заявившего о себе сво</w:t>
      </w:r>
      <w:r w:rsidR="000A0C06">
        <w:t>ими яркими, принципиальными кри</w:t>
      </w:r>
      <w:r w:rsidRPr="00A72338">
        <w:t>тическими статьями В.Г. Белинского.</w:t>
      </w:r>
      <w:r w:rsidR="000A0C06">
        <w:t xml:space="preserve"> </w:t>
      </w:r>
      <w:r w:rsidRPr="00A72338">
        <w:t>По соглашению с Краевским Белинский должен был писать для журнала не менее 40</w:t>
      </w:r>
      <w:r w:rsidR="000A0C06">
        <w:t xml:space="preserve"> </w:t>
      </w:r>
      <w:r w:rsidRPr="00A72338">
        <w:t>листов за год и, кроме того, читать рукописи, поступающие в редакцию, – все это за весьма</w:t>
      </w:r>
      <w:r w:rsidR="000A0C06">
        <w:t xml:space="preserve"> </w:t>
      </w:r>
      <w:r w:rsidRPr="00A72338">
        <w:t>умеренное вознаграждение – тысячу рублей серебром в г</w:t>
      </w:r>
      <w:r w:rsidR="000A0C06">
        <w:t xml:space="preserve">од. </w:t>
      </w:r>
      <w:r w:rsidR="00284EEF">
        <w:t xml:space="preserve">Белинский, </w:t>
      </w:r>
      <w:r w:rsidRPr="00A72338">
        <w:t>приняв руководство критико-библиографическим отделом</w:t>
      </w:r>
      <w:r w:rsidR="000A0C06">
        <w:t xml:space="preserve"> </w:t>
      </w:r>
      <w:r w:rsidRPr="00A72338">
        <w:t>журнала, отдался работе со всей присущей ему энергией. Он призвал к активному участию в</w:t>
      </w:r>
      <w:r w:rsidR="000A0C06">
        <w:t xml:space="preserve"> </w:t>
      </w:r>
      <w:r w:rsidRPr="00A72338">
        <w:t>журнале своих друзей и единомышленников: Боткин, Бакунин, Грановский, Огарев, Герцен,</w:t>
      </w:r>
      <w:r w:rsidR="000A0C06">
        <w:t xml:space="preserve"> </w:t>
      </w:r>
      <w:r w:rsidRPr="00A72338">
        <w:t>Некрасов, Тургенев начали работать в «Отечественных записках».</w:t>
      </w:r>
      <w:r w:rsidR="000A0C06">
        <w:t xml:space="preserve"> </w:t>
      </w:r>
      <w:r w:rsidRPr="00A72338">
        <w:t>С первого же года своего существования благодаря Белинскому, который по сути был</w:t>
      </w:r>
      <w:r w:rsidR="000A0C06">
        <w:t xml:space="preserve"> </w:t>
      </w:r>
      <w:r w:rsidRPr="00A72338">
        <w:t>теневым редактором журнала, «Отечественные записки» стали его трибуной как критика и</w:t>
      </w:r>
      <w:r w:rsidR="000A0C06">
        <w:t xml:space="preserve"> </w:t>
      </w:r>
      <w:r w:rsidRPr="00A72338">
        <w:t>органом писателей-реалистов. Белинский вел «Отечестве</w:t>
      </w:r>
      <w:r w:rsidR="000A0C06">
        <w:t>нные записки» в духе своих убеж</w:t>
      </w:r>
      <w:r w:rsidRPr="00A72338">
        <w:t>дений. Издание стало лучшим журналом 40-х годов и поль</w:t>
      </w:r>
      <w:r w:rsidR="000A0C06">
        <w:t>зовалось большим успехом у чита</w:t>
      </w:r>
      <w:r w:rsidR="00FE08A3">
        <w:t>телей.</w:t>
      </w:r>
    </w:p>
    <w:p w:rsidR="00181326" w:rsidRDefault="000A0C06">
      <w:r>
        <w:t xml:space="preserve">Такую же четкую политическую </w:t>
      </w:r>
      <w:r w:rsidR="00A72338" w:rsidRPr="00A72338">
        <w:t>програ</w:t>
      </w:r>
      <w:r>
        <w:t xml:space="preserve">мму, как и «Отечественные записки», </w:t>
      </w:r>
      <w:r w:rsidR="00A72338" w:rsidRPr="00A72338">
        <w:t>имел</w:t>
      </w:r>
      <w:r>
        <w:t xml:space="preserve"> </w:t>
      </w:r>
      <w:r w:rsidR="00A72338" w:rsidRPr="00A72338">
        <w:t xml:space="preserve">журнал </w:t>
      </w:r>
      <w:r>
        <w:t xml:space="preserve">«Современник», все материалы которого под рукой редактора были </w:t>
      </w:r>
      <w:r w:rsidR="00A72338" w:rsidRPr="00A72338">
        <w:t>объединены</w:t>
      </w:r>
      <w:r>
        <w:t xml:space="preserve"> </w:t>
      </w:r>
      <w:r w:rsidR="00A72338" w:rsidRPr="00A72338">
        <w:t>идеей борьбы с крепостничеством и самодержавием.</w:t>
      </w:r>
    </w:p>
    <w:p w:rsidR="00125193" w:rsidRDefault="000A0C06">
      <w:r>
        <w:t>В сентябре 1846 г. H.A. Некрасов и</w:t>
      </w:r>
      <w:r w:rsidR="00A72338" w:rsidRPr="00A72338">
        <w:t xml:space="preserve"> И</w:t>
      </w:r>
      <w:r>
        <w:t>.И. Панаев купили у Плетнева «Современ</w:t>
      </w:r>
      <w:r w:rsidR="00A72338" w:rsidRPr="00A72338">
        <w:t>ник», куда из «Отечественных записок» перешел работать Белинский и многие разделявшие</w:t>
      </w:r>
      <w:r>
        <w:t xml:space="preserve"> </w:t>
      </w:r>
      <w:r w:rsidR="00A72338" w:rsidRPr="00A72338">
        <w:t>его взгляды сотрудники редакции. С их уходом «Отечес</w:t>
      </w:r>
      <w:r>
        <w:t>твенные записки» утратили значе</w:t>
      </w:r>
      <w:r w:rsidR="00A72338" w:rsidRPr="00A72338">
        <w:t>ние самого передового, радикального журнала своей эпохи. Отныне таким журналом стал</w:t>
      </w:r>
      <w:r>
        <w:t xml:space="preserve"> </w:t>
      </w:r>
      <w:r w:rsidR="00A72338" w:rsidRPr="00A72338">
        <w:t>«Современник»</w:t>
      </w:r>
      <w:r>
        <w:t>. Белинскому не пришлось стать редактором этого журнала, о чем он давно</w:t>
      </w:r>
      <w:r w:rsidR="00A72338" w:rsidRPr="00A72338">
        <w:t xml:space="preserve"> мечтал:</w:t>
      </w:r>
      <w:r>
        <w:t xml:space="preserve"> </w:t>
      </w:r>
      <w:r w:rsidR="00A72338" w:rsidRPr="00A72338">
        <w:t>репутация «неблагонадежного» литератора не позволяла даже хлопотать по этому поводу.</w:t>
      </w:r>
      <w:r w:rsidR="006E43FB">
        <w:t xml:space="preserve"> </w:t>
      </w:r>
      <w:r w:rsidR="00A72338" w:rsidRPr="00A72338">
        <w:t>Не пользовались доверием правительства и Некрасов с Панаевым. Лишенные возможности</w:t>
      </w:r>
      <w:r w:rsidR="006E43FB">
        <w:t xml:space="preserve"> </w:t>
      </w:r>
      <w:r w:rsidR="00A72338" w:rsidRPr="00A72338">
        <w:t>самим подписывать журнал, они постарались найти официального редактора, который мог</w:t>
      </w:r>
      <w:r w:rsidR="006E43FB">
        <w:t xml:space="preserve"> </w:t>
      </w:r>
      <w:r w:rsidR="00A72338" w:rsidRPr="00A72338">
        <w:t>быть утвержден в этой должности и не был совсем чужим для них человеком. Этим условиям</w:t>
      </w:r>
      <w:r w:rsidR="006E43FB">
        <w:t xml:space="preserve"> </w:t>
      </w:r>
      <w:r w:rsidR="00A72338" w:rsidRPr="00A72338">
        <w:t>удовлетворял профессор Петербургского университета A</w:t>
      </w:r>
      <w:r w:rsidR="006E43FB">
        <w:t>.B. Никитенко, выполнявший одно</w:t>
      </w:r>
      <w:r w:rsidR="00A72338" w:rsidRPr="00A72338">
        <w:t>временно обязанности цензора. Пригласив его на пост редактора «Современника», Некрасов</w:t>
      </w:r>
      <w:r w:rsidR="006E43FB">
        <w:t xml:space="preserve"> </w:t>
      </w:r>
      <w:r w:rsidR="00A72338" w:rsidRPr="00A72338">
        <w:t>и Панаев оговорили себе полную свободу действий. В течение 1847–</w:t>
      </w:r>
      <w:r w:rsidR="006E43FB">
        <w:t>1848 гг., когда Ники</w:t>
      </w:r>
      <w:r w:rsidR="00A72338" w:rsidRPr="00A72338">
        <w:t>тенко подписывал журнал, он не вмешивался в редакцио</w:t>
      </w:r>
      <w:r w:rsidR="006E43FB">
        <w:t>нные дела, а идейным руководите</w:t>
      </w:r>
      <w:r w:rsidR="00A72338" w:rsidRPr="00A72338">
        <w:t xml:space="preserve">лем «Современника» был Белинский. </w:t>
      </w:r>
    </w:p>
    <w:p w:rsidR="00741F05" w:rsidRDefault="00A72338">
      <w:r w:rsidRPr="00A72338">
        <w:t>Вплоть до смерти Белинского в 1848 г. «Современник»</w:t>
      </w:r>
      <w:r w:rsidR="006E43FB">
        <w:t xml:space="preserve"> </w:t>
      </w:r>
      <w:r w:rsidRPr="00A72338">
        <w:t>был журналом революционно-демократического направления.</w:t>
      </w:r>
      <w:r w:rsidR="006E43FB">
        <w:t xml:space="preserve"> </w:t>
      </w:r>
      <w:r w:rsidR="00FE08A3">
        <w:t>В «Современнике» было напечатано множество значительных произведений</w:t>
      </w:r>
      <w:r w:rsidRPr="00A72338">
        <w:t xml:space="preserve"> худ</w:t>
      </w:r>
      <w:r w:rsidR="006E43FB">
        <w:t>ожествен</w:t>
      </w:r>
      <w:r w:rsidRPr="00A72338">
        <w:t>ной литератур</w:t>
      </w:r>
      <w:r w:rsidR="00FE08A3">
        <w:t xml:space="preserve">ы. </w:t>
      </w:r>
      <w:r w:rsidRPr="00A72338">
        <w:t>Высоким уровнем литературной критики и би</w:t>
      </w:r>
      <w:r w:rsidR="006E43FB">
        <w:t xml:space="preserve">блиографии «Современник» был обязан </w:t>
      </w:r>
      <w:r w:rsidR="00FE08A3">
        <w:t xml:space="preserve">также Белинскому, поместившем в </w:t>
      </w:r>
      <w:r w:rsidR="006E43FB">
        <w:t xml:space="preserve">журнале несколько основополагающих </w:t>
      </w:r>
      <w:r w:rsidR="00FE08A3">
        <w:t>литературно-критических статей. Э</w:t>
      </w:r>
      <w:r w:rsidRPr="00A72338">
        <w:t>ти материалы определили не только</w:t>
      </w:r>
      <w:r w:rsidR="00AD461D">
        <w:t xml:space="preserve"> </w:t>
      </w:r>
      <w:r w:rsidRPr="00A72338">
        <w:t>художественные, но и политические позиции «Современника» и сыграли большую роль в</w:t>
      </w:r>
      <w:r w:rsidR="00AD461D">
        <w:t xml:space="preserve"> </w:t>
      </w:r>
      <w:r w:rsidRPr="00A72338">
        <w:t>развитии русской литературы и общественной мысли.</w:t>
      </w:r>
      <w:r w:rsidR="00AD461D">
        <w:t xml:space="preserve"> </w:t>
      </w:r>
    </w:p>
    <w:p w:rsidR="00A72338" w:rsidRDefault="00A72338">
      <w:r w:rsidRPr="00A72338">
        <w:t>Значительное место в журнале занимали статьи по вопросам науки. Содержательным</w:t>
      </w:r>
      <w:r w:rsidR="0076441C">
        <w:t xml:space="preserve"> </w:t>
      </w:r>
      <w:r w:rsidRPr="00A72338">
        <w:t>и разнообразным был в «Современнике» отдел «Смесь», в пределах цензурных</w:t>
      </w:r>
      <w:r w:rsidR="00AD461D">
        <w:t xml:space="preserve"> возможно</w:t>
      </w:r>
      <w:r w:rsidRPr="00A72338">
        <w:t>стей заменявший в журнале запрещенные общественно-политические отделы. Нередко под</w:t>
      </w:r>
      <w:r w:rsidR="0076441C">
        <w:t xml:space="preserve"> </w:t>
      </w:r>
      <w:r w:rsidRPr="00A72338">
        <w:t>рубрикой «Смесь» печатались статьи и заметки, посвященные социально-экономическим и</w:t>
      </w:r>
      <w:r w:rsidR="00AD461D">
        <w:t xml:space="preserve"> </w:t>
      </w:r>
      <w:r w:rsidRPr="00A72338">
        <w:t>политическим вопросам внутренней и международной жизни. Таким образом, все отделы</w:t>
      </w:r>
      <w:r w:rsidR="00AD461D">
        <w:t xml:space="preserve"> </w:t>
      </w:r>
      <w:r w:rsidRPr="00A72338">
        <w:t>журнала, все его публикации были объединены одной за</w:t>
      </w:r>
      <w:r w:rsidR="00AD461D">
        <w:t>дачей, одним общественно-полити</w:t>
      </w:r>
      <w:r w:rsidRPr="00A72338">
        <w:t>ческим звучанием.</w:t>
      </w:r>
      <w:r w:rsidR="00AD461D">
        <w:t xml:space="preserve"> </w:t>
      </w:r>
      <w:r w:rsidRPr="00A72338">
        <w:t>Таким же определенным, как подбор материалов, был и подбор сотрудников. Всех их</w:t>
      </w:r>
      <w:r w:rsidR="00AD461D">
        <w:t xml:space="preserve"> </w:t>
      </w:r>
      <w:r w:rsidRPr="00A72338">
        <w:t xml:space="preserve">сплачивало единодушие в общественно-политических и эстетических убеждениях. </w:t>
      </w:r>
      <w:r w:rsidR="00AD461D">
        <w:t>Коллек</w:t>
      </w:r>
      <w:r w:rsidRPr="00A72338">
        <w:t>тив работников редакции – профессиональных литераторов – сформировал и определенный</w:t>
      </w:r>
      <w:r w:rsidR="00AD461D">
        <w:t xml:space="preserve"> </w:t>
      </w:r>
      <w:r w:rsidRPr="00A72338">
        <w:t>круг авторов, постоянно сотрудничавших в «Современнике»</w:t>
      </w:r>
      <w:r>
        <w:t>.</w:t>
      </w:r>
    </w:p>
    <w:p w:rsidR="009D60BF" w:rsidRDefault="00A72338" w:rsidP="00096C78">
      <w:r w:rsidRPr="00A72338">
        <w:t>Таким образом, в лучших журналах середины XIX века – «Отечественных записках» и</w:t>
      </w:r>
      <w:r w:rsidR="00AD461D">
        <w:t xml:space="preserve"> </w:t>
      </w:r>
      <w:r w:rsidRPr="00A72338">
        <w:t xml:space="preserve">«Современнике» – утвердился стиль коллегиальности, </w:t>
      </w:r>
      <w:r w:rsidR="00AD461D">
        <w:t xml:space="preserve">коллективности, единомыслия. Эти </w:t>
      </w:r>
      <w:r w:rsidRPr="00A72338">
        <w:t>качества безусловно отличали их в редакционном отношении от журналов предшествующей</w:t>
      </w:r>
      <w:r w:rsidR="00AD461D">
        <w:t xml:space="preserve"> </w:t>
      </w:r>
      <w:r w:rsidRPr="00A72338">
        <w:t>эпохи. Опыт этих журналов показал, что важнейшим полем деятельности редакции наряду</w:t>
      </w:r>
      <w:r w:rsidR="00AD461D">
        <w:t xml:space="preserve"> </w:t>
      </w:r>
      <w:r w:rsidRPr="00A72338">
        <w:t>с редакторской правкой является организационная рабо</w:t>
      </w:r>
      <w:r w:rsidR="00AD461D">
        <w:t>та, подчиненная общему направле</w:t>
      </w:r>
      <w:r w:rsidRPr="00A72338">
        <w:t>нию издания, главными компонентами которой являлись формирование авторского актива</w:t>
      </w:r>
      <w:r w:rsidR="00AD461D">
        <w:t xml:space="preserve"> </w:t>
      </w:r>
      <w:r w:rsidRPr="00A72338">
        <w:t>и отбор произведений.</w:t>
      </w:r>
    </w:p>
    <w:p w:rsidR="009D60BF" w:rsidRDefault="009D60BF" w:rsidP="009D60BF">
      <w:pPr>
        <w:ind w:firstLine="0"/>
      </w:pPr>
    </w:p>
    <w:p w:rsidR="004760D3" w:rsidRPr="00EA12F9" w:rsidRDefault="004760D3" w:rsidP="009D60BF">
      <w:pPr>
        <w:ind w:firstLine="708"/>
        <w:rPr>
          <w:b/>
        </w:rPr>
      </w:pPr>
      <w:r w:rsidRPr="00EA12F9">
        <w:rPr>
          <w:b/>
        </w:rPr>
        <w:t xml:space="preserve">3 </w:t>
      </w:r>
      <w:r w:rsidR="00F2074B" w:rsidRPr="00F2074B">
        <w:rPr>
          <w:b/>
        </w:rPr>
        <w:t>Особенности редакторской деятельности в периодических изданиях</w:t>
      </w:r>
    </w:p>
    <w:p w:rsidR="00362E5B" w:rsidRDefault="00362E5B" w:rsidP="00125193"/>
    <w:p w:rsidR="009A0A9E" w:rsidRDefault="00C375BF" w:rsidP="00362E5B">
      <w:r>
        <w:t xml:space="preserve">Основываясь на информации из первых пунктов, можно утверждать, </w:t>
      </w:r>
      <w:r w:rsidR="00362E5B">
        <w:t xml:space="preserve">что, как правило, вниманием читателей пользуются журналы, имеющие прогрессивное направление. </w:t>
      </w:r>
    </w:p>
    <w:p w:rsidR="009A0A9E" w:rsidRDefault="009A0A9E" w:rsidP="009A0A9E">
      <w:r>
        <w:t>Обязанности редактора постепенно выделяются в самостоятельную область, издатели платят сотрудникам высокие гонорары, понимая, что именно редактор определяет во многом доходы от издания. Это способствует увеличению числа профессиональных журналистов, литераторов, редакторов.</w:t>
      </w:r>
    </w:p>
    <w:p w:rsidR="009A0A9E" w:rsidRDefault="009A0A9E" w:rsidP="009A0A9E">
      <w:r>
        <w:t xml:space="preserve">В этот период журналы занимают основное место в чтении публики, влияя на общую культуру населения, сближая интересы читателя-дворянина и читателя-разночинца, увеличивая читательский контингент. </w:t>
      </w:r>
    </w:p>
    <w:p w:rsidR="00FC3EEA" w:rsidRDefault="009A0A9E" w:rsidP="00096C78">
      <w:r>
        <w:t>Толстые журналы откликались на все важнейшие про</w:t>
      </w:r>
      <w:r w:rsidR="007A73B6">
        <w:t>ц</w:t>
      </w:r>
      <w:r w:rsidR="00FC3EEA">
        <w:t>ессы социальной жизни общества.</w:t>
      </w:r>
    </w:p>
    <w:p w:rsidR="009A0A9E" w:rsidRDefault="007A73B6" w:rsidP="00096C78">
      <w:r>
        <w:t>Как отмечалось выше,</w:t>
      </w:r>
      <w:r w:rsidR="009A0A9E">
        <w:t xml:space="preserve"> печатали поч</w:t>
      </w:r>
      <w:r>
        <w:t>ти всю оригинальную литературу –</w:t>
      </w:r>
      <w:r w:rsidR="009A0A9E">
        <w:t xml:space="preserve"> отечественную и европейскую. Солидно представлены в них отделы науки и и</w:t>
      </w:r>
      <w:r w:rsidR="00096C78">
        <w:t>скусства, литературной критики.</w:t>
      </w:r>
    </w:p>
    <w:p w:rsidR="009A0A9E" w:rsidRDefault="004D5E99" w:rsidP="004D5E99">
      <w:r>
        <w:t>Благодаря развитию</w:t>
      </w:r>
      <w:r w:rsidR="007A73B6">
        <w:t xml:space="preserve"> </w:t>
      </w:r>
      <w:r w:rsidR="009A0A9E">
        <w:t xml:space="preserve">массовой прессы, обращенной к самой широкой читательской аудитории, издатели ориентируются на запросы публики и вырабатывают соответствующие критерии оценки редактором материалов, предназначенных </w:t>
      </w:r>
      <w:r w:rsidR="00C375BF">
        <w:t>к публикации</w:t>
      </w:r>
      <w:r w:rsidR="009A0A9E">
        <w:t>.</w:t>
      </w:r>
      <w:r>
        <w:t xml:space="preserve"> </w:t>
      </w:r>
      <w:r w:rsidR="009A0A9E">
        <w:t xml:space="preserve">Расширяется тематика, проблематика материалов, вырабатываются разнообразные жанры публикаций. </w:t>
      </w:r>
    </w:p>
    <w:p w:rsidR="00096C78" w:rsidRDefault="00C375BF" w:rsidP="009A0A9E">
      <w:r>
        <w:t>Как было отмечено во втором пункте, к</w:t>
      </w:r>
      <w:r w:rsidR="009A0A9E">
        <w:t xml:space="preserve"> середине XIX века было ос</w:t>
      </w:r>
      <w:r w:rsidR="007A73B6">
        <w:t>ознано понятие массового читателя. Если</w:t>
      </w:r>
      <w:r w:rsidR="009A0A9E">
        <w:t xml:space="preserve"> декабристы </w:t>
      </w:r>
      <w:r w:rsidR="007A73B6">
        <w:t xml:space="preserve">и Пушкин </w:t>
      </w:r>
      <w:r w:rsidR="009A0A9E">
        <w:t>ориентировались прежде вс</w:t>
      </w:r>
      <w:r w:rsidR="007A73B6">
        <w:t>его на образованное дворянство –</w:t>
      </w:r>
      <w:r w:rsidR="009A0A9E">
        <w:t xml:space="preserve"> неординарный и немногочисленный круг читающих, а появление толстых литературных журналов связано с тем, что издатели обращают серьезное внимание на чтение разночинцев и интеллиге</w:t>
      </w:r>
      <w:r w:rsidR="007A73B6">
        <w:t>нции –</w:t>
      </w:r>
      <w:r w:rsidR="009A0A9E">
        <w:t xml:space="preserve"> столичной и провинциальной. Правда, этот читатель зачастую рассматривался, как публика невысокого литературного вкуса, и именно на</w:t>
      </w:r>
      <w:r w:rsidR="007A73B6">
        <w:t xml:space="preserve"> этот вкус многие журналы 40-50</w:t>
      </w:r>
      <w:r w:rsidR="009A0A9E">
        <w:t xml:space="preserve"> годов рассчитаны. Отсюда и отбор произв</w:t>
      </w:r>
      <w:r w:rsidR="007A73B6">
        <w:t xml:space="preserve">едений, и </w:t>
      </w:r>
      <w:r w:rsidR="009A0A9E">
        <w:t>редакторская их обработка. Процесс этот двойственен: с одной стороны, невзыскательный вкус диктует невысокие критерии оц</w:t>
      </w:r>
      <w:r w:rsidR="007A73B6">
        <w:t>енки произведений. Но с другой –</w:t>
      </w:r>
      <w:r w:rsidR="009A0A9E">
        <w:t xml:space="preserve"> публика приучается к чтению. Широко начинают работать общественные библиотеки, формируется привычка создавать домашние библиотеки, иметь подписку на толстый литературный журнал, в структуре времени обывателя выделяется час для домашнего чтения, читатели обмениваются журналами между собой. Распространяется так называемое семейное чтение, когда свежий, вновь поступивший журнал читают вслух в кругу семьи, приглашают соседей, друзей. </w:t>
      </w:r>
    </w:p>
    <w:p w:rsidR="009A0A9E" w:rsidRDefault="009A0A9E" w:rsidP="009A0A9E">
      <w:r>
        <w:t>По мере развития издательского дела усиливается роль издания по отношению к произведению литературы. Это укрепл</w:t>
      </w:r>
      <w:r w:rsidR="00096C78">
        <w:t xml:space="preserve">яет и усиливает позиции </w:t>
      </w:r>
      <w:r>
        <w:t xml:space="preserve">редактора, который, определяя свое отношение к литературе, задает ту или </w:t>
      </w:r>
      <w:r w:rsidR="00C375BF">
        <w:t xml:space="preserve">иную направленность изданию. </w:t>
      </w:r>
      <w:r w:rsidR="004D5E99">
        <w:t xml:space="preserve">Именно поэтому в данной работе были рассмотрены журналы с </w:t>
      </w:r>
      <w:r>
        <w:t>ярко выраженной политической направленностью, поскольку именно эти журналы демонстрируют значение редактора как лица, осуществляющего подбор авторов, отбор произведений, последовательность их расположения в журнале, конкретную работу с произведением и тем самым обеспечивающего определенное направление журнала.</w:t>
      </w:r>
    </w:p>
    <w:p w:rsidR="008A1AED" w:rsidRDefault="00C14398" w:rsidP="00C14398">
      <w:pPr>
        <w:ind w:firstLine="708"/>
      </w:pPr>
      <w:r>
        <w:t>О</w:t>
      </w:r>
      <w:r w:rsidR="009A0A9E">
        <w:t xml:space="preserve">чевидно, главным образом успех и авторитет журнала строился на том, что редактор </w:t>
      </w:r>
      <w:r w:rsidR="00FC3EEA">
        <w:t xml:space="preserve">делает </w:t>
      </w:r>
      <w:r w:rsidR="009A0A9E">
        <w:t>его единым целым, отбирая для публикации материа</w:t>
      </w:r>
      <w:r w:rsidR="00FC3EEA">
        <w:t>лы одного направления. В журналах этого периода наблюдаются</w:t>
      </w:r>
      <w:r w:rsidR="009A0A9E">
        <w:t xml:space="preserve"> и произведен</w:t>
      </w:r>
      <w:r w:rsidR="00FC3EEA">
        <w:t>ия художественной литературы, и</w:t>
      </w:r>
      <w:r w:rsidR="00096C78">
        <w:t xml:space="preserve"> </w:t>
      </w:r>
      <w:r w:rsidR="009A0A9E">
        <w:t>научные статьи, и критико-библиографические ст</w:t>
      </w:r>
      <w:r w:rsidR="00096C78">
        <w:t>атьи объединялись единой идеей –</w:t>
      </w:r>
      <w:r w:rsidR="009A0A9E">
        <w:t xml:space="preserve"> идеей социального переустройства общества, идеей борьбы за социальную справедливость, за социализм. </w:t>
      </w:r>
    </w:p>
    <w:p w:rsidR="009A0A9E" w:rsidRDefault="009A0A9E" w:rsidP="00C14398">
      <w:pPr>
        <w:ind w:firstLine="708"/>
      </w:pPr>
      <w:r>
        <w:t>Литературно-художественные произведения принадлежали к натуральной или реалистической школе, имели гражданскую, социальную направленность, отвечали критериям народности, правдивости в изображении действительности.</w:t>
      </w:r>
    </w:p>
    <w:p w:rsidR="00C67684" w:rsidRDefault="009A0A9E" w:rsidP="009A0A9E">
      <w:r>
        <w:t>Журнал</w:t>
      </w:r>
      <w:r w:rsidR="00FC3EEA">
        <w:t>ы</w:t>
      </w:r>
      <w:r>
        <w:t xml:space="preserve"> оказывал огромное влияние на провинциального читателя, студенчество, разночинцев. </w:t>
      </w:r>
    </w:p>
    <w:p w:rsidR="008A1AED" w:rsidRDefault="008A1AED" w:rsidP="008A1AED">
      <w:r>
        <w:t>Однако, после революции в Европе 1846 года, в России усилился цензурный гнёт. «Мрачным семилетием» вошли в историю годы деятельности «</w:t>
      </w:r>
      <w:proofErr w:type="spellStart"/>
      <w:r>
        <w:t>Меньшиковского</w:t>
      </w:r>
      <w:proofErr w:type="spellEnd"/>
      <w:r>
        <w:t xml:space="preserve"> комитета», лишившего все издания возможности отражать революционные события в Европе, вести пропаганду передовых революционных идей. Кроме комитета под председательством А.С. Меньшикова, которому было поручено тщательно обследовать содержание выходивших журналов и действия цензуры, в том же 1848 году был создан так называемый «комитет 2 апреля», ведению которого подлежали все произведения печати.</w:t>
      </w:r>
    </w:p>
    <w:p w:rsidR="008A1AED" w:rsidRDefault="008A1AED" w:rsidP="008A1AED"/>
    <w:p w:rsidR="008A1AED" w:rsidRDefault="008A1AED" w:rsidP="008A1AED">
      <w:r>
        <w:t>Журналы тускнеют, утрачивают определенность направления. С точки зрения теории и практики редактирования, этот период весьма характерен и дает основание для определенных выводов.</w:t>
      </w:r>
    </w:p>
    <w:p w:rsidR="009A0A9E" w:rsidRDefault="009A0A9E" w:rsidP="009A0A9E">
      <w:r>
        <w:t>Поскольку редакторы вынуждены были работать под постоянным жестким контролем цензуры, отбор произведений приходилось осуществлять прежде всего исходя из требований цензуры. Теперь издатель не мог собрать вокруг своего издания определенную группу литераторов, которых объединяла общая социальная позиция. Редакторы печатали те материалы, которые могли пройти цензуру. А литераторы предлагали свои произведения тем издателям, кто готов был их печатать, не учитывая общего направления журнала. Это приводит к тому, что журналы теряют свое социальное значение. Когда-то острая полемика между ними по самым горячим вопросам современности переходит в сферу мелких незначительных споров по поводу конкретных недочетов и погрешностей публикаций или работы сотрудников. Резко снижается уровень журнальной критики, которая затрагивает преимущественно узкоспециальн</w:t>
      </w:r>
      <w:r w:rsidR="00C14398">
        <w:t xml:space="preserve">ые вопросы эстетического плана. Жанр литературного обзора преобразуется </w:t>
      </w:r>
      <w:r>
        <w:t>библиографическую хр</w:t>
      </w:r>
      <w:r w:rsidR="00C14398">
        <w:t xml:space="preserve">онику. Распространение получает </w:t>
      </w:r>
      <w:r>
        <w:t>жанр литературного фельетона, которым заменяют критические разборы и серьезные рецензии. Изменяется содержание отделов науки. Социальные, экономические проблемы уступают место узкоспециальным практическим вопросам.</w:t>
      </w:r>
    </w:p>
    <w:p w:rsidR="00B81B38" w:rsidRDefault="008A1AED" w:rsidP="009A0A9E">
      <w:r>
        <w:t xml:space="preserve">Подводя итоги </w:t>
      </w:r>
      <w:r w:rsidR="008A5C1D">
        <w:t>можно сказать</w:t>
      </w:r>
      <w:r>
        <w:t xml:space="preserve">, что </w:t>
      </w:r>
      <w:r w:rsidR="00B30D65">
        <w:t xml:space="preserve">редакторская деятельность в середине </w:t>
      </w:r>
      <w:r w:rsidR="00B30D65">
        <w:rPr>
          <w:lang w:val="en-US"/>
        </w:rPr>
        <w:t>XIX</w:t>
      </w:r>
      <w:r w:rsidR="00B30D65" w:rsidRPr="00B30D65">
        <w:t xml:space="preserve"> </w:t>
      </w:r>
      <w:r w:rsidR="00B30D65">
        <w:t>века претерпела значительные изменения по сра</w:t>
      </w:r>
      <w:r w:rsidR="008A5C1D">
        <w:t>внению с предшествующей эпохой.</w:t>
      </w:r>
      <w:r w:rsidR="00B81B38">
        <w:br w:type="page"/>
      </w:r>
    </w:p>
    <w:p w:rsidR="00B81B38" w:rsidRDefault="00B81B38" w:rsidP="00B81B38">
      <w:pPr>
        <w:ind w:firstLine="0"/>
        <w:jc w:val="center"/>
        <w:rPr>
          <w:b/>
        </w:rPr>
      </w:pPr>
      <w:r w:rsidRPr="00B81B38">
        <w:rPr>
          <w:b/>
        </w:rPr>
        <w:t>ЗАКЛЮЧЕНИЕ</w:t>
      </w:r>
    </w:p>
    <w:p w:rsidR="0043269E" w:rsidRDefault="0043269E" w:rsidP="00B81B38">
      <w:pPr>
        <w:ind w:firstLine="0"/>
        <w:jc w:val="center"/>
        <w:rPr>
          <w:b/>
        </w:rPr>
      </w:pPr>
    </w:p>
    <w:p w:rsidR="00600A9F" w:rsidRDefault="00600A9F" w:rsidP="00600A9F">
      <w:pPr>
        <w:ind w:firstLine="0"/>
      </w:pPr>
      <w:r>
        <w:tab/>
        <w:t>В рамках данной работы на основе таких трудов как</w:t>
      </w:r>
      <w:r w:rsidR="00B27D74">
        <w:t xml:space="preserve"> «</w:t>
      </w:r>
      <w:r w:rsidR="00B27D74" w:rsidRPr="00B27D74">
        <w:t>Редактирование. Общий курс</w:t>
      </w:r>
      <w:r w:rsidR="00B27D74">
        <w:t xml:space="preserve">» Антоновой С.Г., </w:t>
      </w:r>
      <w:r>
        <w:t>«История книжного дела в России (988-1917)» Л.А. Виноградовой, «</w:t>
      </w:r>
      <w:r w:rsidRPr="00D14512">
        <w:t>Литературное редактирова</w:t>
      </w:r>
      <w:r>
        <w:t xml:space="preserve">ние. История, теория, практика» А.А. </w:t>
      </w:r>
      <w:proofErr w:type="spellStart"/>
      <w:r>
        <w:t>Сбитневой</w:t>
      </w:r>
      <w:proofErr w:type="spellEnd"/>
      <w:r>
        <w:t xml:space="preserve"> были рассмотрены основные особенности </w:t>
      </w:r>
      <w:r w:rsidR="00172699">
        <w:t>редакторской деятельности</w:t>
      </w:r>
      <w:r w:rsidR="00125193">
        <w:t xml:space="preserve"> в середине </w:t>
      </w:r>
      <w:r w:rsidR="00125193">
        <w:rPr>
          <w:lang w:val="en-US"/>
        </w:rPr>
        <w:t>XIX</w:t>
      </w:r>
      <w:r w:rsidR="002E1A7B">
        <w:t xml:space="preserve"> века. Такими особенностями являются:</w:t>
      </w:r>
    </w:p>
    <w:p w:rsidR="002E1A7B" w:rsidRDefault="002E1A7B" w:rsidP="002E1A7B">
      <w:pPr>
        <w:pStyle w:val="a7"/>
        <w:numPr>
          <w:ilvl w:val="0"/>
          <w:numId w:val="3"/>
        </w:numPr>
        <w:ind w:left="0" w:firstLine="709"/>
      </w:pPr>
      <w:r>
        <w:t xml:space="preserve">влияние </w:t>
      </w:r>
      <w:r w:rsidR="007C3384">
        <w:t xml:space="preserve">цензуры </w:t>
      </w:r>
      <w:r>
        <w:t>на редакторский слог литераторов;</w:t>
      </w:r>
    </w:p>
    <w:p w:rsidR="00841865" w:rsidRDefault="002E1A7B" w:rsidP="00841865">
      <w:pPr>
        <w:pStyle w:val="a7"/>
        <w:numPr>
          <w:ilvl w:val="0"/>
          <w:numId w:val="3"/>
        </w:numPr>
        <w:ind w:left="0" w:firstLine="709"/>
      </w:pPr>
      <w:r>
        <w:t>преобладание периодической печати, в частности журналов, над книжными изданиями;</w:t>
      </w:r>
    </w:p>
    <w:p w:rsidR="007C3384" w:rsidRDefault="00172699" w:rsidP="00172699">
      <w:pPr>
        <w:pStyle w:val="a7"/>
        <w:numPr>
          <w:ilvl w:val="0"/>
          <w:numId w:val="3"/>
        </w:numPr>
        <w:ind w:left="0" w:firstLine="709"/>
      </w:pPr>
      <w:r>
        <w:t>общественно-политический характер в передовых</w:t>
      </w:r>
      <w:r w:rsidR="00953C6B">
        <w:t xml:space="preserve"> </w:t>
      </w:r>
      <w:r w:rsidR="007C3384">
        <w:t>журн</w:t>
      </w:r>
      <w:r>
        <w:t>алах</w:t>
      </w:r>
      <w:r w:rsidR="007C3384">
        <w:t xml:space="preserve"> </w:t>
      </w:r>
      <w:r>
        <w:t>того времени;</w:t>
      </w:r>
    </w:p>
    <w:p w:rsidR="00841865" w:rsidRDefault="002E1A7B" w:rsidP="00841865">
      <w:pPr>
        <w:pStyle w:val="a7"/>
        <w:numPr>
          <w:ilvl w:val="0"/>
          <w:numId w:val="3"/>
        </w:numPr>
        <w:ind w:left="0" w:firstLine="709"/>
      </w:pPr>
      <w:r w:rsidRPr="00A72338">
        <w:t xml:space="preserve">стиль коллегиальности, </w:t>
      </w:r>
      <w:r w:rsidR="00953C6B">
        <w:t>коллективности, единомыслия в периодике, отличный от изда</w:t>
      </w:r>
      <w:r w:rsidR="00172699">
        <w:t>ний предшествующей эпохи;</w:t>
      </w:r>
    </w:p>
    <w:p w:rsidR="000776CE" w:rsidRDefault="000776CE" w:rsidP="00841865">
      <w:pPr>
        <w:pStyle w:val="a7"/>
        <w:numPr>
          <w:ilvl w:val="0"/>
          <w:numId w:val="3"/>
        </w:numPr>
        <w:ind w:left="0" w:firstLine="709"/>
      </w:pPr>
      <w:r w:rsidRPr="00A72338">
        <w:t>организационная рабо</w:t>
      </w:r>
      <w:r>
        <w:t>та редактора, подчиненная общему направле</w:t>
      </w:r>
      <w:r w:rsidRPr="00A72338">
        <w:t>нию издания</w:t>
      </w:r>
      <w:r w:rsidR="00172699">
        <w:t>;</w:t>
      </w:r>
    </w:p>
    <w:p w:rsidR="004D5E99" w:rsidRDefault="00172699" w:rsidP="00841865">
      <w:pPr>
        <w:pStyle w:val="a7"/>
        <w:numPr>
          <w:ilvl w:val="0"/>
          <w:numId w:val="3"/>
        </w:numPr>
        <w:ind w:left="0" w:firstLine="709"/>
      </w:pPr>
      <w:r>
        <w:t>расширенная</w:t>
      </w:r>
      <w:r w:rsidR="004D5E99">
        <w:t xml:space="preserve"> тематика, проблематика материалов, </w:t>
      </w:r>
      <w:r>
        <w:t>выделение разнообразных жанров</w:t>
      </w:r>
      <w:r w:rsidR="004D5E99">
        <w:t xml:space="preserve"> публикаций</w:t>
      </w:r>
      <w:r w:rsidR="00E338A5">
        <w:t>;</w:t>
      </w:r>
    </w:p>
    <w:p w:rsidR="004D5E99" w:rsidRDefault="004D5E99" w:rsidP="00841865">
      <w:pPr>
        <w:pStyle w:val="a7"/>
        <w:numPr>
          <w:ilvl w:val="0"/>
          <w:numId w:val="3"/>
        </w:numPr>
        <w:ind w:left="0" w:firstLine="709"/>
      </w:pPr>
      <w:r>
        <w:t>отбор произведений</w:t>
      </w:r>
      <w:r w:rsidR="00172699">
        <w:t>,</w:t>
      </w:r>
      <w:r>
        <w:t xml:space="preserve"> направленный на массового читателя</w:t>
      </w:r>
      <w:r w:rsidR="00E338A5">
        <w:t>.</w:t>
      </w:r>
    </w:p>
    <w:p w:rsidR="00032C6D" w:rsidRDefault="00032C6D" w:rsidP="00032C6D">
      <w:pPr>
        <w:pStyle w:val="a7"/>
        <w:ind w:left="0"/>
      </w:pPr>
      <w:r w:rsidRPr="00032C6D">
        <w:t>Рассмотренные журналы «Отечественные записки» и «Современник» сыграли большую роль в общественной жизни, где вокруг каждого журнала объединялась группа писателей, публицистов ученых, художников, тесно объединенных общими взглядами.</w:t>
      </w:r>
    </w:p>
    <w:p w:rsidR="002E1A7B" w:rsidRDefault="002E1A7B" w:rsidP="00BC6F74">
      <w:pPr>
        <w:ind w:firstLine="0"/>
      </w:pPr>
      <w:r>
        <w:tab/>
      </w:r>
      <w:r w:rsidR="00032C6D">
        <w:t>Однако стоит отметить и тот момент,</w:t>
      </w:r>
      <w:r w:rsidR="00BC6F74">
        <w:t xml:space="preserve"> что под гнётом цензуры этот исторический период был достаточно сложным и многогранным, и в зависимости от </w:t>
      </w:r>
      <w:r w:rsidR="005475A6">
        <w:t>выхода Цензурных уставов</w:t>
      </w:r>
      <w:r w:rsidR="00BC6F74">
        <w:t xml:space="preserve"> журналы </w:t>
      </w:r>
      <w:r w:rsidR="00022EF7">
        <w:t>носили разный характер.</w:t>
      </w:r>
    </w:p>
    <w:p w:rsidR="00B81B38" w:rsidRDefault="00B81B38">
      <w:pPr>
        <w:rPr>
          <w:b/>
        </w:rPr>
      </w:pPr>
      <w:r>
        <w:rPr>
          <w:b/>
        </w:rPr>
        <w:br w:type="page"/>
      </w:r>
    </w:p>
    <w:p w:rsidR="00A72338" w:rsidRDefault="0033212F" w:rsidP="00B81B38">
      <w:pPr>
        <w:ind w:firstLine="0"/>
        <w:jc w:val="center"/>
        <w:rPr>
          <w:b/>
        </w:rPr>
      </w:pPr>
      <w:r>
        <w:rPr>
          <w:b/>
        </w:rPr>
        <w:t>Список используемой литературы</w:t>
      </w:r>
    </w:p>
    <w:p w:rsidR="000144DF" w:rsidRDefault="000144DF" w:rsidP="000144DF">
      <w:pPr>
        <w:ind w:firstLine="0"/>
        <w:rPr>
          <w:b/>
        </w:rPr>
      </w:pPr>
    </w:p>
    <w:p w:rsidR="004760D3" w:rsidRPr="004760D3" w:rsidRDefault="004760D3" w:rsidP="000144DF">
      <w:pPr>
        <w:ind w:firstLine="0"/>
      </w:pPr>
      <w:r>
        <w:t xml:space="preserve">1 Антонова С.Г., Соловьев В.И., </w:t>
      </w:r>
      <w:proofErr w:type="spellStart"/>
      <w:r>
        <w:t>Ямчук</w:t>
      </w:r>
      <w:proofErr w:type="spellEnd"/>
      <w:r>
        <w:t xml:space="preserve"> К.Т. Редактирование. Общий курс: Учебник для вузов. М.: Изд-во МГУП, 1999. 256 с. </w:t>
      </w:r>
    </w:p>
    <w:p w:rsidR="000144DF" w:rsidRDefault="004760D3" w:rsidP="000144DF">
      <w:pPr>
        <w:ind w:firstLine="0"/>
      </w:pPr>
      <w:r>
        <w:t>2</w:t>
      </w:r>
      <w:r w:rsidR="000144DF">
        <w:t xml:space="preserve"> Виноградова Л.А. История книжного дела в России (988-1917): Учебное пособие / Под ред. A.А. Говорова. М.: Изд-во МПИ, 1991.  100 с.</w:t>
      </w:r>
    </w:p>
    <w:p w:rsidR="00B81B38" w:rsidRDefault="004760D3" w:rsidP="004760D3">
      <w:pPr>
        <w:ind w:firstLine="0"/>
      </w:pPr>
      <w:r>
        <w:t>3</w:t>
      </w:r>
      <w:r w:rsidR="000144DF">
        <w:t xml:space="preserve"> </w:t>
      </w:r>
      <w:proofErr w:type="spellStart"/>
      <w:r w:rsidR="000144DF">
        <w:t>Сбитнева</w:t>
      </w:r>
      <w:proofErr w:type="spellEnd"/>
      <w:r w:rsidR="000144DF">
        <w:t xml:space="preserve"> А.А. </w:t>
      </w:r>
      <w:r w:rsidR="000144DF" w:rsidRPr="00D14512">
        <w:t>Литературное редактирова</w:t>
      </w:r>
      <w:r w:rsidR="000144DF">
        <w:t>ние. История, теория, практика: Учебное пособие. М.: Изд-во «Флинта» 2016. 208 с.</w:t>
      </w:r>
    </w:p>
    <w:sectPr w:rsidR="00B81B38" w:rsidSect="00CA0C97">
      <w:foot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62D" w:rsidRDefault="00B4562D" w:rsidP="00A72338">
      <w:pPr>
        <w:spacing w:line="240" w:lineRule="auto"/>
      </w:pPr>
      <w:r>
        <w:separator/>
      </w:r>
    </w:p>
  </w:endnote>
  <w:endnote w:type="continuationSeparator" w:id="0">
    <w:p w:rsidR="00B4562D" w:rsidRDefault="00B4562D" w:rsidP="00A72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imSun, 宋体">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474321"/>
      <w:docPartObj>
        <w:docPartGallery w:val="Page Numbers (Bottom of Page)"/>
        <w:docPartUnique/>
      </w:docPartObj>
    </w:sdtPr>
    <w:sdtEndPr>
      <w:rPr>
        <w:sz w:val="24"/>
      </w:rPr>
    </w:sdtEndPr>
    <w:sdtContent>
      <w:p w:rsidR="007A73B6" w:rsidRPr="00A72338" w:rsidRDefault="007A73B6" w:rsidP="00A72338">
        <w:pPr>
          <w:pStyle w:val="a5"/>
          <w:ind w:firstLine="0"/>
          <w:jc w:val="center"/>
          <w:rPr>
            <w:sz w:val="24"/>
          </w:rPr>
        </w:pPr>
        <w:r w:rsidRPr="00A72338">
          <w:rPr>
            <w:sz w:val="24"/>
          </w:rPr>
          <w:fldChar w:fldCharType="begin"/>
        </w:r>
        <w:r w:rsidRPr="00A72338">
          <w:rPr>
            <w:sz w:val="24"/>
          </w:rPr>
          <w:instrText>PAGE   \* MERGEFORMAT</w:instrText>
        </w:r>
        <w:r w:rsidRPr="00A72338">
          <w:rPr>
            <w:sz w:val="24"/>
          </w:rPr>
          <w:fldChar w:fldCharType="separate"/>
        </w:r>
        <w:r w:rsidR="00CA0C97">
          <w:rPr>
            <w:noProof/>
            <w:sz w:val="24"/>
          </w:rPr>
          <w:t>13</w:t>
        </w:r>
        <w:r w:rsidRPr="00A72338">
          <w:rPr>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62D" w:rsidRDefault="00B4562D" w:rsidP="00A72338">
      <w:pPr>
        <w:spacing w:line="240" w:lineRule="auto"/>
      </w:pPr>
      <w:r>
        <w:separator/>
      </w:r>
    </w:p>
  </w:footnote>
  <w:footnote w:type="continuationSeparator" w:id="0">
    <w:p w:rsidR="00B4562D" w:rsidRDefault="00B4562D" w:rsidP="00A723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32946"/>
    <w:multiLevelType w:val="hybridMultilevel"/>
    <w:tmpl w:val="176E296C"/>
    <w:lvl w:ilvl="0" w:tplc="6AF0EF38">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 w15:restartNumberingAfterBreak="0">
    <w:nsid w:val="625529C9"/>
    <w:multiLevelType w:val="hybridMultilevel"/>
    <w:tmpl w:val="D50A6276"/>
    <w:lvl w:ilvl="0" w:tplc="6AF0EF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64805FA8"/>
    <w:multiLevelType w:val="hybridMultilevel"/>
    <w:tmpl w:val="D8445080"/>
    <w:lvl w:ilvl="0" w:tplc="6AF0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70"/>
    <w:rsid w:val="000144DF"/>
    <w:rsid w:val="00022EF7"/>
    <w:rsid w:val="00032C6D"/>
    <w:rsid w:val="000776CE"/>
    <w:rsid w:val="00096C78"/>
    <w:rsid w:val="000A0C06"/>
    <w:rsid w:val="000C3F7D"/>
    <w:rsid w:val="00125193"/>
    <w:rsid w:val="00145AB5"/>
    <w:rsid w:val="00172699"/>
    <w:rsid w:val="00181326"/>
    <w:rsid w:val="00181F63"/>
    <w:rsid w:val="00215A43"/>
    <w:rsid w:val="0022524C"/>
    <w:rsid w:val="00243659"/>
    <w:rsid w:val="00266DDB"/>
    <w:rsid w:val="00284EEF"/>
    <w:rsid w:val="002C333D"/>
    <w:rsid w:val="002D3DD5"/>
    <w:rsid w:val="002E1405"/>
    <w:rsid w:val="002E1A7B"/>
    <w:rsid w:val="0033212F"/>
    <w:rsid w:val="00362E5B"/>
    <w:rsid w:val="003B7B62"/>
    <w:rsid w:val="003C4736"/>
    <w:rsid w:val="0043269E"/>
    <w:rsid w:val="00455012"/>
    <w:rsid w:val="004760D3"/>
    <w:rsid w:val="004C5F35"/>
    <w:rsid w:val="004D5E99"/>
    <w:rsid w:val="005234AB"/>
    <w:rsid w:val="005475A6"/>
    <w:rsid w:val="005557B6"/>
    <w:rsid w:val="00566DA9"/>
    <w:rsid w:val="00590225"/>
    <w:rsid w:val="005A1CCC"/>
    <w:rsid w:val="005C3410"/>
    <w:rsid w:val="005D1024"/>
    <w:rsid w:val="00600A9F"/>
    <w:rsid w:val="00610870"/>
    <w:rsid w:val="00624DCE"/>
    <w:rsid w:val="006368E3"/>
    <w:rsid w:val="00687367"/>
    <w:rsid w:val="006E43FB"/>
    <w:rsid w:val="00733238"/>
    <w:rsid w:val="00737FB2"/>
    <w:rsid w:val="00741F05"/>
    <w:rsid w:val="0076441C"/>
    <w:rsid w:val="007A3BA9"/>
    <w:rsid w:val="007A73B6"/>
    <w:rsid w:val="007C3384"/>
    <w:rsid w:val="007F65B3"/>
    <w:rsid w:val="00841865"/>
    <w:rsid w:val="00857CA0"/>
    <w:rsid w:val="00875FCE"/>
    <w:rsid w:val="008A1AED"/>
    <w:rsid w:val="008A5C1D"/>
    <w:rsid w:val="009375C8"/>
    <w:rsid w:val="00953C6B"/>
    <w:rsid w:val="009A0A9E"/>
    <w:rsid w:val="009D60BF"/>
    <w:rsid w:val="00A319D7"/>
    <w:rsid w:val="00A72338"/>
    <w:rsid w:val="00AC2C30"/>
    <w:rsid w:val="00AD461D"/>
    <w:rsid w:val="00AE1E10"/>
    <w:rsid w:val="00AF6D4C"/>
    <w:rsid w:val="00B27D74"/>
    <w:rsid w:val="00B30D65"/>
    <w:rsid w:val="00B4562D"/>
    <w:rsid w:val="00B81B38"/>
    <w:rsid w:val="00BC6F74"/>
    <w:rsid w:val="00C14398"/>
    <w:rsid w:val="00C375BF"/>
    <w:rsid w:val="00C41A5F"/>
    <w:rsid w:val="00C513FA"/>
    <w:rsid w:val="00C67684"/>
    <w:rsid w:val="00CA0C97"/>
    <w:rsid w:val="00CE3274"/>
    <w:rsid w:val="00CE419D"/>
    <w:rsid w:val="00D14512"/>
    <w:rsid w:val="00D248BC"/>
    <w:rsid w:val="00D26735"/>
    <w:rsid w:val="00D27AED"/>
    <w:rsid w:val="00D87F58"/>
    <w:rsid w:val="00DF53A9"/>
    <w:rsid w:val="00E32FC5"/>
    <w:rsid w:val="00E338A5"/>
    <w:rsid w:val="00EA12F9"/>
    <w:rsid w:val="00EA796B"/>
    <w:rsid w:val="00EE34C4"/>
    <w:rsid w:val="00EF46F8"/>
    <w:rsid w:val="00F16623"/>
    <w:rsid w:val="00F2074B"/>
    <w:rsid w:val="00F64A90"/>
    <w:rsid w:val="00FB4BC0"/>
    <w:rsid w:val="00FC3EEA"/>
    <w:rsid w:val="00FE0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F7E6B"/>
  <w15:chartTrackingRefBased/>
  <w15:docId w15:val="{9E1E1B57-47DC-42B6-8111-16FD6EF8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338"/>
    <w:pPr>
      <w:tabs>
        <w:tab w:val="center" w:pos="4677"/>
        <w:tab w:val="right" w:pos="9355"/>
      </w:tabs>
      <w:spacing w:line="240" w:lineRule="auto"/>
    </w:pPr>
  </w:style>
  <w:style w:type="character" w:customStyle="1" w:styleId="a4">
    <w:name w:val="Верхний колонтитул Знак"/>
    <w:basedOn w:val="a0"/>
    <w:link w:val="a3"/>
    <w:uiPriority w:val="99"/>
    <w:rsid w:val="00A72338"/>
  </w:style>
  <w:style w:type="paragraph" w:styleId="a5">
    <w:name w:val="footer"/>
    <w:basedOn w:val="a"/>
    <w:link w:val="a6"/>
    <w:uiPriority w:val="99"/>
    <w:unhideWhenUsed/>
    <w:rsid w:val="00A72338"/>
    <w:pPr>
      <w:tabs>
        <w:tab w:val="center" w:pos="4677"/>
        <w:tab w:val="right" w:pos="9355"/>
      </w:tabs>
      <w:spacing w:line="240" w:lineRule="auto"/>
    </w:pPr>
  </w:style>
  <w:style w:type="character" w:customStyle="1" w:styleId="a6">
    <w:name w:val="Нижний колонтитул Знак"/>
    <w:basedOn w:val="a0"/>
    <w:link w:val="a5"/>
    <w:uiPriority w:val="99"/>
    <w:rsid w:val="00A72338"/>
  </w:style>
  <w:style w:type="paragraph" w:styleId="a7">
    <w:name w:val="List Paragraph"/>
    <w:basedOn w:val="a"/>
    <w:uiPriority w:val="34"/>
    <w:qFormat/>
    <w:rsid w:val="00687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737946">
      <w:bodyDiv w:val="1"/>
      <w:marLeft w:val="0"/>
      <w:marRight w:val="0"/>
      <w:marTop w:val="0"/>
      <w:marBottom w:val="0"/>
      <w:divBdr>
        <w:top w:val="none" w:sz="0" w:space="0" w:color="auto"/>
        <w:left w:val="none" w:sz="0" w:space="0" w:color="auto"/>
        <w:bottom w:val="none" w:sz="0" w:space="0" w:color="auto"/>
        <w:right w:val="none" w:sz="0" w:space="0" w:color="auto"/>
      </w:divBdr>
      <w:divsChild>
        <w:div w:id="494150735">
          <w:marLeft w:val="0"/>
          <w:marRight w:val="0"/>
          <w:marTop w:val="0"/>
          <w:marBottom w:val="0"/>
          <w:divBdr>
            <w:top w:val="none" w:sz="0" w:space="0" w:color="auto"/>
            <w:left w:val="none" w:sz="0" w:space="0" w:color="auto"/>
            <w:bottom w:val="none" w:sz="0" w:space="0" w:color="auto"/>
            <w:right w:val="none" w:sz="0" w:space="0" w:color="auto"/>
          </w:divBdr>
        </w:div>
        <w:div w:id="1891576093">
          <w:marLeft w:val="0"/>
          <w:marRight w:val="0"/>
          <w:marTop w:val="0"/>
          <w:marBottom w:val="0"/>
          <w:divBdr>
            <w:top w:val="none" w:sz="0" w:space="0" w:color="auto"/>
            <w:left w:val="none" w:sz="0" w:space="0" w:color="auto"/>
            <w:bottom w:val="none" w:sz="0" w:space="0" w:color="auto"/>
            <w:right w:val="none" w:sz="0" w:space="0" w:color="auto"/>
          </w:divBdr>
        </w:div>
        <w:div w:id="1225485097">
          <w:marLeft w:val="0"/>
          <w:marRight w:val="0"/>
          <w:marTop w:val="0"/>
          <w:marBottom w:val="0"/>
          <w:divBdr>
            <w:top w:val="none" w:sz="0" w:space="0" w:color="auto"/>
            <w:left w:val="none" w:sz="0" w:space="0" w:color="auto"/>
            <w:bottom w:val="none" w:sz="0" w:space="0" w:color="auto"/>
            <w:right w:val="none" w:sz="0" w:space="0" w:color="auto"/>
          </w:divBdr>
        </w:div>
        <w:div w:id="794905866">
          <w:marLeft w:val="0"/>
          <w:marRight w:val="0"/>
          <w:marTop w:val="0"/>
          <w:marBottom w:val="0"/>
          <w:divBdr>
            <w:top w:val="none" w:sz="0" w:space="0" w:color="auto"/>
            <w:left w:val="none" w:sz="0" w:space="0" w:color="auto"/>
            <w:bottom w:val="none" w:sz="0" w:space="0" w:color="auto"/>
            <w:right w:val="none" w:sz="0" w:space="0" w:color="auto"/>
          </w:divBdr>
        </w:div>
        <w:div w:id="248079083">
          <w:marLeft w:val="0"/>
          <w:marRight w:val="0"/>
          <w:marTop w:val="0"/>
          <w:marBottom w:val="0"/>
          <w:divBdr>
            <w:top w:val="none" w:sz="0" w:space="0" w:color="auto"/>
            <w:left w:val="none" w:sz="0" w:space="0" w:color="auto"/>
            <w:bottom w:val="none" w:sz="0" w:space="0" w:color="auto"/>
            <w:right w:val="none" w:sz="0" w:space="0" w:color="auto"/>
          </w:divBdr>
        </w:div>
        <w:div w:id="1682580652">
          <w:marLeft w:val="0"/>
          <w:marRight w:val="0"/>
          <w:marTop w:val="0"/>
          <w:marBottom w:val="0"/>
          <w:divBdr>
            <w:top w:val="none" w:sz="0" w:space="0" w:color="auto"/>
            <w:left w:val="none" w:sz="0" w:space="0" w:color="auto"/>
            <w:bottom w:val="none" w:sz="0" w:space="0" w:color="auto"/>
            <w:right w:val="none" w:sz="0" w:space="0" w:color="auto"/>
          </w:divBdr>
        </w:div>
        <w:div w:id="2053722355">
          <w:marLeft w:val="0"/>
          <w:marRight w:val="0"/>
          <w:marTop w:val="0"/>
          <w:marBottom w:val="0"/>
          <w:divBdr>
            <w:top w:val="none" w:sz="0" w:space="0" w:color="auto"/>
            <w:left w:val="none" w:sz="0" w:space="0" w:color="auto"/>
            <w:bottom w:val="none" w:sz="0" w:space="0" w:color="auto"/>
            <w:right w:val="none" w:sz="0" w:space="0" w:color="auto"/>
          </w:divBdr>
        </w:div>
        <w:div w:id="298073366">
          <w:marLeft w:val="0"/>
          <w:marRight w:val="0"/>
          <w:marTop w:val="0"/>
          <w:marBottom w:val="0"/>
          <w:divBdr>
            <w:top w:val="none" w:sz="0" w:space="0" w:color="auto"/>
            <w:left w:val="none" w:sz="0" w:space="0" w:color="auto"/>
            <w:bottom w:val="none" w:sz="0" w:space="0" w:color="auto"/>
            <w:right w:val="none" w:sz="0" w:space="0" w:color="auto"/>
          </w:divBdr>
        </w:div>
        <w:div w:id="2087336647">
          <w:marLeft w:val="0"/>
          <w:marRight w:val="0"/>
          <w:marTop w:val="0"/>
          <w:marBottom w:val="0"/>
          <w:divBdr>
            <w:top w:val="none" w:sz="0" w:space="0" w:color="auto"/>
            <w:left w:val="none" w:sz="0" w:space="0" w:color="auto"/>
            <w:bottom w:val="none" w:sz="0" w:space="0" w:color="auto"/>
            <w:right w:val="none" w:sz="0" w:space="0" w:color="auto"/>
          </w:divBdr>
        </w:div>
        <w:div w:id="5057267">
          <w:marLeft w:val="0"/>
          <w:marRight w:val="0"/>
          <w:marTop w:val="0"/>
          <w:marBottom w:val="0"/>
          <w:divBdr>
            <w:top w:val="none" w:sz="0" w:space="0" w:color="auto"/>
            <w:left w:val="none" w:sz="0" w:space="0" w:color="auto"/>
            <w:bottom w:val="none" w:sz="0" w:space="0" w:color="auto"/>
            <w:right w:val="none" w:sz="0" w:space="0" w:color="auto"/>
          </w:divBdr>
        </w:div>
        <w:div w:id="860359445">
          <w:marLeft w:val="0"/>
          <w:marRight w:val="0"/>
          <w:marTop w:val="0"/>
          <w:marBottom w:val="0"/>
          <w:divBdr>
            <w:top w:val="none" w:sz="0" w:space="0" w:color="auto"/>
            <w:left w:val="none" w:sz="0" w:space="0" w:color="auto"/>
            <w:bottom w:val="none" w:sz="0" w:space="0" w:color="auto"/>
            <w:right w:val="none" w:sz="0" w:space="0" w:color="auto"/>
          </w:divBdr>
        </w:div>
        <w:div w:id="964044109">
          <w:marLeft w:val="0"/>
          <w:marRight w:val="0"/>
          <w:marTop w:val="0"/>
          <w:marBottom w:val="0"/>
          <w:divBdr>
            <w:top w:val="none" w:sz="0" w:space="0" w:color="auto"/>
            <w:left w:val="none" w:sz="0" w:space="0" w:color="auto"/>
            <w:bottom w:val="none" w:sz="0" w:space="0" w:color="auto"/>
            <w:right w:val="none" w:sz="0" w:space="0" w:color="auto"/>
          </w:divBdr>
        </w:div>
        <w:div w:id="479230611">
          <w:marLeft w:val="0"/>
          <w:marRight w:val="0"/>
          <w:marTop w:val="0"/>
          <w:marBottom w:val="0"/>
          <w:divBdr>
            <w:top w:val="none" w:sz="0" w:space="0" w:color="auto"/>
            <w:left w:val="none" w:sz="0" w:space="0" w:color="auto"/>
            <w:bottom w:val="none" w:sz="0" w:space="0" w:color="auto"/>
            <w:right w:val="none" w:sz="0" w:space="0" w:color="auto"/>
          </w:divBdr>
        </w:div>
        <w:div w:id="2045402141">
          <w:marLeft w:val="0"/>
          <w:marRight w:val="0"/>
          <w:marTop w:val="0"/>
          <w:marBottom w:val="0"/>
          <w:divBdr>
            <w:top w:val="none" w:sz="0" w:space="0" w:color="auto"/>
            <w:left w:val="none" w:sz="0" w:space="0" w:color="auto"/>
            <w:bottom w:val="none" w:sz="0" w:space="0" w:color="auto"/>
            <w:right w:val="none" w:sz="0" w:space="0" w:color="auto"/>
          </w:divBdr>
        </w:div>
        <w:div w:id="1613129224">
          <w:marLeft w:val="0"/>
          <w:marRight w:val="0"/>
          <w:marTop w:val="0"/>
          <w:marBottom w:val="0"/>
          <w:divBdr>
            <w:top w:val="none" w:sz="0" w:space="0" w:color="auto"/>
            <w:left w:val="none" w:sz="0" w:space="0" w:color="auto"/>
            <w:bottom w:val="none" w:sz="0" w:space="0" w:color="auto"/>
            <w:right w:val="none" w:sz="0" w:space="0" w:color="auto"/>
          </w:divBdr>
        </w:div>
        <w:div w:id="1862695443">
          <w:marLeft w:val="0"/>
          <w:marRight w:val="0"/>
          <w:marTop w:val="0"/>
          <w:marBottom w:val="0"/>
          <w:divBdr>
            <w:top w:val="none" w:sz="0" w:space="0" w:color="auto"/>
            <w:left w:val="none" w:sz="0" w:space="0" w:color="auto"/>
            <w:bottom w:val="none" w:sz="0" w:space="0" w:color="auto"/>
            <w:right w:val="none" w:sz="0" w:space="0" w:color="auto"/>
          </w:divBdr>
        </w:div>
        <w:div w:id="1223179650">
          <w:marLeft w:val="0"/>
          <w:marRight w:val="0"/>
          <w:marTop w:val="0"/>
          <w:marBottom w:val="0"/>
          <w:divBdr>
            <w:top w:val="none" w:sz="0" w:space="0" w:color="auto"/>
            <w:left w:val="none" w:sz="0" w:space="0" w:color="auto"/>
            <w:bottom w:val="none" w:sz="0" w:space="0" w:color="auto"/>
            <w:right w:val="none" w:sz="0" w:space="0" w:color="auto"/>
          </w:divBdr>
        </w:div>
        <w:div w:id="947856629">
          <w:marLeft w:val="0"/>
          <w:marRight w:val="0"/>
          <w:marTop w:val="0"/>
          <w:marBottom w:val="0"/>
          <w:divBdr>
            <w:top w:val="none" w:sz="0" w:space="0" w:color="auto"/>
            <w:left w:val="none" w:sz="0" w:space="0" w:color="auto"/>
            <w:bottom w:val="none" w:sz="0" w:space="0" w:color="auto"/>
            <w:right w:val="none" w:sz="0" w:space="0" w:color="auto"/>
          </w:divBdr>
        </w:div>
        <w:div w:id="1510439337">
          <w:marLeft w:val="0"/>
          <w:marRight w:val="0"/>
          <w:marTop w:val="0"/>
          <w:marBottom w:val="0"/>
          <w:divBdr>
            <w:top w:val="none" w:sz="0" w:space="0" w:color="auto"/>
            <w:left w:val="none" w:sz="0" w:space="0" w:color="auto"/>
            <w:bottom w:val="none" w:sz="0" w:space="0" w:color="auto"/>
            <w:right w:val="none" w:sz="0" w:space="0" w:color="auto"/>
          </w:divBdr>
        </w:div>
        <w:div w:id="90249076">
          <w:marLeft w:val="0"/>
          <w:marRight w:val="0"/>
          <w:marTop w:val="0"/>
          <w:marBottom w:val="0"/>
          <w:divBdr>
            <w:top w:val="none" w:sz="0" w:space="0" w:color="auto"/>
            <w:left w:val="none" w:sz="0" w:space="0" w:color="auto"/>
            <w:bottom w:val="none" w:sz="0" w:space="0" w:color="auto"/>
            <w:right w:val="none" w:sz="0" w:space="0" w:color="auto"/>
          </w:divBdr>
        </w:div>
        <w:div w:id="1145005203">
          <w:marLeft w:val="0"/>
          <w:marRight w:val="0"/>
          <w:marTop w:val="0"/>
          <w:marBottom w:val="0"/>
          <w:divBdr>
            <w:top w:val="none" w:sz="0" w:space="0" w:color="auto"/>
            <w:left w:val="none" w:sz="0" w:space="0" w:color="auto"/>
            <w:bottom w:val="none" w:sz="0" w:space="0" w:color="auto"/>
            <w:right w:val="none" w:sz="0" w:space="0" w:color="auto"/>
          </w:divBdr>
        </w:div>
        <w:div w:id="175536497">
          <w:marLeft w:val="0"/>
          <w:marRight w:val="0"/>
          <w:marTop w:val="0"/>
          <w:marBottom w:val="0"/>
          <w:divBdr>
            <w:top w:val="none" w:sz="0" w:space="0" w:color="auto"/>
            <w:left w:val="none" w:sz="0" w:space="0" w:color="auto"/>
            <w:bottom w:val="none" w:sz="0" w:space="0" w:color="auto"/>
            <w:right w:val="none" w:sz="0" w:space="0" w:color="auto"/>
          </w:divBdr>
        </w:div>
        <w:div w:id="519969832">
          <w:marLeft w:val="0"/>
          <w:marRight w:val="0"/>
          <w:marTop w:val="0"/>
          <w:marBottom w:val="0"/>
          <w:divBdr>
            <w:top w:val="none" w:sz="0" w:space="0" w:color="auto"/>
            <w:left w:val="none" w:sz="0" w:space="0" w:color="auto"/>
            <w:bottom w:val="none" w:sz="0" w:space="0" w:color="auto"/>
            <w:right w:val="none" w:sz="0" w:space="0" w:color="auto"/>
          </w:divBdr>
        </w:div>
        <w:div w:id="668870665">
          <w:marLeft w:val="0"/>
          <w:marRight w:val="0"/>
          <w:marTop w:val="0"/>
          <w:marBottom w:val="0"/>
          <w:divBdr>
            <w:top w:val="none" w:sz="0" w:space="0" w:color="auto"/>
            <w:left w:val="none" w:sz="0" w:space="0" w:color="auto"/>
            <w:bottom w:val="none" w:sz="0" w:space="0" w:color="auto"/>
            <w:right w:val="none" w:sz="0" w:space="0" w:color="auto"/>
          </w:divBdr>
        </w:div>
        <w:div w:id="1805417691">
          <w:marLeft w:val="0"/>
          <w:marRight w:val="0"/>
          <w:marTop w:val="0"/>
          <w:marBottom w:val="0"/>
          <w:divBdr>
            <w:top w:val="none" w:sz="0" w:space="0" w:color="auto"/>
            <w:left w:val="none" w:sz="0" w:space="0" w:color="auto"/>
            <w:bottom w:val="none" w:sz="0" w:space="0" w:color="auto"/>
            <w:right w:val="none" w:sz="0" w:space="0" w:color="auto"/>
          </w:divBdr>
        </w:div>
        <w:div w:id="43414201">
          <w:marLeft w:val="0"/>
          <w:marRight w:val="0"/>
          <w:marTop w:val="0"/>
          <w:marBottom w:val="0"/>
          <w:divBdr>
            <w:top w:val="none" w:sz="0" w:space="0" w:color="auto"/>
            <w:left w:val="none" w:sz="0" w:space="0" w:color="auto"/>
            <w:bottom w:val="none" w:sz="0" w:space="0" w:color="auto"/>
            <w:right w:val="none" w:sz="0" w:space="0" w:color="auto"/>
          </w:divBdr>
        </w:div>
        <w:div w:id="1583952147">
          <w:marLeft w:val="0"/>
          <w:marRight w:val="0"/>
          <w:marTop w:val="0"/>
          <w:marBottom w:val="0"/>
          <w:divBdr>
            <w:top w:val="none" w:sz="0" w:space="0" w:color="auto"/>
            <w:left w:val="none" w:sz="0" w:space="0" w:color="auto"/>
            <w:bottom w:val="none" w:sz="0" w:space="0" w:color="auto"/>
            <w:right w:val="none" w:sz="0" w:space="0" w:color="auto"/>
          </w:divBdr>
        </w:div>
        <w:div w:id="978070585">
          <w:marLeft w:val="0"/>
          <w:marRight w:val="0"/>
          <w:marTop w:val="0"/>
          <w:marBottom w:val="0"/>
          <w:divBdr>
            <w:top w:val="none" w:sz="0" w:space="0" w:color="auto"/>
            <w:left w:val="none" w:sz="0" w:space="0" w:color="auto"/>
            <w:bottom w:val="none" w:sz="0" w:space="0" w:color="auto"/>
            <w:right w:val="none" w:sz="0" w:space="0" w:color="auto"/>
          </w:divBdr>
        </w:div>
        <w:div w:id="465856099">
          <w:marLeft w:val="0"/>
          <w:marRight w:val="0"/>
          <w:marTop w:val="0"/>
          <w:marBottom w:val="0"/>
          <w:divBdr>
            <w:top w:val="none" w:sz="0" w:space="0" w:color="auto"/>
            <w:left w:val="none" w:sz="0" w:space="0" w:color="auto"/>
            <w:bottom w:val="none" w:sz="0" w:space="0" w:color="auto"/>
            <w:right w:val="none" w:sz="0" w:space="0" w:color="auto"/>
          </w:divBdr>
        </w:div>
        <w:div w:id="50421884">
          <w:marLeft w:val="0"/>
          <w:marRight w:val="0"/>
          <w:marTop w:val="0"/>
          <w:marBottom w:val="0"/>
          <w:divBdr>
            <w:top w:val="none" w:sz="0" w:space="0" w:color="auto"/>
            <w:left w:val="none" w:sz="0" w:space="0" w:color="auto"/>
            <w:bottom w:val="none" w:sz="0" w:space="0" w:color="auto"/>
            <w:right w:val="none" w:sz="0" w:space="0" w:color="auto"/>
          </w:divBdr>
        </w:div>
        <w:div w:id="195124570">
          <w:marLeft w:val="0"/>
          <w:marRight w:val="0"/>
          <w:marTop w:val="0"/>
          <w:marBottom w:val="0"/>
          <w:divBdr>
            <w:top w:val="none" w:sz="0" w:space="0" w:color="auto"/>
            <w:left w:val="none" w:sz="0" w:space="0" w:color="auto"/>
            <w:bottom w:val="none" w:sz="0" w:space="0" w:color="auto"/>
            <w:right w:val="none" w:sz="0" w:space="0" w:color="auto"/>
          </w:divBdr>
        </w:div>
        <w:div w:id="1816218204">
          <w:marLeft w:val="0"/>
          <w:marRight w:val="0"/>
          <w:marTop w:val="0"/>
          <w:marBottom w:val="0"/>
          <w:divBdr>
            <w:top w:val="none" w:sz="0" w:space="0" w:color="auto"/>
            <w:left w:val="none" w:sz="0" w:space="0" w:color="auto"/>
            <w:bottom w:val="none" w:sz="0" w:space="0" w:color="auto"/>
            <w:right w:val="none" w:sz="0" w:space="0" w:color="auto"/>
          </w:divBdr>
        </w:div>
        <w:div w:id="1127510240">
          <w:marLeft w:val="0"/>
          <w:marRight w:val="0"/>
          <w:marTop w:val="0"/>
          <w:marBottom w:val="0"/>
          <w:divBdr>
            <w:top w:val="none" w:sz="0" w:space="0" w:color="auto"/>
            <w:left w:val="none" w:sz="0" w:space="0" w:color="auto"/>
            <w:bottom w:val="none" w:sz="0" w:space="0" w:color="auto"/>
            <w:right w:val="none" w:sz="0" w:space="0" w:color="auto"/>
          </w:divBdr>
        </w:div>
        <w:div w:id="1508402183">
          <w:marLeft w:val="0"/>
          <w:marRight w:val="0"/>
          <w:marTop w:val="0"/>
          <w:marBottom w:val="0"/>
          <w:divBdr>
            <w:top w:val="none" w:sz="0" w:space="0" w:color="auto"/>
            <w:left w:val="none" w:sz="0" w:space="0" w:color="auto"/>
            <w:bottom w:val="none" w:sz="0" w:space="0" w:color="auto"/>
            <w:right w:val="none" w:sz="0" w:space="0" w:color="auto"/>
          </w:divBdr>
        </w:div>
        <w:div w:id="237714079">
          <w:marLeft w:val="0"/>
          <w:marRight w:val="0"/>
          <w:marTop w:val="0"/>
          <w:marBottom w:val="0"/>
          <w:divBdr>
            <w:top w:val="none" w:sz="0" w:space="0" w:color="auto"/>
            <w:left w:val="none" w:sz="0" w:space="0" w:color="auto"/>
            <w:bottom w:val="none" w:sz="0" w:space="0" w:color="auto"/>
            <w:right w:val="none" w:sz="0" w:space="0" w:color="auto"/>
          </w:divBdr>
        </w:div>
        <w:div w:id="208348876">
          <w:marLeft w:val="0"/>
          <w:marRight w:val="0"/>
          <w:marTop w:val="0"/>
          <w:marBottom w:val="0"/>
          <w:divBdr>
            <w:top w:val="none" w:sz="0" w:space="0" w:color="auto"/>
            <w:left w:val="none" w:sz="0" w:space="0" w:color="auto"/>
            <w:bottom w:val="none" w:sz="0" w:space="0" w:color="auto"/>
            <w:right w:val="none" w:sz="0" w:space="0" w:color="auto"/>
          </w:divBdr>
        </w:div>
        <w:div w:id="1781023437">
          <w:marLeft w:val="0"/>
          <w:marRight w:val="0"/>
          <w:marTop w:val="0"/>
          <w:marBottom w:val="0"/>
          <w:divBdr>
            <w:top w:val="none" w:sz="0" w:space="0" w:color="auto"/>
            <w:left w:val="none" w:sz="0" w:space="0" w:color="auto"/>
            <w:bottom w:val="none" w:sz="0" w:space="0" w:color="auto"/>
            <w:right w:val="none" w:sz="0" w:space="0" w:color="auto"/>
          </w:divBdr>
        </w:div>
        <w:div w:id="1610119584">
          <w:marLeft w:val="0"/>
          <w:marRight w:val="0"/>
          <w:marTop w:val="0"/>
          <w:marBottom w:val="0"/>
          <w:divBdr>
            <w:top w:val="none" w:sz="0" w:space="0" w:color="auto"/>
            <w:left w:val="none" w:sz="0" w:space="0" w:color="auto"/>
            <w:bottom w:val="none" w:sz="0" w:space="0" w:color="auto"/>
            <w:right w:val="none" w:sz="0" w:space="0" w:color="auto"/>
          </w:divBdr>
        </w:div>
        <w:div w:id="403533383">
          <w:marLeft w:val="0"/>
          <w:marRight w:val="0"/>
          <w:marTop w:val="0"/>
          <w:marBottom w:val="0"/>
          <w:divBdr>
            <w:top w:val="none" w:sz="0" w:space="0" w:color="auto"/>
            <w:left w:val="none" w:sz="0" w:space="0" w:color="auto"/>
            <w:bottom w:val="none" w:sz="0" w:space="0" w:color="auto"/>
            <w:right w:val="none" w:sz="0" w:space="0" w:color="auto"/>
          </w:divBdr>
        </w:div>
        <w:div w:id="841626207">
          <w:marLeft w:val="0"/>
          <w:marRight w:val="0"/>
          <w:marTop w:val="0"/>
          <w:marBottom w:val="0"/>
          <w:divBdr>
            <w:top w:val="none" w:sz="0" w:space="0" w:color="auto"/>
            <w:left w:val="none" w:sz="0" w:space="0" w:color="auto"/>
            <w:bottom w:val="none" w:sz="0" w:space="0" w:color="auto"/>
            <w:right w:val="none" w:sz="0" w:space="0" w:color="auto"/>
          </w:divBdr>
        </w:div>
        <w:div w:id="2005476894">
          <w:marLeft w:val="0"/>
          <w:marRight w:val="0"/>
          <w:marTop w:val="0"/>
          <w:marBottom w:val="0"/>
          <w:divBdr>
            <w:top w:val="none" w:sz="0" w:space="0" w:color="auto"/>
            <w:left w:val="none" w:sz="0" w:space="0" w:color="auto"/>
            <w:bottom w:val="none" w:sz="0" w:space="0" w:color="auto"/>
            <w:right w:val="none" w:sz="0" w:space="0" w:color="auto"/>
          </w:divBdr>
        </w:div>
        <w:div w:id="1818061572">
          <w:marLeft w:val="0"/>
          <w:marRight w:val="0"/>
          <w:marTop w:val="0"/>
          <w:marBottom w:val="0"/>
          <w:divBdr>
            <w:top w:val="none" w:sz="0" w:space="0" w:color="auto"/>
            <w:left w:val="none" w:sz="0" w:space="0" w:color="auto"/>
            <w:bottom w:val="none" w:sz="0" w:space="0" w:color="auto"/>
            <w:right w:val="none" w:sz="0" w:space="0" w:color="auto"/>
          </w:divBdr>
        </w:div>
        <w:div w:id="559101475">
          <w:marLeft w:val="0"/>
          <w:marRight w:val="0"/>
          <w:marTop w:val="0"/>
          <w:marBottom w:val="0"/>
          <w:divBdr>
            <w:top w:val="none" w:sz="0" w:space="0" w:color="auto"/>
            <w:left w:val="none" w:sz="0" w:space="0" w:color="auto"/>
            <w:bottom w:val="none" w:sz="0" w:space="0" w:color="auto"/>
            <w:right w:val="none" w:sz="0" w:space="0" w:color="auto"/>
          </w:divBdr>
        </w:div>
        <w:div w:id="1671523739">
          <w:marLeft w:val="0"/>
          <w:marRight w:val="0"/>
          <w:marTop w:val="0"/>
          <w:marBottom w:val="0"/>
          <w:divBdr>
            <w:top w:val="none" w:sz="0" w:space="0" w:color="auto"/>
            <w:left w:val="none" w:sz="0" w:space="0" w:color="auto"/>
            <w:bottom w:val="none" w:sz="0" w:space="0" w:color="auto"/>
            <w:right w:val="none" w:sz="0" w:space="0" w:color="auto"/>
          </w:divBdr>
        </w:div>
        <w:div w:id="1906989313">
          <w:marLeft w:val="0"/>
          <w:marRight w:val="0"/>
          <w:marTop w:val="0"/>
          <w:marBottom w:val="0"/>
          <w:divBdr>
            <w:top w:val="none" w:sz="0" w:space="0" w:color="auto"/>
            <w:left w:val="none" w:sz="0" w:space="0" w:color="auto"/>
            <w:bottom w:val="none" w:sz="0" w:space="0" w:color="auto"/>
            <w:right w:val="none" w:sz="0" w:space="0" w:color="auto"/>
          </w:divBdr>
        </w:div>
        <w:div w:id="577138289">
          <w:marLeft w:val="0"/>
          <w:marRight w:val="0"/>
          <w:marTop w:val="0"/>
          <w:marBottom w:val="0"/>
          <w:divBdr>
            <w:top w:val="none" w:sz="0" w:space="0" w:color="auto"/>
            <w:left w:val="none" w:sz="0" w:space="0" w:color="auto"/>
            <w:bottom w:val="none" w:sz="0" w:space="0" w:color="auto"/>
            <w:right w:val="none" w:sz="0" w:space="0" w:color="auto"/>
          </w:divBdr>
        </w:div>
        <w:div w:id="56130055">
          <w:marLeft w:val="0"/>
          <w:marRight w:val="0"/>
          <w:marTop w:val="0"/>
          <w:marBottom w:val="0"/>
          <w:divBdr>
            <w:top w:val="none" w:sz="0" w:space="0" w:color="auto"/>
            <w:left w:val="none" w:sz="0" w:space="0" w:color="auto"/>
            <w:bottom w:val="none" w:sz="0" w:space="0" w:color="auto"/>
            <w:right w:val="none" w:sz="0" w:space="0" w:color="auto"/>
          </w:divBdr>
        </w:div>
        <w:div w:id="347412666">
          <w:marLeft w:val="0"/>
          <w:marRight w:val="0"/>
          <w:marTop w:val="0"/>
          <w:marBottom w:val="0"/>
          <w:divBdr>
            <w:top w:val="none" w:sz="0" w:space="0" w:color="auto"/>
            <w:left w:val="none" w:sz="0" w:space="0" w:color="auto"/>
            <w:bottom w:val="none" w:sz="0" w:space="0" w:color="auto"/>
            <w:right w:val="none" w:sz="0" w:space="0" w:color="auto"/>
          </w:divBdr>
        </w:div>
        <w:div w:id="97035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DAAB-AA62-48A1-88A5-264AA0AF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13</Pages>
  <Words>2951</Words>
  <Characters>16825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52</cp:revision>
  <dcterms:created xsi:type="dcterms:W3CDTF">2019-01-10T16:52:00Z</dcterms:created>
  <dcterms:modified xsi:type="dcterms:W3CDTF">2019-02-07T11:37:00Z</dcterms:modified>
</cp:coreProperties>
</file>