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9D2FB" w14:textId="75D4D837" w:rsidR="0019345C" w:rsidRPr="00CC4DD5" w:rsidRDefault="00DD5C5E" w:rsidP="00CC4DD5">
      <w:pPr>
        <w:jc w:val="center"/>
      </w:pPr>
      <w:r>
        <w:rPr>
          <w:noProof/>
          <w:lang w:eastAsia="ru-RU"/>
        </w:rPr>
        <w:drawing>
          <wp:inline distT="0" distB="0" distL="0" distR="0" wp14:anchorId="01779B5D" wp14:editId="11CFB842">
            <wp:extent cx="6533485" cy="1018222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ukov_Titul.jpg"/>
                    <pic:cNvPicPr/>
                  </pic:nvPicPr>
                  <pic:blipFill>
                    <a:blip r:embed="rId8">
                      <a:extLst>
                        <a:ext uri="{28A0092B-C50C-407E-A947-70E740481C1C}">
                          <a14:useLocalDpi xmlns:a14="http://schemas.microsoft.com/office/drawing/2010/main" val="0"/>
                        </a:ext>
                      </a:extLst>
                    </a:blip>
                    <a:stretch>
                      <a:fillRect/>
                    </a:stretch>
                  </pic:blipFill>
                  <pic:spPr>
                    <a:xfrm>
                      <a:off x="0" y="0"/>
                      <a:ext cx="6530028" cy="10176837"/>
                    </a:xfrm>
                    <a:prstGeom prst="rect">
                      <a:avLst/>
                    </a:prstGeom>
                  </pic:spPr>
                </pic:pic>
              </a:graphicData>
            </a:graphic>
          </wp:inline>
        </w:drawing>
      </w:r>
      <w:r w:rsidR="00CC34C2">
        <w:br w:type="page"/>
      </w:r>
      <w:r w:rsidR="00CC34C2" w:rsidRPr="00CC34C2">
        <w:rPr>
          <w:rFonts w:ascii="Times New Roman" w:hAnsi="Times New Roman" w:cs="Times New Roman"/>
          <w:sz w:val="28"/>
          <w:szCs w:val="28"/>
        </w:rPr>
        <w:lastRenderedPageBreak/>
        <w:t>СОДЕРЖАНИЕ</w:t>
      </w:r>
    </w:p>
    <w:p w14:paraId="6B75A9E9" w14:textId="1C0446A2" w:rsidR="0056651F" w:rsidRDefault="0056651F" w:rsidP="00CC34C2">
      <w:pPr>
        <w:spacing w:after="0" w:line="360" w:lineRule="auto"/>
        <w:ind w:firstLine="709"/>
        <w:jc w:val="center"/>
        <w:rPr>
          <w:rFonts w:ascii="Times New Roman" w:hAnsi="Times New Roman" w:cs="Times New Roman"/>
          <w:sz w:val="28"/>
          <w:szCs w:val="28"/>
        </w:rPr>
      </w:pPr>
    </w:p>
    <w:p w14:paraId="6B167969" w14:textId="3D132EDF" w:rsidR="0056651F" w:rsidRDefault="0056651F" w:rsidP="004369DF">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r w:rsidR="004369DF">
        <w:rPr>
          <w:rFonts w:ascii="Times New Roman" w:hAnsi="Times New Roman" w:cs="Times New Roman"/>
          <w:sz w:val="28"/>
          <w:szCs w:val="28"/>
        </w:rPr>
        <w:t>…………………………………………………………………………...3</w:t>
      </w:r>
    </w:p>
    <w:p w14:paraId="7661276A" w14:textId="73E8ED40" w:rsidR="0056651F" w:rsidRDefault="0056651F" w:rsidP="004369DF">
      <w:pPr>
        <w:spacing w:after="0" w:line="360" w:lineRule="auto"/>
        <w:ind w:left="227" w:hanging="227"/>
        <w:jc w:val="both"/>
        <w:rPr>
          <w:rFonts w:ascii="Times New Roman" w:hAnsi="Times New Roman" w:cs="Times New Roman"/>
          <w:sz w:val="28"/>
          <w:szCs w:val="28"/>
        </w:rPr>
      </w:pPr>
      <w:r w:rsidRPr="00E10495">
        <w:rPr>
          <w:rFonts w:ascii="Times New Roman" w:hAnsi="Times New Roman" w:cs="Times New Roman"/>
          <w:sz w:val="28"/>
          <w:szCs w:val="28"/>
        </w:rPr>
        <w:t>1</w:t>
      </w:r>
      <w:r w:rsidR="004369DF">
        <w:rPr>
          <w:rFonts w:ascii="Times New Roman" w:hAnsi="Times New Roman" w:cs="Times New Roman"/>
          <w:sz w:val="28"/>
          <w:szCs w:val="28"/>
        </w:rPr>
        <w:t> </w:t>
      </w:r>
      <w:r w:rsidRPr="00E10495">
        <w:rPr>
          <w:rFonts w:ascii="Times New Roman" w:hAnsi="Times New Roman" w:cs="Times New Roman"/>
          <w:sz w:val="28"/>
          <w:szCs w:val="28"/>
        </w:rPr>
        <w:t>Теоретические основы формирования у школьников графических умений и навыков на уроках технологии</w:t>
      </w:r>
      <w:r w:rsidR="004369DF">
        <w:rPr>
          <w:rFonts w:ascii="Times New Roman" w:hAnsi="Times New Roman" w:cs="Times New Roman"/>
          <w:sz w:val="28"/>
          <w:szCs w:val="28"/>
        </w:rPr>
        <w:t>…………………………………………………7</w:t>
      </w:r>
    </w:p>
    <w:p w14:paraId="001195CD" w14:textId="430F804D" w:rsidR="0056651F" w:rsidRDefault="0056651F" w:rsidP="00311B3C">
      <w:pPr>
        <w:tabs>
          <w:tab w:val="left" w:pos="284"/>
          <w:tab w:val="left" w:pos="426"/>
          <w:tab w:val="left" w:pos="851"/>
        </w:tabs>
        <w:spacing w:after="0" w:line="360" w:lineRule="auto"/>
        <w:ind w:left="113" w:firstLine="142"/>
        <w:jc w:val="both"/>
        <w:rPr>
          <w:rFonts w:ascii="Times New Roman" w:hAnsi="Times New Roman" w:cs="Times New Roman"/>
          <w:sz w:val="28"/>
          <w:szCs w:val="28"/>
        </w:rPr>
      </w:pPr>
      <w:r>
        <w:rPr>
          <w:rFonts w:ascii="Times New Roman" w:hAnsi="Times New Roman" w:cs="Times New Roman"/>
          <w:sz w:val="28"/>
          <w:szCs w:val="28"/>
        </w:rPr>
        <w:t>1.1 Сущность формирования графических знаний и умений</w:t>
      </w:r>
      <w:r w:rsidR="004369DF">
        <w:rPr>
          <w:rFonts w:ascii="Times New Roman" w:hAnsi="Times New Roman" w:cs="Times New Roman"/>
          <w:sz w:val="28"/>
          <w:szCs w:val="28"/>
        </w:rPr>
        <w:t>………………</w:t>
      </w:r>
      <w:r w:rsidR="00311B3C">
        <w:rPr>
          <w:rFonts w:ascii="Times New Roman" w:hAnsi="Times New Roman" w:cs="Times New Roman"/>
          <w:sz w:val="28"/>
          <w:szCs w:val="28"/>
        </w:rPr>
        <w:t>..</w:t>
      </w:r>
      <w:r w:rsidR="004369DF">
        <w:rPr>
          <w:rFonts w:ascii="Times New Roman" w:hAnsi="Times New Roman" w:cs="Times New Roman"/>
          <w:sz w:val="28"/>
          <w:szCs w:val="28"/>
        </w:rPr>
        <w:t>7</w:t>
      </w:r>
    </w:p>
    <w:p w14:paraId="32ECA95D" w14:textId="570B8FF9" w:rsidR="0056651F" w:rsidRDefault="0056651F" w:rsidP="00311B3C">
      <w:pPr>
        <w:tabs>
          <w:tab w:val="left" w:pos="284"/>
        </w:tabs>
        <w:spacing w:after="0" w:line="360" w:lineRule="auto"/>
        <w:ind w:left="624" w:hanging="397"/>
        <w:jc w:val="both"/>
        <w:rPr>
          <w:rFonts w:ascii="Times New Roman" w:hAnsi="Times New Roman" w:cs="Times New Roman"/>
          <w:sz w:val="28"/>
          <w:szCs w:val="28"/>
        </w:rPr>
      </w:pPr>
      <w:r>
        <w:rPr>
          <w:rFonts w:ascii="Times New Roman" w:hAnsi="Times New Roman" w:cs="Times New Roman"/>
          <w:sz w:val="28"/>
          <w:szCs w:val="28"/>
        </w:rPr>
        <w:t>1.2</w:t>
      </w:r>
      <w:r w:rsidR="004369DF">
        <w:rPr>
          <w:rFonts w:ascii="Times New Roman" w:hAnsi="Times New Roman" w:cs="Times New Roman"/>
          <w:sz w:val="28"/>
          <w:szCs w:val="28"/>
        </w:rPr>
        <w:t> </w:t>
      </w:r>
      <w:r>
        <w:rPr>
          <w:rFonts w:ascii="Times New Roman" w:hAnsi="Times New Roman" w:cs="Times New Roman"/>
          <w:sz w:val="28"/>
          <w:szCs w:val="28"/>
        </w:rPr>
        <w:t>Проблемы формирования графических знаний и умений у школьников</w:t>
      </w:r>
      <w:r w:rsidR="004369DF">
        <w:rPr>
          <w:rFonts w:ascii="Times New Roman" w:hAnsi="Times New Roman" w:cs="Times New Roman"/>
          <w:sz w:val="28"/>
          <w:szCs w:val="28"/>
        </w:rPr>
        <w:t>………………………………………………………………</w:t>
      </w:r>
      <w:r w:rsidR="00311B3C">
        <w:rPr>
          <w:rFonts w:ascii="Times New Roman" w:hAnsi="Times New Roman" w:cs="Times New Roman"/>
          <w:sz w:val="28"/>
          <w:szCs w:val="28"/>
        </w:rPr>
        <w:t>...</w:t>
      </w:r>
      <w:r w:rsidR="00422AA1">
        <w:rPr>
          <w:rFonts w:ascii="Times New Roman" w:hAnsi="Times New Roman" w:cs="Times New Roman"/>
          <w:sz w:val="28"/>
          <w:szCs w:val="28"/>
        </w:rPr>
        <w:t>1</w:t>
      </w:r>
      <w:r w:rsidR="004369DF">
        <w:rPr>
          <w:rFonts w:ascii="Times New Roman" w:hAnsi="Times New Roman" w:cs="Times New Roman"/>
          <w:sz w:val="28"/>
          <w:szCs w:val="28"/>
        </w:rPr>
        <w:t>0</w:t>
      </w:r>
    </w:p>
    <w:p w14:paraId="373D7977" w14:textId="6373D7D5" w:rsidR="0056651F" w:rsidRDefault="0056651F" w:rsidP="00A834B4">
      <w:pPr>
        <w:spacing w:after="0" w:line="360" w:lineRule="auto"/>
        <w:ind w:left="624" w:hanging="397"/>
        <w:jc w:val="both"/>
        <w:rPr>
          <w:rFonts w:ascii="Times New Roman" w:hAnsi="Times New Roman" w:cs="Times New Roman"/>
          <w:sz w:val="28"/>
          <w:szCs w:val="28"/>
        </w:rPr>
      </w:pPr>
      <w:r>
        <w:rPr>
          <w:rFonts w:ascii="Times New Roman" w:hAnsi="Times New Roman" w:cs="Times New Roman"/>
          <w:sz w:val="28"/>
          <w:szCs w:val="28"/>
        </w:rPr>
        <w:t>1.3</w:t>
      </w:r>
      <w:r w:rsidR="004369DF">
        <w:rPr>
          <w:rFonts w:ascii="Times New Roman" w:hAnsi="Times New Roman" w:cs="Times New Roman"/>
          <w:sz w:val="28"/>
          <w:szCs w:val="28"/>
        </w:rPr>
        <w:t> </w:t>
      </w:r>
      <w:r>
        <w:rPr>
          <w:rFonts w:ascii="Times New Roman" w:hAnsi="Times New Roman" w:cs="Times New Roman"/>
          <w:sz w:val="28"/>
          <w:szCs w:val="28"/>
        </w:rPr>
        <w:t>Модель формирования графических знаний и умений у школьников на уроках технологии</w:t>
      </w:r>
      <w:r w:rsidR="004369DF">
        <w:rPr>
          <w:rFonts w:ascii="Times New Roman" w:hAnsi="Times New Roman" w:cs="Times New Roman"/>
          <w:sz w:val="28"/>
          <w:szCs w:val="28"/>
        </w:rPr>
        <w:t>…………………………………………………………13</w:t>
      </w:r>
    </w:p>
    <w:p w14:paraId="072B5B33" w14:textId="44C0CBCA" w:rsidR="004369DF" w:rsidRDefault="0056651F" w:rsidP="006E2B0B">
      <w:pPr>
        <w:spacing w:after="0" w:line="360" w:lineRule="auto"/>
        <w:ind w:left="227" w:hanging="227"/>
        <w:jc w:val="both"/>
        <w:rPr>
          <w:rFonts w:ascii="Times New Roman" w:hAnsi="Times New Roman" w:cs="Times New Roman"/>
          <w:sz w:val="28"/>
          <w:szCs w:val="28"/>
        </w:rPr>
      </w:pPr>
      <w:r>
        <w:rPr>
          <w:rFonts w:ascii="Times New Roman" w:hAnsi="Times New Roman" w:cs="Times New Roman"/>
          <w:sz w:val="28"/>
          <w:szCs w:val="28"/>
        </w:rPr>
        <w:t>2 Экспериментальное исследование по формированию графических знаний и умений у школьников на уроках технологии</w:t>
      </w:r>
      <w:r w:rsidR="004369DF">
        <w:rPr>
          <w:rFonts w:ascii="Times New Roman" w:hAnsi="Times New Roman" w:cs="Times New Roman"/>
          <w:sz w:val="28"/>
          <w:szCs w:val="28"/>
        </w:rPr>
        <w:t>…………………………</w:t>
      </w:r>
      <w:r w:rsidR="006E2B0B">
        <w:rPr>
          <w:rFonts w:ascii="Times New Roman" w:hAnsi="Times New Roman" w:cs="Times New Roman"/>
          <w:sz w:val="28"/>
          <w:szCs w:val="28"/>
        </w:rPr>
        <w:t>……..20</w:t>
      </w:r>
    </w:p>
    <w:p w14:paraId="78FC8F6A" w14:textId="176DF3FC" w:rsidR="0056651F" w:rsidRDefault="0056651F" w:rsidP="00062F8A">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2.1 Организация исследования</w:t>
      </w:r>
      <w:r w:rsidR="004369DF">
        <w:rPr>
          <w:rFonts w:ascii="Times New Roman" w:hAnsi="Times New Roman" w:cs="Times New Roman"/>
          <w:sz w:val="28"/>
          <w:szCs w:val="28"/>
        </w:rPr>
        <w:t>……………………………………………</w:t>
      </w:r>
      <w:r w:rsidR="006E2B0B">
        <w:rPr>
          <w:rFonts w:ascii="Times New Roman" w:hAnsi="Times New Roman" w:cs="Times New Roman"/>
          <w:sz w:val="28"/>
          <w:szCs w:val="28"/>
        </w:rPr>
        <w:t>….20</w:t>
      </w:r>
    </w:p>
    <w:p w14:paraId="59C05F68" w14:textId="6E2BE263" w:rsidR="00F0366B" w:rsidRDefault="00F0366B" w:rsidP="00062F8A">
      <w:pPr>
        <w:tabs>
          <w:tab w:val="left" w:pos="426"/>
        </w:tabs>
        <w:spacing w:after="0" w:line="360" w:lineRule="auto"/>
        <w:ind w:left="681" w:hanging="397"/>
        <w:jc w:val="both"/>
        <w:rPr>
          <w:rFonts w:ascii="Times New Roman" w:hAnsi="Times New Roman" w:cs="Times New Roman"/>
          <w:sz w:val="28"/>
          <w:szCs w:val="28"/>
        </w:rPr>
      </w:pPr>
      <w:r>
        <w:rPr>
          <w:rFonts w:ascii="Times New Roman" w:hAnsi="Times New Roman" w:cs="Times New Roman"/>
          <w:sz w:val="28"/>
          <w:szCs w:val="28"/>
        </w:rPr>
        <w:t>2.2 Разработка программы по формированию графических знаний и умений на уроках технологии</w:t>
      </w:r>
      <w:r w:rsidR="004369DF">
        <w:rPr>
          <w:rFonts w:ascii="Times New Roman" w:hAnsi="Times New Roman" w:cs="Times New Roman"/>
          <w:sz w:val="28"/>
          <w:szCs w:val="28"/>
        </w:rPr>
        <w:t>……………………………………………………</w:t>
      </w:r>
      <w:r w:rsidR="00062F8A">
        <w:rPr>
          <w:rFonts w:ascii="Times New Roman" w:hAnsi="Times New Roman" w:cs="Times New Roman"/>
          <w:sz w:val="28"/>
          <w:szCs w:val="28"/>
        </w:rPr>
        <w:t>..</w:t>
      </w:r>
      <w:r w:rsidR="00A834B4">
        <w:rPr>
          <w:rFonts w:ascii="Times New Roman" w:hAnsi="Times New Roman" w:cs="Times New Roman"/>
          <w:sz w:val="28"/>
          <w:szCs w:val="28"/>
        </w:rPr>
        <w:t>.</w:t>
      </w:r>
      <w:r w:rsidR="006E2B0B">
        <w:rPr>
          <w:rFonts w:ascii="Times New Roman" w:hAnsi="Times New Roman" w:cs="Times New Roman"/>
          <w:sz w:val="28"/>
          <w:szCs w:val="28"/>
        </w:rPr>
        <w:t>22</w:t>
      </w:r>
    </w:p>
    <w:p w14:paraId="091CCF32" w14:textId="5DCC1FB5" w:rsidR="00F0366B" w:rsidRDefault="00F0366B" w:rsidP="006E2B0B">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2.3 Анализ результатов исследования</w:t>
      </w:r>
      <w:r w:rsidR="004369DF">
        <w:rPr>
          <w:rFonts w:ascii="Times New Roman" w:hAnsi="Times New Roman" w:cs="Times New Roman"/>
          <w:sz w:val="28"/>
          <w:szCs w:val="28"/>
        </w:rPr>
        <w:t>……………………………………</w:t>
      </w:r>
      <w:r w:rsidR="00062F8A">
        <w:rPr>
          <w:rFonts w:ascii="Times New Roman" w:hAnsi="Times New Roman" w:cs="Times New Roman"/>
          <w:sz w:val="28"/>
          <w:szCs w:val="28"/>
        </w:rPr>
        <w:t>….</w:t>
      </w:r>
      <w:r w:rsidR="006E2B0B">
        <w:rPr>
          <w:rFonts w:ascii="Times New Roman" w:hAnsi="Times New Roman" w:cs="Times New Roman"/>
          <w:sz w:val="28"/>
          <w:szCs w:val="28"/>
        </w:rPr>
        <w:t>27</w:t>
      </w:r>
    </w:p>
    <w:p w14:paraId="60C7F40A" w14:textId="358F4933" w:rsidR="00F0366B" w:rsidRDefault="00F0366B" w:rsidP="00062F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4369DF">
        <w:rPr>
          <w:rFonts w:ascii="Times New Roman" w:hAnsi="Times New Roman" w:cs="Times New Roman"/>
          <w:sz w:val="28"/>
          <w:szCs w:val="28"/>
        </w:rPr>
        <w:t>………………………………………………………………</w:t>
      </w:r>
      <w:r w:rsidR="00062F8A">
        <w:rPr>
          <w:rFonts w:ascii="Times New Roman" w:hAnsi="Times New Roman" w:cs="Times New Roman"/>
          <w:sz w:val="28"/>
          <w:szCs w:val="28"/>
        </w:rPr>
        <w:t>……….</w:t>
      </w:r>
      <w:r w:rsidR="006E2B0B">
        <w:rPr>
          <w:rFonts w:ascii="Times New Roman" w:hAnsi="Times New Roman" w:cs="Times New Roman"/>
          <w:sz w:val="28"/>
          <w:szCs w:val="28"/>
        </w:rPr>
        <w:t>29</w:t>
      </w:r>
    </w:p>
    <w:p w14:paraId="0F941790" w14:textId="6AAECF33" w:rsidR="00F0366B" w:rsidRDefault="00F0366B" w:rsidP="00062F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4369DF">
        <w:rPr>
          <w:rFonts w:ascii="Times New Roman" w:hAnsi="Times New Roman" w:cs="Times New Roman"/>
          <w:sz w:val="28"/>
          <w:szCs w:val="28"/>
        </w:rPr>
        <w:t>……………………………………</w:t>
      </w:r>
      <w:r w:rsidR="00062F8A">
        <w:rPr>
          <w:rFonts w:ascii="Times New Roman" w:hAnsi="Times New Roman" w:cs="Times New Roman"/>
          <w:sz w:val="28"/>
          <w:szCs w:val="28"/>
        </w:rPr>
        <w:t>……...31</w:t>
      </w:r>
    </w:p>
    <w:p w14:paraId="789C9A81" w14:textId="4E1A36EF" w:rsidR="00F0366B" w:rsidRDefault="00F0366B" w:rsidP="00856B1B">
      <w:pPr>
        <w:spacing w:after="0" w:line="360" w:lineRule="auto"/>
        <w:ind w:left="1871" w:hanging="1871"/>
        <w:rPr>
          <w:rFonts w:ascii="Times New Roman" w:hAnsi="Times New Roman" w:cs="Times New Roman"/>
          <w:sz w:val="28"/>
          <w:szCs w:val="28"/>
        </w:rPr>
      </w:pPr>
      <w:r>
        <w:rPr>
          <w:rFonts w:ascii="Times New Roman" w:hAnsi="Times New Roman" w:cs="Times New Roman"/>
          <w:sz w:val="28"/>
          <w:szCs w:val="28"/>
        </w:rPr>
        <w:t>П</w:t>
      </w:r>
      <w:r w:rsidR="004369DF">
        <w:rPr>
          <w:rFonts w:ascii="Times New Roman" w:hAnsi="Times New Roman" w:cs="Times New Roman"/>
          <w:sz w:val="28"/>
          <w:szCs w:val="28"/>
        </w:rPr>
        <w:t>риложение</w:t>
      </w:r>
      <w:r>
        <w:rPr>
          <w:rFonts w:ascii="Times New Roman" w:hAnsi="Times New Roman" w:cs="Times New Roman"/>
          <w:sz w:val="28"/>
          <w:szCs w:val="28"/>
        </w:rPr>
        <w:t xml:space="preserve"> А</w:t>
      </w:r>
      <w:r w:rsidR="004369DF">
        <w:rPr>
          <w:rFonts w:ascii="Times New Roman" w:hAnsi="Times New Roman" w:cs="Times New Roman"/>
          <w:sz w:val="28"/>
          <w:szCs w:val="28"/>
        </w:rPr>
        <w:t xml:space="preserve"> </w:t>
      </w:r>
      <w:r>
        <w:rPr>
          <w:rFonts w:ascii="Times New Roman" w:hAnsi="Times New Roman" w:cs="Times New Roman"/>
          <w:sz w:val="28"/>
          <w:szCs w:val="28"/>
        </w:rPr>
        <w:t xml:space="preserve">Методика И.С. Якиманской </w:t>
      </w:r>
      <w:r w:rsidR="00856B1B">
        <w:rPr>
          <w:rFonts w:ascii="Times New Roman" w:hAnsi="Times New Roman" w:cs="Times New Roman"/>
          <w:sz w:val="28"/>
          <w:szCs w:val="28"/>
        </w:rPr>
        <w:t>«</w:t>
      </w:r>
      <w:r>
        <w:rPr>
          <w:rFonts w:ascii="Times New Roman" w:hAnsi="Times New Roman" w:cs="Times New Roman"/>
          <w:sz w:val="28"/>
          <w:szCs w:val="28"/>
        </w:rPr>
        <w:t>Тест пространственного мышления</w:t>
      </w:r>
      <w:r w:rsidR="00856B1B">
        <w:rPr>
          <w:rFonts w:ascii="Times New Roman" w:hAnsi="Times New Roman" w:cs="Times New Roman"/>
          <w:sz w:val="28"/>
          <w:szCs w:val="28"/>
        </w:rPr>
        <w:t>»</w:t>
      </w:r>
      <w:r w:rsidR="004369DF">
        <w:rPr>
          <w:rFonts w:ascii="Times New Roman" w:hAnsi="Times New Roman" w:cs="Times New Roman"/>
          <w:sz w:val="28"/>
          <w:szCs w:val="28"/>
        </w:rPr>
        <w:t>……………………………………………………</w:t>
      </w:r>
      <w:r w:rsidR="00856B1B">
        <w:rPr>
          <w:rFonts w:ascii="Times New Roman" w:hAnsi="Times New Roman" w:cs="Times New Roman"/>
          <w:sz w:val="28"/>
          <w:szCs w:val="28"/>
        </w:rPr>
        <w:t>..</w:t>
      </w:r>
      <w:r w:rsidR="00062F8A">
        <w:rPr>
          <w:rFonts w:ascii="Times New Roman" w:hAnsi="Times New Roman" w:cs="Times New Roman"/>
          <w:sz w:val="28"/>
          <w:szCs w:val="28"/>
        </w:rPr>
        <w:t>34</w:t>
      </w:r>
    </w:p>
    <w:p w14:paraId="26BF3DDF" w14:textId="77777777" w:rsidR="00F0366B" w:rsidRDefault="00F0366B" w:rsidP="0056651F">
      <w:pPr>
        <w:spacing w:after="0" w:line="360" w:lineRule="auto"/>
        <w:ind w:firstLine="709"/>
        <w:jc w:val="both"/>
        <w:rPr>
          <w:rFonts w:ascii="Times New Roman" w:hAnsi="Times New Roman" w:cs="Times New Roman"/>
          <w:sz w:val="28"/>
          <w:szCs w:val="28"/>
        </w:rPr>
      </w:pPr>
    </w:p>
    <w:p w14:paraId="0F1E399C" w14:textId="77777777" w:rsidR="0056651F" w:rsidRDefault="0056651F" w:rsidP="0056651F">
      <w:pPr>
        <w:spacing w:after="0" w:line="360" w:lineRule="auto"/>
        <w:ind w:firstLine="709"/>
        <w:jc w:val="both"/>
        <w:rPr>
          <w:rFonts w:ascii="Times New Roman" w:hAnsi="Times New Roman" w:cs="Times New Roman"/>
          <w:sz w:val="28"/>
          <w:szCs w:val="28"/>
        </w:rPr>
      </w:pPr>
    </w:p>
    <w:p w14:paraId="3BFEA42A" w14:textId="77777777" w:rsidR="0056651F" w:rsidRDefault="0056651F" w:rsidP="0056651F">
      <w:pPr>
        <w:spacing w:after="0" w:line="360" w:lineRule="auto"/>
        <w:ind w:firstLine="709"/>
        <w:jc w:val="both"/>
        <w:rPr>
          <w:rFonts w:ascii="Times New Roman" w:hAnsi="Times New Roman" w:cs="Times New Roman"/>
          <w:sz w:val="28"/>
          <w:szCs w:val="28"/>
        </w:rPr>
      </w:pPr>
    </w:p>
    <w:p w14:paraId="2CE55E58" w14:textId="77777777" w:rsidR="0056651F" w:rsidRDefault="0056651F" w:rsidP="0056651F">
      <w:pPr>
        <w:spacing w:after="0" w:line="360" w:lineRule="auto"/>
        <w:ind w:firstLine="709"/>
        <w:rPr>
          <w:rFonts w:ascii="Times New Roman" w:hAnsi="Times New Roman" w:cs="Times New Roman"/>
          <w:sz w:val="28"/>
          <w:szCs w:val="28"/>
        </w:rPr>
      </w:pPr>
    </w:p>
    <w:p w14:paraId="2CA00777" w14:textId="77777777" w:rsidR="0056651F" w:rsidRPr="0056651F" w:rsidRDefault="0056651F" w:rsidP="0056651F">
      <w:pPr>
        <w:spacing w:after="0" w:line="360" w:lineRule="auto"/>
        <w:ind w:firstLine="709"/>
        <w:rPr>
          <w:rFonts w:ascii="Times New Roman" w:hAnsi="Times New Roman" w:cs="Times New Roman"/>
          <w:sz w:val="28"/>
          <w:szCs w:val="28"/>
        </w:rPr>
      </w:pPr>
    </w:p>
    <w:p w14:paraId="6EAAD573" w14:textId="2ACBA167" w:rsidR="00CC34C2" w:rsidRDefault="00CC34C2">
      <w:pPr>
        <w:rPr>
          <w:rFonts w:ascii="Times New Roman" w:hAnsi="Times New Roman" w:cs="Times New Roman"/>
          <w:sz w:val="28"/>
          <w:szCs w:val="28"/>
        </w:rPr>
      </w:pPr>
      <w:r>
        <w:rPr>
          <w:rFonts w:ascii="Times New Roman" w:hAnsi="Times New Roman" w:cs="Times New Roman"/>
          <w:sz w:val="28"/>
          <w:szCs w:val="28"/>
        </w:rPr>
        <w:br w:type="page"/>
      </w:r>
    </w:p>
    <w:p w14:paraId="60FBB360" w14:textId="22BE0B1A" w:rsidR="00CC34C2" w:rsidRDefault="00CC34C2" w:rsidP="00CC34C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14:paraId="0401B7EE" w14:textId="7B0DFAE1" w:rsidR="00283D8E" w:rsidRPr="00283D8E" w:rsidRDefault="00CC34C2" w:rsidP="00FD0D70">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Актуальность исследования.</w:t>
      </w:r>
      <w:r w:rsidR="00235122">
        <w:rPr>
          <w:rFonts w:ascii="Times New Roman" w:hAnsi="Times New Roman" w:cs="Times New Roman"/>
          <w:sz w:val="28"/>
          <w:szCs w:val="28"/>
        </w:rPr>
        <w:t xml:space="preserve"> </w:t>
      </w:r>
      <w:r w:rsidR="00283D8E">
        <w:rPr>
          <w:rFonts w:ascii="Times New Roman" w:hAnsi="Times New Roman" w:cs="Times New Roman"/>
          <w:sz w:val="28"/>
          <w:szCs w:val="28"/>
        </w:rPr>
        <w:t>П</w:t>
      </w:r>
      <w:r w:rsidR="00283D8E" w:rsidRPr="00283D8E">
        <w:rPr>
          <w:rFonts w:ascii="Times New Roman" w:hAnsi="Times New Roman" w:cs="Times New Roman"/>
          <w:sz w:val="28"/>
          <w:szCs w:val="28"/>
        </w:rPr>
        <w:t xml:space="preserve">одавляющему большинству профессий требуется наличие графических знаний и умений, приобретенных учащимися в школе. </w:t>
      </w:r>
      <w:r w:rsidR="00283D8E">
        <w:rPr>
          <w:rFonts w:ascii="Times New Roman" w:hAnsi="Times New Roman" w:cs="Times New Roman"/>
          <w:sz w:val="28"/>
          <w:szCs w:val="28"/>
        </w:rPr>
        <w:t>Именно п</w:t>
      </w:r>
      <w:r w:rsidR="00283D8E" w:rsidRPr="00283D8E">
        <w:rPr>
          <w:rFonts w:ascii="Times New Roman" w:hAnsi="Times New Roman" w:cs="Times New Roman"/>
          <w:sz w:val="28"/>
          <w:szCs w:val="28"/>
        </w:rPr>
        <w:t>оэтому идеи реформы школы всецело относятся и к графическому образованию как компоненту общеобразовательной, политехнической и профессиональной подготовки школьников.</w:t>
      </w:r>
    </w:p>
    <w:p w14:paraId="50F9C588" w14:textId="57A02033" w:rsidR="00283D8E" w:rsidRPr="00283D8E" w:rsidRDefault="00283D8E" w:rsidP="00283D8E">
      <w:pPr>
        <w:spacing w:after="0" w:line="360" w:lineRule="auto"/>
        <w:ind w:firstLine="709"/>
        <w:jc w:val="both"/>
        <w:rPr>
          <w:rFonts w:ascii="Times New Roman" w:hAnsi="Times New Roman" w:cs="Times New Roman"/>
          <w:sz w:val="28"/>
          <w:szCs w:val="28"/>
        </w:rPr>
      </w:pPr>
      <w:r w:rsidRPr="00283D8E">
        <w:rPr>
          <w:rFonts w:ascii="Times New Roman" w:hAnsi="Times New Roman" w:cs="Times New Roman"/>
          <w:sz w:val="28"/>
          <w:szCs w:val="28"/>
        </w:rPr>
        <w:t xml:space="preserve">Необходимость обучения </w:t>
      </w:r>
      <w:r>
        <w:rPr>
          <w:rFonts w:ascii="Times New Roman" w:hAnsi="Times New Roman" w:cs="Times New Roman"/>
          <w:sz w:val="28"/>
          <w:szCs w:val="28"/>
        </w:rPr>
        <w:t xml:space="preserve">графическим умениям </w:t>
      </w:r>
      <w:r w:rsidRPr="00283D8E">
        <w:rPr>
          <w:rFonts w:ascii="Times New Roman" w:hAnsi="Times New Roman" w:cs="Times New Roman"/>
          <w:sz w:val="28"/>
          <w:szCs w:val="28"/>
        </w:rPr>
        <w:t>в общеобразовательной школе, совершенствования графического образования в целом диктуется не только НТР, современными условиями производства, но и весьма важной ролью графической грамотности в развитии мышления и познавательных способностей учащихся. Психолого-педагогическими исследованиями доказано, что графическая подготовка в школе способствует всестороннему развитию личности.</w:t>
      </w:r>
    </w:p>
    <w:p w14:paraId="191BC25C" w14:textId="77777777" w:rsidR="00283D8E" w:rsidRPr="00283D8E" w:rsidRDefault="00283D8E" w:rsidP="00283D8E">
      <w:pPr>
        <w:spacing w:after="0" w:line="360" w:lineRule="auto"/>
        <w:ind w:firstLine="709"/>
        <w:jc w:val="both"/>
        <w:rPr>
          <w:rFonts w:ascii="Times New Roman" w:hAnsi="Times New Roman" w:cs="Times New Roman"/>
          <w:sz w:val="28"/>
          <w:szCs w:val="28"/>
        </w:rPr>
      </w:pPr>
      <w:r w:rsidRPr="00283D8E">
        <w:rPr>
          <w:rFonts w:ascii="Times New Roman" w:hAnsi="Times New Roman" w:cs="Times New Roman"/>
          <w:sz w:val="28"/>
          <w:szCs w:val="28"/>
        </w:rPr>
        <w:t>Важная дидактическая особенность графического образования заключается в том, что оно, являясь компонентом общеобразовательной, трудовой политехнической и профессиональной подготовки учащихся, осуществляется в настоящее время на протяжении всего периода обучения в средней школе. Этот процесс включает следующие этапы:</w:t>
      </w:r>
    </w:p>
    <w:p w14:paraId="58FBEFA1" w14:textId="11D22A90" w:rsidR="00283D8E" w:rsidRPr="00283D8E" w:rsidRDefault="00283D8E" w:rsidP="00283D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83D8E">
        <w:rPr>
          <w:rFonts w:ascii="Times New Roman" w:hAnsi="Times New Roman" w:cs="Times New Roman"/>
          <w:sz w:val="28"/>
          <w:szCs w:val="28"/>
        </w:rPr>
        <w:t xml:space="preserve"> сообщение начальных графических сведений </w:t>
      </w:r>
      <w:r>
        <w:rPr>
          <w:rFonts w:ascii="Times New Roman" w:hAnsi="Times New Roman" w:cs="Times New Roman"/>
          <w:sz w:val="28"/>
          <w:szCs w:val="28"/>
        </w:rPr>
        <w:t>(уроки технологии);</w:t>
      </w:r>
    </w:p>
    <w:p w14:paraId="5424D3C5" w14:textId="4E676741" w:rsidR="00283D8E" w:rsidRPr="00283D8E" w:rsidRDefault="00283D8E" w:rsidP="00283D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83D8E">
        <w:rPr>
          <w:rFonts w:ascii="Times New Roman" w:hAnsi="Times New Roman" w:cs="Times New Roman"/>
          <w:sz w:val="28"/>
          <w:szCs w:val="28"/>
        </w:rPr>
        <w:t xml:space="preserve"> обучение элементам графической грамоты </w:t>
      </w:r>
      <w:r>
        <w:rPr>
          <w:rFonts w:ascii="Times New Roman" w:hAnsi="Times New Roman" w:cs="Times New Roman"/>
          <w:sz w:val="28"/>
          <w:szCs w:val="28"/>
        </w:rPr>
        <w:t>(уроки технологии);</w:t>
      </w:r>
    </w:p>
    <w:p w14:paraId="73A45A6C" w14:textId="35F7CB47" w:rsidR="00283D8E" w:rsidRPr="00283D8E" w:rsidRDefault="00283D8E" w:rsidP="00283D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22AA1">
        <w:rPr>
          <w:rFonts w:ascii="Times New Roman" w:hAnsi="Times New Roman" w:cs="Times New Roman"/>
          <w:sz w:val="28"/>
          <w:szCs w:val="28"/>
        </w:rPr>
        <w:t xml:space="preserve"> </w:t>
      </w:r>
      <w:r w:rsidRPr="00283D8E">
        <w:rPr>
          <w:rFonts w:ascii="Times New Roman" w:hAnsi="Times New Roman" w:cs="Times New Roman"/>
          <w:sz w:val="28"/>
          <w:szCs w:val="28"/>
        </w:rPr>
        <w:t>закрепление, углубление и развитие графических знаний, формирование графических умений</w:t>
      </w:r>
      <w:r>
        <w:rPr>
          <w:rFonts w:ascii="Times New Roman" w:hAnsi="Times New Roman" w:cs="Times New Roman"/>
          <w:sz w:val="28"/>
          <w:szCs w:val="28"/>
        </w:rPr>
        <w:t xml:space="preserve"> (уроки технологии).</w:t>
      </w:r>
    </w:p>
    <w:p w14:paraId="0F85162A" w14:textId="6E5C9A05" w:rsidR="00283D8E" w:rsidRPr="00283D8E" w:rsidRDefault="00283D8E" w:rsidP="00283D8E">
      <w:pPr>
        <w:spacing w:after="0" w:line="360" w:lineRule="auto"/>
        <w:ind w:firstLine="709"/>
        <w:jc w:val="both"/>
        <w:rPr>
          <w:rFonts w:ascii="Times New Roman" w:hAnsi="Times New Roman" w:cs="Times New Roman"/>
          <w:sz w:val="28"/>
          <w:szCs w:val="28"/>
        </w:rPr>
      </w:pPr>
      <w:r w:rsidRPr="00283D8E">
        <w:rPr>
          <w:rFonts w:ascii="Times New Roman" w:hAnsi="Times New Roman" w:cs="Times New Roman"/>
          <w:sz w:val="28"/>
          <w:szCs w:val="28"/>
        </w:rPr>
        <w:t>Обучение элементам графической грамоты на уроках т</w:t>
      </w:r>
      <w:r>
        <w:rPr>
          <w:rFonts w:ascii="Times New Roman" w:hAnsi="Times New Roman" w:cs="Times New Roman"/>
          <w:sz w:val="28"/>
          <w:szCs w:val="28"/>
        </w:rPr>
        <w:t>ехнологии</w:t>
      </w:r>
      <w:r w:rsidRPr="00283D8E">
        <w:rPr>
          <w:rFonts w:ascii="Times New Roman" w:hAnsi="Times New Roman" w:cs="Times New Roman"/>
          <w:sz w:val="28"/>
          <w:szCs w:val="28"/>
        </w:rPr>
        <w:t xml:space="preserve"> вызвано необходимостью практического применения этих элементов в трудовой деятельности учащихся. Решению некоторых задач этого обучения посвятили свои работы В.Е. Алексеев, А.К. Бешенков, В.А. Гервер, А.Г. Дубов, В.И. Качнев, Л.П. Щербакова и др</w:t>
      </w:r>
      <w:r w:rsidR="0056651F" w:rsidRPr="0056651F">
        <w:rPr>
          <w:rFonts w:ascii="Times New Roman" w:hAnsi="Times New Roman" w:cs="Times New Roman"/>
          <w:sz w:val="28"/>
          <w:szCs w:val="28"/>
        </w:rPr>
        <w:t>. [1</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328</w:t>
      </w:r>
      <w:r w:rsidR="0056651F" w:rsidRPr="0056651F">
        <w:rPr>
          <w:rFonts w:ascii="Times New Roman" w:hAnsi="Times New Roman" w:cs="Times New Roman"/>
          <w:sz w:val="28"/>
          <w:szCs w:val="28"/>
        </w:rPr>
        <w:t>]</w:t>
      </w:r>
      <w:r w:rsidRPr="00283D8E">
        <w:rPr>
          <w:rFonts w:ascii="Times New Roman" w:hAnsi="Times New Roman" w:cs="Times New Roman"/>
          <w:sz w:val="28"/>
          <w:szCs w:val="28"/>
        </w:rPr>
        <w:t>.</w:t>
      </w:r>
    </w:p>
    <w:p w14:paraId="7FAFF577" w14:textId="2003ED29" w:rsidR="00283D8E" w:rsidRPr="00283D8E" w:rsidRDefault="00283D8E" w:rsidP="00283D8E">
      <w:pPr>
        <w:spacing w:after="0" w:line="360" w:lineRule="auto"/>
        <w:ind w:firstLine="709"/>
        <w:jc w:val="both"/>
        <w:rPr>
          <w:rFonts w:ascii="Times New Roman" w:hAnsi="Times New Roman" w:cs="Times New Roman"/>
          <w:sz w:val="28"/>
          <w:szCs w:val="28"/>
        </w:rPr>
      </w:pPr>
      <w:r w:rsidRPr="00283D8E">
        <w:rPr>
          <w:rFonts w:ascii="Times New Roman" w:hAnsi="Times New Roman" w:cs="Times New Roman"/>
          <w:sz w:val="28"/>
          <w:szCs w:val="28"/>
        </w:rPr>
        <w:t xml:space="preserve">Формированию определенных графических знаний у учащихся, развитию этих знаний и практическому их применению в процессе изучения предметов естественно-математического цикла посвящены работы В.Н. </w:t>
      </w:r>
      <w:r w:rsidRPr="00283D8E">
        <w:rPr>
          <w:rFonts w:ascii="Times New Roman" w:hAnsi="Times New Roman" w:cs="Times New Roman"/>
          <w:sz w:val="28"/>
          <w:szCs w:val="28"/>
        </w:rPr>
        <w:lastRenderedPageBreak/>
        <w:t>Виноградова, Л.М. Государского, Л.Ш. Левенберга, М.Н. Макаровой, Л.И. Резникова и др</w:t>
      </w:r>
      <w:r w:rsidR="0056651F" w:rsidRPr="0056651F">
        <w:rPr>
          <w:rFonts w:ascii="Times New Roman" w:hAnsi="Times New Roman" w:cs="Times New Roman"/>
          <w:sz w:val="28"/>
          <w:szCs w:val="28"/>
        </w:rPr>
        <w:t>. [2</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 xml:space="preserve">с. </w:t>
      </w:r>
      <w:r w:rsidR="00635C61">
        <w:rPr>
          <w:rFonts w:ascii="Times New Roman" w:hAnsi="Times New Roman" w:cs="Times New Roman"/>
          <w:sz w:val="28"/>
          <w:szCs w:val="28"/>
        </w:rPr>
        <w:t>33</w:t>
      </w:r>
      <w:r w:rsidR="00571465">
        <w:rPr>
          <w:rFonts w:ascii="Times New Roman" w:hAnsi="Times New Roman" w:cs="Times New Roman"/>
          <w:sz w:val="28"/>
          <w:szCs w:val="28"/>
        </w:rPr>
        <w:t>7</w:t>
      </w:r>
      <w:r w:rsidR="0056651F" w:rsidRPr="0056651F">
        <w:rPr>
          <w:rFonts w:ascii="Times New Roman" w:hAnsi="Times New Roman" w:cs="Times New Roman"/>
          <w:sz w:val="28"/>
          <w:szCs w:val="28"/>
        </w:rPr>
        <w:t>]</w:t>
      </w:r>
      <w:r w:rsidRPr="00283D8E">
        <w:rPr>
          <w:rFonts w:ascii="Times New Roman" w:hAnsi="Times New Roman" w:cs="Times New Roman"/>
          <w:sz w:val="28"/>
          <w:szCs w:val="28"/>
        </w:rPr>
        <w:t>.</w:t>
      </w:r>
    </w:p>
    <w:p w14:paraId="1C68CD85" w14:textId="7000070F" w:rsidR="00283D8E" w:rsidRPr="00283D8E" w:rsidRDefault="00283D8E" w:rsidP="00283D8E">
      <w:pPr>
        <w:spacing w:after="0" w:line="360" w:lineRule="auto"/>
        <w:ind w:firstLine="709"/>
        <w:jc w:val="both"/>
        <w:rPr>
          <w:rFonts w:ascii="Times New Roman" w:hAnsi="Times New Roman" w:cs="Times New Roman"/>
          <w:sz w:val="28"/>
          <w:szCs w:val="28"/>
        </w:rPr>
      </w:pPr>
      <w:r w:rsidRPr="00283D8E">
        <w:rPr>
          <w:rFonts w:ascii="Times New Roman" w:hAnsi="Times New Roman" w:cs="Times New Roman"/>
          <w:sz w:val="28"/>
          <w:szCs w:val="28"/>
        </w:rPr>
        <w:t>Психолого-педагогические аспекты графической подготовки школьников рассматривались в работах О.И. Галкиной, Е.Н. Кабановой-Меллер, Р.П. Линьковой, Б.Ф. Ломова, Л.И. Румянцевой, И.С. Якиманской и других авторов</w:t>
      </w:r>
      <w:r w:rsidR="0056651F" w:rsidRPr="0056651F">
        <w:rPr>
          <w:rFonts w:ascii="Times New Roman" w:hAnsi="Times New Roman" w:cs="Times New Roman"/>
          <w:sz w:val="28"/>
          <w:szCs w:val="28"/>
        </w:rPr>
        <w:t xml:space="preserve"> [3</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109</w:t>
      </w:r>
      <w:r w:rsidR="0056651F" w:rsidRPr="0056651F">
        <w:rPr>
          <w:rFonts w:ascii="Times New Roman" w:hAnsi="Times New Roman" w:cs="Times New Roman"/>
          <w:sz w:val="28"/>
          <w:szCs w:val="28"/>
        </w:rPr>
        <w:t>]</w:t>
      </w:r>
      <w:r w:rsidRPr="00283D8E">
        <w:rPr>
          <w:rFonts w:ascii="Times New Roman" w:hAnsi="Times New Roman" w:cs="Times New Roman"/>
          <w:sz w:val="28"/>
          <w:szCs w:val="28"/>
        </w:rPr>
        <w:t>.</w:t>
      </w:r>
    </w:p>
    <w:p w14:paraId="7BA12162" w14:textId="520FC109" w:rsidR="00283D8E" w:rsidRPr="00283D8E" w:rsidRDefault="00283D8E" w:rsidP="00283D8E">
      <w:pPr>
        <w:spacing w:after="0" w:line="360" w:lineRule="auto"/>
        <w:ind w:firstLine="709"/>
        <w:jc w:val="both"/>
        <w:rPr>
          <w:rFonts w:ascii="Times New Roman" w:hAnsi="Times New Roman" w:cs="Times New Roman"/>
          <w:sz w:val="28"/>
          <w:szCs w:val="28"/>
        </w:rPr>
      </w:pPr>
      <w:r w:rsidRPr="00283D8E">
        <w:rPr>
          <w:rFonts w:ascii="Times New Roman" w:hAnsi="Times New Roman" w:cs="Times New Roman"/>
          <w:sz w:val="28"/>
          <w:szCs w:val="28"/>
        </w:rPr>
        <w:t>Однако, еще многие вопросы, в том числе и по обеспечению преемственности в графической подготовке школьников</w:t>
      </w:r>
      <w:r>
        <w:rPr>
          <w:rFonts w:ascii="Times New Roman" w:hAnsi="Times New Roman" w:cs="Times New Roman"/>
          <w:sz w:val="28"/>
          <w:szCs w:val="28"/>
        </w:rPr>
        <w:t xml:space="preserve"> на уроках технологии</w:t>
      </w:r>
      <w:r w:rsidRPr="00283D8E">
        <w:rPr>
          <w:rFonts w:ascii="Times New Roman" w:hAnsi="Times New Roman" w:cs="Times New Roman"/>
          <w:sz w:val="28"/>
          <w:szCs w:val="28"/>
        </w:rPr>
        <w:t xml:space="preserve">, не нашли должного отражения в педагогической теории и не решены в практике обучения. </w:t>
      </w:r>
    </w:p>
    <w:p w14:paraId="067A268B" w14:textId="77777777" w:rsidR="00E51E3A" w:rsidRDefault="00E51E3A" w:rsidP="00E51E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Учащиеся </w:t>
      </w:r>
      <w:r w:rsidR="00283D8E" w:rsidRPr="00283D8E">
        <w:rPr>
          <w:rFonts w:ascii="Times New Roman" w:hAnsi="Times New Roman" w:cs="Times New Roman"/>
          <w:sz w:val="28"/>
          <w:szCs w:val="28"/>
        </w:rPr>
        <w:t xml:space="preserve">в большинстве не владеют в достаточной степени теоретическими основами графической грамоты и способами графической деятельности. Они не знают способов проецирования и отличительных особенностей графических изображений, не могут правильно произвести анализа графического состава изображения и анализа геометрической формы предмета, недостаточно владеют рациональными приемами работы чертежными инструментами, не все могут самостоятельно читать и выполнять чертежи и другие графические изображения несложных однодетальных изделий. </w:t>
      </w:r>
    </w:p>
    <w:p w14:paraId="27222690" w14:textId="140E3E8A" w:rsidR="000C32E3" w:rsidRDefault="00E51E3A" w:rsidP="00E51E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Именно п</w:t>
      </w:r>
      <w:r w:rsidR="00554AD4" w:rsidRPr="00554AD4">
        <w:rPr>
          <w:rFonts w:ascii="Times New Roman" w:hAnsi="Times New Roman" w:cs="Times New Roman"/>
          <w:sz w:val="28"/>
          <w:szCs w:val="28"/>
        </w:rPr>
        <w:t xml:space="preserve">оэтому </w:t>
      </w:r>
      <w:r w:rsidR="00554AD4" w:rsidRPr="000C32E3">
        <w:rPr>
          <w:rFonts w:ascii="Times New Roman" w:hAnsi="Times New Roman" w:cs="Times New Roman"/>
          <w:i/>
          <w:sz w:val="28"/>
          <w:szCs w:val="28"/>
        </w:rPr>
        <w:t>тема исследования:</w:t>
      </w:r>
      <w:r w:rsidR="00554AD4" w:rsidRPr="00554AD4">
        <w:rPr>
          <w:rFonts w:ascii="Times New Roman" w:hAnsi="Times New Roman" w:cs="Times New Roman"/>
          <w:sz w:val="28"/>
          <w:szCs w:val="28"/>
        </w:rPr>
        <w:t xml:space="preserve"> «Формирование</w:t>
      </w:r>
      <w:r w:rsidR="000C32E3">
        <w:rPr>
          <w:rFonts w:ascii="Times New Roman" w:hAnsi="Times New Roman" w:cs="Times New Roman"/>
          <w:sz w:val="28"/>
          <w:szCs w:val="28"/>
        </w:rPr>
        <w:t xml:space="preserve"> у школьников графических знаний и умений на уроках технологии</w:t>
      </w:r>
      <w:r w:rsidR="00554AD4" w:rsidRPr="00554AD4">
        <w:rPr>
          <w:rFonts w:ascii="Times New Roman" w:hAnsi="Times New Roman" w:cs="Times New Roman"/>
          <w:sz w:val="28"/>
          <w:szCs w:val="28"/>
        </w:rPr>
        <w:t xml:space="preserve">» является актуальной. </w:t>
      </w:r>
    </w:p>
    <w:p w14:paraId="5A063586" w14:textId="44E35490" w:rsidR="000C32E3" w:rsidRDefault="000C32E3" w:rsidP="00554AD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Проблема исследования: </w:t>
      </w:r>
      <w:r w:rsidR="000621C9">
        <w:rPr>
          <w:rFonts w:ascii="Times New Roman" w:hAnsi="Times New Roman" w:cs="Times New Roman"/>
          <w:sz w:val="28"/>
          <w:szCs w:val="28"/>
        </w:rPr>
        <w:t xml:space="preserve">какое организационно-методическое обеспечение необходимо для </w:t>
      </w:r>
      <w:r>
        <w:rPr>
          <w:rFonts w:ascii="Times New Roman" w:hAnsi="Times New Roman" w:cs="Times New Roman"/>
          <w:sz w:val="28"/>
          <w:szCs w:val="28"/>
        </w:rPr>
        <w:t>формирова</w:t>
      </w:r>
      <w:r w:rsidR="000621C9">
        <w:rPr>
          <w:rFonts w:ascii="Times New Roman" w:hAnsi="Times New Roman" w:cs="Times New Roman"/>
          <w:sz w:val="28"/>
          <w:szCs w:val="28"/>
        </w:rPr>
        <w:t>ния</w:t>
      </w:r>
      <w:r>
        <w:rPr>
          <w:rFonts w:ascii="Times New Roman" w:hAnsi="Times New Roman" w:cs="Times New Roman"/>
          <w:sz w:val="28"/>
          <w:szCs w:val="28"/>
        </w:rPr>
        <w:t xml:space="preserve"> графически</w:t>
      </w:r>
      <w:r w:rsidR="000621C9">
        <w:rPr>
          <w:rFonts w:ascii="Times New Roman" w:hAnsi="Times New Roman" w:cs="Times New Roman"/>
          <w:sz w:val="28"/>
          <w:szCs w:val="28"/>
        </w:rPr>
        <w:t>х</w:t>
      </w:r>
      <w:r>
        <w:rPr>
          <w:rFonts w:ascii="Times New Roman" w:hAnsi="Times New Roman" w:cs="Times New Roman"/>
          <w:sz w:val="28"/>
          <w:szCs w:val="28"/>
        </w:rPr>
        <w:t xml:space="preserve"> знани</w:t>
      </w:r>
      <w:r w:rsidR="000621C9">
        <w:rPr>
          <w:rFonts w:ascii="Times New Roman" w:hAnsi="Times New Roman" w:cs="Times New Roman"/>
          <w:sz w:val="28"/>
          <w:szCs w:val="28"/>
        </w:rPr>
        <w:t>й</w:t>
      </w:r>
      <w:r>
        <w:rPr>
          <w:rFonts w:ascii="Times New Roman" w:hAnsi="Times New Roman" w:cs="Times New Roman"/>
          <w:sz w:val="28"/>
          <w:szCs w:val="28"/>
        </w:rPr>
        <w:t xml:space="preserve"> и умени</w:t>
      </w:r>
      <w:r w:rsidR="000621C9">
        <w:rPr>
          <w:rFonts w:ascii="Times New Roman" w:hAnsi="Times New Roman" w:cs="Times New Roman"/>
          <w:sz w:val="28"/>
          <w:szCs w:val="28"/>
        </w:rPr>
        <w:t>й</w:t>
      </w:r>
      <w:r>
        <w:rPr>
          <w:rFonts w:ascii="Times New Roman" w:hAnsi="Times New Roman" w:cs="Times New Roman"/>
          <w:sz w:val="28"/>
          <w:szCs w:val="28"/>
        </w:rPr>
        <w:t xml:space="preserve"> у школьников на уроках технологии?</w:t>
      </w:r>
    </w:p>
    <w:p w14:paraId="39E9E800" w14:textId="18F43BA8" w:rsidR="000C32E3" w:rsidRDefault="000C32E3" w:rsidP="000C32E3">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Цель исследования: </w:t>
      </w:r>
      <w:r>
        <w:rPr>
          <w:rFonts w:ascii="Times New Roman" w:hAnsi="Times New Roman" w:cs="Times New Roman"/>
          <w:sz w:val="28"/>
          <w:szCs w:val="28"/>
        </w:rPr>
        <w:t>выявление методических аспектов формирования у школьников графических знаний и умений на уроках технологии.</w:t>
      </w:r>
    </w:p>
    <w:p w14:paraId="6CA16C47" w14:textId="7982FE71" w:rsidR="000C32E3" w:rsidRDefault="000C32E3" w:rsidP="000C32E3">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Объект исследования: </w:t>
      </w:r>
      <w:r w:rsidR="00E51E3A">
        <w:rPr>
          <w:rFonts w:ascii="Times New Roman" w:hAnsi="Times New Roman" w:cs="Times New Roman"/>
          <w:sz w:val="28"/>
          <w:szCs w:val="28"/>
        </w:rPr>
        <w:t xml:space="preserve">учебная деятельность </w:t>
      </w:r>
      <w:r>
        <w:rPr>
          <w:rFonts w:ascii="Times New Roman" w:hAnsi="Times New Roman" w:cs="Times New Roman"/>
          <w:sz w:val="28"/>
          <w:szCs w:val="28"/>
        </w:rPr>
        <w:t>школьников.</w:t>
      </w:r>
    </w:p>
    <w:p w14:paraId="01F10CE7" w14:textId="77777777" w:rsidR="000C32E3" w:rsidRDefault="000C32E3" w:rsidP="000C32E3">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Предмет исследования: </w:t>
      </w:r>
      <w:r>
        <w:rPr>
          <w:rFonts w:ascii="Times New Roman" w:hAnsi="Times New Roman" w:cs="Times New Roman"/>
          <w:sz w:val="28"/>
          <w:szCs w:val="28"/>
        </w:rPr>
        <w:t>процесс формирования у школьников графических знаний и умений.</w:t>
      </w:r>
    </w:p>
    <w:p w14:paraId="1BA30090" w14:textId="72485B5D" w:rsidR="000C32E3" w:rsidRPr="00E51E3A" w:rsidRDefault="00554AD4" w:rsidP="00E51E3A">
      <w:pPr>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lastRenderedPageBreak/>
        <w:t xml:space="preserve">В ходе выполнения </w:t>
      </w:r>
      <w:r w:rsidR="000C32E3">
        <w:rPr>
          <w:rFonts w:ascii="Times New Roman" w:hAnsi="Times New Roman" w:cs="Times New Roman"/>
          <w:sz w:val="28"/>
          <w:szCs w:val="28"/>
        </w:rPr>
        <w:t xml:space="preserve">курсовой </w:t>
      </w:r>
      <w:r w:rsidRPr="00554AD4">
        <w:rPr>
          <w:rFonts w:ascii="Times New Roman" w:hAnsi="Times New Roman" w:cs="Times New Roman"/>
          <w:sz w:val="28"/>
          <w:szCs w:val="28"/>
        </w:rPr>
        <w:t xml:space="preserve">работы необходимо подтвердить или опровергнуть следующую </w:t>
      </w:r>
      <w:r w:rsidRPr="000C32E3">
        <w:rPr>
          <w:rFonts w:ascii="Times New Roman" w:hAnsi="Times New Roman" w:cs="Times New Roman"/>
          <w:i/>
          <w:sz w:val="28"/>
          <w:szCs w:val="28"/>
        </w:rPr>
        <w:t>гипотезу</w:t>
      </w:r>
      <w:r w:rsidRPr="00554AD4">
        <w:rPr>
          <w:rFonts w:ascii="Times New Roman" w:hAnsi="Times New Roman" w:cs="Times New Roman"/>
          <w:sz w:val="28"/>
          <w:szCs w:val="28"/>
        </w:rPr>
        <w:t>:</w:t>
      </w:r>
      <w:r w:rsidR="000C32E3">
        <w:rPr>
          <w:rFonts w:ascii="Times New Roman" w:hAnsi="Times New Roman" w:cs="Times New Roman"/>
          <w:sz w:val="28"/>
          <w:szCs w:val="28"/>
        </w:rPr>
        <w:t xml:space="preserve"> процесс формирования у школьников графических знаний и умений будет эффективным</w:t>
      </w:r>
      <w:r w:rsidRPr="00554AD4">
        <w:rPr>
          <w:rFonts w:ascii="Times New Roman" w:hAnsi="Times New Roman" w:cs="Times New Roman"/>
          <w:sz w:val="28"/>
          <w:szCs w:val="28"/>
        </w:rPr>
        <w:t>, если</w:t>
      </w:r>
      <w:r w:rsidR="00E51E3A">
        <w:rPr>
          <w:rFonts w:ascii="Times New Roman" w:hAnsi="Times New Roman" w:cs="Times New Roman"/>
          <w:sz w:val="28"/>
          <w:szCs w:val="28"/>
        </w:rPr>
        <w:t xml:space="preserve"> </w:t>
      </w:r>
      <w:r w:rsidR="00E51E3A">
        <w:rPr>
          <w:rFonts w:ascii="Arial" w:hAnsi="Arial" w:cs="Arial"/>
          <w:color w:val="4D4D4D"/>
          <w:sz w:val="18"/>
          <w:szCs w:val="18"/>
          <w:shd w:val="clear" w:color="auto" w:fill="FFFFFF"/>
        </w:rPr>
        <w:t xml:space="preserve">  </w:t>
      </w:r>
      <w:r w:rsidR="00E51E3A" w:rsidRPr="00E51E3A">
        <w:rPr>
          <w:rFonts w:ascii="Times New Roman" w:hAnsi="Times New Roman" w:cs="Times New Roman"/>
          <w:sz w:val="28"/>
          <w:szCs w:val="28"/>
        </w:rPr>
        <w:t xml:space="preserve">с позиций системного подхода произвести перестройку содержания графического образования и реализовать комплекс </w:t>
      </w:r>
      <w:r w:rsidR="00E51E3A">
        <w:rPr>
          <w:rFonts w:ascii="Times New Roman" w:hAnsi="Times New Roman" w:cs="Times New Roman"/>
          <w:sz w:val="28"/>
          <w:szCs w:val="28"/>
        </w:rPr>
        <w:t xml:space="preserve">методических </w:t>
      </w:r>
      <w:r w:rsidR="00E51E3A" w:rsidRPr="00E51E3A">
        <w:rPr>
          <w:rFonts w:ascii="Times New Roman" w:hAnsi="Times New Roman" w:cs="Times New Roman"/>
          <w:sz w:val="28"/>
          <w:szCs w:val="28"/>
        </w:rPr>
        <w:t>условий оптимизации учебного процесса.</w:t>
      </w:r>
    </w:p>
    <w:p w14:paraId="571DBD40" w14:textId="77777777" w:rsidR="00D87EE7" w:rsidRDefault="00554AD4" w:rsidP="000C32E3">
      <w:pPr>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t xml:space="preserve">Для достижения </w:t>
      </w:r>
      <w:r w:rsidR="00D87EE7">
        <w:rPr>
          <w:rFonts w:ascii="Times New Roman" w:hAnsi="Times New Roman" w:cs="Times New Roman"/>
          <w:sz w:val="28"/>
          <w:szCs w:val="28"/>
        </w:rPr>
        <w:t xml:space="preserve">поставленной цели необходимо </w:t>
      </w:r>
      <w:r w:rsidRPr="00554AD4">
        <w:rPr>
          <w:rFonts w:ascii="Times New Roman" w:hAnsi="Times New Roman" w:cs="Times New Roman"/>
          <w:sz w:val="28"/>
          <w:szCs w:val="28"/>
        </w:rPr>
        <w:t xml:space="preserve">решить следующие </w:t>
      </w:r>
      <w:r w:rsidRPr="00D87EE7">
        <w:rPr>
          <w:rFonts w:ascii="Times New Roman" w:hAnsi="Times New Roman" w:cs="Times New Roman"/>
          <w:i/>
          <w:sz w:val="28"/>
          <w:szCs w:val="28"/>
        </w:rPr>
        <w:t>задачи:</w:t>
      </w:r>
      <w:r w:rsidRPr="00554AD4">
        <w:rPr>
          <w:rFonts w:ascii="Times New Roman" w:hAnsi="Times New Roman" w:cs="Times New Roman"/>
          <w:sz w:val="28"/>
          <w:szCs w:val="28"/>
        </w:rPr>
        <w:t xml:space="preserve"> </w:t>
      </w:r>
    </w:p>
    <w:p w14:paraId="2C450B7E" w14:textId="2E28F9F4" w:rsidR="00D87EE7" w:rsidRDefault="00554AD4" w:rsidP="00635C61">
      <w:pPr>
        <w:tabs>
          <w:tab w:val="left" w:pos="993"/>
        </w:tabs>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t>1.</w:t>
      </w:r>
      <w:r w:rsidR="00635C61">
        <w:rPr>
          <w:rFonts w:ascii="Times New Roman" w:hAnsi="Times New Roman" w:cs="Times New Roman"/>
          <w:sz w:val="28"/>
          <w:szCs w:val="28"/>
        </w:rPr>
        <w:t> </w:t>
      </w:r>
      <w:r w:rsidRPr="00554AD4">
        <w:rPr>
          <w:rFonts w:ascii="Times New Roman" w:hAnsi="Times New Roman" w:cs="Times New Roman"/>
          <w:sz w:val="28"/>
          <w:szCs w:val="28"/>
        </w:rPr>
        <w:t xml:space="preserve">Проанализировать психолого-педагогическую, специальную и методическую литературу по проблеме формирования элементов усвоения графических </w:t>
      </w:r>
      <w:r w:rsidR="00D87EE7">
        <w:rPr>
          <w:rFonts w:ascii="Times New Roman" w:hAnsi="Times New Roman" w:cs="Times New Roman"/>
          <w:sz w:val="28"/>
          <w:szCs w:val="28"/>
        </w:rPr>
        <w:t xml:space="preserve">знаний и </w:t>
      </w:r>
      <w:r w:rsidRPr="00554AD4">
        <w:rPr>
          <w:rFonts w:ascii="Times New Roman" w:hAnsi="Times New Roman" w:cs="Times New Roman"/>
          <w:sz w:val="28"/>
          <w:szCs w:val="28"/>
        </w:rPr>
        <w:t xml:space="preserve">умений обучающимися на уроках технологии. </w:t>
      </w:r>
    </w:p>
    <w:p w14:paraId="3CC69E32" w14:textId="15C6CF42" w:rsidR="00D87EE7" w:rsidRDefault="00D87EE7" w:rsidP="000C32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35C61">
        <w:rPr>
          <w:rFonts w:ascii="Times New Roman" w:hAnsi="Times New Roman" w:cs="Times New Roman"/>
          <w:sz w:val="28"/>
          <w:szCs w:val="28"/>
        </w:rPr>
        <w:t> </w:t>
      </w:r>
      <w:r>
        <w:rPr>
          <w:rFonts w:ascii="Times New Roman" w:hAnsi="Times New Roman" w:cs="Times New Roman"/>
          <w:sz w:val="28"/>
          <w:szCs w:val="28"/>
        </w:rPr>
        <w:t>Рассмотреть сущность обучения формирования у школьников графических знаний и умений.</w:t>
      </w:r>
    </w:p>
    <w:p w14:paraId="75A3C6C3" w14:textId="5E23D640" w:rsidR="00D87EE7" w:rsidRDefault="00D87EE7" w:rsidP="000C32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Выявить функции графических знаний и умений.</w:t>
      </w:r>
    </w:p>
    <w:p w14:paraId="1FDF3277" w14:textId="1CF09E17" w:rsidR="00D87EE7" w:rsidRDefault="00D87EE7" w:rsidP="000C32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635C61">
        <w:rPr>
          <w:rFonts w:ascii="Times New Roman" w:hAnsi="Times New Roman" w:cs="Times New Roman"/>
          <w:sz w:val="28"/>
          <w:szCs w:val="28"/>
        </w:rPr>
        <w:t> </w:t>
      </w:r>
      <w:r>
        <w:rPr>
          <w:rFonts w:ascii="Times New Roman" w:hAnsi="Times New Roman" w:cs="Times New Roman"/>
          <w:sz w:val="28"/>
          <w:szCs w:val="28"/>
        </w:rPr>
        <w:t>Проанализировать методические аспекты применения графических знаний и умений на уроках технологии.</w:t>
      </w:r>
    </w:p>
    <w:p w14:paraId="0A1065D2" w14:textId="77777777" w:rsidR="00D87EE7" w:rsidRDefault="00D87EE7" w:rsidP="00D87E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Провести исследование по формированию у школьников графических знаний и умений на уроках технологии.</w:t>
      </w:r>
    </w:p>
    <w:p w14:paraId="6783604B" w14:textId="77777777" w:rsidR="00D87EE7" w:rsidRDefault="00554AD4" w:rsidP="00D87EE7">
      <w:pPr>
        <w:spacing w:after="0" w:line="360" w:lineRule="auto"/>
        <w:ind w:firstLine="709"/>
        <w:jc w:val="both"/>
        <w:rPr>
          <w:rFonts w:ascii="Times New Roman" w:hAnsi="Times New Roman" w:cs="Times New Roman"/>
          <w:sz w:val="28"/>
          <w:szCs w:val="28"/>
        </w:rPr>
      </w:pPr>
      <w:r w:rsidRPr="00D87EE7">
        <w:rPr>
          <w:rFonts w:ascii="Times New Roman" w:hAnsi="Times New Roman" w:cs="Times New Roman"/>
          <w:i/>
          <w:sz w:val="28"/>
          <w:szCs w:val="28"/>
        </w:rPr>
        <w:t>Теоретико-методологическую основу исследования</w:t>
      </w:r>
      <w:r w:rsidRPr="00554AD4">
        <w:rPr>
          <w:rFonts w:ascii="Times New Roman" w:hAnsi="Times New Roman" w:cs="Times New Roman"/>
          <w:sz w:val="28"/>
          <w:szCs w:val="28"/>
        </w:rPr>
        <w:t xml:space="preserve"> составили: </w:t>
      </w:r>
    </w:p>
    <w:p w14:paraId="020F5D04" w14:textId="77777777" w:rsidR="00D87EE7" w:rsidRDefault="00D87EE7" w:rsidP="00D87E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54AD4" w:rsidRPr="00554AD4">
        <w:rPr>
          <w:rFonts w:ascii="Times New Roman" w:hAnsi="Times New Roman" w:cs="Times New Roman"/>
          <w:sz w:val="28"/>
          <w:szCs w:val="28"/>
        </w:rPr>
        <w:t xml:space="preserve">дидактические условия развития у обучающихся технического мышления (И.К. Божинов); </w:t>
      </w:r>
    </w:p>
    <w:p w14:paraId="544F7087" w14:textId="77777777" w:rsidR="00D87EE7" w:rsidRDefault="00D87EE7" w:rsidP="00D87E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54AD4" w:rsidRPr="00554AD4">
        <w:rPr>
          <w:rFonts w:ascii="Times New Roman" w:hAnsi="Times New Roman" w:cs="Times New Roman"/>
          <w:sz w:val="28"/>
          <w:szCs w:val="28"/>
        </w:rPr>
        <w:t>техническое творчество как средство повышения профессионального мастерства обучающихся (Б.М. Маврин);</w:t>
      </w:r>
    </w:p>
    <w:p w14:paraId="62D49C15" w14:textId="77777777" w:rsidR="00D87EE7" w:rsidRDefault="00D87EE7" w:rsidP="00D87E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54AD4" w:rsidRPr="00554AD4">
        <w:rPr>
          <w:rFonts w:ascii="Times New Roman" w:hAnsi="Times New Roman" w:cs="Times New Roman"/>
          <w:sz w:val="28"/>
          <w:szCs w:val="28"/>
        </w:rPr>
        <w:t>педагогические системы развития технического творчества обучающихся в общеобразовательных учреждениях (С.А. Новоселов);</w:t>
      </w:r>
    </w:p>
    <w:p w14:paraId="58FFBE76" w14:textId="77777777" w:rsidR="00D87EE7" w:rsidRDefault="00D87EE7" w:rsidP="00D87E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54AD4" w:rsidRPr="00554AD4">
        <w:rPr>
          <w:rFonts w:ascii="Times New Roman" w:hAnsi="Times New Roman" w:cs="Times New Roman"/>
          <w:sz w:val="28"/>
          <w:szCs w:val="28"/>
        </w:rPr>
        <w:t xml:space="preserve">педагогические условия развития продуктивного технического мышления обучающихся в образовательных учреждениях (В.А. Ермолаева); </w:t>
      </w:r>
    </w:p>
    <w:p w14:paraId="177C9364" w14:textId="77777777" w:rsidR="00D87EE7" w:rsidRDefault="00D87EE7" w:rsidP="00D87E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54AD4" w:rsidRPr="00554AD4">
        <w:rPr>
          <w:rFonts w:ascii="Times New Roman" w:hAnsi="Times New Roman" w:cs="Times New Roman"/>
          <w:sz w:val="28"/>
          <w:szCs w:val="28"/>
        </w:rPr>
        <w:t xml:space="preserve">техническое конструирование как средство формирования познавательной самостоятельности школьников в образовательных учреждениях (А.Л. Соломин). </w:t>
      </w:r>
    </w:p>
    <w:p w14:paraId="267C4F28" w14:textId="77777777" w:rsidR="00D87EE7" w:rsidRDefault="00554AD4" w:rsidP="00D87EE7">
      <w:pPr>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lastRenderedPageBreak/>
        <w:t xml:space="preserve">В работе используются следующие </w:t>
      </w:r>
      <w:r w:rsidRPr="00D87EE7">
        <w:rPr>
          <w:rFonts w:ascii="Times New Roman" w:hAnsi="Times New Roman" w:cs="Times New Roman"/>
          <w:i/>
          <w:sz w:val="28"/>
          <w:szCs w:val="28"/>
        </w:rPr>
        <w:t>методы исследования:</w:t>
      </w:r>
      <w:r w:rsidRPr="00554AD4">
        <w:rPr>
          <w:rFonts w:ascii="Times New Roman" w:hAnsi="Times New Roman" w:cs="Times New Roman"/>
          <w:sz w:val="28"/>
          <w:szCs w:val="28"/>
        </w:rPr>
        <w:t xml:space="preserve"> </w:t>
      </w:r>
    </w:p>
    <w:p w14:paraId="198E9A09" w14:textId="54D16792" w:rsidR="00D87EE7" w:rsidRDefault="00554AD4" w:rsidP="00635C61">
      <w:pPr>
        <w:tabs>
          <w:tab w:val="left" w:pos="851"/>
        </w:tabs>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t>1</w:t>
      </w:r>
      <w:r w:rsidR="00635C61">
        <w:rPr>
          <w:rFonts w:ascii="Times New Roman" w:hAnsi="Times New Roman" w:cs="Times New Roman"/>
          <w:sz w:val="28"/>
          <w:szCs w:val="28"/>
        </w:rPr>
        <w:t>. </w:t>
      </w:r>
      <w:r w:rsidRPr="00554AD4">
        <w:rPr>
          <w:rFonts w:ascii="Times New Roman" w:hAnsi="Times New Roman" w:cs="Times New Roman"/>
          <w:sz w:val="28"/>
          <w:szCs w:val="28"/>
        </w:rPr>
        <w:t xml:space="preserve">Теоретический анализ психолого-педагогической, специальной и методической литературы. </w:t>
      </w:r>
    </w:p>
    <w:p w14:paraId="08883DB1" w14:textId="2C0795F1" w:rsidR="00D87EE7" w:rsidRDefault="00554AD4" w:rsidP="00D87EE7">
      <w:pPr>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t>2.</w:t>
      </w:r>
      <w:r w:rsidR="00635C61">
        <w:rPr>
          <w:rFonts w:ascii="Times New Roman" w:hAnsi="Times New Roman" w:cs="Times New Roman"/>
          <w:sz w:val="28"/>
          <w:szCs w:val="28"/>
        </w:rPr>
        <w:t> </w:t>
      </w:r>
      <w:r w:rsidRPr="00554AD4">
        <w:rPr>
          <w:rFonts w:ascii="Times New Roman" w:hAnsi="Times New Roman" w:cs="Times New Roman"/>
          <w:sz w:val="28"/>
          <w:szCs w:val="28"/>
        </w:rPr>
        <w:t xml:space="preserve">Анализ учебных программ и методической литературы по технологическому образованию школьников. </w:t>
      </w:r>
    </w:p>
    <w:p w14:paraId="17B5C8E3" w14:textId="77777777" w:rsidR="00D87EE7" w:rsidRDefault="00554AD4" w:rsidP="00D87EE7">
      <w:pPr>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t xml:space="preserve">3. Изучение и обобщение передового педагогического опыта. </w:t>
      </w:r>
    </w:p>
    <w:p w14:paraId="675C215A" w14:textId="77777777" w:rsidR="00D87EE7" w:rsidRDefault="00554AD4" w:rsidP="00D87EE7">
      <w:pPr>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t>4. Наблюдение за процессом технологического обучения</w:t>
      </w:r>
      <w:r w:rsidR="00D87EE7">
        <w:rPr>
          <w:rFonts w:ascii="Times New Roman" w:hAnsi="Times New Roman" w:cs="Times New Roman"/>
          <w:sz w:val="28"/>
          <w:szCs w:val="28"/>
        </w:rPr>
        <w:t>.</w:t>
      </w:r>
    </w:p>
    <w:p w14:paraId="43CDBB05" w14:textId="14C425AE" w:rsidR="00CC34C2" w:rsidRDefault="00554AD4" w:rsidP="00D87EE7">
      <w:pPr>
        <w:spacing w:after="0" w:line="360" w:lineRule="auto"/>
        <w:ind w:firstLine="709"/>
        <w:jc w:val="both"/>
        <w:rPr>
          <w:rFonts w:ascii="Times New Roman" w:hAnsi="Times New Roman" w:cs="Times New Roman"/>
          <w:sz w:val="28"/>
          <w:szCs w:val="28"/>
        </w:rPr>
      </w:pPr>
      <w:r w:rsidRPr="00554AD4">
        <w:rPr>
          <w:rFonts w:ascii="Times New Roman" w:hAnsi="Times New Roman" w:cs="Times New Roman"/>
          <w:sz w:val="28"/>
          <w:szCs w:val="28"/>
        </w:rPr>
        <w:t>5.</w:t>
      </w:r>
      <w:r w:rsidR="00635C61">
        <w:rPr>
          <w:rFonts w:ascii="Times New Roman" w:hAnsi="Times New Roman" w:cs="Times New Roman"/>
          <w:sz w:val="28"/>
          <w:szCs w:val="28"/>
        </w:rPr>
        <w:t> </w:t>
      </w:r>
      <w:r w:rsidRPr="00554AD4">
        <w:rPr>
          <w:rFonts w:ascii="Times New Roman" w:hAnsi="Times New Roman" w:cs="Times New Roman"/>
          <w:sz w:val="28"/>
          <w:szCs w:val="28"/>
        </w:rPr>
        <w:t>Педагогический эксперимент, обобщение теоретических и экспериментальных выводов.</w:t>
      </w:r>
    </w:p>
    <w:p w14:paraId="1795AE49" w14:textId="77777777" w:rsidR="00D87EE7" w:rsidRDefault="00D87EE7" w:rsidP="00D87EE7">
      <w:pPr>
        <w:spacing w:after="0" w:line="360" w:lineRule="auto"/>
        <w:ind w:firstLine="709"/>
        <w:jc w:val="both"/>
        <w:rPr>
          <w:rFonts w:ascii="Times New Roman" w:hAnsi="Times New Roman" w:cs="Times New Roman"/>
          <w:sz w:val="28"/>
          <w:szCs w:val="28"/>
        </w:rPr>
      </w:pPr>
      <w:r w:rsidRPr="00D87EE7">
        <w:rPr>
          <w:rFonts w:ascii="Times New Roman" w:hAnsi="Times New Roman" w:cs="Times New Roman"/>
          <w:i/>
          <w:sz w:val="28"/>
          <w:szCs w:val="28"/>
        </w:rPr>
        <w:t>База исследования:</w:t>
      </w:r>
      <w:r>
        <w:rPr>
          <w:rFonts w:ascii="Times New Roman" w:hAnsi="Times New Roman" w:cs="Times New Roman"/>
          <w:i/>
          <w:sz w:val="28"/>
          <w:szCs w:val="28"/>
        </w:rPr>
        <w:t xml:space="preserve"> </w:t>
      </w:r>
      <w:r>
        <w:rPr>
          <w:rFonts w:ascii="Times New Roman" w:hAnsi="Times New Roman" w:cs="Times New Roman"/>
          <w:sz w:val="28"/>
          <w:szCs w:val="28"/>
        </w:rPr>
        <w:t>учащиеся МБОУ СОШ №3 х. Северин Краснодарского края.</w:t>
      </w:r>
    </w:p>
    <w:p w14:paraId="3454EF48" w14:textId="3A43C9CA" w:rsidR="00D87EE7" w:rsidRDefault="00D87EE7" w:rsidP="00D87EE7">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Структура исследования: </w:t>
      </w:r>
      <w:r>
        <w:rPr>
          <w:rFonts w:ascii="Times New Roman" w:hAnsi="Times New Roman" w:cs="Times New Roman"/>
          <w:sz w:val="28"/>
          <w:szCs w:val="28"/>
        </w:rPr>
        <w:t>работа состоит из введения, двух глав, заключения</w:t>
      </w:r>
      <w:r w:rsidR="00635C61">
        <w:rPr>
          <w:rFonts w:ascii="Times New Roman" w:hAnsi="Times New Roman" w:cs="Times New Roman"/>
          <w:sz w:val="28"/>
          <w:szCs w:val="28"/>
        </w:rPr>
        <w:t xml:space="preserve">, </w:t>
      </w:r>
      <w:r>
        <w:rPr>
          <w:rFonts w:ascii="Times New Roman" w:hAnsi="Times New Roman" w:cs="Times New Roman"/>
          <w:sz w:val="28"/>
          <w:szCs w:val="28"/>
        </w:rPr>
        <w:t>списка использованных источников (3</w:t>
      </w:r>
      <w:r w:rsidR="00635C61">
        <w:rPr>
          <w:rFonts w:ascii="Times New Roman" w:hAnsi="Times New Roman" w:cs="Times New Roman"/>
          <w:sz w:val="28"/>
          <w:szCs w:val="28"/>
        </w:rPr>
        <w:t>6</w:t>
      </w:r>
      <w:r>
        <w:rPr>
          <w:rFonts w:ascii="Times New Roman" w:hAnsi="Times New Roman" w:cs="Times New Roman"/>
          <w:sz w:val="28"/>
          <w:szCs w:val="28"/>
        </w:rPr>
        <w:t>)</w:t>
      </w:r>
      <w:r w:rsidR="00635C61">
        <w:rPr>
          <w:rFonts w:ascii="Times New Roman" w:hAnsi="Times New Roman" w:cs="Times New Roman"/>
          <w:sz w:val="28"/>
          <w:szCs w:val="28"/>
        </w:rPr>
        <w:t xml:space="preserve"> и приложений</w:t>
      </w:r>
      <w:r>
        <w:rPr>
          <w:rFonts w:ascii="Times New Roman" w:hAnsi="Times New Roman" w:cs="Times New Roman"/>
          <w:sz w:val="28"/>
          <w:szCs w:val="28"/>
        </w:rPr>
        <w:t>.</w:t>
      </w:r>
    </w:p>
    <w:p w14:paraId="093D4982" w14:textId="517C9B0C" w:rsidR="00D87EE7" w:rsidRPr="00D87EE7" w:rsidRDefault="00D87EE7" w:rsidP="00D87EE7">
      <w:pPr>
        <w:spacing w:after="0" w:line="360" w:lineRule="auto"/>
        <w:ind w:firstLine="709"/>
        <w:jc w:val="both"/>
        <w:rPr>
          <w:rFonts w:ascii="Times New Roman" w:hAnsi="Times New Roman" w:cs="Times New Roman"/>
          <w:i/>
          <w:sz w:val="28"/>
          <w:szCs w:val="28"/>
        </w:rPr>
      </w:pPr>
      <w:r w:rsidRPr="00D87EE7">
        <w:rPr>
          <w:rFonts w:ascii="Times New Roman" w:hAnsi="Times New Roman" w:cs="Times New Roman"/>
          <w:i/>
          <w:sz w:val="28"/>
          <w:szCs w:val="28"/>
        </w:rPr>
        <w:t xml:space="preserve"> </w:t>
      </w:r>
    </w:p>
    <w:p w14:paraId="28CE2CCF" w14:textId="435A10F4" w:rsidR="00E10495" w:rsidRDefault="00E10495">
      <w:r>
        <w:br w:type="page"/>
      </w:r>
    </w:p>
    <w:p w14:paraId="71492E7D" w14:textId="0B2B63C7" w:rsidR="00CC34C2" w:rsidRDefault="00E10495" w:rsidP="00E10495">
      <w:pPr>
        <w:spacing w:after="0" w:line="360" w:lineRule="auto"/>
        <w:ind w:firstLine="709"/>
        <w:jc w:val="both"/>
        <w:rPr>
          <w:rFonts w:ascii="Times New Roman" w:hAnsi="Times New Roman" w:cs="Times New Roman"/>
          <w:sz w:val="28"/>
          <w:szCs w:val="28"/>
        </w:rPr>
      </w:pPr>
      <w:r w:rsidRPr="00E10495">
        <w:rPr>
          <w:rFonts w:ascii="Times New Roman" w:hAnsi="Times New Roman" w:cs="Times New Roman"/>
          <w:sz w:val="28"/>
          <w:szCs w:val="28"/>
        </w:rPr>
        <w:lastRenderedPageBreak/>
        <w:t>1 Теоретические основы формирования у школьников графических умений и навыков на уроках технологии</w:t>
      </w:r>
    </w:p>
    <w:p w14:paraId="1A9F8324" w14:textId="7476B83E" w:rsidR="00E10495" w:rsidRDefault="00E10495" w:rsidP="00E10495">
      <w:pPr>
        <w:spacing w:after="0" w:line="360" w:lineRule="auto"/>
        <w:ind w:firstLine="709"/>
        <w:jc w:val="both"/>
        <w:rPr>
          <w:rFonts w:ascii="Times New Roman" w:hAnsi="Times New Roman" w:cs="Times New Roman"/>
          <w:sz w:val="28"/>
          <w:szCs w:val="28"/>
        </w:rPr>
      </w:pPr>
    </w:p>
    <w:p w14:paraId="09871D42" w14:textId="2D7B7061" w:rsidR="00E10495" w:rsidRDefault="00E10495" w:rsidP="00E104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Сущность формирования графических знаний и умений</w:t>
      </w:r>
    </w:p>
    <w:p w14:paraId="73930EF4" w14:textId="6BB19F0C" w:rsidR="00B9435F" w:rsidRDefault="00B9435F" w:rsidP="00E10495">
      <w:pPr>
        <w:spacing w:after="0" w:line="360" w:lineRule="auto"/>
        <w:ind w:firstLine="709"/>
        <w:jc w:val="both"/>
        <w:rPr>
          <w:rFonts w:ascii="Times New Roman" w:hAnsi="Times New Roman" w:cs="Times New Roman"/>
          <w:sz w:val="28"/>
          <w:szCs w:val="28"/>
        </w:rPr>
      </w:pPr>
    </w:p>
    <w:p w14:paraId="0AB051BA" w14:textId="7D49674F" w:rsidR="004B2315" w:rsidRDefault="004B2315" w:rsidP="004B2315">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Для того чтобы раскрыть сущность понятий «графические умения», необходимо рассмотреть понятия «графика»</w:t>
      </w:r>
      <w:r>
        <w:rPr>
          <w:rFonts w:ascii="Times New Roman" w:hAnsi="Times New Roman" w:cs="Times New Roman"/>
          <w:sz w:val="28"/>
          <w:szCs w:val="28"/>
        </w:rPr>
        <w:t xml:space="preserve"> </w:t>
      </w:r>
      <w:r w:rsidRPr="004B2315">
        <w:rPr>
          <w:rFonts w:ascii="Times New Roman" w:hAnsi="Times New Roman" w:cs="Times New Roman"/>
          <w:sz w:val="28"/>
          <w:szCs w:val="28"/>
        </w:rPr>
        <w:t>и «умение». Существуют различные толкования понятия «графика», обобщив их можно получить следующие, наиболее точное определение: Графика – вид изобразительного искусства, включающий рисунок и печатные художественные произведения. В основе графики лежат контурная линия, штрих, точка и пятно. Также может использоваться цвет, но в графике он играет вспомогательную роль</w:t>
      </w:r>
      <w:r>
        <w:rPr>
          <w:rFonts w:ascii="Times New Roman" w:hAnsi="Times New Roman" w:cs="Times New Roman"/>
          <w:sz w:val="28"/>
          <w:szCs w:val="28"/>
        </w:rPr>
        <w:t xml:space="preserve">. </w:t>
      </w:r>
      <w:r w:rsidRPr="004B2315">
        <w:rPr>
          <w:rFonts w:ascii="Times New Roman" w:hAnsi="Times New Roman" w:cs="Times New Roman"/>
          <w:sz w:val="28"/>
          <w:szCs w:val="28"/>
        </w:rPr>
        <w:t>Термин «Графика как вид изобразительного искусства» первоначально употреблялся лишь применительно к письму и каллиграфии. Новое значение он получил в конце 19</w:t>
      </w:r>
      <w:r>
        <w:rPr>
          <w:rFonts w:ascii="Times New Roman" w:hAnsi="Times New Roman" w:cs="Times New Roman"/>
          <w:sz w:val="28"/>
          <w:szCs w:val="28"/>
        </w:rPr>
        <w:t xml:space="preserve"> – </w:t>
      </w:r>
      <w:r w:rsidRPr="004B2315">
        <w:rPr>
          <w:rFonts w:ascii="Times New Roman" w:hAnsi="Times New Roman" w:cs="Times New Roman"/>
          <w:sz w:val="28"/>
          <w:szCs w:val="28"/>
        </w:rPr>
        <w:t>начале 20 вв. в связи с бурным развитием полиграфии и распространением каллиграфически ч</w:t>
      </w:r>
      <w:r>
        <w:rPr>
          <w:rFonts w:ascii="Times New Roman" w:hAnsi="Times New Roman" w:cs="Times New Roman"/>
          <w:sz w:val="28"/>
          <w:szCs w:val="28"/>
        </w:rPr>
        <w:t>е</w:t>
      </w:r>
      <w:r w:rsidRPr="004B2315">
        <w:rPr>
          <w:rFonts w:ascii="Times New Roman" w:hAnsi="Times New Roman" w:cs="Times New Roman"/>
          <w:sz w:val="28"/>
          <w:szCs w:val="28"/>
        </w:rPr>
        <w:t>ткого, контрастного линейного рисунка, наиболее удобного для фотомеханического воспроизведения в книге и журнале</w:t>
      </w:r>
      <w:r w:rsidR="0056651F" w:rsidRPr="0056651F">
        <w:rPr>
          <w:rFonts w:ascii="Times New Roman" w:hAnsi="Times New Roman" w:cs="Times New Roman"/>
          <w:sz w:val="28"/>
          <w:szCs w:val="28"/>
        </w:rPr>
        <w:t xml:space="preserve"> [4</w:t>
      </w:r>
      <w:r w:rsidR="00571465">
        <w:rPr>
          <w:rFonts w:ascii="Times New Roman" w:hAnsi="Times New Roman" w:cs="Times New Roman"/>
          <w:sz w:val="28"/>
          <w:szCs w:val="28"/>
        </w:rPr>
        <w:t>, с.15</w:t>
      </w:r>
      <w:r w:rsidR="0056651F" w:rsidRPr="0056651F">
        <w:rPr>
          <w:rFonts w:ascii="Times New Roman" w:hAnsi="Times New Roman" w:cs="Times New Roman"/>
          <w:sz w:val="28"/>
          <w:szCs w:val="28"/>
        </w:rPr>
        <w:t>]</w:t>
      </w:r>
      <w:r w:rsidRPr="004B2315">
        <w:rPr>
          <w:rFonts w:ascii="Times New Roman" w:hAnsi="Times New Roman" w:cs="Times New Roman"/>
          <w:sz w:val="28"/>
          <w:szCs w:val="28"/>
        </w:rPr>
        <w:t>.</w:t>
      </w:r>
    </w:p>
    <w:p w14:paraId="7FB208D1" w14:textId="77777777" w:rsidR="004B2315" w:rsidRDefault="004B2315" w:rsidP="004B2315">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Выразительные средства графики – контурная линия, штрих, пятно (иногда цветовое), фон листа, с которым изображение образует контрастное или нюансное соотношение. </w:t>
      </w:r>
    </w:p>
    <w:p w14:paraId="2F4F5088" w14:textId="02789E95"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Графика включает в себя множество изобразительных материалов, видов графического искусства и техник исполнения, поэтому существует определенная классификация видов графики. По способам исполнения графика делится на уникальную и печатную. Уникальная графика – произведения, созданные в единственном экземпляре. К уникальной графике относятся: рисунок (карандашом, цветными карандашами, пастелью, соусом, пером и т.д.), акварель, гуашь, коллаж, аппликация и другие способы создания произведений, в единственном образце. Печатная графика – </w:t>
      </w:r>
      <w:r w:rsidRPr="004B2315">
        <w:rPr>
          <w:rFonts w:ascii="Times New Roman" w:hAnsi="Times New Roman" w:cs="Times New Roman"/>
          <w:sz w:val="28"/>
          <w:szCs w:val="28"/>
        </w:rPr>
        <w:lastRenderedPageBreak/>
        <w:t>изображения, созданные художником и в дальнейшем тиражируемые во множестве равноценных экземплярах</w:t>
      </w:r>
      <w:r w:rsidR="0056651F" w:rsidRPr="0056651F">
        <w:rPr>
          <w:rFonts w:ascii="Times New Roman" w:hAnsi="Times New Roman" w:cs="Times New Roman"/>
          <w:sz w:val="28"/>
          <w:szCs w:val="28"/>
        </w:rPr>
        <w:t xml:space="preserve"> [5</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192</w:t>
      </w:r>
      <w:r w:rsidR="0056651F" w:rsidRPr="0056651F">
        <w:rPr>
          <w:rFonts w:ascii="Times New Roman" w:hAnsi="Times New Roman" w:cs="Times New Roman"/>
          <w:sz w:val="28"/>
          <w:szCs w:val="28"/>
        </w:rPr>
        <w:t>]</w:t>
      </w:r>
      <w:r w:rsidRPr="004B2315">
        <w:rPr>
          <w:rFonts w:ascii="Times New Roman" w:hAnsi="Times New Roman" w:cs="Times New Roman"/>
          <w:sz w:val="28"/>
          <w:szCs w:val="28"/>
        </w:rPr>
        <w:t xml:space="preserve">. </w:t>
      </w:r>
    </w:p>
    <w:p w14:paraId="6472EA3B" w14:textId="321A836C"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По назначению графику делят на станковую, книжную, газетно</w:t>
      </w:r>
      <w:r w:rsidR="00F64D35">
        <w:rPr>
          <w:rFonts w:ascii="Times New Roman" w:hAnsi="Times New Roman" w:cs="Times New Roman"/>
          <w:sz w:val="28"/>
          <w:szCs w:val="28"/>
        </w:rPr>
        <w:t>-</w:t>
      </w:r>
      <w:r w:rsidRPr="004B2315">
        <w:rPr>
          <w:rFonts w:ascii="Times New Roman" w:hAnsi="Times New Roman" w:cs="Times New Roman"/>
          <w:sz w:val="28"/>
          <w:szCs w:val="28"/>
        </w:rPr>
        <w:t xml:space="preserve">журнальную, прикладную, плакат, и компьютерную графику. </w:t>
      </w:r>
    </w:p>
    <w:p w14:paraId="6290F9B7" w14:textId="4F21C999"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В связи с появлением новейших технологий со временем возникают и новые виды графического искусства. Графика, а в частности рисунок </w:t>
      </w:r>
      <w:r w:rsidR="00635C61">
        <w:rPr>
          <w:rFonts w:ascii="Times New Roman" w:hAnsi="Times New Roman" w:cs="Times New Roman"/>
          <w:sz w:val="28"/>
          <w:szCs w:val="28"/>
        </w:rPr>
        <w:t>–</w:t>
      </w:r>
      <w:r w:rsidRPr="004B2315">
        <w:rPr>
          <w:rFonts w:ascii="Times New Roman" w:hAnsi="Times New Roman" w:cs="Times New Roman"/>
          <w:sz w:val="28"/>
          <w:szCs w:val="28"/>
        </w:rPr>
        <w:t xml:space="preserve"> очень старый вид изобразительного искусства, и во все времена он являлся основой всех изобразительных искусств. Графика не теряет своей актуальности, она все время развивается, появляются все новые графические материалы, а старые постоянно усовершенствуются. Можно сделать вывод, что графика обладает множеством функций, видов, жанров, художественных средств, создающих большие возможности для изображения чувств и мыслей художника. </w:t>
      </w:r>
    </w:p>
    <w:p w14:paraId="1E48F31E" w14:textId="0FCDC710"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Раскрыв понятия «графика» можно перейти к понятию «умение». Умение</w:t>
      </w:r>
      <w:r w:rsidR="00D151D7">
        <w:rPr>
          <w:rFonts w:ascii="Times New Roman" w:hAnsi="Times New Roman" w:cs="Times New Roman"/>
          <w:sz w:val="28"/>
          <w:szCs w:val="28"/>
        </w:rPr>
        <w:t xml:space="preserve"> </w:t>
      </w:r>
      <w:r w:rsidRPr="004B2315">
        <w:rPr>
          <w:rFonts w:ascii="Times New Roman" w:hAnsi="Times New Roman" w:cs="Times New Roman"/>
          <w:sz w:val="28"/>
          <w:szCs w:val="28"/>
        </w:rPr>
        <w:t xml:space="preserve">(англ. ability, skill) </w:t>
      </w:r>
      <w:r w:rsidR="00D151D7">
        <w:rPr>
          <w:rFonts w:ascii="Times New Roman" w:hAnsi="Times New Roman" w:cs="Times New Roman"/>
          <w:sz w:val="28"/>
          <w:szCs w:val="28"/>
        </w:rPr>
        <w:t>–</w:t>
      </w:r>
      <w:r w:rsidRPr="004B2315">
        <w:rPr>
          <w:rFonts w:ascii="Times New Roman" w:hAnsi="Times New Roman" w:cs="Times New Roman"/>
          <w:sz w:val="28"/>
          <w:szCs w:val="28"/>
        </w:rPr>
        <w:t xml:space="preserve"> промежуточный этап овладения новым способом действия, основанным на каком-либо правиле (знании) и соответствующим правильному использованию этого знания в процессе решения определенного класса задач, но еще не достигшего уровня навыка. Умение обычно соотносят с тем уровнем, который на начальном этапе выражается в форме усвоенного знания (правила, теоремы, определения и т. п.), которое понято учащемуся и может быть произвольно воспроизведено. В последующем процессе практического использования этого знания оно приобретает некоторые операциональные характеристики, выступая в форме правильно выполняемого действия, регулируемого этим правилом. В случае каких-либо возникающих трудностей учащийся обращается к правилу с целью контроля за выполняемым действием или при проверке допущенной ошибки. На этапе умения усвоенный способ действия регулируется знанием. По мере последующей тренировки, включающей решение задач в новых условиях, достигается преобразование умения в навык, при этом происходит изменение регуляционной ориентировочной основы действия, а само </w:t>
      </w:r>
      <w:r w:rsidRPr="004B2315">
        <w:rPr>
          <w:rFonts w:ascii="Times New Roman" w:hAnsi="Times New Roman" w:cs="Times New Roman"/>
          <w:sz w:val="28"/>
          <w:szCs w:val="28"/>
        </w:rPr>
        <w:lastRenderedPageBreak/>
        <w:t xml:space="preserve">действие выполняется правильно без непосредственного соотнесения с правилом (знанием). Процесс его выполнения протекает в форме автоматизированного (неосознаваемого) психического регулирования, а обращение к знанию происходит только в случаях затруднений. Типы действий, основанные на использовании различных видов знаний и включенные в те или иные виды деятельности (чтение, письмо, счет и т. п.), обладают специфическими особенностями как в процессе перехода от знания к умению, так и от умения к навыку. Условия, обеспечивающие наибольшую эффективность становления умения: понимание </w:t>
      </w:r>
      <w:r w:rsidR="00F64D35" w:rsidRPr="004B2315">
        <w:rPr>
          <w:rFonts w:ascii="Times New Roman" w:hAnsi="Times New Roman" w:cs="Times New Roman"/>
          <w:sz w:val="28"/>
          <w:szCs w:val="28"/>
        </w:rPr>
        <w:t>учеником обобщенного правила,</w:t>
      </w:r>
      <w:r w:rsidRPr="004B2315">
        <w:rPr>
          <w:rFonts w:ascii="Times New Roman" w:hAnsi="Times New Roman" w:cs="Times New Roman"/>
          <w:sz w:val="28"/>
          <w:szCs w:val="28"/>
        </w:rPr>
        <w:t xml:space="preserve"> и обратная связь в процессе решения новых задач</w:t>
      </w:r>
      <w:r w:rsidR="0056651F" w:rsidRPr="0056651F">
        <w:rPr>
          <w:rFonts w:ascii="Times New Roman" w:hAnsi="Times New Roman" w:cs="Times New Roman"/>
          <w:sz w:val="28"/>
          <w:szCs w:val="28"/>
        </w:rPr>
        <w:t xml:space="preserve"> [6</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122</w:t>
      </w:r>
      <w:r w:rsidR="0056651F" w:rsidRPr="0056651F">
        <w:rPr>
          <w:rFonts w:ascii="Times New Roman" w:hAnsi="Times New Roman" w:cs="Times New Roman"/>
          <w:sz w:val="28"/>
          <w:szCs w:val="28"/>
        </w:rPr>
        <w:t>]</w:t>
      </w:r>
      <w:r w:rsidRPr="004B2315">
        <w:rPr>
          <w:rFonts w:ascii="Times New Roman" w:hAnsi="Times New Roman" w:cs="Times New Roman"/>
          <w:sz w:val="28"/>
          <w:szCs w:val="28"/>
        </w:rPr>
        <w:t xml:space="preserve">. </w:t>
      </w:r>
    </w:p>
    <w:p w14:paraId="1FA15FB7" w14:textId="77777777"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Теперь можно определить понятие «графическое умение». </w:t>
      </w:r>
      <w:bookmarkStart w:id="0" w:name="_Hlk6957985"/>
      <w:r w:rsidRPr="004B2315">
        <w:rPr>
          <w:rFonts w:ascii="Times New Roman" w:hAnsi="Times New Roman" w:cs="Times New Roman"/>
          <w:sz w:val="28"/>
          <w:szCs w:val="28"/>
        </w:rPr>
        <w:t xml:space="preserve">Графическое умение </w:t>
      </w:r>
      <w:r w:rsidR="00D151D7">
        <w:rPr>
          <w:rFonts w:ascii="Times New Roman" w:hAnsi="Times New Roman" w:cs="Times New Roman"/>
          <w:sz w:val="28"/>
          <w:szCs w:val="28"/>
        </w:rPr>
        <w:t>–</w:t>
      </w:r>
      <w:r w:rsidRPr="004B2315">
        <w:rPr>
          <w:rFonts w:ascii="Times New Roman" w:hAnsi="Times New Roman" w:cs="Times New Roman"/>
          <w:sz w:val="28"/>
          <w:szCs w:val="28"/>
        </w:rPr>
        <w:t xml:space="preserve"> умственно-практическое психическое образование личности, направленное на сознательное применение графических знаний и навыков для визуального отображения художественного замысла на плоскости. </w:t>
      </w:r>
    </w:p>
    <w:p w14:paraId="4799FE26" w14:textId="77777777"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В структуру графических умений входят следующие компоненты: </w:t>
      </w:r>
    </w:p>
    <w:p w14:paraId="1D42C97C" w14:textId="77777777"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1) графические знания; </w:t>
      </w:r>
    </w:p>
    <w:p w14:paraId="07AD1B05" w14:textId="77777777"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2) графические навыки; </w:t>
      </w:r>
    </w:p>
    <w:p w14:paraId="65C695D9" w14:textId="77777777"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3) интеллектуальные умения; </w:t>
      </w:r>
    </w:p>
    <w:p w14:paraId="6AB4CAC9" w14:textId="24E01219"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4) моторные движения</w:t>
      </w:r>
      <w:r w:rsidR="0056651F" w:rsidRPr="00422AA1">
        <w:rPr>
          <w:rFonts w:ascii="Times New Roman" w:hAnsi="Times New Roman" w:cs="Times New Roman"/>
          <w:sz w:val="28"/>
          <w:szCs w:val="28"/>
        </w:rPr>
        <w:t xml:space="preserve"> [7</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80</w:t>
      </w:r>
      <w:r w:rsidR="0056651F" w:rsidRPr="00422AA1">
        <w:rPr>
          <w:rFonts w:ascii="Times New Roman" w:hAnsi="Times New Roman" w:cs="Times New Roman"/>
          <w:sz w:val="28"/>
          <w:szCs w:val="28"/>
        </w:rPr>
        <w:t>]</w:t>
      </w:r>
      <w:r w:rsidRPr="004B2315">
        <w:rPr>
          <w:rFonts w:ascii="Times New Roman" w:hAnsi="Times New Roman" w:cs="Times New Roman"/>
          <w:sz w:val="28"/>
          <w:szCs w:val="28"/>
        </w:rPr>
        <w:t xml:space="preserve">. </w:t>
      </w:r>
      <w:bookmarkEnd w:id="0"/>
    </w:p>
    <w:p w14:paraId="565A45CB" w14:textId="77777777" w:rsidR="00D151D7"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По содержанию графические умения представляют сложную систему, в которую включены: </w:t>
      </w:r>
    </w:p>
    <w:p w14:paraId="7C625BC1" w14:textId="77777777" w:rsidR="00D151D7" w:rsidRDefault="00D151D7" w:rsidP="00D151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B2315" w:rsidRPr="004B2315">
        <w:rPr>
          <w:rFonts w:ascii="Times New Roman" w:hAnsi="Times New Roman" w:cs="Times New Roman"/>
          <w:sz w:val="28"/>
          <w:szCs w:val="28"/>
        </w:rPr>
        <w:t xml:space="preserve"> Группа исполнительских графических умений (умение пользоваться законами воздушной и линейной перспективы в процессе рисования, умение рисовать с натуры, простые и средней сложности натюрморты, фигуру человека, животных с точной передачей пропорций, перспективы, тональных отношений, умение выполнять эскиз, форэскиз, и т.д.). </w:t>
      </w:r>
    </w:p>
    <w:p w14:paraId="4BA801C2" w14:textId="77777777" w:rsidR="00D151D7" w:rsidRDefault="00D151D7" w:rsidP="00D151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B2315" w:rsidRPr="004B2315">
        <w:rPr>
          <w:rFonts w:ascii="Times New Roman" w:hAnsi="Times New Roman" w:cs="Times New Roman"/>
          <w:sz w:val="28"/>
          <w:szCs w:val="28"/>
        </w:rPr>
        <w:t xml:space="preserve"> Группа инструментальных графических умений (умение работать с различными рисовальными материалами: карандаш, краска, пастель, сангина и использовать их основные свойства и т.д.). </w:t>
      </w:r>
    </w:p>
    <w:p w14:paraId="339D477B" w14:textId="2F6E6E4D" w:rsidR="00D151D7" w:rsidRDefault="00D151D7" w:rsidP="00D151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4B2315" w:rsidRPr="004B2315">
        <w:rPr>
          <w:rFonts w:ascii="Times New Roman" w:hAnsi="Times New Roman" w:cs="Times New Roman"/>
          <w:sz w:val="28"/>
          <w:szCs w:val="28"/>
        </w:rPr>
        <w:t xml:space="preserve"> Группа художественно-выразительных графических умений (умение использовать основные выразительные средства рисунка: линия, штрих, пятно и т.д.)</w:t>
      </w:r>
      <w:r w:rsidR="0056651F" w:rsidRPr="0056651F">
        <w:rPr>
          <w:rFonts w:ascii="Times New Roman" w:hAnsi="Times New Roman" w:cs="Times New Roman"/>
          <w:sz w:val="28"/>
          <w:szCs w:val="28"/>
        </w:rPr>
        <w:t xml:space="preserve"> </w:t>
      </w:r>
      <w:r w:rsidR="0056651F" w:rsidRPr="00422AA1">
        <w:rPr>
          <w:rFonts w:ascii="Times New Roman" w:hAnsi="Times New Roman" w:cs="Times New Roman"/>
          <w:sz w:val="28"/>
          <w:szCs w:val="28"/>
        </w:rPr>
        <w:t>[8</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368</w:t>
      </w:r>
      <w:r w:rsidR="0056651F" w:rsidRPr="00422AA1">
        <w:rPr>
          <w:rFonts w:ascii="Times New Roman" w:hAnsi="Times New Roman" w:cs="Times New Roman"/>
          <w:sz w:val="28"/>
          <w:szCs w:val="28"/>
        </w:rPr>
        <w:t>]</w:t>
      </w:r>
      <w:r w:rsidR="004B2315" w:rsidRPr="004B2315">
        <w:rPr>
          <w:rFonts w:ascii="Times New Roman" w:hAnsi="Times New Roman" w:cs="Times New Roman"/>
          <w:sz w:val="28"/>
          <w:szCs w:val="28"/>
        </w:rPr>
        <w:t>.</w:t>
      </w:r>
    </w:p>
    <w:p w14:paraId="415CB8AA" w14:textId="33CC0FA1" w:rsidR="004B2315" w:rsidRDefault="004B2315" w:rsidP="00D151D7">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Таким образом, процесс формирования графических умений является длительным и формируется путем многократных упражнений. Так же следует отличать умение от навыка, под понятием «навык» понимается умение, доведенное до автоматизма.</w:t>
      </w:r>
    </w:p>
    <w:p w14:paraId="36805414" w14:textId="77777777" w:rsidR="00D151D7" w:rsidRPr="004B2315" w:rsidRDefault="00D151D7" w:rsidP="00D151D7">
      <w:pPr>
        <w:spacing w:after="0" w:line="360" w:lineRule="auto"/>
        <w:ind w:firstLine="709"/>
        <w:jc w:val="both"/>
        <w:rPr>
          <w:rFonts w:ascii="Times New Roman" w:hAnsi="Times New Roman" w:cs="Times New Roman"/>
          <w:sz w:val="28"/>
          <w:szCs w:val="28"/>
        </w:rPr>
      </w:pPr>
    </w:p>
    <w:p w14:paraId="3BED2D63" w14:textId="5D8F4EC0" w:rsidR="006224B1" w:rsidRDefault="006224B1" w:rsidP="00E104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D151D7">
        <w:rPr>
          <w:rFonts w:ascii="Times New Roman" w:hAnsi="Times New Roman" w:cs="Times New Roman"/>
          <w:sz w:val="28"/>
          <w:szCs w:val="28"/>
        </w:rPr>
        <w:t>Проблемы формирования графических знаний и умений</w:t>
      </w:r>
      <w:r w:rsidR="009564DE">
        <w:rPr>
          <w:rFonts w:ascii="Times New Roman" w:hAnsi="Times New Roman" w:cs="Times New Roman"/>
          <w:sz w:val="28"/>
          <w:szCs w:val="28"/>
        </w:rPr>
        <w:t xml:space="preserve"> у школьников</w:t>
      </w:r>
    </w:p>
    <w:p w14:paraId="5DCCF36A" w14:textId="36D60F1E" w:rsidR="009564DE" w:rsidRDefault="009564DE" w:rsidP="00E10495">
      <w:pPr>
        <w:spacing w:after="0" w:line="360" w:lineRule="auto"/>
        <w:ind w:firstLine="709"/>
        <w:jc w:val="both"/>
        <w:rPr>
          <w:rFonts w:ascii="Times New Roman" w:hAnsi="Times New Roman" w:cs="Times New Roman"/>
          <w:sz w:val="28"/>
          <w:szCs w:val="28"/>
        </w:rPr>
      </w:pPr>
    </w:p>
    <w:p w14:paraId="23D7742B" w14:textId="683FB6C2" w:rsidR="008444C3" w:rsidRPr="008444C3" w:rsidRDefault="008444C3" w:rsidP="005819AA">
      <w:pPr>
        <w:spacing w:after="0" w:line="360" w:lineRule="auto"/>
        <w:ind w:firstLine="709"/>
        <w:jc w:val="both"/>
        <w:rPr>
          <w:rFonts w:ascii="Times New Roman" w:hAnsi="Times New Roman" w:cs="Times New Roman"/>
          <w:sz w:val="28"/>
          <w:szCs w:val="28"/>
        </w:rPr>
      </w:pPr>
      <w:r w:rsidRPr="008444C3">
        <w:rPr>
          <w:rFonts w:ascii="Times New Roman" w:hAnsi="Times New Roman" w:cs="Times New Roman"/>
          <w:sz w:val="28"/>
          <w:szCs w:val="28"/>
        </w:rPr>
        <w:t>Процесс формирования графической грамотности и практических умений</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у обучающихся является длительным и занимает практически не один год,</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причем многие из этих умений формируются и совершенствуются в течение</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всей жизни каждого человека.</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Таким образом, формирование графических понятий, практических</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умений и навыков, является специальной педагогической задачей для учителя</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технологии. Однако, необходимо отметить, что не все учителя технологии</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рассматривают данную проблему с данной позицией. Очень часто они считают,</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специальная</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целенаправленная</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отработка</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графических</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понятий,</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 xml:space="preserve">практических умений и навыков не нужна, потому как обучающиеся сами </w:t>
      </w:r>
      <w:r w:rsidR="005819AA">
        <w:rPr>
          <w:rFonts w:ascii="Times New Roman" w:hAnsi="Times New Roman" w:cs="Times New Roman"/>
          <w:sz w:val="28"/>
          <w:szCs w:val="28"/>
        </w:rPr>
        <w:t>в п</w:t>
      </w:r>
      <w:r w:rsidRPr="008444C3">
        <w:rPr>
          <w:rFonts w:ascii="Times New Roman" w:hAnsi="Times New Roman" w:cs="Times New Roman"/>
          <w:sz w:val="28"/>
          <w:szCs w:val="28"/>
        </w:rPr>
        <w:t>роцессе обучения приобретают необходимые графические</w:t>
      </w:r>
      <w:r w:rsidR="005819AA">
        <w:rPr>
          <w:rFonts w:ascii="Times New Roman" w:hAnsi="Times New Roman" w:cs="Times New Roman"/>
          <w:sz w:val="28"/>
          <w:szCs w:val="28"/>
        </w:rPr>
        <w:t xml:space="preserve"> знания и умения – </w:t>
      </w:r>
      <w:r w:rsidRPr="008444C3">
        <w:rPr>
          <w:rFonts w:ascii="Times New Roman" w:hAnsi="Times New Roman" w:cs="Times New Roman"/>
          <w:sz w:val="28"/>
          <w:szCs w:val="28"/>
        </w:rPr>
        <w:t>это является определенным заблуждением</w:t>
      </w:r>
      <w:r w:rsidR="0056651F" w:rsidRPr="0056651F">
        <w:rPr>
          <w:rFonts w:ascii="Times New Roman" w:hAnsi="Times New Roman" w:cs="Times New Roman"/>
          <w:sz w:val="28"/>
          <w:szCs w:val="28"/>
        </w:rPr>
        <w:t xml:space="preserve"> [9</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.57-62</w:t>
      </w:r>
      <w:r w:rsidR="0056651F" w:rsidRPr="0056651F">
        <w:rPr>
          <w:rFonts w:ascii="Times New Roman" w:hAnsi="Times New Roman" w:cs="Times New Roman"/>
          <w:sz w:val="28"/>
          <w:szCs w:val="28"/>
        </w:rPr>
        <w:t>]</w:t>
      </w:r>
      <w:r w:rsidRPr="008444C3">
        <w:rPr>
          <w:rFonts w:ascii="Times New Roman" w:hAnsi="Times New Roman" w:cs="Times New Roman"/>
          <w:sz w:val="28"/>
          <w:szCs w:val="28"/>
        </w:rPr>
        <w:t>.</w:t>
      </w:r>
    </w:p>
    <w:p w14:paraId="0F073E62" w14:textId="1ECD94B7" w:rsidR="005819AA" w:rsidRDefault="005819AA" w:rsidP="00581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действия учителя технологии по формированию графических знаний и умений. </w:t>
      </w:r>
      <w:r w:rsidR="008444C3" w:rsidRPr="008444C3">
        <w:rPr>
          <w:rFonts w:ascii="Times New Roman" w:hAnsi="Times New Roman" w:cs="Times New Roman"/>
          <w:sz w:val="28"/>
          <w:szCs w:val="28"/>
        </w:rPr>
        <w:t>В данном случае следует отметить два основополагающих</w:t>
      </w:r>
      <w:r>
        <w:rPr>
          <w:rFonts w:ascii="Times New Roman" w:hAnsi="Times New Roman" w:cs="Times New Roman"/>
          <w:sz w:val="28"/>
          <w:szCs w:val="28"/>
        </w:rPr>
        <w:t xml:space="preserve"> </w:t>
      </w:r>
      <w:r w:rsidR="008444C3" w:rsidRPr="008444C3">
        <w:rPr>
          <w:rFonts w:ascii="Times New Roman" w:hAnsi="Times New Roman" w:cs="Times New Roman"/>
          <w:sz w:val="28"/>
          <w:szCs w:val="28"/>
        </w:rPr>
        <w:t>момента на которые он должен обращать внимание</w:t>
      </w:r>
      <w:r>
        <w:rPr>
          <w:rFonts w:ascii="Times New Roman" w:hAnsi="Times New Roman" w:cs="Times New Roman"/>
          <w:sz w:val="28"/>
          <w:szCs w:val="28"/>
        </w:rPr>
        <w:t>:</w:t>
      </w:r>
      <w:r w:rsidR="008444C3" w:rsidRPr="008444C3">
        <w:rPr>
          <w:rFonts w:ascii="Times New Roman" w:hAnsi="Times New Roman" w:cs="Times New Roman"/>
          <w:sz w:val="28"/>
          <w:szCs w:val="28"/>
        </w:rPr>
        <w:t xml:space="preserve"> постановк</w:t>
      </w:r>
      <w:r>
        <w:rPr>
          <w:rFonts w:ascii="Times New Roman" w:hAnsi="Times New Roman" w:cs="Times New Roman"/>
          <w:sz w:val="28"/>
          <w:szCs w:val="28"/>
        </w:rPr>
        <w:t>а</w:t>
      </w:r>
      <w:r w:rsidR="008444C3" w:rsidRPr="008444C3">
        <w:rPr>
          <w:rFonts w:ascii="Times New Roman" w:hAnsi="Times New Roman" w:cs="Times New Roman"/>
          <w:sz w:val="28"/>
          <w:szCs w:val="28"/>
        </w:rPr>
        <w:t xml:space="preserve"> цели</w:t>
      </w:r>
      <w:r>
        <w:rPr>
          <w:rFonts w:ascii="Times New Roman" w:hAnsi="Times New Roman" w:cs="Times New Roman"/>
          <w:sz w:val="28"/>
          <w:szCs w:val="28"/>
        </w:rPr>
        <w:t xml:space="preserve"> </w:t>
      </w:r>
      <w:r w:rsidR="008444C3" w:rsidRPr="008444C3">
        <w:rPr>
          <w:rFonts w:ascii="Times New Roman" w:hAnsi="Times New Roman" w:cs="Times New Roman"/>
          <w:sz w:val="28"/>
          <w:szCs w:val="28"/>
        </w:rPr>
        <w:t>формирования</w:t>
      </w:r>
      <w:r>
        <w:rPr>
          <w:rFonts w:ascii="Times New Roman" w:hAnsi="Times New Roman" w:cs="Times New Roman"/>
          <w:sz w:val="28"/>
          <w:szCs w:val="28"/>
        </w:rPr>
        <w:t xml:space="preserve"> </w:t>
      </w:r>
      <w:r w:rsidR="008444C3" w:rsidRPr="008444C3">
        <w:rPr>
          <w:rFonts w:ascii="Times New Roman" w:hAnsi="Times New Roman" w:cs="Times New Roman"/>
          <w:sz w:val="28"/>
          <w:szCs w:val="28"/>
        </w:rPr>
        <w:t>графических</w:t>
      </w:r>
      <w:r>
        <w:rPr>
          <w:rFonts w:ascii="Times New Roman" w:hAnsi="Times New Roman" w:cs="Times New Roman"/>
          <w:sz w:val="28"/>
          <w:szCs w:val="28"/>
        </w:rPr>
        <w:t xml:space="preserve"> знаний и </w:t>
      </w:r>
      <w:r w:rsidR="008444C3" w:rsidRPr="008444C3">
        <w:rPr>
          <w:rFonts w:ascii="Times New Roman" w:hAnsi="Times New Roman" w:cs="Times New Roman"/>
          <w:sz w:val="28"/>
          <w:szCs w:val="28"/>
        </w:rPr>
        <w:t>организаци</w:t>
      </w:r>
      <w:r>
        <w:rPr>
          <w:rFonts w:ascii="Times New Roman" w:hAnsi="Times New Roman" w:cs="Times New Roman"/>
          <w:sz w:val="28"/>
          <w:szCs w:val="28"/>
        </w:rPr>
        <w:t xml:space="preserve">я </w:t>
      </w:r>
      <w:r w:rsidR="008444C3" w:rsidRPr="008444C3">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008444C3" w:rsidRPr="008444C3">
        <w:rPr>
          <w:rFonts w:ascii="Times New Roman" w:hAnsi="Times New Roman" w:cs="Times New Roman"/>
          <w:sz w:val="28"/>
          <w:szCs w:val="28"/>
        </w:rPr>
        <w:t>обучающихся по развитию практических умений</w:t>
      </w:r>
      <w:r w:rsidR="0056651F" w:rsidRPr="0056651F">
        <w:rPr>
          <w:rFonts w:ascii="Times New Roman" w:hAnsi="Times New Roman" w:cs="Times New Roman"/>
          <w:sz w:val="28"/>
          <w:szCs w:val="28"/>
        </w:rPr>
        <w:t xml:space="preserve"> [10</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144</w:t>
      </w:r>
      <w:r w:rsidR="0056651F" w:rsidRPr="0056651F">
        <w:rPr>
          <w:rFonts w:ascii="Times New Roman" w:hAnsi="Times New Roman" w:cs="Times New Roman"/>
          <w:sz w:val="28"/>
          <w:szCs w:val="28"/>
        </w:rPr>
        <w:t>]</w:t>
      </w:r>
      <w:r w:rsidR="008444C3" w:rsidRPr="008444C3">
        <w:rPr>
          <w:rFonts w:ascii="Times New Roman" w:hAnsi="Times New Roman" w:cs="Times New Roman"/>
          <w:sz w:val="28"/>
          <w:szCs w:val="28"/>
        </w:rPr>
        <w:t>.</w:t>
      </w:r>
      <w:r>
        <w:rPr>
          <w:rFonts w:ascii="Times New Roman" w:hAnsi="Times New Roman" w:cs="Times New Roman"/>
          <w:sz w:val="28"/>
          <w:szCs w:val="28"/>
        </w:rPr>
        <w:t xml:space="preserve"> </w:t>
      </w:r>
    </w:p>
    <w:p w14:paraId="36D29AAF" w14:textId="5248FD81" w:rsidR="005819AA" w:rsidRDefault="008444C3" w:rsidP="005819AA">
      <w:pPr>
        <w:spacing w:after="0" w:line="360" w:lineRule="auto"/>
        <w:ind w:firstLine="709"/>
        <w:jc w:val="both"/>
        <w:rPr>
          <w:rFonts w:ascii="Times New Roman" w:hAnsi="Times New Roman" w:cs="Times New Roman"/>
          <w:sz w:val="28"/>
          <w:szCs w:val="28"/>
        </w:rPr>
      </w:pPr>
      <w:r w:rsidRPr="008444C3">
        <w:rPr>
          <w:rFonts w:ascii="Times New Roman" w:hAnsi="Times New Roman" w:cs="Times New Roman"/>
          <w:sz w:val="28"/>
          <w:szCs w:val="28"/>
        </w:rPr>
        <w:t>Прежде всего, перед обучающимися необходимо ставить конкретную</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 xml:space="preserve">цель </w:t>
      </w:r>
      <w:r w:rsidR="005819AA">
        <w:rPr>
          <w:rFonts w:ascii="Times New Roman" w:hAnsi="Times New Roman" w:cs="Times New Roman"/>
          <w:sz w:val="28"/>
          <w:szCs w:val="28"/>
        </w:rPr>
        <w:t>–</w:t>
      </w:r>
      <w:r w:rsidRPr="008444C3">
        <w:rPr>
          <w:rFonts w:ascii="Times New Roman" w:hAnsi="Times New Roman" w:cs="Times New Roman"/>
          <w:sz w:val="28"/>
          <w:szCs w:val="28"/>
        </w:rPr>
        <w:t xml:space="preserve"> овладеть определенными графическими понятиями и практическими</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lastRenderedPageBreak/>
        <w:t>умениями.</w:t>
      </w:r>
      <w:r w:rsidR="005819AA">
        <w:rPr>
          <w:rFonts w:ascii="Times New Roman" w:hAnsi="Times New Roman" w:cs="Times New Roman"/>
          <w:sz w:val="28"/>
          <w:szCs w:val="28"/>
        </w:rPr>
        <w:t xml:space="preserve"> </w:t>
      </w:r>
      <w:r w:rsidRPr="008444C3">
        <w:rPr>
          <w:rFonts w:ascii="Times New Roman" w:hAnsi="Times New Roman" w:cs="Times New Roman"/>
          <w:sz w:val="28"/>
          <w:szCs w:val="28"/>
        </w:rPr>
        <w:t xml:space="preserve">Чтобы поставить перед обучающимися цель, </w:t>
      </w:r>
      <w:r w:rsidR="005819AA">
        <w:rPr>
          <w:rFonts w:ascii="Times New Roman" w:hAnsi="Times New Roman" w:cs="Times New Roman"/>
          <w:sz w:val="28"/>
          <w:szCs w:val="28"/>
        </w:rPr>
        <w:t>учителю</w:t>
      </w:r>
      <w:r w:rsidRPr="008444C3">
        <w:rPr>
          <w:rFonts w:ascii="Times New Roman" w:hAnsi="Times New Roman" w:cs="Times New Roman"/>
          <w:sz w:val="28"/>
          <w:szCs w:val="28"/>
        </w:rPr>
        <w:t xml:space="preserve"> необходимо в первую очередь самому иметь соответствующую программу формирования графических </w:t>
      </w:r>
      <w:r w:rsidR="005819AA">
        <w:rPr>
          <w:rFonts w:ascii="Times New Roman" w:hAnsi="Times New Roman" w:cs="Times New Roman"/>
          <w:sz w:val="28"/>
          <w:szCs w:val="28"/>
        </w:rPr>
        <w:t>знаний</w:t>
      </w:r>
      <w:r w:rsidRPr="008444C3">
        <w:rPr>
          <w:rFonts w:ascii="Times New Roman" w:hAnsi="Times New Roman" w:cs="Times New Roman"/>
          <w:sz w:val="28"/>
          <w:szCs w:val="28"/>
        </w:rPr>
        <w:t xml:space="preserve"> и умений на уроках технологии. При планово-тематической системе организации педагогического процесса данная программа предоставлена в каждом учебном минимуме, где раскрыты перечень основных графических знаний, практических умений и навыков, которыми должны обязательно овладеть все обучающиеся при изучении конкретной темы на уроке технологии. Ставя цель обучить данному графическому понятию и умению, учитель технологии должен дать возможность каждому школьнику понять, какой личностный смысл будет заключен в его деятельности, для какой цели ему необходимо это графическое умение и где он может столкнуться с ним в реальной жизни</w:t>
      </w:r>
      <w:r w:rsidR="0056651F" w:rsidRPr="0056651F">
        <w:rPr>
          <w:rFonts w:ascii="Times New Roman" w:hAnsi="Times New Roman" w:cs="Times New Roman"/>
          <w:sz w:val="28"/>
          <w:szCs w:val="28"/>
        </w:rPr>
        <w:t xml:space="preserve"> [11</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333</w:t>
      </w:r>
      <w:r w:rsidR="0056651F" w:rsidRPr="0056651F">
        <w:rPr>
          <w:rFonts w:ascii="Times New Roman" w:hAnsi="Times New Roman" w:cs="Times New Roman"/>
          <w:sz w:val="28"/>
          <w:szCs w:val="28"/>
        </w:rPr>
        <w:t>]</w:t>
      </w:r>
      <w:r w:rsidRPr="008444C3">
        <w:rPr>
          <w:rFonts w:ascii="Times New Roman" w:hAnsi="Times New Roman" w:cs="Times New Roman"/>
          <w:sz w:val="28"/>
          <w:szCs w:val="28"/>
        </w:rPr>
        <w:t xml:space="preserve">. </w:t>
      </w:r>
    </w:p>
    <w:p w14:paraId="3FB85AA7" w14:textId="1174AE93" w:rsidR="00E037FC" w:rsidRDefault="008444C3" w:rsidP="005819AA">
      <w:pPr>
        <w:spacing w:after="0" w:line="360" w:lineRule="auto"/>
        <w:ind w:firstLine="709"/>
        <w:jc w:val="both"/>
        <w:rPr>
          <w:rFonts w:ascii="Times New Roman" w:hAnsi="Times New Roman" w:cs="Times New Roman"/>
          <w:sz w:val="28"/>
          <w:szCs w:val="28"/>
        </w:rPr>
      </w:pPr>
      <w:r w:rsidRPr="008444C3">
        <w:rPr>
          <w:rFonts w:ascii="Times New Roman" w:hAnsi="Times New Roman" w:cs="Times New Roman"/>
          <w:sz w:val="28"/>
          <w:szCs w:val="28"/>
        </w:rPr>
        <w:t xml:space="preserve">После мотивационного формирования графических </w:t>
      </w:r>
      <w:r w:rsidR="005819AA">
        <w:rPr>
          <w:rFonts w:ascii="Times New Roman" w:hAnsi="Times New Roman" w:cs="Times New Roman"/>
          <w:sz w:val="28"/>
          <w:szCs w:val="28"/>
        </w:rPr>
        <w:t xml:space="preserve">знаний и </w:t>
      </w:r>
      <w:r w:rsidRPr="008444C3">
        <w:rPr>
          <w:rFonts w:ascii="Times New Roman" w:hAnsi="Times New Roman" w:cs="Times New Roman"/>
          <w:sz w:val="28"/>
          <w:szCs w:val="28"/>
        </w:rPr>
        <w:t>умени</w:t>
      </w:r>
      <w:r w:rsidR="005819AA">
        <w:rPr>
          <w:rFonts w:ascii="Times New Roman" w:hAnsi="Times New Roman" w:cs="Times New Roman"/>
          <w:sz w:val="28"/>
          <w:szCs w:val="28"/>
        </w:rPr>
        <w:t>й</w:t>
      </w:r>
      <w:r w:rsidRPr="008444C3">
        <w:rPr>
          <w:rFonts w:ascii="Times New Roman" w:hAnsi="Times New Roman" w:cs="Times New Roman"/>
          <w:sz w:val="28"/>
          <w:szCs w:val="28"/>
        </w:rPr>
        <w:t xml:space="preserve"> у школьников следует этап организации совместной деятельности с учителем технологии. В данной совместной деятельности обучающийся в первую очередь должен получить образец, правило, алгоритм своей деятельности по формированию графических </w:t>
      </w:r>
      <w:r w:rsidR="005819AA">
        <w:rPr>
          <w:rFonts w:ascii="Times New Roman" w:hAnsi="Times New Roman" w:cs="Times New Roman"/>
          <w:sz w:val="28"/>
          <w:szCs w:val="28"/>
        </w:rPr>
        <w:t xml:space="preserve">знаний и </w:t>
      </w:r>
      <w:r w:rsidRPr="008444C3">
        <w:rPr>
          <w:rFonts w:ascii="Times New Roman" w:hAnsi="Times New Roman" w:cs="Times New Roman"/>
          <w:sz w:val="28"/>
          <w:szCs w:val="28"/>
        </w:rPr>
        <w:t xml:space="preserve">умений. Желательно, чтобы, получая готовый алгоритм, обучающиеся сами разрабатывали бы систему правил, по которой они будут действовать практически. Этого может добиться учитель технологии в том случае, если будет сравнивать выполняемое задание с данным образцом. Совместная с учителем технологии деятельность по выработке у обучающихся графических </w:t>
      </w:r>
      <w:r w:rsidR="00E037FC">
        <w:rPr>
          <w:rFonts w:ascii="Times New Roman" w:hAnsi="Times New Roman" w:cs="Times New Roman"/>
          <w:sz w:val="28"/>
          <w:szCs w:val="28"/>
        </w:rPr>
        <w:t xml:space="preserve">знаний и </w:t>
      </w:r>
      <w:r w:rsidRPr="008444C3">
        <w:rPr>
          <w:rFonts w:ascii="Times New Roman" w:hAnsi="Times New Roman" w:cs="Times New Roman"/>
          <w:sz w:val="28"/>
          <w:szCs w:val="28"/>
        </w:rPr>
        <w:t>умений всегда внешне развернута. У обучающихся обычно недостаточно развита способность внутренне, теоретически действовать, имея перед собой познавательную задачу</w:t>
      </w:r>
      <w:r w:rsidR="0056651F" w:rsidRPr="0056651F">
        <w:rPr>
          <w:rFonts w:ascii="Times New Roman" w:hAnsi="Times New Roman" w:cs="Times New Roman"/>
          <w:sz w:val="28"/>
          <w:szCs w:val="28"/>
        </w:rPr>
        <w:t xml:space="preserve"> [12</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346</w:t>
      </w:r>
      <w:r w:rsidR="0056651F" w:rsidRPr="0056651F">
        <w:rPr>
          <w:rFonts w:ascii="Times New Roman" w:hAnsi="Times New Roman" w:cs="Times New Roman"/>
          <w:sz w:val="28"/>
          <w:szCs w:val="28"/>
        </w:rPr>
        <w:t>]</w:t>
      </w:r>
      <w:r w:rsidRPr="008444C3">
        <w:rPr>
          <w:rFonts w:ascii="Times New Roman" w:hAnsi="Times New Roman" w:cs="Times New Roman"/>
          <w:sz w:val="28"/>
          <w:szCs w:val="28"/>
        </w:rPr>
        <w:t xml:space="preserve">. </w:t>
      </w:r>
    </w:p>
    <w:p w14:paraId="28C0DD82" w14:textId="1B8B39D4" w:rsidR="00E037FC" w:rsidRDefault="008444C3" w:rsidP="005819AA">
      <w:pPr>
        <w:spacing w:after="0" w:line="360" w:lineRule="auto"/>
        <w:ind w:firstLine="709"/>
        <w:jc w:val="both"/>
        <w:rPr>
          <w:rFonts w:ascii="Times New Roman" w:hAnsi="Times New Roman" w:cs="Times New Roman"/>
          <w:sz w:val="28"/>
          <w:szCs w:val="28"/>
        </w:rPr>
      </w:pPr>
      <w:r w:rsidRPr="008444C3">
        <w:rPr>
          <w:rFonts w:ascii="Times New Roman" w:hAnsi="Times New Roman" w:cs="Times New Roman"/>
          <w:sz w:val="28"/>
          <w:szCs w:val="28"/>
        </w:rPr>
        <w:t xml:space="preserve">Большое значение в технологическом образовании школьников в формировании всех типов графических понятий и практических умений придается специальным упражнениям. Благодаря предложенным технологическим упражнениям происходит автоматизация графических </w:t>
      </w:r>
      <w:r w:rsidRPr="008444C3">
        <w:rPr>
          <w:rFonts w:ascii="Times New Roman" w:hAnsi="Times New Roman" w:cs="Times New Roman"/>
          <w:sz w:val="28"/>
          <w:szCs w:val="28"/>
        </w:rPr>
        <w:lastRenderedPageBreak/>
        <w:t xml:space="preserve">понятий, навыков, совершенствование умений, деятельности в целом. Упражнения необходимы на этапе выработки графических </w:t>
      </w:r>
      <w:r w:rsidR="00E037FC">
        <w:rPr>
          <w:rFonts w:ascii="Times New Roman" w:hAnsi="Times New Roman" w:cs="Times New Roman"/>
          <w:sz w:val="28"/>
          <w:szCs w:val="28"/>
        </w:rPr>
        <w:t xml:space="preserve">знаний </w:t>
      </w:r>
      <w:r w:rsidRPr="008444C3">
        <w:rPr>
          <w:rFonts w:ascii="Times New Roman" w:hAnsi="Times New Roman" w:cs="Times New Roman"/>
          <w:sz w:val="28"/>
          <w:szCs w:val="28"/>
        </w:rPr>
        <w:t>и умений, без постоянных систематических упражнений умения обычно утрачиваются</w:t>
      </w:r>
      <w:r w:rsidR="0056651F" w:rsidRPr="0056651F">
        <w:rPr>
          <w:rFonts w:ascii="Times New Roman" w:hAnsi="Times New Roman" w:cs="Times New Roman"/>
          <w:sz w:val="28"/>
          <w:szCs w:val="28"/>
        </w:rPr>
        <w:t xml:space="preserve"> [13</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462</w:t>
      </w:r>
      <w:r w:rsidR="00571465" w:rsidRPr="00571465">
        <w:rPr>
          <w:rFonts w:ascii="Times New Roman" w:hAnsi="Times New Roman" w:cs="Times New Roman"/>
          <w:sz w:val="28"/>
          <w:szCs w:val="28"/>
        </w:rPr>
        <w:t>]</w:t>
      </w:r>
      <w:r w:rsidRPr="008444C3">
        <w:rPr>
          <w:rFonts w:ascii="Times New Roman" w:hAnsi="Times New Roman" w:cs="Times New Roman"/>
          <w:sz w:val="28"/>
          <w:szCs w:val="28"/>
        </w:rPr>
        <w:t>.</w:t>
      </w:r>
    </w:p>
    <w:p w14:paraId="04E9678C" w14:textId="77777777" w:rsidR="00E037FC" w:rsidRDefault="008444C3" w:rsidP="005819AA">
      <w:pPr>
        <w:spacing w:after="0" w:line="360" w:lineRule="auto"/>
        <w:ind w:firstLine="709"/>
        <w:jc w:val="both"/>
        <w:rPr>
          <w:rFonts w:ascii="Times New Roman" w:hAnsi="Times New Roman" w:cs="Times New Roman"/>
          <w:sz w:val="28"/>
          <w:szCs w:val="28"/>
        </w:rPr>
      </w:pPr>
      <w:r w:rsidRPr="008444C3">
        <w:rPr>
          <w:rFonts w:ascii="Times New Roman" w:hAnsi="Times New Roman" w:cs="Times New Roman"/>
          <w:sz w:val="28"/>
          <w:szCs w:val="28"/>
        </w:rPr>
        <w:t xml:space="preserve">Графические </w:t>
      </w:r>
      <w:r w:rsidR="00E037FC">
        <w:rPr>
          <w:rFonts w:ascii="Times New Roman" w:hAnsi="Times New Roman" w:cs="Times New Roman"/>
          <w:sz w:val="28"/>
          <w:szCs w:val="28"/>
        </w:rPr>
        <w:t xml:space="preserve">знания и </w:t>
      </w:r>
      <w:r w:rsidRPr="008444C3">
        <w:rPr>
          <w:rFonts w:ascii="Times New Roman" w:hAnsi="Times New Roman" w:cs="Times New Roman"/>
          <w:sz w:val="28"/>
          <w:szCs w:val="28"/>
        </w:rPr>
        <w:t xml:space="preserve">умения создают возможность выполнять действия не только в привычных, но и изменившихся условиях для обучающихся в технологическом образовании. Концепция технологического образования школьников в современных общеобразовательных учреждениях РФ основывается на том, что отечественная школа выступает в роли института общества, удовлетворяющего потребность в подготовке молодежи к жизни и трудовой деятельности. Одной из сторон данной подготовки всегда являлась графическая грамотность. Поэтому расширение требований к технологической культуре общества, выдвигаемых окружающей техносферой, еще более подтвердило значимость «языка техники» для углубления знаний о технологическом мире. Уровень графической грамотности обучающихся определятся в основном, не степенью овладения или техникой выполнения графических изображений, а тем, насколько он готов к мысленным преобразованиям образно-знаковых моделей, насколько подвижно его образное мышление. Учитель технологии должен учитывать два основных момента при первоначальном обучении элементам графической грамотности школьников: </w:t>
      </w:r>
    </w:p>
    <w:p w14:paraId="37894C0E" w14:textId="36DC255C" w:rsidR="00E037FC" w:rsidRDefault="00E037FC" w:rsidP="00581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444C3" w:rsidRPr="008444C3">
        <w:rPr>
          <w:rFonts w:ascii="Times New Roman" w:hAnsi="Times New Roman" w:cs="Times New Roman"/>
          <w:sz w:val="28"/>
          <w:szCs w:val="28"/>
        </w:rPr>
        <w:t xml:space="preserve"> основ</w:t>
      </w:r>
      <w:r w:rsidR="00D64D65">
        <w:rPr>
          <w:rFonts w:ascii="Times New Roman" w:hAnsi="Times New Roman" w:cs="Times New Roman"/>
          <w:sz w:val="28"/>
          <w:szCs w:val="28"/>
        </w:rPr>
        <w:t>ы</w:t>
      </w:r>
      <w:r w:rsidR="008444C3" w:rsidRPr="008444C3">
        <w:rPr>
          <w:rFonts w:ascii="Times New Roman" w:hAnsi="Times New Roman" w:cs="Times New Roman"/>
          <w:sz w:val="28"/>
          <w:szCs w:val="28"/>
        </w:rPr>
        <w:t xml:space="preserve"> для формирования графических </w:t>
      </w:r>
      <w:r>
        <w:rPr>
          <w:rFonts w:ascii="Times New Roman" w:hAnsi="Times New Roman" w:cs="Times New Roman"/>
          <w:sz w:val="28"/>
          <w:szCs w:val="28"/>
        </w:rPr>
        <w:t xml:space="preserve">знаний и </w:t>
      </w:r>
      <w:r w:rsidR="008444C3" w:rsidRPr="008444C3">
        <w:rPr>
          <w:rFonts w:ascii="Times New Roman" w:hAnsi="Times New Roman" w:cs="Times New Roman"/>
          <w:sz w:val="28"/>
          <w:szCs w:val="28"/>
        </w:rPr>
        <w:t>умений у обучающихся на уроках технологии практически отсутствует, за исключением сведений о геометрических фигурах, полученных из школьного курса математики;</w:t>
      </w:r>
    </w:p>
    <w:p w14:paraId="1380CDDA" w14:textId="53EF339D" w:rsidR="00E037FC" w:rsidRDefault="00E037FC" w:rsidP="00581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44C3" w:rsidRPr="008444C3">
        <w:rPr>
          <w:rFonts w:ascii="Times New Roman" w:hAnsi="Times New Roman" w:cs="Times New Roman"/>
          <w:sz w:val="28"/>
          <w:szCs w:val="28"/>
        </w:rPr>
        <w:t>пространственное воображение у школьников, являющееся необходимой основой для восприятия объемных изображений, в основном не развито</w:t>
      </w:r>
      <w:r w:rsidR="0056651F" w:rsidRPr="0056651F">
        <w:rPr>
          <w:rFonts w:ascii="Times New Roman" w:hAnsi="Times New Roman" w:cs="Times New Roman"/>
          <w:sz w:val="28"/>
          <w:szCs w:val="28"/>
        </w:rPr>
        <w:t xml:space="preserve"> [14</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324</w:t>
      </w:r>
      <w:r w:rsidR="0056651F" w:rsidRPr="0056651F">
        <w:rPr>
          <w:rFonts w:ascii="Times New Roman" w:hAnsi="Times New Roman" w:cs="Times New Roman"/>
          <w:sz w:val="28"/>
          <w:szCs w:val="28"/>
        </w:rPr>
        <w:t>]</w:t>
      </w:r>
      <w:r w:rsidR="008444C3" w:rsidRPr="008444C3">
        <w:rPr>
          <w:rFonts w:ascii="Times New Roman" w:hAnsi="Times New Roman" w:cs="Times New Roman"/>
          <w:sz w:val="28"/>
          <w:szCs w:val="28"/>
        </w:rPr>
        <w:t xml:space="preserve">. </w:t>
      </w:r>
    </w:p>
    <w:p w14:paraId="5FEEAA4B" w14:textId="0514413B" w:rsidR="00E037FC" w:rsidRDefault="008444C3" w:rsidP="00E037FC">
      <w:pPr>
        <w:spacing w:after="0" w:line="360" w:lineRule="auto"/>
        <w:ind w:firstLine="709"/>
        <w:jc w:val="both"/>
        <w:rPr>
          <w:rFonts w:ascii="Times New Roman" w:hAnsi="Times New Roman" w:cs="Times New Roman"/>
          <w:sz w:val="28"/>
          <w:szCs w:val="28"/>
        </w:rPr>
      </w:pPr>
      <w:r w:rsidRPr="008444C3">
        <w:rPr>
          <w:rFonts w:ascii="Times New Roman" w:hAnsi="Times New Roman" w:cs="Times New Roman"/>
          <w:sz w:val="28"/>
          <w:szCs w:val="28"/>
        </w:rPr>
        <w:t xml:space="preserve">При формировании графических </w:t>
      </w:r>
      <w:r w:rsidR="00E037FC">
        <w:rPr>
          <w:rFonts w:ascii="Times New Roman" w:hAnsi="Times New Roman" w:cs="Times New Roman"/>
          <w:sz w:val="28"/>
          <w:szCs w:val="28"/>
        </w:rPr>
        <w:t xml:space="preserve">знаний </w:t>
      </w:r>
      <w:r w:rsidRPr="008444C3">
        <w:rPr>
          <w:rFonts w:ascii="Times New Roman" w:hAnsi="Times New Roman" w:cs="Times New Roman"/>
          <w:sz w:val="28"/>
          <w:szCs w:val="28"/>
        </w:rPr>
        <w:t xml:space="preserve">и умений на уроках технологии обучающимся необходимо поставить цель, которую они будут </w:t>
      </w:r>
      <w:r w:rsidRPr="008444C3">
        <w:rPr>
          <w:rFonts w:ascii="Times New Roman" w:hAnsi="Times New Roman" w:cs="Times New Roman"/>
          <w:sz w:val="28"/>
          <w:szCs w:val="28"/>
        </w:rPr>
        <w:lastRenderedPageBreak/>
        <w:t xml:space="preserve">осознавать, понимать то, чему они должны научиться в процессе данного урока. Далее необходимо их заинтересовать, сформировать мотив, убедить их, что получаемые графические </w:t>
      </w:r>
      <w:r w:rsidR="00E037FC">
        <w:rPr>
          <w:rFonts w:ascii="Times New Roman" w:hAnsi="Times New Roman" w:cs="Times New Roman"/>
          <w:sz w:val="28"/>
          <w:szCs w:val="28"/>
        </w:rPr>
        <w:t xml:space="preserve">знания </w:t>
      </w:r>
      <w:r w:rsidRPr="008444C3">
        <w:rPr>
          <w:rFonts w:ascii="Times New Roman" w:hAnsi="Times New Roman" w:cs="Times New Roman"/>
          <w:sz w:val="28"/>
          <w:szCs w:val="28"/>
        </w:rPr>
        <w:t xml:space="preserve">и умения пригодятся им не только для конкретного урока, но и в повседневной жизни. В данном случае мы предлагаем задачи, которые позволят связать графическую деятельность с разнопредметными знаниями и умениями. Далее организовываем совместную деятельность по формированию конкретного графического понятия и умения. На этом этапе демонстрируем образец выполнения задания и обосновываем алгоритм решения. Затем следует процесс закрепления алгоритма, который включает различные случаи и ситуации по формируемому графическому понятию и умению. Для этого учитель технологии должен подбирать соответствующие упражнения, а также проблемные и творческие задания. Все это требует от учителя технологии целенаправленных систематических действий по формированию </w:t>
      </w:r>
      <w:r w:rsidR="00E037FC">
        <w:rPr>
          <w:rFonts w:ascii="Times New Roman" w:hAnsi="Times New Roman" w:cs="Times New Roman"/>
          <w:sz w:val="28"/>
          <w:szCs w:val="28"/>
        </w:rPr>
        <w:t>графических знаний и умений</w:t>
      </w:r>
      <w:r w:rsidR="0056651F" w:rsidRPr="0056651F">
        <w:rPr>
          <w:rFonts w:ascii="Times New Roman" w:hAnsi="Times New Roman" w:cs="Times New Roman"/>
          <w:sz w:val="28"/>
          <w:szCs w:val="28"/>
        </w:rPr>
        <w:t xml:space="preserve"> [15</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480</w:t>
      </w:r>
      <w:r w:rsidR="00571465" w:rsidRPr="00571465">
        <w:rPr>
          <w:rFonts w:ascii="Times New Roman" w:hAnsi="Times New Roman" w:cs="Times New Roman"/>
          <w:sz w:val="28"/>
          <w:szCs w:val="28"/>
        </w:rPr>
        <w:t>]</w:t>
      </w:r>
      <w:r w:rsidR="00E037FC">
        <w:rPr>
          <w:rFonts w:ascii="Times New Roman" w:hAnsi="Times New Roman" w:cs="Times New Roman"/>
          <w:sz w:val="28"/>
          <w:szCs w:val="28"/>
        </w:rPr>
        <w:t>.</w:t>
      </w:r>
    </w:p>
    <w:p w14:paraId="64141C29" w14:textId="77777777" w:rsidR="00E037FC" w:rsidRDefault="00E037FC" w:rsidP="00E037FC">
      <w:pPr>
        <w:spacing w:after="0" w:line="360" w:lineRule="auto"/>
        <w:ind w:firstLine="709"/>
        <w:jc w:val="both"/>
        <w:rPr>
          <w:rFonts w:ascii="Times New Roman" w:hAnsi="Times New Roman" w:cs="Times New Roman"/>
          <w:sz w:val="28"/>
          <w:szCs w:val="28"/>
        </w:rPr>
      </w:pPr>
    </w:p>
    <w:p w14:paraId="7F4BD2D8" w14:textId="53186282" w:rsidR="0030132E" w:rsidRDefault="0030132E" w:rsidP="00E037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D64D65">
        <w:rPr>
          <w:rFonts w:ascii="Times New Roman" w:hAnsi="Times New Roman" w:cs="Times New Roman"/>
          <w:sz w:val="28"/>
          <w:szCs w:val="28"/>
        </w:rPr>
        <w:t>Модель формирования графических знаний и умений у школьников на уроках технологии</w:t>
      </w:r>
    </w:p>
    <w:p w14:paraId="6CD2EF3C" w14:textId="7330BAD1" w:rsidR="00263A86" w:rsidRDefault="00263A86" w:rsidP="00E037FC">
      <w:pPr>
        <w:spacing w:after="0" w:line="360" w:lineRule="auto"/>
        <w:ind w:firstLine="709"/>
        <w:jc w:val="both"/>
        <w:rPr>
          <w:rFonts w:ascii="Times New Roman" w:hAnsi="Times New Roman" w:cs="Times New Roman"/>
          <w:sz w:val="28"/>
          <w:szCs w:val="28"/>
        </w:rPr>
      </w:pPr>
    </w:p>
    <w:p w14:paraId="2265AFC7" w14:textId="4D1F7F47" w:rsidR="00263A86" w:rsidRPr="00263A86" w:rsidRDefault="00263A86" w:rsidP="00263A86">
      <w:pPr>
        <w:spacing w:after="0" w:line="360" w:lineRule="auto"/>
        <w:ind w:firstLine="709"/>
        <w:jc w:val="both"/>
        <w:rPr>
          <w:rFonts w:ascii="Times New Roman" w:hAnsi="Times New Roman" w:cs="Times New Roman"/>
          <w:sz w:val="28"/>
          <w:szCs w:val="28"/>
        </w:rPr>
      </w:pPr>
      <w:r w:rsidRPr="00263A86">
        <w:rPr>
          <w:rFonts w:ascii="Times New Roman" w:hAnsi="Times New Roman" w:cs="Times New Roman"/>
          <w:sz w:val="28"/>
          <w:szCs w:val="28"/>
        </w:rPr>
        <w:t>Для эффективного управления процессом обучения в его структуру должны</w:t>
      </w:r>
      <w:r>
        <w:rPr>
          <w:rFonts w:ascii="Times New Roman" w:hAnsi="Times New Roman" w:cs="Times New Roman"/>
          <w:sz w:val="28"/>
          <w:szCs w:val="28"/>
        </w:rPr>
        <w:t xml:space="preserve"> </w:t>
      </w:r>
      <w:r w:rsidRPr="00263A86">
        <w:rPr>
          <w:rFonts w:ascii="Times New Roman" w:hAnsi="Times New Roman" w:cs="Times New Roman"/>
          <w:sz w:val="28"/>
          <w:szCs w:val="28"/>
        </w:rPr>
        <w:t>входить следующие компоненты: цели и задачи обучения, содержание обучения, формы и методы обучения, анализ и самоанализ обучения</w:t>
      </w:r>
      <w:r w:rsidR="0056651F" w:rsidRPr="0056651F">
        <w:rPr>
          <w:rFonts w:ascii="Times New Roman" w:hAnsi="Times New Roman" w:cs="Times New Roman"/>
          <w:sz w:val="28"/>
          <w:szCs w:val="28"/>
        </w:rPr>
        <w:t xml:space="preserve"> [16</w:t>
      </w:r>
      <w:r w:rsidR="00635C61">
        <w:rPr>
          <w:rFonts w:ascii="Times New Roman" w:hAnsi="Times New Roman" w:cs="Times New Roman"/>
          <w:sz w:val="28"/>
          <w:szCs w:val="28"/>
        </w:rPr>
        <w:t xml:space="preserve">, </w:t>
      </w:r>
      <w:r w:rsidR="00571465">
        <w:rPr>
          <w:rFonts w:ascii="Times New Roman" w:hAnsi="Times New Roman" w:cs="Times New Roman"/>
          <w:sz w:val="28"/>
          <w:szCs w:val="28"/>
        </w:rPr>
        <w:t>с.</w:t>
      </w:r>
      <w:r w:rsidR="00635C61">
        <w:rPr>
          <w:rFonts w:ascii="Times New Roman" w:hAnsi="Times New Roman" w:cs="Times New Roman"/>
          <w:sz w:val="28"/>
          <w:szCs w:val="28"/>
        </w:rPr>
        <w:t>562</w:t>
      </w:r>
      <w:r w:rsidR="0056651F" w:rsidRPr="0056651F">
        <w:rPr>
          <w:rFonts w:ascii="Times New Roman" w:hAnsi="Times New Roman" w:cs="Times New Roman"/>
          <w:sz w:val="28"/>
          <w:szCs w:val="28"/>
        </w:rPr>
        <w:t>]</w:t>
      </w:r>
      <w:r w:rsidRPr="00263A86">
        <w:rPr>
          <w:rFonts w:ascii="Times New Roman" w:hAnsi="Times New Roman" w:cs="Times New Roman"/>
          <w:sz w:val="28"/>
          <w:szCs w:val="28"/>
        </w:rPr>
        <w:t xml:space="preserve">. </w:t>
      </w:r>
    </w:p>
    <w:p w14:paraId="0D36D026" w14:textId="12180E44" w:rsidR="00263A86" w:rsidRDefault="00263A86" w:rsidP="00263A86">
      <w:pPr>
        <w:spacing w:after="0" w:line="360" w:lineRule="auto"/>
        <w:ind w:firstLine="709"/>
        <w:jc w:val="both"/>
        <w:rPr>
          <w:rFonts w:ascii="Times New Roman" w:hAnsi="Times New Roman" w:cs="Times New Roman"/>
          <w:sz w:val="28"/>
          <w:szCs w:val="28"/>
        </w:rPr>
      </w:pPr>
      <w:r w:rsidRPr="00263A86">
        <w:rPr>
          <w:rFonts w:ascii="Times New Roman" w:hAnsi="Times New Roman" w:cs="Times New Roman"/>
          <w:sz w:val="28"/>
          <w:szCs w:val="28"/>
        </w:rPr>
        <w:t xml:space="preserve">Процесс формирования </w:t>
      </w:r>
      <w:r>
        <w:rPr>
          <w:rFonts w:ascii="Times New Roman" w:hAnsi="Times New Roman" w:cs="Times New Roman"/>
          <w:sz w:val="28"/>
          <w:szCs w:val="28"/>
        </w:rPr>
        <w:t xml:space="preserve">графических знаний и умений </w:t>
      </w:r>
      <w:r w:rsidRPr="00263A86">
        <w:rPr>
          <w:rFonts w:ascii="Times New Roman" w:hAnsi="Times New Roman" w:cs="Times New Roman"/>
          <w:sz w:val="28"/>
          <w:szCs w:val="28"/>
        </w:rPr>
        <w:t>рассматривается нами как методическая система, составляющими</w:t>
      </w:r>
      <w:r>
        <w:rPr>
          <w:rFonts w:ascii="Times New Roman" w:hAnsi="Times New Roman" w:cs="Times New Roman"/>
          <w:sz w:val="28"/>
          <w:szCs w:val="28"/>
        </w:rPr>
        <w:t xml:space="preserve"> </w:t>
      </w:r>
      <w:r w:rsidRPr="00263A86">
        <w:rPr>
          <w:rFonts w:ascii="Times New Roman" w:hAnsi="Times New Roman" w:cs="Times New Roman"/>
          <w:sz w:val="28"/>
          <w:szCs w:val="28"/>
        </w:rPr>
        <w:t xml:space="preserve">элементами которой являются: целевой компонент (цели и задачи), дидактические </w:t>
      </w:r>
      <w:r w:rsidR="00953B67" w:rsidRPr="00263A86">
        <w:rPr>
          <w:rFonts w:ascii="Times New Roman" w:hAnsi="Times New Roman" w:cs="Times New Roman"/>
          <w:sz w:val="28"/>
          <w:szCs w:val="28"/>
        </w:rPr>
        <w:t xml:space="preserve">принципы, </w:t>
      </w:r>
      <w:r w:rsidR="00953B67">
        <w:rPr>
          <w:rFonts w:ascii="Times New Roman" w:hAnsi="Times New Roman" w:cs="Times New Roman"/>
          <w:sz w:val="28"/>
          <w:szCs w:val="28"/>
        </w:rPr>
        <w:t>педагогические</w:t>
      </w:r>
      <w:r w:rsidRPr="00263A86">
        <w:rPr>
          <w:rFonts w:ascii="Times New Roman" w:hAnsi="Times New Roman" w:cs="Times New Roman"/>
          <w:sz w:val="28"/>
          <w:szCs w:val="28"/>
        </w:rPr>
        <w:t xml:space="preserve"> условия, процессуально-содержательный компонент (методы, формы и средства обучения), а также диагностический компонент</w:t>
      </w:r>
      <w:r>
        <w:rPr>
          <w:rFonts w:ascii="Times New Roman" w:hAnsi="Times New Roman" w:cs="Times New Roman"/>
          <w:sz w:val="28"/>
          <w:szCs w:val="28"/>
        </w:rPr>
        <w:t xml:space="preserve"> (рисунок 1).</w:t>
      </w:r>
    </w:p>
    <w:p w14:paraId="3FE7F96E" w14:textId="4158C9AD" w:rsidR="00953B67" w:rsidRDefault="00953B67" w:rsidP="00263A86">
      <w:pPr>
        <w:spacing w:after="0" w:line="360" w:lineRule="auto"/>
        <w:ind w:firstLine="709"/>
        <w:jc w:val="both"/>
        <w:rPr>
          <w:rFonts w:ascii="Times New Roman" w:hAnsi="Times New Roman" w:cs="Times New Roman"/>
          <w:sz w:val="28"/>
          <w:szCs w:val="28"/>
        </w:rPr>
      </w:pPr>
    </w:p>
    <w:p w14:paraId="063DCE17" w14:textId="0C17EC79" w:rsidR="00953B67" w:rsidRDefault="00953B67" w:rsidP="00263A86">
      <w:pPr>
        <w:spacing w:after="0" w:line="360" w:lineRule="auto"/>
        <w:ind w:firstLine="709"/>
        <w:jc w:val="both"/>
        <w:rPr>
          <w:rFonts w:ascii="Times New Roman" w:hAnsi="Times New Roman" w:cs="Times New Roman"/>
          <w:sz w:val="28"/>
          <w:szCs w:val="28"/>
        </w:rPr>
      </w:pPr>
    </w:p>
    <w:p w14:paraId="0CD7A691" w14:textId="481DBC87" w:rsidR="00953B67" w:rsidRDefault="00953B67" w:rsidP="00263A86">
      <w:pPr>
        <w:spacing w:after="0" w:line="360" w:lineRule="auto"/>
        <w:ind w:firstLine="709"/>
        <w:jc w:val="both"/>
        <w:rPr>
          <w:rFonts w:ascii="Times New Roman" w:hAnsi="Times New Roman" w:cs="Times New Roman"/>
          <w:sz w:val="28"/>
          <w:szCs w:val="28"/>
        </w:rPr>
      </w:pPr>
    </w:p>
    <w:p w14:paraId="37D65532" w14:textId="348F23F3" w:rsidR="00953B67" w:rsidRDefault="00953B67" w:rsidP="00263A86">
      <w:pPr>
        <w:spacing w:after="0" w:line="360" w:lineRule="auto"/>
        <w:ind w:firstLine="709"/>
        <w:jc w:val="both"/>
        <w:rPr>
          <w:rFonts w:ascii="Times New Roman" w:hAnsi="Times New Roman" w:cs="Times New Roman"/>
          <w:sz w:val="28"/>
          <w:szCs w:val="28"/>
        </w:rPr>
      </w:pPr>
    </w:p>
    <w:tbl>
      <w:tblPr>
        <w:tblStyle w:val="a4"/>
        <w:tblpPr w:leftFromText="180" w:rightFromText="180" w:vertAnchor="text" w:horzAnchor="margin" w:tblpY="-217"/>
        <w:tblW w:w="0" w:type="auto"/>
        <w:tblLook w:val="04A0" w:firstRow="1" w:lastRow="0" w:firstColumn="1" w:lastColumn="0" w:noHBand="0" w:noVBand="1"/>
      </w:tblPr>
      <w:tblGrid>
        <w:gridCol w:w="4671"/>
        <w:gridCol w:w="4673"/>
      </w:tblGrid>
      <w:tr w:rsidR="00571465" w:rsidRPr="00263A86" w14:paraId="046726DB" w14:textId="77777777" w:rsidTr="00571465">
        <w:tc>
          <w:tcPr>
            <w:tcW w:w="9344" w:type="dxa"/>
            <w:gridSpan w:val="2"/>
          </w:tcPr>
          <w:p w14:paraId="4A359377" w14:textId="77777777" w:rsidR="00571465" w:rsidRPr="00263A86" w:rsidRDefault="00571465" w:rsidP="00571465">
            <w:pPr>
              <w:jc w:val="center"/>
              <w:rPr>
                <w:rFonts w:ascii="Times New Roman" w:hAnsi="Times New Roman" w:cs="Times New Roman"/>
                <w:sz w:val="24"/>
                <w:szCs w:val="28"/>
              </w:rPr>
            </w:pPr>
            <w:r w:rsidRPr="00263A86">
              <w:rPr>
                <w:rFonts w:ascii="Times New Roman" w:hAnsi="Times New Roman" w:cs="Times New Roman"/>
                <w:sz w:val="24"/>
                <w:szCs w:val="28"/>
              </w:rPr>
              <w:t>Цель</w:t>
            </w:r>
            <w:r>
              <w:rPr>
                <w:rFonts w:ascii="Times New Roman" w:hAnsi="Times New Roman" w:cs="Times New Roman"/>
                <w:sz w:val="24"/>
                <w:szCs w:val="28"/>
              </w:rPr>
              <w:t>: повышение уровня сформированности графических знаний и умений</w:t>
            </w:r>
          </w:p>
        </w:tc>
      </w:tr>
      <w:tr w:rsidR="00571465" w:rsidRPr="00263A86" w14:paraId="351AD284" w14:textId="77777777" w:rsidTr="00571465">
        <w:trPr>
          <w:trHeight w:val="562"/>
        </w:trPr>
        <w:tc>
          <w:tcPr>
            <w:tcW w:w="9344" w:type="dxa"/>
            <w:gridSpan w:val="2"/>
          </w:tcPr>
          <w:p w14:paraId="044A653F" w14:textId="77777777" w:rsidR="00571465" w:rsidRPr="00263A86" w:rsidRDefault="00571465" w:rsidP="00571465">
            <w:pPr>
              <w:jc w:val="both"/>
              <w:rPr>
                <w:rFonts w:ascii="Times New Roman" w:hAnsi="Times New Roman" w:cs="Times New Roman"/>
                <w:sz w:val="24"/>
                <w:szCs w:val="28"/>
              </w:rPr>
            </w:pPr>
            <w:r>
              <w:rPr>
                <w:rFonts w:ascii="Times New Roman" w:hAnsi="Times New Roman" w:cs="Times New Roman"/>
                <w:noProof/>
                <w:sz w:val="24"/>
                <w:szCs w:val="28"/>
                <w:lang w:eastAsia="ru-RU"/>
              </w:rPr>
              <mc:AlternateContent>
                <mc:Choice Requires="wps">
                  <w:drawing>
                    <wp:anchor distT="0" distB="0" distL="114300" distR="114300" simplePos="0" relativeHeight="251659264" behindDoc="0" locked="0" layoutInCell="1" allowOverlap="1" wp14:anchorId="003A28ED" wp14:editId="5240B7DB">
                      <wp:simplePos x="0" y="0"/>
                      <wp:positionH relativeFrom="column">
                        <wp:posOffset>2800985</wp:posOffset>
                      </wp:positionH>
                      <wp:positionV relativeFrom="paragraph">
                        <wp:posOffset>52705</wp:posOffset>
                      </wp:positionV>
                      <wp:extent cx="190500" cy="295275"/>
                      <wp:effectExtent l="19050" t="0" r="19050" b="47625"/>
                      <wp:wrapNone/>
                      <wp:docPr id="2" name="Стрелка: вниз 2"/>
                      <wp:cNvGraphicFramePr/>
                      <a:graphic xmlns:a="http://schemas.openxmlformats.org/drawingml/2006/main">
                        <a:graphicData uri="http://schemas.microsoft.com/office/word/2010/wordprocessingShape">
                          <wps:wsp>
                            <wps:cNvSpPr/>
                            <wps:spPr>
                              <a:xfrm>
                                <a:off x="0" y="0"/>
                                <a:ext cx="190500" cy="2952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A2A2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220.55pt;margin-top:4.15pt;width:1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" adj="14632" fillcolor="black [3200]" strokecolor="black [1600]" strokeweight="1pt"/>
                  </w:pict>
                </mc:Fallback>
              </mc:AlternateContent>
            </w:r>
          </w:p>
        </w:tc>
      </w:tr>
      <w:tr w:rsidR="00571465" w:rsidRPr="00263A86" w14:paraId="7A5B040C" w14:textId="77777777" w:rsidTr="00571465">
        <w:tc>
          <w:tcPr>
            <w:tcW w:w="9344" w:type="dxa"/>
            <w:gridSpan w:val="2"/>
          </w:tcPr>
          <w:p w14:paraId="610AE75F" w14:textId="77777777" w:rsidR="00571465" w:rsidRPr="00263A86" w:rsidRDefault="00571465" w:rsidP="00571465">
            <w:pPr>
              <w:jc w:val="center"/>
              <w:rPr>
                <w:rFonts w:ascii="Times New Roman" w:hAnsi="Times New Roman" w:cs="Times New Roman"/>
                <w:sz w:val="24"/>
                <w:szCs w:val="28"/>
              </w:rPr>
            </w:pPr>
            <w:r>
              <w:rPr>
                <w:rFonts w:ascii="Times New Roman" w:hAnsi="Times New Roman" w:cs="Times New Roman"/>
                <w:sz w:val="24"/>
                <w:szCs w:val="28"/>
              </w:rPr>
              <w:t>Основные задачи</w:t>
            </w:r>
          </w:p>
        </w:tc>
      </w:tr>
      <w:tr w:rsidR="00571465" w:rsidRPr="00263A86" w14:paraId="5D54F2C0" w14:textId="77777777" w:rsidTr="00571465">
        <w:tc>
          <w:tcPr>
            <w:tcW w:w="9344" w:type="dxa"/>
            <w:gridSpan w:val="2"/>
          </w:tcPr>
          <w:p w14:paraId="10B726B7" w14:textId="77777777" w:rsidR="00571465" w:rsidRPr="00263A86" w:rsidRDefault="00571465" w:rsidP="00571465">
            <w:pPr>
              <w:jc w:val="center"/>
              <w:rPr>
                <w:rFonts w:ascii="Times New Roman" w:hAnsi="Times New Roman" w:cs="Times New Roman"/>
                <w:sz w:val="24"/>
                <w:szCs w:val="28"/>
              </w:rPr>
            </w:pPr>
            <w:r>
              <w:rPr>
                <w:rFonts w:ascii="Times New Roman" w:hAnsi="Times New Roman" w:cs="Times New Roman"/>
                <w:sz w:val="24"/>
                <w:szCs w:val="28"/>
              </w:rPr>
              <w:t>Формирование общего интеллектуального развития, логического, абстрактного, технического и аналитического мышления; формирование графических знаний и умений, творческого потенциала личности</w:t>
            </w:r>
          </w:p>
        </w:tc>
      </w:tr>
      <w:tr w:rsidR="00571465" w:rsidRPr="00263A86" w14:paraId="3596BC3E" w14:textId="77777777" w:rsidTr="00571465">
        <w:trPr>
          <w:trHeight w:val="562"/>
        </w:trPr>
        <w:tc>
          <w:tcPr>
            <w:tcW w:w="9344" w:type="dxa"/>
            <w:gridSpan w:val="2"/>
          </w:tcPr>
          <w:p w14:paraId="1EF19967" w14:textId="77777777" w:rsidR="00571465" w:rsidRPr="00263A86" w:rsidRDefault="00571465" w:rsidP="00571465">
            <w:pPr>
              <w:jc w:val="both"/>
              <w:rPr>
                <w:rFonts w:ascii="Times New Roman" w:hAnsi="Times New Roman" w:cs="Times New Roman"/>
                <w:sz w:val="24"/>
                <w:szCs w:val="28"/>
              </w:rPr>
            </w:pPr>
            <w:r>
              <w:rPr>
                <w:rFonts w:ascii="Times New Roman" w:hAnsi="Times New Roman" w:cs="Times New Roman"/>
                <w:noProof/>
                <w:sz w:val="24"/>
                <w:szCs w:val="28"/>
                <w:lang w:eastAsia="ru-RU"/>
              </w:rPr>
              <mc:AlternateContent>
                <mc:Choice Requires="wps">
                  <w:drawing>
                    <wp:anchor distT="0" distB="0" distL="114300" distR="114300" simplePos="0" relativeHeight="251660288" behindDoc="0" locked="0" layoutInCell="1" allowOverlap="1" wp14:anchorId="17DA2966" wp14:editId="2772F1F1">
                      <wp:simplePos x="0" y="0"/>
                      <wp:positionH relativeFrom="column">
                        <wp:posOffset>2803525</wp:posOffset>
                      </wp:positionH>
                      <wp:positionV relativeFrom="paragraph">
                        <wp:posOffset>34925</wp:posOffset>
                      </wp:positionV>
                      <wp:extent cx="190500" cy="295275"/>
                      <wp:effectExtent l="19050" t="0" r="19050" b="47625"/>
                      <wp:wrapNone/>
                      <wp:docPr id="3" name="Стрелка: вниз 3"/>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2666D" id="Стрелка: вниз 3" o:spid="_x0000_s1026" type="#_x0000_t67" style="position:absolute;margin-left:220.75pt;margin-top:2.75pt;width:1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" adj="14632" fillcolor="windowText" strokeweight="1pt"/>
                  </w:pict>
                </mc:Fallback>
              </mc:AlternateContent>
            </w:r>
          </w:p>
        </w:tc>
      </w:tr>
      <w:tr w:rsidR="00571465" w:rsidRPr="00263A86" w14:paraId="57BDFE55" w14:textId="77777777" w:rsidTr="00571465">
        <w:tc>
          <w:tcPr>
            <w:tcW w:w="9344" w:type="dxa"/>
            <w:gridSpan w:val="2"/>
          </w:tcPr>
          <w:p w14:paraId="72C0565C" w14:textId="77777777" w:rsidR="00571465" w:rsidRPr="00263A86" w:rsidRDefault="00571465" w:rsidP="00571465">
            <w:pPr>
              <w:jc w:val="center"/>
              <w:rPr>
                <w:rFonts w:ascii="Times New Roman" w:hAnsi="Times New Roman" w:cs="Times New Roman"/>
                <w:sz w:val="24"/>
                <w:szCs w:val="28"/>
              </w:rPr>
            </w:pPr>
            <w:r>
              <w:rPr>
                <w:rFonts w:ascii="Times New Roman" w:hAnsi="Times New Roman" w:cs="Times New Roman"/>
                <w:sz w:val="24"/>
                <w:szCs w:val="28"/>
              </w:rPr>
              <w:t>Дидактические принципы</w:t>
            </w:r>
          </w:p>
        </w:tc>
      </w:tr>
      <w:tr w:rsidR="00571465" w:rsidRPr="00263A86" w14:paraId="6BF13EED" w14:textId="77777777" w:rsidTr="00571465">
        <w:tc>
          <w:tcPr>
            <w:tcW w:w="9344" w:type="dxa"/>
            <w:gridSpan w:val="2"/>
          </w:tcPr>
          <w:p w14:paraId="2ED2E6E9" w14:textId="77777777" w:rsidR="00571465" w:rsidRPr="00263A86" w:rsidRDefault="00571465" w:rsidP="00571465">
            <w:pPr>
              <w:jc w:val="center"/>
              <w:rPr>
                <w:rFonts w:ascii="Times New Roman" w:hAnsi="Times New Roman" w:cs="Times New Roman"/>
                <w:sz w:val="24"/>
                <w:szCs w:val="28"/>
              </w:rPr>
            </w:pPr>
            <w:r w:rsidRPr="00953B67">
              <w:rPr>
                <w:rFonts w:ascii="Times New Roman" w:hAnsi="Times New Roman" w:cs="Times New Roman"/>
                <w:sz w:val="24"/>
                <w:szCs w:val="24"/>
              </w:rPr>
              <w:t>Систематичность, последовательность, наглядность, научность; прочность усвоения знаний</w:t>
            </w:r>
            <w:r>
              <w:rPr>
                <w:rFonts w:ascii="Times New Roman" w:hAnsi="Times New Roman" w:cs="Times New Roman"/>
                <w:sz w:val="24"/>
                <w:szCs w:val="24"/>
              </w:rPr>
              <w:t xml:space="preserve"> </w:t>
            </w:r>
            <w:r w:rsidRPr="00953B67">
              <w:rPr>
                <w:rFonts w:ascii="Times New Roman" w:hAnsi="Times New Roman" w:cs="Times New Roman"/>
                <w:sz w:val="24"/>
                <w:szCs w:val="24"/>
              </w:rPr>
              <w:t>и их доступность при необходимом уровне сложности; единств</w:t>
            </w:r>
            <w:r>
              <w:rPr>
                <w:rFonts w:ascii="Times New Roman" w:hAnsi="Times New Roman" w:cs="Times New Roman"/>
                <w:sz w:val="24"/>
                <w:szCs w:val="24"/>
              </w:rPr>
              <w:t>о</w:t>
            </w:r>
            <w:r w:rsidRPr="00953B67">
              <w:rPr>
                <w:rFonts w:ascii="Times New Roman" w:hAnsi="Times New Roman" w:cs="Times New Roman"/>
                <w:sz w:val="24"/>
                <w:szCs w:val="24"/>
              </w:rPr>
              <w:t xml:space="preserve"> и оптимал</w:t>
            </w:r>
            <w:r>
              <w:rPr>
                <w:rFonts w:ascii="Times New Roman" w:hAnsi="Times New Roman" w:cs="Times New Roman"/>
                <w:sz w:val="24"/>
                <w:szCs w:val="24"/>
              </w:rPr>
              <w:t>ь</w:t>
            </w:r>
            <w:r w:rsidRPr="00953B67">
              <w:rPr>
                <w:rFonts w:ascii="Times New Roman" w:hAnsi="Times New Roman" w:cs="Times New Roman"/>
                <w:sz w:val="24"/>
                <w:szCs w:val="24"/>
              </w:rPr>
              <w:t>но</w:t>
            </w:r>
            <w:r>
              <w:rPr>
                <w:rFonts w:ascii="Times New Roman" w:hAnsi="Times New Roman" w:cs="Times New Roman"/>
                <w:sz w:val="24"/>
                <w:szCs w:val="24"/>
              </w:rPr>
              <w:t>е</w:t>
            </w:r>
            <w:r w:rsidRPr="00953B67">
              <w:rPr>
                <w:rFonts w:ascii="Times New Roman" w:hAnsi="Times New Roman" w:cs="Times New Roman"/>
                <w:sz w:val="24"/>
                <w:szCs w:val="24"/>
              </w:rPr>
              <w:t xml:space="preserve"> сочетани</w:t>
            </w:r>
            <w:r>
              <w:rPr>
                <w:rFonts w:ascii="Times New Roman" w:hAnsi="Times New Roman" w:cs="Times New Roman"/>
                <w:sz w:val="24"/>
                <w:szCs w:val="24"/>
              </w:rPr>
              <w:t xml:space="preserve">е </w:t>
            </w:r>
            <w:r w:rsidRPr="00953B67">
              <w:rPr>
                <w:rFonts w:ascii="Times New Roman" w:hAnsi="Times New Roman" w:cs="Times New Roman"/>
                <w:sz w:val="24"/>
                <w:szCs w:val="24"/>
              </w:rPr>
              <w:t>коллективных и индивидуальных форм обучения; сознательность и творческая активность школьников</w:t>
            </w:r>
          </w:p>
        </w:tc>
      </w:tr>
      <w:tr w:rsidR="00571465" w:rsidRPr="00263A86" w14:paraId="48EDE6D8" w14:textId="77777777" w:rsidTr="00571465">
        <w:trPr>
          <w:trHeight w:val="562"/>
        </w:trPr>
        <w:tc>
          <w:tcPr>
            <w:tcW w:w="9344" w:type="dxa"/>
            <w:gridSpan w:val="2"/>
          </w:tcPr>
          <w:p w14:paraId="2107F27A" w14:textId="77777777" w:rsidR="00571465" w:rsidRPr="00953B67" w:rsidRDefault="00571465" w:rsidP="00571465">
            <w:pPr>
              <w:jc w:val="center"/>
              <w:rPr>
                <w:rFonts w:ascii="Times New Roman" w:hAnsi="Times New Roman" w:cs="Times New Roman"/>
                <w:sz w:val="24"/>
                <w:szCs w:val="24"/>
              </w:rPr>
            </w:pPr>
            <w:r>
              <w:rPr>
                <w:rFonts w:ascii="Times New Roman" w:hAnsi="Times New Roman" w:cs="Times New Roman"/>
                <w:noProof/>
                <w:sz w:val="24"/>
                <w:szCs w:val="28"/>
                <w:lang w:eastAsia="ru-RU"/>
              </w:rPr>
              <mc:AlternateContent>
                <mc:Choice Requires="wps">
                  <w:drawing>
                    <wp:anchor distT="0" distB="0" distL="114300" distR="114300" simplePos="0" relativeHeight="251661312" behindDoc="0" locked="0" layoutInCell="1" allowOverlap="1" wp14:anchorId="7FB873C1" wp14:editId="623D9EB5">
                      <wp:simplePos x="0" y="0"/>
                      <wp:positionH relativeFrom="column">
                        <wp:posOffset>2794000</wp:posOffset>
                      </wp:positionH>
                      <wp:positionV relativeFrom="paragraph">
                        <wp:posOffset>40005</wp:posOffset>
                      </wp:positionV>
                      <wp:extent cx="190500" cy="295275"/>
                      <wp:effectExtent l="19050" t="0" r="38100" b="47625"/>
                      <wp:wrapNone/>
                      <wp:docPr id="4" name="Стрелка: вниз 4"/>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3643A" id="Стрелка: вниз 4" o:spid="_x0000_s1026" type="#_x0000_t67" style="position:absolute;margin-left:220pt;margin-top:3.15pt;width:1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" adj="14632" fillcolor="windowText" strokeweight="1pt"/>
                  </w:pict>
                </mc:Fallback>
              </mc:AlternateContent>
            </w:r>
          </w:p>
        </w:tc>
      </w:tr>
      <w:tr w:rsidR="00571465" w:rsidRPr="00263A86" w14:paraId="32536084" w14:textId="77777777" w:rsidTr="00571465">
        <w:tc>
          <w:tcPr>
            <w:tcW w:w="9344" w:type="dxa"/>
            <w:gridSpan w:val="2"/>
          </w:tcPr>
          <w:p w14:paraId="69BDD2F8" w14:textId="77777777" w:rsidR="00571465" w:rsidRPr="00953B67" w:rsidRDefault="00571465" w:rsidP="00571465">
            <w:pPr>
              <w:jc w:val="center"/>
              <w:rPr>
                <w:rFonts w:ascii="Times New Roman" w:hAnsi="Times New Roman" w:cs="Times New Roman"/>
                <w:sz w:val="24"/>
                <w:szCs w:val="24"/>
              </w:rPr>
            </w:pPr>
            <w:r>
              <w:rPr>
                <w:rFonts w:ascii="Times New Roman" w:hAnsi="Times New Roman" w:cs="Times New Roman"/>
                <w:sz w:val="24"/>
                <w:szCs w:val="24"/>
              </w:rPr>
              <w:t>Педагогические условия</w:t>
            </w:r>
          </w:p>
        </w:tc>
      </w:tr>
      <w:tr w:rsidR="00571465" w:rsidRPr="00263A86" w14:paraId="43E2BB54" w14:textId="77777777" w:rsidTr="00571465">
        <w:trPr>
          <w:trHeight w:val="1687"/>
        </w:trPr>
        <w:tc>
          <w:tcPr>
            <w:tcW w:w="9344" w:type="dxa"/>
            <w:gridSpan w:val="2"/>
          </w:tcPr>
          <w:p w14:paraId="43AA7B6C" w14:textId="77777777" w:rsidR="00571465" w:rsidRPr="003F3E3C" w:rsidRDefault="00571465" w:rsidP="00571465">
            <w:pPr>
              <w:jc w:val="center"/>
              <w:rPr>
                <w:rFonts w:ascii="Times New Roman" w:hAnsi="Times New Roman" w:cs="Times New Roman"/>
                <w:sz w:val="24"/>
                <w:szCs w:val="28"/>
              </w:rPr>
            </w:pPr>
            <w:r w:rsidRPr="003F3E3C">
              <w:rPr>
                <w:rFonts w:ascii="Times New Roman" w:hAnsi="Times New Roman" w:cs="Times New Roman"/>
                <w:sz w:val="24"/>
                <w:szCs w:val="28"/>
              </w:rPr>
              <w:t>Направленность обр</w:t>
            </w:r>
            <w:r>
              <w:rPr>
                <w:rFonts w:ascii="Times New Roman" w:hAnsi="Times New Roman" w:cs="Times New Roman"/>
                <w:sz w:val="24"/>
                <w:szCs w:val="28"/>
              </w:rPr>
              <w:t>а</w:t>
            </w:r>
            <w:r w:rsidRPr="003F3E3C">
              <w:rPr>
                <w:rFonts w:ascii="Times New Roman" w:hAnsi="Times New Roman" w:cs="Times New Roman"/>
                <w:sz w:val="24"/>
                <w:szCs w:val="28"/>
              </w:rPr>
              <w:t>зовательного процесса на развитие графических знаний</w:t>
            </w:r>
            <w:r>
              <w:rPr>
                <w:rFonts w:ascii="Times New Roman" w:hAnsi="Times New Roman" w:cs="Times New Roman"/>
                <w:sz w:val="24"/>
                <w:szCs w:val="28"/>
              </w:rPr>
              <w:t xml:space="preserve"> </w:t>
            </w:r>
            <w:r w:rsidRPr="003F3E3C">
              <w:rPr>
                <w:rFonts w:ascii="Times New Roman" w:hAnsi="Times New Roman" w:cs="Times New Roman"/>
                <w:sz w:val="24"/>
                <w:szCs w:val="28"/>
              </w:rPr>
              <w:t xml:space="preserve">школьников; формирование связи изучаемого материала с практической деятельностью; </w:t>
            </w:r>
          </w:p>
          <w:p w14:paraId="7E4DC568" w14:textId="77777777" w:rsidR="00571465" w:rsidRPr="003F3E3C" w:rsidRDefault="00571465" w:rsidP="00571465">
            <w:pPr>
              <w:jc w:val="center"/>
              <w:rPr>
                <w:rFonts w:ascii="Times New Roman" w:hAnsi="Times New Roman" w:cs="Times New Roman"/>
                <w:sz w:val="24"/>
                <w:szCs w:val="28"/>
              </w:rPr>
            </w:pPr>
            <w:r w:rsidRPr="003F3E3C">
              <w:rPr>
                <w:rFonts w:ascii="Times New Roman" w:hAnsi="Times New Roman" w:cs="Times New Roman"/>
                <w:sz w:val="24"/>
                <w:szCs w:val="28"/>
              </w:rPr>
              <w:t>рациональная организация рабочего места учащегося и учебно-производственной среды с учетом педагогических, санитарно-гигиенических</w:t>
            </w:r>
            <w:r>
              <w:rPr>
                <w:rFonts w:ascii="Times New Roman" w:hAnsi="Times New Roman" w:cs="Times New Roman"/>
                <w:sz w:val="24"/>
                <w:szCs w:val="28"/>
              </w:rPr>
              <w:t xml:space="preserve"> </w:t>
            </w:r>
            <w:r w:rsidRPr="003F3E3C">
              <w:rPr>
                <w:rFonts w:ascii="Times New Roman" w:hAnsi="Times New Roman" w:cs="Times New Roman"/>
                <w:sz w:val="24"/>
                <w:szCs w:val="28"/>
              </w:rPr>
              <w:t>и эргономических требований</w:t>
            </w:r>
          </w:p>
          <w:p w14:paraId="089B2B8F" w14:textId="77777777" w:rsidR="00571465" w:rsidRPr="003F3E3C" w:rsidRDefault="00571465" w:rsidP="00571465">
            <w:pPr>
              <w:jc w:val="center"/>
              <w:rPr>
                <w:rFonts w:ascii="Times New Roman" w:hAnsi="Times New Roman" w:cs="Times New Roman"/>
                <w:sz w:val="24"/>
                <w:szCs w:val="24"/>
              </w:rPr>
            </w:pPr>
            <w:r>
              <w:rPr>
                <w:rFonts w:ascii="Times New Roman" w:hAnsi="Times New Roman" w:cs="Times New Roman"/>
                <w:noProof/>
                <w:sz w:val="24"/>
                <w:szCs w:val="28"/>
                <w:lang w:eastAsia="ru-RU"/>
              </w:rPr>
              <mc:AlternateContent>
                <mc:Choice Requires="wps">
                  <w:drawing>
                    <wp:anchor distT="0" distB="0" distL="114300" distR="114300" simplePos="0" relativeHeight="251662336" behindDoc="0" locked="0" layoutInCell="1" allowOverlap="1" wp14:anchorId="70FE7FA9" wp14:editId="6E746489">
                      <wp:simplePos x="0" y="0"/>
                      <wp:positionH relativeFrom="column">
                        <wp:posOffset>2803525</wp:posOffset>
                      </wp:positionH>
                      <wp:positionV relativeFrom="paragraph">
                        <wp:posOffset>20955</wp:posOffset>
                      </wp:positionV>
                      <wp:extent cx="190500" cy="295275"/>
                      <wp:effectExtent l="19050" t="0" r="19050" b="47625"/>
                      <wp:wrapNone/>
                      <wp:docPr id="5" name="Стрелка: вниз 5"/>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C5CAA" id="Стрелка: вниз 5" o:spid="_x0000_s1026" type="#_x0000_t67" style="position:absolute;margin-left:220.75pt;margin-top:1.65pt;width:1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" adj="14632" fillcolor="windowText" strokeweight="1pt"/>
                  </w:pict>
                </mc:Fallback>
              </mc:AlternateContent>
            </w:r>
          </w:p>
        </w:tc>
      </w:tr>
      <w:tr w:rsidR="00571465" w:rsidRPr="00263A86" w14:paraId="65CDAA09" w14:textId="77777777" w:rsidTr="00571465">
        <w:trPr>
          <w:trHeight w:val="1174"/>
        </w:trPr>
        <w:tc>
          <w:tcPr>
            <w:tcW w:w="4671" w:type="dxa"/>
          </w:tcPr>
          <w:p w14:paraId="6C397010" w14:textId="77777777" w:rsidR="00571465" w:rsidRDefault="00571465" w:rsidP="00571465">
            <w:pPr>
              <w:jc w:val="center"/>
              <w:rPr>
                <w:rFonts w:ascii="Times New Roman" w:hAnsi="Times New Roman" w:cs="Times New Roman"/>
                <w:noProof/>
                <w:sz w:val="24"/>
                <w:szCs w:val="28"/>
              </w:rPr>
            </w:pPr>
            <w:r>
              <w:rPr>
                <w:rFonts w:ascii="Times New Roman" w:hAnsi="Times New Roman" w:cs="Times New Roman"/>
                <w:noProof/>
                <w:sz w:val="24"/>
                <w:szCs w:val="28"/>
              </w:rPr>
              <w:t>Процессуально-содержательный компонент</w:t>
            </w:r>
          </w:p>
        </w:tc>
        <w:tc>
          <w:tcPr>
            <w:tcW w:w="4673" w:type="dxa"/>
          </w:tcPr>
          <w:p w14:paraId="728CFAE3" w14:textId="77777777" w:rsidR="00571465" w:rsidRPr="00552D4F" w:rsidRDefault="00571465" w:rsidP="00571465">
            <w:pPr>
              <w:rPr>
                <w:rFonts w:ascii="Times New Roman" w:hAnsi="Times New Roman" w:cs="Times New Roman"/>
                <w:sz w:val="24"/>
                <w:szCs w:val="24"/>
              </w:rPr>
            </w:pPr>
            <w:r w:rsidRPr="00552D4F">
              <w:rPr>
                <w:rFonts w:ascii="Times New Roman" w:hAnsi="Times New Roman" w:cs="Times New Roman"/>
                <w:sz w:val="24"/>
                <w:szCs w:val="24"/>
              </w:rPr>
              <w:t>объяснительно-иллюстративный;</w:t>
            </w:r>
            <w:r>
              <w:rPr>
                <w:rFonts w:ascii="Times New Roman" w:hAnsi="Times New Roman" w:cs="Times New Roman"/>
                <w:sz w:val="24"/>
                <w:szCs w:val="24"/>
              </w:rPr>
              <w:t xml:space="preserve"> </w:t>
            </w:r>
            <w:r w:rsidRPr="00552D4F">
              <w:rPr>
                <w:rFonts w:ascii="Times New Roman" w:hAnsi="Times New Roman" w:cs="Times New Roman"/>
                <w:sz w:val="24"/>
                <w:szCs w:val="24"/>
              </w:rPr>
              <w:t>реп</w:t>
            </w:r>
            <w:r>
              <w:rPr>
                <w:rFonts w:ascii="Times New Roman" w:hAnsi="Times New Roman" w:cs="Times New Roman"/>
                <w:sz w:val="24"/>
                <w:szCs w:val="24"/>
              </w:rPr>
              <w:t>р</w:t>
            </w:r>
            <w:r w:rsidRPr="00552D4F">
              <w:rPr>
                <w:rFonts w:ascii="Times New Roman" w:hAnsi="Times New Roman" w:cs="Times New Roman"/>
                <w:sz w:val="24"/>
                <w:szCs w:val="24"/>
              </w:rPr>
              <w:t>одуктивный;</w:t>
            </w:r>
            <w:r>
              <w:rPr>
                <w:rFonts w:ascii="Times New Roman" w:hAnsi="Times New Roman" w:cs="Times New Roman"/>
                <w:sz w:val="24"/>
                <w:szCs w:val="24"/>
              </w:rPr>
              <w:t xml:space="preserve"> </w:t>
            </w:r>
            <w:r w:rsidRPr="00552D4F">
              <w:rPr>
                <w:rFonts w:ascii="Times New Roman" w:hAnsi="Times New Roman" w:cs="Times New Roman"/>
                <w:sz w:val="24"/>
                <w:szCs w:val="24"/>
              </w:rPr>
              <w:t>самостоятельная работа с учебной и справочно-технической</w:t>
            </w:r>
          </w:p>
          <w:p w14:paraId="2581D805" w14:textId="77777777" w:rsidR="00571465" w:rsidRPr="00552D4F" w:rsidRDefault="00571465" w:rsidP="00571465">
            <w:pPr>
              <w:rPr>
                <w:rFonts w:ascii="Times New Roman" w:hAnsi="Times New Roman" w:cs="Times New Roman"/>
                <w:sz w:val="24"/>
                <w:szCs w:val="24"/>
              </w:rPr>
            </w:pPr>
            <w:r w:rsidRPr="00552D4F">
              <w:rPr>
                <w:rFonts w:ascii="Times New Roman" w:hAnsi="Times New Roman" w:cs="Times New Roman"/>
                <w:sz w:val="24"/>
                <w:szCs w:val="24"/>
              </w:rPr>
              <w:t>литературой</w:t>
            </w:r>
          </w:p>
          <w:p w14:paraId="0148ED8B" w14:textId="77777777" w:rsidR="00571465" w:rsidRDefault="00571465" w:rsidP="00571465">
            <w:pPr>
              <w:jc w:val="center"/>
              <w:rPr>
                <w:rFonts w:ascii="Times New Roman" w:hAnsi="Times New Roman" w:cs="Times New Roman"/>
                <w:noProof/>
                <w:sz w:val="24"/>
                <w:szCs w:val="28"/>
              </w:rPr>
            </w:pPr>
          </w:p>
        </w:tc>
      </w:tr>
      <w:tr w:rsidR="00571465" w:rsidRPr="00263A86" w14:paraId="76B3FDE6" w14:textId="77777777" w:rsidTr="00571465">
        <w:trPr>
          <w:trHeight w:val="1220"/>
        </w:trPr>
        <w:tc>
          <w:tcPr>
            <w:tcW w:w="4671" w:type="dxa"/>
          </w:tcPr>
          <w:p w14:paraId="1E01127C" w14:textId="77777777" w:rsidR="00571465" w:rsidRDefault="00571465" w:rsidP="00571465">
            <w:pPr>
              <w:jc w:val="center"/>
              <w:rPr>
                <w:rFonts w:ascii="Times New Roman" w:hAnsi="Times New Roman" w:cs="Times New Roman"/>
                <w:noProof/>
                <w:sz w:val="24"/>
                <w:szCs w:val="28"/>
              </w:rPr>
            </w:pPr>
            <w:r>
              <w:rPr>
                <w:rFonts w:ascii="Times New Roman" w:hAnsi="Times New Roman" w:cs="Times New Roman"/>
                <w:noProof/>
                <w:sz w:val="24"/>
                <w:szCs w:val="28"/>
              </w:rPr>
              <w:t xml:space="preserve">Методы и приемы обучения </w:t>
            </w:r>
          </w:p>
        </w:tc>
        <w:tc>
          <w:tcPr>
            <w:tcW w:w="4673" w:type="dxa"/>
          </w:tcPr>
          <w:p w14:paraId="2A2EDD9D" w14:textId="77777777" w:rsidR="00571465" w:rsidRPr="00552D4F" w:rsidRDefault="00571465" w:rsidP="00571465">
            <w:pPr>
              <w:rPr>
                <w:rFonts w:ascii="Times New Roman" w:hAnsi="Times New Roman" w:cs="Times New Roman"/>
                <w:sz w:val="24"/>
              </w:rPr>
            </w:pPr>
            <w:r w:rsidRPr="00552D4F">
              <w:rPr>
                <w:rFonts w:ascii="Times New Roman" w:hAnsi="Times New Roman" w:cs="Times New Roman"/>
                <w:sz w:val="24"/>
              </w:rPr>
              <w:t>групповая; звеньевая; индивидуальная; олимпиады; викторины; инновационные технологии обучения; факультативы</w:t>
            </w:r>
          </w:p>
          <w:p w14:paraId="62F89D36" w14:textId="77777777" w:rsidR="00571465" w:rsidRDefault="00571465" w:rsidP="00571465">
            <w:pPr>
              <w:jc w:val="center"/>
              <w:rPr>
                <w:rFonts w:ascii="Times New Roman" w:hAnsi="Times New Roman" w:cs="Times New Roman"/>
                <w:noProof/>
                <w:sz w:val="24"/>
                <w:szCs w:val="28"/>
              </w:rPr>
            </w:pPr>
          </w:p>
        </w:tc>
      </w:tr>
      <w:tr w:rsidR="00571465" w:rsidRPr="00263A86" w14:paraId="4F152EE8" w14:textId="77777777" w:rsidTr="00571465">
        <w:trPr>
          <w:trHeight w:val="266"/>
        </w:trPr>
        <w:tc>
          <w:tcPr>
            <w:tcW w:w="4671" w:type="dxa"/>
          </w:tcPr>
          <w:p w14:paraId="72206639" w14:textId="77777777" w:rsidR="00571465" w:rsidRDefault="00571465" w:rsidP="00571465">
            <w:pPr>
              <w:jc w:val="center"/>
              <w:rPr>
                <w:rFonts w:ascii="Times New Roman" w:hAnsi="Times New Roman" w:cs="Times New Roman"/>
                <w:noProof/>
                <w:sz w:val="24"/>
                <w:szCs w:val="28"/>
              </w:rPr>
            </w:pPr>
            <w:r>
              <w:rPr>
                <w:rFonts w:ascii="Times New Roman" w:hAnsi="Times New Roman" w:cs="Times New Roman"/>
                <w:noProof/>
                <w:sz w:val="24"/>
                <w:szCs w:val="28"/>
              </w:rPr>
              <w:t>Средства обучения</w:t>
            </w:r>
          </w:p>
        </w:tc>
        <w:tc>
          <w:tcPr>
            <w:tcW w:w="4673" w:type="dxa"/>
          </w:tcPr>
          <w:p w14:paraId="5FFE9AB5" w14:textId="77777777" w:rsidR="00571465" w:rsidRPr="00552D4F" w:rsidRDefault="00571465" w:rsidP="00571465">
            <w:pPr>
              <w:rPr>
                <w:rFonts w:ascii="Times New Roman" w:hAnsi="Times New Roman" w:cs="Times New Roman"/>
                <w:sz w:val="24"/>
              </w:rPr>
            </w:pPr>
            <w:r w:rsidRPr="00552D4F">
              <w:rPr>
                <w:rFonts w:ascii="Times New Roman" w:hAnsi="Times New Roman" w:cs="Times New Roman"/>
                <w:sz w:val="24"/>
              </w:rPr>
              <w:t xml:space="preserve">технические; дидактические </w:t>
            </w:r>
          </w:p>
          <w:p w14:paraId="4581F14A" w14:textId="77777777" w:rsidR="00571465" w:rsidRPr="00552D4F" w:rsidRDefault="00571465" w:rsidP="00571465">
            <w:pPr>
              <w:rPr>
                <w:rFonts w:ascii="Times New Roman" w:hAnsi="Times New Roman" w:cs="Times New Roman"/>
                <w:sz w:val="24"/>
              </w:rPr>
            </w:pPr>
            <w:r w:rsidRPr="00552D4F">
              <w:rPr>
                <w:rFonts w:ascii="Times New Roman" w:hAnsi="Times New Roman" w:cs="Times New Roman"/>
                <w:sz w:val="24"/>
              </w:rPr>
              <w:t>наглядные пособия и учебные модели; набор деталей, стенды; чертёжные инструменты; комплекс тестовых заданий и графических упражнений</w:t>
            </w:r>
          </w:p>
          <w:p w14:paraId="25126E10" w14:textId="77777777" w:rsidR="00571465" w:rsidRDefault="00571465" w:rsidP="00571465">
            <w:pPr>
              <w:jc w:val="center"/>
              <w:rPr>
                <w:rFonts w:ascii="Times New Roman" w:hAnsi="Times New Roman" w:cs="Times New Roman"/>
                <w:noProof/>
                <w:sz w:val="24"/>
                <w:szCs w:val="28"/>
              </w:rPr>
            </w:pPr>
          </w:p>
        </w:tc>
      </w:tr>
      <w:tr w:rsidR="00571465" w:rsidRPr="00263A86" w14:paraId="1BEFBDD6" w14:textId="77777777" w:rsidTr="00571465">
        <w:trPr>
          <w:trHeight w:val="562"/>
        </w:trPr>
        <w:tc>
          <w:tcPr>
            <w:tcW w:w="9344" w:type="dxa"/>
            <w:gridSpan w:val="2"/>
          </w:tcPr>
          <w:p w14:paraId="7AB564FA" w14:textId="77777777" w:rsidR="00571465" w:rsidRPr="00552D4F" w:rsidRDefault="00571465" w:rsidP="00571465">
            <w:pPr>
              <w:rPr>
                <w:rFonts w:ascii="Times New Roman" w:hAnsi="Times New Roman" w:cs="Times New Roman"/>
                <w:sz w:val="24"/>
              </w:rPr>
            </w:pPr>
            <w:r>
              <w:rPr>
                <w:rFonts w:ascii="Times New Roman" w:hAnsi="Times New Roman" w:cs="Times New Roman"/>
                <w:noProof/>
                <w:sz w:val="24"/>
                <w:szCs w:val="28"/>
                <w:lang w:eastAsia="ru-RU"/>
              </w:rPr>
              <mc:AlternateContent>
                <mc:Choice Requires="wps">
                  <w:drawing>
                    <wp:anchor distT="0" distB="0" distL="114300" distR="114300" simplePos="0" relativeHeight="251663360" behindDoc="0" locked="0" layoutInCell="1" allowOverlap="1" wp14:anchorId="0241DC93" wp14:editId="33B7B02C">
                      <wp:simplePos x="0" y="0"/>
                      <wp:positionH relativeFrom="column">
                        <wp:posOffset>2794000</wp:posOffset>
                      </wp:positionH>
                      <wp:positionV relativeFrom="paragraph">
                        <wp:posOffset>39370</wp:posOffset>
                      </wp:positionV>
                      <wp:extent cx="190500" cy="295275"/>
                      <wp:effectExtent l="19050" t="0" r="38100" b="47625"/>
                      <wp:wrapNone/>
                      <wp:docPr id="6" name="Стрелка: вниз 6"/>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0503B" id="Стрелка: вниз 6" o:spid="_x0000_s1026" type="#_x0000_t67" style="position:absolute;margin-left:220pt;margin-top:3.1pt;width:1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" adj="14632" fillcolor="windowText" strokeweight="1pt"/>
                  </w:pict>
                </mc:Fallback>
              </mc:AlternateContent>
            </w:r>
          </w:p>
        </w:tc>
      </w:tr>
      <w:tr w:rsidR="00571465" w:rsidRPr="00263A86" w14:paraId="151275B4" w14:textId="77777777" w:rsidTr="00571465">
        <w:trPr>
          <w:trHeight w:val="387"/>
        </w:trPr>
        <w:tc>
          <w:tcPr>
            <w:tcW w:w="9344" w:type="dxa"/>
            <w:gridSpan w:val="2"/>
          </w:tcPr>
          <w:p w14:paraId="57528DB0" w14:textId="77777777" w:rsidR="00571465" w:rsidRDefault="00571465" w:rsidP="00571465">
            <w:pPr>
              <w:jc w:val="center"/>
              <w:rPr>
                <w:rFonts w:ascii="Times New Roman" w:hAnsi="Times New Roman" w:cs="Times New Roman"/>
                <w:noProof/>
                <w:sz w:val="24"/>
                <w:szCs w:val="28"/>
              </w:rPr>
            </w:pPr>
            <w:r>
              <w:rPr>
                <w:rFonts w:ascii="Times New Roman" w:hAnsi="Times New Roman" w:cs="Times New Roman"/>
                <w:noProof/>
                <w:sz w:val="24"/>
                <w:szCs w:val="28"/>
              </w:rPr>
              <w:t>Критерии сформированности графических знаний и умений</w:t>
            </w:r>
          </w:p>
        </w:tc>
      </w:tr>
    </w:tbl>
    <w:p w14:paraId="7262F15F" w14:textId="77777777" w:rsidR="00953B67" w:rsidRDefault="00953B67" w:rsidP="00263A86">
      <w:pPr>
        <w:spacing w:after="0" w:line="360" w:lineRule="auto"/>
        <w:ind w:firstLine="709"/>
        <w:jc w:val="both"/>
        <w:rPr>
          <w:rFonts w:ascii="Times New Roman" w:hAnsi="Times New Roman" w:cs="Times New Roman"/>
          <w:sz w:val="28"/>
          <w:szCs w:val="28"/>
        </w:rPr>
      </w:pPr>
    </w:p>
    <w:p w14:paraId="2940C492" w14:textId="44FDD265" w:rsidR="00263A86" w:rsidRPr="00263A86" w:rsidRDefault="0048769C" w:rsidP="00B9143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Рисунок 1 – Модель формирования графических знаний и умений у школьников на уроках технологии</w:t>
      </w:r>
    </w:p>
    <w:p w14:paraId="2F7BE507" w14:textId="2F88DFA2" w:rsidR="00263A86" w:rsidRDefault="00263A86" w:rsidP="00E037FC">
      <w:pPr>
        <w:spacing w:after="0" w:line="360" w:lineRule="auto"/>
        <w:ind w:firstLine="709"/>
        <w:jc w:val="both"/>
        <w:rPr>
          <w:rFonts w:ascii="Times New Roman" w:hAnsi="Times New Roman" w:cs="Times New Roman"/>
          <w:sz w:val="28"/>
          <w:szCs w:val="28"/>
        </w:rPr>
      </w:pPr>
    </w:p>
    <w:p w14:paraId="0CA0AF27" w14:textId="77777777" w:rsidR="00B91433"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Целевой компонент в представленной модели предусматривает развитие графических знаний</w:t>
      </w:r>
      <w:r>
        <w:rPr>
          <w:rFonts w:ascii="Times New Roman" w:hAnsi="Times New Roman" w:cs="Times New Roman"/>
          <w:sz w:val="28"/>
          <w:szCs w:val="28"/>
        </w:rPr>
        <w:t xml:space="preserve"> и </w:t>
      </w:r>
      <w:r w:rsidRPr="00B91433">
        <w:rPr>
          <w:rFonts w:ascii="Times New Roman" w:hAnsi="Times New Roman" w:cs="Times New Roman"/>
          <w:sz w:val="28"/>
          <w:szCs w:val="28"/>
        </w:rPr>
        <w:t xml:space="preserve">умений. Для формирования </w:t>
      </w:r>
      <w:r>
        <w:rPr>
          <w:rFonts w:ascii="Times New Roman" w:hAnsi="Times New Roman" w:cs="Times New Roman"/>
          <w:sz w:val="28"/>
          <w:szCs w:val="28"/>
        </w:rPr>
        <w:t xml:space="preserve">графических знаний и умений </w:t>
      </w:r>
      <w:r w:rsidRPr="00B91433">
        <w:rPr>
          <w:rFonts w:ascii="Times New Roman" w:hAnsi="Times New Roman" w:cs="Times New Roman"/>
          <w:sz w:val="28"/>
          <w:szCs w:val="28"/>
        </w:rPr>
        <w:t xml:space="preserve">нами предусмотрены следующие дидактические принципы: </w:t>
      </w:r>
    </w:p>
    <w:p w14:paraId="6AD849F9" w14:textId="5A136881" w:rsidR="00B91433" w:rsidRDefault="00B91433" w:rsidP="00B914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91433">
        <w:rPr>
          <w:rFonts w:ascii="Times New Roman" w:hAnsi="Times New Roman" w:cs="Times New Roman"/>
          <w:sz w:val="28"/>
          <w:szCs w:val="28"/>
        </w:rPr>
        <w:t xml:space="preserve"> научности, который опирается на теоретическую основу предмета технология, ознакомление школьников с современными методами проектирования и конструирования, и моделирования моделей с соблюдением требований</w:t>
      </w:r>
      <w:r>
        <w:rPr>
          <w:rFonts w:ascii="Times New Roman" w:hAnsi="Times New Roman" w:cs="Times New Roman"/>
          <w:sz w:val="28"/>
          <w:szCs w:val="28"/>
        </w:rPr>
        <w:t>,</w:t>
      </w:r>
      <w:r w:rsidRPr="00B91433">
        <w:rPr>
          <w:rFonts w:ascii="Times New Roman" w:hAnsi="Times New Roman" w:cs="Times New Roman"/>
          <w:sz w:val="28"/>
          <w:szCs w:val="28"/>
        </w:rPr>
        <w:t xml:space="preserve"> установленных ГОСТами, а также широкого применения компьютерной техники;</w:t>
      </w:r>
    </w:p>
    <w:p w14:paraId="64B0A688" w14:textId="77777777" w:rsidR="00B91433" w:rsidRDefault="00B91433" w:rsidP="00B914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91433">
        <w:rPr>
          <w:rFonts w:ascii="Times New Roman" w:hAnsi="Times New Roman" w:cs="Times New Roman"/>
          <w:sz w:val="28"/>
          <w:szCs w:val="28"/>
        </w:rPr>
        <w:t xml:space="preserve"> наглядности, обеспечивает лучшее восприятие учебного материала путем демонстрации динамических пособий, узлов и деталей, а также широким применением технических средств (компьютеры, видеотехника); </w:t>
      </w:r>
    </w:p>
    <w:p w14:paraId="6AC1C910" w14:textId="6D84E169" w:rsidR="00B91433" w:rsidRDefault="00B91433" w:rsidP="00B914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91433">
        <w:rPr>
          <w:rFonts w:ascii="Times New Roman" w:hAnsi="Times New Roman" w:cs="Times New Roman"/>
          <w:sz w:val="28"/>
          <w:szCs w:val="28"/>
        </w:rPr>
        <w:t xml:space="preserve"> сознательности и активности предусматривает организацию учебного процесса, при которой учащимся предлагается решение разнообразных задач, в соответствии с изучаемой темой</w:t>
      </w:r>
      <w:r w:rsidR="0056651F" w:rsidRPr="0056651F">
        <w:rPr>
          <w:rFonts w:ascii="Times New Roman" w:hAnsi="Times New Roman" w:cs="Times New Roman"/>
          <w:sz w:val="28"/>
          <w:szCs w:val="28"/>
        </w:rPr>
        <w:t xml:space="preserve"> [17</w:t>
      </w:r>
      <w:r w:rsidR="00635C61">
        <w:rPr>
          <w:rFonts w:ascii="Times New Roman" w:hAnsi="Times New Roman" w:cs="Times New Roman"/>
          <w:sz w:val="28"/>
          <w:szCs w:val="28"/>
        </w:rPr>
        <w:t xml:space="preserve">, </w:t>
      </w:r>
      <w:r w:rsidR="00D54F30">
        <w:rPr>
          <w:rFonts w:ascii="Times New Roman" w:hAnsi="Times New Roman" w:cs="Times New Roman"/>
          <w:sz w:val="28"/>
          <w:szCs w:val="28"/>
        </w:rPr>
        <w:t>с.</w:t>
      </w:r>
      <w:r w:rsidR="00635C61">
        <w:rPr>
          <w:rFonts w:ascii="Times New Roman" w:hAnsi="Times New Roman" w:cs="Times New Roman"/>
          <w:sz w:val="28"/>
          <w:szCs w:val="28"/>
        </w:rPr>
        <w:t>304</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 xml:space="preserve">. </w:t>
      </w:r>
    </w:p>
    <w:p w14:paraId="30E1D32D" w14:textId="7E3C65FC" w:rsidR="00B91433"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 xml:space="preserve">Решение поставленных задач, направленных на повышение уровня </w:t>
      </w:r>
      <w:r>
        <w:rPr>
          <w:rFonts w:ascii="Times New Roman" w:hAnsi="Times New Roman" w:cs="Times New Roman"/>
          <w:sz w:val="28"/>
          <w:szCs w:val="28"/>
        </w:rPr>
        <w:t xml:space="preserve">сформированности графических знаний и умений </w:t>
      </w:r>
      <w:r w:rsidRPr="00B91433">
        <w:rPr>
          <w:rFonts w:ascii="Times New Roman" w:hAnsi="Times New Roman" w:cs="Times New Roman"/>
          <w:sz w:val="28"/>
          <w:szCs w:val="28"/>
        </w:rPr>
        <w:t>школьников</w:t>
      </w:r>
      <w:r>
        <w:rPr>
          <w:rFonts w:ascii="Times New Roman" w:hAnsi="Times New Roman" w:cs="Times New Roman"/>
          <w:sz w:val="28"/>
          <w:szCs w:val="28"/>
        </w:rPr>
        <w:t>,</w:t>
      </w:r>
      <w:r w:rsidRPr="00B91433">
        <w:rPr>
          <w:rFonts w:ascii="Times New Roman" w:hAnsi="Times New Roman" w:cs="Times New Roman"/>
          <w:sz w:val="28"/>
          <w:szCs w:val="28"/>
        </w:rPr>
        <w:t xml:space="preserve"> требует реализации определенных педагогических воздействий, которые включают в себя следующие основные компоненты:</w:t>
      </w:r>
    </w:p>
    <w:p w14:paraId="30DD63C9" w14:textId="77777777" w:rsidR="00B91433" w:rsidRDefault="00B91433" w:rsidP="00B914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91433">
        <w:rPr>
          <w:rFonts w:ascii="Times New Roman" w:hAnsi="Times New Roman" w:cs="Times New Roman"/>
          <w:sz w:val="28"/>
          <w:szCs w:val="28"/>
        </w:rPr>
        <w:t xml:space="preserve">направленность образовательного процесса; </w:t>
      </w:r>
    </w:p>
    <w:p w14:paraId="27CA538E" w14:textId="2DE448AA" w:rsidR="00B91433" w:rsidRDefault="00B91433" w:rsidP="00B914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91433">
        <w:rPr>
          <w:rFonts w:ascii="Times New Roman" w:hAnsi="Times New Roman" w:cs="Times New Roman"/>
          <w:sz w:val="28"/>
          <w:szCs w:val="28"/>
        </w:rPr>
        <w:t>формирование интереса и престижа знаний и мотивации в получении необходимых знаний по графической подготовке</w:t>
      </w:r>
      <w:r w:rsidR="0056651F" w:rsidRPr="0056651F">
        <w:rPr>
          <w:rFonts w:ascii="Times New Roman" w:hAnsi="Times New Roman" w:cs="Times New Roman"/>
          <w:sz w:val="28"/>
          <w:szCs w:val="28"/>
        </w:rPr>
        <w:t xml:space="preserve"> [18</w:t>
      </w:r>
      <w:r w:rsidR="00635C61">
        <w:rPr>
          <w:rFonts w:ascii="Times New Roman" w:hAnsi="Times New Roman" w:cs="Times New Roman"/>
          <w:sz w:val="28"/>
          <w:szCs w:val="28"/>
        </w:rPr>
        <w:t xml:space="preserve">, </w:t>
      </w:r>
      <w:r w:rsidR="00D54F30">
        <w:rPr>
          <w:rFonts w:ascii="Times New Roman" w:hAnsi="Times New Roman" w:cs="Times New Roman"/>
          <w:sz w:val="28"/>
          <w:szCs w:val="28"/>
        </w:rPr>
        <w:t>с</w:t>
      </w:r>
      <w:r w:rsidR="00635C61">
        <w:rPr>
          <w:rFonts w:ascii="Times New Roman" w:hAnsi="Times New Roman" w:cs="Times New Roman"/>
          <w:sz w:val="28"/>
          <w:szCs w:val="28"/>
        </w:rPr>
        <w:t>.84-85</w:t>
      </w:r>
      <w:r w:rsidR="0056651F" w:rsidRPr="0056651F">
        <w:rPr>
          <w:rFonts w:ascii="Times New Roman" w:hAnsi="Times New Roman" w:cs="Times New Roman"/>
          <w:sz w:val="28"/>
          <w:szCs w:val="28"/>
        </w:rPr>
        <w:t>]</w:t>
      </w:r>
      <w:r>
        <w:rPr>
          <w:rFonts w:ascii="Times New Roman" w:hAnsi="Times New Roman" w:cs="Times New Roman"/>
          <w:sz w:val="28"/>
          <w:szCs w:val="28"/>
        </w:rPr>
        <w:t>.</w:t>
      </w:r>
    </w:p>
    <w:p w14:paraId="2C8ED20B" w14:textId="29C4783A" w:rsidR="00B91433"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 xml:space="preserve">Процессуально-содержательный компонент состоит из трех блоков и представляет собой взаимосвязанную деятельность учителя и ученика, в результате которой достигаются определенные учебные и воспитательные цели при проведении занятий по предмету черчение. В практической деятельности учителя технологии преобладает объяснительно-иллюстративный и репродуктивный методы обучения. Для реализации </w:t>
      </w:r>
      <w:r w:rsidRPr="00B91433">
        <w:rPr>
          <w:rFonts w:ascii="Times New Roman" w:hAnsi="Times New Roman" w:cs="Times New Roman"/>
          <w:sz w:val="28"/>
          <w:szCs w:val="28"/>
        </w:rPr>
        <w:lastRenderedPageBreak/>
        <w:t>программированного обучения в условиях общеобразовательных школ необходимо наличие специальных обучающих программ и компьютерного класса. Необходимо отметить, что внедрение в учебный процесс программированного обучения имеет свои недостатки, поскольку нарушается взаимодействие между учителем и учеником, отсутствует коллективная работа на уроке</w:t>
      </w:r>
      <w:r w:rsidR="0056651F" w:rsidRPr="0056651F">
        <w:rPr>
          <w:rFonts w:ascii="Times New Roman" w:hAnsi="Times New Roman" w:cs="Times New Roman"/>
          <w:sz w:val="28"/>
          <w:szCs w:val="28"/>
        </w:rPr>
        <w:t xml:space="preserve"> [19</w:t>
      </w:r>
      <w:r w:rsidR="00635C61">
        <w:rPr>
          <w:rFonts w:ascii="Times New Roman" w:hAnsi="Times New Roman" w:cs="Times New Roman"/>
          <w:sz w:val="28"/>
          <w:szCs w:val="28"/>
        </w:rPr>
        <w:t>, с.566</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 xml:space="preserve">. </w:t>
      </w:r>
    </w:p>
    <w:p w14:paraId="4280886E" w14:textId="71451412" w:rsidR="00CE1DB7"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Методы и приемы обучения учащихся неразрывно связаны с дидактическими принципами и педагогическими условиями, поскольку, учитель в своей практической деятельности руководствуется ими для достижения поставленной цели и задач по повышению уровня</w:t>
      </w:r>
      <w:r>
        <w:rPr>
          <w:rFonts w:ascii="Times New Roman" w:hAnsi="Times New Roman" w:cs="Times New Roman"/>
          <w:sz w:val="28"/>
          <w:szCs w:val="28"/>
        </w:rPr>
        <w:t xml:space="preserve"> сформированности графических знаний и умений</w:t>
      </w:r>
      <w:r w:rsidRPr="00B91433">
        <w:rPr>
          <w:rFonts w:ascii="Times New Roman" w:hAnsi="Times New Roman" w:cs="Times New Roman"/>
          <w:sz w:val="28"/>
          <w:szCs w:val="28"/>
        </w:rPr>
        <w:t>. В процессе обучения учитель выбирает соответствующие конкретному методу формы и средства обучения. Прежде чем приступить к проведению занятий учитель должен определиться с формой организации учебного процесса, поскольку проведение занятий по черчению имеет свою специфику работы со школьниками</w:t>
      </w:r>
      <w:r w:rsidR="0056651F" w:rsidRPr="0056651F">
        <w:rPr>
          <w:rFonts w:ascii="Times New Roman" w:hAnsi="Times New Roman" w:cs="Times New Roman"/>
          <w:sz w:val="28"/>
          <w:szCs w:val="28"/>
        </w:rPr>
        <w:t xml:space="preserve"> [2</w:t>
      </w:r>
      <w:r w:rsidR="00635C61">
        <w:rPr>
          <w:rFonts w:ascii="Times New Roman" w:hAnsi="Times New Roman" w:cs="Times New Roman"/>
          <w:sz w:val="28"/>
          <w:szCs w:val="28"/>
        </w:rPr>
        <w:t>0, с.237</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 xml:space="preserve">. </w:t>
      </w:r>
    </w:p>
    <w:p w14:paraId="53CDDC14" w14:textId="021FEFED" w:rsidR="00741842"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 xml:space="preserve">В целях обеспечения необходимого качества и эффективности учебного процесса при проведении теоретических и практических занятий укажем какие индивидуальные особенности школьников при этом необходимо учитывать. На уроках </w:t>
      </w:r>
      <w:r w:rsidR="00741842">
        <w:rPr>
          <w:rFonts w:ascii="Times New Roman" w:hAnsi="Times New Roman" w:cs="Times New Roman"/>
          <w:sz w:val="28"/>
          <w:szCs w:val="28"/>
        </w:rPr>
        <w:t>технологии</w:t>
      </w:r>
      <w:r w:rsidRPr="00B91433">
        <w:rPr>
          <w:rFonts w:ascii="Times New Roman" w:hAnsi="Times New Roman" w:cs="Times New Roman"/>
          <w:sz w:val="28"/>
          <w:szCs w:val="28"/>
        </w:rPr>
        <w:t xml:space="preserve"> в поле зрения учителя должны быть: общие учебные способности ученика и его интеллектуальное развитие; особенности мышления, памяти, внимания и т.п.; специальные способности; логическое, абстрактное и техническое мышление; пространственное воображение, темп осмысления и усвоения учебной информации</w:t>
      </w:r>
      <w:r w:rsidR="0056651F" w:rsidRPr="0056651F">
        <w:rPr>
          <w:rFonts w:ascii="Times New Roman" w:hAnsi="Times New Roman" w:cs="Times New Roman"/>
          <w:sz w:val="28"/>
          <w:szCs w:val="28"/>
        </w:rPr>
        <w:t xml:space="preserve"> [21</w:t>
      </w:r>
      <w:r w:rsidR="00635C61">
        <w:rPr>
          <w:rFonts w:ascii="Times New Roman" w:hAnsi="Times New Roman" w:cs="Times New Roman"/>
          <w:sz w:val="28"/>
          <w:szCs w:val="28"/>
        </w:rPr>
        <w:t>, с.439</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 xml:space="preserve">. </w:t>
      </w:r>
    </w:p>
    <w:p w14:paraId="3213FA7C" w14:textId="264940DE" w:rsidR="00741842"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 xml:space="preserve">Традиционной формой изложения учебного материала в общеобразовательной школе, в том числе и по предмету технология является урок – это логически завершенный элемент учебно-воспитательного процесса. Урок при групповой форме занятий имеет четко определенные структурные элементы, в котором представлены цель, содержание, средства обучения. На занятиях по </w:t>
      </w:r>
      <w:r w:rsidR="00741842">
        <w:rPr>
          <w:rFonts w:ascii="Times New Roman" w:hAnsi="Times New Roman" w:cs="Times New Roman"/>
          <w:sz w:val="28"/>
          <w:szCs w:val="28"/>
        </w:rPr>
        <w:t>технологии</w:t>
      </w:r>
      <w:r w:rsidRPr="00B91433">
        <w:rPr>
          <w:rFonts w:ascii="Times New Roman" w:hAnsi="Times New Roman" w:cs="Times New Roman"/>
          <w:sz w:val="28"/>
          <w:szCs w:val="28"/>
        </w:rPr>
        <w:t xml:space="preserve"> должны быть соблюдены требования, </w:t>
      </w:r>
      <w:r w:rsidRPr="00B91433">
        <w:rPr>
          <w:rFonts w:ascii="Times New Roman" w:hAnsi="Times New Roman" w:cs="Times New Roman"/>
          <w:sz w:val="28"/>
          <w:szCs w:val="28"/>
        </w:rPr>
        <w:lastRenderedPageBreak/>
        <w:t>которые подразделяются на дидактические, воспитательные, психологические и гигиенического характера. Эти требования являются необходимой составляющей при проведении занятий со школьниками в классе или специализированном кабинете по</w:t>
      </w:r>
      <w:r w:rsidR="00741842">
        <w:rPr>
          <w:rFonts w:ascii="Times New Roman" w:hAnsi="Times New Roman" w:cs="Times New Roman"/>
          <w:sz w:val="28"/>
          <w:szCs w:val="28"/>
        </w:rPr>
        <w:t xml:space="preserve"> технологии</w:t>
      </w:r>
      <w:r w:rsidRPr="00B91433">
        <w:rPr>
          <w:rFonts w:ascii="Times New Roman" w:hAnsi="Times New Roman" w:cs="Times New Roman"/>
          <w:sz w:val="28"/>
          <w:szCs w:val="28"/>
        </w:rPr>
        <w:t>. Дидактические требования предусматривают рациональное использование учебного времени, выбор форм, методов, приемов и средств обучения, а также создания мотивации в достижении знаний, умений и навыков к концу урока. Воспитательные функции способствуют формированию у учащихся способностей к творчеству, конструированию и самостоятельного исполнения графических заданий. Психологические требования должны учитывать уровень развития индивидуальных психологических особенностей каждого школьника и формировать положительную мотивацию учения. Санитарно-гигиенические требования предусматривают обеспечение необходимых комфортных условий занятий в классе (оптимальный уровень температуры; освещение учебного (рабочего) места)</w:t>
      </w:r>
      <w:r w:rsidR="0056651F" w:rsidRPr="0056651F">
        <w:rPr>
          <w:rFonts w:ascii="Times New Roman" w:hAnsi="Times New Roman" w:cs="Times New Roman"/>
          <w:sz w:val="28"/>
          <w:szCs w:val="28"/>
        </w:rPr>
        <w:t xml:space="preserve"> [22</w:t>
      </w:r>
      <w:r w:rsidR="00635C61">
        <w:rPr>
          <w:rFonts w:ascii="Times New Roman" w:hAnsi="Times New Roman" w:cs="Times New Roman"/>
          <w:sz w:val="28"/>
          <w:szCs w:val="28"/>
        </w:rPr>
        <w:t xml:space="preserve">, </w:t>
      </w:r>
      <w:r w:rsidR="00D54F30">
        <w:rPr>
          <w:rFonts w:ascii="Times New Roman" w:hAnsi="Times New Roman" w:cs="Times New Roman"/>
          <w:sz w:val="28"/>
          <w:szCs w:val="28"/>
        </w:rPr>
        <w:t>с.</w:t>
      </w:r>
      <w:r w:rsidR="00635C61">
        <w:rPr>
          <w:rFonts w:ascii="Times New Roman" w:hAnsi="Times New Roman" w:cs="Times New Roman"/>
          <w:sz w:val="28"/>
          <w:szCs w:val="28"/>
        </w:rPr>
        <w:t>64-66</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 xml:space="preserve">. </w:t>
      </w:r>
    </w:p>
    <w:p w14:paraId="36B611B1" w14:textId="334C1ECC" w:rsidR="00741842"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 xml:space="preserve">В процессе проведения урока по конкретной теме происходит реализация целей и задач обучения, воспитания и развития творческих способностей. Закон РФ «Об образовании» дает возможность широкого внедрения в практику школ новых инновационно-образовательных технологий, целью которых является максимальная индивидуализация обучения. Современные педагогические технологии направлены на оптимизацию процесса обучения, поскольку, вариативность индивидуального подхода позволяет учитывать различные формы методы и приемы обучения. Авторы технологий индивидуального обучения указывают на следующие отличительные признаки от традиционного обучения, такие как осознанная деятельность учителя и ученика, эффективность и мобильность, открытость, диагностируемость и контролируемость. Положительными сторонами применения технологий индивидуального обучения являются включение учащихся в самостоятельную учебную работу, предоставление обучающемуся право выбора темпа и объема изучаемого </w:t>
      </w:r>
      <w:r w:rsidRPr="00B91433">
        <w:rPr>
          <w:rFonts w:ascii="Times New Roman" w:hAnsi="Times New Roman" w:cs="Times New Roman"/>
          <w:sz w:val="28"/>
          <w:szCs w:val="28"/>
        </w:rPr>
        <w:lastRenderedPageBreak/>
        <w:t>материала, а также выделение резерва времени для повторения пройденного учебного материала. В процессе выполнения индивидуальных графических задач, различного уровня сложности учащийся может выбирать оптимальный для себя темп решения, избегает отрицательного влияния других школьников, развивает такие качества, как чувство ответственности, аккуратности и добросовестности</w:t>
      </w:r>
      <w:r w:rsidR="0056651F" w:rsidRPr="0056651F">
        <w:rPr>
          <w:rFonts w:ascii="Times New Roman" w:hAnsi="Times New Roman" w:cs="Times New Roman"/>
          <w:sz w:val="28"/>
          <w:szCs w:val="28"/>
        </w:rPr>
        <w:t xml:space="preserve"> [23</w:t>
      </w:r>
      <w:r w:rsidR="00635C61">
        <w:rPr>
          <w:rFonts w:ascii="Times New Roman" w:hAnsi="Times New Roman" w:cs="Times New Roman"/>
          <w:sz w:val="28"/>
          <w:szCs w:val="28"/>
        </w:rPr>
        <w:t xml:space="preserve">, </w:t>
      </w:r>
      <w:r w:rsidR="00D54F30">
        <w:rPr>
          <w:rFonts w:ascii="Times New Roman" w:hAnsi="Times New Roman" w:cs="Times New Roman"/>
          <w:sz w:val="28"/>
          <w:szCs w:val="28"/>
        </w:rPr>
        <w:t>с</w:t>
      </w:r>
      <w:r w:rsidR="00635C61">
        <w:rPr>
          <w:rFonts w:ascii="Times New Roman" w:hAnsi="Times New Roman" w:cs="Times New Roman"/>
          <w:sz w:val="28"/>
          <w:szCs w:val="28"/>
        </w:rPr>
        <w:t>.68</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w:t>
      </w:r>
    </w:p>
    <w:p w14:paraId="23B94B8A" w14:textId="42B7D782" w:rsidR="00741842"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 xml:space="preserve">Одной из форм организации учебного процесса на уроках </w:t>
      </w:r>
      <w:r w:rsidR="00741842">
        <w:rPr>
          <w:rFonts w:ascii="Times New Roman" w:hAnsi="Times New Roman" w:cs="Times New Roman"/>
          <w:sz w:val="28"/>
          <w:szCs w:val="28"/>
        </w:rPr>
        <w:t xml:space="preserve">технологии </w:t>
      </w:r>
      <w:r w:rsidRPr="00B91433">
        <w:rPr>
          <w:rFonts w:ascii="Times New Roman" w:hAnsi="Times New Roman" w:cs="Times New Roman"/>
          <w:sz w:val="28"/>
          <w:szCs w:val="28"/>
        </w:rPr>
        <w:t>является разделение учащихся на группы, сформированные на основе схожести индивидуальных особенностей школьников. В этом случае значительно упрощается подбор дифференцированных заданий. Каждая группа учащихся в составе 3-4 человек получает одно графическое задание совместно его обсуждают, поочередно предлагают свои варианты, а затем на основе анализа приходят к общему решению, которое каждый реализует в виде выполнения графического задания. Групповая форма обучения имеет положительные стороны, особенно при выполнении заданий творческого характера, поскольку сотрудничество в этих условиях способствует достижению не только учебных, но и воспитательных целей</w:t>
      </w:r>
      <w:r w:rsidR="0056651F" w:rsidRPr="0056651F">
        <w:rPr>
          <w:rFonts w:ascii="Times New Roman" w:hAnsi="Times New Roman" w:cs="Times New Roman"/>
          <w:sz w:val="28"/>
          <w:szCs w:val="28"/>
        </w:rPr>
        <w:t xml:space="preserve"> [</w:t>
      </w:r>
      <w:r w:rsidR="00635C61">
        <w:rPr>
          <w:rFonts w:ascii="Times New Roman" w:hAnsi="Times New Roman" w:cs="Times New Roman"/>
          <w:sz w:val="28"/>
          <w:szCs w:val="28"/>
        </w:rPr>
        <w:t xml:space="preserve">24, </w:t>
      </w:r>
      <w:r w:rsidR="00D54F30">
        <w:rPr>
          <w:rFonts w:ascii="Times New Roman" w:hAnsi="Times New Roman" w:cs="Times New Roman"/>
          <w:sz w:val="28"/>
          <w:szCs w:val="28"/>
        </w:rPr>
        <w:t>с</w:t>
      </w:r>
      <w:r w:rsidR="00965B4E">
        <w:rPr>
          <w:rFonts w:ascii="Times New Roman" w:hAnsi="Times New Roman" w:cs="Times New Roman"/>
          <w:sz w:val="28"/>
          <w:szCs w:val="28"/>
        </w:rPr>
        <w:t>.59-63</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 xml:space="preserve">. </w:t>
      </w:r>
    </w:p>
    <w:p w14:paraId="541A6C08" w14:textId="1B0030A7" w:rsidR="00741842"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В целях расширения и углубления графических знаний, умений и навыков в общеобразовательных школах могут предусматриваться факультативные занятия для учащихся</w:t>
      </w:r>
      <w:r w:rsidR="00741842">
        <w:rPr>
          <w:rFonts w:ascii="Times New Roman" w:hAnsi="Times New Roman" w:cs="Times New Roman"/>
          <w:sz w:val="28"/>
          <w:szCs w:val="28"/>
        </w:rPr>
        <w:t xml:space="preserve">. </w:t>
      </w:r>
      <w:r w:rsidRPr="00B91433">
        <w:rPr>
          <w:rFonts w:ascii="Times New Roman" w:hAnsi="Times New Roman" w:cs="Times New Roman"/>
          <w:sz w:val="28"/>
          <w:szCs w:val="28"/>
        </w:rPr>
        <w:t>Организация процесса обучения факультативных занятий может осуществляться как традиционными методами и формами (лекции, семинары, практикумы, рефераты), а также в индивидуальной форме с группой учащихся в составе 3-4 человека, имеющими склонность к углубленному изучению технологии</w:t>
      </w:r>
      <w:r w:rsidR="0056651F" w:rsidRPr="0056651F">
        <w:rPr>
          <w:rFonts w:ascii="Times New Roman" w:hAnsi="Times New Roman" w:cs="Times New Roman"/>
          <w:sz w:val="28"/>
          <w:szCs w:val="28"/>
        </w:rPr>
        <w:t xml:space="preserve"> [25</w:t>
      </w:r>
      <w:r w:rsidR="00965B4E">
        <w:rPr>
          <w:rFonts w:ascii="Times New Roman" w:hAnsi="Times New Roman" w:cs="Times New Roman"/>
          <w:sz w:val="28"/>
          <w:szCs w:val="28"/>
        </w:rPr>
        <w:t xml:space="preserve">, </w:t>
      </w:r>
      <w:r w:rsidR="00D54F30">
        <w:rPr>
          <w:rFonts w:ascii="Times New Roman" w:hAnsi="Times New Roman" w:cs="Times New Roman"/>
          <w:sz w:val="28"/>
          <w:szCs w:val="28"/>
        </w:rPr>
        <w:t>с.</w:t>
      </w:r>
      <w:r w:rsidR="00965B4E">
        <w:rPr>
          <w:rFonts w:ascii="Times New Roman" w:hAnsi="Times New Roman" w:cs="Times New Roman"/>
          <w:sz w:val="28"/>
          <w:szCs w:val="28"/>
        </w:rPr>
        <w:t>232</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 xml:space="preserve">. </w:t>
      </w:r>
    </w:p>
    <w:p w14:paraId="497C6BBD" w14:textId="23547554" w:rsidR="00741842"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 xml:space="preserve">Одной из форм активизации учебного процесса по предмету технология является внеклассная работа преподавателя в организации олимпиад, викторин, посещение конструкторских бюро, предприятий города. В состав средств обучения для развития </w:t>
      </w:r>
      <w:r w:rsidR="00741842">
        <w:rPr>
          <w:rFonts w:ascii="Times New Roman" w:hAnsi="Times New Roman" w:cs="Times New Roman"/>
          <w:sz w:val="28"/>
          <w:szCs w:val="28"/>
        </w:rPr>
        <w:t xml:space="preserve">графических знаний и умений </w:t>
      </w:r>
      <w:r w:rsidRPr="00B91433">
        <w:rPr>
          <w:rFonts w:ascii="Times New Roman" w:hAnsi="Times New Roman" w:cs="Times New Roman"/>
          <w:sz w:val="28"/>
          <w:szCs w:val="28"/>
        </w:rPr>
        <w:t xml:space="preserve">входит комплекс дидактических материалов, наглядных пособий, учебных моделей, таблиц, плакатов, разработанных учителем для каждой темы </w:t>
      </w:r>
      <w:r w:rsidRPr="00B91433">
        <w:rPr>
          <w:rFonts w:ascii="Times New Roman" w:hAnsi="Times New Roman" w:cs="Times New Roman"/>
          <w:sz w:val="28"/>
          <w:szCs w:val="28"/>
        </w:rPr>
        <w:lastRenderedPageBreak/>
        <w:t>занятий, а также графические задачи и упражнения различной степени сложности</w:t>
      </w:r>
      <w:r w:rsidR="0056651F" w:rsidRPr="0056651F">
        <w:rPr>
          <w:rFonts w:ascii="Times New Roman" w:hAnsi="Times New Roman" w:cs="Times New Roman"/>
          <w:sz w:val="28"/>
          <w:szCs w:val="28"/>
        </w:rPr>
        <w:t xml:space="preserve"> [26</w:t>
      </w:r>
      <w:r w:rsidR="00965B4E">
        <w:rPr>
          <w:rFonts w:ascii="Times New Roman" w:hAnsi="Times New Roman" w:cs="Times New Roman"/>
          <w:sz w:val="28"/>
          <w:szCs w:val="28"/>
        </w:rPr>
        <w:t xml:space="preserve">, </w:t>
      </w:r>
      <w:r w:rsidR="00D54F30">
        <w:rPr>
          <w:rFonts w:ascii="Times New Roman" w:hAnsi="Times New Roman" w:cs="Times New Roman"/>
          <w:sz w:val="28"/>
          <w:szCs w:val="28"/>
        </w:rPr>
        <w:t>с.</w:t>
      </w:r>
      <w:r w:rsidR="00965B4E">
        <w:rPr>
          <w:rFonts w:ascii="Times New Roman" w:hAnsi="Times New Roman" w:cs="Times New Roman"/>
          <w:sz w:val="28"/>
          <w:szCs w:val="28"/>
        </w:rPr>
        <w:t>421</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w:t>
      </w:r>
    </w:p>
    <w:p w14:paraId="30F814B5" w14:textId="6EA5AE0A" w:rsidR="00B91433" w:rsidRDefault="00B91433" w:rsidP="00B91433">
      <w:pPr>
        <w:spacing w:after="0" w:line="360" w:lineRule="auto"/>
        <w:ind w:firstLine="709"/>
        <w:jc w:val="both"/>
        <w:rPr>
          <w:rFonts w:ascii="Times New Roman" w:hAnsi="Times New Roman" w:cs="Times New Roman"/>
          <w:sz w:val="28"/>
          <w:szCs w:val="28"/>
        </w:rPr>
      </w:pPr>
      <w:r w:rsidRPr="00B91433">
        <w:rPr>
          <w:rFonts w:ascii="Times New Roman" w:hAnsi="Times New Roman" w:cs="Times New Roman"/>
          <w:sz w:val="28"/>
          <w:szCs w:val="28"/>
        </w:rPr>
        <w:t>Диагностический компонент модели предусматривает регулярную оценку достигнутого уровня развития знаний школьников с целью выявления результатов учебной деятельности в системе «учитель-ученик». Педагогическая диагностика, в данном случае, играет главную роль в осуществлении обратной связи между преподавателем и учащимися в предлагаемой методической модели, направленной на совершенствование процесса обучения</w:t>
      </w:r>
      <w:r w:rsidR="0056651F" w:rsidRPr="0056651F">
        <w:rPr>
          <w:rFonts w:ascii="Times New Roman" w:hAnsi="Times New Roman" w:cs="Times New Roman"/>
          <w:sz w:val="28"/>
          <w:szCs w:val="28"/>
        </w:rPr>
        <w:t xml:space="preserve"> [27</w:t>
      </w:r>
      <w:r w:rsidR="00965B4E">
        <w:rPr>
          <w:rFonts w:ascii="Times New Roman" w:hAnsi="Times New Roman" w:cs="Times New Roman"/>
          <w:sz w:val="28"/>
          <w:szCs w:val="28"/>
        </w:rPr>
        <w:t xml:space="preserve">, </w:t>
      </w:r>
      <w:r w:rsidR="00D54F30">
        <w:rPr>
          <w:rFonts w:ascii="Times New Roman" w:hAnsi="Times New Roman" w:cs="Times New Roman"/>
          <w:sz w:val="28"/>
          <w:szCs w:val="28"/>
        </w:rPr>
        <w:t>с.</w:t>
      </w:r>
      <w:r w:rsidR="00965B4E">
        <w:rPr>
          <w:rFonts w:ascii="Times New Roman" w:hAnsi="Times New Roman" w:cs="Times New Roman"/>
          <w:sz w:val="28"/>
          <w:szCs w:val="28"/>
        </w:rPr>
        <w:t>404</w:t>
      </w:r>
      <w:r w:rsidR="0056651F" w:rsidRPr="0056651F">
        <w:rPr>
          <w:rFonts w:ascii="Times New Roman" w:hAnsi="Times New Roman" w:cs="Times New Roman"/>
          <w:sz w:val="28"/>
          <w:szCs w:val="28"/>
        </w:rPr>
        <w:t>]</w:t>
      </w:r>
      <w:r w:rsidRPr="00B91433">
        <w:rPr>
          <w:rFonts w:ascii="Times New Roman" w:hAnsi="Times New Roman" w:cs="Times New Roman"/>
          <w:sz w:val="28"/>
          <w:szCs w:val="28"/>
        </w:rPr>
        <w:t>.</w:t>
      </w:r>
    </w:p>
    <w:p w14:paraId="279AD5AF" w14:textId="00D2A2F6" w:rsidR="00741842" w:rsidRDefault="00741842" w:rsidP="00B914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разработанная нами модель поможет учителям технологии сформировать у учащихся графические знания и умения.</w:t>
      </w:r>
    </w:p>
    <w:p w14:paraId="2BC2739C" w14:textId="5DDA0302" w:rsidR="00741842" w:rsidRDefault="00741842">
      <w:pPr>
        <w:rPr>
          <w:rFonts w:ascii="Times New Roman" w:hAnsi="Times New Roman" w:cs="Times New Roman"/>
          <w:sz w:val="28"/>
          <w:szCs w:val="28"/>
        </w:rPr>
      </w:pPr>
      <w:r>
        <w:rPr>
          <w:rFonts w:ascii="Times New Roman" w:hAnsi="Times New Roman" w:cs="Times New Roman"/>
          <w:sz w:val="28"/>
          <w:szCs w:val="28"/>
        </w:rPr>
        <w:br w:type="page"/>
      </w:r>
    </w:p>
    <w:p w14:paraId="0FB2592E" w14:textId="3E39DA73" w:rsidR="00741842" w:rsidRDefault="00741842" w:rsidP="00647052">
      <w:pPr>
        <w:spacing w:after="0" w:line="360" w:lineRule="auto"/>
        <w:ind w:firstLine="709"/>
        <w:jc w:val="both"/>
        <w:rPr>
          <w:rFonts w:ascii="Times New Roman" w:hAnsi="Times New Roman" w:cs="Times New Roman"/>
          <w:sz w:val="28"/>
          <w:szCs w:val="28"/>
        </w:rPr>
      </w:pPr>
      <w:bookmarkStart w:id="1" w:name="_Hlk6960694"/>
      <w:r>
        <w:rPr>
          <w:rFonts w:ascii="Times New Roman" w:hAnsi="Times New Roman" w:cs="Times New Roman"/>
          <w:sz w:val="28"/>
          <w:szCs w:val="28"/>
        </w:rPr>
        <w:lastRenderedPageBreak/>
        <w:t>2 Экспериментальное исследование по формированию графических знаний и умений у школьников на уроках технологии</w:t>
      </w:r>
    </w:p>
    <w:p w14:paraId="4C7E36D5" w14:textId="210A670B" w:rsidR="00741842" w:rsidRDefault="00741842" w:rsidP="00647052">
      <w:pPr>
        <w:spacing w:after="0" w:line="360" w:lineRule="auto"/>
        <w:ind w:firstLine="709"/>
        <w:jc w:val="both"/>
        <w:rPr>
          <w:rFonts w:ascii="Times New Roman" w:hAnsi="Times New Roman" w:cs="Times New Roman"/>
          <w:sz w:val="28"/>
          <w:szCs w:val="28"/>
        </w:rPr>
      </w:pPr>
    </w:p>
    <w:p w14:paraId="5C280AC2" w14:textId="05F0F01E" w:rsidR="00647052" w:rsidRDefault="00741842" w:rsidP="00647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 Организация исследования</w:t>
      </w:r>
    </w:p>
    <w:bookmarkEnd w:id="1"/>
    <w:p w14:paraId="0738574A" w14:textId="177961B1" w:rsidR="00647052" w:rsidRDefault="00647052" w:rsidP="00647052">
      <w:pPr>
        <w:spacing w:after="0" w:line="360" w:lineRule="auto"/>
        <w:ind w:firstLine="709"/>
        <w:jc w:val="both"/>
        <w:rPr>
          <w:rFonts w:ascii="Times New Roman" w:hAnsi="Times New Roman" w:cs="Times New Roman"/>
          <w:sz w:val="28"/>
          <w:szCs w:val="28"/>
        </w:rPr>
      </w:pPr>
    </w:p>
    <w:p w14:paraId="4CFB607E" w14:textId="18BDE984" w:rsidR="00647052" w:rsidRDefault="00647052" w:rsidP="00647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Экспериментальное исследование осуществлялось на базе МБОУ СОШ №3 х. Северин Краснодарского края среди учащихся 8 классов. В исследовании принимало участие 20 человек.</w:t>
      </w:r>
    </w:p>
    <w:p w14:paraId="48B42AC5" w14:textId="572A66FD" w:rsidR="00647052" w:rsidRDefault="00647052" w:rsidP="00647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осуществлялось в три этапа:</w:t>
      </w:r>
    </w:p>
    <w:p w14:paraId="10BDD799" w14:textId="3C0776F4" w:rsidR="00647052" w:rsidRDefault="00647052" w:rsidP="00647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констатирующий – выявление уровня сформированности графических знаний и умений;</w:t>
      </w:r>
    </w:p>
    <w:p w14:paraId="056B4CAE" w14:textId="6D474065" w:rsidR="00647052" w:rsidRDefault="00647052" w:rsidP="00647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формирующий – разработка программы по формированию графических знаний и умений на уроках технологии;</w:t>
      </w:r>
    </w:p>
    <w:p w14:paraId="7B33726C" w14:textId="0B3A20F4" w:rsidR="00647052" w:rsidRDefault="00647052" w:rsidP="00647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контрольный – проверка эффективности разработанной программы по формированию графических знаний и умений на уроках технологии.</w:t>
      </w:r>
    </w:p>
    <w:p w14:paraId="500EF1FA" w14:textId="1577B65A" w:rsidR="00647052" w:rsidRDefault="00647052" w:rsidP="00647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считаем, что для формирования графических знаний и умений необходимо наличие способности к пространственному мышлению.</w:t>
      </w:r>
    </w:p>
    <w:p w14:paraId="119E80F2" w14:textId="77777777" w:rsidR="0028059F" w:rsidRDefault="00647052" w:rsidP="002805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уровни сформированности пространственного мышления.</w:t>
      </w:r>
    </w:p>
    <w:p w14:paraId="2BE54E67" w14:textId="77777777" w:rsidR="0028059F" w:rsidRDefault="0028059F" w:rsidP="002805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647052" w:rsidRPr="00647052">
        <w:rPr>
          <w:rFonts w:ascii="Times New Roman" w:hAnsi="Times New Roman" w:cs="Times New Roman"/>
          <w:sz w:val="28"/>
          <w:szCs w:val="28"/>
        </w:rPr>
        <w:t>изкий</w:t>
      </w:r>
      <w:r>
        <w:rPr>
          <w:rFonts w:ascii="Times New Roman" w:hAnsi="Times New Roman" w:cs="Times New Roman"/>
          <w:sz w:val="28"/>
          <w:szCs w:val="28"/>
        </w:rPr>
        <w:t xml:space="preserve"> – в</w:t>
      </w:r>
      <w:r w:rsidR="00647052" w:rsidRPr="00647052">
        <w:rPr>
          <w:rFonts w:ascii="Times New Roman" w:hAnsi="Times New Roman" w:cs="Times New Roman"/>
          <w:sz w:val="28"/>
          <w:szCs w:val="28"/>
        </w:rPr>
        <w:t>ладеет первым типом оперирования. Способен изменять пространственное положение объекта относительно неподвижного пространственного образа, затрудняется при создании образа объекта по чертежу, испытывает трудности при оперировании этим образом. Требует значительной помощи со стороны преподавателя в решении графических задач</w:t>
      </w:r>
      <w:r>
        <w:rPr>
          <w:rFonts w:ascii="Times New Roman" w:hAnsi="Times New Roman" w:cs="Times New Roman"/>
          <w:sz w:val="28"/>
          <w:szCs w:val="28"/>
        </w:rPr>
        <w:t>.</w:t>
      </w:r>
    </w:p>
    <w:p w14:paraId="6E4A2755" w14:textId="77777777" w:rsidR="0028059F" w:rsidRDefault="0028059F" w:rsidP="002805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Средний – в</w:t>
      </w:r>
      <w:r w:rsidR="00647052" w:rsidRPr="00647052">
        <w:rPr>
          <w:rFonts w:ascii="Times New Roman" w:hAnsi="Times New Roman" w:cs="Times New Roman"/>
          <w:sz w:val="28"/>
          <w:szCs w:val="28"/>
        </w:rPr>
        <w:t>ладеет вторым типом оперирования. Преобразует исходный образ путем мысленной перегруппировки его составных элементов с помощью различных приемов. Испытывает трудности при переходе от объемного к условно-знаковому изображению и обратно. Способен к переходу к более высокому типу оперирования под влиянием обучения. Требует незначительной помощи в решении графических задач</w:t>
      </w:r>
      <w:r>
        <w:rPr>
          <w:rFonts w:ascii="Times New Roman" w:hAnsi="Times New Roman" w:cs="Times New Roman"/>
          <w:sz w:val="28"/>
          <w:szCs w:val="28"/>
        </w:rPr>
        <w:t>.</w:t>
      </w:r>
    </w:p>
    <w:p w14:paraId="32B49082" w14:textId="0C967912" w:rsidR="00647052" w:rsidRDefault="0028059F" w:rsidP="002805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Высокий – в</w:t>
      </w:r>
      <w:r w:rsidR="00647052" w:rsidRPr="00647052">
        <w:rPr>
          <w:rFonts w:ascii="Times New Roman" w:hAnsi="Times New Roman" w:cs="Times New Roman"/>
          <w:sz w:val="28"/>
          <w:szCs w:val="28"/>
        </w:rPr>
        <w:t>ладеет третьим типом оперирования. Преобразует исходный образ объекта длительно и неоднократно. Свободно манипулирует образом с учетом графической основы, легко переходит от одного изображения к другому. Умеет вычленять пространственные соотношения и оперировать ими. Легко обучаем и восприимчив. Способен к самостоятельному решению графических задач, в том числе и творческих</w:t>
      </w:r>
      <w:r>
        <w:rPr>
          <w:rFonts w:ascii="Times New Roman" w:hAnsi="Times New Roman" w:cs="Times New Roman"/>
          <w:sz w:val="28"/>
          <w:szCs w:val="28"/>
        </w:rPr>
        <w:t>.</w:t>
      </w:r>
    </w:p>
    <w:p w14:paraId="03AF55EC" w14:textId="0A552174" w:rsidR="0028059F" w:rsidRDefault="0028059F" w:rsidP="002805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определить уровень пространственного мышления, мы использовали адаптированную методику И.С. Якиманской, которая состояла из 5 </w:t>
      </w:r>
      <w:r w:rsidR="000C5B86">
        <w:rPr>
          <w:rFonts w:ascii="Times New Roman" w:hAnsi="Times New Roman" w:cs="Times New Roman"/>
          <w:sz w:val="28"/>
          <w:szCs w:val="28"/>
        </w:rPr>
        <w:t xml:space="preserve">разделов </w:t>
      </w:r>
      <w:r>
        <w:rPr>
          <w:rFonts w:ascii="Times New Roman" w:hAnsi="Times New Roman" w:cs="Times New Roman"/>
          <w:sz w:val="28"/>
          <w:szCs w:val="28"/>
        </w:rPr>
        <w:t>(Приложение А).</w:t>
      </w:r>
      <w:r w:rsidR="000C5B86">
        <w:rPr>
          <w:rFonts w:ascii="Times New Roman" w:hAnsi="Times New Roman" w:cs="Times New Roman"/>
          <w:sz w:val="28"/>
          <w:szCs w:val="28"/>
        </w:rPr>
        <w:t xml:space="preserve"> Учащиеся должны были в течение 40 минут урока справиться с заданиями. Затем мы обрабатывали результаты на основе выделенных нами уровней сформированности графических знаний и умений.</w:t>
      </w:r>
    </w:p>
    <w:p w14:paraId="7EF110F7" w14:textId="545B5AE7" w:rsidR="000C5B86" w:rsidRDefault="000C5B86" w:rsidP="002805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результаты исследования, представленные на диаграмме (рисунок 2).</w:t>
      </w:r>
    </w:p>
    <w:p w14:paraId="4FBB4422" w14:textId="04058D81" w:rsidR="000C5B86" w:rsidRDefault="000C5B86" w:rsidP="002C211D">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60F4B027" wp14:editId="66C3E3C3">
            <wp:extent cx="4572000" cy="2743200"/>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03B8D9-F324-4D2C-8B58-043A6C5CD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124349" w14:textId="311DD761" w:rsidR="002C211D" w:rsidRDefault="002C211D" w:rsidP="002C211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 – Уровень развития пространственного мышления</w:t>
      </w:r>
    </w:p>
    <w:p w14:paraId="60DC6187" w14:textId="019673B7" w:rsidR="002C211D" w:rsidRDefault="002C211D" w:rsidP="002C211D">
      <w:pPr>
        <w:spacing w:after="0" w:line="360" w:lineRule="auto"/>
        <w:ind w:firstLine="709"/>
        <w:jc w:val="center"/>
        <w:rPr>
          <w:rFonts w:ascii="Times New Roman" w:hAnsi="Times New Roman" w:cs="Times New Roman"/>
          <w:sz w:val="28"/>
          <w:szCs w:val="28"/>
        </w:rPr>
      </w:pPr>
    </w:p>
    <w:p w14:paraId="03E1F26D" w14:textId="497D9C2D" w:rsidR="002C211D" w:rsidRDefault="002C211D" w:rsidP="002C21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мы видим, в контрольной группе 15% школьников обладают высоким уровнем развития пространственного мышления, это значит, что они способны самостоятельно решать графические задачи. 40% учеников показали средний уровень, значит, они могут преобразовывать </w:t>
      </w:r>
      <w:r w:rsidRPr="00647052">
        <w:rPr>
          <w:rFonts w:ascii="Times New Roman" w:hAnsi="Times New Roman" w:cs="Times New Roman"/>
          <w:sz w:val="28"/>
          <w:szCs w:val="28"/>
        </w:rPr>
        <w:t xml:space="preserve">исходный образ путем мысленной перегруппировки его составных элементов с </w:t>
      </w:r>
      <w:r w:rsidRPr="00647052">
        <w:rPr>
          <w:rFonts w:ascii="Times New Roman" w:hAnsi="Times New Roman" w:cs="Times New Roman"/>
          <w:sz w:val="28"/>
          <w:szCs w:val="28"/>
        </w:rPr>
        <w:lastRenderedPageBreak/>
        <w:t>помощью различных приемов</w:t>
      </w:r>
      <w:r>
        <w:rPr>
          <w:rFonts w:ascii="Times New Roman" w:hAnsi="Times New Roman" w:cs="Times New Roman"/>
          <w:sz w:val="28"/>
          <w:szCs w:val="28"/>
        </w:rPr>
        <w:t>, при решении графических задач им нужна незначительная помощь учителя. 45% обучающихся имеют низкий уровень пространственного мышления, то есть они с трудом создают образ объекта по чертежу, при решении графических задач активно пользуются помощью учителя.</w:t>
      </w:r>
    </w:p>
    <w:p w14:paraId="72DD3C17" w14:textId="7890B08C" w:rsidR="002C211D" w:rsidRDefault="002C211D" w:rsidP="002C21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экспериментальной группе высоким уровнем развития пространственного мышления обладают 10% учащихся, средним – 38%, низким – 52%. </w:t>
      </w:r>
    </w:p>
    <w:p w14:paraId="61D1F0AE" w14:textId="4AF478B6" w:rsidR="002C211D" w:rsidRDefault="002C211D" w:rsidP="002C21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сделать вывод, что у большинства протестированных нами школьников отсутствует способность к пространственному мышлению, что затрудняет формирование графических умений. </w:t>
      </w:r>
    </w:p>
    <w:p w14:paraId="1FC7BFAD" w14:textId="6DDBC6CA" w:rsidR="002C211D" w:rsidRDefault="002C211D" w:rsidP="002C21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Именно поэтому мы считаем необходимым на формирующем этапе эксперимента разработать программу по формированию графических знаний и умений.</w:t>
      </w:r>
    </w:p>
    <w:p w14:paraId="23661BC3" w14:textId="1F43BC5E" w:rsidR="002C211D" w:rsidRDefault="002C211D" w:rsidP="002C211D">
      <w:pPr>
        <w:spacing w:after="0" w:line="360" w:lineRule="auto"/>
        <w:ind w:firstLine="709"/>
        <w:jc w:val="both"/>
        <w:rPr>
          <w:rFonts w:ascii="Times New Roman" w:hAnsi="Times New Roman" w:cs="Times New Roman"/>
          <w:sz w:val="28"/>
          <w:szCs w:val="28"/>
        </w:rPr>
      </w:pPr>
    </w:p>
    <w:p w14:paraId="049E224A" w14:textId="7D7B9DB6" w:rsidR="002C211D" w:rsidRDefault="002C211D" w:rsidP="002C211D">
      <w:pPr>
        <w:spacing w:after="0" w:line="360" w:lineRule="auto"/>
        <w:ind w:firstLine="709"/>
        <w:jc w:val="both"/>
        <w:rPr>
          <w:rFonts w:ascii="Times New Roman" w:hAnsi="Times New Roman" w:cs="Times New Roman"/>
          <w:sz w:val="28"/>
          <w:szCs w:val="28"/>
        </w:rPr>
      </w:pPr>
      <w:bookmarkStart w:id="2" w:name="_Hlk6960727"/>
      <w:r>
        <w:rPr>
          <w:rFonts w:ascii="Times New Roman" w:hAnsi="Times New Roman" w:cs="Times New Roman"/>
          <w:sz w:val="28"/>
          <w:szCs w:val="28"/>
        </w:rPr>
        <w:t>2.2 Разработка программы по формированию графических знаний и умений на уроках технологии</w:t>
      </w:r>
    </w:p>
    <w:bookmarkEnd w:id="2"/>
    <w:p w14:paraId="1DE19637" w14:textId="0A5E3EB0" w:rsidR="002C211D" w:rsidRDefault="002C211D" w:rsidP="002C211D">
      <w:pPr>
        <w:spacing w:after="0" w:line="360" w:lineRule="auto"/>
        <w:ind w:firstLine="709"/>
        <w:jc w:val="both"/>
        <w:rPr>
          <w:rFonts w:ascii="Times New Roman" w:hAnsi="Times New Roman" w:cs="Times New Roman"/>
          <w:sz w:val="28"/>
          <w:szCs w:val="28"/>
        </w:rPr>
      </w:pPr>
    </w:p>
    <w:p w14:paraId="4419E7F9" w14:textId="70BC6B91" w:rsidR="008B4B51" w:rsidRDefault="005F7385"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формирования графических знаний и умений нами была разработан</w:t>
      </w:r>
      <w:r w:rsidR="008B4B51">
        <w:rPr>
          <w:rFonts w:ascii="Times New Roman" w:hAnsi="Times New Roman" w:cs="Times New Roman"/>
          <w:sz w:val="28"/>
          <w:szCs w:val="28"/>
        </w:rPr>
        <w:t xml:space="preserve">а </w:t>
      </w:r>
      <w:r w:rsidR="007A662E">
        <w:rPr>
          <w:rFonts w:ascii="Times New Roman" w:hAnsi="Times New Roman" w:cs="Times New Roman"/>
          <w:sz w:val="28"/>
          <w:szCs w:val="28"/>
        </w:rPr>
        <w:t xml:space="preserve">соответствующая </w:t>
      </w:r>
      <w:r w:rsidR="008B4B51">
        <w:rPr>
          <w:rFonts w:ascii="Times New Roman" w:hAnsi="Times New Roman" w:cs="Times New Roman"/>
          <w:sz w:val="28"/>
          <w:szCs w:val="28"/>
        </w:rPr>
        <w:t>программа</w:t>
      </w:r>
      <w:r>
        <w:rPr>
          <w:rFonts w:ascii="Times New Roman" w:hAnsi="Times New Roman" w:cs="Times New Roman"/>
          <w:sz w:val="28"/>
          <w:szCs w:val="28"/>
        </w:rPr>
        <w:t>.</w:t>
      </w:r>
    </w:p>
    <w:p w14:paraId="6137E1B7" w14:textId="4216D114"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Пояснительная записка</w:t>
      </w:r>
    </w:p>
    <w:p w14:paraId="37DB2629"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Планирование составлено на основе государственного стандарта и рассчитано на 34 часа. Весь учебный материал разделен на 7 тем.</w:t>
      </w:r>
    </w:p>
    <w:p w14:paraId="6D53D652"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В процессе изучения графики надо научить школьников аккуратно работать, правильно организовывать рабочее место, рационально применять чертежные и измерительные инструменты, владеть наиболее простыми приемами работы с красками.</w:t>
      </w:r>
    </w:p>
    <w:p w14:paraId="4452096A" w14:textId="0E7C6386"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 xml:space="preserve">Изучение теоретического материала сочетается с выполнением графических работ, содержание которых направлено на отработку методов, </w:t>
      </w:r>
      <w:r w:rsidRPr="008B4B51">
        <w:rPr>
          <w:rFonts w:ascii="Times New Roman" w:hAnsi="Times New Roman" w:cs="Times New Roman"/>
          <w:sz w:val="28"/>
          <w:szCs w:val="28"/>
        </w:rPr>
        <w:lastRenderedPageBreak/>
        <w:t>приемов и способов выполнения чертежей, развитие образного мышления, а также на формирование умения читать графическую документацию. Оценка успеваемости производится на основе наблюдения за текущей работой учащихся, результатов опроса, осуществляемого в устной и письменной форме, результатов проверки обязательных графических и индивидуально-графических работ. Все графические работы должны выполняться с соблюдением правил и техники оформления, установленных стандартами</w:t>
      </w:r>
      <w:r w:rsidR="0056651F" w:rsidRPr="0056651F">
        <w:rPr>
          <w:rFonts w:ascii="Times New Roman" w:hAnsi="Times New Roman" w:cs="Times New Roman"/>
          <w:sz w:val="28"/>
          <w:szCs w:val="28"/>
        </w:rPr>
        <w:t xml:space="preserve"> [28</w:t>
      </w:r>
      <w:r w:rsidR="00965B4E">
        <w:rPr>
          <w:rFonts w:ascii="Times New Roman" w:hAnsi="Times New Roman" w:cs="Times New Roman"/>
          <w:sz w:val="28"/>
          <w:szCs w:val="28"/>
        </w:rPr>
        <w:t xml:space="preserve">, </w:t>
      </w:r>
      <w:r w:rsidR="001F6245">
        <w:rPr>
          <w:rFonts w:ascii="Times New Roman" w:hAnsi="Times New Roman" w:cs="Times New Roman"/>
          <w:sz w:val="28"/>
          <w:szCs w:val="28"/>
        </w:rPr>
        <w:t>с</w:t>
      </w:r>
      <w:r w:rsidR="00965B4E">
        <w:rPr>
          <w:rFonts w:ascii="Times New Roman" w:hAnsi="Times New Roman" w:cs="Times New Roman"/>
          <w:sz w:val="28"/>
          <w:szCs w:val="28"/>
        </w:rPr>
        <w:t>.160-162</w:t>
      </w:r>
      <w:r w:rsidR="0056651F" w:rsidRPr="0056651F">
        <w:rPr>
          <w:rFonts w:ascii="Times New Roman" w:hAnsi="Times New Roman" w:cs="Times New Roman"/>
          <w:sz w:val="28"/>
          <w:szCs w:val="28"/>
        </w:rPr>
        <w:t>]</w:t>
      </w:r>
      <w:r w:rsidRPr="008B4B51">
        <w:rPr>
          <w:rFonts w:ascii="Times New Roman" w:hAnsi="Times New Roman" w:cs="Times New Roman"/>
          <w:sz w:val="28"/>
          <w:szCs w:val="28"/>
        </w:rPr>
        <w:t>.</w:t>
      </w:r>
    </w:p>
    <w:p w14:paraId="1A400AA4" w14:textId="25EC7FAE"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Обучение графики предполагает обязательное использование учебных наглядных пособий: таблиц, моделей, деталей, различных изделий, чертежей и т.д., а также кинофрагментов, диафильмов по черчению и другие современные технические средства обучения</w:t>
      </w:r>
      <w:r w:rsidR="0056651F" w:rsidRPr="0056651F">
        <w:rPr>
          <w:rFonts w:ascii="Times New Roman" w:hAnsi="Times New Roman" w:cs="Times New Roman"/>
          <w:sz w:val="28"/>
          <w:szCs w:val="28"/>
        </w:rPr>
        <w:t xml:space="preserve"> [29</w:t>
      </w:r>
      <w:r w:rsidR="00965B4E">
        <w:rPr>
          <w:rFonts w:ascii="Times New Roman" w:hAnsi="Times New Roman" w:cs="Times New Roman"/>
          <w:sz w:val="28"/>
          <w:szCs w:val="28"/>
        </w:rPr>
        <w:t>, 222 с</w:t>
      </w:r>
      <w:r w:rsidR="0056651F" w:rsidRPr="0056651F">
        <w:rPr>
          <w:rFonts w:ascii="Times New Roman" w:hAnsi="Times New Roman" w:cs="Times New Roman"/>
          <w:sz w:val="28"/>
          <w:szCs w:val="28"/>
        </w:rPr>
        <w:t>]</w:t>
      </w:r>
      <w:r w:rsidRPr="008B4B51">
        <w:rPr>
          <w:rFonts w:ascii="Times New Roman" w:hAnsi="Times New Roman" w:cs="Times New Roman"/>
          <w:sz w:val="28"/>
          <w:szCs w:val="28"/>
        </w:rPr>
        <w:t>.</w:t>
      </w:r>
    </w:p>
    <w:p w14:paraId="5B969B32" w14:textId="2C6ABD9A"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При обучении графической грамоте учителю следует обратить особое внимание на гуманизацию учебного процесса, на создание обучающей деятельно-творческой среды, где система «Знания, умения, навыки» рассматриваются не как цель, а как средство развития личности обучаемого, его творческого потенциала</w:t>
      </w:r>
      <w:r w:rsidR="0056651F" w:rsidRPr="0056651F">
        <w:rPr>
          <w:rFonts w:ascii="Times New Roman" w:hAnsi="Times New Roman" w:cs="Times New Roman"/>
          <w:sz w:val="28"/>
          <w:szCs w:val="28"/>
        </w:rPr>
        <w:t xml:space="preserve"> [30</w:t>
      </w:r>
      <w:r w:rsidR="00965B4E">
        <w:rPr>
          <w:rFonts w:ascii="Times New Roman" w:hAnsi="Times New Roman" w:cs="Times New Roman"/>
          <w:sz w:val="28"/>
          <w:szCs w:val="28"/>
        </w:rPr>
        <w:t xml:space="preserve">, 424 с </w:t>
      </w:r>
      <w:r w:rsidR="0056651F" w:rsidRPr="0056651F">
        <w:rPr>
          <w:rFonts w:ascii="Times New Roman" w:hAnsi="Times New Roman" w:cs="Times New Roman"/>
          <w:sz w:val="28"/>
          <w:szCs w:val="28"/>
        </w:rPr>
        <w:t>]</w:t>
      </w:r>
      <w:r w:rsidRPr="008B4B51">
        <w:rPr>
          <w:rFonts w:ascii="Times New Roman" w:hAnsi="Times New Roman" w:cs="Times New Roman"/>
          <w:sz w:val="28"/>
          <w:szCs w:val="28"/>
        </w:rPr>
        <w:t>.</w:t>
      </w:r>
    </w:p>
    <w:p w14:paraId="3BCCA37B" w14:textId="47BB0B68"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Следует уделять большое внимание развитию самостоятельности учащихся в приобретении знаний. Поэтому особое значение придается работе кружков, организации выставок работ учащихся, проведению тематических вечеров, конкурсов, олимпиад и экскурсий. Дальнейшее расширение и углубление графических знаний, умений и навыков учащихся предусматривается в часы факультативных занятий</w:t>
      </w:r>
      <w:r w:rsidR="0056651F" w:rsidRPr="0056651F">
        <w:rPr>
          <w:rFonts w:ascii="Times New Roman" w:hAnsi="Times New Roman" w:cs="Times New Roman"/>
          <w:sz w:val="28"/>
          <w:szCs w:val="28"/>
        </w:rPr>
        <w:t xml:space="preserve"> [31</w:t>
      </w:r>
      <w:r w:rsidR="00965B4E">
        <w:rPr>
          <w:rFonts w:ascii="Times New Roman" w:hAnsi="Times New Roman" w:cs="Times New Roman"/>
          <w:sz w:val="28"/>
          <w:szCs w:val="28"/>
        </w:rPr>
        <w:t>, 536 с</w:t>
      </w:r>
      <w:r w:rsidR="0056651F" w:rsidRPr="0056651F">
        <w:rPr>
          <w:rFonts w:ascii="Times New Roman" w:hAnsi="Times New Roman" w:cs="Times New Roman"/>
          <w:sz w:val="28"/>
          <w:szCs w:val="28"/>
        </w:rPr>
        <w:t>]</w:t>
      </w:r>
      <w:r w:rsidRPr="008B4B51">
        <w:rPr>
          <w:rFonts w:ascii="Times New Roman" w:hAnsi="Times New Roman" w:cs="Times New Roman"/>
          <w:sz w:val="28"/>
          <w:szCs w:val="28"/>
        </w:rPr>
        <w:t>.</w:t>
      </w:r>
    </w:p>
    <w:p w14:paraId="34A8891D"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Перечень знаний и умений, формируемых у учащихся</w:t>
      </w:r>
    </w:p>
    <w:p w14:paraId="40A0F8CC"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Учащиеся должны знать:</w:t>
      </w:r>
    </w:p>
    <w:p w14:paraId="7A758D16" w14:textId="77453433"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приемы работы с чертежными инструментами;</w:t>
      </w:r>
    </w:p>
    <w:p w14:paraId="0AB2832D" w14:textId="08BAA517"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простейшие геометрические построения;</w:t>
      </w:r>
    </w:p>
    <w:p w14:paraId="7D5F0453" w14:textId="17D91010"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приемы построения сопряжений;</w:t>
      </w:r>
    </w:p>
    <w:p w14:paraId="4135E016" w14:textId="16B896DE"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основные сведения о шрифте;</w:t>
      </w:r>
    </w:p>
    <w:p w14:paraId="4AE27040" w14:textId="596DCB30"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правила выполнения чертежей;</w:t>
      </w:r>
    </w:p>
    <w:p w14:paraId="6BF9334B" w14:textId="263D15A8"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8B4B51">
        <w:rPr>
          <w:rFonts w:ascii="Times New Roman" w:hAnsi="Times New Roman" w:cs="Times New Roman"/>
          <w:sz w:val="28"/>
          <w:szCs w:val="28"/>
        </w:rPr>
        <w:t xml:space="preserve"> основы прямоугольного проецирования на одну, две и три взаимно перпендикулярные плоскости проекций;</w:t>
      </w:r>
    </w:p>
    <w:p w14:paraId="5231C19A" w14:textId="72592C26"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принципы построения наглядных изображений</w:t>
      </w:r>
      <w:r w:rsidR="0056651F" w:rsidRPr="00422AA1">
        <w:rPr>
          <w:rFonts w:ascii="Times New Roman" w:hAnsi="Times New Roman" w:cs="Times New Roman"/>
          <w:sz w:val="28"/>
          <w:szCs w:val="28"/>
        </w:rPr>
        <w:t xml:space="preserve"> [32</w:t>
      </w:r>
      <w:r w:rsidR="00965B4E">
        <w:rPr>
          <w:rFonts w:ascii="Times New Roman" w:hAnsi="Times New Roman" w:cs="Times New Roman"/>
          <w:sz w:val="28"/>
          <w:szCs w:val="28"/>
        </w:rPr>
        <w:t>, С.90-94</w:t>
      </w:r>
      <w:r w:rsidR="0056651F" w:rsidRPr="00422AA1">
        <w:rPr>
          <w:rFonts w:ascii="Times New Roman" w:hAnsi="Times New Roman" w:cs="Times New Roman"/>
          <w:sz w:val="28"/>
          <w:szCs w:val="28"/>
        </w:rPr>
        <w:t>]</w:t>
      </w:r>
      <w:r w:rsidRPr="008B4B51">
        <w:rPr>
          <w:rFonts w:ascii="Times New Roman" w:hAnsi="Times New Roman" w:cs="Times New Roman"/>
          <w:sz w:val="28"/>
          <w:szCs w:val="28"/>
        </w:rPr>
        <w:t>.</w:t>
      </w:r>
    </w:p>
    <w:p w14:paraId="59DD0670"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Учащиеся должны уметь:</w:t>
      </w:r>
    </w:p>
    <w:p w14:paraId="0F4CDA32" w14:textId="35B5056D"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анализировать форму предмета по чертежу, наглядному изображению, натуре и простейшим разверткам;</w:t>
      </w:r>
    </w:p>
    <w:p w14:paraId="125B6C09" w14:textId="53C02327"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осуществлять несложные преобразования формы и пространственного положения предметов и их частей;</w:t>
      </w:r>
    </w:p>
    <w:p w14:paraId="584C4DC4" w14:textId="71AB2FBD"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читать и выполнять виды на комплексных чертежах (и эскизах) отдельных предметов;</w:t>
      </w:r>
    </w:p>
    <w:p w14:paraId="02503066" w14:textId="4B837789"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анализировать графический состав изображений;</w:t>
      </w:r>
    </w:p>
    <w:p w14:paraId="595D6483" w14:textId="0BF1C788"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выбирать главный вид и оптимальное количество видов на комплексном чертеже (и эскизе) отдельного предмета;</w:t>
      </w:r>
    </w:p>
    <w:p w14:paraId="6EE5DCEA" w14:textId="36B4EC40"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читать и выполнять наглядные изображения, аксонометрические проекции, технические рисунки и наброски;</w:t>
      </w:r>
    </w:p>
    <w:p w14:paraId="0359005C" w14:textId="6223F311"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проводить самоконтроль правильности и качества выполнения простейших графических работ;</w:t>
      </w:r>
    </w:p>
    <w:p w14:paraId="086F8CF0" w14:textId="3A7B707B" w:rsidR="008B4B51" w:rsidRPr="008B4B51" w:rsidRDefault="008B4B51" w:rsidP="008B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B51">
        <w:rPr>
          <w:rFonts w:ascii="Times New Roman" w:hAnsi="Times New Roman" w:cs="Times New Roman"/>
          <w:sz w:val="28"/>
          <w:szCs w:val="28"/>
        </w:rPr>
        <w:t xml:space="preserve"> приводить примеры использования графики в жизни, быту и профессиональной деятельности человека</w:t>
      </w:r>
      <w:r w:rsidR="0056651F" w:rsidRPr="0056651F">
        <w:rPr>
          <w:rFonts w:ascii="Times New Roman" w:hAnsi="Times New Roman" w:cs="Times New Roman"/>
          <w:sz w:val="28"/>
          <w:szCs w:val="28"/>
        </w:rPr>
        <w:t xml:space="preserve"> [33</w:t>
      </w:r>
      <w:r w:rsidR="00965B4E">
        <w:rPr>
          <w:rFonts w:ascii="Times New Roman" w:hAnsi="Times New Roman" w:cs="Times New Roman"/>
          <w:sz w:val="28"/>
          <w:szCs w:val="28"/>
        </w:rPr>
        <w:t>, 300 с</w:t>
      </w:r>
      <w:r w:rsidR="0056651F" w:rsidRPr="0056651F">
        <w:rPr>
          <w:rFonts w:ascii="Times New Roman" w:hAnsi="Times New Roman" w:cs="Times New Roman"/>
          <w:sz w:val="28"/>
          <w:szCs w:val="28"/>
        </w:rPr>
        <w:t>]</w:t>
      </w:r>
      <w:r w:rsidRPr="008B4B51">
        <w:rPr>
          <w:rFonts w:ascii="Times New Roman" w:hAnsi="Times New Roman" w:cs="Times New Roman"/>
          <w:sz w:val="28"/>
          <w:szCs w:val="28"/>
        </w:rPr>
        <w:t>.</w:t>
      </w:r>
    </w:p>
    <w:p w14:paraId="43909A07" w14:textId="77777777" w:rsidR="003C02FF" w:rsidRDefault="003C02FF" w:rsidP="007A662E">
      <w:pPr>
        <w:spacing w:after="0" w:line="360" w:lineRule="auto"/>
        <w:jc w:val="both"/>
        <w:rPr>
          <w:rFonts w:ascii="Times New Roman" w:hAnsi="Times New Roman" w:cs="Times New Roman"/>
          <w:sz w:val="28"/>
          <w:szCs w:val="28"/>
        </w:rPr>
      </w:pPr>
    </w:p>
    <w:p w14:paraId="2109F010" w14:textId="1D71E7E5" w:rsidR="008B4B51" w:rsidRPr="008B4B51" w:rsidRDefault="007A662E" w:rsidP="003C02FF">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Таблица 1 – </w:t>
      </w:r>
      <w:r w:rsidR="008B4B51" w:rsidRPr="008B4B51">
        <w:rPr>
          <w:rFonts w:ascii="Times New Roman" w:hAnsi="Times New Roman" w:cs="Times New Roman"/>
          <w:sz w:val="28"/>
          <w:szCs w:val="28"/>
        </w:rPr>
        <w:t>Тематический план</w:t>
      </w:r>
    </w:p>
    <w:tbl>
      <w:tblPr>
        <w:tblW w:w="90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3410"/>
        <w:gridCol w:w="1417"/>
        <w:gridCol w:w="3157"/>
      </w:tblGrid>
      <w:tr w:rsidR="008B4B51" w:rsidRPr="008B4B51" w14:paraId="7ABAF3D0" w14:textId="77777777" w:rsidTr="007A662E">
        <w:trPr>
          <w:trHeight w:val="882"/>
        </w:trPr>
        <w:tc>
          <w:tcPr>
            <w:tcW w:w="1041" w:type="dxa"/>
            <w:vAlign w:val="center"/>
          </w:tcPr>
          <w:p w14:paraId="154B677D"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 темы</w:t>
            </w:r>
          </w:p>
        </w:tc>
        <w:tc>
          <w:tcPr>
            <w:tcW w:w="3410" w:type="dxa"/>
            <w:vAlign w:val="center"/>
          </w:tcPr>
          <w:p w14:paraId="08CDD971" w14:textId="2F8F1E83"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Тема</w:t>
            </w:r>
          </w:p>
        </w:tc>
        <w:tc>
          <w:tcPr>
            <w:tcW w:w="1417" w:type="dxa"/>
            <w:vAlign w:val="center"/>
          </w:tcPr>
          <w:p w14:paraId="5C1B6BE9"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Количество учебных часов</w:t>
            </w:r>
          </w:p>
        </w:tc>
        <w:tc>
          <w:tcPr>
            <w:tcW w:w="3157" w:type="dxa"/>
            <w:vAlign w:val="center"/>
          </w:tcPr>
          <w:p w14:paraId="2307BBC3"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Примечание</w:t>
            </w:r>
          </w:p>
        </w:tc>
      </w:tr>
      <w:tr w:rsidR="007A662E" w:rsidRPr="008B4B51" w14:paraId="2C2A2272" w14:textId="77777777" w:rsidTr="007A662E">
        <w:trPr>
          <w:trHeight w:val="337"/>
        </w:trPr>
        <w:tc>
          <w:tcPr>
            <w:tcW w:w="1041" w:type="dxa"/>
            <w:vAlign w:val="center"/>
          </w:tcPr>
          <w:p w14:paraId="3A5EA30D" w14:textId="6778432F" w:rsidR="007A662E" w:rsidRPr="008B4B51" w:rsidRDefault="007A662E" w:rsidP="007A662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3410" w:type="dxa"/>
            <w:vAlign w:val="center"/>
          </w:tcPr>
          <w:p w14:paraId="5BA1F998" w14:textId="0BB63EC4" w:rsidR="007A662E" w:rsidRPr="008B4B51" w:rsidRDefault="007A662E" w:rsidP="007A662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1417" w:type="dxa"/>
            <w:vAlign w:val="center"/>
          </w:tcPr>
          <w:p w14:paraId="6FF12E2F" w14:textId="69928CC3" w:rsidR="007A662E" w:rsidRPr="008B4B51" w:rsidRDefault="007A662E" w:rsidP="007A662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3157" w:type="dxa"/>
            <w:vAlign w:val="center"/>
          </w:tcPr>
          <w:p w14:paraId="1285A57B" w14:textId="362F1172" w:rsidR="007A662E" w:rsidRPr="008B4B51" w:rsidRDefault="007A662E" w:rsidP="007A662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r>
      <w:tr w:rsidR="008B4B51" w:rsidRPr="008B4B51" w14:paraId="38D5CECB" w14:textId="77777777" w:rsidTr="00A22A96">
        <w:trPr>
          <w:trHeight w:val="298"/>
        </w:trPr>
        <w:tc>
          <w:tcPr>
            <w:tcW w:w="9025" w:type="dxa"/>
            <w:gridSpan w:val="4"/>
          </w:tcPr>
          <w:p w14:paraId="712879CE"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VIII класс (1 час в неделю)</w:t>
            </w:r>
          </w:p>
        </w:tc>
      </w:tr>
      <w:tr w:rsidR="008B4B51" w:rsidRPr="008B4B51" w14:paraId="667F262E" w14:textId="77777777" w:rsidTr="007A662E">
        <w:trPr>
          <w:trHeight w:val="597"/>
        </w:trPr>
        <w:tc>
          <w:tcPr>
            <w:tcW w:w="1041" w:type="dxa"/>
          </w:tcPr>
          <w:p w14:paraId="7D6B1E6E"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1</w:t>
            </w:r>
          </w:p>
        </w:tc>
        <w:tc>
          <w:tcPr>
            <w:tcW w:w="3410" w:type="dxa"/>
          </w:tcPr>
          <w:p w14:paraId="117B5641"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 xml:space="preserve">Введение </w:t>
            </w:r>
          </w:p>
        </w:tc>
        <w:tc>
          <w:tcPr>
            <w:tcW w:w="1417" w:type="dxa"/>
          </w:tcPr>
          <w:p w14:paraId="43A8AB7E"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2</w:t>
            </w:r>
          </w:p>
        </w:tc>
        <w:tc>
          <w:tcPr>
            <w:tcW w:w="3157" w:type="dxa"/>
          </w:tcPr>
          <w:p w14:paraId="38C7DD3C"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Основная задача – пробудить и развить интерес к графике</w:t>
            </w:r>
          </w:p>
        </w:tc>
      </w:tr>
      <w:tr w:rsidR="008B4B51" w:rsidRPr="008B4B51" w14:paraId="1C5E36FC" w14:textId="77777777" w:rsidTr="007A662E">
        <w:trPr>
          <w:trHeight w:val="882"/>
        </w:trPr>
        <w:tc>
          <w:tcPr>
            <w:tcW w:w="1041" w:type="dxa"/>
          </w:tcPr>
          <w:p w14:paraId="36E89551"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2</w:t>
            </w:r>
          </w:p>
        </w:tc>
        <w:tc>
          <w:tcPr>
            <w:tcW w:w="3410" w:type="dxa"/>
          </w:tcPr>
          <w:p w14:paraId="13B51FC4"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Техника черчения и правила выполнения чертежей</w:t>
            </w:r>
          </w:p>
        </w:tc>
        <w:tc>
          <w:tcPr>
            <w:tcW w:w="1417" w:type="dxa"/>
          </w:tcPr>
          <w:p w14:paraId="269065CA"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10</w:t>
            </w:r>
          </w:p>
        </w:tc>
        <w:tc>
          <w:tcPr>
            <w:tcW w:w="3157" w:type="dxa"/>
          </w:tcPr>
          <w:p w14:paraId="0C9DCA15"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Самое трудное – преодолеть отсутствие аккуратности и терпения у некоторых учащихся</w:t>
            </w:r>
          </w:p>
        </w:tc>
      </w:tr>
      <w:tr w:rsidR="008B4B51" w:rsidRPr="008B4B51" w14:paraId="4D622125" w14:textId="77777777" w:rsidTr="007A662E">
        <w:trPr>
          <w:trHeight w:val="1194"/>
        </w:trPr>
        <w:tc>
          <w:tcPr>
            <w:tcW w:w="1041" w:type="dxa"/>
          </w:tcPr>
          <w:p w14:paraId="65703397"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lastRenderedPageBreak/>
              <w:t>3</w:t>
            </w:r>
          </w:p>
        </w:tc>
        <w:tc>
          <w:tcPr>
            <w:tcW w:w="3410" w:type="dxa"/>
          </w:tcPr>
          <w:p w14:paraId="1C782417"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Формы и формообразование</w:t>
            </w:r>
          </w:p>
        </w:tc>
        <w:tc>
          <w:tcPr>
            <w:tcW w:w="1417" w:type="dxa"/>
          </w:tcPr>
          <w:p w14:paraId="480D3FFA" w14:textId="77777777" w:rsidR="008B4B51" w:rsidRPr="008B4B51" w:rsidRDefault="008B4B51" w:rsidP="00A925C2">
            <w:pPr>
              <w:spacing w:after="0" w:line="240" w:lineRule="auto"/>
              <w:jc w:val="center"/>
              <w:rPr>
                <w:rFonts w:ascii="Times New Roman" w:hAnsi="Times New Roman" w:cs="Times New Roman"/>
                <w:sz w:val="24"/>
                <w:szCs w:val="28"/>
              </w:rPr>
            </w:pPr>
            <w:r w:rsidRPr="008B4B51">
              <w:rPr>
                <w:rFonts w:ascii="Times New Roman" w:hAnsi="Times New Roman" w:cs="Times New Roman"/>
                <w:sz w:val="24"/>
                <w:szCs w:val="28"/>
              </w:rPr>
              <w:t>4</w:t>
            </w:r>
          </w:p>
        </w:tc>
        <w:tc>
          <w:tcPr>
            <w:tcW w:w="3157" w:type="dxa"/>
          </w:tcPr>
          <w:p w14:paraId="3F5C2772"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Активно применять моделирование из пластилина, бумаги и других подручных материалов</w:t>
            </w:r>
          </w:p>
        </w:tc>
      </w:tr>
    </w:tbl>
    <w:p w14:paraId="0EBC6814" w14:textId="38E259E4" w:rsidR="007A662E" w:rsidRPr="007A662E" w:rsidRDefault="007A662E" w:rsidP="003C02FF">
      <w:pPr>
        <w:ind w:left="284"/>
        <w:rPr>
          <w:rFonts w:ascii="Times New Roman" w:hAnsi="Times New Roman" w:cs="Times New Roman"/>
        </w:rPr>
      </w:pPr>
      <w:r>
        <w:br w:type="page"/>
      </w:r>
      <w:r w:rsidRPr="007A662E">
        <w:rPr>
          <w:rFonts w:ascii="Times New Roman" w:hAnsi="Times New Roman" w:cs="Times New Roman"/>
        </w:rPr>
        <w:lastRenderedPageBreak/>
        <w:t>Продолжение таблицы 1</w:t>
      </w:r>
    </w:p>
    <w:tbl>
      <w:tblPr>
        <w:tblW w:w="90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3410"/>
        <w:gridCol w:w="1417"/>
        <w:gridCol w:w="3157"/>
      </w:tblGrid>
      <w:tr w:rsidR="007A662E" w:rsidRPr="008B4B51" w14:paraId="11D4CA91" w14:textId="77777777" w:rsidTr="007A662E">
        <w:trPr>
          <w:trHeight w:val="278"/>
        </w:trPr>
        <w:tc>
          <w:tcPr>
            <w:tcW w:w="1041" w:type="dxa"/>
          </w:tcPr>
          <w:p w14:paraId="2B363DEB" w14:textId="2B6BCF1B" w:rsidR="007A662E" w:rsidRPr="008B4B51" w:rsidRDefault="007A662E" w:rsidP="007A662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3410" w:type="dxa"/>
          </w:tcPr>
          <w:p w14:paraId="5AF22CDF" w14:textId="61F4FBA6" w:rsidR="007A662E" w:rsidRPr="008B4B51" w:rsidRDefault="007A662E" w:rsidP="007A662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1417" w:type="dxa"/>
          </w:tcPr>
          <w:p w14:paraId="17B05250" w14:textId="0E66FC07" w:rsidR="007A662E" w:rsidRPr="008B4B51" w:rsidRDefault="007A662E" w:rsidP="007A662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3157" w:type="dxa"/>
          </w:tcPr>
          <w:p w14:paraId="62527EBC" w14:textId="1FDF6187" w:rsidR="007A662E" w:rsidRPr="008B4B51" w:rsidRDefault="007A662E" w:rsidP="007A662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r>
      <w:tr w:rsidR="008B4B51" w:rsidRPr="008B4B51" w14:paraId="6A642193" w14:textId="77777777" w:rsidTr="007A662E">
        <w:trPr>
          <w:trHeight w:val="1194"/>
        </w:trPr>
        <w:tc>
          <w:tcPr>
            <w:tcW w:w="1041" w:type="dxa"/>
          </w:tcPr>
          <w:p w14:paraId="489E7563" w14:textId="077781D4"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4</w:t>
            </w:r>
          </w:p>
        </w:tc>
        <w:tc>
          <w:tcPr>
            <w:tcW w:w="3410" w:type="dxa"/>
          </w:tcPr>
          <w:p w14:paraId="020A34DB"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Метод проецирования. Ортогональное проецирование и комплексные чертежи. Эскизы предметов</w:t>
            </w:r>
          </w:p>
        </w:tc>
        <w:tc>
          <w:tcPr>
            <w:tcW w:w="1417" w:type="dxa"/>
          </w:tcPr>
          <w:p w14:paraId="5C9A5986"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7</w:t>
            </w:r>
          </w:p>
        </w:tc>
        <w:tc>
          <w:tcPr>
            <w:tcW w:w="3157" w:type="dxa"/>
          </w:tcPr>
          <w:p w14:paraId="28694AB7"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Тема – базовая для всего курса графики</w:t>
            </w:r>
          </w:p>
        </w:tc>
      </w:tr>
      <w:tr w:rsidR="008B4B51" w:rsidRPr="008B4B51" w14:paraId="2F79FB57" w14:textId="77777777" w:rsidTr="007A662E">
        <w:trPr>
          <w:trHeight w:val="1181"/>
        </w:trPr>
        <w:tc>
          <w:tcPr>
            <w:tcW w:w="1041" w:type="dxa"/>
          </w:tcPr>
          <w:p w14:paraId="1E68EF1A"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5</w:t>
            </w:r>
          </w:p>
        </w:tc>
        <w:tc>
          <w:tcPr>
            <w:tcW w:w="3410" w:type="dxa"/>
          </w:tcPr>
          <w:p w14:paraId="3AA98519"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Развертки поверхностей, ограничивающих геометрические тела и предметы простых форм</w:t>
            </w:r>
          </w:p>
        </w:tc>
        <w:tc>
          <w:tcPr>
            <w:tcW w:w="1417" w:type="dxa"/>
          </w:tcPr>
          <w:p w14:paraId="1463E2F5"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2</w:t>
            </w:r>
          </w:p>
        </w:tc>
        <w:tc>
          <w:tcPr>
            <w:tcW w:w="3157" w:type="dxa"/>
          </w:tcPr>
          <w:p w14:paraId="5706806F"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Наибольший интерес у учащихся вызывает изготовление звездчатых многогранников по их разверткам</w:t>
            </w:r>
          </w:p>
        </w:tc>
      </w:tr>
      <w:tr w:rsidR="008B4B51" w:rsidRPr="008B4B51" w14:paraId="352D33B3" w14:textId="77777777" w:rsidTr="007A662E">
        <w:trPr>
          <w:trHeight w:val="597"/>
        </w:trPr>
        <w:tc>
          <w:tcPr>
            <w:tcW w:w="1041" w:type="dxa"/>
          </w:tcPr>
          <w:p w14:paraId="75AC0A59"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6</w:t>
            </w:r>
          </w:p>
        </w:tc>
        <w:tc>
          <w:tcPr>
            <w:tcW w:w="3410" w:type="dxa"/>
          </w:tcPr>
          <w:p w14:paraId="6415FF0D"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Перспектива и аксонометрия</w:t>
            </w:r>
          </w:p>
        </w:tc>
        <w:tc>
          <w:tcPr>
            <w:tcW w:w="1417" w:type="dxa"/>
          </w:tcPr>
          <w:p w14:paraId="3AE68657"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5</w:t>
            </w:r>
          </w:p>
        </w:tc>
        <w:tc>
          <w:tcPr>
            <w:tcW w:w="3157" w:type="dxa"/>
          </w:tcPr>
          <w:p w14:paraId="38BC91AC"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Перспектива – на уровне начального знакомства</w:t>
            </w:r>
          </w:p>
        </w:tc>
      </w:tr>
      <w:tr w:rsidR="008B4B51" w:rsidRPr="008B4B51" w14:paraId="45E21CEB" w14:textId="77777777" w:rsidTr="007A662E">
        <w:trPr>
          <w:trHeight w:val="895"/>
        </w:trPr>
        <w:tc>
          <w:tcPr>
            <w:tcW w:w="1041" w:type="dxa"/>
          </w:tcPr>
          <w:p w14:paraId="2225270E"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7</w:t>
            </w:r>
          </w:p>
        </w:tc>
        <w:tc>
          <w:tcPr>
            <w:tcW w:w="3410" w:type="dxa"/>
          </w:tcPr>
          <w:p w14:paraId="06581370"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Технический рисунок</w:t>
            </w:r>
          </w:p>
        </w:tc>
        <w:tc>
          <w:tcPr>
            <w:tcW w:w="1417" w:type="dxa"/>
          </w:tcPr>
          <w:p w14:paraId="7BEE70DF"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4</w:t>
            </w:r>
          </w:p>
        </w:tc>
        <w:tc>
          <w:tcPr>
            <w:tcW w:w="3157" w:type="dxa"/>
          </w:tcPr>
          <w:p w14:paraId="056D1C44" w14:textId="77777777" w:rsidR="008B4B51" w:rsidRPr="008B4B51" w:rsidRDefault="008B4B51" w:rsidP="008B4B51">
            <w:pPr>
              <w:spacing w:after="0" w:line="240" w:lineRule="auto"/>
              <w:rPr>
                <w:rFonts w:ascii="Times New Roman" w:hAnsi="Times New Roman" w:cs="Times New Roman"/>
                <w:sz w:val="24"/>
                <w:szCs w:val="28"/>
              </w:rPr>
            </w:pPr>
            <w:r w:rsidRPr="008B4B51">
              <w:rPr>
                <w:rFonts w:ascii="Times New Roman" w:hAnsi="Times New Roman" w:cs="Times New Roman"/>
                <w:sz w:val="24"/>
                <w:szCs w:val="28"/>
              </w:rPr>
              <w:t>Различные приемы светотеневой обработки и выполнение набросков – на уровне знакомства</w:t>
            </w:r>
          </w:p>
        </w:tc>
      </w:tr>
      <w:tr w:rsidR="008B4B51" w:rsidRPr="008B4B51" w14:paraId="4D598867" w14:textId="77777777" w:rsidTr="00A22A96">
        <w:trPr>
          <w:trHeight w:val="298"/>
        </w:trPr>
        <w:tc>
          <w:tcPr>
            <w:tcW w:w="9025" w:type="dxa"/>
            <w:gridSpan w:val="4"/>
          </w:tcPr>
          <w:p w14:paraId="0E7C3067" w14:textId="415D0019"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Всего 34 часа</w:t>
            </w:r>
          </w:p>
        </w:tc>
      </w:tr>
    </w:tbl>
    <w:p w14:paraId="4C931C86" w14:textId="77777777" w:rsidR="007A662E" w:rsidRDefault="007A662E" w:rsidP="007A662E">
      <w:pPr>
        <w:spacing w:after="0" w:line="360" w:lineRule="auto"/>
        <w:jc w:val="both"/>
        <w:rPr>
          <w:rFonts w:ascii="Times New Roman" w:hAnsi="Times New Roman" w:cs="Times New Roman"/>
          <w:sz w:val="28"/>
          <w:szCs w:val="28"/>
        </w:rPr>
      </w:pPr>
    </w:p>
    <w:p w14:paraId="7ED2BEF7" w14:textId="60879605" w:rsidR="008B4B51" w:rsidRPr="008B4B51" w:rsidRDefault="008B4B51" w:rsidP="007A662E">
      <w:pPr>
        <w:spacing w:after="0" w:line="360" w:lineRule="auto"/>
        <w:ind w:firstLine="709"/>
        <w:rPr>
          <w:rFonts w:ascii="Times New Roman" w:hAnsi="Times New Roman" w:cs="Times New Roman"/>
          <w:sz w:val="28"/>
          <w:szCs w:val="28"/>
        </w:rPr>
      </w:pPr>
      <w:r w:rsidRPr="008B4B51">
        <w:rPr>
          <w:rFonts w:ascii="Times New Roman" w:hAnsi="Times New Roman" w:cs="Times New Roman"/>
          <w:sz w:val="28"/>
          <w:szCs w:val="28"/>
        </w:rPr>
        <w:t>Тема 1. Введение</w:t>
      </w:r>
    </w:p>
    <w:p w14:paraId="75F50AFB"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Введение. Значение предмета графика. Краткая история развития графики. Чертежные материалы, инструменты и принадлежности. Организация рабочего места. Чертеж и рисунок.</w:t>
      </w:r>
    </w:p>
    <w:p w14:paraId="54B325C2"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 xml:space="preserve">Тема 2. Техника черчения и правила выполнения чертежей </w:t>
      </w:r>
    </w:p>
    <w:p w14:paraId="77BC76F0"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Понятие о Единой Государственной системе Конструкторской Документации. Линии чертежа: типы, назначение и обводка. Масштабы. Форматы чертежей. Оформление чертежа рамкой и основной надписью. Чертежный шрифт. Нанесение размеров на чертежах. Простейшие геометрические построения.</w:t>
      </w:r>
    </w:p>
    <w:p w14:paraId="142BD1DF"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Тема 3. Формы и формообразование</w:t>
      </w:r>
    </w:p>
    <w:p w14:paraId="701F1513"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Понятие формы. Формы плоские и пространственные. Параметры формы и положения. Образование простейших геометрических тел. Анализ форм. Изготовление форм.</w:t>
      </w:r>
    </w:p>
    <w:p w14:paraId="73787B87"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Тема 4. Метод проецирования. Ортогональное проецирование и комплексные чертежи. Эскизы предметов</w:t>
      </w:r>
    </w:p>
    <w:p w14:paraId="7027CD2C"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lastRenderedPageBreak/>
        <w:t>Идея метода проецирования. Ортогональное проецирование. Комплексный чертеж. Анализ геометрической формы предмета по его комплексному чертежу.</w:t>
      </w:r>
    </w:p>
    <w:p w14:paraId="41F6F6D0"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Тема 5. Развертки поверхностей, ограничивающих геометрические тела и предметы простых форм</w:t>
      </w:r>
    </w:p>
    <w:p w14:paraId="3A675DB5"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Определение понятия «развертка поверхности». Построение полных разверток поверхностей основных геометрических тел и несложных моделей по их комплексным чертежам.</w:t>
      </w:r>
    </w:p>
    <w:p w14:paraId="2A82C1EC"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Тема 6. Перспектива и аксонометрия</w:t>
      </w:r>
    </w:p>
    <w:p w14:paraId="7556340D"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 xml:space="preserve">Понятие о методах проецирования. Аксонометрические проекции: виды оси. Прямоугольная изометрическая и диаметрическая проекции. </w:t>
      </w:r>
    </w:p>
    <w:p w14:paraId="7D6DE583" w14:textId="77777777" w:rsidR="007A662E" w:rsidRDefault="008B4B51" w:rsidP="007A662E">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 xml:space="preserve">Фронтальная косоугольная диаметрическая проекция. </w:t>
      </w:r>
    </w:p>
    <w:p w14:paraId="385AF6BF" w14:textId="42DB9848" w:rsidR="008B4B51" w:rsidRPr="008B4B51" w:rsidRDefault="008B4B51" w:rsidP="007A662E">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Тема 7. Технический рисунок</w:t>
      </w:r>
    </w:p>
    <w:p w14:paraId="14B8C279"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Технический рисунок. Простейшие приемы рисования. Светотеневая обработка.</w:t>
      </w:r>
    </w:p>
    <w:p w14:paraId="0F096192"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Перечень графических и индивидуально-графических работ</w:t>
      </w:r>
    </w:p>
    <w:p w14:paraId="75F0C7B2"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Перечень графических работ</w:t>
      </w:r>
    </w:p>
    <w:p w14:paraId="3129F791" w14:textId="73E7290E"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Графическая работа №1</w:t>
      </w:r>
      <w:r w:rsidR="00965B4E">
        <w:rPr>
          <w:rFonts w:ascii="Times New Roman" w:hAnsi="Times New Roman" w:cs="Times New Roman"/>
          <w:sz w:val="28"/>
          <w:szCs w:val="28"/>
        </w:rPr>
        <w:t xml:space="preserve"> </w:t>
      </w:r>
      <w:r w:rsidRPr="008B4B51">
        <w:rPr>
          <w:rFonts w:ascii="Times New Roman" w:hAnsi="Times New Roman" w:cs="Times New Roman"/>
          <w:sz w:val="28"/>
          <w:szCs w:val="28"/>
        </w:rPr>
        <w:t>Линии чертежа. Сопряжения</w:t>
      </w:r>
    </w:p>
    <w:p w14:paraId="320B51EA" w14:textId="6A4E19D2"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Графическая работа №2 Комплексный чертеж детали</w:t>
      </w:r>
    </w:p>
    <w:p w14:paraId="7752487C" w14:textId="5B25C936"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Графическая работа №3 Построение полных разверток поверхностей основных геометрических тел и несложных моделей по их комплексным чертежам</w:t>
      </w:r>
    </w:p>
    <w:p w14:paraId="2AB3AC04" w14:textId="7C4D4420"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Графическая работа №4 Построение аксонометрических проекций плоских фигур</w:t>
      </w:r>
    </w:p>
    <w:p w14:paraId="49DAEFBE" w14:textId="76950350"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Графическая работа №5 Построение аксонометрических проекций геометрических тел и объемных моделей несложных форм по их комплексным чертежам и эскизам</w:t>
      </w:r>
    </w:p>
    <w:p w14:paraId="6F2C2124" w14:textId="77777777"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Перечень индивидуально-графических работ</w:t>
      </w:r>
    </w:p>
    <w:p w14:paraId="0B00491C" w14:textId="7E423180"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ИГР №1</w:t>
      </w:r>
      <w:r w:rsidR="007A662E">
        <w:rPr>
          <w:rFonts w:ascii="Times New Roman" w:hAnsi="Times New Roman" w:cs="Times New Roman"/>
          <w:sz w:val="28"/>
          <w:szCs w:val="28"/>
        </w:rPr>
        <w:t xml:space="preserve"> </w:t>
      </w:r>
      <w:r w:rsidRPr="008B4B51">
        <w:rPr>
          <w:rFonts w:ascii="Times New Roman" w:hAnsi="Times New Roman" w:cs="Times New Roman"/>
          <w:sz w:val="28"/>
          <w:szCs w:val="28"/>
        </w:rPr>
        <w:t>Чертежный шрифт. Оформление титульного листа</w:t>
      </w:r>
    </w:p>
    <w:p w14:paraId="2501615C" w14:textId="4DE0028C"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ИГР №2</w:t>
      </w:r>
      <w:r w:rsidR="007A662E">
        <w:rPr>
          <w:rFonts w:ascii="Times New Roman" w:hAnsi="Times New Roman" w:cs="Times New Roman"/>
          <w:sz w:val="28"/>
          <w:szCs w:val="28"/>
        </w:rPr>
        <w:t xml:space="preserve"> </w:t>
      </w:r>
      <w:r w:rsidRPr="008B4B51">
        <w:rPr>
          <w:rFonts w:ascii="Times New Roman" w:hAnsi="Times New Roman" w:cs="Times New Roman"/>
          <w:sz w:val="28"/>
          <w:szCs w:val="28"/>
        </w:rPr>
        <w:t>Примеры использования графики в жизни и работе человека</w:t>
      </w:r>
    </w:p>
    <w:p w14:paraId="4100C403" w14:textId="7E81EF00" w:rsidR="008B4B51" w:rsidRPr="008B4B51" w:rsidRDefault="008B4B51" w:rsidP="008B4B51">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lastRenderedPageBreak/>
        <w:t>ИГР №3</w:t>
      </w:r>
      <w:r w:rsidR="007A662E">
        <w:rPr>
          <w:rFonts w:ascii="Times New Roman" w:hAnsi="Times New Roman" w:cs="Times New Roman"/>
          <w:sz w:val="28"/>
          <w:szCs w:val="28"/>
        </w:rPr>
        <w:t xml:space="preserve"> </w:t>
      </w:r>
      <w:r w:rsidRPr="008B4B51">
        <w:rPr>
          <w:rFonts w:ascii="Times New Roman" w:hAnsi="Times New Roman" w:cs="Times New Roman"/>
          <w:sz w:val="28"/>
          <w:szCs w:val="28"/>
        </w:rPr>
        <w:t>Эскизирование</w:t>
      </w:r>
    </w:p>
    <w:p w14:paraId="3EA0FA58" w14:textId="18547C90" w:rsidR="007A662E" w:rsidRDefault="008B4B51" w:rsidP="007A662E">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ИГР №4</w:t>
      </w:r>
      <w:r w:rsidR="007A662E">
        <w:rPr>
          <w:rFonts w:ascii="Times New Roman" w:hAnsi="Times New Roman" w:cs="Times New Roman"/>
          <w:sz w:val="28"/>
          <w:szCs w:val="28"/>
        </w:rPr>
        <w:t xml:space="preserve"> </w:t>
      </w:r>
      <w:r w:rsidRPr="008B4B51">
        <w:rPr>
          <w:rFonts w:ascii="Times New Roman" w:hAnsi="Times New Roman" w:cs="Times New Roman"/>
          <w:sz w:val="28"/>
          <w:szCs w:val="28"/>
        </w:rPr>
        <w:t>Технический рисунок</w:t>
      </w:r>
    </w:p>
    <w:p w14:paraId="1B5C83DA" w14:textId="4FBC1E13" w:rsidR="008B4B51" w:rsidRDefault="008B4B51" w:rsidP="007A662E">
      <w:pPr>
        <w:spacing w:after="0" w:line="360" w:lineRule="auto"/>
        <w:ind w:firstLine="709"/>
        <w:jc w:val="both"/>
        <w:rPr>
          <w:rFonts w:ascii="Times New Roman" w:hAnsi="Times New Roman" w:cs="Times New Roman"/>
          <w:sz w:val="28"/>
          <w:szCs w:val="28"/>
        </w:rPr>
      </w:pPr>
      <w:r w:rsidRPr="008B4B51">
        <w:rPr>
          <w:rFonts w:ascii="Times New Roman" w:hAnsi="Times New Roman" w:cs="Times New Roman"/>
          <w:sz w:val="28"/>
          <w:szCs w:val="28"/>
        </w:rPr>
        <w:t>Мы считаем, что разработанн</w:t>
      </w:r>
      <w:r w:rsidR="007A662E">
        <w:rPr>
          <w:rFonts w:ascii="Times New Roman" w:hAnsi="Times New Roman" w:cs="Times New Roman"/>
          <w:sz w:val="28"/>
          <w:szCs w:val="28"/>
        </w:rPr>
        <w:t>ая</w:t>
      </w:r>
      <w:r w:rsidRPr="008B4B51">
        <w:rPr>
          <w:rFonts w:ascii="Times New Roman" w:hAnsi="Times New Roman" w:cs="Times New Roman"/>
          <w:sz w:val="28"/>
          <w:szCs w:val="28"/>
        </w:rPr>
        <w:t xml:space="preserve"> нами программа поможет сформировать у школьников графические знания и умения на уроках технологии.</w:t>
      </w:r>
    </w:p>
    <w:p w14:paraId="7EDAA1BB" w14:textId="247B732E" w:rsidR="007A662E" w:rsidRDefault="007A662E" w:rsidP="007A662E">
      <w:pPr>
        <w:spacing w:after="0" w:line="360" w:lineRule="auto"/>
        <w:ind w:firstLine="709"/>
        <w:jc w:val="both"/>
        <w:rPr>
          <w:rFonts w:ascii="Times New Roman" w:hAnsi="Times New Roman" w:cs="Times New Roman"/>
          <w:sz w:val="28"/>
          <w:szCs w:val="28"/>
        </w:rPr>
      </w:pPr>
    </w:p>
    <w:p w14:paraId="2EFE6316" w14:textId="11282B93" w:rsidR="007A662E" w:rsidRDefault="007A662E" w:rsidP="007A66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Анализ результатов исследования</w:t>
      </w:r>
    </w:p>
    <w:p w14:paraId="4D1C6EDC" w14:textId="56D5D133" w:rsidR="007A662E" w:rsidRDefault="007A662E" w:rsidP="007A662E">
      <w:pPr>
        <w:spacing w:after="0" w:line="360" w:lineRule="auto"/>
        <w:ind w:firstLine="709"/>
        <w:jc w:val="both"/>
        <w:rPr>
          <w:rFonts w:ascii="Times New Roman" w:hAnsi="Times New Roman" w:cs="Times New Roman"/>
          <w:sz w:val="28"/>
          <w:szCs w:val="28"/>
        </w:rPr>
      </w:pPr>
    </w:p>
    <w:p w14:paraId="63C78537" w14:textId="156983A6" w:rsidR="007A662E" w:rsidRDefault="007A662E" w:rsidP="007A66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проверки эффективности разработанной нами программы мы организовали формирующий этап эксперимента. Он осуществлялся по методике констатирующего. При анализе результатов исследования следует учесть, что разработанная нами программа применялась только в экспериментальном классе.</w:t>
      </w:r>
    </w:p>
    <w:p w14:paraId="0BEC3FC4" w14:textId="276D22CB" w:rsidR="007A662E" w:rsidRDefault="007A662E" w:rsidP="007A66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результаты исследования, представленные на рисунке </w:t>
      </w:r>
      <w:r w:rsidR="00F64D35">
        <w:rPr>
          <w:rFonts w:ascii="Times New Roman" w:hAnsi="Times New Roman" w:cs="Times New Roman"/>
          <w:sz w:val="28"/>
          <w:szCs w:val="28"/>
        </w:rPr>
        <w:t>3</w:t>
      </w:r>
      <w:r>
        <w:rPr>
          <w:rFonts w:ascii="Times New Roman" w:hAnsi="Times New Roman" w:cs="Times New Roman"/>
          <w:sz w:val="28"/>
          <w:szCs w:val="28"/>
        </w:rPr>
        <w:t>.</w:t>
      </w:r>
    </w:p>
    <w:p w14:paraId="514C7666" w14:textId="6A157452" w:rsidR="007A662E" w:rsidRDefault="007A662E" w:rsidP="007A662E">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30ED0C4E" wp14:editId="10FDD518">
            <wp:extent cx="4572000" cy="2743200"/>
            <wp:effectExtent l="0" t="0" r="0" b="0"/>
            <wp:docPr id="28" name="Диаграмма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03B8D9-F324-4D2C-8B58-043A6C5CD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1C642D" w14:textId="3889EF8A" w:rsidR="007A662E" w:rsidRPr="008B4B51" w:rsidRDefault="007A662E" w:rsidP="0087001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64D35">
        <w:rPr>
          <w:rFonts w:ascii="Times New Roman" w:hAnsi="Times New Roman" w:cs="Times New Roman"/>
          <w:sz w:val="28"/>
          <w:szCs w:val="28"/>
        </w:rPr>
        <w:t>3</w:t>
      </w:r>
      <w:r>
        <w:rPr>
          <w:rFonts w:ascii="Times New Roman" w:hAnsi="Times New Roman" w:cs="Times New Roman"/>
          <w:sz w:val="28"/>
          <w:szCs w:val="28"/>
        </w:rPr>
        <w:t xml:space="preserve"> – уровень развития пространственного мышления школьников на контрольном этапе эксперимента</w:t>
      </w:r>
    </w:p>
    <w:p w14:paraId="2D251F3B" w14:textId="77777777" w:rsidR="008B4B51" w:rsidRPr="008B4B51" w:rsidRDefault="008B4B51" w:rsidP="008B4B51">
      <w:pPr>
        <w:spacing w:after="0" w:line="360" w:lineRule="auto"/>
        <w:ind w:firstLine="709"/>
        <w:jc w:val="both"/>
        <w:rPr>
          <w:rFonts w:ascii="Times New Roman" w:hAnsi="Times New Roman" w:cs="Times New Roman"/>
          <w:sz w:val="28"/>
          <w:szCs w:val="28"/>
        </w:rPr>
      </w:pPr>
    </w:p>
    <w:p w14:paraId="5C97AB3F" w14:textId="64C6F96F" w:rsidR="002C211D" w:rsidRDefault="00181E5F" w:rsidP="00181E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диаграммы, уровень развития пространственного мышления увеличился, как в контрольной, так и в экспериментальной группе. </w:t>
      </w:r>
    </w:p>
    <w:p w14:paraId="405C0D56" w14:textId="3AADF935" w:rsidR="00181E5F" w:rsidRDefault="00181E5F" w:rsidP="00181E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экспериментально группе произошли значительные изменения. Так показатели высокого уровня увеличились на 25%. Учащихся с низким уровнем было 52%, стало 27%. Результаты улучшились почти в 2 раза. Это позволяет судить об эффективности разработанной нами программы. </w:t>
      </w:r>
    </w:p>
    <w:p w14:paraId="64B6CAB7" w14:textId="538BC730" w:rsidR="00181E5F" w:rsidRDefault="00181E5F">
      <w:pPr>
        <w:rPr>
          <w:rFonts w:ascii="Times New Roman" w:hAnsi="Times New Roman" w:cs="Times New Roman"/>
          <w:sz w:val="28"/>
          <w:szCs w:val="28"/>
        </w:rPr>
      </w:pPr>
      <w:r>
        <w:rPr>
          <w:rFonts w:ascii="Times New Roman" w:hAnsi="Times New Roman" w:cs="Times New Roman"/>
          <w:sz w:val="28"/>
          <w:szCs w:val="28"/>
        </w:rPr>
        <w:br w:type="page"/>
      </w:r>
    </w:p>
    <w:p w14:paraId="34656E2E" w14:textId="7AEF4BA2" w:rsidR="00181E5F" w:rsidRDefault="00181E5F" w:rsidP="00181E5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14:paraId="0B2C0BBE" w14:textId="209537B5" w:rsidR="00A22A96" w:rsidRDefault="00181E5F" w:rsidP="00870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методическую литературу</w:t>
      </w:r>
      <w:r w:rsidR="00A22A96">
        <w:rPr>
          <w:rFonts w:ascii="Times New Roman" w:hAnsi="Times New Roman" w:cs="Times New Roman"/>
          <w:sz w:val="28"/>
          <w:szCs w:val="28"/>
        </w:rPr>
        <w:t xml:space="preserve"> и проведя исследование по формированию графических знаний и умений, мы пришли к следующим выводам.</w:t>
      </w:r>
    </w:p>
    <w:p w14:paraId="3481A845" w14:textId="184B6507" w:rsidR="00181E5F" w:rsidRDefault="00181E5F" w:rsidP="00181E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B2315">
        <w:rPr>
          <w:rFonts w:ascii="Times New Roman" w:hAnsi="Times New Roman" w:cs="Times New Roman"/>
          <w:sz w:val="28"/>
          <w:szCs w:val="28"/>
        </w:rPr>
        <w:t xml:space="preserve">Графическое умение </w:t>
      </w:r>
      <w:r>
        <w:rPr>
          <w:rFonts w:ascii="Times New Roman" w:hAnsi="Times New Roman" w:cs="Times New Roman"/>
          <w:sz w:val="28"/>
          <w:szCs w:val="28"/>
        </w:rPr>
        <w:t>–</w:t>
      </w:r>
      <w:r w:rsidRPr="004B2315">
        <w:rPr>
          <w:rFonts w:ascii="Times New Roman" w:hAnsi="Times New Roman" w:cs="Times New Roman"/>
          <w:sz w:val="28"/>
          <w:szCs w:val="28"/>
        </w:rPr>
        <w:t xml:space="preserve"> умственно-практическое психическое</w:t>
      </w:r>
      <w:r w:rsidR="00F64D35">
        <w:rPr>
          <w:rFonts w:ascii="Times New Roman" w:hAnsi="Times New Roman" w:cs="Times New Roman"/>
          <w:sz w:val="28"/>
          <w:szCs w:val="28"/>
        </w:rPr>
        <w:t xml:space="preserve"> </w:t>
      </w:r>
      <w:r w:rsidRPr="004B2315">
        <w:rPr>
          <w:rFonts w:ascii="Times New Roman" w:hAnsi="Times New Roman" w:cs="Times New Roman"/>
          <w:sz w:val="28"/>
          <w:szCs w:val="28"/>
        </w:rPr>
        <w:t xml:space="preserve">образование личности, направленное на сознательное применение графических знаний и навыков для визуального отображения художественного замысла на плоскости. </w:t>
      </w:r>
    </w:p>
    <w:p w14:paraId="6D213229" w14:textId="77777777" w:rsidR="00181E5F" w:rsidRDefault="00181E5F" w:rsidP="00181E5F">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В структуру графических умений входят следующие компоненты: </w:t>
      </w:r>
    </w:p>
    <w:p w14:paraId="2D8E3998" w14:textId="77777777" w:rsidR="00181E5F" w:rsidRDefault="00181E5F" w:rsidP="00181E5F">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1) графические знания; </w:t>
      </w:r>
    </w:p>
    <w:p w14:paraId="444448DF" w14:textId="77777777" w:rsidR="00181E5F" w:rsidRDefault="00181E5F" w:rsidP="00181E5F">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2) графические навыки; </w:t>
      </w:r>
    </w:p>
    <w:p w14:paraId="0AAC65E3" w14:textId="77777777" w:rsidR="00181E5F" w:rsidRDefault="00181E5F" w:rsidP="00181E5F">
      <w:pPr>
        <w:spacing w:after="0" w:line="360" w:lineRule="auto"/>
        <w:ind w:firstLine="709"/>
        <w:jc w:val="both"/>
        <w:rPr>
          <w:rFonts w:ascii="Times New Roman" w:hAnsi="Times New Roman" w:cs="Times New Roman"/>
          <w:sz w:val="28"/>
          <w:szCs w:val="28"/>
        </w:rPr>
      </w:pPr>
      <w:r w:rsidRPr="004B2315">
        <w:rPr>
          <w:rFonts w:ascii="Times New Roman" w:hAnsi="Times New Roman" w:cs="Times New Roman"/>
          <w:sz w:val="28"/>
          <w:szCs w:val="28"/>
        </w:rPr>
        <w:t xml:space="preserve">3) интеллектуальные умения; </w:t>
      </w:r>
    </w:p>
    <w:p w14:paraId="4721A9BF" w14:textId="04850176" w:rsidR="00181E5F" w:rsidRDefault="00181E5F" w:rsidP="00181E5F">
      <w:pPr>
        <w:spacing w:after="0" w:line="360" w:lineRule="auto"/>
        <w:ind w:firstLine="709"/>
        <w:rPr>
          <w:rFonts w:ascii="Times New Roman" w:hAnsi="Times New Roman" w:cs="Times New Roman"/>
          <w:sz w:val="28"/>
          <w:szCs w:val="28"/>
        </w:rPr>
      </w:pPr>
      <w:r w:rsidRPr="004B2315">
        <w:rPr>
          <w:rFonts w:ascii="Times New Roman" w:hAnsi="Times New Roman" w:cs="Times New Roman"/>
          <w:sz w:val="28"/>
          <w:szCs w:val="28"/>
        </w:rPr>
        <w:t>4) моторные движения.</w:t>
      </w:r>
    </w:p>
    <w:p w14:paraId="2149B590" w14:textId="4570348C" w:rsidR="00D64D65" w:rsidRDefault="00D64D65" w:rsidP="00D64D65">
      <w:pPr>
        <w:spacing w:after="0" w:line="360" w:lineRule="auto"/>
        <w:ind w:firstLine="709"/>
        <w:jc w:val="both"/>
        <w:rPr>
          <w:rFonts w:ascii="Times New Roman" w:hAnsi="Times New Roman" w:cs="Times New Roman"/>
          <w:sz w:val="28"/>
          <w:szCs w:val="28"/>
        </w:rPr>
      </w:pPr>
      <w:r w:rsidRPr="008444C3">
        <w:rPr>
          <w:rFonts w:ascii="Times New Roman" w:hAnsi="Times New Roman" w:cs="Times New Roman"/>
          <w:sz w:val="28"/>
          <w:szCs w:val="28"/>
        </w:rPr>
        <w:t xml:space="preserve">При формировании графических </w:t>
      </w:r>
      <w:r>
        <w:rPr>
          <w:rFonts w:ascii="Times New Roman" w:hAnsi="Times New Roman" w:cs="Times New Roman"/>
          <w:sz w:val="28"/>
          <w:szCs w:val="28"/>
        </w:rPr>
        <w:t xml:space="preserve">знаний </w:t>
      </w:r>
      <w:r w:rsidRPr="008444C3">
        <w:rPr>
          <w:rFonts w:ascii="Times New Roman" w:hAnsi="Times New Roman" w:cs="Times New Roman"/>
          <w:sz w:val="28"/>
          <w:szCs w:val="28"/>
        </w:rPr>
        <w:t xml:space="preserve">и умений на уроках технологии обучающимся необходимо поставить цель, которую они будут осознавать, понимать то, чему они должны научиться в процессе данного урока. Далее необходимо их заинтересовать, сформировать мотив, убедить их, что получаемые графические </w:t>
      </w:r>
      <w:r>
        <w:rPr>
          <w:rFonts w:ascii="Times New Roman" w:hAnsi="Times New Roman" w:cs="Times New Roman"/>
          <w:sz w:val="28"/>
          <w:szCs w:val="28"/>
        </w:rPr>
        <w:t xml:space="preserve">знания </w:t>
      </w:r>
      <w:r w:rsidRPr="008444C3">
        <w:rPr>
          <w:rFonts w:ascii="Times New Roman" w:hAnsi="Times New Roman" w:cs="Times New Roman"/>
          <w:sz w:val="28"/>
          <w:szCs w:val="28"/>
        </w:rPr>
        <w:t xml:space="preserve">и умения пригодятся им не только для конкретного урока, но и в повседневной жизни. </w:t>
      </w:r>
      <w:r>
        <w:rPr>
          <w:rFonts w:ascii="Times New Roman" w:hAnsi="Times New Roman" w:cs="Times New Roman"/>
          <w:sz w:val="28"/>
          <w:szCs w:val="28"/>
        </w:rPr>
        <w:t xml:space="preserve">Затем </w:t>
      </w:r>
      <w:r w:rsidRPr="008444C3">
        <w:rPr>
          <w:rFonts w:ascii="Times New Roman" w:hAnsi="Times New Roman" w:cs="Times New Roman"/>
          <w:sz w:val="28"/>
          <w:szCs w:val="28"/>
        </w:rPr>
        <w:t xml:space="preserve">организовываем совместную деятельность по формированию конкретного графического понятия и умения. </w:t>
      </w:r>
      <w:r>
        <w:rPr>
          <w:rFonts w:ascii="Times New Roman" w:hAnsi="Times New Roman" w:cs="Times New Roman"/>
          <w:sz w:val="28"/>
          <w:szCs w:val="28"/>
        </w:rPr>
        <w:t xml:space="preserve">Потом </w:t>
      </w:r>
      <w:r w:rsidRPr="008444C3">
        <w:rPr>
          <w:rFonts w:ascii="Times New Roman" w:hAnsi="Times New Roman" w:cs="Times New Roman"/>
          <w:sz w:val="28"/>
          <w:szCs w:val="28"/>
        </w:rPr>
        <w:t>следует процесс закрепления алгоритма, который включает различные случаи и ситуации по формируемому графическому понятию и умению. Для этого учитель технологии должен подбирать соответствующие упражнения, а также проблемные и творческие задания.</w:t>
      </w:r>
    </w:p>
    <w:p w14:paraId="7C9CA73D" w14:textId="6D5E5BCF" w:rsidR="00D64D65" w:rsidRDefault="00D64D65" w:rsidP="00D64D65">
      <w:pPr>
        <w:spacing w:after="0" w:line="360" w:lineRule="auto"/>
        <w:ind w:firstLine="709"/>
        <w:jc w:val="both"/>
        <w:rPr>
          <w:rFonts w:ascii="Times New Roman" w:hAnsi="Times New Roman" w:cs="Times New Roman"/>
          <w:sz w:val="28"/>
          <w:szCs w:val="28"/>
        </w:rPr>
      </w:pPr>
      <w:r w:rsidRPr="00263A86">
        <w:rPr>
          <w:rFonts w:ascii="Times New Roman" w:hAnsi="Times New Roman" w:cs="Times New Roman"/>
          <w:sz w:val="28"/>
          <w:szCs w:val="28"/>
        </w:rPr>
        <w:t xml:space="preserve">Процесс формирования </w:t>
      </w:r>
      <w:r>
        <w:rPr>
          <w:rFonts w:ascii="Times New Roman" w:hAnsi="Times New Roman" w:cs="Times New Roman"/>
          <w:sz w:val="28"/>
          <w:szCs w:val="28"/>
        </w:rPr>
        <w:t xml:space="preserve">графических знаний и умений </w:t>
      </w:r>
      <w:r w:rsidRPr="00263A86">
        <w:rPr>
          <w:rFonts w:ascii="Times New Roman" w:hAnsi="Times New Roman" w:cs="Times New Roman"/>
          <w:sz w:val="28"/>
          <w:szCs w:val="28"/>
        </w:rPr>
        <w:t>рассматривается нами как методическая система, составляющими</w:t>
      </w:r>
      <w:r>
        <w:rPr>
          <w:rFonts w:ascii="Times New Roman" w:hAnsi="Times New Roman" w:cs="Times New Roman"/>
          <w:sz w:val="28"/>
          <w:szCs w:val="28"/>
        </w:rPr>
        <w:t xml:space="preserve"> </w:t>
      </w:r>
      <w:r w:rsidRPr="00263A86">
        <w:rPr>
          <w:rFonts w:ascii="Times New Roman" w:hAnsi="Times New Roman" w:cs="Times New Roman"/>
          <w:sz w:val="28"/>
          <w:szCs w:val="28"/>
        </w:rPr>
        <w:t xml:space="preserve">элементами которой являются: целевой компонент (цели и задачи), дидактические принципы, </w:t>
      </w:r>
      <w:r>
        <w:rPr>
          <w:rFonts w:ascii="Times New Roman" w:hAnsi="Times New Roman" w:cs="Times New Roman"/>
          <w:sz w:val="28"/>
          <w:szCs w:val="28"/>
        </w:rPr>
        <w:t>педагогические</w:t>
      </w:r>
      <w:r w:rsidRPr="00263A86">
        <w:rPr>
          <w:rFonts w:ascii="Times New Roman" w:hAnsi="Times New Roman" w:cs="Times New Roman"/>
          <w:sz w:val="28"/>
          <w:szCs w:val="28"/>
        </w:rPr>
        <w:t xml:space="preserve"> условия, процессуально-содержательный компонент (методы, формы и средства обучения), а также диагностический компонент</w:t>
      </w:r>
      <w:r>
        <w:rPr>
          <w:rFonts w:ascii="Times New Roman" w:hAnsi="Times New Roman" w:cs="Times New Roman"/>
          <w:sz w:val="28"/>
          <w:szCs w:val="28"/>
        </w:rPr>
        <w:t>.</w:t>
      </w:r>
    </w:p>
    <w:p w14:paraId="57F5021E" w14:textId="76C839DE" w:rsidR="00D64D65" w:rsidRDefault="00D64D65" w:rsidP="00D64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Мы выявили, что основой графических умений является способность к пространственному мышлению. </w:t>
      </w:r>
    </w:p>
    <w:p w14:paraId="77B75240" w14:textId="1043CE62" w:rsidR="00D64D65" w:rsidRDefault="00D64D65" w:rsidP="00D64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констатирующем этапе эксперимента мы определили, что у большинства протестированных нами школьников отсутствует способность к пространственному мышлению, что затрудняет формирование графических умений. </w:t>
      </w:r>
    </w:p>
    <w:p w14:paraId="46EF751B" w14:textId="7A60EF82" w:rsidR="00D64D65" w:rsidRDefault="00D64D65" w:rsidP="00D64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Затем мы организовали формирующий этап, на котором разработали программу с целью повышения уровня сформированности графических знаний и умений. </w:t>
      </w:r>
    </w:p>
    <w:p w14:paraId="6803776C" w14:textId="77777777" w:rsidR="00D64D65" w:rsidRDefault="00D64D65" w:rsidP="00D64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контрольном этапе эксперимента мы проверили эффективность разработанной нами программы и заметили положительную динамику. </w:t>
      </w:r>
    </w:p>
    <w:p w14:paraId="73D143C9" w14:textId="1F237121" w:rsidR="00D64D65" w:rsidRDefault="00D64D65" w:rsidP="00D64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поставленные задачи решены, цель достигнута, гипотеза подтверждена. </w:t>
      </w:r>
    </w:p>
    <w:p w14:paraId="2DB7CA11" w14:textId="77777777" w:rsidR="00D64D65" w:rsidRDefault="00D64D65">
      <w:pPr>
        <w:rPr>
          <w:rFonts w:ascii="Times New Roman" w:hAnsi="Times New Roman" w:cs="Times New Roman"/>
          <w:sz w:val="28"/>
          <w:szCs w:val="28"/>
        </w:rPr>
      </w:pPr>
      <w:r>
        <w:rPr>
          <w:rFonts w:ascii="Times New Roman" w:hAnsi="Times New Roman" w:cs="Times New Roman"/>
          <w:sz w:val="28"/>
          <w:szCs w:val="28"/>
        </w:rPr>
        <w:br w:type="page"/>
      </w:r>
    </w:p>
    <w:p w14:paraId="49D8D9AC" w14:textId="704B9E59" w:rsidR="00D64D65" w:rsidRDefault="00D64D65" w:rsidP="00D64D6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14:paraId="2006A5D5" w14:textId="3A14ACA1" w:rsidR="00D64D65" w:rsidRDefault="00D64D65" w:rsidP="00D64D65">
      <w:pPr>
        <w:spacing w:after="0" w:line="360" w:lineRule="auto"/>
        <w:ind w:firstLine="709"/>
        <w:jc w:val="center"/>
        <w:rPr>
          <w:rFonts w:ascii="Times New Roman" w:hAnsi="Times New Roman" w:cs="Times New Roman"/>
          <w:sz w:val="28"/>
          <w:szCs w:val="28"/>
        </w:rPr>
      </w:pPr>
    </w:p>
    <w:p w14:paraId="3FB4C91E" w14:textId="5BBDE292"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Атутов П.Р., Бабкин Н.И., Васильев Ю.К Связь трудового обучения с основами наук. М.: Просвещение</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2013</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328 с.</w:t>
      </w:r>
    </w:p>
    <w:p w14:paraId="159454E6" w14:textId="2490C5B7"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Бабанский Ю.К. Педагогика</w:t>
      </w:r>
      <w:r>
        <w:rPr>
          <w:rFonts w:ascii="Times New Roman" w:hAnsi="Times New Roman" w:cs="Times New Roman"/>
          <w:sz w:val="28"/>
          <w:szCs w:val="28"/>
        </w:rPr>
        <w:t>.</w:t>
      </w:r>
      <w:r w:rsidRPr="00E6492E">
        <w:rPr>
          <w:rFonts w:ascii="Times New Roman" w:hAnsi="Times New Roman" w:cs="Times New Roman"/>
          <w:sz w:val="28"/>
          <w:szCs w:val="28"/>
        </w:rPr>
        <w:t> М.: Просвещение</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2004</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337 с.</w:t>
      </w:r>
    </w:p>
    <w:p w14:paraId="7689BC97" w14:textId="57F66669"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Баранов С.П. Принципы обучения. М</w:t>
      </w:r>
      <w:r w:rsidR="00F64D35">
        <w:rPr>
          <w:rFonts w:ascii="Times New Roman" w:hAnsi="Times New Roman" w:cs="Times New Roman"/>
          <w:sz w:val="28"/>
          <w:szCs w:val="28"/>
        </w:rPr>
        <w:t>.</w:t>
      </w:r>
      <w:r w:rsidR="00870018">
        <w:rPr>
          <w:rFonts w:ascii="Times New Roman" w:hAnsi="Times New Roman" w:cs="Times New Roman"/>
          <w:sz w:val="28"/>
          <w:szCs w:val="28"/>
        </w:rPr>
        <w:t>: Азбука</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2005</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109 с.</w:t>
      </w:r>
    </w:p>
    <w:p w14:paraId="1D14E02C" w14:textId="42562E04"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 xml:space="preserve">Батурина Г.И. Показатели качества знаний и умений учащихся: </w:t>
      </w:r>
      <w:r w:rsidR="00870018" w:rsidRPr="00E6492E">
        <w:rPr>
          <w:rFonts w:ascii="Times New Roman" w:hAnsi="Times New Roman" w:cs="Times New Roman"/>
          <w:sz w:val="28"/>
          <w:szCs w:val="28"/>
        </w:rPr>
        <w:t>Объективные</w:t>
      </w:r>
      <w:r w:rsidRPr="00E6492E">
        <w:rPr>
          <w:rFonts w:ascii="Times New Roman" w:hAnsi="Times New Roman" w:cs="Times New Roman"/>
          <w:sz w:val="28"/>
          <w:szCs w:val="28"/>
        </w:rPr>
        <w:t xml:space="preserve"> характеристики, критерии, оценки и измерения педагогических явлений и процессов. М.</w:t>
      </w:r>
      <w:r w:rsidR="00870018">
        <w:rPr>
          <w:rFonts w:ascii="Times New Roman" w:hAnsi="Times New Roman" w:cs="Times New Roman"/>
          <w:sz w:val="28"/>
          <w:szCs w:val="28"/>
        </w:rPr>
        <w:t>: Альтаир</w:t>
      </w:r>
      <w:r w:rsidR="00F64D35">
        <w:rPr>
          <w:rFonts w:ascii="Times New Roman" w:hAnsi="Times New Roman" w:cs="Times New Roman"/>
          <w:sz w:val="28"/>
          <w:szCs w:val="28"/>
        </w:rPr>
        <w:t>,</w:t>
      </w:r>
      <w:r w:rsidRPr="00E6492E">
        <w:rPr>
          <w:rFonts w:ascii="Times New Roman" w:hAnsi="Times New Roman" w:cs="Times New Roman"/>
          <w:sz w:val="28"/>
          <w:szCs w:val="28"/>
        </w:rPr>
        <w:t xml:space="preserve"> 2013</w:t>
      </w:r>
      <w:r>
        <w:rPr>
          <w:rFonts w:ascii="Times New Roman" w:hAnsi="Times New Roman" w:cs="Times New Roman"/>
          <w:sz w:val="28"/>
          <w:szCs w:val="28"/>
        </w:rPr>
        <w:t>.</w:t>
      </w:r>
      <w:r w:rsidR="001F6245">
        <w:rPr>
          <w:rFonts w:ascii="Times New Roman" w:hAnsi="Times New Roman" w:cs="Times New Roman"/>
          <w:sz w:val="28"/>
          <w:szCs w:val="28"/>
        </w:rPr>
        <w:t xml:space="preserve"> –15 с.</w:t>
      </w:r>
    </w:p>
    <w:p w14:paraId="44E8C071" w14:textId="5AD6303B"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Батышев С.Я. Трудовая подготовка школьников</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w:t>
      </w:r>
      <w:r>
        <w:rPr>
          <w:rFonts w:ascii="Times New Roman" w:hAnsi="Times New Roman" w:cs="Times New Roman"/>
          <w:sz w:val="28"/>
          <w:szCs w:val="28"/>
        </w:rPr>
        <w:t xml:space="preserve"> </w:t>
      </w:r>
      <w:r w:rsidRPr="00E6492E">
        <w:rPr>
          <w:rFonts w:ascii="Times New Roman" w:hAnsi="Times New Roman" w:cs="Times New Roman"/>
          <w:sz w:val="28"/>
          <w:szCs w:val="28"/>
        </w:rPr>
        <w:t>Вопросы теории и методики. М.: Педагогика, 2010</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192 с.</w:t>
      </w:r>
    </w:p>
    <w:p w14:paraId="302B7B54" w14:textId="7A765BEA"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Беспалько В.П. Слагаемые педагогической технологии</w:t>
      </w:r>
      <w:r>
        <w:rPr>
          <w:rFonts w:ascii="Times New Roman" w:hAnsi="Times New Roman" w:cs="Times New Roman"/>
          <w:sz w:val="28"/>
          <w:szCs w:val="28"/>
        </w:rPr>
        <w:t>.</w:t>
      </w:r>
      <w:r w:rsidRPr="00E6492E">
        <w:rPr>
          <w:rFonts w:ascii="Times New Roman" w:hAnsi="Times New Roman" w:cs="Times New Roman"/>
          <w:sz w:val="28"/>
          <w:szCs w:val="28"/>
        </w:rPr>
        <w:t> М.: Педагогика, 2004</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122 с.</w:t>
      </w:r>
    </w:p>
    <w:p w14:paraId="0F271BE9" w14:textId="3A207B4C"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Вайнцваг Поль. Десять заповедей творческой личности.  М.: Прогресс, 2010</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80 с.</w:t>
      </w:r>
    </w:p>
    <w:p w14:paraId="6A667DAD" w14:textId="6D224931"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 xml:space="preserve">Возрастная и педагогическая психология: Хрестоматия: Учеб. пособие для студ. высш. учеб. </w:t>
      </w:r>
      <w:r w:rsidR="00F64D35" w:rsidRPr="00E6492E">
        <w:rPr>
          <w:rFonts w:ascii="Times New Roman" w:hAnsi="Times New Roman" w:cs="Times New Roman"/>
          <w:sz w:val="28"/>
          <w:szCs w:val="28"/>
        </w:rPr>
        <w:t>З</w:t>
      </w:r>
      <w:r w:rsidRPr="00E6492E">
        <w:rPr>
          <w:rFonts w:ascii="Times New Roman" w:hAnsi="Times New Roman" w:cs="Times New Roman"/>
          <w:sz w:val="28"/>
          <w:szCs w:val="28"/>
        </w:rPr>
        <w:t>аведений</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 Сост. И.В. Дубровина, А.М. Прихожан, В.В. Зацепин. М.: Издательский центр «Академия», 2001</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368 с.</w:t>
      </w:r>
    </w:p>
    <w:p w14:paraId="78F05359" w14:textId="6009E4A6" w:rsidR="00E6492E" w:rsidRPr="00E6492E" w:rsidRDefault="00E6492E" w:rsidP="00E6492E">
      <w:pPr>
        <w:pStyle w:val="a7"/>
        <w:numPr>
          <w:ilvl w:val="0"/>
          <w:numId w:val="12"/>
        </w:numPr>
        <w:tabs>
          <w:tab w:val="left" w:pos="993"/>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Выявление знаний и умений учащихся по обслуживающему труду</w:t>
      </w:r>
      <w:r w:rsidR="003C02FF">
        <w:rPr>
          <w:rFonts w:ascii="Times New Roman" w:hAnsi="Times New Roman" w:cs="Times New Roman"/>
          <w:sz w:val="28"/>
          <w:szCs w:val="28"/>
        </w:rPr>
        <w:t xml:space="preserve"> </w:t>
      </w:r>
      <w:r w:rsidRPr="00E6492E">
        <w:rPr>
          <w:rFonts w:ascii="Times New Roman" w:hAnsi="Times New Roman" w:cs="Times New Roman"/>
          <w:sz w:val="28"/>
          <w:szCs w:val="28"/>
        </w:rPr>
        <w:t>// Школа и производство</w:t>
      </w:r>
      <w:r w:rsidR="00F64D35">
        <w:rPr>
          <w:rFonts w:ascii="Times New Roman" w:hAnsi="Times New Roman" w:cs="Times New Roman"/>
          <w:sz w:val="28"/>
          <w:szCs w:val="28"/>
        </w:rPr>
        <w:t>,</w:t>
      </w:r>
      <w:r w:rsidRPr="00E6492E">
        <w:rPr>
          <w:rFonts w:ascii="Times New Roman" w:hAnsi="Times New Roman" w:cs="Times New Roman"/>
          <w:sz w:val="28"/>
          <w:szCs w:val="28"/>
        </w:rPr>
        <w:t xml:space="preserve"> 2003</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№6</w:t>
      </w:r>
      <w:r w:rsidR="00F64D35">
        <w:rPr>
          <w:rFonts w:ascii="Times New Roman" w:hAnsi="Times New Roman" w:cs="Times New Roman"/>
          <w:sz w:val="28"/>
          <w:szCs w:val="28"/>
        </w:rPr>
        <w:t xml:space="preserve"> – </w:t>
      </w:r>
      <w:r w:rsidR="003C02FF">
        <w:rPr>
          <w:rFonts w:ascii="Times New Roman" w:hAnsi="Times New Roman" w:cs="Times New Roman"/>
          <w:sz w:val="28"/>
          <w:szCs w:val="28"/>
        </w:rPr>
        <w:t>С.</w:t>
      </w:r>
      <w:r w:rsidRPr="00E6492E">
        <w:rPr>
          <w:rFonts w:ascii="Times New Roman" w:hAnsi="Times New Roman" w:cs="Times New Roman"/>
          <w:sz w:val="28"/>
          <w:szCs w:val="28"/>
        </w:rPr>
        <w:t xml:space="preserve"> 57</w:t>
      </w:r>
      <w:r>
        <w:rPr>
          <w:rFonts w:ascii="Times New Roman" w:hAnsi="Times New Roman" w:cs="Times New Roman"/>
          <w:sz w:val="28"/>
          <w:szCs w:val="28"/>
        </w:rPr>
        <w:t>-</w:t>
      </w:r>
      <w:r w:rsidRPr="00E6492E">
        <w:rPr>
          <w:rFonts w:ascii="Times New Roman" w:hAnsi="Times New Roman" w:cs="Times New Roman"/>
          <w:sz w:val="28"/>
          <w:szCs w:val="28"/>
        </w:rPr>
        <w:t>62</w:t>
      </w:r>
      <w:r>
        <w:rPr>
          <w:rFonts w:ascii="Times New Roman" w:hAnsi="Times New Roman" w:cs="Times New Roman"/>
          <w:sz w:val="28"/>
          <w:szCs w:val="28"/>
        </w:rPr>
        <w:t>.</w:t>
      </w:r>
    </w:p>
    <w:p w14:paraId="36BA870D" w14:textId="57C40207" w:rsidR="00E6492E" w:rsidRPr="00E6492E" w:rsidRDefault="00E6492E" w:rsidP="00F64D35">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Габай Т.В. Учебная деятельность и ее средства. Монография. М.:</w:t>
      </w:r>
      <w:r>
        <w:rPr>
          <w:rFonts w:ascii="Times New Roman" w:hAnsi="Times New Roman" w:cs="Times New Roman"/>
          <w:sz w:val="28"/>
          <w:szCs w:val="28"/>
        </w:rPr>
        <w:t xml:space="preserve"> </w:t>
      </w:r>
      <w:r w:rsidRPr="00E6492E">
        <w:rPr>
          <w:rFonts w:ascii="Times New Roman" w:hAnsi="Times New Roman" w:cs="Times New Roman"/>
          <w:sz w:val="28"/>
          <w:szCs w:val="28"/>
        </w:rPr>
        <w:t>МГУ</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2011</w:t>
      </w:r>
      <w:r>
        <w:rPr>
          <w:rFonts w:ascii="Times New Roman" w:hAnsi="Times New Roman" w:cs="Times New Roman"/>
          <w:sz w:val="28"/>
          <w:szCs w:val="28"/>
        </w:rPr>
        <w:t>.</w:t>
      </w:r>
      <w:r w:rsidR="00870018">
        <w:rPr>
          <w:rFonts w:ascii="Times New Roman" w:hAnsi="Times New Roman" w:cs="Times New Roman"/>
          <w:sz w:val="28"/>
          <w:szCs w:val="28"/>
        </w:rPr>
        <w:t xml:space="preserve"> – 25 с.</w:t>
      </w:r>
    </w:p>
    <w:p w14:paraId="2CDBD22B" w14:textId="533BBAD2"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Громцева А.К. Формирование у школьников готовности к самообразованию. М.: Просвещение</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2012</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144</w:t>
      </w:r>
      <w:r w:rsidR="00870018">
        <w:rPr>
          <w:rFonts w:ascii="Times New Roman" w:hAnsi="Times New Roman" w:cs="Times New Roman"/>
          <w:sz w:val="28"/>
          <w:szCs w:val="28"/>
        </w:rPr>
        <w:t xml:space="preserve"> </w:t>
      </w:r>
      <w:r w:rsidRPr="00E6492E">
        <w:rPr>
          <w:rFonts w:ascii="Times New Roman" w:hAnsi="Times New Roman" w:cs="Times New Roman"/>
          <w:sz w:val="28"/>
          <w:szCs w:val="28"/>
        </w:rPr>
        <w:t>с</w:t>
      </w:r>
      <w:r>
        <w:rPr>
          <w:rFonts w:ascii="Times New Roman" w:hAnsi="Times New Roman" w:cs="Times New Roman"/>
          <w:sz w:val="28"/>
          <w:szCs w:val="28"/>
        </w:rPr>
        <w:t>.</w:t>
      </w:r>
    </w:p>
    <w:p w14:paraId="081A8A4D" w14:textId="1877819A"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Давыдов В.В. Проблемы развивающегося обучения. М.</w:t>
      </w:r>
      <w:r w:rsidR="00870018">
        <w:rPr>
          <w:rFonts w:ascii="Times New Roman" w:hAnsi="Times New Roman" w:cs="Times New Roman"/>
          <w:sz w:val="28"/>
          <w:szCs w:val="28"/>
        </w:rPr>
        <w:t>: Дрофа</w:t>
      </w:r>
      <w:r w:rsidR="00F64D35">
        <w:rPr>
          <w:rFonts w:ascii="Times New Roman" w:hAnsi="Times New Roman" w:cs="Times New Roman"/>
          <w:sz w:val="28"/>
          <w:szCs w:val="28"/>
        </w:rPr>
        <w:t>,</w:t>
      </w:r>
      <w:r w:rsidRPr="00E6492E">
        <w:rPr>
          <w:rFonts w:ascii="Times New Roman" w:hAnsi="Times New Roman" w:cs="Times New Roman"/>
          <w:sz w:val="28"/>
          <w:szCs w:val="28"/>
        </w:rPr>
        <w:t xml:space="preserve"> 2003</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333 с.</w:t>
      </w:r>
    </w:p>
    <w:p w14:paraId="7D3854CE" w14:textId="3CDBB1AB"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Ильина Т.А. Педагогика школы. М</w:t>
      </w:r>
      <w:r w:rsidR="00F64D35">
        <w:rPr>
          <w:rFonts w:ascii="Times New Roman" w:hAnsi="Times New Roman" w:cs="Times New Roman"/>
          <w:sz w:val="28"/>
          <w:szCs w:val="28"/>
        </w:rPr>
        <w:t>.</w:t>
      </w:r>
      <w:r w:rsidR="00870018">
        <w:rPr>
          <w:rFonts w:ascii="Times New Roman" w:hAnsi="Times New Roman" w:cs="Times New Roman"/>
          <w:sz w:val="28"/>
          <w:szCs w:val="28"/>
        </w:rPr>
        <w:t>: Олимп</w:t>
      </w:r>
      <w:r w:rsidR="00F64D35">
        <w:rPr>
          <w:rFonts w:ascii="Times New Roman" w:hAnsi="Times New Roman" w:cs="Times New Roman"/>
          <w:sz w:val="28"/>
          <w:szCs w:val="28"/>
        </w:rPr>
        <w:t>,</w:t>
      </w:r>
      <w:r w:rsidRPr="00E6492E">
        <w:rPr>
          <w:rFonts w:ascii="Times New Roman" w:hAnsi="Times New Roman" w:cs="Times New Roman"/>
          <w:sz w:val="28"/>
          <w:szCs w:val="28"/>
        </w:rPr>
        <w:t xml:space="preserve"> 2005</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346 с.</w:t>
      </w:r>
    </w:p>
    <w:p w14:paraId="751A62CF" w14:textId="6326C40A"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Климов Е.А. Основы психологии: Учебник для вузов. 2-е изд., перераб. и доп. М.: ЮНИТИ-ДАНА</w:t>
      </w:r>
      <w:r w:rsidR="00F64D35">
        <w:rPr>
          <w:rFonts w:ascii="Times New Roman" w:hAnsi="Times New Roman" w:cs="Times New Roman"/>
          <w:sz w:val="28"/>
          <w:szCs w:val="28"/>
        </w:rPr>
        <w:t>,</w:t>
      </w:r>
      <w:r>
        <w:rPr>
          <w:rFonts w:ascii="Times New Roman" w:hAnsi="Times New Roman" w:cs="Times New Roman"/>
          <w:sz w:val="28"/>
          <w:szCs w:val="28"/>
        </w:rPr>
        <w:t xml:space="preserve"> </w:t>
      </w:r>
      <w:r w:rsidRPr="00E6492E">
        <w:rPr>
          <w:rFonts w:ascii="Times New Roman" w:hAnsi="Times New Roman" w:cs="Times New Roman"/>
          <w:sz w:val="28"/>
          <w:szCs w:val="28"/>
        </w:rPr>
        <w:t>2003</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462 с.</w:t>
      </w:r>
    </w:p>
    <w:p w14:paraId="104DA8B2" w14:textId="5BE87E41"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lastRenderedPageBreak/>
        <w:t>Кроль В.М. Психология и педагогика: учеб. пособие для студентов тех. Вузов. М.: Высшая школа, 2004</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324</w:t>
      </w:r>
      <w:r w:rsidR="00A45EA2">
        <w:rPr>
          <w:rFonts w:ascii="Times New Roman" w:hAnsi="Times New Roman" w:cs="Times New Roman"/>
          <w:sz w:val="28"/>
          <w:szCs w:val="28"/>
        </w:rPr>
        <w:t xml:space="preserve"> </w:t>
      </w:r>
      <w:r w:rsidRPr="00E6492E">
        <w:rPr>
          <w:rFonts w:ascii="Times New Roman" w:hAnsi="Times New Roman" w:cs="Times New Roman"/>
          <w:sz w:val="28"/>
          <w:szCs w:val="28"/>
        </w:rPr>
        <w:t>с.</w:t>
      </w:r>
    </w:p>
    <w:p w14:paraId="0E4D7422" w14:textId="078081C2"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Кругликов Г.И. Методика преподавания технологии с практикумом: Учеб. пособие для студ. высш. пед. учеб. заведений. М.: Издательский центр «Академия»</w:t>
      </w:r>
      <w:r w:rsidR="00F64D35">
        <w:rPr>
          <w:rFonts w:ascii="Times New Roman" w:hAnsi="Times New Roman" w:cs="Times New Roman"/>
          <w:sz w:val="28"/>
          <w:szCs w:val="28"/>
        </w:rPr>
        <w:t>,</w:t>
      </w:r>
      <w:r w:rsidRPr="00E6492E">
        <w:rPr>
          <w:rFonts w:ascii="Times New Roman" w:hAnsi="Times New Roman" w:cs="Times New Roman"/>
          <w:sz w:val="28"/>
          <w:szCs w:val="28"/>
        </w:rPr>
        <w:t xml:space="preserve"> 2002</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 xml:space="preserve"> 480 с.</w:t>
      </w:r>
    </w:p>
    <w:p w14:paraId="4C6CEA0F" w14:textId="60FDBD3F"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Крутецкий В.А. Психология</w:t>
      </w:r>
      <w:r w:rsidR="00F64D35">
        <w:rPr>
          <w:rFonts w:ascii="Times New Roman" w:hAnsi="Times New Roman" w:cs="Times New Roman"/>
          <w:sz w:val="28"/>
          <w:szCs w:val="28"/>
        </w:rPr>
        <w:t>.</w:t>
      </w:r>
      <w:r w:rsidRPr="00E6492E">
        <w:rPr>
          <w:rFonts w:ascii="Times New Roman" w:hAnsi="Times New Roman" w:cs="Times New Roman"/>
          <w:sz w:val="28"/>
          <w:szCs w:val="28"/>
        </w:rPr>
        <w:t xml:space="preserve"> М.</w:t>
      </w:r>
      <w:r w:rsidR="00870018">
        <w:rPr>
          <w:rFonts w:ascii="Times New Roman" w:hAnsi="Times New Roman" w:cs="Times New Roman"/>
          <w:sz w:val="28"/>
          <w:szCs w:val="28"/>
        </w:rPr>
        <w:t>: Сова</w:t>
      </w:r>
      <w:r w:rsidR="00F64D35">
        <w:rPr>
          <w:rFonts w:ascii="Times New Roman" w:hAnsi="Times New Roman" w:cs="Times New Roman"/>
          <w:sz w:val="28"/>
          <w:szCs w:val="28"/>
        </w:rPr>
        <w:t>,</w:t>
      </w:r>
      <w:r>
        <w:rPr>
          <w:rFonts w:ascii="Times New Roman" w:hAnsi="Times New Roman" w:cs="Times New Roman"/>
          <w:sz w:val="28"/>
          <w:szCs w:val="28"/>
        </w:rPr>
        <w:t xml:space="preserve"> </w:t>
      </w:r>
      <w:r w:rsidRPr="00E6492E">
        <w:rPr>
          <w:rFonts w:ascii="Times New Roman" w:hAnsi="Times New Roman" w:cs="Times New Roman"/>
          <w:sz w:val="28"/>
          <w:szCs w:val="28"/>
        </w:rPr>
        <w:t>2005</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 xml:space="preserve"> 562 с.</w:t>
      </w:r>
    </w:p>
    <w:p w14:paraId="095C13A6" w14:textId="63C7D467"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Кудрявцев Т.В. Психология технического мышления (процесс и способы решения технических задач). М.: Педагогика, 2010</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304 с.</w:t>
      </w:r>
    </w:p>
    <w:p w14:paraId="2C6A84BF" w14:textId="0690FC01"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Лаптев Г.Г. Элементы графической грамоты на уроках технического труда</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 Школа и производство</w:t>
      </w:r>
      <w:r w:rsidR="00F64D35">
        <w:rPr>
          <w:rFonts w:ascii="Times New Roman" w:hAnsi="Times New Roman" w:cs="Times New Roman"/>
          <w:sz w:val="28"/>
          <w:szCs w:val="28"/>
        </w:rPr>
        <w:t xml:space="preserve">, </w:t>
      </w:r>
      <w:r w:rsidRPr="00E6492E">
        <w:rPr>
          <w:rFonts w:ascii="Times New Roman" w:hAnsi="Times New Roman" w:cs="Times New Roman"/>
          <w:sz w:val="28"/>
          <w:szCs w:val="28"/>
        </w:rPr>
        <w:t>2003</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№5</w:t>
      </w:r>
      <w:r w:rsidR="00F64D35">
        <w:rPr>
          <w:rFonts w:ascii="Times New Roman" w:hAnsi="Times New Roman" w:cs="Times New Roman"/>
          <w:sz w:val="28"/>
          <w:szCs w:val="28"/>
        </w:rPr>
        <w:t xml:space="preserve"> – </w:t>
      </w:r>
      <w:r w:rsidR="00422AA1">
        <w:rPr>
          <w:rFonts w:ascii="Times New Roman" w:hAnsi="Times New Roman" w:cs="Times New Roman"/>
          <w:sz w:val="28"/>
          <w:szCs w:val="28"/>
        </w:rPr>
        <w:t>С.</w:t>
      </w:r>
      <w:r w:rsidRPr="00E6492E">
        <w:rPr>
          <w:rFonts w:ascii="Times New Roman" w:hAnsi="Times New Roman" w:cs="Times New Roman"/>
          <w:sz w:val="28"/>
          <w:szCs w:val="28"/>
        </w:rPr>
        <w:t xml:space="preserve"> 84</w:t>
      </w:r>
      <w:r>
        <w:rPr>
          <w:rFonts w:ascii="Times New Roman" w:hAnsi="Times New Roman" w:cs="Times New Roman"/>
          <w:sz w:val="28"/>
          <w:szCs w:val="28"/>
        </w:rPr>
        <w:t>-</w:t>
      </w:r>
      <w:r w:rsidRPr="00E6492E">
        <w:rPr>
          <w:rFonts w:ascii="Times New Roman" w:hAnsi="Times New Roman" w:cs="Times New Roman"/>
          <w:sz w:val="28"/>
          <w:szCs w:val="28"/>
        </w:rPr>
        <w:t>85</w:t>
      </w:r>
      <w:r>
        <w:rPr>
          <w:rFonts w:ascii="Times New Roman" w:hAnsi="Times New Roman" w:cs="Times New Roman"/>
          <w:sz w:val="28"/>
          <w:szCs w:val="28"/>
        </w:rPr>
        <w:t>.</w:t>
      </w:r>
    </w:p>
    <w:p w14:paraId="0D736B22" w14:textId="029BAC98"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Лернер И.Я. Процесс обучения и его закономерности</w:t>
      </w:r>
      <w:r>
        <w:rPr>
          <w:rFonts w:ascii="Times New Roman" w:hAnsi="Times New Roman" w:cs="Times New Roman"/>
          <w:sz w:val="28"/>
          <w:szCs w:val="28"/>
        </w:rPr>
        <w:t>.</w:t>
      </w:r>
      <w:r w:rsidRPr="00E6492E">
        <w:rPr>
          <w:rFonts w:ascii="Times New Roman" w:hAnsi="Times New Roman" w:cs="Times New Roman"/>
          <w:sz w:val="28"/>
          <w:szCs w:val="28"/>
        </w:rPr>
        <w:t xml:space="preserve"> М</w:t>
      </w:r>
      <w:r>
        <w:rPr>
          <w:rFonts w:ascii="Times New Roman" w:hAnsi="Times New Roman" w:cs="Times New Roman"/>
          <w:sz w:val="28"/>
          <w:szCs w:val="28"/>
        </w:rPr>
        <w:t>.</w:t>
      </w:r>
      <w:r w:rsidR="00870018">
        <w:rPr>
          <w:rFonts w:ascii="Times New Roman" w:hAnsi="Times New Roman" w:cs="Times New Roman"/>
          <w:sz w:val="28"/>
          <w:szCs w:val="28"/>
        </w:rPr>
        <w:t>: Форум</w:t>
      </w:r>
      <w:r w:rsidR="00F64D35">
        <w:rPr>
          <w:rFonts w:ascii="Times New Roman" w:hAnsi="Times New Roman" w:cs="Times New Roman"/>
          <w:sz w:val="28"/>
          <w:szCs w:val="28"/>
        </w:rPr>
        <w:t>,</w:t>
      </w:r>
      <w:r>
        <w:rPr>
          <w:rFonts w:ascii="Times New Roman" w:hAnsi="Times New Roman" w:cs="Times New Roman"/>
          <w:sz w:val="28"/>
          <w:szCs w:val="28"/>
        </w:rPr>
        <w:t xml:space="preserve"> </w:t>
      </w:r>
      <w:r w:rsidRPr="00E6492E">
        <w:rPr>
          <w:rFonts w:ascii="Times New Roman" w:hAnsi="Times New Roman" w:cs="Times New Roman"/>
          <w:sz w:val="28"/>
          <w:szCs w:val="28"/>
        </w:rPr>
        <w:t>2004</w:t>
      </w:r>
      <w:r w:rsidR="00F64D35">
        <w:rPr>
          <w:rFonts w:ascii="Times New Roman" w:hAnsi="Times New Roman" w:cs="Times New Roman"/>
          <w:sz w:val="28"/>
          <w:szCs w:val="28"/>
        </w:rPr>
        <w:t xml:space="preserve"> – </w:t>
      </w:r>
      <w:r w:rsidRPr="00E6492E">
        <w:rPr>
          <w:rFonts w:ascii="Times New Roman" w:hAnsi="Times New Roman" w:cs="Times New Roman"/>
          <w:sz w:val="28"/>
          <w:szCs w:val="28"/>
        </w:rPr>
        <w:t>566 с.</w:t>
      </w:r>
    </w:p>
    <w:p w14:paraId="1FE19F5E" w14:textId="164E753B"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Ломов Б.Ф. Формирование графических знаний и навыков у учащихся. М.: АПН</w:t>
      </w:r>
      <w:r w:rsidR="005A0CFF">
        <w:rPr>
          <w:rFonts w:ascii="Times New Roman" w:hAnsi="Times New Roman" w:cs="Times New Roman"/>
          <w:sz w:val="28"/>
          <w:szCs w:val="28"/>
        </w:rPr>
        <w:t xml:space="preserve">, </w:t>
      </w:r>
      <w:r w:rsidRPr="00E6492E">
        <w:rPr>
          <w:rFonts w:ascii="Times New Roman" w:hAnsi="Times New Roman" w:cs="Times New Roman"/>
          <w:sz w:val="28"/>
          <w:szCs w:val="28"/>
        </w:rPr>
        <w:t>2013</w:t>
      </w:r>
      <w:r w:rsidR="005A0CFF">
        <w:rPr>
          <w:rFonts w:ascii="Times New Roman" w:hAnsi="Times New Roman" w:cs="Times New Roman"/>
          <w:sz w:val="28"/>
          <w:szCs w:val="28"/>
        </w:rPr>
        <w:t>.</w:t>
      </w:r>
      <w:r w:rsidR="00870018">
        <w:rPr>
          <w:rFonts w:ascii="Times New Roman" w:hAnsi="Times New Roman" w:cs="Times New Roman"/>
          <w:sz w:val="28"/>
          <w:szCs w:val="28"/>
        </w:rPr>
        <w:t xml:space="preserve"> – 39 с.</w:t>
      </w:r>
    </w:p>
    <w:p w14:paraId="2DAB8C7A" w14:textId="4A6F740A"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Маркова А.П. Формирование мотивации учения. М.: Просвещение, 2005</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237 с.</w:t>
      </w:r>
    </w:p>
    <w:p w14:paraId="2938E80F" w14:textId="01C3CE0C"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Матюшкин А.М. Проблемные ситуации в мышлении и обучении. М.</w:t>
      </w:r>
      <w:r w:rsidR="00870018">
        <w:rPr>
          <w:rFonts w:ascii="Times New Roman" w:hAnsi="Times New Roman" w:cs="Times New Roman"/>
          <w:sz w:val="28"/>
          <w:szCs w:val="28"/>
        </w:rPr>
        <w:t>: Эксмо</w:t>
      </w:r>
      <w:r w:rsidR="005A0CFF">
        <w:rPr>
          <w:rFonts w:ascii="Times New Roman" w:hAnsi="Times New Roman" w:cs="Times New Roman"/>
          <w:sz w:val="28"/>
          <w:szCs w:val="28"/>
        </w:rPr>
        <w:t xml:space="preserve">, </w:t>
      </w:r>
      <w:r w:rsidRPr="00E6492E">
        <w:rPr>
          <w:rFonts w:ascii="Times New Roman" w:hAnsi="Times New Roman" w:cs="Times New Roman"/>
          <w:sz w:val="28"/>
          <w:szCs w:val="28"/>
        </w:rPr>
        <w:t>2010</w:t>
      </w:r>
      <w:r>
        <w:rPr>
          <w:rFonts w:ascii="Times New Roman" w:hAnsi="Times New Roman" w:cs="Times New Roman"/>
          <w:sz w:val="28"/>
          <w:szCs w:val="28"/>
        </w:rPr>
        <w:t>.</w:t>
      </w:r>
      <w:r w:rsidR="00870018">
        <w:rPr>
          <w:rFonts w:ascii="Times New Roman" w:hAnsi="Times New Roman" w:cs="Times New Roman"/>
          <w:sz w:val="28"/>
          <w:szCs w:val="28"/>
        </w:rPr>
        <w:t xml:space="preserve"> – 93 с.</w:t>
      </w:r>
    </w:p>
    <w:p w14:paraId="072B42B9" w14:textId="11711BD1"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Махмутов М.И. Современный урок. Вопросы теории</w:t>
      </w:r>
      <w:r>
        <w:rPr>
          <w:rFonts w:ascii="Times New Roman" w:hAnsi="Times New Roman" w:cs="Times New Roman"/>
          <w:sz w:val="28"/>
          <w:szCs w:val="28"/>
        </w:rPr>
        <w:t xml:space="preserve">. </w:t>
      </w:r>
      <w:r w:rsidRPr="00E6492E">
        <w:rPr>
          <w:rFonts w:ascii="Times New Roman" w:hAnsi="Times New Roman" w:cs="Times New Roman"/>
          <w:sz w:val="28"/>
          <w:szCs w:val="28"/>
        </w:rPr>
        <w:t>М</w:t>
      </w:r>
      <w:r>
        <w:rPr>
          <w:rFonts w:ascii="Times New Roman" w:hAnsi="Times New Roman" w:cs="Times New Roman"/>
          <w:sz w:val="28"/>
          <w:szCs w:val="28"/>
        </w:rPr>
        <w:t>.</w:t>
      </w:r>
      <w:r w:rsidR="00870018">
        <w:rPr>
          <w:rFonts w:ascii="Times New Roman" w:hAnsi="Times New Roman" w:cs="Times New Roman"/>
          <w:sz w:val="28"/>
          <w:szCs w:val="28"/>
        </w:rPr>
        <w:t>: Азбука</w:t>
      </w:r>
      <w:r w:rsidR="005A0CFF">
        <w:rPr>
          <w:rFonts w:ascii="Times New Roman" w:hAnsi="Times New Roman" w:cs="Times New Roman"/>
          <w:sz w:val="28"/>
          <w:szCs w:val="28"/>
        </w:rPr>
        <w:t>,</w:t>
      </w:r>
      <w:r w:rsidRPr="00E6492E">
        <w:rPr>
          <w:rFonts w:ascii="Times New Roman" w:hAnsi="Times New Roman" w:cs="Times New Roman"/>
          <w:sz w:val="28"/>
          <w:szCs w:val="28"/>
        </w:rPr>
        <w:t xml:space="preserve"> 2004</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439 с.</w:t>
      </w:r>
    </w:p>
    <w:p w14:paraId="21AB5A52" w14:textId="6C4FE6C0" w:rsidR="00E6492E" w:rsidRPr="00E6492E" w:rsidRDefault="00E6492E" w:rsidP="00E6492E">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Молева Г.А.</w:t>
      </w:r>
      <w:r>
        <w:rPr>
          <w:rFonts w:ascii="Times New Roman" w:hAnsi="Times New Roman" w:cs="Times New Roman"/>
          <w:sz w:val="28"/>
          <w:szCs w:val="28"/>
        </w:rPr>
        <w:t>,</w:t>
      </w:r>
      <w:r w:rsidRPr="00E6492E">
        <w:rPr>
          <w:rFonts w:ascii="Times New Roman" w:hAnsi="Times New Roman" w:cs="Times New Roman"/>
          <w:sz w:val="28"/>
          <w:szCs w:val="28"/>
        </w:rPr>
        <w:t xml:space="preserve"> Богданова Н.А. Формирование умения учиться на уроках технологии (обслуживающего труда)</w:t>
      </w:r>
      <w:r w:rsidR="00861943">
        <w:rPr>
          <w:rFonts w:ascii="Times New Roman" w:hAnsi="Times New Roman" w:cs="Times New Roman"/>
          <w:sz w:val="28"/>
          <w:szCs w:val="28"/>
        </w:rPr>
        <w:t xml:space="preserve"> </w:t>
      </w:r>
      <w:r w:rsidRPr="00E6492E">
        <w:rPr>
          <w:rFonts w:ascii="Times New Roman" w:hAnsi="Times New Roman" w:cs="Times New Roman"/>
          <w:sz w:val="28"/>
          <w:szCs w:val="28"/>
        </w:rPr>
        <w:t>// Школа и производство</w:t>
      </w:r>
      <w:r w:rsidR="005A0CFF">
        <w:rPr>
          <w:rFonts w:ascii="Times New Roman" w:hAnsi="Times New Roman" w:cs="Times New Roman"/>
          <w:sz w:val="28"/>
          <w:szCs w:val="28"/>
        </w:rPr>
        <w:t>,</w:t>
      </w:r>
      <w:r w:rsidRPr="00E6492E">
        <w:rPr>
          <w:rFonts w:ascii="Times New Roman" w:hAnsi="Times New Roman" w:cs="Times New Roman"/>
          <w:sz w:val="28"/>
          <w:szCs w:val="28"/>
        </w:rPr>
        <w:t xml:space="preserve"> 2000</w:t>
      </w:r>
      <w:r w:rsidR="005A0CFF">
        <w:rPr>
          <w:rFonts w:ascii="Times New Roman" w:hAnsi="Times New Roman" w:cs="Times New Roman"/>
          <w:sz w:val="28"/>
          <w:szCs w:val="28"/>
        </w:rPr>
        <w:t xml:space="preserve"> –</w:t>
      </w:r>
      <w:r w:rsidRPr="00E6492E">
        <w:rPr>
          <w:rFonts w:ascii="Times New Roman" w:hAnsi="Times New Roman" w:cs="Times New Roman"/>
          <w:sz w:val="28"/>
          <w:szCs w:val="28"/>
        </w:rPr>
        <w:t xml:space="preserve"> №3</w:t>
      </w:r>
      <w:r w:rsidR="005A0CFF">
        <w:rPr>
          <w:rFonts w:ascii="Times New Roman" w:hAnsi="Times New Roman" w:cs="Times New Roman"/>
          <w:sz w:val="28"/>
          <w:szCs w:val="28"/>
        </w:rPr>
        <w:t xml:space="preserve"> – </w:t>
      </w:r>
      <w:r w:rsidR="00422AA1">
        <w:rPr>
          <w:rFonts w:ascii="Times New Roman" w:hAnsi="Times New Roman" w:cs="Times New Roman"/>
          <w:sz w:val="28"/>
          <w:szCs w:val="28"/>
        </w:rPr>
        <w:t>С.</w:t>
      </w:r>
      <w:r w:rsidRPr="00E6492E">
        <w:rPr>
          <w:rFonts w:ascii="Times New Roman" w:hAnsi="Times New Roman" w:cs="Times New Roman"/>
          <w:sz w:val="28"/>
          <w:szCs w:val="28"/>
        </w:rPr>
        <w:t xml:space="preserve"> 64</w:t>
      </w:r>
      <w:r w:rsidR="00861943">
        <w:rPr>
          <w:rFonts w:ascii="Times New Roman" w:hAnsi="Times New Roman" w:cs="Times New Roman"/>
          <w:sz w:val="28"/>
          <w:szCs w:val="28"/>
        </w:rPr>
        <w:t>-</w:t>
      </w:r>
      <w:r w:rsidRPr="00E6492E">
        <w:rPr>
          <w:rFonts w:ascii="Times New Roman" w:hAnsi="Times New Roman" w:cs="Times New Roman"/>
          <w:sz w:val="28"/>
          <w:szCs w:val="28"/>
        </w:rPr>
        <w:t>66</w:t>
      </w:r>
      <w:r w:rsidR="00861943">
        <w:rPr>
          <w:rFonts w:ascii="Times New Roman" w:hAnsi="Times New Roman" w:cs="Times New Roman"/>
          <w:sz w:val="28"/>
          <w:szCs w:val="28"/>
        </w:rPr>
        <w:t>.</w:t>
      </w:r>
    </w:p>
    <w:p w14:paraId="45B4CE96" w14:textId="78760F8B" w:rsidR="00E6492E" w:rsidRPr="00E6492E" w:rsidRDefault="00E6492E" w:rsidP="005A0CFF">
      <w:pPr>
        <w:pStyle w:val="a7"/>
        <w:numPr>
          <w:ilvl w:val="0"/>
          <w:numId w:val="12"/>
        </w:numPr>
        <w:tabs>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Мошак В.З. Знакомство со стандартизацией на уроках технологии</w:t>
      </w:r>
      <w:r w:rsidR="00861943">
        <w:rPr>
          <w:rFonts w:ascii="Times New Roman" w:hAnsi="Times New Roman" w:cs="Times New Roman"/>
          <w:sz w:val="28"/>
          <w:szCs w:val="28"/>
        </w:rPr>
        <w:t xml:space="preserve"> </w:t>
      </w:r>
      <w:r w:rsidRPr="00E6492E">
        <w:rPr>
          <w:rFonts w:ascii="Times New Roman" w:hAnsi="Times New Roman" w:cs="Times New Roman"/>
          <w:sz w:val="28"/>
          <w:szCs w:val="28"/>
        </w:rPr>
        <w:t>// Школа и производство</w:t>
      </w:r>
      <w:r w:rsidR="005A0CFF">
        <w:rPr>
          <w:rFonts w:ascii="Times New Roman" w:hAnsi="Times New Roman" w:cs="Times New Roman"/>
          <w:sz w:val="28"/>
          <w:szCs w:val="28"/>
        </w:rPr>
        <w:t xml:space="preserve">, </w:t>
      </w:r>
      <w:r w:rsidRPr="00E6492E">
        <w:rPr>
          <w:rFonts w:ascii="Times New Roman" w:hAnsi="Times New Roman" w:cs="Times New Roman"/>
          <w:sz w:val="28"/>
          <w:szCs w:val="28"/>
        </w:rPr>
        <w:t>2000</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 8</w:t>
      </w:r>
      <w:r w:rsidR="005A0CFF">
        <w:rPr>
          <w:rFonts w:ascii="Times New Roman" w:hAnsi="Times New Roman" w:cs="Times New Roman"/>
          <w:sz w:val="28"/>
          <w:szCs w:val="28"/>
        </w:rPr>
        <w:t xml:space="preserve"> – </w:t>
      </w:r>
      <w:r w:rsidR="00422AA1">
        <w:rPr>
          <w:rFonts w:ascii="Times New Roman" w:hAnsi="Times New Roman" w:cs="Times New Roman"/>
          <w:sz w:val="28"/>
          <w:szCs w:val="28"/>
        </w:rPr>
        <w:t>С</w:t>
      </w:r>
      <w:r w:rsidRPr="00E6492E">
        <w:rPr>
          <w:rFonts w:ascii="Times New Roman" w:hAnsi="Times New Roman" w:cs="Times New Roman"/>
          <w:sz w:val="28"/>
          <w:szCs w:val="28"/>
        </w:rPr>
        <w:t>. 68</w:t>
      </w:r>
      <w:r w:rsidR="00861943">
        <w:rPr>
          <w:rFonts w:ascii="Times New Roman" w:hAnsi="Times New Roman" w:cs="Times New Roman"/>
          <w:sz w:val="28"/>
          <w:szCs w:val="28"/>
        </w:rPr>
        <w:t>.</w:t>
      </w:r>
    </w:p>
    <w:p w14:paraId="44661F51" w14:textId="6C129EF0" w:rsidR="00E6492E" w:rsidRPr="00E6492E" w:rsidRDefault="00E6492E" w:rsidP="005A0CFF">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Мраморнова Е.А., Непобедный М.В. Педагогическая модель формирования графической культуры школьников // Проблемы художественно-технологического образования в школе и вузе / Под ред. Г.Н. Некрасовой и др. Киров: ВятГГУ, 2013</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С. 59-63.</w:t>
      </w:r>
    </w:p>
    <w:p w14:paraId="1CCC4390" w14:textId="113CC201" w:rsidR="00E6492E" w:rsidRPr="00E6492E" w:rsidRDefault="00E6492E" w:rsidP="00861943">
      <w:pPr>
        <w:pStyle w:val="a7"/>
        <w:numPr>
          <w:ilvl w:val="0"/>
          <w:numId w:val="12"/>
        </w:numPr>
        <w:tabs>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lastRenderedPageBreak/>
        <w:t>Общая психология: Учебник</w:t>
      </w:r>
      <w:r w:rsidR="00861943">
        <w:rPr>
          <w:rFonts w:ascii="Times New Roman" w:hAnsi="Times New Roman" w:cs="Times New Roman"/>
          <w:sz w:val="28"/>
          <w:szCs w:val="28"/>
        </w:rPr>
        <w:t xml:space="preserve"> </w:t>
      </w:r>
      <w:r w:rsidRPr="00E6492E">
        <w:rPr>
          <w:rFonts w:ascii="Times New Roman" w:hAnsi="Times New Roman" w:cs="Times New Roman"/>
          <w:sz w:val="28"/>
          <w:szCs w:val="28"/>
        </w:rPr>
        <w:t>/ Под общ. ред. проф. А. В. Карпова. М.: Гардарики, 2002</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232 с.</w:t>
      </w:r>
    </w:p>
    <w:p w14:paraId="6348BCAF" w14:textId="4DE53427" w:rsidR="00E6492E" w:rsidRPr="00E6492E" w:rsidRDefault="00E6492E" w:rsidP="00861943">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Онищук В.А. Урок в современной школе</w:t>
      </w:r>
      <w:r w:rsidR="00861943">
        <w:rPr>
          <w:rFonts w:ascii="Times New Roman" w:hAnsi="Times New Roman" w:cs="Times New Roman"/>
          <w:sz w:val="28"/>
          <w:szCs w:val="28"/>
        </w:rPr>
        <w:t>.</w:t>
      </w:r>
      <w:r w:rsidRPr="00E6492E">
        <w:rPr>
          <w:rFonts w:ascii="Times New Roman" w:hAnsi="Times New Roman" w:cs="Times New Roman"/>
          <w:sz w:val="28"/>
          <w:szCs w:val="28"/>
        </w:rPr>
        <w:t xml:space="preserve"> М</w:t>
      </w:r>
      <w:r w:rsidR="00861943">
        <w:rPr>
          <w:rFonts w:ascii="Times New Roman" w:hAnsi="Times New Roman" w:cs="Times New Roman"/>
          <w:sz w:val="28"/>
          <w:szCs w:val="28"/>
        </w:rPr>
        <w:t>.</w:t>
      </w:r>
      <w:r w:rsidR="00870018">
        <w:rPr>
          <w:rFonts w:ascii="Times New Roman" w:hAnsi="Times New Roman" w:cs="Times New Roman"/>
          <w:sz w:val="28"/>
          <w:szCs w:val="28"/>
        </w:rPr>
        <w:t>: Росмэн</w:t>
      </w:r>
      <w:r w:rsidR="005A0CFF">
        <w:rPr>
          <w:rFonts w:ascii="Times New Roman" w:hAnsi="Times New Roman" w:cs="Times New Roman"/>
          <w:sz w:val="28"/>
          <w:szCs w:val="28"/>
        </w:rPr>
        <w:t>,</w:t>
      </w:r>
      <w:r w:rsidR="00861943">
        <w:rPr>
          <w:rFonts w:ascii="Times New Roman" w:hAnsi="Times New Roman" w:cs="Times New Roman"/>
          <w:sz w:val="28"/>
          <w:szCs w:val="28"/>
        </w:rPr>
        <w:t xml:space="preserve"> </w:t>
      </w:r>
      <w:r w:rsidRPr="00E6492E">
        <w:rPr>
          <w:rFonts w:ascii="Times New Roman" w:hAnsi="Times New Roman" w:cs="Times New Roman"/>
          <w:sz w:val="28"/>
          <w:szCs w:val="28"/>
        </w:rPr>
        <w:t>2005</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421 с.</w:t>
      </w:r>
    </w:p>
    <w:p w14:paraId="787B6973" w14:textId="0A6D7F0A" w:rsidR="00E6492E" w:rsidRPr="00E6492E" w:rsidRDefault="00870018" w:rsidP="00861943">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 xml:space="preserve">Подласый И.П. </w:t>
      </w:r>
      <w:r w:rsidR="00E6492E" w:rsidRPr="00E6492E">
        <w:rPr>
          <w:rFonts w:ascii="Times New Roman" w:hAnsi="Times New Roman" w:cs="Times New Roman"/>
          <w:sz w:val="28"/>
          <w:szCs w:val="28"/>
        </w:rPr>
        <w:t>Основы педагогического мастерства. Педагогика. В 2 кн. М</w:t>
      </w:r>
      <w:r w:rsidR="00C54279">
        <w:rPr>
          <w:rFonts w:ascii="Times New Roman" w:hAnsi="Times New Roman" w:cs="Times New Roman"/>
          <w:sz w:val="28"/>
          <w:szCs w:val="28"/>
        </w:rPr>
        <w:t>: Экзамен</w:t>
      </w:r>
      <w:r w:rsidR="005A0CFF">
        <w:rPr>
          <w:rFonts w:ascii="Times New Roman" w:hAnsi="Times New Roman" w:cs="Times New Roman"/>
          <w:sz w:val="28"/>
          <w:szCs w:val="28"/>
        </w:rPr>
        <w:t>,</w:t>
      </w:r>
      <w:r w:rsidR="00861943">
        <w:rPr>
          <w:rFonts w:ascii="Times New Roman" w:hAnsi="Times New Roman" w:cs="Times New Roman"/>
          <w:sz w:val="28"/>
          <w:szCs w:val="28"/>
        </w:rPr>
        <w:t xml:space="preserve"> </w:t>
      </w:r>
      <w:r w:rsidR="00E6492E" w:rsidRPr="00E6492E">
        <w:rPr>
          <w:rFonts w:ascii="Times New Roman" w:hAnsi="Times New Roman" w:cs="Times New Roman"/>
          <w:sz w:val="28"/>
          <w:szCs w:val="28"/>
        </w:rPr>
        <w:t>2004</w:t>
      </w:r>
      <w:r w:rsidR="005A0CFF">
        <w:rPr>
          <w:rFonts w:ascii="Times New Roman" w:hAnsi="Times New Roman" w:cs="Times New Roman"/>
          <w:sz w:val="28"/>
          <w:szCs w:val="28"/>
        </w:rPr>
        <w:t xml:space="preserve"> – </w:t>
      </w:r>
      <w:r w:rsidR="00E6492E" w:rsidRPr="00E6492E">
        <w:rPr>
          <w:rFonts w:ascii="Times New Roman" w:hAnsi="Times New Roman" w:cs="Times New Roman"/>
          <w:sz w:val="28"/>
          <w:szCs w:val="28"/>
        </w:rPr>
        <w:t>404 с.</w:t>
      </w:r>
    </w:p>
    <w:p w14:paraId="318965DA" w14:textId="320E3D4D" w:rsidR="00E6492E" w:rsidRPr="00E6492E" w:rsidRDefault="00E6492E" w:rsidP="00861943">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Петрушин В.И. Психологические аспекты деятельности учителя и классного руководителя. М.: Центр «Педагогический поиск»</w:t>
      </w:r>
      <w:r w:rsidR="005A0CFF">
        <w:rPr>
          <w:rFonts w:ascii="Times New Roman" w:hAnsi="Times New Roman" w:cs="Times New Roman"/>
          <w:sz w:val="28"/>
          <w:szCs w:val="28"/>
        </w:rPr>
        <w:t>,</w:t>
      </w:r>
      <w:r w:rsidRPr="00E6492E">
        <w:rPr>
          <w:rFonts w:ascii="Times New Roman" w:hAnsi="Times New Roman" w:cs="Times New Roman"/>
          <w:sz w:val="28"/>
          <w:szCs w:val="28"/>
        </w:rPr>
        <w:t xml:space="preserve"> 2001</w:t>
      </w:r>
      <w:r w:rsidR="005A0CFF">
        <w:rPr>
          <w:rFonts w:ascii="Times New Roman" w:hAnsi="Times New Roman" w:cs="Times New Roman"/>
          <w:sz w:val="28"/>
          <w:szCs w:val="28"/>
        </w:rPr>
        <w:t xml:space="preserve"> – </w:t>
      </w:r>
      <w:r w:rsidR="00422AA1">
        <w:rPr>
          <w:rFonts w:ascii="Times New Roman" w:hAnsi="Times New Roman" w:cs="Times New Roman"/>
          <w:sz w:val="28"/>
          <w:szCs w:val="28"/>
        </w:rPr>
        <w:t>С</w:t>
      </w:r>
      <w:r w:rsidRPr="00E6492E">
        <w:rPr>
          <w:rFonts w:ascii="Times New Roman" w:hAnsi="Times New Roman" w:cs="Times New Roman"/>
          <w:sz w:val="28"/>
          <w:szCs w:val="28"/>
        </w:rPr>
        <w:t>. 160</w:t>
      </w:r>
      <w:r w:rsidR="00861943">
        <w:rPr>
          <w:rFonts w:ascii="Times New Roman" w:hAnsi="Times New Roman" w:cs="Times New Roman"/>
          <w:sz w:val="28"/>
          <w:szCs w:val="28"/>
        </w:rPr>
        <w:t>-</w:t>
      </w:r>
      <w:r w:rsidRPr="00E6492E">
        <w:rPr>
          <w:rFonts w:ascii="Times New Roman" w:hAnsi="Times New Roman" w:cs="Times New Roman"/>
          <w:sz w:val="28"/>
          <w:szCs w:val="28"/>
        </w:rPr>
        <w:t>162.</w:t>
      </w:r>
    </w:p>
    <w:p w14:paraId="7F152672" w14:textId="6791288F" w:rsidR="00E6492E" w:rsidRPr="00E6492E" w:rsidRDefault="00E6492E" w:rsidP="00861943">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Скакун В.А. Методика производственного обучения. Ч. 1</w:t>
      </w:r>
      <w:r w:rsidR="00861943">
        <w:rPr>
          <w:rFonts w:ascii="Times New Roman" w:hAnsi="Times New Roman" w:cs="Times New Roman"/>
          <w:sz w:val="28"/>
          <w:szCs w:val="28"/>
        </w:rPr>
        <w:t>-</w:t>
      </w:r>
      <w:r w:rsidRPr="00E6492E">
        <w:rPr>
          <w:rFonts w:ascii="Times New Roman" w:hAnsi="Times New Roman" w:cs="Times New Roman"/>
          <w:sz w:val="28"/>
          <w:szCs w:val="28"/>
        </w:rPr>
        <w:t>2 М</w:t>
      </w:r>
      <w:r w:rsidR="00861943">
        <w:rPr>
          <w:rFonts w:ascii="Times New Roman" w:hAnsi="Times New Roman" w:cs="Times New Roman"/>
          <w:sz w:val="28"/>
          <w:szCs w:val="28"/>
        </w:rPr>
        <w:t>.</w:t>
      </w:r>
      <w:r w:rsidR="00C54279">
        <w:rPr>
          <w:rFonts w:ascii="Times New Roman" w:hAnsi="Times New Roman" w:cs="Times New Roman"/>
          <w:sz w:val="28"/>
          <w:szCs w:val="28"/>
        </w:rPr>
        <w:t>: Феникс</w:t>
      </w:r>
      <w:r w:rsidR="005A0CFF">
        <w:rPr>
          <w:rFonts w:ascii="Times New Roman" w:hAnsi="Times New Roman" w:cs="Times New Roman"/>
          <w:sz w:val="28"/>
          <w:szCs w:val="28"/>
        </w:rPr>
        <w:t>,</w:t>
      </w:r>
      <w:r w:rsidRPr="00E6492E">
        <w:rPr>
          <w:rFonts w:ascii="Times New Roman" w:hAnsi="Times New Roman" w:cs="Times New Roman"/>
          <w:sz w:val="28"/>
          <w:szCs w:val="28"/>
        </w:rPr>
        <w:t xml:space="preserve"> 2004</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222 с.</w:t>
      </w:r>
    </w:p>
    <w:p w14:paraId="6970E3D7" w14:textId="1FA42AAF" w:rsidR="00E6492E" w:rsidRPr="00E6492E" w:rsidRDefault="00E6492E" w:rsidP="00861943">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Скаткин М.Н. Дидактика средней школы</w:t>
      </w:r>
      <w:r w:rsidR="00861943">
        <w:rPr>
          <w:rFonts w:ascii="Times New Roman" w:hAnsi="Times New Roman" w:cs="Times New Roman"/>
          <w:sz w:val="28"/>
          <w:szCs w:val="28"/>
        </w:rPr>
        <w:t xml:space="preserve">. </w:t>
      </w:r>
      <w:r w:rsidRPr="00E6492E">
        <w:rPr>
          <w:rFonts w:ascii="Times New Roman" w:hAnsi="Times New Roman" w:cs="Times New Roman"/>
          <w:sz w:val="28"/>
          <w:szCs w:val="28"/>
        </w:rPr>
        <w:t>М</w:t>
      </w:r>
      <w:r w:rsidR="00861943">
        <w:rPr>
          <w:rFonts w:ascii="Times New Roman" w:hAnsi="Times New Roman" w:cs="Times New Roman"/>
          <w:sz w:val="28"/>
          <w:szCs w:val="28"/>
        </w:rPr>
        <w:t>.</w:t>
      </w:r>
      <w:r w:rsidR="00C54279">
        <w:rPr>
          <w:rFonts w:ascii="Times New Roman" w:hAnsi="Times New Roman" w:cs="Times New Roman"/>
          <w:sz w:val="28"/>
          <w:szCs w:val="28"/>
        </w:rPr>
        <w:t>: Ювента</w:t>
      </w:r>
      <w:r w:rsidR="005A0CFF">
        <w:rPr>
          <w:rFonts w:ascii="Times New Roman" w:hAnsi="Times New Roman" w:cs="Times New Roman"/>
          <w:sz w:val="28"/>
          <w:szCs w:val="28"/>
        </w:rPr>
        <w:t xml:space="preserve">, </w:t>
      </w:r>
      <w:r w:rsidRPr="00E6492E">
        <w:rPr>
          <w:rFonts w:ascii="Times New Roman" w:hAnsi="Times New Roman" w:cs="Times New Roman"/>
          <w:sz w:val="28"/>
          <w:szCs w:val="28"/>
        </w:rPr>
        <w:t>2005</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424 с.</w:t>
      </w:r>
    </w:p>
    <w:p w14:paraId="2AE195D5" w14:textId="571EBC42" w:rsidR="00E6492E" w:rsidRPr="00E6492E" w:rsidRDefault="00E6492E" w:rsidP="00861943">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Современная дидактика: Учеб. для вузов</w:t>
      </w:r>
      <w:r w:rsidR="00861943">
        <w:rPr>
          <w:rFonts w:ascii="Times New Roman" w:hAnsi="Times New Roman" w:cs="Times New Roman"/>
          <w:sz w:val="28"/>
          <w:szCs w:val="28"/>
        </w:rPr>
        <w:t xml:space="preserve"> </w:t>
      </w:r>
      <w:r w:rsidRPr="00E6492E">
        <w:rPr>
          <w:rFonts w:ascii="Times New Roman" w:hAnsi="Times New Roman" w:cs="Times New Roman"/>
          <w:sz w:val="28"/>
          <w:szCs w:val="28"/>
        </w:rPr>
        <w:t>/ А. В. Хуторской</w:t>
      </w:r>
      <w:r w:rsidR="00861943">
        <w:rPr>
          <w:rFonts w:ascii="Times New Roman" w:hAnsi="Times New Roman" w:cs="Times New Roman"/>
          <w:sz w:val="28"/>
          <w:szCs w:val="28"/>
        </w:rPr>
        <w:t xml:space="preserve">. </w:t>
      </w:r>
      <w:r w:rsidRPr="00E6492E">
        <w:rPr>
          <w:rFonts w:ascii="Times New Roman" w:hAnsi="Times New Roman" w:cs="Times New Roman"/>
          <w:sz w:val="28"/>
          <w:szCs w:val="28"/>
        </w:rPr>
        <w:t>СПб.: Питер, 2001</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536 с.</w:t>
      </w:r>
    </w:p>
    <w:p w14:paraId="2B3DE758" w14:textId="719FD2FF" w:rsidR="00E6492E" w:rsidRPr="00E6492E" w:rsidRDefault="00E6492E" w:rsidP="00861943">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Сысоева Е.А., Непобедный М.В. Анализ причин неуспеваемости в графической подготовке школьников // Педагогические науки</w:t>
      </w:r>
      <w:r w:rsidR="005A0CFF">
        <w:rPr>
          <w:rFonts w:ascii="Times New Roman" w:hAnsi="Times New Roman" w:cs="Times New Roman"/>
          <w:sz w:val="28"/>
          <w:szCs w:val="28"/>
        </w:rPr>
        <w:t>,</w:t>
      </w:r>
      <w:r w:rsidRPr="00E6492E">
        <w:rPr>
          <w:rFonts w:ascii="Times New Roman" w:hAnsi="Times New Roman" w:cs="Times New Roman"/>
          <w:sz w:val="28"/>
          <w:szCs w:val="28"/>
        </w:rPr>
        <w:t xml:space="preserve"> 2008</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№6</w:t>
      </w:r>
      <w:r w:rsidR="005A0CFF">
        <w:rPr>
          <w:rFonts w:ascii="Times New Roman" w:hAnsi="Times New Roman" w:cs="Times New Roman"/>
          <w:sz w:val="28"/>
          <w:szCs w:val="28"/>
        </w:rPr>
        <w:t xml:space="preserve"> – </w:t>
      </w:r>
      <w:r w:rsidRPr="00E6492E">
        <w:rPr>
          <w:rFonts w:ascii="Times New Roman" w:hAnsi="Times New Roman" w:cs="Times New Roman"/>
          <w:sz w:val="28"/>
          <w:szCs w:val="28"/>
        </w:rPr>
        <w:t>С. 90-94.</w:t>
      </w:r>
    </w:p>
    <w:p w14:paraId="00E0E214" w14:textId="6CCDCA83" w:rsidR="00E6492E" w:rsidRPr="00E6492E" w:rsidRDefault="00E6492E" w:rsidP="00861943">
      <w:pPr>
        <w:pStyle w:val="a7"/>
        <w:numPr>
          <w:ilvl w:val="0"/>
          <w:numId w:val="12"/>
        </w:numPr>
        <w:tabs>
          <w:tab w:val="left" w:pos="993"/>
          <w:tab w:val="left" w:pos="1134"/>
        </w:tabs>
        <w:spacing w:after="0" w:line="360" w:lineRule="auto"/>
        <w:ind w:left="0" w:firstLine="709"/>
        <w:jc w:val="both"/>
        <w:rPr>
          <w:rFonts w:ascii="Times New Roman" w:hAnsi="Times New Roman" w:cs="Times New Roman"/>
          <w:sz w:val="28"/>
          <w:szCs w:val="28"/>
        </w:rPr>
      </w:pPr>
      <w:r w:rsidRPr="00E6492E">
        <w:rPr>
          <w:rFonts w:ascii="Times New Roman" w:hAnsi="Times New Roman" w:cs="Times New Roman"/>
          <w:sz w:val="28"/>
          <w:szCs w:val="28"/>
        </w:rPr>
        <w:t>Юстимов П.П. Контроль знаний и умений на уроке. М.: Дрофа, 2005</w:t>
      </w:r>
      <w:r w:rsidR="005A0CFF">
        <w:rPr>
          <w:rFonts w:ascii="Times New Roman" w:hAnsi="Times New Roman" w:cs="Times New Roman"/>
          <w:sz w:val="28"/>
          <w:szCs w:val="28"/>
        </w:rPr>
        <w:t xml:space="preserve"> –</w:t>
      </w:r>
      <w:r w:rsidRPr="00E6492E">
        <w:rPr>
          <w:rFonts w:ascii="Times New Roman" w:hAnsi="Times New Roman" w:cs="Times New Roman"/>
          <w:sz w:val="28"/>
          <w:szCs w:val="28"/>
        </w:rPr>
        <w:t xml:space="preserve"> 300 с</w:t>
      </w:r>
      <w:r w:rsidR="00861943">
        <w:rPr>
          <w:rFonts w:ascii="Times New Roman" w:hAnsi="Times New Roman" w:cs="Times New Roman"/>
          <w:sz w:val="28"/>
          <w:szCs w:val="28"/>
        </w:rPr>
        <w:t>.</w:t>
      </w:r>
    </w:p>
    <w:p w14:paraId="4C80EEA8" w14:textId="77777777" w:rsidR="00E6492E" w:rsidRDefault="00E6492E" w:rsidP="00861943">
      <w:pPr>
        <w:tabs>
          <w:tab w:val="left" w:pos="1134"/>
        </w:tabs>
        <w:rPr>
          <w:rFonts w:ascii="Times New Roman" w:hAnsi="Times New Roman" w:cs="Times New Roman"/>
          <w:sz w:val="28"/>
          <w:szCs w:val="28"/>
        </w:rPr>
      </w:pPr>
      <w:r>
        <w:rPr>
          <w:rFonts w:ascii="Times New Roman" w:hAnsi="Times New Roman" w:cs="Times New Roman"/>
          <w:sz w:val="28"/>
          <w:szCs w:val="28"/>
        </w:rPr>
        <w:br w:type="page"/>
      </w:r>
    </w:p>
    <w:p w14:paraId="6152CD55" w14:textId="5BEA746A" w:rsidR="0028059F" w:rsidRDefault="0028059F" w:rsidP="0028059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14:paraId="4D2A8A16" w14:textId="335ECAD7" w:rsidR="0028059F" w:rsidRDefault="0028059F" w:rsidP="0028059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Методика И.С. Якиманской «Тест пространственного мышления»</w:t>
      </w:r>
    </w:p>
    <w:p w14:paraId="56986F99" w14:textId="30FE2417" w:rsidR="0028059F" w:rsidRDefault="0028059F" w:rsidP="0028059F">
      <w:pPr>
        <w:spacing w:after="0" w:line="360" w:lineRule="auto"/>
        <w:ind w:firstLine="709"/>
        <w:jc w:val="center"/>
        <w:rPr>
          <w:rFonts w:ascii="Times New Roman" w:hAnsi="Times New Roman" w:cs="Times New Roman"/>
          <w:sz w:val="28"/>
          <w:szCs w:val="28"/>
        </w:rPr>
      </w:pPr>
    </w:p>
    <w:p w14:paraId="20BB423A" w14:textId="2E804E44"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sz w:val="28"/>
          <w:szCs w:val="28"/>
        </w:rPr>
        <w:t>Задание 1. Выберите из четырех объектов тот, у которого высота такая же, как у фигуры, нарисованной отдельно.</w:t>
      </w:r>
    </w:p>
    <w:p w14:paraId="7574204A" w14:textId="0307BAC3" w:rsidR="0028059F" w:rsidRDefault="0028059F" w:rsidP="0028059F">
      <w:pPr>
        <w:spacing w:after="0" w:line="360" w:lineRule="auto"/>
        <w:ind w:firstLine="709"/>
        <w:jc w:val="center"/>
        <w:rPr>
          <w:rFonts w:ascii="Times New Roman" w:hAnsi="Times New Roman" w:cs="Times New Roman"/>
          <w:sz w:val="28"/>
          <w:szCs w:val="28"/>
        </w:rPr>
      </w:pPr>
    </w:p>
    <w:p w14:paraId="5A947253" w14:textId="0B4764BE"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noProof/>
          <w:sz w:val="28"/>
          <w:szCs w:val="28"/>
          <w:lang w:eastAsia="ru-RU"/>
        </w:rPr>
        <w:drawing>
          <wp:inline distT="0" distB="0" distL="0" distR="0" wp14:anchorId="3145978C" wp14:editId="55D3A49C">
            <wp:extent cx="2781300" cy="1666875"/>
            <wp:effectExtent l="0" t="0" r="0" b="9525"/>
            <wp:docPr id="1" name="Рисунок 1" descr="http://www.voppsy.ru/issues/1991/911/911128.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ppsy.ru/issues/1991/911/911128.files/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1666875"/>
                    </a:xfrm>
                    <a:prstGeom prst="rect">
                      <a:avLst/>
                    </a:prstGeom>
                    <a:noFill/>
                    <a:ln>
                      <a:noFill/>
                    </a:ln>
                  </pic:spPr>
                </pic:pic>
              </a:graphicData>
            </a:graphic>
          </wp:inline>
        </w:drawing>
      </w:r>
    </w:p>
    <w:p w14:paraId="4CF07EED" w14:textId="50AEE972"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sz w:val="28"/>
          <w:szCs w:val="28"/>
        </w:rPr>
        <w:t>Задание 2. Найдите среди представленных фигур (1—4) ту, которая соответствует образцу.</w:t>
      </w:r>
    </w:p>
    <w:p w14:paraId="58DC0AC8" w14:textId="67C798EB"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noProof/>
          <w:sz w:val="28"/>
          <w:szCs w:val="28"/>
          <w:lang w:eastAsia="ru-RU"/>
        </w:rPr>
        <w:drawing>
          <wp:inline distT="0" distB="0" distL="0" distR="0" wp14:anchorId="04B43603" wp14:editId="1088B655">
            <wp:extent cx="2800350" cy="1666875"/>
            <wp:effectExtent l="0" t="0" r="0" b="9525"/>
            <wp:docPr id="7" name="Рисунок 7" descr="http://www.voppsy.ru/issues/1991/911/911128.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oppsy.ru/issues/1991/911/911128.files/image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1666875"/>
                    </a:xfrm>
                    <a:prstGeom prst="rect">
                      <a:avLst/>
                    </a:prstGeom>
                    <a:noFill/>
                    <a:ln>
                      <a:noFill/>
                    </a:ln>
                  </pic:spPr>
                </pic:pic>
              </a:graphicData>
            </a:graphic>
          </wp:inline>
        </w:drawing>
      </w:r>
    </w:p>
    <w:p w14:paraId="6F42587E" w14:textId="7761A526"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sz w:val="28"/>
          <w:szCs w:val="28"/>
        </w:rPr>
        <w:t>Задание 3. Из четырех изображений выберите то, которое соответствует заданному объекту, если смотреть со стороны, отмеченной стрелкой.</w:t>
      </w:r>
    </w:p>
    <w:p w14:paraId="3AD4F9CC" w14:textId="33737EFB"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noProof/>
          <w:sz w:val="28"/>
          <w:szCs w:val="28"/>
          <w:lang w:eastAsia="ru-RU"/>
        </w:rPr>
        <w:drawing>
          <wp:inline distT="0" distB="0" distL="0" distR="0" wp14:anchorId="6656C6A5" wp14:editId="2A0F9929">
            <wp:extent cx="2781300" cy="1676400"/>
            <wp:effectExtent l="0" t="0" r="0" b="0"/>
            <wp:docPr id="8" name="Рисунок 8" descr="http://www.voppsy.ru/issues/1991/911/911128.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ppsy.ru/issues/1991/911/911128.files/imag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1676400"/>
                    </a:xfrm>
                    <a:prstGeom prst="rect">
                      <a:avLst/>
                    </a:prstGeom>
                    <a:noFill/>
                    <a:ln>
                      <a:noFill/>
                    </a:ln>
                  </pic:spPr>
                </pic:pic>
              </a:graphicData>
            </a:graphic>
          </wp:inline>
        </w:drawing>
      </w:r>
    </w:p>
    <w:p w14:paraId="4178C019" w14:textId="77777777"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sz w:val="28"/>
          <w:szCs w:val="28"/>
        </w:rPr>
        <w:t> </w:t>
      </w:r>
    </w:p>
    <w:p w14:paraId="3E84697D" w14:textId="77777777" w:rsidR="0028059F" w:rsidRDefault="0028059F" w:rsidP="0028059F">
      <w:pPr>
        <w:spacing w:after="0" w:line="360" w:lineRule="auto"/>
        <w:ind w:firstLine="709"/>
        <w:jc w:val="both"/>
        <w:rPr>
          <w:rFonts w:ascii="Times New Roman" w:hAnsi="Times New Roman" w:cs="Times New Roman"/>
          <w:sz w:val="28"/>
          <w:szCs w:val="28"/>
        </w:rPr>
      </w:pPr>
    </w:p>
    <w:p w14:paraId="506E61E9" w14:textId="09E20271"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sz w:val="28"/>
          <w:szCs w:val="28"/>
        </w:rPr>
        <w:t>Задание 4. Укажите ту часть плоскости, которая является общей для всех фигур.</w:t>
      </w:r>
    </w:p>
    <w:p w14:paraId="70DB28CA" w14:textId="27590EB4" w:rsidR="0028059F" w:rsidRP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noProof/>
          <w:sz w:val="28"/>
          <w:szCs w:val="28"/>
          <w:lang w:eastAsia="ru-RU"/>
        </w:rPr>
        <w:drawing>
          <wp:inline distT="0" distB="0" distL="0" distR="0" wp14:anchorId="6CF598B3" wp14:editId="24F00769">
            <wp:extent cx="1323975" cy="1143000"/>
            <wp:effectExtent l="0" t="0" r="9525" b="0"/>
            <wp:docPr id="9" name="Рисунок 9" descr="http://www.voppsy.ru/issues/1991/911/911128.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ppsy.ru/issues/1991/911/911128.files/image00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143000"/>
                    </a:xfrm>
                    <a:prstGeom prst="rect">
                      <a:avLst/>
                    </a:prstGeom>
                    <a:noFill/>
                    <a:ln>
                      <a:noFill/>
                    </a:ln>
                  </pic:spPr>
                </pic:pic>
              </a:graphicData>
            </a:graphic>
          </wp:inline>
        </w:drawing>
      </w:r>
    </w:p>
    <w:p w14:paraId="1E95D4C7" w14:textId="01EE0242" w:rsidR="0028059F" w:rsidRDefault="0028059F" w:rsidP="0028059F">
      <w:pPr>
        <w:spacing w:after="0" w:line="360" w:lineRule="auto"/>
        <w:ind w:firstLine="709"/>
        <w:jc w:val="both"/>
        <w:rPr>
          <w:rFonts w:ascii="Times New Roman" w:hAnsi="Times New Roman" w:cs="Times New Roman"/>
          <w:sz w:val="28"/>
          <w:szCs w:val="28"/>
        </w:rPr>
      </w:pPr>
      <w:r w:rsidRPr="0028059F">
        <w:rPr>
          <w:rFonts w:ascii="Times New Roman" w:hAnsi="Times New Roman" w:cs="Times New Roman"/>
          <w:sz w:val="28"/>
          <w:szCs w:val="28"/>
        </w:rPr>
        <w:t>Задание 5. Фигура разрезана по линии АК на две части. Представьте, что треугольник АВК повернут</w:t>
      </w:r>
      <w:r w:rsidR="005A0CFF">
        <w:rPr>
          <w:rFonts w:ascii="Times New Roman" w:hAnsi="Times New Roman" w:cs="Times New Roman"/>
          <w:sz w:val="28"/>
          <w:szCs w:val="28"/>
        </w:rPr>
        <w:t> </w:t>
      </w:r>
      <w:r w:rsidRPr="0028059F">
        <w:rPr>
          <w:rFonts w:ascii="Times New Roman" w:hAnsi="Times New Roman" w:cs="Times New Roman"/>
          <w:sz w:val="28"/>
          <w:szCs w:val="28"/>
        </w:rPr>
        <w:t>вокруг</w:t>
      </w:r>
      <w:r w:rsidR="005A0CFF">
        <w:rPr>
          <w:rFonts w:ascii="Times New Roman" w:hAnsi="Times New Roman" w:cs="Times New Roman"/>
          <w:sz w:val="28"/>
          <w:szCs w:val="28"/>
        </w:rPr>
        <w:t> </w:t>
      </w:r>
      <w:r w:rsidRPr="0028059F">
        <w:rPr>
          <w:rFonts w:ascii="Times New Roman" w:hAnsi="Times New Roman" w:cs="Times New Roman"/>
          <w:sz w:val="28"/>
          <w:szCs w:val="28"/>
        </w:rPr>
        <w:t>точки</w:t>
      </w:r>
      <w:r w:rsidR="005A0CFF">
        <w:rPr>
          <w:rFonts w:ascii="Times New Roman" w:hAnsi="Times New Roman" w:cs="Times New Roman"/>
          <w:sz w:val="28"/>
          <w:szCs w:val="28"/>
        </w:rPr>
        <w:t> К так, что ВК и СК соединятся.</w:t>
      </w:r>
      <w:r w:rsidRPr="0028059F">
        <w:rPr>
          <w:rFonts w:ascii="Times New Roman" w:hAnsi="Times New Roman" w:cs="Times New Roman"/>
          <w:sz w:val="28"/>
          <w:szCs w:val="28"/>
        </w:rPr>
        <w:t xml:space="preserve"> Какая фигура при этом получается?</w:t>
      </w:r>
    </w:p>
    <w:p w14:paraId="61AEDA2F" w14:textId="6CCD2865" w:rsidR="0028059F" w:rsidRDefault="0028059F" w:rsidP="0028059F">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1593A354" wp14:editId="5BED9213">
            <wp:extent cx="2781300" cy="1666875"/>
            <wp:effectExtent l="0" t="0" r="0" b="9525"/>
            <wp:docPr id="10" name="Рисунок 10" descr="http://www.voppsy.ru/issues/1991/911/911128.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oppsy.ru/issues/1991/911/911128.files/image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666875"/>
                    </a:xfrm>
                    <a:prstGeom prst="rect">
                      <a:avLst/>
                    </a:prstGeom>
                    <a:noFill/>
                    <a:ln>
                      <a:noFill/>
                    </a:ln>
                  </pic:spPr>
                </pic:pic>
              </a:graphicData>
            </a:graphic>
          </wp:inline>
        </w:drawing>
      </w:r>
    </w:p>
    <w:p w14:paraId="68DC6AE1" w14:textId="77777777" w:rsidR="00DD5C5E" w:rsidRDefault="00DD5C5E" w:rsidP="0028059F">
      <w:pPr>
        <w:spacing w:after="0" w:line="360" w:lineRule="auto"/>
        <w:ind w:firstLine="709"/>
        <w:jc w:val="both"/>
        <w:rPr>
          <w:rFonts w:ascii="Times New Roman" w:hAnsi="Times New Roman" w:cs="Times New Roman"/>
          <w:sz w:val="28"/>
          <w:szCs w:val="28"/>
        </w:rPr>
      </w:pPr>
    </w:p>
    <w:p w14:paraId="6AFD2EB3" w14:textId="77777777" w:rsidR="00DD5C5E" w:rsidRDefault="00DD5C5E" w:rsidP="0028059F">
      <w:pPr>
        <w:spacing w:after="0" w:line="360" w:lineRule="auto"/>
        <w:ind w:firstLine="709"/>
        <w:jc w:val="both"/>
        <w:rPr>
          <w:rFonts w:ascii="Times New Roman" w:hAnsi="Times New Roman" w:cs="Times New Roman"/>
          <w:sz w:val="28"/>
          <w:szCs w:val="28"/>
        </w:rPr>
      </w:pPr>
    </w:p>
    <w:p w14:paraId="0DF577A0" w14:textId="77777777" w:rsidR="00DD5C5E" w:rsidRDefault="00DD5C5E" w:rsidP="0028059F">
      <w:pPr>
        <w:spacing w:after="0" w:line="360" w:lineRule="auto"/>
        <w:ind w:firstLine="709"/>
        <w:jc w:val="both"/>
        <w:rPr>
          <w:rFonts w:ascii="Times New Roman" w:hAnsi="Times New Roman" w:cs="Times New Roman"/>
          <w:sz w:val="28"/>
          <w:szCs w:val="28"/>
        </w:rPr>
      </w:pPr>
    </w:p>
    <w:p w14:paraId="1CFAEC80" w14:textId="77777777" w:rsidR="00DD5C5E" w:rsidRDefault="00DD5C5E" w:rsidP="0028059F">
      <w:pPr>
        <w:spacing w:after="0" w:line="360" w:lineRule="auto"/>
        <w:ind w:firstLine="709"/>
        <w:jc w:val="both"/>
        <w:rPr>
          <w:rFonts w:ascii="Times New Roman" w:hAnsi="Times New Roman" w:cs="Times New Roman"/>
          <w:sz w:val="28"/>
          <w:szCs w:val="28"/>
        </w:rPr>
      </w:pPr>
    </w:p>
    <w:p w14:paraId="614FA6E4" w14:textId="77777777" w:rsidR="00DD5C5E" w:rsidRDefault="00DD5C5E" w:rsidP="0028059F">
      <w:pPr>
        <w:spacing w:after="0" w:line="360" w:lineRule="auto"/>
        <w:ind w:firstLine="709"/>
        <w:jc w:val="both"/>
        <w:rPr>
          <w:rFonts w:ascii="Times New Roman" w:hAnsi="Times New Roman" w:cs="Times New Roman"/>
          <w:sz w:val="28"/>
          <w:szCs w:val="28"/>
        </w:rPr>
      </w:pPr>
    </w:p>
    <w:p w14:paraId="47C2621A" w14:textId="77777777" w:rsidR="00DD5C5E" w:rsidRDefault="00DD5C5E" w:rsidP="0028059F">
      <w:pPr>
        <w:spacing w:after="0" w:line="360" w:lineRule="auto"/>
        <w:ind w:firstLine="709"/>
        <w:jc w:val="both"/>
        <w:rPr>
          <w:rFonts w:ascii="Times New Roman" w:hAnsi="Times New Roman" w:cs="Times New Roman"/>
          <w:sz w:val="28"/>
          <w:szCs w:val="28"/>
        </w:rPr>
      </w:pPr>
    </w:p>
    <w:p w14:paraId="073A6128" w14:textId="77777777" w:rsidR="00DD5C5E" w:rsidRDefault="00DD5C5E" w:rsidP="0028059F">
      <w:pPr>
        <w:spacing w:after="0" w:line="360" w:lineRule="auto"/>
        <w:ind w:firstLine="709"/>
        <w:jc w:val="both"/>
        <w:rPr>
          <w:rFonts w:ascii="Times New Roman" w:hAnsi="Times New Roman" w:cs="Times New Roman"/>
          <w:sz w:val="28"/>
          <w:szCs w:val="28"/>
        </w:rPr>
      </w:pPr>
    </w:p>
    <w:p w14:paraId="65ADE99C" w14:textId="77777777" w:rsidR="00DD5C5E" w:rsidRDefault="00DD5C5E" w:rsidP="0028059F">
      <w:pPr>
        <w:spacing w:after="0" w:line="360" w:lineRule="auto"/>
        <w:ind w:firstLine="709"/>
        <w:jc w:val="both"/>
        <w:rPr>
          <w:rFonts w:ascii="Times New Roman" w:hAnsi="Times New Roman" w:cs="Times New Roman"/>
          <w:sz w:val="28"/>
          <w:szCs w:val="28"/>
        </w:rPr>
      </w:pPr>
    </w:p>
    <w:p w14:paraId="5BE7FAB5" w14:textId="77777777" w:rsidR="00DD5C5E" w:rsidRDefault="00DD5C5E" w:rsidP="0028059F">
      <w:pPr>
        <w:spacing w:after="0" w:line="360" w:lineRule="auto"/>
        <w:ind w:firstLine="709"/>
        <w:jc w:val="both"/>
        <w:rPr>
          <w:rFonts w:ascii="Times New Roman" w:hAnsi="Times New Roman" w:cs="Times New Roman"/>
          <w:sz w:val="28"/>
          <w:szCs w:val="28"/>
        </w:rPr>
      </w:pPr>
    </w:p>
    <w:p w14:paraId="6D89E750" w14:textId="77777777" w:rsidR="00DD5C5E" w:rsidRDefault="00DD5C5E" w:rsidP="0028059F">
      <w:pPr>
        <w:spacing w:after="0" w:line="360" w:lineRule="auto"/>
        <w:ind w:firstLine="709"/>
        <w:jc w:val="both"/>
        <w:rPr>
          <w:rFonts w:ascii="Times New Roman" w:hAnsi="Times New Roman" w:cs="Times New Roman"/>
          <w:sz w:val="28"/>
          <w:szCs w:val="28"/>
        </w:rPr>
      </w:pPr>
    </w:p>
    <w:p w14:paraId="5E7BE80A" w14:textId="77777777" w:rsidR="00DD5C5E" w:rsidRDefault="00DD5C5E" w:rsidP="0028059F">
      <w:pPr>
        <w:spacing w:after="0" w:line="360" w:lineRule="auto"/>
        <w:ind w:firstLine="709"/>
        <w:jc w:val="both"/>
        <w:rPr>
          <w:rFonts w:ascii="Times New Roman" w:hAnsi="Times New Roman" w:cs="Times New Roman"/>
          <w:sz w:val="28"/>
          <w:szCs w:val="28"/>
        </w:rPr>
      </w:pPr>
    </w:p>
    <w:p w14:paraId="5281AAC3" w14:textId="77777777" w:rsidR="00DD5C5E" w:rsidRDefault="00DD5C5E" w:rsidP="0028059F">
      <w:pPr>
        <w:spacing w:after="0" w:line="360" w:lineRule="auto"/>
        <w:ind w:firstLine="709"/>
        <w:jc w:val="both"/>
        <w:rPr>
          <w:rFonts w:ascii="Times New Roman" w:hAnsi="Times New Roman" w:cs="Times New Roman"/>
          <w:sz w:val="28"/>
          <w:szCs w:val="28"/>
        </w:rPr>
      </w:pPr>
    </w:p>
    <w:p w14:paraId="5380E097" w14:textId="77777777" w:rsidR="00DD5C5E" w:rsidRDefault="00DD5C5E" w:rsidP="0028059F">
      <w:pPr>
        <w:spacing w:after="0" w:line="360" w:lineRule="auto"/>
        <w:ind w:firstLine="709"/>
        <w:jc w:val="both"/>
        <w:rPr>
          <w:rFonts w:ascii="Times New Roman" w:hAnsi="Times New Roman" w:cs="Times New Roman"/>
          <w:sz w:val="28"/>
          <w:szCs w:val="28"/>
        </w:rPr>
      </w:pPr>
    </w:p>
    <w:p w14:paraId="1234F453" w14:textId="77777777" w:rsidR="00DD5C5E" w:rsidRDefault="00DD5C5E" w:rsidP="0028059F">
      <w:pPr>
        <w:spacing w:after="0" w:line="360" w:lineRule="auto"/>
        <w:ind w:firstLine="709"/>
        <w:jc w:val="both"/>
        <w:rPr>
          <w:rFonts w:ascii="Times New Roman" w:hAnsi="Times New Roman" w:cs="Times New Roman"/>
          <w:sz w:val="28"/>
          <w:szCs w:val="28"/>
        </w:rPr>
      </w:pPr>
    </w:p>
    <w:p w14:paraId="0D5E3753" w14:textId="77777777" w:rsidR="00DD5C5E" w:rsidRDefault="00DD5C5E" w:rsidP="0028059F">
      <w:pPr>
        <w:spacing w:after="0" w:line="360" w:lineRule="auto"/>
        <w:ind w:firstLine="709"/>
        <w:jc w:val="both"/>
        <w:rPr>
          <w:rFonts w:ascii="Times New Roman" w:hAnsi="Times New Roman" w:cs="Times New Roman"/>
          <w:noProof/>
          <w:sz w:val="28"/>
          <w:szCs w:val="28"/>
          <w:lang w:eastAsia="ru-RU"/>
        </w:rPr>
      </w:pPr>
    </w:p>
    <w:p w14:paraId="148DC41C" w14:textId="1581250E" w:rsidR="00DD5C5E" w:rsidRPr="0028059F" w:rsidRDefault="00DD5C5E" w:rsidP="0028059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773CF7" wp14:editId="061F46BE">
            <wp:extent cx="5942485" cy="884872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ee7gYuxz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485" cy="8848725"/>
                    </a:xfrm>
                    <a:prstGeom prst="rect">
                      <a:avLst/>
                    </a:prstGeom>
                  </pic:spPr>
                </pic:pic>
              </a:graphicData>
            </a:graphic>
          </wp:inline>
        </w:drawing>
      </w:r>
    </w:p>
    <w:p w14:paraId="3C2B9E45" w14:textId="785F2E73" w:rsidR="0028059F" w:rsidRDefault="00DD5C5E" w:rsidP="00647052">
      <w:pPr>
        <w:spacing w:after="0" w:line="360" w:lineRule="auto"/>
        <w:ind w:firstLine="709"/>
        <w:jc w:val="both"/>
        <w:rPr>
          <w:rFonts w:ascii="Arial" w:eastAsia="Times New Roman" w:hAnsi="Arial" w:cs="Arial"/>
          <w:color w:val="000000"/>
          <w:sz w:val="23"/>
          <w:szCs w:val="23"/>
          <w:lang w:eastAsia="ru-RU"/>
        </w:rPr>
      </w:pPr>
      <w:bookmarkStart w:id="3" w:name="_GoBack"/>
      <w:r>
        <w:rPr>
          <w:rFonts w:ascii="Arial" w:eastAsia="Times New Roman" w:hAnsi="Arial" w:cs="Arial"/>
          <w:noProof/>
          <w:color w:val="000000"/>
          <w:sz w:val="23"/>
          <w:szCs w:val="23"/>
          <w:lang w:eastAsia="ru-RU"/>
        </w:rPr>
        <w:lastRenderedPageBreak/>
        <w:drawing>
          <wp:inline distT="0" distB="0" distL="0" distR="0" wp14:anchorId="7685FBDE" wp14:editId="14A4C86D">
            <wp:extent cx="5942485" cy="904875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Gy4KsBN-E.jpg"/>
                    <pic:cNvPicPr/>
                  </pic:nvPicPr>
                  <pic:blipFill>
                    <a:blip r:embed="rId17">
                      <a:extLst>
                        <a:ext uri="{28A0092B-C50C-407E-A947-70E740481C1C}">
                          <a14:useLocalDpi xmlns:a14="http://schemas.microsoft.com/office/drawing/2010/main" val="0"/>
                        </a:ext>
                      </a:extLst>
                    </a:blip>
                    <a:stretch>
                      <a:fillRect/>
                    </a:stretch>
                  </pic:blipFill>
                  <pic:spPr>
                    <a:xfrm>
                      <a:off x="0" y="0"/>
                      <a:ext cx="5939790" cy="9044646"/>
                    </a:xfrm>
                    <a:prstGeom prst="rect">
                      <a:avLst/>
                    </a:prstGeom>
                  </pic:spPr>
                </pic:pic>
              </a:graphicData>
            </a:graphic>
          </wp:inline>
        </w:drawing>
      </w:r>
      <w:bookmarkEnd w:id="3"/>
    </w:p>
    <w:p w14:paraId="50D8CA77" w14:textId="21545AC9" w:rsidR="00647052" w:rsidRDefault="00647052" w:rsidP="00647052">
      <w:pPr>
        <w:spacing w:after="0" w:line="360" w:lineRule="auto"/>
        <w:ind w:firstLine="709"/>
        <w:jc w:val="both"/>
        <w:rPr>
          <w:rFonts w:ascii="Times New Roman" w:hAnsi="Times New Roman" w:cs="Times New Roman"/>
          <w:sz w:val="28"/>
          <w:szCs w:val="28"/>
        </w:rPr>
      </w:pPr>
      <w:r w:rsidRPr="00647052">
        <w:rPr>
          <w:rFonts w:ascii="Arial" w:eastAsia="Times New Roman" w:hAnsi="Arial" w:cs="Arial"/>
          <w:color w:val="000000"/>
          <w:sz w:val="23"/>
          <w:szCs w:val="23"/>
          <w:lang w:eastAsia="ru-RU"/>
        </w:rPr>
        <w:lastRenderedPageBreak/>
        <w:br/>
      </w:r>
      <w:r w:rsidRPr="00647052">
        <w:rPr>
          <w:rFonts w:ascii="Arial" w:eastAsia="Times New Roman" w:hAnsi="Arial" w:cs="Arial"/>
          <w:color w:val="000000"/>
          <w:sz w:val="23"/>
          <w:szCs w:val="23"/>
          <w:lang w:eastAsia="ru-RU"/>
        </w:rPr>
        <w:br/>
      </w:r>
    </w:p>
    <w:p w14:paraId="15124EAC" w14:textId="77777777" w:rsidR="00647052" w:rsidRDefault="00647052" w:rsidP="00647052">
      <w:pPr>
        <w:spacing w:after="0" w:line="360" w:lineRule="auto"/>
        <w:ind w:firstLine="709"/>
        <w:jc w:val="both"/>
        <w:rPr>
          <w:rFonts w:ascii="Times New Roman" w:hAnsi="Times New Roman" w:cs="Times New Roman"/>
          <w:sz w:val="28"/>
          <w:szCs w:val="28"/>
        </w:rPr>
      </w:pPr>
    </w:p>
    <w:p w14:paraId="4F867748" w14:textId="77777777" w:rsidR="00647052" w:rsidRDefault="00647052" w:rsidP="00647052">
      <w:pPr>
        <w:spacing w:after="0" w:line="360" w:lineRule="auto"/>
        <w:ind w:firstLine="709"/>
        <w:jc w:val="both"/>
        <w:rPr>
          <w:rFonts w:ascii="Times New Roman" w:hAnsi="Times New Roman" w:cs="Times New Roman"/>
          <w:sz w:val="28"/>
          <w:szCs w:val="28"/>
        </w:rPr>
      </w:pPr>
    </w:p>
    <w:p w14:paraId="00C32722" w14:textId="77777777" w:rsidR="00647052" w:rsidRDefault="00647052" w:rsidP="00647052">
      <w:pPr>
        <w:spacing w:after="0" w:line="360" w:lineRule="auto"/>
        <w:ind w:firstLine="709"/>
        <w:jc w:val="both"/>
        <w:rPr>
          <w:rFonts w:ascii="Times New Roman" w:hAnsi="Times New Roman" w:cs="Times New Roman"/>
          <w:sz w:val="28"/>
          <w:szCs w:val="28"/>
        </w:rPr>
      </w:pPr>
    </w:p>
    <w:p w14:paraId="01C0AA37" w14:textId="77777777" w:rsidR="00647052" w:rsidRDefault="00647052" w:rsidP="00647052">
      <w:pPr>
        <w:spacing w:after="0" w:line="360" w:lineRule="auto"/>
        <w:ind w:firstLine="709"/>
        <w:jc w:val="both"/>
        <w:rPr>
          <w:rFonts w:ascii="Times New Roman" w:hAnsi="Times New Roman" w:cs="Times New Roman"/>
          <w:sz w:val="28"/>
          <w:szCs w:val="28"/>
        </w:rPr>
      </w:pPr>
    </w:p>
    <w:p w14:paraId="26A5726F" w14:textId="0833B8B9" w:rsidR="00647052" w:rsidRDefault="00647052" w:rsidP="00647052">
      <w:pPr>
        <w:spacing w:after="0" w:line="360" w:lineRule="auto"/>
        <w:ind w:firstLine="709"/>
        <w:jc w:val="both"/>
        <w:rPr>
          <w:rFonts w:ascii="Times New Roman" w:hAnsi="Times New Roman" w:cs="Times New Roman"/>
          <w:sz w:val="28"/>
          <w:szCs w:val="28"/>
        </w:rPr>
      </w:pPr>
    </w:p>
    <w:p w14:paraId="64DEB304" w14:textId="4E868A2D" w:rsidR="00741842" w:rsidRDefault="00741842" w:rsidP="00B91433">
      <w:pPr>
        <w:spacing w:after="0" w:line="360" w:lineRule="auto"/>
        <w:ind w:firstLine="709"/>
        <w:jc w:val="both"/>
        <w:rPr>
          <w:rFonts w:ascii="Times New Roman" w:hAnsi="Times New Roman" w:cs="Times New Roman"/>
          <w:sz w:val="28"/>
          <w:szCs w:val="28"/>
        </w:rPr>
      </w:pPr>
    </w:p>
    <w:p w14:paraId="1A6FC581" w14:textId="77777777" w:rsidR="00741842" w:rsidRDefault="00741842" w:rsidP="00B91433">
      <w:pPr>
        <w:spacing w:after="0" w:line="360" w:lineRule="auto"/>
        <w:ind w:firstLine="709"/>
        <w:jc w:val="both"/>
        <w:rPr>
          <w:rFonts w:ascii="Times New Roman" w:hAnsi="Times New Roman" w:cs="Times New Roman"/>
          <w:sz w:val="28"/>
          <w:szCs w:val="28"/>
        </w:rPr>
      </w:pPr>
    </w:p>
    <w:p w14:paraId="44659D9B" w14:textId="77777777" w:rsidR="00741842" w:rsidRPr="00B91433" w:rsidRDefault="00741842" w:rsidP="00B91433">
      <w:pPr>
        <w:spacing w:after="0" w:line="360" w:lineRule="auto"/>
        <w:ind w:firstLine="709"/>
        <w:jc w:val="both"/>
        <w:rPr>
          <w:rFonts w:ascii="Times New Roman" w:hAnsi="Times New Roman" w:cs="Times New Roman"/>
          <w:sz w:val="28"/>
          <w:szCs w:val="28"/>
        </w:rPr>
      </w:pPr>
    </w:p>
    <w:p w14:paraId="2CD82CDB" w14:textId="77777777" w:rsidR="00AF24A8" w:rsidRDefault="00AF24A8" w:rsidP="00AF24A8">
      <w:pPr>
        <w:spacing w:after="0" w:line="360" w:lineRule="auto"/>
        <w:jc w:val="both"/>
        <w:rPr>
          <w:rFonts w:ascii="Times New Roman" w:hAnsi="Times New Roman" w:cs="Times New Roman"/>
          <w:sz w:val="28"/>
          <w:szCs w:val="28"/>
        </w:rPr>
      </w:pPr>
    </w:p>
    <w:p w14:paraId="71D8FB98" w14:textId="3C574B95" w:rsidR="00CE688D" w:rsidRPr="00CE688D" w:rsidRDefault="00CE688D" w:rsidP="00CE688D">
      <w:pPr>
        <w:spacing w:after="0" w:line="360" w:lineRule="auto"/>
        <w:ind w:firstLine="709"/>
        <w:jc w:val="both"/>
        <w:rPr>
          <w:rFonts w:ascii="Times New Roman" w:hAnsi="Times New Roman" w:cs="Times New Roman"/>
          <w:sz w:val="28"/>
          <w:szCs w:val="28"/>
        </w:rPr>
      </w:pPr>
    </w:p>
    <w:sectPr w:rsidR="00CE688D" w:rsidRPr="00CE688D" w:rsidSect="00A834B4">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D0EF6" w14:textId="77777777" w:rsidR="008042DD" w:rsidRDefault="008042DD" w:rsidP="0056651F">
      <w:pPr>
        <w:spacing w:after="0" w:line="240" w:lineRule="auto"/>
      </w:pPr>
      <w:r>
        <w:separator/>
      </w:r>
    </w:p>
  </w:endnote>
  <w:endnote w:type="continuationSeparator" w:id="0">
    <w:p w14:paraId="21C6CAEE" w14:textId="77777777" w:rsidR="008042DD" w:rsidRDefault="008042DD" w:rsidP="00566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EBEF4" w14:textId="77777777" w:rsidR="00A925C2" w:rsidRDefault="00A925C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323251"/>
      <w:docPartObj>
        <w:docPartGallery w:val="Page Numbers (Bottom of Page)"/>
        <w:docPartUnique/>
      </w:docPartObj>
    </w:sdtPr>
    <w:sdtEndPr/>
    <w:sdtContent>
      <w:p w14:paraId="051F6F3C" w14:textId="38862495" w:rsidR="0056651F" w:rsidRDefault="0056651F">
        <w:pPr>
          <w:pStyle w:val="aa"/>
          <w:jc w:val="center"/>
        </w:pPr>
        <w:r>
          <w:fldChar w:fldCharType="begin"/>
        </w:r>
        <w:r>
          <w:instrText>PAGE   \* MERGEFORMAT</w:instrText>
        </w:r>
        <w:r>
          <w:fldChar w:fldCharType="separate"/>
        </w:r>
        <w:r w:rsidR="00DD5C5E">
          <w:rPr>
            <w:noProof/>
          </w:rPr>
          <w:t>38</w:t>
        </w:r>
        <w:r>
          <w:fldChar w:fldCharType="end"/>
        </w:r>
      </w:p>
    </w:sdtContent>
  </w:sdt>
  <w:p w14:paraId="4DD3C83F" w14:textId="77777777" w:rsidR="0056651F" w:rsidRDefault="0056651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27D2D" w14:textId="77777777" w:rsidR="00A925C2" w:rsidRDefault="00A925C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DF243" w14:textId="77777777" w:rsidR="008042DD" w:rsidRDefault="008042DD" w:rsidP="0056651F">
      <w:pPr>
        <w:spacing w:after="0" w:line="240" w:lineRule="auto"/>
      </w:pPr>
      <w:r>
        <w:separator/>
      </w:r>
    </w:p>
  </w:footnote>
  <w:footnote w:type="continuationSeparator" w:id="0">
    <w:p w14:paraId="1338516A" w14:textId="77777777" w:rsidR="008042DD" w:rsidRDefault="008042DD" w:rsidP="005665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68671" w14:textId="77777777" w:rsidR="00A925C2" w:rsidRDefault="00A925C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B728" w14:textId="77777777" w:rsidR="00A925C2" w:rsidRDefault="00A925C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8E2F5" w14:textId="77777777" w:rsidR="00A925C2" w:rsidRDefault="00A925C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B6BE2"/>
    <w:multiLevelType w:val="hybridMultilevel"/>
    <w:tmpl w:val="AA864220"/>
    <w:lvl w:ilvl="0" w:tplc="0FFEC7A2">
      <w:start w:val="1"/>
      <w:numFmt w:val="decimal"/>
      <w:lvlText w:val="%1."/>
      <w:lvlJc w:val="left"/>
      <w:pPr>
        <w:tabs>
          <w:tab w:val="num" w:pos="885"/>
        </w:tabs>
        <w:ind w:left="885" w:hanging="360"/>
      </w:pPr>
      <w:rPr>
        <w:rFonts w:cs="Times New Roman" w:hint="default"/>
        <w:b w:val="0"/>
        <w:w w:val="104"/>
      </w:rPr>
    </w:lvl>
    <w:lvl w:ilvl="1" w:tplc="7EFC2EAE">
      <w:numFmt w:val="none"/>
      <w:lvlText w:val=""/>
      <w:lvlJc w:val="left"/>
      <w:pPr>
        <w:tabs>
          <w:tab w:val="num" w:pos="360"/>
        </w:tabs>
      </w:pPr>
      <w:rPr>
        <w:rFonts w:cs="Times New Roman"/>
      </w:rPr>
    </w:lvl>
    <w:lvl w:ilvl="2" w:tplc="3612AFBA">
      <w:numFmt w:val="none"/>
      <w:lvlText w:val=""/>
      <w:lvlJc w:val="left"/>
      <w:pPr>
        <w:tabs>
          <w:tab w:val="num" w:pos="360"/>
        </w:tabs>
      </w:pPr>
      <w:rPr>
        <w:rFonts w:cs="Times New Roman"/>
      </w:rPr>
    </w:lvl>
    <w:lvl w:ilvl="3" w:tplc="E6FE1D5E">
      <w:numFmt w:val="none"/>
      <w:lvlText w:val=""/>
      <w:lvlJc w:val="left"/>
      <w:pPr>
        <w:tabs>
          <w:tab w:val="num" w:pos="360"/>
        </w:tabs>
      </w:pPr>
      <w:rPr>
        <w:rFonts w:cs="Times New Roman"/>
      </w:rPr>
    </w:lvl>
    <w:lvl w:ilvl="4" w:tplc="28325134">
      <w:numFmt w:val="none"/>
      <w:lvlText w:val=""/>
      <w:lvlJc w:val="left"/>
      <w:pPr>
        <w:tabs>
          <w:tab w:val="num" w:pos="360"/>
        </w:tabs>
      </w:pPr>
      <w:rPr>
        <w:rFonts w:cs="Times New Roman"/>
      </w:rPr>
    </w:lvl>
    <w:lvl w:ilvl="5" w:tplc="CDD87A0E">
      <w:numFmt w:val="none"/>
      <w:lvlText w:val=""/>
      <w:lvlJc w:val="left"/>
      <w:pPr>
        <w:tabs>
          <w:tab w:val="num" w:pos="360"/>
        </w:tabs>
      </w:pPr>
      <w:rPr>
        <w:rFonts w:cs="Times New Roman"/>
      </w:rPr>
    </w:lvl>
    <w:lvl w:ilvl="6" w:tplc="D5CCA682">
      <w:numFmt w:val="none"/>
      <w:lvlText w:val=""/>
      <w:lvlJc w:val="left"/>
      <w:pPr>
        <w:tabs>
          <w:tab w:val="num" w:pos="360"/>
        </w:tabs>
      </w:pPr>
      <w:rPr>
        <w:rFonts w:cs="Times New Roman"/>
      </w:rPr>
    </w:lvl>
    <w:lvl w:ilvl="7" w:tplc="6DEEB222">
      <w:numFmt w:val="none"/>
      <w:lvlText w:val=""/>
      <w:lvlJc w:val="left"/>
      <w:pPr>
        <w:tabs>
          <w:tab w:val="num" w:pos="360"/>
        </w:tabs>
      </w:pPr>
      <w:rPr>
        <w:rFonts w:cs="Times New Roman"/>
      </w:rPr>
    </w:lvl>
    <w:lvl w:ilvl="8" w:tplc="65BC5468">
      <w:numFmt w:val="none"/>
      <w:lvlText w:val=""/>
      <w:lvlJc w:val="left"/>
      <w:pPr>
        <w:tabs>
          <w:tab w:val="num" w:pos="360"/>
        </w:tabs>
      </w:pPr>
      <w:rPr>
        <w:rFonts w:cs="Times New Roman"/>
      </w:rPr>
    </w:lvl>
  </w:abstractNum>
  <w:abstractNum w:abstractNumId="1">
    <w:nsid w:val="159B0C83"/>
    <w:multiLevelType w:val="singleLevel"/>
    <w:tmpl w:val="EE0CCB10"/>
    <w:lvl w:ilvl="0">
      <w:start w:val="1"/>
      <w:numFmt w:val="decimal"/>
      <w:lvlText w:val="%1."/>
      <w:legacy w:legacy="1" w:legacySpace="0" w:legacyIndent="149"/>
      <w:lvlJc w:val="left"/>
      <w:rPr>
        <w:rFonts w:ascii="Times New Roman" w:hAnsi="Times New Roman" w:cs="Times New Roman" w:hint="default"/>
      </w:rPr>
    </w:lvl>
  </w:abstractNum>
  <w:abstractNum w:abstractNumId="2">
    <w:nsid w:val="1F3F6809"/>
    <w:multiLevelType w:val="singleLevel"/>
    <w:tmpl w:val="EE0CCB10"/>
    <w:lvl w:ilvl="0">
      <w:start w:val="1"/>
      <w:numFmt w:val="decimal"/>
      <w:lvlText w:val="%1."/>
      <w:legacy w:legacy="1" w:legacySpace="0" w:legacyIndent="149"/>
      <w:lvlJc w:val="left"/>
      <w:rPr>
        <w:rFonts w:ascii="Times New Roman" w:hAnsi="Times New Roman" w:cs="Times New Roman" w:hint="default"/>
      </w:rPr>
    </w:lvl>
  </w:abstractNum>
  <w:abstractNum w:abstractNumId="3">
    <w:nsid w:val="3A2B3A79"/>
    <w:multiLevelType w:val="singleLevel"/>
    <w:tmpl w:val="EE0CCB10"/>
    <w:lvl w:ilvl="0">
      <w:start w:val="1"/>
      <w:numFmt w:val="decimal"/>
      <w:lvlText w:val="%1."/>
      <w:legacy w:legacy="1" w:legacySpace="0" w:legacyIndent="149"/>
      <w:lvlJc w:val="left"/>
      <w:rPr>
        <w:rFonts w:ascii="Times New Roman" w:hAnsi="Times New Roman" w:cs="Times New Roman" w:hint="default"/>
      </w:rPr>
    </w:lvl>
  </w:abstractNum>
  <w:abstractNum w:abstractNumId="4">
    <w:nsid w:val="3ED40568"/>
    <w:multiLevelType w:val="multilevel"/>
    <w:tmpl w:val="28C2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BD1817"/>
    <w:multiLevelType w:val="multilevel"/>
    <w:tmpl w:val="77BE2554"/>
    <w:lvl w:ilvl="0">
      <w:start w:val="1"/>
      <w:numFmt w:val="decimal"/>
      <w:lvlText w:val="%1)"/>
      <w:legacy w:legacy="1" w:legacySpace="0" w:legacyIndent="163"/>
      <w:lvlJc w:val="left"/>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4E6C4F6E"/>
    <w:multiLevelType w:val="hybridMultilevel"/>
    <w:tmpl w:val="0EE831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4AF0DEE"/>
    <w:multiLevelType w:val="singleLevel"/>
    <w:tmpl w:val="7B54A664"/>
    <w:lvl w:ilvl="0">
      <w:start w:val="2"/>
      <w:numFmt w:val="decimal"/>
      <w:lvlText w:val="%1."/>
      <w:legacy w:legacy="1" w:legacySpace="0" w:legacyIndent="158"/>
      <w:lvlJc w:val="left"/>
      <w:rPr>
        <w:rFonts w:ascii="Times New Roman" w:hAnsi="Times New Roman" w:cs="Times New Roman" w:hint="default"/>
        <w:b w:val="0"/>
      </w:rPr>
    </w:lvl>
  </w:abstractNum>
  <w:abstractNum w:abstractNumId="8">
    <w:nsid w:val="5D4A1CF8"/>
    <w:multiLevelType w:val="multilevel"/>
    <w:tmpl w:val="BE7AE122"/>
    <w:lvl w:ilvl="0">
      <w:start w:val="1"/>
      <w:numFmt w:val="decimal"/>
      <w:lvlText w:val="%1)"/>
      <w:legacy w:legacy="1" w:legacySpace="0" w:legacyIndent="163"/>
      <w:lvlJc w:val="left"/>
      <w:rPr>
        <w:rFonts w:ascii="Times New Roman" w:hAnsi="Times New Roman" w:cs="Times New Roman" w:hint="default"/>
        <w:b w:val="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62801BEF"/>
    <w:multiLevelType w:val="multilevel"/>
    <w:tmpl w:val="B432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5A3AB8"/>
    <w:multiLevelType w:val="singleLevel"/>
    <w:tmpl w:val="BE509E08"/>
    <w:lvl w:ilvl="0">
      <w:start w:val="1"/>
      <w:numFmt w:val="decimal"/>
      <w:lvlText w:val="%1)"/>
      <w:legacy w:legacy="1" w:legacySpace="0" w:legacyIndent="158"/>
      <w:lvlJc w:val="left"/>
      <w:rPr>
        <w:rFonts w:ascii="Times New Roman" w:hAnsi="Times New Roman" w:cs="Times New Roman" w:hint="default"/>
      </w:rPr>
    </w:lvl>
  </w:abstractNum>
  <w:abstractNum w:abstractNumId="11">
    <w:nsid w:val="7A555D38"/>
    <w:multiLevelType w:val="hybridMultilevel"/>
    <w:tmpl w:val="EEA60D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9"/>
  </w:num>
  <w:num w:numId="3">
    <w:abstractNumId w:val="5"/>
  </w:num>
  <w:num w:numId="4">
    <w:abstractNumId w:val="7"/>
  </w:num>
  <w:num w:numId="5">
    <w:abstractNumId w:val="10"/>
  </w:num>
  <w:num w:numId="6">
    <w:abstractNumId w:val="2"/>
  </w:num>
  <w:num w:numId="7">
    <w:abstractNumId w:val="8"/>
  </w:num>
  <w:num w:numId="8">
    <w:abstractNumId w:val="3"/>
  </w:num>
  <w:num w:numId="9">
    <w:abstractNumId w:val="1"/>
  </w:num>
  <w:num w:numId="10">
    <w:abstractNumId w:val="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EDB"/>
    <w:rsid w:val="00022857"/>
    <w:rsid w:val="00042DCC"/>
    <w:rsid w:val="000621C9"/>
    <w:rsid w:val="00062F8A"/>
    <w:rsid w:val="00066EDF"/>
    <w:rsid w:val="00072E2F"/>
    <w:rsid w:val="000C32E3"/>
    <w:rsid w:val="000C5B86"/>
    <w:rsid w:val="00111B6C"/>
    <w:rsid w:val="0013413F"/>
    <w:rsid w:val="00181E5F"/>
    <w:rsid w:val="0019345C"/>
    <w:rsid w:val="001D75E0"/>
    <w:rsid w:val="001F6245"/>
    <w:rsid w:val="002001E9"/>
    <w:rsid w:val="0023195A"/>
    <w:rsid w:val="00235122"/>
    <w:rsid w:val="002548D7"/>
    <w:rsid w:val="00263A86"/>
    <w:rsid w:val="00273103"/>
    <w:rsid w:val="0028059F"/>
    <w:rsid w:val="00283D8E"/>
    <w:rsid w:val="002A0CFF"/>
    <w:rsid w:val="002A2D24"/>
    <w:rsid w:val="002C211D"/>
    <w:rsid w:val="0030132E"/>
    <w:rsid w:val="003046BA"/>
    <w:rsid w:val="00311B3C"/>
    <w:rsid w:val="003C02FF"/>
    <w:rsid w:val="003C47BD"/>
    <w:rsid w:val="003F3E3C"/>
    <w:rsid w:val="00422AA1"/>
    <w:rsid w:val="004369DF"/>
    <w:rsid w:val="0048769C"/>
    <w:rsid w:val="004B2315"/>
    <w:rsid w:val="004F1DF3"/>
    <w:rsid w:val="0053347E"/>
    <w:rsid w:val="00540ACC"/>
    <w:rsid w:val="0054471A"/>
    <w:rsid w:val="00552D4F"/>
    <w:rsid w:val="00554AD4"/>
    <w:rsid w:val="00565880"/>
    <w:rsid w:val="0056651F"/>
    <w:rsid w:val="00571465"/>
    <w:rsid w:val="005819AA"/>
    <w:rsid w:val="00592E40"/>
    <w:rsid w:val="005A0CFF"/>
    <w:rsid w:val="005F7385"/>
    <w:rsid w:val="006224B1"/>
    <w:rsid w:val="00635C61"/>
    <w:rsid w:val="006360AF"/>
    <w:rsid w:val="00647052"/>
    <w:rsid w:val="00674DE5"/>
    <w:rsid w:val="00686DB9"/>
    <w:rsid w:val="006E2B0B"/>
    <w:rsid w:val="00741842"/>
    <w:rsid w:val="007A662E"/>
    <w:rsid w:val="007D3DF8"/>
    <w:rsid w:val="007D57F1"/>
    <w:rsid w:val="008001BB"/>
    <w:rsid w:val="008042DD"/>
    <w:rsid w:val="00807CDF"/>
    <w:rsid w:val="008444C3"/>
    <w:rsid w:val="0085035D"/>
    <w:rsid w:val="008512C3"/>
    <w:rsid w:val="00856B1B"/>
    <w:rsid w:val="00861943"/>
    <w:rsid w:val="00870018"/>
    <w:rsid w:val="008B4B51"/>
    <w:rsid w:val="009310EE"/>
    <w:rsid w:val="00953B67"/>
    <w:rsid w:val="009564DE"/>
    <w:rsid w:val="00965B4E"/>
    <w:rsid w:val="009808E8"/>
    <w:rsid w:val="009D7A86"/>
    <w:rsid w:val="00A22A96"/>
    <w:rsid w:val="00A44BA6"/>
    <w:rsid w:val="00A45EA2"/>
    <w:rsid w:val="00A834B4"/>
    <w:rsid w:val="00A925C2"/>
    <w:rsid w:val="00AB4EDB"/>
    <w:rsid w:val="00AF24A8"/>
    <w:rsid w:val="00AF7DD2"/>
    <w:rsid w:val="00B91433"/>
    <w:rsid w:val="00B9435F"/>
    <w:rsid w:val="00C54279"/>
    <w:rsid w:val="00CC34C2"/>
    <w:rsid w:val="00CC4DD5"/>
    <w:rsid w:val="00CC6A90"/>
    <w:rsid w:val="00CE1DB7"/>
    <w:rsid w:val="00CE688D"/>
    <w:rsid w:val="00D151D7"/>
    <w:rsid w:val="00D44FA5"/>
    <w:rsid w:val="00D54F30"/>
    <w:rsid w:val="00D64D65"/>
    <w:rsid w:val="00D87EE7"/>
    <w:rsid w:val="00DA5E04"/>
    <w:rsid w:val="00DD5C5E"/>
    <w:rsid w:val="00E037FC"/>
    <w:rsid w:val="00E07C5A"/>
    <w:rsid w:val="00E10495"/>
    <w:rsid w:val="00E2470D"/>
    <w:rsid w:val="00E51E3A"/>
    <w:rsid w:val="00E6492E"/>
    <w:rsid w:val="00ED77AB"/>
    <w:rsid w:val="00F0366B"/>
    <w:rsid w:val="00F64D35"/>
    <w:rsid w:val="00F70FB3"/>
    <w:rsid w:val="00FA114B"/>
    <w:rsid w:val="00FD0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FE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04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mess">
    <w:name w:val="im-mess"/>
    <w:basedOn w:val="a"/>
    <w:rsid w:val="00B943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263A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link w:val="a6"/>
    <w:uiPriority w:val="10"/>
    <w:qFormat/>
    <w:rsid w:val="008B4B51"/>
    <w:pPr>
      <w:spacing w:after="0" w:line="240" w:lineRule="auto"/>
      <w:jc w:val="center"/>
    </w:pPr>
    <w:rPr>
      <w:rFonts w:ascii="Times New Roman" w:eastAsia="Times New Roman" w:hAnsi="Times New Roman" w:cs="Times New Roman"/>
      <w:sz w:val="28"/>
      <w:szCs w:val="24"/>
      <w:lang w:eastAsia="ru-RU"/>
    </w:rPr>
  </w:style>
  <w:style w:type="character" w:customStyle="1" w:styleId="a6">
    <w:name w:val="Название Знак"/>
    <w:basedOn w:val="a0"/>
    <w:link w:val="a5"/>
    <w:uiPriority w:val="10"/>
    <w:rsid w:val="008B4B51"/>
    <w:rPr>
      <w:rFonts w:ascii="Times New Roman" w:eastAsia="Times New Roman" w:hAnsi="Times New Roman" w:cs="Times New Roman"/>
      <w:sz w:val="28"/>
      <w:szCs w:val="24"/>
      <w:lang w:eastAsia="ru-RU"/>
    </w:rPr>
  </w:style>
  <w:style w:type="paragraph" w:styleId="a7">
    <w:name w:val="List Paragraph"/>
    <w:basedOn w:val="a"/>
    <w:uiPriority w:val="34"/>
    <w:qFormat/>
    <w:rsid w:val="00E6492E"/>
    <w:pPr>
      <w:ind w:left="720"/>
      <w:contextualSpacing/>
    </w:pPr>
  </w:style>
  <w:style w:type="paragraph" w:styleId="a8">
    <w:name w:val="header"/>
    <w:basedOn w:val="a"/>
    <w:link w:val="a9"/>
    <w:uiPriority w:val="99"/>
    <w:unhideWhenUsed/>
    <w:rsid w:val="0056651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651F"/>
  </w:style>
  <w:style w:type="paragraph" w:styleId="aa">
    <w:name w:val="footer"/>
    <w:basedOn w:val="a"/>
    <w:link w:val="ab"/>
    <w:uiPriority w:val="99"/>
    <w:unhideWhenUsed/>
    <w:rsid w:val="0056651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651F"/>
  </w:style>
  <w:style w:type="paragraph" w:styleId="ac">
    <w:name w:val="Balloon Text"/>
    <w:basedOn w:val="a"/>
    <w:link w:val="ad"/>
    <w:uiPriority w:val="99"/>
    <w:semiHidden/>
    <w:unhideWhenUsed/>
    <w:rsid w:val="00DD5C5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D5C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04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mess">
    <w:name w:val="im-mess"/>
    <w:basedOn w:val="a"/>
    <w:rsid w:val="00B943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263A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link w:val="a6"/>
    <w:uiPriority w:val="10"/>
    <w:qFormat/>
    <w:rsid w:val="008B4B51"/>
    <w:pPr>
      <w:spacing w:after="0" w:line="240" w:lineRule="auto"/>
      <w:jc w:val="center"/>
    </w:pPr>
    <w:rPr>
      <w:rFonts w:ascii="Times New Roman" w:eastAsia="Times New Roman" w:hAnsi="Times New Roman" w:cs="Times New Roman"/>
      <w:sz w:val="28"/>
      <w:szCs w:val="24"/>
      <w:lang w:eastAsia="ru-RU"/>
    </w:rPr>
  </w:style>
  <w:style w:type="character" w:customStyle="1" w:styleId="a6">
    <w:name w:val="Название Знак"/>
    <w:basedOn w:val="a0"/>
    <w:link w:val="a5"/>
    <w:uiPriority w:val="10"/>
    <w:rsid w:val="008B4B51"/>
    <w:rPr>
      <w:rFonts w:ascii="Times New Roman" w:eastAsia="Times New Roman" w:hAnsi="Times New Roman" w:cs="Times New Roman"/>
      <w:sz w:val="28"/>
      <w:szCs w:val="24"/>
      <w:lang w:eastAsia="ru-RU"/>
    </w:rPr>
  </w:style>
  <w:style w:type="paragraph" w:styleId="a7">
    <w:name w:val="List Paragraph"/>
    <w:basedOn w:val="a"/>
    <w:uiPriority w:val="34"/>
    <w:qFormat/>
    <w:rsid w:val="00E6492E"/>
    <w:pPr>
      <w:ind w:left="720"/>
      <w:contextualSpacing/>
    </w:pPr>
  </w:style>
  <w:style w:type="paragraph" w:styleId="a8">
    <w:name w:val="header"/>
    <w:basedOn w:val="a"/>
    <w:link w:val="a9"/>
    <w:uiPriority w:val="99"/>
    <w:unhideWhenUsed/>
    <w:rsid w:val="0056651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651F"/>
  </w:style>
  <w:style w:type="paragraph" w:styleId="aa">
    <w:name w:val="footer"/>
    <w:basedOn w:val="a"/>
    <w:link w:val="ab"/>
    <w:uiPriority w:val="99"/>
    <w:unhideWhenUsed/>
    <w:rsid w:val="0056651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651F"/>
  </w:style>
  <w:style w:type="paragraph" w:styleId="ac">
    <w:name w:val="Balloon Text"/>
    <w:basedOn w:val="a"/>
    <w:link w:val="ad"/>
    <w:uiPriority w:val="99"/>
    <w:semiHidden/>
    <w:unhideWhenUsed/>
    <w:rsid w:val="00DD5C5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D5C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356">
      <w:bodyDiv w:val="1"/>
      <w:marLeft w:val="0"/>
      <w:marRight w:val="0"/>
      <w:marTop w:val="0"/>
      <w:marBottom w:val="0"/>
      <w:divBdr>
        <w:top w:val="none" w:sz="0" w:space="0" w:color="auto"/>
        <w:left w:val="none" w:sz="0" w:space="0" w:color="auto"/>
        <w:bottom w:val="none" w:sz="0" w:space="0" w:color="auto"/>
        <w:right w:val="none" w:sz="0" w:space="0" w:color="auto"/>
      </w:divBdr>
    </w:div>
    <w:div w:id="250623362">
      <w:bodyDiv w:val="1"/>
      <w:marLeft w:val="0"/>
      <w:marRight w:val="0"/>
      <w:marTop w:val="0"/>
      <w:marBottom w:val="0"/>
      <w:divBdr>
        <w:top w:val="none" w:sz="0" w:space="0" w:color="auto"/>
        <w:left w:val="none" w:sz="0" w:space="0" w:color="auto"/>
        <w:bottom w:val="none" w:sz="0" w:space="0" w:color="auto"/>
        <w:right w:val="none" w:sz="0" w:space="0" w:color="auto"/>
      </w:divBdr>
    </w:div>
    <w:div w:id="284819765">
      <w:bodyDiv w:val="1"/>
      <w:marLeft w:val="0"/>
      <w:marRight w:val="0"/>
      <w:marTop w:val="0"/>
      <w:marBottom w:val="0"/>
      <w:divBdr>
        <w:top w:val="none" w:sz="0" w:space="0" w:color="auto"/>
        <w:left w:val="none" w:sz="0" w:space="0" w:color="auto"/>
        <w:bottom w:val="none" w:sz="0" w:space="0" w:color="auto"/>
        <w:right w:val="none" w:sz="0" w:space="0" w:color="auto"/>
      </w:divBdr>
    </w:div>
    <w:div w:id="495150451">
      <w:bodyDiv w:val="1"/>
      <w:marLeft w:val="0"/>
      <w:marRight w:val="0"/>
      <w:marTop w:val="0"/>
      <w:marBottom w:val="0"/>
      <w:divBdr>
        <w:top w:val="none" w:sz="0" w:space="0" w:color="auto"/>
        <w:left w:val="none" w:sz="0" w:space="0" w:color="auto"/>
        <w:bottom w:val="none" w:sz="0" w:space="0" w:color="auto"/>
        <w:right w:val="none" w:sz="0" w:space="0" w:color="auto"/>
      </w:divBdr>
      <w:divsChild>
        <w:div w:id="1377318483">
          <w:marLeft w:val="0"/>
          <w:marRight w:val="0"/>
          <w:marTop w:val="0"/>
          <w:marBottom w:val="0"/>
          <w:divBdr>
            <w:top w:val="none" w:sz="0" w:space="0" w:color="auto"/>
            <w:left w:val="none" w:sz="0" w:space="0" w:color="auto"/>
            <w:bottom w:val="none" w:sz="0" w:space="0" w:color="auto"/>
            <w:right w:val="none" w:sz="0" w:space="0" w:color="auto"/>
          </w:divBdr>
        </w:div>
        <w:div w:id="935361867">
          <w:marLeft w:val="0"/>
          <w:marRight w:val="0"/>
          <w:marTop w:val="0"/>
          <w:marBottom w:val="0"/>
          <w:divBdr>
            <w:top w:val="none" w:sz="0" w:space="0" w:color="auto"/>
            <w:left w:val="none" w:sz="0" w:space="0" w:color="auto"/>
            <w:bottom w:val="none" w:sz="0" w:space="0" w:color="auto"/>
            <w:right w:val="none" w:sz="0" w:space="0" w:color="auto"/>
          </w:divBdr>
        </w:div>
        <w:div w:id="1416895422">
          <w:marLeft w:val="0"/>
          <w:marRight w:val="0"/>
          <w:marTop w:val="0"/>
          <w:marBottom w:val="0"/>
          <w:divBdr>
            <w:top w:val="none" w:sz="0" w:space="0" w:color="auto"/>
            <w:left w:val="none" w:sz="0" w:space="0" w:color="auto"/>
            <w:bottom w:val="none" w:sz="0" w:space="0" w:color="auto"/>
            <w:right w:val="none" w:sz="0" w:space="0" w:color="auto"/>
          </w:divBdr>
        </w:div>
        <w:div w:id="1589775308">
          <w:marLeft w:val="0"/>
          <w:marRight w:val="0"/>
          <w:marTop w:val="0"/>
          <w:marBottom w:val="0"/>
          <w:divBdr>
            <w:top w:val="none" w:sz="0" w:space="0" w:color="auto"/>
            <w:left w:val="none" w:sz="0" w:space="0" w:color="auto"/>
            <w:bottom w:val="none" w:sz="0" w:space="0" w:color="auto"/>
            <w:right w:val="none" w:sz="0" w:space="0" w:color="auto"/>
          </w:divBdr>
        </w:div>
        <w:div w:id="213860157">
          <w:marLeft w:val="0"/>
          <w:marRight w:val="0"/>
          <w:marTop w:val="0"/>
          <w:marBottom w:val="0"/>
          <w:divBdr>
            <w:top w:val="none" w:sz="0" w:space="0" w:color="auto"/>
            <w:left w:val="none" w:sz="0" w:space="0" w:color="auto"/>
            <w:bottom w:val="none" w:sz="0" w:space="0" w:color="auto"/>
            <w:right w:val="none" w:sz="0" w:space="0" w:color="auto"/>
          </w:divBdr>
        </w:div>
        <w:div w:id="481656169">
          <w:marLeft w:val="0"/>
          <w:marRight w:val="0"/>
          <w:marTop w:val="0"/>
          <w:marBottom w:val="0"/>
          <w:divBdr>
            <w:top w:val="none" w:sz="0" w:space="0" w:color="auto"/>
            <w:left w:val="none" w:sz="0" w:space="0" w:color="auto"/>
            <w:bottom w:val="none" w:sz="0" w:space="0" w:color="auto"/>
            <w:right w:val="none" w:sz="0" w:space="0" w:color="auto"/>
          </w:divBdr>
        </w:div>
        <w:div w:id="1654988313">
          <w:marLeft w:val="0"/>
          <w:marRight w:val="0"/>
          <w:marTop w:val="0"/>
          <w:marBottom w:val="0"/>
          <w:divBdr>
            <w:top w:val="none" w:sz="0" w:space="0" w:color="auto"/>
            <w:left w:val="none" w:sz="0" w:space="0" w:color="auto"/>
            <w:bottom w:val="none" w:sz="0" w:space="0" w:color="auto"/>
            <w:right w:val="none" w:sz="0" w:space="0" w:color="auto"/>
          </w:divBdr>
        </w:div>
        <w:div w:id="1118716905">
          <w:marLeft w:val="0"/>
          <w:marRight w:val="0"/>
          <w:marTop w:val="0"/>
          <w:marBottom w:val="0"/>
          <w:divBdr>
            <w:top w:val="none" w:sz="0" w:space="0" w:color="auto"/>
            <w:left w:val="none" w:sz="0" w:space="0" w:color="auto"/>
            <w:bottom w:val="none" w:sz="0" w:space="0" w:color="auto"/>
            <w:right w:val="none" w:sz="0" w:space="0" w:color="auto"/>
          </w:divBdr>
        </w:div>
        <w:div w:id="1326668779">
          <w:marLeft w:val="0"/>
          <w:marRight w:val="0"/>
          <w:marTop w:val="0"/>
          <w:marBottom w:val="0"/>
          <w:divBdr>
            <w:top w:val="none" w:sz="0" w:space="0" w:color="auto"/>
            <w:left w:val="none" w:sz="0" w:space="0" w:color="auto"/>
            <w:bottom w:val="none" w:sz="0" w:space="0" w:color="auto"/>
            <w:right w:val="none" w:sz="0" w:space="0" w:color="auto"/>
          </w:divBdr>
        </w:div>
        <w:div w:id="1731341758">
          <w:marLeft w:val="0"/>
          <w:marRight w:val="0"/>
          <w:marTop w:val="0"/>
          <w:marBottom w:val="0"/>
          <w:divBdr>
            <w:top w:val="none" w:sz="0" w:space="0" w:color="auto"/>
            <w:left w:val="none" w:sz="0" w:space="0" w:color="auto"/>
            <w:bottom w:val="none" w:sz="0" w:space="0" w:color="auto"/>
            <w:right w:val="none" w:sz="0" w:space="0" w:color="auto"/>
          </w:divBdr>
        </w:div>
        <w:div w:id="1732383490">
          <w:marLeft w:val="0"/>
          <w:marRight w:val="0"/>
          <w:marTop w:val="0"/>
          <w:marBottom w:val="0"/>
          <w:divBdr>
            <w:top w:val="none" w:sz="0" w:space="0" w:color="auto"/>
            <w:left w:val="none" w:sz="0" w:space="0" w:color="auto"/>
            <w:bottom w:val="none" w:sz="0" w:space="0" w:color="auto"/>
            <w:right w:val="none" w:sz="0" w:space="0" w:color="auto"/>
          </w:divBdr>
        </w:div>
        <w:div w:id="1097169243">
          <w:marLeft w:val="0"/>
          <w:marRight w:val="0"/>
          <w:marTop w:val="0"/>
          <w:marBottom w:val="0"/>
          <w:divBdr>
            <w:top w:val="none" w:sz="0" w:space="0" w:color="auto"/>
            <w:left w:val="none" w:sz="0" w:space="0" w:color="auto"/>
            <w:bottom w:val="none" w:sz="0" w:space="0" w:color="auto"/>
            <w:right w:val="none" w:sz="0" w:space="0" w:color="auto"/>
          </w:divBdr>
        </w:div>
        <w:div w:id="935014477">
          <w:marLeft w:val="0"/>
          <w:marRight w:val="0"/>
          <w:marTop w:val="0"/>
          <w:marBottom w:val="0"/>
          <w:divBdr>
            <w:top w:val="none" w:sz="0" w:space="0" w:color="auto"/>
            <w:left w:val="none" w:sz="0" w:space="0" w:color="auto"/>
            <w:bottom w:val="none" w:sz="0" w:space="0" w:color="auto"/>
            <w:right w:val="none" w:sz="0" w:space="0" w:color="auto"/>
          </w:divBdr>
        </w:div>
      </w:divsChild>
    </w:div>
    <w:div w:id="587427228">
      <w:bodyDiv w:val="1"/>
      <w:marLeft w:val="0"/>
      <w:marRight w:val="0"/>
      <w:marTop w:val="0"/>
      <w:marBottom w:val="0"/>
      <w:divBdr>
        <w:top w:val="none" w:sz="0" w:space="0" w:color="auto"/>
        <w:left w:val="none" w:sz="0" w:space="0" w:color="auto"/>
        <w:bottom w:val="none" w:sz="0" w:space="0" w:color="auto"/>
        <w:right w:val="none" w:sz="0" w:space="0" w:color="auto"/>
      </w:divBdr>
    </w:div>
    <w:div w:id="598679283">
      <w:bodyDiv w:val="1"/>
      <w:marLeft w:val="0"/>
      <w:marRight w:val="0"/>
      <w:marTop w:val="0"/>
      <w:marBottom w:val="0"/>
      <w:divBdr>
        <w:top w:val="none" w:sz="0" w:space="0" w:color="auto"/>
        <w:left w:val="none" w:sz="0" w:space="0" w:color="auto"/>
        <w:bottom w:val="none" w:sz="0" w:space="0" w:color="auto"/>
        <w:right w:val="none" w:sz="0" w:space="0" w:color="auto"/>
      </w:divBdr>
      <w:divsChild>
        <w:div w:id="1174145197">
          <w:marLeft w:val="1170"/>
          <w:marRight w:val="735"/>
          <w:marTop w:val="0"/>
          <w:marBottom w:val="0"/>
          <w:divBdr>
            <w:top w:val="none" w:sz="0" w:space="0" w:color="auto"/>
            <w:left w:val="none" w:sz="0" w:space="0" w:color="auto"/>
            <w:bottom w:val="none" w:sz="0" w:space="0" w:color="auto"/>
            <w:right w:val="none" w:sz="0" w:space="0" w:color="auto"/>
          </w:divBdr>
        </w:div>
        <w:div w:id="1570336813">
          <w:marLeft w:val="-60"/>
          <w:marRight w:val="75"/>
          <w:marTop w:val="0"/>
          <w:marBottom w:val="0"/>
          <w:divBdr>
            <w:top w:val="none" w:sz="0" w:space="0" w:color="auto"/>
            <w:left w:val="none" w:sz="0" w:space="0" w:color="auto"/>
            <w:bottom w:val="none" w:sz="0" w:space="0" w:color="auto"/>
            <w:right w:val="none" w:sz="0" w:space="0" w:color="auto"/>
          </w:divBdr>
        </w:div>
        <w:div w:id="416245284">
          <w:marLeft w:val="1170"/>
          <w:marRight w:val="735"/>
          <w:marTop w:val="0"/>
          <w:marBottom w:val="0"/>
          <w:divBdr>
            <w:top w:val="none" w:sz="0" w:space="0" w:color="auto"/>
            <w:left w:val="none" w:sz="0" w:space="0" w:color="auto"/>
            <w:bottom w:val="none" w:sz="0" w:space="0" w:color="auto"/>
            <w:right w:val="none" w:sz="0" w:space="0" w:color="auto"/>
          </w:divBdr>
        </w:div>
      </w:divsChild>
    </w:div>
    <w:div w:id="717896431">
      <w:bodyDiv w:val="1"/>
      <w:marLeft w:val="0"/>
      <w:marRight w:val="0"/>
      <w:marTop w:val="0"/>
      <w:marBottom w:val="0"/>
      <w:divBdr>
        <w:top w:val="none" w:sz="0" w:space="0" w:color="auto"/>
        <w:left w:val="none" w:sz="0" w:space="0" w:color="auto"/>
        <w:bottom w:val="none" w:sz="0" w:space="0" w:color="auto"/>
        <w:right w:val="none" w:sz="0" w:space="0" w:color="auto"/>
      </w:divBdr>
      <w:divsChild>
        <w:div w:id="843328025">
          <w:marLeft w:val="0"/>
          <w:marRight w:val="0"/>
          <w:marTop w:val="0"/>
          <w:marBottom w:val="0"/>
          <w:divBdr>
            <w:top w:val="none" w:sz="0" w:space="0" w:color="auto"/>
            <w:left w:val="none" w:sz="0" w:space="0" w:color="auto"/>
            <w:bottom w:val="none" w:sz="0" w:space="0" w:color="auto"/>
            <w:right w:val="none" w:sz="0" w:space="0" w:color="auto"/>
          </w:divBdr>
        </w:div>
        <w:div w:id="554245782">
          <w:marLeft w:val="0"/>
          <w:marRight w:val="0"/>
          <w:marTop w:val="0"/>
          <w:marBottom w:val="0"/>
          <w:divBdr>
            <w:top w:val="none" w:sz="0" w:space="0" w:color="auto"/>
            <w:left w:val="none" w:sz="0" w:space="0" w:color="auto"/>
            <w:bottom w:val="none" w:sz="0" w:space="0" w:color="auto"/>
            <w:right w:val="none" w:sz="0" w:space="0" w:color="auto"/>
          </w:divBdr>
        </w:div>
        <w:div w:id="1881044674">
          <w:marLeft w:val="0"/>
          <w:marRight w:val="0"/>
          <w:marTop w:val="0"/>
          <w:marBottom w:val="0"/>
          <w:divBdr>
            <w:top w:val="none" w:sz="0" w:space="0" w:color="auto"/>
            <w:left w:val="none" w:sz="0" w:space="0" w:color="auto"/>
            <w:bottom w:val="none" w:sz="0" w:space="0" w:color="auto"/>
            <w:right w:val="none" w:sz="0" w:space="0" w:color="auto"/>
          </w:divBdr>
        </w:div>
        <w:div w:id="279076026">
          <w:marLeft w:val="0"/>
          <w:marRight w:val="0"/>
          <w:marTop w:val="0"/>
          <w:marBottom w:val="0"/>
          <w:divBdr>
            <w:top w:val="none" w:sz="0" w:space="0" w:color="auto"/>
            <w:left w:val="none" w:sz="0" w:space="0" w:color="auto"/>
            <w:bottom w:val="none" w:sz="0" w:space="0" w:color="auto"/>
            <w:right w:val="none" w:sz="0" w:space="0" w:color="auto"/>
          </w:divBdr>
        </w:div>
        <w:div w:id="1921518706">
          <w:marLeft w:val="0"/>
          <w:marRight w:val="0"/>
          <w:marTop w:val="0"/>
          <w:marBottom w:val="0"/>
          <w:divBdr>
            <w:top w:val="none" w:sz="0" w:space="0" w:color="auto"/>
            <w:left w:val="none" w:sz="0" w:space="0" w:color="auto"/>
            <w:bottom w:val="none" w:sz="0" w:space="0" w:color="auto"/>
            <w:right w:val="none" w:sz="0" w:space="0" w:color="auto"/>
          </w:divBdr>
        </w:div>
        <w:div w:id="189219365">
          <w:marLeft w:val="0"/>
          <w:marRight w:val="0"/>
          <w:marTop w:val="0"/>
          <w:marBottom w:val="0"/>
          <w:divBdr>
            <w:top w:val="none" w:sz="0" w:space="0" w:color="auto"/>
            <w:left w:val="none" w:sz="0" w:space="0" w:color="auto"/>
            <w:bottom w:val="none" w:sz="0" w:space="0" w:color="auto"/>
            <w:right w:val="none" w:sz="0" w:space="0" w:color="auto"/>
          </w:divBdr>
        </w:div>
        <w:div w:id="784496556">
          <w:marLeft w:val="0"/>
          <w:marRight w:val="0"/>
          <w:marTop w:val="0"/>
          <w:marBottom w:val="0"/>
          <w:divBdr>
            <w:top w:val="none" w:sz="0" w:space="0" w:color="auto"/>
            <w:left w:val="none" w:sz="0" w:space="0" w:color="auto"/>
            <w:bottom w:val="none" w:sz="0" w:space="0" w:color="auto"/>
            <w:right w:val="none" w:sz="0" w:space="0" w:color="auto"/>
          </w:divBdr>
        </w:div>
      </w:divsChild>
    </w:div>
    <w:div w:id="739332438">
      <w:bodyDiv w:val="1"/>
      <w:marLeft w:val="0"/>
      <w:marRight w:val="0"/>
      <w:marTop w:val="0"/>
      <w:marBottom w:val="0"/>
      <w:divBdr>
        <w:top w:val="none" w:sz="0" w:space="0" w:color="auto"/>
        <w:left w:val="none" w:sz="0" w:space="0" w:color="auto"/>
        <w:bottom w:val="none" w:sz="0" w:space="0" w:color="auto"/>
        <w:right w:val="none" w:sz="0" w:space="0" w:color="auto"/>
      </w:divBdr>
    </w:div>
    <w:div w:id="742261886">
      <w:bodyDiv w:val="1"/>
      <w:marLeft w:val="0"/>
      <w:marRight w:val="0"/>
      <w:marTop w:val="0"/>
      <w:marBottom w:val="0"/>
      <w:divBdr>
        <w:top w:val="none" w:sz="0" w:space="0" w:color="auto"/>
        <w:left w:val="none" w:sz="0" w:space="0" w:color="auto"/>
        <w:bottom w:val="none" w:sz="0" w:space="0" w:color="auto"/>
        <w:right w:val="none" w:sz="0" w:space="0" w:color="auto"/>
      </w:divBdr>
    </w:div>
    <w:div w:id="744375074">
      <w:bodyDiv w:val="1"/>
      <w:marLeft w:val="0"/>
      <w:marRight w:val="0"/>
      <w:marTop w:val="0"/>
      <w:marBottom w:val="0"/>
      <w:divBdr>
        <w:top w:val="none" w:sz="0" w:space="0" w:color="auto"/>
        <w:left w:val="none" w:sz="0" w:space="0" w:color="auto"/>
        <w:bottom w:val="none" w:sz="0" w:space="0" w:color="auto"/>
        <w:right w:val="none" w:sz="0" w:space="0" w:color="auto"/>
      </w:divBdr>
    </w:div>
    <w:div w:id="862548432">
      <w:bodyDiv w:val="1"/>
      <w:marLeft w:val="0"/>
      <w:marRight w:val="0"/>
      <w:marTop w:val="0"/>
      <w:marBottom w:val="0"/>
      <w:divBdr>
        <w:top w:val="none" w:sz="0" w:space="0" w:color="auto"/>
        <w:left w:val="none" w:sz="0" w:space="0" w:color="auto"/>
        <w:bottom w:val="none" w:sz="0" w:space="0" w:color="auto"/>
        <w:right w:val="none" w:sz="0" w:space="0" w:color="auto"/>
      </w:divBdr>
      <w:divsChild>
        <w:div w:id="2010599617">
          <w:marLeft w:val="1170"/>
          <w:marRight w:val="735"/>
          <w:marTop w:val="0"/>
          <w:marBottom w:val="0"/>
          <w:divBdr>
            <w:top w:val="none" w:sz="0" w:space="0" w:color="auto"/>
            <w:left w:val="none" w:sz="0" w:space="0" w:color="auto"/>
            <w:bottom w:val="none" w:sz="0" w:space="0" w:color="auto"/>
            <w:right w:val="none" w:sz="0" w:space="0" w:color="auto"/>
          </w:divBdr>
        </w:div>
        <w:div w:id="260378144">
          <w:marLeft w:val="-60"/>
          <w:marRight w:val="75"/>
          <w:marTop w:val="0"/>
          <w:marBottom w:val="0"/>
          <w:divBdr>
            <w:top w:val="none" w:sz="0" w:space="0" w:color="auto"/>
            <w:left w:val="none" w:sz="0" w:space="0" w:color="auto"/>
            <w:bottom w:val="none" w:sz="0" w:space="0" w:color="auto"/>
            <w:right w:val="none" w:sz="0" w:space="0" w:color="auto"/>
          </w:divBdr>
        </w:div>
        <w:div w:id="84378">
          <w:marLeft w:val="1170"/>
          <w:marRight w:val="735"/>
          <w:marTop w:val="0"/>
          <w:marBottom w:val="0"/>
          <w:divBdr>
            <w:top w:val="none" w:sz="0" w:space="0" w:color="auto"/>
            <w:left w:val="none" w:sz="0" w:space="0" w:color="auto"/>
            <w:bottom w:val="none" w:sz="0" w:space="0" w:color="auto"/>
            <w:right w:val="none" w:sz="0" w:space="0" w:color="auto"/>
          </w:divBdr>
        </w:div>
        <w:div w:id="837887974">
          <w:marLeft w:val="-60"/>
          <w:marRight w:val="75"/>
          <w:marTop w:val="0"/>
          <w:marBottom w:val="0"/>
          <w:divBdr>
            <w:top w:val="none" w:sz="0" w:space="0" w:color="auto"/>
            <w:left w:val="none" w:sz="0" w:space="0" w:color="auto"/>
            <w:bottom w:val="none" w:sz="0" w:space="0" w:color="auto"/>
            <w:right w:val="none" w:sz="0" w:space="0" w:color="auto"/>
          </w:divBdr>
        </w:div>
        <w:div w:id="1031954680">
          <w:marLeft w:val="1170"/>
          <w:marRight w:val="735"/>
          <w:marTop w:val="0"/>
          <w:marBottom w:val="0"/>
          <w:divBdr>
            <w:top w:val="none" w:sz="0" w:space="0" w:color="auto"/>
            <w:left w:val="none" w:sz="0" w:space="0" w:color="auto"/>
            <w:bottom w:val="none" w:sz="0" w:space="0" w:color="auto"/>
            <w:right w:val="none" w:sz="0" w:space="0" w:color="auto"/>
          </w:divBdr>
        </w:div>
      </w:divsChild>
    </w:div>
    <w:div w:id="950432158">
      <w:bodyDiv w:val="1"/>
      <w:marLeft w:val="0"/>
      <w:marRight w:val="0"/>
      <w:marTop w:val="0"/>
      <w:marBottom w:val="0"/>
      <w:divBdr>
        <w:top w:val="none" w:sz="0" w:space="0" w:color="auto"/>
        <w:left w:val="none" w:sz="0" w:space="0" w:color="auto"/>
        <w:bottom w:val="none" w:sz="0" w:space="0" w:color="auto"/>
        <w:right w:val="none" w:sz="0" w:space="0" w:color="auto"/>
      </w:divBdr>
    </w:div>
    <w:div w:id="1171218929">
      <w:bodyDiv w:val="1"/>
      <w:marLeft w:val="0"/>
      <w:marRight w:val="0"/>
      <w:marTop w:val="0"/>
      <w:marBottom w:val="0"/>
      <w:divBdr>
        <w:top w:val="none" w:sz="0" w:space="0" w:color="auto"/>
        <w:left w:val="none" w:sz="0" w:space="0" w:color="auto"/>
        <w:bottom w:val="none" w:sz="0" w:space="0" w:color="auto"/>
        <w:right w:val="none" w:sz="0" w:space="0" w:color="auto"/>
      </w:divBdr>
    </w:div>
    <w:div w:id="1672947030">
      <w:bodyDiv w:val="1"/>
      <w:marLeft w:val="0"/>
      <w:marRight w:val="0"/>
      <w:marTop w:val="0"/>
      <w:marBottom w:val="0"/>
      <w:divBdr>
        <w:top w:val="none" w:sz="0" w:space="0" w:color="auto"/>
        <w:left w:val="none" w:sz="0" w:space="0" w:color="auto"/>
        <w:bottom w:val="none" w:sz="0" w:space="0" w:color="auto"/>
        <w:right w:val="none" w:sz="0" w:space="0" w:color="auto"/>
      </w:divBdr>
      <w:divsChild>
        <w:div w:id="1179779151">
          <w:marLeft w:val="0"/>
          <w:marRight w:val="0"/>
          <w:marTop w:val="0"/>
          <w:marBottom w:val="0"/>
          <w:divBdr>
            <w:top w:val="none" w:sz="0" w:space="0" w:color="auto"/>
            <w:left w:val="none" w:sz="0" w:space="0" w:color="auto"/>
            <w:bottom w:val="none" w:sz="0" w:space="0" w:color="auto"/>
            <w:right w:val="none" w:sz="0" w:space="0" w:color="auto"/>
          </w:divBdr>
        </w:div>
        <w:div w:id="1431854615">
          <w:marLeft w:val="0"/>
          <w:marRight w:val="0"/>
          <w:marTop w:val="0"/>
          <w:marBottom w:val="0"/>
          <w:divBdr>
            <w:top w:val="none" w:sz="0" w:space="0" w:color="auto"/>
            <w:left w:val="none" w:sz="0" w:space="0" w:color="auto"/>
            <w:bottom w:val="none" w:sz="0" w:space="0" w:color="auto"/>
            <w:right w:val="none" w:sz="0" w:space="0" w:color="auto"/>
          </w:divBdr>
        </w:div>
        <w:div w:id="1134713522">
          <w:marLeft w:val="0"/>
          <w:marRight w:val="0"/>
          <w:marTop w:val="0"/>
          <w:marBottom w:val="0"/>
          <w:divBdr>
            <w:top w:val="none" w:sz="0" w:space="0" w:color="auto"/>
            <w:left w:val="none" w:sz="0" w:space="0" w:color="auto"/>
            <w:bottom w:val="none" w:sz="0" w:space="0" w:color="auto"/>
            <w:right w:val="none" w:sz="0" w:space="0" w:color="auto"/>
          </w:divBdr>
        </w:div>
        <w:div w:id="334068243">
          <w:marLeft w:val="0"/>
          <w:marRight w:val="0"/>
          <w:marTop w:val="0"/>
          <w:marBottom w:val="0"/>
          <w:divBdr>
            <w:top w:val="none" w:sz="0" w:space="0" w:color="auto"/>
            <w:left w:val="none" w:sz="0" w:space="0" w:color="auto"/>
            <w:bottom w:val="none" w:sz="0" w:space="0" w:color="auto"/>
            <w:right w:val="none" w:sz="0" w:space="0" w:color="auto"/>
          </w:divBdr>
        </w:div>
        <w:div w:id="1566989818">
          <w:marLeft w:val="0"/>
          <w:marRight w:val="0"/>
          <w:marTop w:val="0"/>
          <w:marBottom w:val="0"/>
          <w:divBdr>
            <w:top w:val="none" w:sz="0" w:space="0" w:color="auto"/>
            <w:left w:val="none" w:sz="0" w:space="0" w:color="auto"/>
            <w:bottom w:val="none" w:sz="0" w:space="0" w:color="auto"/>
            <w:right w:val="none" w:sz="0" w:space="0" w:color="auto"/>
          </w:divBdr>
        </w:div>
        <w:div w:id="1437823563">
          <w:marLeft w:val="0"/>
          <w:marRight w:val="0"/>
          <w:marTop w:val="0"/>
          <w:marBottom w:val="0"/>
          <w:divBdr>
            <w:top w:val="none" w:sz="0" w:space="0" w:color="auto"/>
            <w:left w:val="none" w:sz="0" w:space="0" w:color="auto"/>
            <w:bottom w:val="none" w:sz="0" w:space="0" w:color="auto"/>
            <w:right w:val="none" w:sz="0" w:space="0" w:color="auto"/>
          </w:divBdr>
        </w:div>
      </w:divsChild>
    </w:div>
    <w:div w:id="1686252869">
      <w:bodyDiv w:val="1"/>
      <w:marLeft w:val="0"/>
      <w:marRight w:val="0"/>
      <w:marTop w:val="0"/>
      <w:marBottom w:val="0"/>
      <w:divBdr>
        <w:top w:val="none" w:sz="0" w:space="0" w:color="auto"/>
        <w:left w:val="none" w:sz="0" w:space="0" w:color="auto"/>
        <w:bottom w:val="none" w:sz="0" w:space="0" w:color="auto"/>
        <w:right w:val="none" w:sz="0" w:space="0" w:color="auto"/>
      </w:divBdr>
      <w:divsChild>
        <w:div w:id="1118838384">
          <w:marLeft w:val="0"/>
          <w:marRight w:val="0"/>
          <w:marTop w:val="0"/>
          <w:marBottom w:val="0"/>
          <w:divBdr>
            <w:top w:val="none" w:sz="0" w:space="0" w:color="auto"/>
            <w:left w:val="none" w:sz="0" w:space="0" w:color="auto"/>
            <w:bottom w:val="none" w:sz="0" w:space="0" w:color="auto"/>
            <w:right w:val="none" w:sz="0" w:space="0" w:color="auto"/>
          </w:divBdr>
        </w:div>
        <w:div w:id="1322274900">
          <w:marLeft w:val="0"/>
          <w:marRight w:val="0"/>
          <w:marTop w:val="0"/>
          <w:marBottom w:val="0"/>
          <w:divBdr>
            <w:top w:val="none" w:sz="0" w:space="0" w:color="auto"/>
            <w:left w:val="none" w:sz="0" w:space="0" w:color="auto"/>
            <w:bottom w:val="none" w:sz="0" w:space="0" w:color="auto"/>
            <w:right w:val="none" w:sz="0" w:space="0" w:color="auto"/>
          </w:divBdr>
        </w:div>
        <w:div w:id="1320883811">
          <w:marLeft w:val="0"/>
          <w:marRight w:val="0"/>
          <w:marTop w:val="0"/>
          <w:marBottom w:val="0"/>
          <w:divBdr>
            <w:top w:val="none" w:sz="0" w:space="0" w:color="auto"/>
            <w:left w:val="none" w:sz="0" w:space="0" w:color="auto"/>
            <w:bottom w:val="none" w:sz="0" w:space="0" w:color="auto"/>
            <w:right w:val="none" w:sz="0" w:space="0" w:color="auto"/>
          </w:divBdr>
        </w:div>
        <w:div w:id="1521969529">
          <w:marLeft w:val="0"/>
          <w:marRight w:val="0"/>
          <w:marTop w:val="0"/>
          <w:marBottom w:val="0"/>
          <w:divBdr>
            <w:top w:val="none" w:sz="0" w:space="0" w:color="auto"/>
            <w:left w:val="none" w:sz="0" w:space="0" w:color="auto"/>
            <w:bottom w:val="none" w:sz="0" w:space="0" w:color="auto"/>
            <w:right w:val="none" w:sz="0" w:space="0" w:color="auto"/>
          </w:divBdr>
        </w:div>
        <w:div w:id="1694840206">
          <w:marLeft w:val="0"/>
          <w:marRight w:val="0"/>
          <w:marTop w:val="0"/>
          <w:marBottom w:val="0"/>
          <w:divBdr>
            <w:top w:val="none" w:sz="0" w:space="0" w:color="auto"/>
            <w:left w:val="none" w:sz="0" w:space="0" w:color="auto"/>
            <w:bottom w:val="none" w:sz="0" w:space="0" w:color="auto"/>
            <w:right w:val="none" w:sz="0" w:space="0" w:color="auto"/>
          </w:divBdr>
        </w:div>
        <w:div w:id="835919804">
          <w:marLeft w:val="0"/>
          <w:marRight w:val="0"/>
          <w:marTop w:val="0"/>
          <w:marBottom w:val="0"/>
          <w:divBdr>
            <w:top w:val="none" w:sz="0" w:space="0" w:color="auto"/>
            <w:left w:val="none" w:sz="0" w:space="0" w:color="auto"/>
            <w:bottom w:val="none" w:sz="0" w:space="0" w:color="auto"/>
            <w:right w:val="none" w:sz="0" w:space="0" w:color="auto"/>
          </w:divBdr>
        </w:div>
        <w:div w:id="42825636">
          <w:marLeft w:val="0"/>
          <w:marRight w:val="0"/>
          <w:marTop w:val="0"/>
          <w:marBottom w:val="0"/>
          <w:divBdr>
            <w:top w:val="none" w:sz="0" w:space="0" w:color="auto"/>
            <w:left w:val="none" w:sz="0" w:space="0" w:color="auto"/>
            <w:bottom w:val="none" w:sz="0" w:space="0" w:color="auto"/>
            <w:right w:val="none" w:sz="0" w:space="0" w:color="auto"/>
          </w:divBdr>
        </w:div>
        <w:div w:id="2102217862">
          <w:marLeft w:val="0"/>
          <w:marRight w:val="0"/>
          <w:marTop w:val="0"/>
          <w:marBottom w:val="0"/>
          <w:divBdr>
            <w:top w:val="none" w:sz="0" w:space="0" w:color="auto"/>
            <w:left w:val="none" w:sz="0" w:space="0" w:color="auto"/>
            <w:bottom w:val="none" w:sz="0" w:space="0" w:color="auto"/>
            <w:right w:val="none" w:sz="0" w:space="0" w:color="auto"/>
          </w:divBdr>
        </w:div>
        <w:div w:id="1530294603">
          <w:marLeft w:val="0"/>
          <w:marRight w:val="0"/>
          <w:marTop w:val="0"/>
          <w:marBottom w:val="0"/>
          <w:divBdr>
            <w:top w:val="none" w:sz="0" w:space="0" w:color="auto"/>
            <w:left w:val="none" w:sz="0" w:space="0" w:color="auto"/>
            <w:bottom w:val="none" w:sz="0" w:space="0" w:color="auto"/>
            <w:right w:val="none" w:sz="0" w:space="0" w:color="auto"/>
          </w:divBdr>
        </w:div>
        <w:div w:id="1764259667">
          <w:marLeft w:val="0"/>
          <w:marRight w:val="0"/>
          <w:marTop w:val="0"/>
          <w:marBottom w:val="0"/>
          <w:divBdr>
            <w:top w:val="none" w:sz="0" w:space="0" w:color="auto"/>
            <w:left w:val="none" w:sz="0" w:space="0" w:color="auto"/>
            <w:bottom w:val="none" w:sz="0" w:space="0" w:color="auto"/>
            <w:right w:val="none" w:sz="0" w:space="0" w:color="auto"/>
          </w:divBdr>
        </w:div>
        <w:div w:id="1355961920">
          <w:marLeft w:val="0"/>
          <w:marRight w:val="0"/>
          <w:marTop w:val="0"/>
          <w:marBottom w:val="0"/>
          <w:divBdr>
            <w:top w:val="none" w:sz="0" w:space="0" w:color="auto"/>
            <w:left w:val="none" w:sz="0" w:space="0" w:color="auto"/>
            <w:bottom w:val="none" w:sz="0" w:space="0" w:color="auto"/>
            <w:right w:val="none" w:sz="0" w:space="0" w:color="auto"/>
          </w:divBdr>
        </w:div>
      </w:divsChild>
    </w:div>
    <w:div w:id="1697077970">
      <w:bodyDiv w:val="1"/>
      <w:marLeft w:val="0"/>
      <w:marRight w:val="0"/>
      <w:marTop w:val="0"/>
      <w:marBottom w:val="0"/>
      <w:divBdr>
        <w:top w:val="none" w:sz="0" w:space="0" w:color="auto"/>
        <w:left w:val="none" w:sz="0" w:space="0" w:color="auto"/>
        <w:bottom w:val="none" w:sz="0" w:space="0" w:color="auto"/>
        <w:right w:val="none" w:sz="0" w:space="0" w:color="auto"/>
      </w:divBdr>
    </w:div>
    <w:div w:id="1758747936">
      <w:bodyDiv w:val="1"/>
      <w:marLeft w:val="0"/>
      <w:marRight w:val="0"/>
      <w:marTop w:val="0"/>
      <w:marBottom w:val="0"/>
      <w:divBdr>
        <w:top w:val="none" w:sz="0" w:space="0" w:color="auto"/>
        <w:left w:val="none" w:sz="0" w:space="0" w:color="auto"/>
        <w:bottom w:val="none" w:sz="0" w:space="0" w:color="auto"/>
        <w:right w:val="none" w:sz="0" w:space="0" w:color="auto"/>
      </w:divBdr>
      <w:divsChild>
        <w:div w:id="551116900">
          <w:marLeft w:val="0"/>
          <w:marRight w:val="0"/>
          <w:marTop w:val="0"/>
          <w:marBottom w:val="0"/>
          <w:divBdr>
            <w:top w:val="none" w:sz="0" w:space="0" w:color="auto"/>
            <w:left w:val="none" w:sz="0" w:space="0" w:color="auto"/>
            <w:bottom w:val="none" w:sz="0" w:space="0" w:color="auto"/>
            <w:right w:val="none" w:sz="0" w:space="0" w:color="auto"/>
          </w:divBdr>
        </w:div>
        <w:div w:id="2105884226">
          <w:marLeft w:val="0"/>
          <w:marRight w:val="0"/>
          <w:marTop w:val="0"/>
          <w:marBottom w:val="0"/>
          <w:divBdr>
            <w:top w:val="none" w:sz="0" w:space="0" w:color="auto"/>
            <w:left w:val="none" w:sz="0" w:space="0" w:color="auto"/>
            <w:bottom w:val="none" w:sz="0" w:space="0" w:color="auto"/>
            <w:right w:val="none" w:sz="0" w:space="0" w:color="auto"/>
          </w:divBdr>
        </w:div>
        <w:div w:id="363555252">
          <w:marLeft w:val="0"/>
          <w:marRight w:val="0"/>
          <w:marTop w:val="0"/>
          <w:marBottom w:val="0"/>
          <w:divBdr>
            <w:top w:val="none" w:sz="0" w:space="0" w:color="auto"/>
            <w:left w:val="none" w:sz="0" w:space="0" w:color="auto"/>
            <w:bottom w:val="none" w:sz="0" w:space="0" w:color="auto"/>
            <w:right w:val="none" w:sz="0" w:space="0" w:color="auto"/>
          </w:divBdr>
        </w:div>
        <w:div w:id="1133596819">
          <w:marLeft w:val="0"/>
          <w:marRight w:val="0"/>
          <w:marTop w:val="0"/>
          <w:marBottom w:val="0"/>
          <w:divBdr>
            <w:top w:val="none" w:sz="0" w:space="0" w:color="auto"/>
            <w:left w:val="none" w:sz="0" w:space="0" w:color="auto"/>
            <w:bottom w:val="none" w:sz="0" w:space="0" w:color="auto"/>
            <w:right w:val="none" w:sz="0" w:space="0" w:color="auto"/>
          </w:divBdr>
        </w:div>
        <w:div w:id="827282691">
          <w:marLeft w:val="0"/>
          <w:marRight w:val="0"/>
          <w:marTop w:val="0"/>
          <w:marBottom w:val="0"/>
          <w:divBdr>
            <w:top w:val="none" w:sz="0" w:space="0" w:color="auto"/>
            <w:left w:val="none" w:sz="0" w:space="0" w:color="auto"/>
            <w:bottom w:val="none" w:sz="0" w:space="0" w:color="auto"/>
            <w:right w:val="none" w:sz="0" w:space="0" w:color="auto"/>
          </w:divBdr>
        </w:div>
        <w:div w:id="1753819065">
          <w:marLeft w:val="0"/>
          <w:marRight w:val="0"/>
          <w:marTop w:val="0"/>
          <w:marBottom w:val="0"/>
          <w:divBdr>
            <w:top w:val="none" w:sz="0" w:space="0" w:color="auto"/>
            <w:left w:val="none" w:sz="0" w:space="0" w:color="auto"/>
            <w:bottom w:val="none" w:sz="0" w:space="0" w:color="auto"/>
            <w:right w:val="none" w:sz="0" w:space="0" w:color="auto"/>
          </w:divBdr>
        </w:div>
        <w:div w:id="1993950652">
          <w:marLeft w:val="0"/>
          <w:marRight w:val="0"/>
          <w:marTop w:val="0"/>
          <w:marBottom w:val="0"/>
          <w:divBdr>
            <w:top w:val="none" w:sz="0" w:space="0" w:color="auto"/>
            <w:left w:val="none" w:sz="0" w:space="0" w:color="auto"/>
            <w:bottom w:val="none" w:sz="0" w:space="0" w:color="auto"/>
            <w:right w:val="none" w:sz="0" w:space="0" w:color="auto"/>
          </w:divBdr>
        </w:div>
        <w:div w:id="1770543944">
          <w:marLeft w:val="0"/>
          <w:marRight w:val="0"/>
          <w:marTop w:val="0"/>
          <w:marBottom w:val="0"/>
          <w:divBdr>
            <w:top w:val="none" w:sz="0" w:space="0" w:color="auto"/>
            <w:left w:val="none" w:sz="0" w:space="0" w:color="auto"/>
            <w:bottom w:val="none" w:sz="0" w:space="0" w:color="auto"/>
            <w:right w:val="none" w:sz="0" w:space="0" w:color="auto"/>
          </w:divBdr>
        </w:div>
        <w:div w:id="1858152034">
          <w:marLeft w:val="0"/>
          <w:marRight w:val="0"/>
          <w:marTop w:val="0"/>
          <w:marBottom w:val="0"/>
          <w:divBdr>
            <w:top w:val="none" w:sz="0" w:space="0" w:color="auto"/>
            <w:left w:val="none" w:sz="0" w:space="0" w:color="auto"/>
            <w:bottom w:val="none" w:sz="0" w:space="0" w:color="auto"/>
            <w:right w:val="none" w:sz="0" w:space="0" w:color="auto"/>
          </w:divBdr>
        </w:div>
        <w:div w:id="90440035">
          <w:marLeft w:val="0"/>
          <w:marRight w:val="0"/>
          <w:marTop w:val="0"/>
          <w:marBottom w:val="0"/>
          <w:divBdr>
            <w:top w:val="none" w:sz="0" w:space="0" w:color="auto"/>
            <w:left w:val="none" w:sz="0" w:space="0" w:color="auto"/>
            <w:bottom w:val="none" w:sz="0" w:space="0" w:color="auto"/>
            <w:right w:val="none" w:sz="0" w:space="0" w:color="auto"/>
          </w:divBdr>
        </w:div>
        <w:div w:id="903872687">
          <w:marLeft w:val="0"/>
          <w:marRight w:val="0"/>
          <w:marTop w:val="0"/>
          <w:marBottom w:val="0"/>
          <w:divBdr>
            <w:top w:val="none" w:sz="0" w:space="0" w:color="auto"/>
            <w:left w:val="none" w:sz="0" w:space="0" w:color="auto"/>
            <w:bottom w:val="none" w:sz="0" w:space="0" w:color="auto"/>
            <w:right w:val="none" w:sz="0" w:space="0" w:color="auto"/>
          </w:divBdr>
        </w:div>
        <w:div w:id="871117685">
          <w:marLeft w:val="0"/>
          <w:marRight w:val="0"/>
          <w:marTop w:val="0"/>
          <w:marBottom w:val="0"/>
          <w:divBdr>
            <w:top w:val="none" w:sz="0" w:space="0" w:color="auto"/>
            <w:left w:val="none" w:sz="0" w:space="0" w:color="auto"/>
            <w:bottom w:val="none" w:sz="0" w:space="0" w:color="auto"/>
            <w:right w:val="none" w:sz="0" w:space="0" w:color="auto"/>
          </w:divBdr>
        </w:div>
        <w:div w:id="518206512">
          <w:marLeft w:val="0"/>
          <w:marRight w:val="0"/>
          <w:marTop w:val="0"/>
          <w:marBottom w:val="0"/>
          <w:divBdr>
            <w:top w:val="none" w:sz="0" w:space="0" w:color="auto"/>
            <w:left w:val="none" w:sz="0" w:space="0" w:color="auto"/>
            <w:bottom w:val="none" w:sz="0" w:space="0" w:color="auto"/>
            <w:right w:val="none" w:sz="0" w:space="0" w:color="auto"/>
          </w:divBdr>
        </w:div>
        <w:div w:id="490829985">
          <w:marLeft w:val="0"/>
          <w:marRight w:val="0"/>
          <w:marTop w:val="0"/>
          <w:marBottom w:val="0"/>
          <w:divBdr>
            <w:top w:val="none" w:sz="0" w:space="0" w:color="auto"/>
            <w:left w:val="none" w:sz="0" w:space="0" w:color="auto"/>
            <w:bottom w:val="none" w:sz="0" w:space="0" w:color="auto"/>
            <w:right w:val="none" w:sz="0" w:space="0" w:color="auto"/>
          </w:divBdr>
        </w:div>
        <w:div w:id="1445342870">
          <w:marLeft w:val="0"/>
          <w:marRight w:val="0"/>
          <w:marTop w:val="0"/>
          <w:marBottom w:val="0"/>
          <w:divBdr>
            <w:top w:val="none" w:sz="0" w:space="0" w:color="auto"/>
            <w:left w:val="none" w:sz="0" w:space="0" w:color="auto"/>
            <w:bottom w:val="none" w:sz="0" w:space="0" w:color="auto"/>
            <w:right w:val="none" w:sz="0" w:space="0" w:color="auto"/>
          </w:divBdr>
        </w:div>
        <w:div w:id="1253277424">
          <w:marLeft w:val="0"/>
          <w:marRight w:val="0"/>
          <w:marTop w:val="0"/>
          <w:marBottom w:val="0"/>
          <w:divBdr>
            <w:top w:val="none" w:sz="0" w:space="0" w:color="auto"/>
            <w:left w:val="none" w:sz="0" w:space="0" w:color="auto"/>
            <w:bottom w:val="none" w:sz="0" w:space="0" w:color="auto"/>
            <w:right w:val="none" w:sz="0" w:space="0" w:color="auto"/>
          </w:divBdr>
        </w:div>
        <w:div w:id="1605574795">
          <w:marLeft w:val="0"/>
          <w:marRight w:val="0"/>
          <w:marTop w:val="0"/>
          <w:marBottom w:val="0"/>
          <w:divBdr>
            <w:top w:val="none" w:sz="0" w:space="0" w:color="auto"/>
            <w:left w:val="none" w:sz="0" w:space="0" w:color="auto"/>
            <w:bottom w:val="none" w:sz="0" w:space="0" w:color="auto"/>
            <w:right w:val="none" w:sz="0" w:space="0" w:color="auto"/>
          </w:divBdr>
        </w:div>
        <w:div w:id="2055541892">
          <w:marLeft w:val="0"/>
          <w:marRight w:val="0"/>
          <w:marTop w:val="0"/>
          <w:marBottom w:val="0"/>
          <w:divBdr>
            <w:top w:val="none" w:sz="0" w:space="0" w:color="auto"/>
            <w:left w:val="none" w:sz="0" w:space="0" w:color="auto"/>
            <w:bottom w:val="none" w:sz="0" w:space="0" w:color="auto"/>
            <w:right w:val="none" w:sz="0" w:space="0" w:color="auto"/>
          </w:divBdr>
        </w:div>
        <w:div w:id="139201141">
          <w:marLeft w:val="0"/>
          <w:marRight w:val="0"/>
          <w:marTop w:val="0"/>
          <w:marBottom w:val="0"/>
          <w:divBdr>
            <w:top w:val="none" w:sz="0" w:space="0" w:color="auto"/>
            <w:left w:val="none" w:sz="0" w:space="0" w:color="auto"/>
            <w:bottom w:val="none" w:sz="0" w:space="0" w:color="auto"/>
            <w:right w:val="none" w:sz="0" w:space="0" w:color="auto"/>
          </w:divBdr>
        </w:div>
        <w:div w:id="1039166839">
          <w:marLeft w:val="0"/>
          <w:marRight w:val="0"/>
          <w:marTop w:val="0"/>
          <w:marBottom w:val="0"/>
          <w:divBdr>
            <w:top w:val="none" w:sz="0" w:space="0" w:color="auto"/>
            <w:left w:val="none" w:sz="0" w:space="0" w:color="auto"/>
            <w:bottom w:val="none" w:sz="0" w:space="0" w:color="auto"/>
            <w:right w:val="none" w:sz="0" w:space="0" w:color="auto"/>
          </w:divBdr>
        </w:div>
        <w:div w:id="505753853">
          <w:marLeft w:val="0"/>
          <w:marRight w:val="0"/>
          <w:marTop w:val="0"/>
          <w:marBottom w:val="0"/>
          <w:divBdr>
            <w:top w:val="none" w:sz="0" w:space="0" w:color="auto"/>
            <w:left w:val="none" w:sz="0" w:space="0" w:color="auto"/>
            <w:bottom w:val="none" w:sz="0" w:space="0" w:color="auto"/>
            <w:right w:val="none" w:sz="0" w:space="0" w:color="auto"/>
          </w:divBdr>
        </w:div>
        <w:div w:id="1756433775">
          <w:marLeft w:val="0"/>
          <w:marRight w:val="0"/>
          <w:marTop w:val="0"/>
          <w:marBottom w:val="0"/>
          <w:divBdr>
            <w:top w:val="none" w:sz="0" w:space="0" w:color="auto"/>
            <w:left w:val="none" w:sz="0" w:space="0" w:color="auto"/>
            <w:bottom w:val="none" w:sz="0" w:space="0" w:color="auto"/>
            <w:right w:val="none" w:sz="0" w:space="0" w:color="auto"/>
          </w:divBdr>
        </w:div>
        <w:div w:id="1803039343">
          <w:marLeft w:val="0"/>
          <w:marRight w:val="0"/>
          <w:marTop w:val="0"/>
          <w:marBottom w:val="0"/>
          <w:divBdr>
            <w:top w:val="none" w:sz="0" w:space="0" w:color="auto"/>
            <w:left w:val="none" w:sz="0" w:space="0" w:color="auto"/>
            <w:bottom w:val="none" w:sz="0" w:space="0" w:color="auto"/>
            <w:right w:val="none" w:sz="0" w:space="0" w:color="auto"/>
          </w:divBdr>
        </w:div>
        <w:div w:id="1722628749">
          <w:marLeft w:val="0"/>
          <w:marRight w:val="0"/>
          <w:marTop w:val="0"/>
          <w:marBottom w:val="0"/>
          <w:divBdr>
            <w:top w:val="none" w:sz="0" w:space="0" w:color="auto"/>
            <w:left w:val="none" w:sz="0" w:space="0" w:color="auto"/>
            <w:bottom w:val="none" w:sz="0" w:space="0" w:color="auto"/>
            <w:right w:val="none" w:sz="0" w:space="0" w:color="auto"/>
          </w:divBdr>
        </w:div>
        <w:div w:id="1098939287">
          <w:marLeft w:val="0"/>
          <w:marRight w:val="0"/>
          <w:marTop w:val="0"/>
          <w:marBottom w:val="0"/>
          <w:divBdr>
            <w:top w:val="none" w:sz="0" w:space="0" w:color="auto"/>
            <w:left w:val="none" w:sz="0" w:space="0" w:color="auto"/>
            <w:bottom w:val="none" w:sz="0" w:space="0" w:color="auto"/>
            <w:right w:val="none" w:sz="0" w:space="0" w:color="auto"/>
          </w:divBdr>
        </w:div>
        <w:div w:id="1903560239">
          <w:marLeft w:val="0"/>
          <w:marRight w:val="0"/>
          <w:marTop w:val="0"/>
          <w:marBottom w:val="0"/>
          <w:divBdr>
            <w:top w:val="none" w:sz="0" w:space="0" w:color="auto"/>
            <w:left w:val="none" w:sz="0" w:space="0" w:color="auto"/>
            <w:bottom w:val="none" w:sz="0" w:space="0" w:color="auto"/>
            <w:right w:val="none" w:sz="0" w:space="0" w:color="auto"/>
          </w:divBdr>
        </w:div>
        <w:div w:id="1100250857">
          <w:marLeft w:val="0"/>
          <w:marRight w:val="0"/>
          <w:marTop w:val="0"/>
          <w:marBottom w:val="0"/>
          <w:divBdr>
            <w:top w:val="none" w:sz="0" w:space="0" w:color="auto"/>
            <w:left w:val="none" w:sz="0" w:space="0" w:color="auto"/>
            <w:bottom w:val="none" w:sz="0" w:space="0" w:color="auto"/>
            <w:right w:val="none" w:sz="0" w:space="0" w:color="auto"/>
          </w:divBdr>
        </w:div>
      </w:divsChild>
    </w:div>
    <w:div w:id="1777408826">
      <w:bodyDiv w:val="1"/>
      <w:marLeft w:val="0"/>
      <w:marRight w:val="0"/>
      <w:marTop w:val="0"/>
      <w:marBottom w:val="0"/>
      <w:divBdr>
        <w:top w:val="none" w:sz="0" w:space="0" w:color="auto"/>
        <w:left w:val="none" w:sz="0" w:space="0" w:color="auto"/>
        <w:bottom w:val="none" w:sz="0" w:space="0" w:color="auto"/>
        <w:right w:val="none" w:sz="0" w:space="0" w:color="auto"/>
      </w:divBdr>
      <w:divsChild>
        <w:div w:id="2000110581">
          <w:marLeft w:val="0"/>
          <w:marRight w:val="0"/>
          <w:marTop w:val="0"/>
          <w:marBottom w:val="0"/>
          <w:divBdr>
            <w:top w:val="none" w:sz="0" w:space="0" w:color="auto"/>
            <w:left w:val="none" w:sz="0" w:space="0" w:color="auto"/>
            <w:bottom w:val="none" w:sz="0" w:space="0" w:color="auto"/>
            <w:right w:val="none" w:sz="0" w:space="0" w:color="auto"/>
          </w:divBdr>
        </w:div>
        <w:div w:id="634264502">
          <w:marLeft w:val="0"/>
          <w:marRight w:val="0"/>
          <w:marTop w:val="0"/>
          <w:marBottom w:val="0"/>
          <w:divBdr>
            <w:top w:val="none" w:sz="0" w:space="0" w:color="auto"/>
            <w:left w:val="none" w:sz="0" w:space="0" w:color="auto"/>
            <w:bottom w:val="none" w:sz="0" w:space="0" w:color="auto"/>
            <w:right w:val="none" w:sz="0" w:space="0" w:color="auto"/>
          </w:divBdr>
        </w:div>
        <w:div w:id="611400906">
          <w:marLeft w:val="0"/>
          <w:marRight w:val="0"/>
          <w:marTop w:val="0"/>
          <w:marBottom w:val="0"/>
          <w:divBdr>
            <w:top w:val="none" w:sz="0" w:space="0" w:color="auto"/>
            <w:left w:val="none" w:sz="0" w:space="0" w:color="auto"/>
            <w:bottom w:val="none" w:sz="0" w:space="0" w:color="auto"/>
            <w:right w:val="none" w:sz="0" w:space="0" w:color="auto"/>
          </w:divBdr>
        </w:div>
        <w:div w:id="533226902">
          <w:marLeft w:val="0"/>
          <w:marRight w:val="0"/>
          <w:marTop w:val="0"/>
          <w:marBottom w:val="0"/>
          <w:divBdr>
            <w:top w:val="none" w:sz="0" w:space="0" w:color="auto"/>
            <w:left w:val="none" w:sz="0" w:space="0" w:color="auto"/>
            <w:bottom w:val="none" w:sz="0" w:space="0" w:color="auto"/>
            <w:right w:val="none" w:sz="0" w:space="0" w:color="auto"/>
          </w:divBdr>
        </w:div>
        <w:div w:id="1307203702">
          <w:marLeft w:val="0"/>
          <w:marRight w:val="0"/>
          <w:marTop w:val="0"/>
          <w:marBottom w:val="0"/>
          <w:divBdr>
            <w:top w:val="none" w:sz="0" w:space="0" w:color="auto"/>
            <w:left w:val="none" w:sz="0" w:space="0" w:color="auto"/>
            <w:bottom w:val="none" w:sz="0" w:space="0" w:color="auto"/>
            <w:right w:val="none" w:sz="0" w:space="0" w:color="auto"/>
          </w:divBdr>
        </w:div>
        <w:div w:id="1007514091">
          <w:marLeft w:val="0"/>
          <w:marRight w:val="0"/>
          <w:marTop w:val="0"/>
          <w:marBottom w:val="0"/>
          <w:divBdr>
            <w:top w:val="none" w:sz="0" w:space="0" w:color="auto"/>
            <w:left w:val="none" w:sz="0" w:space="0" w:color="auto"/>
            <w:bottom w:val="none" w:sz="0" w:space="0" w:color="auto"/>
            <w:right w:val="none" w:sz="0" w:space="0" w:color="auto"/>
          </w:divBdr>
        </w:div>
        <w:div w:id="1743411550">
          <w:marLeft w:val="0"/>
          <w:marRight w:val="0"/>
          <w:marTop w:val="0"/>
          <w:marBottom w:val="0"/>
          <w:divBdr>
            <w:top w:val="none" w:sz="0" w:space="0" w:color="auto"/>
            <w:left w:val="none" w:sz="0" w:space="0" w:color="auto"/>
            <w:bottom w:val="none" w:sz="0" w:space="0" w:color="auto"/>
            <w:right w:val="none" w:sz="0" w:space="0" w:color="auto"/>
          </w:divBdr>
        </w:div>
        <w:div w:id="307367274">
          <w:marLeft w:val="0"/>
          <w:marRight w:val="0"/>
          <w:marTop w:val="0"/>
          <w:marBottom w:val="0"/>
          <w:divBdr>
            <w:top w:val="none" w:sz="0" w:space="0" w:color="auto"/>
            <w:left w:val="none" w:sz="0" w:space="0" w:color="auto"/>
            <w:bottom w:val="none" w:sz="0" w:space="0" w:color="auto"/>
            <w:right w:val="none" w:sz="0" w:space="0" w:color="auto"/>
          </w:divBdr>
        </w:div>
        <w:div w:id="657155409">
          <w:marLeft w:val="0"/>
          <w:marRight w:val="0"/>
          <w:marTop w:val="0"/>
          <w:marBottom w:val="0"/>
          <w:divBdr>
            <w:top w:val="none" w:sz="0" w:space="0" w:color="auto"/>
            <w:left w:val="none" w:sz="0" w:space="0" w:color="auto"/>
            <w:bottom w:val="none" w:sz="0" w:space="0" w:color="auto"/>
            <w:right w:val="none" w:sz="0" w:space="0" w:color="auto"/>
          </w:divBdr>
        </w:div>
      </w:divsChild>
    </w:div>
    <w:div w:id="1910849081">
      <w:bodyDiv w:val="1"/>
      <w:marLeft w:val="0"/>
      <w:marRight w:val="0"/>
      <w:marTop w:val="0"/>
      <w:marBottom w:val="0"/>
      <w:divBdr>
        <w:top w:val="none" w:sz="0" w:space="0" w:color="auto"/>
        <w:left w:val="none" w:sz="0" w:space="0" w:color="auto"/>
        <w:bottom w:val="none" w:sz="0" w:space="0" w:color="auto"/>
        <w:right w:val="none" w:sz="0" w:space="0" w:color="auto"/>
      </w:divBdr>
    </w:div>
    <w:div w:id="1927574747">
      <w:bodyDiv w:val="1"/>
      <w:marLeft w:val="0"/>
      <w:marRight w:val="0"/>
      <w:marTop w:val="0"/>
      <w:marBottom w:val="0"/>
      <w:divBdr>
        <w:top w:val="none" w:sz="0" w:space="0" w:color="auto"/>
        <w:left w:val="none" w:sz="0" w:space="0" w:color="auto"/>
        <w:bottom w:val="none" w:sz="0" w:space="0" w:color="auto"/>
        <w:right w:val="none" w:sz="0" w:space="0" w:color="auto"/>
      </w:divBdr>
      <w:divsChild>
        <w:div w:id="920599737">
          <w:marLeft w:val="0"/>
          <w:marRight w:val="0"/>
          <w:marTop w:val="0"/>
          <w:marBottom w:val="0"/>
          <w:divBdr>
            <w:top w:val="none" w:sz="0" w:space="0" w:color="auto"/>
            <w:left w:val="none" w:sz="0" w:space="0" w:color="auto"/>
            <w:bottom w:val="none" w:sz="0" w:space="0" w:color="auto"/>
            <w:right w:val="none" w:sz="0" w:space="0" w:color="auto"/>
          </w:divBdr>
        </w:div>
        <w:div w:id="695228107">
          <w:marLeft w:val="0"/>
          <w:marRight w:val="0"/>
          <w:marTop w:val="0"/>
          <w:marBottom w:val="0"/>
          <w:divBdr>
            <w:top w:val="none" w:sz="0" w:space="0" w:color="auto"/>
            <w:left w:val="none" w:sz="0" w:space="0" w:color="auto"/>
            <w:bottom w:val="none" w:sz="0" w:space="0" w:color="auto"/>
            <w:right w:val="none" w:sz="0" w:space="0" w:color="auto"/>
          </w:divBdr>
        </w:div>
        <w:div w:id="1406144853">
          <w:marLeft w:val="0"/>
          <w:marRight w:val="0"/>
          <w:marTop w:val="0"/>
          <w:marBottom w:val="0"/>
          <w:divBdr>
            <w:top w:val="none" w:sz="0" w:space="0" w:color="auto"/>
            <w:left w:val="none" w:sz="0" w:space="0" w:color="auto"/>
            <w:bottom w:val="none" w:sz="0" w:space="0" w:color="auto"/>
            <w:right w:val="none" w:sz="0" w:space="0" w:color="auto"/>
          </w:divBdr>
        </w:div>
      </w:divsChild>
    </w:div>
    <w:div w:id="2014844027">
      <w:bodyDiv w:val="1"/>
      <w:marLeft w:val="0"/>
      <w:marRight w:val="0"/>
      <w:marTop w:val="0"/>
      <w:marBottom w:val="0"/>
      <w:divBdr>
        <w:top w:val="none" w:sz="0" w:space="0" w:color="auto"/>
        <w:left w:val="none" w:sz="0" w:space="0" w:color="auto"/>
        <w:bottom w:val="none" w:sz="0" w:space="0" w:color="auto"/>
        <w:right w:val="none" w:sz="0" w:space="0" w:color="auto"/>
      </w:divBdr>
    </w:div>
    <w:div w:id="2056538995">
      <w:bodyDiv w:val="1"/>
      <w:marLeft w:val="0"/>
      <w:marRight w:val="0"/>
      <w:marTop w:val="0"/>
      <w:marBottom w:val="0"/>
      <w:divBdr>
        <w:top w:val="none" w:sz="0" w:space="0" w:color="auto"/>
        <w:left w:val="none" w:sz="0" w:space="0" w:color="auto"/>
        <w:bottom w:val="none" w:sz="0" w:space="0" w:color="auto"/>
        <w:right w:val="none" w:sz="0" w:space="0" w:color="auto"/>
      </w:divBdr>
    </w:div>
    <w:div w:id="213162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gi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Уровень</a:t>
            </a:r>
            <a:r>
              <a:rPr lang="ru-RU" baseline="0">
                <a:latin typeface="Times New Roman" panose="02020603050405020304" pitchFamily="18" charset="0"/>
                <a:cs typeface="Times New Roman" panose="02020603050405020304" pitchFamily="18" charset="0"/>
              </a:rPr>
              <a:t> развития пространственного мышления</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304461942257218"/>
          <c:y val="0.23240740740740745"/>
          <c:w val="0.87232174103237092"/>
          <c:h val="0.52195209973753276"/>
        </c:manualLayout>
      </c:layout>
      <c:barChart>
        <c:barDir val="col"/>
        <c:grouping val="clustered"/>
        <c:varyColors val="0"/>
        <c:ser>
          <c:idx val="0"/>
          <c:order val="0"/>
          <c:tx>
            <c:strRef>
              <c:f>Лист3!$A$2</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Лист3!$B$1:$E$1</c:f>
              <c:strCache>
                <c:ptCount val="2"/>
                <c:pt idx="0">
                  <c:v>Контрольная группа</c:v>
                </c:pt>
                <c:pt idx="1">
                  <c:v>Экспериментальная группа</c:v>
                </c:pt>
              </c:strCache>
            </c:strRef>
          </c:cat>
          <c:val>
            <c:numRef>
              <c:f>Лист3!$B$2:$E$2</c:f>
              <c:numCache>
                <c:formatCode>0%</c:formatCode>
                <c:ptCount val="4"/>
                <c:pt idx="0">
                  <c:v>0.15</c:v>
                </c:pt>
                <c:pt idx="1">
                  <c:v>0.1</c:v>
                </c:pt>
              </c:numCache>
            </c:numRef>
          </c:val>
          <c:extLst xmlns:c16r2="http://schemas.microsoft.com/office/drawing/2015/06/chart">
            <c:ext xmlns:c16="http://schemas.microsoft.com/office/drawing/2014/chart" uri="{C3380CC4-5D6E-409C-BE32-E72D297353CC}">
              <c16:uniqueId val="{00000000-3291-4584-9480-17DB683176BA}"/>
            </c:ext>
          </c:extLst>
        </c:ser>
        <c:ser>
          <c:idx val="1"/>
          <c:order val="1"/>
          <c:tx>
            <c:strRef>
              <c:f>Лист3!$A$3</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Лист3!$B$1:$E$1</c:f>
              <c:strCache>
                <c:ptCount val="2"/>
                <c:pt idx="0">
                  <c:v>Контрольная группа</c:v>
                </c:pt>
                <c:pt idx="1">
                  <c:v>Экспериментальная группа</c:v>
                </c:pt>
              </c:strCache>
            </c:strRef>
          </c:cat>
          <c:val>
            <c:numRef>
              <c:f>Лист3!$B$3:$E$3</c:f>
              <c:numCache>
                <c:formatCode>0%</c:formatCode>
                <c:ptCount val="4"/>
                <c:pt idx="0">
                  <c:v>0.4</c:v>
                </c:pt>
                <c:pt idx="1">
                  <c:v>0.38</c:v>
                </c:pt>
              </c:numCache>
            </c:numRef>
          </c:val>
          <c:extLst xmlns:c16r2="http://schemas.microsoft.com/office/drawing/2015/06/chart">
            <c:ext xmlns:c16="http://schemas.microsoft.com/office/drawing/2014/chart" uri="{C3380CC4-5D6E-409C-BE32-E72D297353CC}">
              <c16:uniqueId val="{00000001-3291-4584-9480-17DB683176BA}"/>
            </c:ext>
          </c:extLst>
        </c:ser>
        <c:ser>
          <c:idx val="2"/>
          <c:order val="2"/>
          <c:tx>
            <c:strRef>
              <c:f>Лист3!$A$4</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Лист3!$B$1:$E$1</c:f>
              <c:strCache>
                <c:ptCount val="2"/>
                <c:pt idx="0">
                  <c:v>Контрольная группа</c:v>
                </c:pt>
                <c:pt idx="1">
                  <c:v>Экспериментальная группа</c:v>
                </c:pt>
              </c:strCache>
            </c:strRef>
          </c:cat>
          <c:val>
            <c:numRef>
              <c:f>Лист3!$B$4:$E$4</c:f>
              <c:numCache>
                <c:formatCode>0%</c:formatCode>
                <c:ptCount val="4"/>
                <c:pt idx="0">
                  <c:v>0.45</c:v>
                </c:pt>
                <c:pt idx="1">
                  <c:v>0.52</c:v>
                </c:pt>
              </c:numCache>
            </c:numRef>
          </c:val>
          <c:extLst xmlns:c16r2="http://schemas.microsoft.com/office/drawing/2015/06/chart">
            <c:ext xmlns:c16="http://schemas.microsoft.com/office/drawing/2014/chart" uri="{C3380CC4-5D6E-409C-BE32-E72D297353CC}">
              <c16:uniqueId val="{00000002-3291-4584-9480-17DB683176BA}"/>
            </c:ext>
          </c:extLst>
        </c:ser>
        <c:dLbls>
          <c:showLegendKey val="0"/>
          <c:showVal val="0"/>
          <c:showCatName val="0"/>
          <c:showSerName val="0"/>
          <c:showPercent val="0"/>
          <c:showBubbleSize val="0"/>
        </c:dLbls>
        <c:gapWidth val="219"/>
        <c:overlap val="-27"/>
        <c:axId val="110110720"/>
        <c:axId val="123752384"/>
      </c:barChart>
      <c:catAx>
        <c:axId val="1101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752384"/>
        <c:crosses val="autoZero"/>
        <c:auto val="1"/>
        <c:lblAlgn val="ctr"/>
        <c:lblOffset val="100"/>
        <c:noMultiLvlLbl val="0"/>
      </c:catAx>
      <c:valAx>
        <c:axId val="123752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11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a:t>
            </a:r>
            <a:r>
              <a:rPr lang="ru-RU" baseline="0"/>
              <a:t> развития пространственного мышления</a:t>
            </a:r>
            <a:endParaRPr lang="ru-RU"/>
          </a:p>
        </c:rich>
      </c:tx>
      <c:overlay val="0"/>
      <c:spPr>
        <a:noFill/>
        <a:ln>
          <a:noFill/>
        </a:ln>
        <a:effectLst/>
      </c:spPr>
    </c:title>
    <c:autoTitleDeleted val="0"/>
    <c:plotArea>
      <c:layout/>
      <c:barChart>
        <c:barDir val="col"/>
        <c:grouping val="clustered"/>
        <c:varyColors val="0"/>
        <c:ser>
          <c:idx val="0"/>
          <c:order val="0"/>
          <c:tx>
            <c:strRef>
              <c:f>Лист3!$A$2</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Лист3!$B$1:$E$1</c:f>
              <c:strCache>
                <c:ptCount val="2"/>
                <c:pt idx="0">
                  <c:v>Контрольная группа</c:v>
                </c:pt>
                <c:pt idx="1">
                  <c:v>Экспериментальная группа</c:v>
                </c:pt>
              </c:strCache>
            </c:strRef>
          </c:cat>
          <c:val>
            <c:numRef>
              <c:f>Лист3!$B$2:$E$2</c:f>
              <c:numCache>
                <c:formatCode>0%</c:formatCode>
                <c:ptCount val="4"/>
                <c:pt idx="0">
                  <c:v>0.15</c:v>
                </c:pt>
                <c:pt idx="1">
                  <c:v>0.35</c:v>
                </c:pt>
              </c:numCache>
            </c:numRef>
          </c:val>
          <c:extLst xmlns:c16r2="http://schemas.microsoft.com/office/drawing/2015/06/chart">
            <c:ext xmlns:c16="http://schemas.microsoft.com/office/drawing/2014/chart" uri="{C3380CC4-5D6E-409C-BE32-E72D297353CC}">
              <c16:uniqueId val="{00000000-9B39-4D53-925A-E1E6D0756C54}"/>
            </c:ext>
          </c:extLst>
        </c:ser>
        <c:ser>
          <c:idx val="1"/>
          <c:order val="1"/>
          <c:tx>
            <c:strRef>
              <c:f>Лист3!$A$3</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Лист3!$B$1:$E$1</c:f>
              <c:strCache>
                <c:ptCount val="2"/>
                <c:pt idx="0">
                  <c:v>Контрольная группа</c:v>
                </c:pt>
                <c:pt idx="1">
                  <c:v>Экспериментальная группа</c:v>
                </c:pt>
              </c:strCache>
            </c:strRef>
          </c:cat>
          <c:val>
            <c:numRef>
              <c:f>Лист3!$B$3:$E$3</c:f>
              <c:numCache>
                <c:formatCode>0%</c:formatCode>
                <c:ptCount val="4"/>
                <c:pt idx="0">
                  <c:v>0.46</c:v>
                </c:pt>
                <c:pt idx="1">
                  <c:v>0.38</c:v>
                </c:pt>
              </c:numCache>
            </c:numRef>
          </c:val>
          <c:extLst xmlns:c16r2="http://schemas.microsoft.com/office/drawing/2015/06/chart">
            <c:ext xmlns:c16="http://schemas.microsoft.com/office/drawing/2014/chart" uri="{C3380CC4-5D6E-409C-BE32-E72D297353CC}">
              <c16:uniqueId val="{00000001-9B39-4D53-925A-E1E6D0756C54}"/>
            </c:ext>
          </c:extLst>
        </c:ser>
        <c:ser>
          <c:idx val="2"/>
          <c:order val="2"/>
          <c:tx>
            <c:strRef>
              <c:f>Лист3!$A$4</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Лист3!$B$1:$E$1</c:f>
              <c:strCache>
                <c:ptCount val="2"/>
                <c:pt idx="0">
                  <c:v>Контрольная группа</c:v>
                </c:pt>
                <c:pt idx="1">
                  <c:v>Экспериментальная группа</c:v>
                </c:pt>
              </c:strCache>
            </c:strRef>
          </c:cat>
          <c:val>
            <c:numRef>
              <c:f>Лист3!$B$4:$E$4</c:f>
              <c:numCache>
                <c:formatCode>0%</c:formatCode>
                <c:ptCount val="4"/>
                <c:pt idx="0">
                  <c:v>0.39</c:v>
                </c:pt>
                <c:pt idx="1">
                  <c:v>0.27</c:v>
                </c:pt>
              </c:numCache>
            </c:numRef>
          </c:val>
          <c:extLst xmlns:c16r2="http://schemas.microsoft.com/office/drawing/2015/06/chart">
            <c:ext xmlns:c16="http://schemas.microsoft.com/office/drawing/2014/chart" uri="{C3380CC4-5D6E-409C-BE32-E72D297353CC}">
              <c16:uniqueId val="{00000002-9B39-4D53-925A-E1E6D0756C54}"/>
            </c:ext>
          </c:extLst>
        </c:ser>
        <c:dLbls>
          <c:showLegendKey val="0"/>
          <c:showVal val="0"/>
          <c:showCatName val="0"/>
          <c:showSerName val="0"/>
          <c:showPercent val="0"/>
          <c:showBubbleSize val="0"/>
        </c:dLbls>
        <c:gapWidth val="219"/>
        <c:overlap val="-27"/>
        <c:axId val="110111232"/>
        <c:axId val="123754112"/>
      </c:barChart>
      <c:catAx>
        <c:axId val="11011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754112"/>
        <c:crosses val="autoZero"/>
        <c:auto val="1"/>
        <c:lblAlgn val="ctr"/>
        <c:lblOffset val="100"/>
        <c:noMultiLvlLbl val="0"/>
      </c:catAx>
      <c:valAx>
        <c:axId val="123754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11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1047</TotalTime>
  <Pages>1</Pages>
  <Words>6937</Words>
  <Characters>39541</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Viktor</cp:lastModifiedBy>
  <cp:revision>48</cp:revision>
  <dcterms:created xsi:type="dcterms:W3CDTF">2019-04-18T07:21:00Z</dcterms:created>
  <dcterms:modified xsi:type="dcterms:W3CDTF">2019-05-31T11:15:00Z</dcterms:modified>
</cp:coreProperties>
</file>