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F24" w:rsidRPr="00303F24" w:rsidRDefault="00303F24" w:rsidP="00E968B6">
      <w:pPr>
        <w:spacing w:line="240" w:lineRule="auto"/>
        <w:ind w:left="0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303F24">
        <w:rPr>
          <w:rFonts w:eastAsia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03F24" w:rsidRPr="00303F24" w:rsidRDefault="00303F24" w:rsidP="00E968B6">
      <w:pPr>
        <w:spacing w:line="240" w:lineRule="auto"/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303F24">
        <w:rPr>
          <w:rFonts w:eastAsia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03F24" w:rsidRPr="00303F24" w:rsidRDefault="00303F24" w:rsidP="00E968B6">
      <w:pPr>
        <w:spacing w:line="240" w:lineRule="auto"/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303F24">
        <w:rPr>
          <w:rFonts w:eastAsia="Times New Roman"/>
          <w:sz w:val="24"/>
          <w:szCs w:val="24"/>
          <w:lang w:eastAsia="ru-RU"/>
        </w:rPr>
        <w:t>высшего образования</w:t>
      </w:r>
    </w:p>
    <w:p w:rsidR="00303F24" w:rsidRPr="00303F24" w:rsidRDefault="00303F24" w:rsidP="00E968B6">
      <w:pPr>
        <w:spacing w:line="20" w:lineRule="atLeast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03F24">
        <w:rPr>
          <w:rFonts w:eastAsia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303F24" w:rsidRPr="00303F24" w:rsidRDefault="00303F24" w:rsidP="00E968B6">
      <w:pPr>
        <w:spacing w:line="20" w:lineRule="atLeast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03F24">
        <w:rPr>
          <w:rFonts w:eastAsia="Times New Roman"/>
          <w:b/>
          <w:sz w:val="28"/>
          <w:szCs w:val="28"/>
          <w:lang w:eastAsia="ru-RU"/>
        </w:rPr>
        <w:t>(ФГБОУ ВО «</w:t>
      </w:r>
      <w:proofErr w:type="spellStart"/>
      <w:r w:rsidRPr="00303F24">
        <w:rPr>
          <w:rFonts w:eastAsia="Times New Roman"/>
          <w:b/>
          <w:sz w:val="28"/>
          <w:szCs w:val="28"/>
          <w:lang w:eastAsia="ru-RU"/>
        </w:rPr>
        <w:t>КубГУ</w:t>
      </w:r>
      <w:proofErr w:type="spellEnd"/>
      <w:r w:rsidRPr="00303F24">
        <w:rPr>
          <w:rFonts w:eastAsia="Times New Roman"/>
          <w:b/>
          <w:sz w:val="28"/>
          <w:szCs w:val="28"/>
          <w:lang w:eastAsia="ru-RU"/>
        </w:rPr>
        <w:t>»)</w:t>
      </w:r>
    </w:p>
    <w:p w:rsidR="00303F24" w:rsidRPr="00303F24" w:rsidRDefault="00303F24" w:rsidP="00E968B6">
      <w:pPr>
        <w:spacing w:line="20" w:lineRule="atLeast"/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E968B6">
      <w:pPr>
        <w:spacing w:line="20" w:lineRule="atLeast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03F24">
        <w:rPr>
          <w:rFonts w:eastAsia="Times New Roman"/>
          <w:b/>
          <w:sz w:val="28"/>
          <w:szCs w:val="28"/>
          <w:lang w:eastAsia="ru-RU"/>
        </w:rPr>
        <w:t>Кафедра политологии и политического управления</w:t>
      </w:r>
    </w:p>
    <w:p w:rsidR="00303F24" w:rsidRPr="00303F24" w:rsidRDefault="00303F24" w:rsidP="00E968B6">
      <w:pPr>
        <w:spacing w:line="20" w:lineRule="atLeast"/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b/>
          <w:sz w:val="28"/>
          <w:szCs w:val="28"/>
          <w:lang w:eastAsia="ru-RU"/>
        </w:rPr>
      </w:pPr>
    </w:p>
    <w:p w:rsidR="00303F24" w:rsidRPr="00303F24" w:rsidRDefault="00303F24" w:rsidP="00E968B6">
      <w:pPr>
        <w:spacing w:line="20" w:lineRule="atLeast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03F24">
        <w:rPr>
          <w:rFonts w:eastAsia="Times New Roman"/>
          <w:b/>
          <w:sz w:val="28"/>
          <w:szCs w:val="28"/>
          <w:lang w:eastAsia="ru-RU"/>
        </w:rPr>
        <w:t>КУРСОВАЯ РАБОТА</w:t>
      </w:r>
    </w:p>
    <w:p w:rsidR="00303F24" w:rsidRPr="00303F24" w:rsidRDefault="00303F24" w:rsidP="00E968B6">
      <w:pPr>
        <w:spacing w:line="20" w:lineRule="atLeast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03F24" w:rsidRPr="00303F24" w:rsidRDefault="00303F24" w:rsidP="00E968B6">
      <w:pPr>
        <w:spacing w:line="240" w:lineRule="auto"/>
        <w:ind w:left="0"/>
        <w:jc w:val="center"/>
        <w:rPr>
          <w:rFonts w:eastAsia="Calibri"/>
          <w:b/>
          <w:sz w:val="28"/>
          <w:szCs w:val="28"/>
        </w:rPr>
      </w:pPr>
      <w:r w:rsidRPr="00303F24">
        <w:rPr>
          <w:rFonts w:eastAsia="Calibri"/>
          <w:b/>
          <w:sz w:val="28"/>
          <w:szCs w:val="28"/>
        </w:rPr>
        <w:t>Политические учения Древнего Рима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Calibri"/>
          <w:sz w:val="28"/>
          <w:szCs w:val="28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>Работу выполнил</w:t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</w:r>
      <w:r w:rsidRPr="00303F24">
        <w:rPr>
          <w:rFonts w:eastAsia="Times New Roman"/>
          <w:sz w:val="28"/>
          <w:szCs w:val="28"/>
          <w:lang w:eastAsia="ru-RU"/>
        </w:rPr>
        <w:softHyphen/>
        <w:t>(а)___________________________________ Дёмина В.В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  <w:r w:rsidRPr="00303F24">
        <w:rPr>
          <w:rFonts w:eastAsia="Times New Roman"/>
          <w:sz w:val="28"/>
          <w:szCs w:val="28"/>
          <w:lang w:eastAsia="ru-RU"/>
        </w:rPr>
        <w:t xml:space="preserve">                </w:t>
      </w:r>
      <w:r w:rsidRPr="00303F24">
        <w:rPr>
          <w:rFonts w:eastAsia="Calibri"/>
          <w:sz w:val="24"/>
          <w:szCs w:val="24"/>
          <w:lang w:eastAsia="ru-RU"/>
        </w:rPr>
        <w:t xml:space="preserve">(подпись, дата)                </w:t>
      </w:r>
      <w:r w:rsidRPr="00303F24">
        <w:rPr>
          <w:rFonts w:eastAsia="Calibri"/>
          <w:sz w:val="28"/>
          <w:szCs w:val="28"/>
          <w:lang w:eastAsia="ru-RU"/>
        </w:rPr>
        <w:t xml:space="preserve">    </w:t>
      </w:r>
      <w:r w:rsidRPr="00303F24">
        <w:rPr>
          <w:rFonts w:eastAsia="Times New Roman"/>
          <w:sz w:val="28"/>
          <w:szCs w:val="28"/>
          <w:lang w:eastAsia="ru-RU"/>
        </w:rPr>
        <w:t xml:space="preserve">  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Calibri"/>
          <w:sz w:val="28"/>
          <w:szCs w:val="28"/>
          <w:lang w:eastAsia="ru-RU"/>
        </w:rPr>
      </w:pPr>
      <w:r w:rsidRPr="00303F24">
        <w:rPr>
          <w:rFonts w:eastAsia="Calibri"/>
          <w:sz w:val="28"/>
          <w:szCs w:val="28"/>
          <w:lang w:eastAsia="ru-RU"/>
        </w:rPr>
        <w:t>Факультет ___управления и психологии__________1___курс______________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Calibri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Calibri"/>
          <w:sz w:val="28"/>
          <w:szCs w:val="28"/>
          <w:lang w:eastAsia="ru-RU"/>
        </w:rPr>
      </w:pPr>
      <w:r w:rsidRPr="00303F24">
        <w:rPr>
          <w:rFonts w:eastAsia="Calibri"/>
          <w:sz w:val="28"/>
          <w:szCs w:val="28"/>
          <w:lang w:eastAsia="ru-RU"/>
        </w:rPr>
        <w:t>Направление ____ 41.03.04 «Политология», ОФО________________________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proofErr w:type="spellStart"/>
      <w:r w:rsidRPr="00303F24">
        <w:rPr>
          <w:rFonts w:eastAsia="Times New Roman"/>
          <w:sz w:val="28"/>
          <w:szCs w:val="28"/>
          <w:lang w:eastAsia="ru-RU"/>
        </w:rPr>
        <w:t>Научн.рук</w:t>
      </w:r>
      <w:proofErr w:type="spellEnd"/>
      <w:r w:rsidRPr="00303F24">
        <w:rPr>
          <w:rFonts w:eastAsia="Times New Roman"/>
          <w:sz w:val="28"/>
          <w:szCs w:val="28"/>
          <w:lang w:eastAsia="ru-RU"/>
        </w:rPr>
        <w:t>-ль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>канд. фил. наук,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 xml:space="preserve">доцент кафедры политологии 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 xml:space="preserve">и политического </w:t>
      </w:r>
      <w:proofErr w:type="spellStart"/>
      <w:r w:rsidRPr="00303F24">
        <w:rPr>
          <w:rFonts w:eastAsia="Times New Roman"/>
          <w:sz w:val="28"/>
          <w:szCs w:val="28"/>
          <w:lang w:eastAsia="ru-RU"/>
        </w:rPr>
        <w:t>управления______________________________Савва</w:t>
      </w:r>
      <w:proofErr w:type="spellEnd"/>
      <w:r w:rsidRPr="00303F24">
        <w:rPr>
          <w:rFonts w:eastAsia="Times New Roman"/>
          <w:sz w:val="28"/>
          <w:szCs w:val="28"/>
          <w:lang w:eastAsia="ru-RU"/>
        </w:rPr>
        <w:t xml:space="preserve"> Е.В 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4"/>
          <w:szCs w:val="24"/>
          <w:lang w:eastAsia="ru-RU"/>
        </w:rPr>
      </w:pPr>
      <w:r w:rsidRPr="00303F24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(подпись, дата)                       </w:t>
      </w: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proofErr w:type="spellStart"/>
      <w:r w:rsidRPr="00303F24">
        <w:rPr>
          <w:rFonts w:eastAsia="Times New Roman"/>
          <w:sz w:val="28"/>
          <w:szCs w:val="28"/>
          <w:lang w:eastAsia="ru-RU"/>
        </w:rPr>
        <w:t>Нормоконтролер</w:t>
      </w:r>
      <w:proofErr w:type="spellEnd"/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>канд. фил. наук,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 xml:space="preserve">доцент кафедры политологии 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 xml:space="preserve">и политического </w:t>
      </w:r>
      <w:proofErr w:type="spellStart"/>
      <w:r w:rsidRPr="00303F24">
        <w:rPr>
          <w:rFonts w:eastAsia="Times New Roman"/>
          <w:sz w:val="28"/>
          <w:szCs w:val="28"/>
          <w:lang w:eastAsia="ru-RU"/>
        </w:rPr>
        <w:t>управления______________________________Савва</w:t>
      </w:r>
      <w:proofErr w:type="spellEnd"/>
      <w:r w:rsidRPr="00303F24">
        <w:rPr>
          <w:rFonts w:eastAsia="Times New Roman"/>
          <w:sz w:val="28"/>
          <w:szCs w:val="28"/>
          <w:lang w:eastAsia="ru-RU"/>
        </w:rPr>
        <w:t xml:space="preserve"> Е.В </w:t>
      </w:r>
    </w:p>
    <w:p w:rsidR="00303F24" w:rsidRPr="00303F24" w:rsidRDefault="00303F24" w:rsidP="0052663E">
      <w:pPr>
        <w:spacing w:line="240" w:lineRule="auto"/>
        <w:ind w:left="0"/>
        <w:jc w:val="left"/>
        <w:rPr>
          <w:rFonts w:eastAsia="Times New Roman"/>
          <w:sz w:val="24"/>
          <w:szCs w:val="24"/>
          <w:lang w:eastAsia="ru-RU"/>
        </w:rPr>
      </w:pPr>
      <w:r w:rsidRPr="00303F24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(подпись, дата)                       </w:t>
      </w: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205650">
      <w:pPr>
        <w:spacing w:line="20" w:lineRule="atLeast"/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303F24">
        <w:rPr>
          <w:rFonts w:eastAsia="Times New Roman"/>
          <w:sz w:val="28"/>
          <w:szCs w:val="28"/>
          <w:lang w:eastAsia="ru-RU"/>
        </w:rPr>
        <w:t>Краснодар 2018</w:t>
      </w: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Pr="00303F24" w:rsidRDefault="00303F24" w:rsidP="0052663E">
      <w:pPr>
        <w:spacing w:line="20" w:lineRule="atLeast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03F24" w:rsidRDefault="00303F24" w:rsidP="0052663E">
      <w:pPr>
        <w:pStyle w:val="a3"/>
        <w:ind w:firstLine="0"/>
      </w:pPr>
    </w:p>
    <w:p w:rsidR="00744696" w:rsidRPr="00CB3BB6" w:rsidRDefault="00CB3BB6" w:rsidP="00CB3BB6">
      <w:pPr>
        <w:pStyle w:val="a3"/>
        <w:ind w:firstLine="0"/>
        <w:jc w:val="center"/>
        <w:rPr>
          <w:rFonts w:asciiTheme="majorHAnsi" w:hAnsiTheme="majorHAnsi"/>
          <w:sz w:val="32"/>
          <w:szCs w:val="32"/>
        </w:rPr>
      </w:pPr>
      <w:r w:rsidRPr="00CB3BB6">
        <w:rPr>
          <w:rFonts w:asciiTheme="majorHAnsi" w:hAnsiTheme="majorHAnsi"/>
          <w:sz w:val="32"/>
          <w:szCs w:val="32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889075589"/>
        <w:docPartObj>
          <w:docPartGallery w:val="Table of Contents"/>
          <w:docPartUnique/>
        </w:docPartObj>
      </w:sdtPr>
      <w:sdtEndPr/>
      <w:sdtContent>
        <w:p w:rsidR="00A26FC2" w:rsidRPr="00AB58B7" w:rsidRDefault="00A26FC2" w:rsidP="0052663E">
          <w:pPr>
            <w:pStyle w:val="a9"/>
            <w:spacing w:before="0" w:line="360" w:lineRule="auto"/>
          </w:pPr>
        </w:p>
        <w:p w:rsidR="00AB58B7" w:rsidRPr="00CB3BB6" w:rsidRDefault="00A26FC2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r w:rsidRPr="00AB58B7">
            <w:fldChar w:fldCharType="begin"/>
          </w:r>
          <w:r w:rsidRPr="00AB58B7">
            <w:instrText xml:space="preserve"> TOC \o "1-3" \h \z \u </w:instrText>
          </w:r>
          <w:r w:rsidRPr="00AB58B7">
            <w:fldChar w:fldCharType="separate"/>
          </w:r>
          <w:hyperlink w:anchor="_Toc515479163" w:history="1">
            <w:r w:rsidR="00AB58B7" w:rsidRPr="00CB3BB6">
              <w:rPr>
                <w:rStyle w:val="aa"/>
              </w:rPr>
              <w:t>ВВЕДЕНИЕ</w:t>
            </w:r>
            <w:r w:rsidR="00AB58B7" w:rsidRPr="00CB3BB6">
              <w:rPr>
                <w:webHidden/>
              </w:rPr>
              <w:tab/>
            </w:r>
            <w:r w:rsidR="00AB58B7" w:rsidRPr="00CB3BB6">
              <w:rPr>
                <w:webHidden/>
              </w:rPr>
              <w:fldChar w:fldCharType="begin"/>
            </w:r>
            <w:r w:rsidR="00AB58B7" w:rsidRPr="00CB3BB6">
              <w:rPr>
                <w:webHidden/>
              </w:rPr>
              <w:instrText xml:space="preserve"> PAGEREF _Toc515479163 \h </w:instrText>
            </w:r>
            <w:r w:rsidR="00AB58B7" w:rsidRPr="00CB3BB6">
              <w:rPr>
                <w:webHidden/>
              </w:rPr>
            </w:r>
            <w:r w:rsidR="00AB58B7" w:rsidRPr="00CB3BB6">
              <w:rPr>
                <w:webHidden/>
              </w:rPr>
              <w:fldChar w:fldCharType="separate"/>
            </w:r>
            <w:r w:rsidR="00205650" w:rsidRPr="00CB3BB6">
              <w:rPr>
                <w:webHidden/>
              </w:rPr>
              <w:t>3</w:t>
            </w:r>
            <w:r w:rsidR="00AB58B7" w:rsidRPr="00CB3BB6">
              <w:rPr>
                <w:webHidden/>
              </w:rPr>
              <w:fldChar w:fldCharType="end"/>
            </w:r>
          </w:hyperlink>
        </w:p>
        <w:p w:rsidR="00AB58B7" w:rsidRPr="00CB3BB6" w:rsidRDefault="00E67601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515479164" w:history="1">
            <w:r w:rsidR="00AB58B7" w:rsidRPr="00CB3BB6">
              <w:rPr>
                <w:rStyle w:val="aa"/>
              </w:rPr>
              <w:t>1 ПОЛИТИЧЕСКИЕ ВОЗЗРЕНИЯ ДРЕВНЕГО РИМА</w:t>
            </w:r>
            <w:r w:rsidR="00AB58B7" w:rsidRPr="00CB3BB6">
              <w:rPr>
                <w:webHidden/>
              </w:rPr>
              <w:tab/>
            </w:r>
            <w:r w:rsidR="00AB58B7" w:rsidRPr="00CB3BB6">
              <w:rPr>
                <w:webHidden/>
              </w:rPr>
              <w:fldChar w:fldCharType="begin"/>
            </w:r>
            <w:r w:rsidR="00AB58B7" w:rsidRPr="00CB3BB6">
              <w:rPr>
                <w:webHidden/>
              </w:rPr>
              <w:instrText xml:space="preserve"> PAGEREF _Toc515479164 \h </w:instrText>
            </w:r>
            <w:r w:rsidR="00AB58B7" w:rsidRPr="00CB3BB6">
              <w:rPr>
                <w:webHidden/>
              </w:rPr>
            </w:r>
            <w:r w:rsidR="00AB58B7" w:rsidRPr="00CB3BB6">
              <w:rPr>
                <w:webHidden/>
              </w:rPr>
              <w:fldChar w:fldCharType="separate"/>
            </w:r>
            <w:r w:rsidR="00205650" w:rsidRPr="00CB3BB6">
              <w:rPr>
                <w:webHidden/>
              </w:rPr>
              <w:t>4</w:t>
            </w:r>
            <w:r w:rsidR="00AB58B7" w:rsidRPr="00CB3BB6">
              <w:rPr>
                <w:webHidden/>
              </w:rPr>
              <w:fldChar w:fldCharType="end"/>
            </w:r>
          </w:hyperlink>
        </w:p>
        <w:p w:rsidR="00AB58B7" w:rsidRPr="00CB3BB6" w:rsidRDefault="00E6760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479165" w:history="1">
            <w:r w:rsidR="00AB58B7" w:rsidRPr="00CB3BB6">
              <w:rPr>
                <w:rStyle w:val="aa"/>
                <w:noProof/>
                <w:sz w:val="28"/>
                <w:szCs w:val="28"/>
              </w:rPr>
              <w:t>1.1 Общая характеристика Древнего Рима</w:t>
            </w:r>
            <w:r w:rsidR="00AB58B7" w:rsidRPr="00CB3BB6">
              <w:rPr>
                <w:noProof/>
                <w:webHidden/>
                <w:sz w:val="28"/>
                <w:szCs w:val="28"/>
              </w:rPr>
              <w:tab/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begin"/>
            </w:r>
            <w:r w:rsidR="00AB58B7" w:rsidRPr="00CB3BB6">
              <w:rPr>
                <w:noProof/>
                <w:webHidden/>
                <w:sz w:val="28"/>
                <w:szCs w:val="28"/>
              </w:rPr>
              <w:instrText xml:space="preserve"> PAGEREF _Toc515479165 \h </w:instrText>
            </w:r>
            <w:r w:rsidR="00AB58B7" w:rsidRPr="00CB3BB6">
              <w:rPr>
                <w:noProof/>
                <w:webHidden/>
                <w:sz w:val="28"/>
                <w:szCs w:val="28"/>
              </w:rPr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5650" w:rsidRPr="00CB3BB6">
              <w:rPr>
                <w:noProof/>
                <w:webHidden/>
                <w:sz w:val="28"/>
                <w:szCs w:val="28"/>
              </w:rPr>
              <w:t>4</w:t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8B7" w:rsidRPr="00CB3BB6" w:rsidRDefault="00E6760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479166" w:history="1">
            <w:r w:rsidR="00AB58B7" w:rsidRPr="00CB3BB6">
              <w:rPr>
                <w:rStyle w:val="aa"/>
                <w:noProof/>
                <w:sz w:val="28"/>
                <w:szCs w:val="28"/>
              </w:rPr>
              <w:t>1.2 Политическая теория Древнего Рима</w:t>
            </w:r>
            <w:r w:rsidR="00AB58B7" w:rsidRPr="00CB3BB6">
              <w:rPr>
                <w:noProof/>
                <w:webHidden/>
                <w:sz w:val="28"/>
                <w:szCs w:val="28"/>
              </w:rPr>
              <w:tab/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begin"/>
            </w:r>
            <w:r w:rsidR="00AB58B7" w:rsidRPr="00CB3BB6">
              <w:rPr>
                <w:noProof/>
                <w:webHidden/>
                <w:sz w:val="28"/>
                <w:szCs w:val="28"/>
              </w:rPr>
              <w:instrText xml:space="preserve"> PAGEREF _Toc515479166 \h </w:instrText>
            </w:r>
            <w:r w:rsidR="00AB58B7" w:rsidRPr="00CB3BB6">
              <w:rPr>
                <w:noProof/>
                <w:webHidden/>
                <w:sz w:val="28"/>
                <w:szCs w:val="28"/>
              </w:rPr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5650" w:rsidRPr="00CB3BB6">
              <w:rPr>
                <w:noProof/>
                <w:webHidden/>
                <w:sz w:val="28"/>
                <w:szCs w:val="28"/>
              </w:rPr>
              <w:t>9</w:t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8B7" w:rsidRPr="00CB3BB6" w:rsidRDefault="00E67601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515479167" w:history="1">
            <w:r w:rsidR="00AB58B7" w:rsidRPr="00CB3BB6">
              <w:rPr>
                <w:rStyle w:val="aa"/>
              </w:rPr>
              <w:t>2 РАЗЛИЧНЫЕ ТЕЧЕНИЯ В ИСТОРИИ ПОЛИТИЧЕСКОЙ МЫСЛИ ДРЕВНЕ</w:t>
            </w:r>
            <w:r w:rsidR="00E5686B" w:rsidRPr="00CB3BB6">
              <w:rPr>
                <w:rStyle w:val="aa"/>
              </w:rPr>
              <w:t>Г</w:t>
            </w:r>
            <w:r w:rsidR="00AB58B7" w:rsidRPr="00CB3BB6">
              <w:rPr>
                <w:rStyle w:val="aa"/>
              </w:rPr>
              <w:t>О</w:t>
            </w:r>
            <w:r w:rsidR="00AB58B7" w:rsidRPr="00CB3BB6">
              <w:rPr>
                <w:webHidden/>
              </w:rPr>
              <w:tab/>
            </w:r>
            <w:r w:rsidR="00AB58B7" w:rsidRPr="00CB3BB6">
              <w:rPr>
                <w:webHidden/>
              </w:rPr>
              <w:fldChar w:fldCharType="begin"/>
            </w:r>
            <w:r w:rsidR="00AB58B7" w:rsidRPr="00CB3BB6">
              <w:rPr>
                <w:webHidden/>
              </w:rPr>
              <w:instrText xml:space="preserve"> PAGEREF _Toc515479167 \h </w:instrText>
            </w:r>
            <w:r w:rsidR="00AB58B7" w:rsidRPr="00CB3BB6">
              <w:rPr>
                <w:webHidden/>
              </w:rPr>
            </w:r>
            <w:r w:rsidR="00AB58B7" w:rsidRPr="00CB3BB6">
              <w:rPr>
                <w:webHidden/>
              </w:rPr>
              <w:fldChar w:fldCharType="separate"/>
            </w:r>
            <w:r w:rsidR="00205650" w:rsidRPr="00CB3BB6">
              <w:rPr>
                <w:webHidden/>
              </w:rPr>
              <w:t>12</w:t>
            </w:r>
            <w:r w:rsidR="00AB58B7" w:rsidRPr="00CB3BB6">
              <w:rPr>
                <w:webHidden/>
              </w:rPr>
              <w:fldChar w:fldCharType="end"/>
            </w:r>
          </w:hyperlink>
        </w:p>
        <w:p w:rsidR="00AB58B7" w:rsidRPr="00CB3BB6" w:rsidRDefault="00E6760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479168" w:history="1">
            <w:r w:rsidR="00AB58B7" w:rsidRPr="00CB3BB6">
              <w:rPr>
                <w:rStyle w:val="aa"/>
                <w:noProof/>
                <w:sz w:val="28"/>
                <w:szCs w:val="28"/>
              </w:rPr>
              <w:t>2.1 Особенности полисной идеологии Древнего Рима</w:t>
            </w:r>
            <w:r w:rsidR="00AB58B7" w:rsidRPr="00CB3BB6">
              <w:rPr>
                <w:noProof/>
                <w:webHidden/>
                <w:sz w:val="28"/>
                <w:szCs w:val="28"/>
              </w:rPr>
              <w:tab/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begin"/>
            </w:r>
            <w:r w:rsidR="00AB58B7" w:rsidRPr="00CB3BB6">
              <w:rPr>
                <w:noProof/>
                <w:webHidden/>
                <w:sz w:val="28"/>
                <w:szCs w:val="28"/>
              </w:rPr>
              <w:instrText xml:space="preserve"> PAGEREF _Toc515479168 \h </w:instrText>
            </w:r>
            <w:r w:rsidR="00AB58B7" w:rsidRPr="00CB3BB6">
              <w:rPr>
                <w:noProof/>
                <w:webHidden/>
                <w:sz w:val="28"/>
                <w:szCs w:val="28"/>
              </w:rPr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5650" w:rsidRPr="00CB3BB6">
              <w:rPr>
                <w:noProof/>
                <w:webHidden/>
                <w:sz w:val="28"/>
                <w:szCs w:val="28"/>
              </w:rPr>
              <w:t>12</w:t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8B7" w:rsidRPr="00CB3BB6" w:rsidRDefault="00E6760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479169" w:history="1">
            <w:r w:rsidR="00AB58B7" w:rsidRPr="00CB3BB6">
              <w:rPr>
                <w:rStyle w:val="aa"/>
                <w:noProof/>
                <w:sz w:val="28"/>
                <w:szCs w:val="28"/>
              </w:rPr>
              <w:t>2.2 Политические идеи первоначального христианства</w:t>
            </w:r>
            <w:r w:rsidR="00AB58B7" w:rsidRPr="00CB3BB6">
              <w:rPr>
                <w:noProof/>
                <w:webHidden/>
                <w:sz w:val="28"/>
                <w:szCs w:val="28"/>
              </w:rPr>
              <w:tab/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begin"/>
            </w:r>
            <w:r w:rsidR="00AB58B7" w:rsidRPr="00CB3BB6">
              <w:rPr>
                <w:noProof/>
                <w:webHidden/>
                <w:sz w:val="28"/>
                <w:szCs w:val="28"/>
              </w:rPr>
              <w:instrText xml:space="preserve"> PAGEREF _Toc515479169 \h </w:instrText>
            </w:r>
            <w:r w:rsidR="00AB58B7" w:rsidRPr="00CB3BB6">
              <w:rPr>
                <w:noProof/>
                <w:webHidden/>
                <w:sz w:val="28"/>
                <w:szCs w:val="28"/>
              </w:rPr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5650" w:rsidRPr="00CB3BB6">
              <w:rPr>
                <w:noProof/>
                <w:webHidden/>
                <w:sz w:val="28"/>
                <w:szCs w:val="28"/>
              </w:rPr>
              <w:t>14</w:t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8B7" w:rsidRPr="00CB3BB6" w:rsidRDefault="00E6760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5479170" w:history="1">
            <w:r w:rsidR="00AB58B7" w:rsidRPr="00CB3BB6">
              <w:rPr>
                <w:rStyle w:val="aa"/>
                <w:noProof/>
                <w:sz w:val="28"/>
                <w:szCs w:val="28"/>
              </w:rPr>
              <w:t>2.3 Политические и правовые учения рабовладельческой аристократии.</w:t>
            </w:r>
            <w:r w:rsidR="00AB58B7" w:rsidRPr="00CB3BB6">
              <w:rPr>
                <w:noProof/>
                <w:webHidden/>
                <w:sz w:val="28"/>
                <w:szCs w:val="28"/>
              </w:rPr>
              <w:tab/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begin"/>
            </w:r>
            <w:r w:rsidR="00AB58B7" w:rsidRPr="00CB3BB6">
              <w:rPr>
                <w:noProof/>
                <w:webHidden/>
                <w:sz w:val="28"/>
                <w:szCs w:val="28"/>
              </w:rPr>
              <w:instrText xml:space="preserve"> PAGEREF _Toc515479170 \h </w:instrText>
            </w:r>
            <w:r w:rsidR="00AB58B7" w:rsidRPr="00CB3BB6">
              <w:rPr>
                <w:noProof/>
                <w:webHidden/>
                <w:sz w:val="28"/>
                <w:szCs w:val="28"/>
              </w:rPr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5650" w:rsidRPr="00CB3BB6">
              <w:rPr>
                <w:noProof/>
                <w:webHidden/>
                <w:sz w:val="28"/>
                <w:szCs w:val="28"/>
              </w:rPr>
              <w:t>17</w:t>
            </w:r>
            <w:r w:rsidR="00AB58B7" w:rsidRPr="00CB3BB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8B7" w:rsidRPr="00CB3BB6" w:rsidRDefault="00E67601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515479171" w:history="1">
            <w:r w:rsidR="00AB58B7" w:rsidRPr="00CB3BB6">
              <w:rPr>
                <w:rStyle w:val="aa"/>
              </w:rPr>
              <w:t>ЗАКЛЮЧЕНИЕ</w:t>
            </w:r>
            <w:r w:rsidR="00AB58B7" w:rsidRPr="00CB3BB6">
              <w:rPr>
                <w:webHidden/>
              </w:rPr>
              <w:tab/>
            </w:r>
            <w:r w:rsidR="00AB58B7" w:rsidRPr="00CB3BB6">
              <w:rPr>
                <w:webHidden/>
              </w:rPr>
              <w:fldChar w:fldCharType="begin"/>
            </w:r>
            <w:r w:rsidR="00AB58B7" w:rsidRPr="00CB3BB6">
              <w:rPr>
                <w:webHidden/>
              </w:rPr>
              <w:instrText xml:space="preserve"> PAGEREF _Toc515479171 \h </w:instrText>
            </w:r>
            <w:r w:rsidR="00AB58B7" w:rsidRPr="00CB3BB6">
              <w:rPr>
                <w:webHidden/>
              </w:rPr>
            </w:r>
            <w:r w:rsidR="00AB58B7" w:rsidRPr="00CB3BB6">
              <w:rPr>
                <w:webHidden/>
              </w:rPr>
              <w:fldChar w:fldCharType="separate"/>
            </w:r>
            <w:r w:rsidR="00205650" w:rsidRPr="00CB3BB6">
              <w:rPr>
                <w:webHidden/>
              </w:rPr>
              <w:t>23</w:t>
            </w:r>
            <w:r w:rsidR="00AB58B7" w:rsidRPr="00CB3BB6">
              <w:rPr>
                <w:webHidden/>
              </w:rPr>
              <w:fldChar w:fldCharType="end"/>
            </w:r>
          </w:hyperlink>
        </w:p>
        <w:p w:rsidR="00AB58B7" w:rsidRPr="00AB58B7" w:rsidRDefault="00E67601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515479172" w:history="1">
            <w:r w:rsidR="00AB58B7" w:rsidRPr="00CB3BB6">
              <w:rPr>
                <w:rStyle w:val="aa"/>
              </w:rPr>
              <w:t>СПИСОК ИСПОЛЬЗОВАННОЙ ЛИТЕРАТУРЫ</w:t>
            </w:r>
            <w:r w:rsidR="00AB58B7" w:rsidRPr="00CB3BB6">
              <w:rPr>
                <w:webHidden/>
              </w:rPr>
              <w:tab/>
            </w:r>
            <w:r w:rsidR="00AB58B7" w:rsidRPr="00CB3BB6">
              <w:rPr>
                <w:webHidden/>
              </w:rPr>
              <w:fldChar w:fldCharType="begin"/>
            </w:r>
            <w:r w:rsidR="00AB58B7" w:rsidRPr="00CB3BB6">
              <w:rPr>
                <w:webHidden/>
              </w:rPr>
              <w:instrText xml:space="preserve"> PAGEREF _Toc515479172 \h </w:instrText>
            </w:r>
            <w:r w:rsidR="00AB58B7" w:rsidRPr="00CB3BB6">
              <w:rPr>
                <w:webHidden/>
              </w:rPr>
            </w:r>
            <w:r w:rsidR="00AB58B7" w:rsidRPr="00CB3BB6">
              <w:rPr>
                <w:webHidden/>
              </w:rPr>
              <w:fldChar w:fldCharType="separate"/>
            </w:r>
            <w:r w:rsidR="00205650" w:rsidRPr="00CB3BB6">
              <w:rPr>
                <w:webHidden/>
              </w:rPr>
              <w:t>25</w:t>
            </w:r>
            <w:r w:rsidR="00AB58B7" w:rsidRPr="00CB3BB6">
              <w:rPr>
                <w:webHidden/>
              </w:rPr>
              <w:fldChar w:fldCharType="end"/>
            </w:r>
          </w:hyperlink>
        </w:p>
        <w:p w:rsidR="00A26FC2" w:rsidRPr="00AB58B7" w:rsidRDefault="00A26FC2" w:rsidP="0052663E">
          <w:pPr>
            <w:jc w:val="left"/>
            <w:rPr>
              <w:sz w:val="28"/>
              <w:szCs w:val="28"/>
            </w:rPr>
          </w:pPr>
          <w:r w:rsidRPr="00AB58B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44696" w:rsidRPr="00AB58B7" w:rsidRDefault="00744696" w:rsidP="0052663E">
      <w:pPr>
        <w:pStyle w:val="a3"/>
      </w:pPr>
    </w:p>
    <w:p w:rsidR="00744696" w:rsidRPr="00AB58B7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Default="00744696" w:rsidP="0052663E">
      <w:pPr>
        <w:pStyle w:val="a3"/>
      </w:pPr>
    </w:p>
    <w:p w:rsidR="00744696" w:rsidRPr="00CB3BB6" w:rsidRDefault="00A26FC2" w:rsidP="00CB3BB6">
      <w:pPr>
        <w:pStyle w:val="10"/>
        <w:spacing w:after="180"/>
        <w:ind w:left="0"/>
        <w:rPr>
          <w:rFonts w:asciiTheme="majorHAnsi" w:hAnsiTheme="majorHAnsi"/>
          <w:b w:val="0"/>
          <w:sz w:val="32"/>
          <w:szCs w:val="32"/>
        </w:rPr>
      </w:pPr>
      <w:bookmarkStart w:id="1" w:name="_Toc515479163"/>
      <w:r w:rsidRPr="00CB3BB6">
        <w:rPr>
          <w:rFonts w:asciiTheme="majorHAnsi" w:hAnsiTheme="majorHAnsi"/>
          <w:b w:val="0"/>
          <w:sz w:val="32"/>
          <w:szCs w:val="32"/>
        </w:rPr>
        <w:lastRenderedPageBreak/>
        <w:t>ВВЕДЕНИЕ</w:t>
      </w:r>
      <w:bookmarkEnd w:id="1"/>
    </w:p>
    <w:p w:rsidR="00CF4834" w:rsidRDefault="00CF4834" w:rsidP="00CB3BB6">
      <w:pPr>
        <w:pStyle w:val="a3"/>
        <w:jc w:val="both"/>
      </w:pPr>
      <w:r>
        <w:t xml:space="preserve">Актуальностью данной работы является изучение </w:t>
      </w:r>
      <w:r w:rsidRPr="00AD22A2">
        <w:t>истории</w:t>
      </w:r>
      <w:r>
        <w:t xml:space="preserve"> политических и правовых учений, закономерностей их развития и противоборства. Актуально по той причине, что </w:t>
      </w:r>
      <w:bookmarkStart w:id="2" w:name="_Hlk515480530"/>
      <w:r>
        <w:t>ряд проблем, относящихся к государству, политике и праву, неоднократно обсуждался, был предметом острейших дискуссий в Древне</w:t>
      </w:r>
      <w:r w:rsidR="00883D2C">
        <w:t>м</w:t>
      </w:r>
      <w:r>
        <w:t xml:space="preserve"> </w:t>
      </w:r>
      <w:r w:rsidR="00AF2768">
        <w:t>Риме</w:t>
      </w:r>
      <w:r>
        <w:t>. В результате чего сложились системы доводов в пользу того или иного решения этих проблем.</w:t>
      </w:r>
    </w:p>
    <w:p w:rsidR="00CF4834" w:rsidRDefault="00CF4834" w:rsidP="00CB3BB6">
      <w:pPr>
        <w:pStyle w:val="a3"/>
        <w:jc w:val="both"/>
      </w:pPr>
      <w:r>
        <w:t>Выбор темы обусловлен с исторической значимостью политико-</w:t>
      </w:r>
      <w:r w:rsidR="00883D2C">
        <w:t>правовых</w:t>
      </w:r>
      <w:r>
        <w:t xml:space="preserve"> мыслителей Древн</w:t>
      </w:r>
      <w:r w:rsidR="00883D2C">
        <w:t>его</w:t>
      </w:r>
      <w:r>
        <w:t xml:space="preserve"> </w:t>
      </w:r>
      <w:r w:rsidR="00883D2C">
        <w:t>Рима</w:t>
      </w:r>
      <w:r>
        <w:t>, которые оказали заметное влияние на современные политические и правовые воззрения.</w:t>
      </w:r>
    </w:p>
    <w:p w:rsidR="009C6457" w:rsidRPr="009C6457" w:rsidRDefault="00142377" w:rsidP="00CB3BB6">
      <w:pPr>
        <w:pStyle w:val="1"/>
        <w:numPr>
          <w:ilvl w:val="0"/>
          <w:numId w:val="0"/>
        </w:numPr>
        <w:ind w:firstLine="709"/>
        <w:jc w:val="both"/>
      </w:pPr>
      <w:bookmarkStart w:id="3" w:name="_Hlk515482235"/>
      <w:bookmarkEnd w:id="2"/>
      <w:r w:rsidRPr="00142377">
        <w:rPr>
          <w:rFonts w:eastAsia="Times New Roman"/>
          <w:bCs/>
          <w:lang w:eastAsia="ru-RU"/>
        </w:rPr>
        <w:t xml:space="preserve">Проблемы, освещенные в данной работе, анализировались многими ведущими </w:t>
      </w:r>
      <w:r w:rsidR="009C6457" w:rsidRPr="00142377">
        <w:rPr>
          <w:rFonts w:eastAsia="Times New Roman"/>
          <w:bCs/>
          <w:lang w:eastAsia="ru-RU"/>
        </w:rPr>
        <w:t>учеными</w:t>
      </w:r>
      <w:r w:rsidR="009C6457">
        <w:rPr>
          <w:rFonts w:eastAsia="Times New Roman"/>
          <w:bCs/>
          <w:lang w:eastAsia="ru-RU"/>
        </w:rPr>
        <w:t xml:space="preserve"> такими как:</w:t>
      </w:r>
      <w:r w:rsidRPr="00142377">
        <w:t xml:space="preserve"> </w:t>
      </w:r>
      <w:r w:rsidRPr="00142377">
        <w:rPr>
          <w:rFonts w:eastAsia="Times New Roman"/>
          <w:bCs/>
          <w:lang w:eastAsia="ru-RU"/>
        </w:rPr>
        <w:t>Грабарь-</w:t>
      </w:r>
      <w:proofErr w:type="spellStart"/>
      <w:r w:rsidR="009C6457" w:rsidRPr="00142377">
        <w:rPr>
          <w:rFonts w:eastAsia="Times New Roman"/>
          <w:bCs/>
          <w:lang w:eastAsia="ru-RU"/>
        </w:rPr>
        <w:t>Пассек</w:t>
      </w:r>
      <w:proofErr w:type="spellEnd"/>
      <w:r w:rsidR="009C6457">
        <w:rPr>
          <w:rFonts w:eastAsia="Times New Roman"/>
          <w:bCs/>
          <w:lang w:eastAsia="ru-RU"/>
        </w:rPr>
        <w:t xml:space="preserve"> </w:t>
      </w:r>
      <w:r w:rsidR="009C6457" w:rsidRPr="00142377">
        <w:rPr>
          <w:rFonts w:eastAsia="Times New Roman"/>
          <w:bCs/>
          <w:lang w:eastAsia="ru-RU"/>
        </w:rPr>
        <w:t>М.Е.</w:t>
      </w:r>
      <w:r w:rsidR="009C6457">
        <w:rPr>
          <w:rFonts w:eastAsia="Times New Roman"/>
          <w:bCs/>
          <w:lang w:eastAsia="ru-RU"/>
        </w:rPr>
        <w:t>,</w:t>
      </w:r>
      <w:r w:rsidR="009C6457" w:rsidRPr="009C6457">
        <w:t xml:space="preserve"> </w:t>
      </w:r>
      <w:r w:rsidR="009C6457" w:rsidRPr="00B02B1A">
        <w:t>Лосев, А. Ф</w:t>
      </w:r>
      <w:r w:rsidR="009C6457">
        <w:t>.,</w:t>
      </w:r>
      <w:r w:rsidR="009C6457" w:rsidRPr="009C6457">
        <w:t xml:space="preserve"> </w:t>
      </w:r>
    </w:p>
    <w:p w:rsidR="00DC580F" w:rsidRDefault="009C6457" w:rsidP="00CB3BB6">
      <w:pPr>
        <w:pStyle w:val="1"/>
        <w:numPr>
          <w:ilvl w:val="0"/>
          <w:numId w:val="0"/>
        </w:numPr>
        <w:ind w:firstLine="709"/>
        <w:jc w:val="both"/>
      </w:pPr>
      <w:r w:rsidRPr="009C6457">
        <w:t>Муромцев, С.А.</w:t>
      </w:r>
      <w:r>
        <w:t>,</w:t>
      </w:r>
      <w:r w:rsidR="00B6378A" w:rsidRPr="00B6378A">
        <w:t xml:space="preserve"> </w:t>
      </w:r>
      <w:r w:rsidR="00B6378A" w:rsidRPr="00B02B1A">
        <w:t>Машкин, Н. А.</w:t>
      </w:r>
      <w:r w:rsidR="00B6378A">
        <w:t xml:space="preserve"> и др.</w:t>
      </w:r>
    </w:p>
    <w:p w:rsidR="00CF4834" w:rsidRDefault="00CF4834" w:rsidP="00CB3BB6">
      <w:pPr>
        <w:pStyle w:val="a3"/>
        <w:jc w:val="both"/>
      </w:pPr>
      <w:r>
        <w:t xml:space="preserve">В качестве объекта исследования выступают история </w:t>
      </w:r>
      <w:r w:rsidR="00883D2C">
        <w:t>политические</w:t>
      </w:r>
      <w:r>
        <w:t xml:space="preserve"> учений </w:t>
      </w:r>
      <w:r w:rsidR="00883D2C" w:rsidRPr="00883D2C">
        <w:t>Древнего Рима</w:t>
      </w:r>
      <w:r>
        <w:t>.</w:t>
      </w:r>
    </w:p>
    <w:p w:rsidR="00CF4834" w:rsidRDefault="00CF4834" w:rsidP="00CB3BB6">
      <w:pPr>
        <w:pStyle w:val="a3"/>
        <w:jc w:val="both"/>
      </w:pPr>
      <w:r>
        <w:t xml:space="preserve">Предметом исследования является мыслители, философы </w:t>
      </w:r>
      <w:r w:rsidR="00883D2C" w:rsidRPr="00883D2C">
        <w:t>Древнего Рима</w:t>
      </w:r>
      <w:r>
        <w:t>.</w:t>
      </w:r>
    </w:p>
    <w:p w:rsidR="00CF4834" w:rsidRDefault="00CF4834" w:rsidP="00CB3BB6">
      <w:pPr>
        <w:pStyle w:val="a3"/>
        <w:jc w:val="both"/>
      </w:pPr>
      <w:r>
        <w:t xml:space="preserve">Цель работы определена следующим образом - необходимо дать общую характеристику </w:t>
      </w:r>
      <w:r w:rsidR="00883D2C">
        <w:t>политическим учениям</w:t>
      </w:r>
      <w:r>
        <w:t xml:space="preserve"> </w:t>
      </w:r>
      <w:r w:rsidR="00883D2C" w:rsidRPr="00883D2C">
        <w:t>Древнего Рима</w:t>
      </w:r>
      <w:r>
        <w:t xml:space="preserve">. </w:t>
      </w:r>
    </w:p>
    <w:p w:rsidR="00CF4834" w:rsidRDefault="00CF4834" w:rsidP="00CB3BB6">
      <w:pPr>
        <w:pStyle w:val="a3"/>
        <w:jc w:val="both"/>
      </w:pPr>
      <w:r>
        <w:t xml:space="preserve">Для реализации поставленной цели в </w:t>
      </w:r>
      <w:r w:rsidR="00883D2C">
        <w:t>р</w:t>
      </w:r>
      <w:r>
        <w:t xml:space="preserve">аботе определены следующие основные задачи: </w:t>
      </w:r>
    </w:p>
    <w:p w:rsidR="00CF4834" w:rsidRPr="00503648" w:rsidRDefault="00CF4834" w:rsidP="00CB3BB6">
      <w:pPr>
        <w:pStyle w:val="a3"/>
        <w:jc w:val="both"/>
      </w:pPr>
      <w:r w:rsidRPr="00503648">
        <w:t>1.</w:t>
      </w:r>
      <w:r w:rsidR="00503648" w:rsidRPr="00503648">
        <w:t>Определить как</w:t>
      </w:r>
      <w:r w:rsidRPr="00503648">
        <w:t xml:space="preserve"> разви</w:t>
      </w:r>
      <w:r w:rsidR="00503648" w:rsidRPr="00503648">
        <w:t>валась</w:t>
      </w:r>
      <w:r w:rsidRPr="00503648">
        <w:t xml:space="preserve"> </w:t>
      </w:r>
      <w:r w:rsidR="00883D2C" w:rsidRPr="00503648">
        <w:t>политическ</w:t>
      </w:r>
      <w:r w:rsidR="00503648" w:rsidRPr="00503648">
        <w:t>ая</w:t>
      </w:r>
      <w:r w:rsidRPr="00503648">
        <w:t xml:space="preserve"> мысл</w:t>
      </w:r>
      <w:r w:rsidR="00503648" w:rsidRPr="00503648">
        <w:t>ь</w:t>
      </w:r>
      <w:r w:rsidRPr="00503648">
        <w:t xml:space="preserve"> в различные периоды развития </w:t>
      </w:r>
      <w:r w:rsidR="00883D2C" w:rsidRPr="00503648">
        <w:t>Древнего Рима</w:t>
      </w:r>
      <w:r w:rsidRPr="00503648">
        <w:t xml:space="preserve">. </w:t>
      </w:r>
    </w:p>
    <w:p w:rsidR="00CF4834" w:rsidRPr="00503648" w:rsidRDefault="00CF4834" w:rsidP="00CB3BB6">
      <w:pPr>
        <w:pStyle w:val="a3"/>
        <w:jc w:val="both"/>
      </w:pPr>
      <w:r w:rsidRPr="00503648">
        <w:t>2.</w:t>
      </w:r>
      <w:r w:rsidR="00503648" w:rsidRPr="00503648">
        <w:t>Раскрыть в работе основную часть</w:t>
      </w:r>
      <w:r w:rsidRPr="00503648">
        <w:t xml:space="preserve"> </w:t>
      </w:r>
      <w:r w:rsidR="005C245E" w:rsidRPr="00503648">
        <w:t>учени</w:t>
      </w:r>
      <w:r w:rsidR="00503648" w:rsidRPr="00503648">
        <w:t>я</w:t>
      </w:r>
      <w:r w:rsidR="005C245E" w:rsidRPr="00503648">
        <w:t xml:space="preserve"> Цицерона о государстве и праве</w:t>
      </w:r>
      <w:r w:rsidRPr="00503648">
        <w:t>.</w:t>
      </w:r>
    </w:p>
    <w:p w:rsidR="00503648" w:rsidRPr="00503648" w:rsidRDefault="00CF4834" w:rsidP="00CB3BB6">
      <w:pPr>
        <w:pStyle w:val="a3"/>
        <w:jc w:val="both"/>
      </w:pPr>
      <w:r w:rsidRPr="00503648">
        <w:t>3.</w:t>
      </w:r>
      <w:r w:rsidR="005C245E" w:rsidRPr="00503648">
        <w:t xml:space="preserve">Рассмотреть </w:t>
      </w:r>
      <w:r w:rsidRPr="00503648">
        <w:t xml:space="preserve">учение </w:t>
      </w:r>
      <w:r w:rsidR="005C245E" w:rsidRPr="00503648">
        <w:t xml:space="preserve">идеологов раннего </w:t>
      </w:r>
      <w:r w:rsidR="00503648" w:rsidRPr="00503648">
        <w:t>христианства.</w:t>
      </w:r>
    </w:p>
    <w:p w:rsidR="00503648" w:rsidRPr="00503648" w:rsidRDefault="00503648" w:rsidP="00CB3BB6">
      <w:pPr>
        <w:pStyle w:val="a3"/>
        <w:jc w:val="both"/>
      </w:pPr>
      <w:r w:rsidRPr="00503648">
        <w:t>4.Раскрыть сущность политических и правовых учений рабовладельческой аристократии.</w:t>
      </w:r>
    </w:p>
    <w:p w:rsidR="00503648" w:rsidRPr="00503648" w:rsidRDefault="00503648" w:rsidP="00CB3BB6">
      <w:pPr>
        <w:pStyle w:val="a3"/>
        <w:jc w:val="both"/>
      </w:pPr>
      <w:r w:rsidRPr="00503648">
        <w:t>5.Выявить особенности полисной идеологии Древнего Рима.</w:t>
      </w:r>
    </w:p>
    <w:p w:rsidR="000E1BB1" w:rsidRPr="00503648" w:rsidRDefault="000E1BB1" w:rsidP="00CB3BB6">
      <w:pPr>
        <w:pStyle w:val="a3"/>
        <w:jc w:val="both"/>
      </w:pPr>
      <w:bookmarkStart w:id="4" w:name="_Hlk515482354"/>
      <w:bookmarkEnd w:id="3"/>
      <w:r w:rsidRPr="00503648">
        <w:lastRenderedPageBreak/>
        <w:t>Методы исследования:</w:t>
      </w:r>
    </w:p>
    <w:p w:rsidR="000E1BB1" w:rsidRPr="00503648" w:rsidRDefault="00935865" w:rsidP="00CB3BB6">
      <w:pPr>
        <w:pStyle w:val="1"/>
        <w:ind w:firstLine="709"/>
        <w:jc w:val="both"/>
      </w:pPr>
      <w:r w:rsidRPr="00503648">
        <w:t>Исторический метод</w:t>
      </w:r>
      <w:r w:rsidR="000E1BB1" w:rsidRPr="00503648">
        <w:t>;</w:t>
      </w:r>
    </w:p>
    <w:p w:rsidR="000E1BB1" w:rsidRPr="00C87169" w:rsidRDefault="00935865" w:rsidP="00CB3BB6">
      <w:pPr>
        <w:pStyle w:val="1"/>
        <w:ind w:firstLine="709"/>
        <w:jc w:val="both"/>
        <w:rPr>
          <w:i/>
          <w:color w:val="FF0000"/>
        </w:rPr>
      </w:pPr>
      <w:r w:rsidRPr="00503648">
        <w:t>сравнительный метод исторической литературы</w:t>
      </w:r>
    </w:p>
    <w:p w:rsidR="00CF4834" w:rsidRDefault="00CF4834" w:rsidP="00CB3BB6">
      <w:pPr>
        <w:pStyle w:val="a3"/>
        <w:jc w:val="both"/>
      </w:pPr>
      <w:r>
        <w:t>Структура работы определяется целью и задачами исследования и в соответствии с этим состоит из введения, 3 глав, заключения и списка использованной литературы.</w:t>
      </w:r>
    </w:p>
    <w:bookmarkEnd w:id="4"/>
    <w:p w:rsidR="00CF4834" w:rsidRDefault="00CF4834" w:rsidP="00B53D8A">
      <w:pPr>
        <w:pStyle w:val="a3"/>
      </w:pPr>
    </w:p>
    <w:p w:rsidR="00FB4BF4" w:rsidRDefault="00FB4BF4" w:rsidP="00FB4BF4">
      <w:pPr>
        <w:pStyle w:val="10"/>
        <w:rPr>
          <w:b w:val="0"/>
        </w:rPr>
      </w:pPr>
      <w:bookmarkStart w:id="5" w:name="_Toc515479164"/>
    </w:p>
    <w:p w:rsidR="00FB4BF4" w:rsidRDefault="00FB4BF4" w:rsidP="00FB4BF4">
      <w:pPr>
        <w:pStyle w:val="10"/>
        <w:rPr>
          <w:b w:val="0"/>
        </w:rPr>
      </w:pPr>
    </w:p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Pr="00FB4BF4" w:rsidRDefault="00FB4BF4" w:rsidP="00FB4BF4"/>
    <w:p w:rsidR="00FB4BF4" w:rsidRDefault="00FB4BF4" w:rsidP="00FB4BF4">
      <w:pPr>
        <w:pStyle w:val="10"/>
        <w:rPr>
          <w:b w:val="0"/>
        </w:rPr>
      </w:pPr>
    </w:p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Default="00FB4BF4" w:rsidP="00FB4BF4"/>
    <w:p w:rsidR="00FB4BF4" w:rsidRPr="00FB4BF4" w:rsidRDefault="00FB4BF4" w:rsidP="00FB4BF4"/>
    <w:p w:rsidR="00927310" w:rsidRPr="00CB3BB6" w:rsidRDefault="00CD4E36" w:rsidP="00CB3BB6">
      <w:pPr>
        <w:pStyle w:val="10"/>
        <w:spacing w:after="180"/>
        <w:ind w:left="993" w:hanging="284"/>
        <w:jc w:val="left"/>
        <w:rPr>
          <w:rFonts w:asciiTheme="majorHAnsi" w:hAnsiTheme="majorHAnsi"/>
          <w:b w:val="0"/>
          <w:sz w:val="32"/>
          <w:szCs w:val="32"/>
        </w:rPr>
      </w:pPr>
      <w:r w:rsidRPr="00CB3BB6">
        <w:rPr>
          <w:rFonts w:asciiTheme="majorHAnsi" w:hAnsiTheme="majorHAnsi"/>
          <w:b w:val="0"/>
          <w:sz w:val="32"/>
          <w:szCs w:val="32"/>
        </w:rPr>
        <w:lastRenderedPageBreak/>
        <w:t>1 ПОЛИТИЧЕСКИЕ ВОЗЗРЕНИЯ ДРЕВНЕГО РИМА</w:t>
      </w:r>
      <w:bookmarkEnd w:id="5"/>
    </w:p>
    <w:p w:rsidR="00906313" w:rsidRPr="00CB3BB6" w:rsidRDefault="00927310" w:rsidP="00CB3BB6">
      <w:pPr>
        <w:pStyle w:val="2"/>
        <w:spacing w:before="360" w:after="360"/>
        <w:ind w:left="1163" w:hanging="454"/>
        <w:rPr>
          <w:rFonts w:asciiTheme="majorHAnsi" w:hAnsiTheme="majorHAnsi"/>
          <w:b w:val="0"/>
        </w:rPr>
      </w:pPr>
      <w:bookmarkStart w:id="6" w:name="_Toc515479165"/>
      <w:r w:rsidRPr="00CB3BB6">
        <w:rPr>
          <w:rFonts w:asciiTheme="majorHAnsi" w:hAnsiTheme="majorHAnsi"/>
          <w:b w:val="0"/>
        </w:rPr>
        <w:t xml:space="preserve">1.1 Общая характеристика </w:t>
      </w:r>
      <w:r w:rsidR="00682F03" w:rsidRPr="00CB3BB6">
        <w:rPr>
          <w:rFonts w:asciiTheme="majorHAnsi" w:hAnsiTheme="majorHAnsi"/>
          <w:b w:val="0"/>
        </w:rPr>
        <w:t>Древнего Рима</w:t>
      </w:r>
      <w:bookmarkEnd w:id="6"/>
    </w:p>
    <w:p w:rsidR="00906313" w:rsidRDefault="00B51DCE" w:rsidP="00CB3BB6">
      <w:pPr>
        <w:pStyle w:val="a3"/>
        <w:jc w:val="both"/>
      </w:pPr>
      <w:r>
        <w:t>Развитие</w:t>
      </w:r>
      <w:r w:rsidR="00AF2768" w:rsidRPr="00AF2768">
        <w:t xml:space="preserve"> политическо</w:t>
      </w:r>
      <w:r>
        <w:t xml:space="preserve">го </w:t>
      </w:r>
      <w:r w:rsidR="00AF2768" w:rsidRPr="00AF2768">
        <w:t>и правово</w:t>
      </w:r>
      <w:r>
        <w:t>го учения</w:t>
      </w:r>
      <w:r w:rsidR="00AF2768" w:rsidRPr="00AF2768">
        <w:t xml:space="preserve"> </w:t>
      </w:r>
      <w:r>
        <w:t>Древнего Рима формировалось десятки сотен лет</w:t>
      </w:r>
      <w:r w:rsidR="00AF2768" w:rsidRPr="00AF2768">
        <w:t xml:space="preserve"> и в эволюци</w:t>
      </w:r>
      <w:r>
        <w:t>онном становлении</w:t>
      </w:r>
      <w:r w:rsidR="00AF2768" w:rsidRPr="00AF2768">
        <w:t xml:space="preserve"> отражает существенные </w:t>
      </w:r>
      <w:r>
        <w:t>преобразования</w:t>
      </w:r>
      <w:r w:rsidR="00AF2768" w:rsidRPr="00AF2768">
        <w:t xml:space="preserve"> в социально-экономической и политико-правовой жизни Древнего Рима. Истори</w:t>
      </w:r>
      <w:r w:rsidR="00E61D25">
        <w:t>я</w:t>
      </w:r>
      <w:r w:rsidR="00AF2768" w:rsidRPr="00AF2768">
        <w:t xml:space="preserve"> Древнего Рима </w:t>
      </w:r>
      <w:r w:rsidR="00E61D25">
        <w:t>состоит из следующих</w:t>
      </w:r>
      <w:r w:rsidR="00AF2768" w:rsidRPr="00AF2768">
        <w:t xml:space="preserve"> </w:t>
      </w:r>
      <w:r w:rsidR="00E61D25">
        <w:t>этапов развития</w:t>
      </w:r>
      <w:r w:rsidR="00AF2768" w:rsidRPr="00AF2768">
        <w:t>:</w:t>
      </w:r>
      <w:r w:rsidR="00F62C88">
        <w:rPr>
          <w:rStyle w:val="ad"/>
        </w:rPr>
        <w:footnoteReference w:id="1"/>
      </w:r>
      <w:r w:rsidR="00AF2768" w:rsidRPr="00AF2768">
        <w:t xml:space="preserve"> </w:t>
      </w:r>
    </w:p>
    <w:p w:rsidR="00906313" w:rsidRDefault="00E61D25" w:rsidP="00CB3BB6">
      <w:pPr>
        <w:pStyle w:val="1"/>
        <w:ind w:firstLine="709"/>
        <w:jc w:val="both"/>
      </w:pPr>
      <w:r>
        <w:t xml:space="preserve">этап </w:t>
      </w:r>
      <w:r w:rsidR="00906313">
        <w:t>царский - 753 - 510 гг. до н. э.;</w:t>
      </w:r>
    </w:p>
    <w:p w:rsidR="00906313" w:rsidRDefault="00E61D25" w:rsidP="00CB3BB6">
      <w:pPr>
        <w:pStyle w:val="1"/>
        <w:ind w:firstLine="709"/>
        <w:jc w:val="both"/>
      </w:pPr>
      <w:r w:rsidRPr="00E61D25">
        <w:t>этап</w:t>
      </w:r>
      <w:r w:rsidR="00906313">
        <w:t xml:space="preserve"> республики - 509 - 27 гг. до н. э.;</w:t>
      </w:r>
    </w:p>
    <w:p w:rsidR="00906313" w:rsidRDefault="00E61D25" w:rsidP="00CB3BB6">
      <w:pPr>
        <w:pStyle w:val="1"/>
        <w:ind w:firstLine="709"/>
        <w:jc w:val="both"/>
      </w:pPr>
      <w:r w:rsidRPr="00E61D25">
        <w:t>этап</w:t>
      </w:r>
      <w:r w:rsidR="00906313">
        <w:t xml:space="preserve"> империи - 27 г. до н. э. - 476 г. н. э.</w:t>
      </w:r>
    </w:p>
    <w:p w:rsidR="00906313" w:rsidRDefault="00906313" w:rsidP="00CB3BB6">
      <w:pPr>
        <w:pStyle w:val="a3"/>
        <w:jc w:val="both"/>
      </w:pPr>
      <w:r>
        <w:t xml:space="preserve">Во время начального, так называемого царского </w:t>
      </w:r>
      <w:r w:rsidR="00E61D25">
        <w:t>этапа</w:t>
      </w:r>
      <w:r>
        <w:t xml:space="preserve"> Римом правили </w:t>
      </w:r>
      <w:r w:rsidR="00E61D25">
        <w:t>следующие</w:t>
      </w:r>
      <w:r>
        <w:t xml:space="preserve"> цар</w:t>
      </w:r>
      <w:r w:rsidR="00E61D25">
        <w:t>и</w:t>
      </w:r>
      <w:r>
        <w:t xml:space="preserve">: Ромул; </w:t>
      </w:r>
      <w:proofErr w:type="spellStart"/>
      <w:r>
        <w:t>Нума</w:t>
      </w:r>
      <w:proofErr w:type="spellEnd"/>
      <w:r>
        <w:t xml:space="preserve"> </w:t>
      </w:r>
      <w:proofErr w:type="spellStart"/>
      <w:r>
        <w:t>Помпилий</w:t>
      </w:r>
      <w:proofErr w:type="spellEnd"/>
      <w:r>
        <w:t xml:space="preserve">; </w:t>
      </w:r>
      <w:proofErr w:type="spellStart"/>
      <w:r>
        <w:t>Тулл</w:t>
      </w:r>
      <w:proofErr w:type="spellEnd"/>
      <w:r>
        <w:t xml:space="preserve"> </w:t>
      </w:r>
      <w:proofErr w:type="spellStart"/>
      <w:r w:rsidR="00343238">
        <w:t>Гостилий</w:t>
      </w:r>
      <w:proofErr w:type="spellEnd"/>
      <w:r w:rsidR="00343238">
        <w:t xml:space="preserve">; </w:t>
      </w:r>
      <w:proofErr w:type="spellStart"/>
      <w:r w:rsidR="00343238">
        <w:t>Анк</w:t>
      </w:r>
      <w:proofErr w:type="spellEnd"/>
      <w:r w:rsidR="00343238">
        <w:t xml:space="preserve"> </w:t>
      </w:r>
      <w:proofErr w:type="spellStart"/>
      <w:r w:rsidR="00343238">
        <w:t>Марций</w:t>
      </w:r>
      <w:proofErr w:type="spellEnd"/>
      <w:r w:rsidR="00343238">
        <w:t>; Тарквиний</w:t>
      </w:r>
      <w:r>
        <w:t xml:space="preserve">; </w:t>
      </w:r>
      <w:proofErr w:type="spellStart"/>
      <w:r>
        <w:t>Сервий</w:t>
      </w:r>
      <w:proofErr w:type="spellEnd"/>
      <w:r>
        <w:t xml:space="preserve"> Туллий; Тарквиний Гордый.</w:t>
      </w:r>
    </w:p>
    <w:p w:rsidR="00906313" w:rsidRDefault="00E61D25" w:rsidP="00CB3BB6">
      <w:pPr>
        <w:pStyle w:val="a3"/>
        <w:jc w:val="both"/>
      </w:pPr>
      <w:r>
        <w:t>Создание</w:t>
      </w:r>
      <w:r w:rsidR="00906313">
        <w:t xml:space="preserve"> города Рима (753 г. до н. э.) </w:t>
      </w:r>
      <w:r>
        <w:t>определяется</w:t>
      </w:r>
      <w:r w:rsidR="00906313">
        <w:t xml:space="preserve"> процессами разложения первобытнообщинного строя у племен, </w:t>
      </w:r>
      <w:r>
        <w:t>проживавших</w:t>
      </w:r>
      <w:r w:rsidR="00906313">
        <w:t xml:space="preserve"> у реки Тибр. </w:t>
      </w:r>
      <w:r>
        <w:t>Осуществление о</w:t>
      </w:r>
      <w:r w:rsidR="00906313">
        <w:t xml:space="preserve">бъединение </w:t>
      </w:r>
      <w:r w:rsidR="00541DB1">
        <w:t>из-за</w:t>
      </w:r>
      <w:r>
        <w:t xml:space="preserve"> постоянных</w:t>
      </w:r>
      <w:r w:rsidR="00906313">
        <w:t xml:space="preserve"> войн трех племен (древних латинян,</w:t>
      </w:r>
      <w:r w:rsidR="003314C1">
        <w:t xml:space="preserve"> </w:t>
      </w:r>
      <w:r w:rsidR="00906313">
        <w:t xml:space="preserve">сабинян и этрусков) </w:t>
      </w:r>
      <w:r w:rsidR="00786B0A">
        <w:t>обеспечило образованию</w:t>
      </w:r>
      <w:r w:rsidR="00906313">
        <w:t xml:space="preserve"> в Риме общины.</w:t>
      </w:r>
      <w:r w:rsidR="00F62C88">
        <w:rPr>
          <w:rStyle w:val="ad"/>
        </w:rPr>
        <w:footnoteReference w:id="2"/>
      </w:r>
    </w:p>
    <w:p w:rsidR="00906313" w:rsidRDefault="00906313" w:rsidP="00CB3BB6">
      <w:pPr>
        <w:pStyle w:val="a3"/>
        <w:jc w:val="both"/>
      </w:pPr>
      <w:r>
        <w:t xml:space="preserve">Все полноправное население Рима - римский народ, </w:t>
      </w:r>
      <w:proofErr w:type="spellStart"/>
      <w:r>
        <w:t>populus</w:t>
      </w:r>
      <w:proofErr w:type="spellEnd"/>
      <w:r>
        <w:t xml:space="preserve"> </w:t>
      </w:r>
      <w:proofErr w:type="spellStart"/>
      <w:r>
        <w:t>romanus</w:t>
      </w:r>
      <w:proofErr w:type="spellEnd"/>
      <w:r>
        <w:t xml:space="preserve"> - делилось на три племени, племена делились на роды (по сто в каждом племени, всего триста), курии (объединение из десяти родов, всего их было тридцать) и трибы (объединение десяти курий, всего три).</w:t>
      </w:r>
    </w:p>
    <w:p w:rsidR="00906313" w:rsidRDefault="00B51DCE" w:rsidP="00CB3BB6">
      <w:pPr>
        <w:pStyle w:val="a3"/>
        <w:jc w:val="both"/>
      </w:pPr>
      <w:r>
        <w:t xml:space="preserve">Происходило, </w:t>
      </w:r>
      <w:r w:rsidR="00251D98">
        <w:t>что в</w:t>
      </w:r>
      <w:r w:rsidR="00906313">
        <w:t xml:space="preserve"> определенные дни роды, курии, племена, а затем и весь союз племен </w:t>
      </w:r>
      <w:r>
        <w:t>собирались</w:t>
      </w:r>
      <w:r w:rsidR="00906313">
        <w:t xml:space="preserve"> на собрания для рассмотрения дел о спорных наследствах и судебных спорах вообще, приговорах к смертной казни и т. д.</w:t>
      </w:r>
    </w:p>
    <w:p w:rsidR="00906313" w:rsidRDefault="00251D98" w:rsidP="00CB3BB6">
      <w:pPr>
        <w:pStyle w:val="a3"/>
        <w:jc w:val="both"/>
      </w:pPr>
      <w:r>
        <w:t>Старейшины родов,</w:t>
      </w:r>
      <w:r w:rsidR="00906313">
        <w:t xml:space="preserve"> </w:t>
      </w:r>
      <w:r w:rsidR="00E61D25">
        <w:t>состоявшие в</w:t>
      </w:r>
      <w:r w:rsidR="00906313">
        <w:t xml:space="preserve"> сенат</w:t>
      </w:r>
      <w:r w:rsidR="00E61D25">
        <w:t>е</w:t>
      </w:r>
      <w:r w:rsidR="00906313">
        <w:t xml:space="preserve"> - совет старейшин, </w:t>
      </w:r>
      <w:r w:rsidR="00E61D25">
        <w:t>созданный</w:t>
      </w:r>
      <w:r w:rsidR="00906313">
        <w:t xml:space="preserve">, по преданию, Ромулом из трехсот сенаторов. В </w:t>
      </w:r>
      <w:r w:rsidR="00E61D25">
        <w:t>обязанности</w:t>
      </w:r>
      <w:r w:rsidR="00906313">
        <w:t xml:space="preserve"> сената входило </w:t>
      </w:r>
      <w:r w:rsidR="00906313">
        <w:lastRenderedPageBreak/>
        <w:t xml:space="preserve">предварительное обсуждение всех дел, которые выносились на решение Народного собрания, а также </w:t>
      </w:r>
      <w:r w:rsidR="00E61D25">
        <w:t>осуществление выполнение</w:t>
      </w:r>
      <w:r w:rsidR="00906313">
        <w:t xml:space="preserve"> текущи</w:t>
      </w:r>
      <w:r w:rsidR="00E61D25">
        <w:t>х</w:t>
      </w:r>
      <w:r w:rsidR="00906313">
        <w:t xml:space="preserve"> делами по управлению Римом. Постепенно </w:t>
      </w:r>
      <w:r w:rsidR="001B3BFC">
        <w:t>в итоге сенат стал</w:t>
      </w:r>
      <w:r w:rsidR="00906313">
        <w:t xml:space="preserve"> главной правительственной властью.</w:t>
      </w:r>
    </w:p>
    <w:p w:rsidR="00906313" w:rsidRDefault="00906313" w:rsidP="00CB3BB6">
      <w:pPr>
        <w:pStyle w:val="a3"/>
        <w:jc w:val="both"/>
      </w:pPr>
      <w:r>
        <w:t xml:space="preserve">Главой римской общины, ее гражданским правителем и верховным военачальником был реке - царь. Он избирался на комициях (народных собраниях, проходивших по куриям, - </w:t>
      </w:r>
      <w:proofErr w:type="spellStart"/>
      <w:r>
        <w:t>куриатных</w:t>
      </w:r>
      <w:proofErr w:type="spellEnd"/>
      <w:r>
        <w:t xml:space="preserve"> комициях), участвовать в которых могли только патриции, члены старейших римских родов.</w:t>
      </w:r>
    </w:p>
    <w:p w:rsidR="00906313" w:rsidRDefault="00906313" w:rsidP="00CB3BB6">
      <w:pPr>
        <w:pStyle w:val="a3"/>
        <w:jc w:val="both"/>
      </w:pPr>
      <w:r>
        <w:t>Каждый из патрициев обладал следующими правами:</w:t>
      </w:r>
      <w:r w:rsidR="00F62C88">
        <w:rPr>
          <w:rStyle w:val="ad"/>
        </w:rPr>
        <w:footnoteReference w:id="3"/>
      </w:r>
    </w:p>
    <w:p w:rsidR="00906313" w:rsidRDefault="00906313" w:rsidP="00CB3BB6">
      <w:pPr>
        <w:pStyle w:val="1"/>
        <w:ind w:firstLine="709"/>
        <w:jc w:val="both"/>
      </w:pPr>
      <w:r>
        <w:t>правом на земельный надел, закрепленный за ним и его семьей (будучи, таким образом, участником общей земельной собственности);</w:t>
      </w:r>
    </w:p>
    <w:p w:rsidR="00906313" w:rsidRDefault="00906313" w:rsidP="00CB3BB6">
      <w:pPr>
        <w:pStyle w:val="1"/>
        <w:ind w:firstLine="709"/>
        <w:jc w:val="both"/>
      </w:pPr>
      <w:r>
        <w:t>правом на наследование этого надела и родового имущества вообще;</w:t>
      </w:r>
    </w:p>
    <w:p w:rsidR="00906313" w:rsidRDefault="00906313" w:rsidP="00CB3BB6">
      <w:pPr>
        <w:pStyle w:val="1"/>
        <w:ind w:firstLine="709"/>
        <w:jc w:val="both"/>
      </w:pPr>
      <w:r>
        <w:t>правом на получение от рода помощи и защиты;</w:t>
      </w:r>
    </w:p>
    <w:p w:rsidR="00906313" w:rsidRDefault="00906313" w:rsidP="00CB3BB6">
      <w:pPr>
        <w:pStyle w:val="1"/>
        <w:ind w:firstLine="709"/>
        <w:jc w:val="both"/>
      </w:pPr>
      <w:r>
        <w:t>правом на участие в религиозных обрядах и празднествах.</w:t>
      </w:r>
    </w:p>
    <w:p w:rsidR="00906313" w:rsidRDefault="00906313" w:rsidP="00CB3BB6">
      <w:pPr>
        <w:pStyle w:val="a3"/>
        <w:jc w:val="both"/>
      </w:pPr>
      <w:r>
        <w:t>Другая часть населения, стоявшая вне родовой организации, называлась плебеями. Плебеи были лично свободными, несли военную службу наряду с патрициями, но получали не равную с ними долю военной добычи и должны были довольствоваться лишь подачками.</w:t>
      </w:r>
    </w:p>
    <w:p w:rsidR="00906313" w:rsidRDefault="00906313" w:rsidP="00CB3BB6">
      <w:pPr>
        <w:pStyle w:val="a3"/>
        <w:jc w:val="both"/>
      </w:pPr>
      <w:r>
        <w:t>С имущественной дифференциацией усложняется социальная структура общины. В родах выделяются отдельные богатые аристократические семьи. Из их среды выходят военачальники, городские магистраты.</w:t>
      </w:r>
    </w:p>
    <w:p w:rsidR="00906313" w:rsidRDefault="00FE2175" w:rsidP="00CB3BB6">
      <w:pPr>
        <w:pStyle w:val="a3"/>
        <w:jc w:val="both"/>
      </w:pPr>
      <w:r>
        <w:t>П</w:t>
      </w:r>
      <w:r w:rsidR="00906313">
        <w:t>остепенно патриции составили господствующее сословие, владевшее крупными наделами земли и рабами, а также обзавелись клиентами.</w:t>
      </w:r>
    </w:p>
    <w:p w:rsidR="00906313" w:rsidRDefault="00906313" w:rsidP="00CB3BB6">
      <w:pPr>
        <w:pStyle w:val="a3"/>
        <w:jc w:val="both"/>
      </w:pPr>
      <w:r>
        <w:t>Клиенты - обедневшие сородичи, бесправные завоеванные или пришлые жители, - будучи лично свободными, но ограниченными в правах, находились под покровительством патронов из патрициев, получали от них земельные наделы, а также их родовое имя, за что должны были нести в их пользу разные повинности, прежде всего воинскую.</w:t>
      </w:r>
    </w:p>
    <w:p w:rsidR="00906313" w:rsidRDefault="00906313" w:rsidP="00CB3BB6">
      <w:pPr>
        <w:pStyle w:val="a3"/>
        <w:jc w:val="both"/>
      </w:pPr>
      <w:r>
        <w:lastRenderedPageBreak/>
        <w:t>Плебеи этого времени могут быть отождествлены с мелкими и средними землевладельцами, а также ремесленниками.</w:t>
      </w:r>
    </w:p>
    <w:p w:rsidR="00AF2768" w:rsidRDefault="00906313" w:rsidP="00CB3BB6">
      <w:pPr>
        <w:pStyle w:val="a3"/>
        <w:jc w:val="both"/>
      </w:pPr>
      <w:r>
        <w:t>С течением времени численность плебса увеличилась, и он превратился в политическую и экономическую силу, противостоявшую патрициату. Политическая история Рима нескольких веков отмечена борьбой плебеев за уравнение своих прав с патрициями.</w:t>
      </w:r>
    </w:p>
    <w:p w:rsidR="0067383D" w:rsidRDefault="0067383D" w:rsidP="00CB3BB6">
      <w:pPr>
        <w:pStyle w:val="a3"/>
        <w:jc w:val="both"/>
      </w:pPr>
      <w:r w:rsidRPr="001B3BFC">
        <w:t xml:space="preserve">В I </w:t>
      </w:r>
      <w:r>
        <w:t>в. до н. э. пала Римская республика, и была провозглашена Империя. В эпоху принципата правители сконцентрировали в своих руках функции военной и гражданской власти, увеличили численность постоянной римской армии и усилили охрану морских путей эскадрами военных кораблей. Расцвет рабовладельческих отношений пришелся на II в. н. э., названный «золотым веком» и впервые объединивший народы Средиземноморья в границах одного государственного образования — Римской империи. 146 г. до н. э. вошел в историю как дата потери независимости Греции и превращения ее в римскую провинцию. Столицей огромного государства был 1,5-миллионный Рим, обладавший эффективной системой снабжения. К нему вели 12 хорошо вымощенных дорог для сухопутных перевозок.</w:t>
      </w:r>
      <w:r w:rsidR="00F62C88">
        <w:rPr>
          <w:rStyle w:val="ad"/>
        </w:rPr>
        <w:footnoteReference w:id="4"/>
      </w:r>
      <w:r>
        <w:t xml:space="preserve"> Специальные флотилии судов через гавани с обширными складскими помещениями доставляли все необходимое для жизни столицы. В Риме функционировали 11 водопроводов и подземная канализация. Рим жил за счет провинций, которые подвергались высокой степени романизации и унификации. </w:t>
      </w:r>
    </w:p>
    <w:p w:rsidR="0067383D" w:rsidRDefault="003314C1" w:rsidP="00CB3BB6">
      <w:pPr>
        <w:pStyle w:val="a3"/>
        <w:jc w:val="both"/>
      </w:pPr>
      <w:r>
        <w:t xml:space="preserve">Внутренняя политика носила аристократический характер. Представители древних патрицианских родов получали льготы и материальную поддержку, а для членов сената был установлен имущественный ценз в 1 млн сестерций. Высшие государственные посты гарантировали жалование в 600 тыс. сестерций и почетные титулы. Всадники, все более превращавшиеся в служилое сословие, продолжали собирать налоги с провинций на основе откупов, платили имущественный ценз в 400 тыс. сестерций, владели богатым </w:t>
      </w:r>
      <w:r>
        <w:lastRenderedPageBreak/>
        <w:t>имуществом и получали жалование до 300 тыс. сестерций. Более многочисленную прослойку составляла муниципальная знать, т. е. зажиточные горожане.</w:t>
      </w:r>
      <w:r w:rsidR="00343238">
        <w:rPr>
          <w:rStyle w:val="ad"/>
        </w:rPr>
        <w:footnoteReference w:id="5"/>
      </w:r>
      <w:r>
        <w:t xml:space="preserve"> В городах жили ремесленники и торговцы, а также люмпен-пролетарии, бесплатно получавшие хлеб, гладиаторские </w:t>
      </w:r>
      <w:r w:rsidR="0067383D">
        <w:t>зрелища и денежные подарки. Выборы всех уровней проходили по рекомендации Императора, а многие провинциальные рабовладельцы и целые общины получили римское гражданство.</w:t>
      </w:r>
    </w:p>
    <w:p w:rsidR="0067383D" w:rsidRDefault="0067383D" w:rsidP="00CB3BB6">
      <w:pPr>
        <w:pStyle w:val="a3"/>
        <w:jc w:val="both"/>
      </w:pPr>
      <w:r>
        <w:t>Основной производительной силой общества выступали рабы, которыми становились порабощенные народы. Беглых рабов возвращали владельцам и ужесточили условия отпуска рабов на волю. Раб получал свободу не ранее чем через 20 лет после покупки при уплате 5 % его стоимости в качестве налога.</w:t>
      </w:r>
      <w:r>
        <w:rPr>
          <w:rStyle w:val="ad"/>
        </w:rPr>
        <w:footnoteReference w:id="6"/>
      </w:r>
      <w:r>
        <w:t xml:space="preserve"> Пока велись рентабельные победоносные войны, и рынок пополнялся дешевыми рабами, рабовладелец старался быстрее выжать из раба больший прибавочный продукт и не заботился о нем. Но постепенно войны перестали поставлять требующееся число рабов. Несоответствие спроса и предложения привело к росту цен на рабскую трудовую силу. Владельцы вынуждены были менять отношение к рабам и их бытованию. Увеличилось количество рабынь. Рабам разрешили создавать подобие семьи и обзаводиться потомством, что вело к воспроизводству рабской рабочей силы и увеличивало количество рабов Империи. Смена казарменного положения на семейный быт привела к выделению рабской семье имущества (пекулия) в виде скота, хижины, орудий труда, земли, мастерской. Римские правители отменяли зверские формы обращения с рабами, а писатели и философы рассуждали о свободе как естественном состоянии любого человека, даже раба.</w:t>
      </w:r>
    </w:p>
    <w:p w:rsidR="0067383D" w:rsidRDefault="0067383D" w:rsidP="00CB3BB6">
      <w:pPr>
        <w:pStyle w:val="a3"/>
        <w:jc w:val="both"/>
      </w:pPr>
      <w:r>
        <w:t xml:space="preserve">Свободные мелкие собственники не исчезали полностью. В сельском хозяйстве преобладание получили латифундии, дробившиеся на мелкие участки для сдачи в аренду колонам. Колон — юридически свободный человек, заключивший договор на 5 лет, по истечении которого мог покинуть землевладельца. Но долговые и другие обязательства превращали его в пожизненного </w:t>
      </w:r>
      <w:r>
        <w:lastRenderedPageBreak/>
        <w:t>арендатора. Колоном мог стать крестьянин, вольноотпущенник, городской плебей и раб (</w:t>
      </w:r>
      <w:proofErr w:type="spellStart"/>
      <w:r>
        <w:t>квазиколон</w:t>
      </w:r>
      <w:proofErr w:type="spellEnd"/>
      <w:r>
        <w:t>), пленный варвар. Поначалу арендная плата выражалась в денежной сумме. Уклонение колонов от уплаты взноса по причине сложности добывания денег заставило латифундистов перейти к арендной плате из доли урожая. Переход к натуральной оплате стимулировал труд колона и избавлял латифундиста от недоимок. Для экономической жизни Империи было характерно зарождение в латифундиях ремесленной деятельности. В целом развитию ремесла Империи способствовало расширение сырьевой базы и более широкое проникновение в него рабского труда. В горном деле, строительстве, каменоломнях и глиняных карьерах использование рабов было господствующим, но в целом в ремесленном производстве преобладающим оставался свободный труд.</w:t>
      </w:r>
    </w:p>
    <w:p w:rsidR="00F90837" w:rsidRDefault="0067383D" w:rsidP="00CB3BB6">
      <w:pPr>
        <w:pStyle w:val="a3"/>
        <w:jc w:val="both"/>
      </w:pPr>
      <w:r>
        <w:t xml:space="preserve">Император Константин продолжил реформы всех сфер жизни общества, еще более прикрепляя население к профессиям. Колоны законодательно прикреплялись к земле. Заметно расширился институт патроната. Для спасения от налогового гнета мелкие собственники добровольно переходили под покровительство магнатов, получая собственные земельные участки в </w:t>
      </w:r>
      <w:proofErr w:type="spellStart"/>
      <w:r>
        <w:t>прекарное</w:t>
      </w:r>
      <w:proofErr w:type="spellEnd"/>
      <w:r>
        <w:t xml:space="preserve"> (арендное) владение. Христианство провозглашалось государственной религией, а столица была перенесена в Новый Рим — Константинополь.</w:t>
      </w:r>
    </w:p>
    <w:p w:rsidR="00F90837" w:rsidRDefault="00F90837" w:rsidP="00CB3BB6">
      <w:pPr>
        <w:pStyle w:val="a3"/>
        <w:jc w:val="both"/>
      </w:pPr>
      <w:r w:rsidRPr="00F90837">
        <w:t>В IV в. господствующей религией в империи стало христианство, что также способствовало упрочению внутреннего единства державы. С 394 г. христианство уже единственная разрешённая религия в империи.</w:t>
      </w:r>
    </w:p>
    <w:p w:rsidR="0067383D" w:rsidRDefault="0067383D" w:rsidP="00CB3BB6">
      <w:pPr>
        <w:pStyle w:val="a3"/>
        <w:jc w:val="both"/>
      </w:pPr>
      <w:r>
        <w:t xml:space="preserve"> Проведенные реформы смягчили кризисное состояние и способствовали экономическому оживлению. Последующая борьба за власть на фоне религиозных конфликтов привела в 395 г. к распаду державы на Западную и Восточную Римские империи.</w:t>
      </w:r>
      <w:r w:rsidR="00343238">
        <w:rPr>
          <w:rStyle w:val="ad"/>
        </w:rPr>
        <w:footnoteReference w:id="7"/>
      </w:r>
      <w:r>
        <w:t xml:space="preserve"> Процесс исторического развития их в дальнейшем пошел разными путями. Социально-экономические отношения с IV в. характеризовались двойственностью и переходностью, так как в недрах </w:t>
      </w:r>
      <w:r>
        <w:lastRenderedPageBreak/>
        <w:t>рабовладельческого способа производства вызревали новые отношения и уклады. В Западной части Империи путь к феодализму лежал через ослабление центральной власти, невыносимый фискальный гнет, борьбу обездоленных слоев населения и вторжение варварских племен. В 476 г. с окончательным падением Рима рабовладельческая эпоха античности уступила место средневековой феодальной формации.</w:t>
      </w:r>
    </w:p>
    <w:p w:rsidR="0067383D" w:rsidRDefault="0067383D" w:rsidP="00CB3BB6">
      <w:pPr>
        <w:pStyle w:val="a3"/>
        <w:jc w:val="both"/>
      </w:pPr>
      <w:r>
        <w:t xml:space="preserve">Итак, </w:t>
      </w:r>
      <w:bookmarkStart w:id="7" w:name="_Hlk515469758"/>
      <w:r>
        <w:t xml:space="preserve">Древний Рим представлял собой гигантскую империю Средиземноморья, включавшую земли Западной и Юго-Восточной Европы, Северной Африки и Переднего Востока. Период патриархального рабства сменился классическими рабовладельческими отношениями, достигшими наивысшего расцвета, законченности и определенности. Об успехах товарного производства свидетельствовали оживленные торговые связи Римской империи. Военно-административная государственность обретала прочную экономическую базу, что придавало ей дополнительную устойчивость. </w:t>
      </w:r>
    </w:p>
    <w:bookmarkEnd w:id="7"/>
    <w:p w:rsidR="00474396" w:rsidRDefault="00474396" w:rsidP="00B53D8A">
      <w:pPr>
        <w:pStyle w:val="a3"/>
      </w:pPr>
    </w:p>
    <w:p w:rsidR="00474396" w:rsidRPr="00CB3BB6" w:rsidRDefault="00474396" w:rsidP="00CB3BB6">
      <w:pPr>
        <w:pStyle w:val="2"/>
        <w:spacing w:before="360" w:after="360"/>
        <w:ind w:left="1163" w:hanging="454"/>
        <w:rPr>
          <w:rFonts w:asciiTheme="majorHAnsi" w:hAnsiTheme="majorHAnsi"/>
          <w:b w:val="0"/>
        </w:rPr>
      </w:pPr>
      <w:bookmarkStart w:id="8" w:name="_Toc515479166"/>
      <w:r w:rsidRPr="00CB3BB6">
        <w:rPr>
          <w:rFonts w:asciiTheme="majorHAnsi" w:hAnsiTheme="majorHAnsi"/>
          <w:b w:val="0"/>
        </w:rPr>
        <w:t xml:space="preserve">1.2 </w:t>
      </w:r>
      <w:r w:rsidR="00316F48" w:rsidRPr="00CB3BB6">
        <w:rPr>
          <w:rFonts w:asciiTheme="majorHAnsi" w:hAnsiTheme="majorHAnsi"/>
          <w:b w:val="0"/>
        </w:rPr>
        <w:t>Политическая теория Древнего Рима</w:t>
      </w:r>
      <w:bookmarkEnd w:id="8"/>
    </w:p>
    <w:p w:rsidR="00316F48" w:rsidRPr="00316F48" w:rsidRDefault="00316F48" w:rsidP="00E75335">
      <w:pPr>
        <w:pStyle w:val="a3"/>
        <w:jc w:val="both"/>
      </w:pPr>
      <w:r w:rsidRPr="00316F48">
        <w:t>История древнеримской политической мысли охватывает всю историю Древнего Рима и меняется вместе с социально-экономической и политико-правовой жизнью. Рим был основан в 753 г. до н. э. и его историю принято делить на 3 периода.</w:t>
      </w:r>
      <w:r w:rsidR="00F62C88">
        <w:rPr>
          <w:rStyle w:val="ad"/>
        </w:rPr>
        <w:footnoteReference w:id="8"/>
      </w:r>
    </w:p>
    <w:p w:rsidR="00316F48" w:rsidRPr="00316F48" w:rsidRDefault="00316F48" w:rsidP="00E75335">
      <w:pPr>
        <w:pStyle w:val="a3"/>
        <w:jc w:val="both"/>
      </w:pPr>
      <w:r w:rsidRPr="00316F48">
        <w:t xml:space="preserve">1) Царский (753 - 509 г. до н. э.) который заканчивается восстанием и </w:t>
      </w:r>
      <w:r w:rsidR="00935865" w:rsidRPr="00316F48">
        <w:t>изгнанием царей,</w:t>
      </w:r>
      <w:r w:rsidRPr="00316F48">
        <w:t xml:space="preserve"> и запретом самого термина - царь (</w:t>
      </w:r>
      <w:proofErr w:type="spellStart"/>
      <w:r w:rsidRPr="00316F48">
        <w:t>rex</w:t>
      </w:r>
      <w:proofErr w:type="spellEnd"/>
      <w:r w:rsidRPr="00316F48">
        <w:t>)</w:t>
      </w:r>
    </w:p>
    <w:p w:rsidR="00316F48" w:rsidRPr="00316F48" w:rsidRDefault="00316F48" w:rsidP="00E75335">
      <w:pPr>
        <w:pStyle w:val="a3"/>
        <w:jc w:val="both"/>
      </w:pPr>
      <w:r w:rsidRPr="00316F48">
        <w:t>2) Республиканский (509 - 30 г. до н. э.) эпоха завоевательных войн, уничтожение Карфагена, завоевание Греции, Рим превращается в крупное рабовладельческое государство.</w:t>
      </w:r>
    </w:p>
    <w:p w:rsidR="00316F48" w:rsidRDefault="00316F48" w:rsidP="00E75335">
      <w:pPr>
        <w:pStyle w:val="a3"/>
        <w:jc w:val="both"/>
      </w:pPr>
      <w:r w:rsidRPr="00316F48">
        <w:lastRenderedPageBreak/>
        <w:t>3) Императорский (30 г. до н. э. 476 г. н. э.) делится на два этапа: принципата (30 - 284) иллюзия республики и домината (284-476) эпоха абсолютной монархии.</w:t>
      </w:r>
    </w:p>
    <w:p w:rsidR="00935865" w:rsidRDefault="00935865" w:rsidP="00E75335">
      <w:pPr>
        <w:pStyle w:val="a3"/>
        <w:jc w:val="both"/>
      </w:pPr>
      <w:r>
        <w:t xml:space="preserve">Характерные черты политических учений Древнего Рима: </w:t>
      </w:r>
    </w:p>
    <w:p w:rsidR="00935865" w:rsidRDefault="00935865" w:rsidP="00E75335">
      <w:pPr>
        <w:pStyle w:val="a3"/>
        <w:jc w:val="both"/>
      </w:pPr>
      <w:r>
        <w:t>–</w:t>
      </w:r>
      <w:r>
        <w:tab/>
        <w:t xml:space="preserve">постепенное освобождение политических взглядов от мифологической формы; </w:t>
      </w:r>
    </w:p>
    <w:p w:rsidR="00935865" w:rsidRDefault="00935865" w:rsidP="00E75335">
      <w:pPr>
        <w:pStyle w:val="a3"/>
        <w:jc w:val="both"/>
      </w:pPr>
      <w:r>
        <w:t>–</w:t>
      </w:r>
      <w:r>
        <w:tab/>
        <w:t>становление их как относительно самостоятельной части философии;</w:t>
      </w:r>
    </w:p>
    <w:p w:rsidR="00935865" w:rsidRDefault="00935865" w:rsidP="00E75335">
      <w:pPr>
        <w:pStyle w:val="a3"/>
        <w:jc w:val="both"/>
      </w:pPr>
      <w:bookmarkStart w:id="9" w:name="_Hlk515338535"/>
      <w:r>
        <w:t>–</w:t>
      </w:r>
      <w:bookmarkEnd w:id="9"/>
      <w:r>
        <w:tab/>
        <w:t xml:space="preserve"> всесторонний анализ устройства государства, классификация его форм; </w:t>
      </w:r>
    </w:p>
    <w:p w:rsidR="00935865" w:rsidRPr="00316F48" w:rsidRDefault="00935865" w:rsidP="00E75335">
      <w:pPr>
        <w:pStyle w:val="a3"/>
        <w:jc w:val="both"/>
      </w:pPr>
      <w:r>
        <w:t xml:space="preserve">   –      поиск и определение идеальной формы правления</w:t>
      </w:r>
    </w:p>
    <w:p w:rsidR="00316F48" w:rsidRPr="00316F48" w:rsidRDefault="00316F48" w:rsidP="00E75335">
      <w:pPr>
        <w:pStyle w:val="a3"/>
        <w:jc w:val="both"/>
      </w:pPr>
      <w:r w:rsidRPr="00316F48">
        <w:t>Политико-правовые воззрения развивались на фоне острой борьбы между различными слоями населения: патрициями и плебеями, нобилитетом и неимущими, оптиматами и популярами, свободными и рабами.</w:t>
      </w:r>
    </w:p>
    <w:p w:rsidR="00316F48" w:rsidRPr="00316F48" w:rsidRDefault="00316F48" w:rsidP="00E75335">
      <w:pPr>
        <w:pStyle w:val="a3"/>
        <w:jc w:val="both"/>
      </w:pPr>
      <w:r w:rsidRPr="00316F48">
        <w:t xml:space="preserve">В общетеоретическом плане римская традиция находилась под заметным влиянием соответствующих греческих концепций, в V веке до н. э. </w:t>
      </w:r>
      <w:proofErr w:type="gramStart"/>
      <w:r w:rsidR="00A92A9F" w:rsidRPr="00316F48">
        <w:t xml:space="preserve">в </w:t>
      </w:r>
      <w:r w:rsidR="00A92A9F">
        <w:t>для</w:t>
      </w:r>
      <w:proofErr w:type="gramEnd"/>
      <w:r w:rsidRPr="00316F48">
        <w:t xml:space="preserve"> составления писанного законодательства в Грецию даже отправлялась специальная делегация римлян. Итогом стали знаменитые </w:t>
      </w:r>
      <w:r w:rsidRPr="00316F48">
        <w:rPr>
          <w:bCs/>
        </w:rPr>
        <w:t>Законы XII таблиц</w:t>
      </w:r>
      <w:r w:rsidRPr="00316F48">
        <w:t> (451-449 г. до н. э.).</w:t>
      </w:r>
    </w:p>
    <w:p w:rsidR="00316F48" w:rsidRPr="00316F48" w:rsidRDefault="00316F48" w:rsidP="00E75335">
      <w:pPr>
        <w:pStyle w:val="a3"/>
        <w:jc w:val="both"/>
      </w:pPr>
      <w:r w:rsidRPr="00316F48">
        <w:rPr>
          <w:iCs/>
        </w:rPr>
        <w:t>Значительным достижением древнеримской мысли было создание отдельной науки - юриспруденции</w:t>
      </w:r>
      <w:r w:rsidRPr="00316F48">
        <w:t>.</w:t>
      </w:r>
    </w:p>
    <w:p w:rsidR="00316F48" w:rsidRPr="00316F48" w:rsidRDefault="00316F48" w:rsidP="00E75335">
      <w:pPr>
        <w:pStyle w:val="a3"/>
        <w:jc w:val="both"/>
      </w:pPr>
      <w:r w:rsidRPr="00316F48">
        <w:t xml:space="preserve">Воплощением римской общины был Сенат, изначально состоявший только из патрициев. Изначально Сенат состоял из 100, постепенно повышаясь сначала до 300, при Цезаре насчитывал уже 900 человек, при </w:t>
      </w:r>
      <w:proofErr w:type="spellStart"/>
      <w:r w:rsidRPr="00316F48">
        <w:t>Октавиане</w:t>
      </w:r>
      <w:proofErr w:type="spellEnd"/>
      <w:r w:rsidRPr="00316F48">
        <w:t xml:space="preserve"> Августе был сокращен до 300.</w:t>
      </w:r>
    </w:p>
    <w:p w:rsidR="00316F48" w:rsidRPr="00316F48" w:rsidRDefault="00316F48" w:rsidP="00E75335">
      <w:pPr>
        <w:pStyle w:val="a3"/>
        <w:jc w:val="both"/>
      </w:pPr>
      <w:r w:rsidRPr="00316F48">
        <w:t>Магистраты - выборная государственная должность, система магистратов сформировалась ко II веку до нашей эры. Делились на ординарные и экстраординарные (</w:t>
      </w:r>
      <w:r w:rsidR="00786B0A" w:rsidRPr="00316F48">
        <w:t>например,</w:t>
      </w:r>
      <w:r w:rsidRPr="00316F48">
        <w:t xml:space="preserve"> диктатура). Магистратура была доступна всем, существовал запрет на занятие нескольких должностей одновременно.</w:t>
      </w:r>
    </w:p>
    <w:p w:rsidR="00316F48" w:rsidRPr="00316F48" w:rsidRDefault="00316F48" w:rsidP="00E75335">
      <w:pPr>
        <w:pStyle w:val="a3"/>
        <w:numPr>
          <w:ilvl w:val="0"/>
          <w:numId w:val="5"/>
        </w:numPr>
        <w:ind w:left="0" w:firstLine="709"/>
        <w:jc w:val="both"/>
      </w:pPr>
      <w:r w:rsidRPr="00316F48">
        <w:t>Квестор - казна, местные судьи</w:t>
      </w:r>
    </w:p>
    <w:p w:rsidR="00316F48" w:rsidRPr="00316F48" w:rsidRDefault="00316F48" w:rsidP="00E75335">
      <w:pPr>
        <w:pStyle w:val="a3"/>
        <w:numPr>
          <w:ilvl w:val="0"/>
          <w:numId w:val="5"/>
        </w:numPr>
        <w:ind w:left="0" w:firstLine="709"/>
        <w:jc w:val="both"/>
      </w:pPr>
      <w:r w:rsidRPr="00316F48">
        <w:lastRenderedPageBreak/>
        <w:t>Эдил - городское благоустройство, охрана порядка, снабжение продовольствием</w:t>
      </w:r>
    </w:p>
    <w:p w:rsidR="00316F48" w:rsidRPr="00316F48" w:rsidRDefault="00316F48" w:rsidP="00E75335">
      <w:pPr>
        <w:pStyle w:val="a3"/>
        <w:numPr>
          <w:ilvl w:val="0"/>
          <w:numId w:val="5"/>
        </w:numPr>
        <w:ind w:left="0" w:firstLine="709"/>
        <w:jc w:val="both"/>
      </w:pPr>
      <w:r w:rsidRPr="00316F48">
        <w:t>Претор - высшая судебная власть</w:t>
      </w:r>
    </w:p>
    <w:p w:rsidR="00316F48" w:rsidRPr="00316F48" w:rsidRDefault="00316F48" w:rsidP="00E75335">
      <w:pPr>
        <w:pStyle w:val="a3"/>
        <w:numPr>
          <w:ilvl w:val="0"/>
          <w:numId w:val="5"/>
        </w:numPr>
        <w:ind w:left="0" w:firstLine="709"/>
        <w:jc w:val="both"/>
      </w:pPr>
      <w:r w:rsidRPr="00316F48">
        <w:t>Консул - верховный главнокомандующий</w:t>
      </w:r>
    </w:p>
    <w:p w:rsidR="00316F48" w:rsidRPr="00316F48" w:rsidRDefault="00316F48" w:rsidP="00E75335">
      <w:pPr>
        <w:pStyle w:val="a3"/>
        <w:jc w:val="both"/>
      </w:pPr>
      <w:r w:rsidRPr="00316F48">
        <w:t>Со II-</w:t>
      </w:r>
      <w:proofErr w:type="spellStart"/>
      <w:r w:rsidRPr="00316F48">
        <w:t>го</w:t>
      </w:r>
      <w:proofErr w:type="spellEnd"/>
      <w:r w:rsidRPr="00316F48">
        <w:t xml:space="preserve"> века до н. э. армия стала профессиональной и наёмной.</w:t>
      </w:r>
    </w:p>
    <w:p w:rsidR="001E41F4" w:rsidRDefault="001E41F4" w:rsidP="00B53D8A">
      <w:pPr>
        <w:pStyle w:val="10"/>
        <w:jc w:val="left"/>
      </w:pPr>
      <w:bookmarkStart w:id="10" w:name="_Toc515479167"/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Default="001E41F4" w:rsidP="00B53D8A">
      <w:pPr>
        <w:jc w:val="left"/>
      </w:pPr>
    </w:p>
    <w:p w:rsidR="001E41F4" w:rsidRPr="001E41F4" w:rsidRDefault="001E41F4" w:rsidP="00B53D8A">
      <w:pPr>
        <w:jc w:val="left"/>
      </w:pPr>
    </w:p>
    <w:p w:rsidR="00FB4BF4" w:rsidRDefault="00FB4BF4" w:rsidP="00B53D8A">
      <w:pPr>
        <w:pStyle w:val="10"/>
        <w:jc w:val="left"/>
      </w:pPr>
    </w:p>
    <w:p w:rsidR="00FB4BF4" w:rsidRDefault="00FB4BF4" w:rsidP="00FB4BF4"/>
    <w:p w:rsidR="00FB4BF4" w:rsidRDefault="00FB4BF4" w:rsidP="00FB4BF4"/>
    <w:p w:rsidR="00FB4BF4" w:rsidRPr="00FB4BF4" w:rsidRDefault="00FB4BF4" w:rsidP="00FB4BF4"/>
    <w:p w:rsidR="00FB4BF4" w:rsidRDefault="00FB4BF4" w:rsidP="00B53D8A">
      <w:pPr>
        <w:pStyle w:val="10"/>
        <w:jc w:val="left"/>
      </w:pPr>
    </w:p>
    <w:p w:rsidR="00FB4BF4" w:rsidRDefault="00FB4BF4" w:rsidP="00FB4BF4"/>
    <w:p w:rsidR="00FB4BF4" w:rsidRDefault="00FB4BF4" w:rsidP="00FB4BF4"/>
    <w:p w:rsidR="00FB4BF4" w:rsidRPr="00FB4BF4" w:rsidRDefault="00FB4BF4" w:rsidP="00FB4BF4"/>
    <w:p w:rsidR="00927310" w:rsidRPr="00E75335" w:rsidRDefault="00CD4E36" w:rsidP="00E75335">
      <w:pPr>
        <w:pStyle w:val="10"/>
        <w:spacing w:after="180"/>
        <w:ind w:left="993" w:hanging="284"/>
        <w:jc w:val="left"/>
        <w:rPr>
          <w:rFonts w:asciiTheme="majorHAnsi" w:hAnsiTheme="majorHAnsi"/>
          <w:b w:val="0"/>
          <w:sz w:val="32"/>
          <w:szCs w:val="32"/>
        </w:rPr>
      </w:pPr>
      <w:r w:rsidRPr="00E75335">
        <w:rPr>
          <w:rFonts w:asciiTheme="majorHAnsi" w:hAnsiTheme="majorHAnsi"/>
          <w:b w:val="0"/>
          <w:sz w:val="32"/>
          <w:szCs w:val="32"/>
        </w:rPr>
        <w:t xml:space="preserve">2 </w:t>
      </w:r>
      <w:r w:rsidR="0052663E" w:rsidRPr="00E75335">
        <w:rPr>
          <w:rFonts w:asciiTheme="majorHAnsi" w:hAnsiTheme="majorHAnsi"/>
          <w:b w:val="0"/>
          <w:sz w:val="32"/>
          <w:szCs w:val="32"/>
        </w:rPr>
        <w:t>РАЗЛИЧНЫЕ ТЕЧЕНИЯ В ИСТОРИИ ПОЛИТИЧЕСКОЙ МЫСЛИ ДРЕВНЕ</w:t>
      </w:r>
      <w:r w:rsidR="00E5686B" w:rsidRPr="00E75335">
        <w:rPr>
          <w:rFonts w:asciiTheme="majorHAnsi" w:hAnsiTheme="majorHAnsi"/>
          <w:b w:val="0"/>
          <w:sz w:val="32"/>
          <w:szCs w:val="32"/>
        </w:rPr>
        <w:t>Г</w:t>
      </w:r>
      <w:r w:rsidR="0052663E" w:rsidRPr="00E75335">
        <w:rPr>
          <w:rFonts w:asciiTheme="majorHAnsi" w:hAnsiTheme="majorHAnsi"/>
          <w:b w:val="0"/>
          <w:sz w:val="32"/>
          <w:szCs w:val="32"/>
        </w:rPr>
        <w:t>О</w:t>
      </w:r>
      <w:bookmarkEnd w:id="10"/>
      <w:r w:rsidR="00E5686B" w:rsidRPr="00E75335">
        <w:rPr>
          <w:rFonts w:asciiTheme="majorHAnsi" w:hAnsiTheme="majorHAnsi"/>
          <w:b w:val="0"/>
          <w:sz w:val="32"/>
          <w:szCs w:val="32"/>
        </w:rPr>
        <w:t xml:space="preserve"> РИМА</w:t>
      </w:r>
    </w:p>
    <w:p w:rsidR="00037EC8" w:rsidRPr="00E75335" w:rsidRDefault="00927310" w:rsidP="00E75335">
      <w:pPr>
        <w:pStyle w:val="2"/>
        <w:spacing w:before="360" w:after="360"/>
        <w:ind w:left="1163" w:hanging="454"/>
        <w:rPr>
          <w:rFonts w:asciiTheme="majorHAnsi" w:hAnsiTheme="majorHAnsi"/>
          <w:b w:val="0"/>
        </w:rPr>
      </w:pPr>
      <w:bookmarkStart w:id="11" w:name="_Toc515479168"/>
      <w:r w:rsidRPr="00E75335">
        <w:rPr>
          <w:rFonts w:asciiTheme="majorHAnsi" w:hAnsiTheme="majorHAnsi"/>
          <w:b w:val="0"/>
        </w:rPr>
        <w:t xml:space="preserve">2.1 </w:t>
      </w:r>
      <w:r w:rsidR="00037EC8" w:rsidRPr="00E75335">
        <w:rPr>
          <w:rFonts w:asciiTheme="majorHAnsi" w:hAnsiTheme="majorHAnsi"/>
          <w:b w:val="0"/>
        </w:rPr>
        <w:t>Особенности полисной идеологии Древнего Рима</w:t>
      </w:r>
      <w:bookmarkEnd w:id="11"/>
    </w:p>
    <w:p w:rsidR="00037EC8" w:rsidRPr="00474396" w:rsidRDefault="00037EC8" w:rsidP="00E75335">
      <w:pPr>
        <w:pStyle w:val="a3"/>
        <w:jc w:val="both"/>
      </w:pPr>
      <w:r w:rsidRPr="00474396">
        <w:t xml:space="preserve">Римская община в начале республиканского периода являлась частью полисов </w:t>
      </w:r>
      <w:proofErr w:type="spellStart"/>
      <w:r w:rsidRPr="00474396">
        <w:t>Апеннинскогого</w:t>
      </w:r>
      <w:proofErr w:type="spellEnd"/>
      <w:r w:rsidRPr="00474396">
        <w:t xml:space="preserve"> полуострова. Полис (по-латыни </w:t>
      </w:r>
      <w:proofErr w:type="spellStart"/>
      <w:r w:rsidRPr="00474396">
        <w:t>civitas</w:t>
      </w:r>
      <w:proofErr w:type="spellEnd"/>
      <w:r w:rsidRPr="00474396">
        <w:t>) - определяется, обычно как, маленькое рабовладельческое государство с одним имеющимся городом – основным центром политической и культурной жизни.</w:t>
      </w:r>
      <w:r>
        <w:rPr>
          <w:rStyle w:val="ad"/>
        </w:rPr>
        <w:footnoteReference w:id="9"/>
      </w:r>
      <w:r w:rsidRPr="00474396">
        <w:t xml:space="preserve"> Город для того периода времени, был защищен стенами и являлся крепостью – пристанищем и защитой жителей окрестных селений в дни военных опасностей. Гражданами общины являлись </w:t>
      </w:r>
      <w:r w:rsidR="00D73252" w:rsidRPr="00474396">
        <w:t>только местные</w:t>
      </w:r>
      <w:r w:rsidRPr="00474396">
        <w:t xml:space="preserve"> уроженцы, имеющие в собственности земельными участками. Пришлые </w:t>
      </w:r>
      <w:r w:rsidR="00D73252" w:rsidRPr="00474396">
        <w:t>люди и</w:t>
      </w:r>
      <w:r w:rsidRPr="00474396">
        <w:t xml:space="preserve"> иноземцы, а </w:t>
      </w:r>
      <w:r w:rsidR="00D73252" w:rsidRPr="00474396">
        <w:t>также</w:t>
      </w:r>
      <w:r w:rsidRPr="00474396">
        <w:t xml:space="preserve"> особенно рабы не получали права иметь земельные участки и не могли становиться гражданами города. Граждане обязаны служить в ополчении, принимать участие в народных собраниях. Вся исполнительная власть осуществлялась выборными «магистрантами».</w:t>
      </w:r>
      <w:r>
        <w:rPr>
          <w:rStyle w:val="ad"/>
        </w:rPr>
        <w:footnoteReference w:id="10"/>
      </w:r>
      <w:r w:rsidRPr="00474396">
        <w:t xml:space="preserve"> </w:t>
      </w:r>
    </w:p>
    <w:p w:rsidR="00037EC8" w:rsidRPr="00474396" w:rsidRDefault="00037EC8" w:rsidP="00E75335">
      <w:pPr>
        <w:pStyle w:val="a3"/>
        <w:jc w:val="both"/>
      </w:pPr>
      <w:r w:rsidRPr="00474396">
        <w:t xml:space="preserve">Граждане коллективно выполняли политические дела на народных собраниях и обеспечивали охрану своих границ, существующего государства, формируя из своих граждан ополчение. Над гражданином не осуществлялось давления бюрократии, существующая государственная машина не являлась ему чем-то инородным и страшным. Гражданин совместно со своими рабами выполнял работы на своем земельном участок, имел право участвовать в голосовании в народном собрании и осуществлять выбор магистратов, с оружием защищать свой родной город от врагов. </w:t>
      </w:r>
    </w:p>
    <w:p w:rsidR="00037EC8" w:rsidRPr="00474396" w:rsidRDefault="00037EC8" w:rsidP="00E75335">
      <w:pPr>
        <w:pStyle w:val="a3"/>
        <w:jc w:val="both"/>
      </w:pPr>
      <w:r w:rsidRPr="00474396">
        <w:t xml:space="preserve">Гражданина полисной общины имел полное чувство свободы в своем поведении и осуществлял сознательный выбор необходимых </w:t>
      </w:r>
      <w:r w:rsidR="00D73252" w:rsidRPr="00474396">
        <w:t>ему действий</w:t>
      </w:r>
      <w:r w:rsidRPr="00474396">
        <w:t xml:space="preserve">. </w:t>
      </w:r>
      <w:r w:rsidRPr="00474396">
        <w:lastRenderedPageBreak/>
        <w:t xml:space="preserve">Когда требовалось идти в поход, то гражданин понимал, что это не личное желание магистратов, а реальная необходимость защиты от </w:t>
      </w:r>
      <w:r w:rsidR="00D73252" w:rsidRPr="00474396">
        <w:t>врага, когда</w:t>
      </w:r>
      <w:r w:rsidRPr="00474396">
        <w:t xml:space="preserve"> народное собрание решало о необходимости обложить своих граждан налогом, то это являлось необходимостью для общества, а не произволом местных правителей. Необходимые поступки и меры понимались гражданами города-государства понятными, реальными и обязательными. К тому же все эти   меры всегда принимались на общем народном собрании, в котором обязательно принимал участие и решения по данным мерам сам гражданин. Существующие правила, и порядок обеспечивали полное чувство свободы, собственного достоинства, уверенности в своих возможностях, реалистичный взгляд на жизнь города и существующие взаимоотношения. Всегда все политические и военные решения осуществлялись коллективно на общем собрании граждан или в формирующемся ополчении, то это </w:t>
      </w:r>
      <w:r w:rsidR="00D73252" w:rsidRPr="00474396">
        <w:t>развивало чувство</w:t>
      </w:r>
      <w:r w:rsidRPr="00474396">
        <w:t xml:space="preserve"> коллективизма, гражданской общности, не </w:t>
      </w:r>
      <w:r w:rsidR="00A92A9F" w:rsidRPr="00474396">
        <w:t>давало развиваться</w:t>
      </w:r>
      <w:r w:rsidRPr="00474396">
        <w:t xml:space="preserve"> индивидуализму гражданина. Каждый гражданин, его мысли, интересы растворялись в гражданском коллективе. </w:t>
      </w:r>
    </w:p>
    <w:p w:rsidR="00037EC8" w:rsidRPr="00474396" w:rsidRDefault="00037EC8" w:rsidP="00E75335">
      <w:pPr>
        <w:pStyle w:val="a3"/>
        <w:jc w:val="both"/>
      </w:pPr>
      <w:r w:rsidRPr="00474396">
        <w:t>Для существовавших античных рабовладельческих полисов являлось характерным желание к проявлению обособленности и замкнутости в своих границах. Очень часто это проявляется в существующих земледельческих общинах, которой в тот период являлся Рим.</w:t>
      </w:r>
      <w:r>
        <w:rPr>
          <w:rStyle w:val="ad"/>
        </w:rPr>
        <w:footnoteReference w:id="11"/>
      </w:r>
      <w:r w:rsidRPr="00474396">
        <w:t xml:space="preserve"> Граждане, работающие на свои земельные участки, имели натуральное хозяйство и совсем не имели нужды пользоваться посторонней помощи. Со стороны своих соседей могла существовать возможность нападения и захвата земельных участков, поэтому граждане античных городов-государств имели сложные и настороженные взаимоотношения с имеющимися соседями. Эта настороженность значительно формировала обособленность общины, выражало враждебность и агрессивность, направленную против внешних сил. Этим определяется необходимая связь гражданской и военной организации в античных городских общинах. Жители общины стремились не к заимствованию новых мыслей и идей, а к сохранению </w:t>
      </w:r>
      <w:r w:rsidRPr="00474396">
        <w:lastRenderedPageBreak/>
        <w:t xml:space="preserve">дедовских нравов и обычаев, с </w:t>
      </w:r>
      <w:r w:rsidR="00D73252" w:rsidRPr="00474396">
        <w:t>тревогой относились</w:t>
      </w:r>
      <w:r w:rsidRPr="00474396">
        <w:t xml:space="preserve"> к появляющемуся всему новому, непонятному </w:t>
      </w:r>
      <w:r w:rsidR="00D73252" w:rsidRPr="00474396">
        <w:t>и иноземному</w:t>
      </w:r>
      <w:r w:rsidRPr="00474396">
        <w:t xml:space="preserve">. </w:t>
      </w:r>
    </w:p>
    <w:p w:rsidR="00037EC8" w:rsidRPr="00474396" w:rsidRDefault="00037EC8" w:rsidP="00E75335">
      <w:pPr>
        <w:pStyle w:val="a3"/>
        <w:jc w:val="both"/>
      </w:pPr>
      <w:r w:rsidRPr="00474396">
        <w:t xml:space="preserve">Развитие кризиса полисного строя городской общины начал осуществляться с появлением различных пришлых элементов из вне, которые не имели </w:t>
      </w:r>
      <w:r w:rsidR="00D73252" w:rsidRPr="00474396">
        <w:t>никакого</w:t>
      </w:r>
      <w:r w:rsidRPr="00474396">
        <w:t xml:space="preserve"> отношения к общинной политической и военной организации. Имеющееся рабство и социальное расслоение самого гражданского общества вело к деградации полисные порядки и учреждения.</w:t>
      </w:r>
    </w:p>
    <w:p w:rsidR="00037EC8" w:rsidRPr="00037EC8" w:rsidRDefault="00037EC8" w:rsidP="00E75335">
      <w:pPr>
        <w:pStyle w:val="a3"/>
        <w:jc w:val="both"/>
      </w:pPr>
      <w:r w:rsidRPr="00474396">
        <w:t xml:space="preserve">Постепенно меняясь, по мере </w:t>
      </w:r>
      <w:r w:rsidR="00D73252" w:rsidRPr="00474396">
        <w:t>постоянного и</w:t>
      </w:r>
      <w:r w:rsidRPr="00474396">
        <w:t xml:space="preserve"> успешного осуществления римских завоеваний римская община, город-государство (находившееся на Тибре), стало огромной державой, вобравшей в себя весь </w:t>
      </w:r>
      <w:proofErr w:type="spellStart"/>
      <w:r w:rsidRPr="00474396">
        <w:t>Апеннинский</w:t>
      </w:r>
      <w:proofErr w:type="spellEnd"/>
      <w:r w:rsidRPr="00474396">
        <w:t xml:space="preserve"> полуостров и многие заграничные территории с наличием </w:t>
      </w:r>
      <w:r w:rsidR="00D73252" w:rsidRPr="00474396">
        <w:t>многомиллионным населением</w:t>
      </w:r>
      <w:r w:rsidRPr="00474396">
        <w:t xml:space="preserve">, большим </w:t>
      </w:r>
      <w:r w:rsidR="00D73252" w:rsidRPr="00474396">
        <w:t>количеством городов</w:t>
      </w:r>
      <w:r w:rsidRPr="00474396">
        <w:t xml:space="preserve">, с наличием развитого хозяйства, с имеющейся сложившейся структурой управления государством. </w:t>
      </w:r>
      <w:r w:rsidRPr="00037EC8">
        <w:t>Быстрый распад античного полиса стало основой кризиса и разрушению идеологии его гражданства. Имелся отход от принципов коллективизма и рост эгоизма, появилось противостояние гражданина обществу, граждане теряют свое спокойствие и внутреннюю уверенность. Существующие дедовские традиции и нравы становятся поводом для насмешек и критике, в римском обществе появляются не традиционные обычаи и иные нравы, чуждая идеология и религия.</w:t>
      </w:r>
    </w:p>
    <w:p w:rsidR="000103FC" w:rsidRPr="00FB4BF4" w:rsidRDefault="000103FC" w:rsidP="00FB4BF4">
      <w:pPr>
        <w:pStyle w:val="a3"/>
        <w:jc w:val="center"/>
        <w:rPr>
          <w:i/>
        </w:rPr>
      </w:pPr>
    </w:p>
    <w:p w:rsidR="00A26FC2" w:rsidRPr="00E75335" w:rsidRDefault="00927310" w:rsidP="00E75335">
      <w:pPr>
        <w:pStyle w:val="2"/>
        <w:spacing w:before="360" w:after="360"/>
        <w:ind w:left="1163" w:hanging="454"/>
        <w:rPr>
          <w:rFonts w:asciiTheme="majorHAnsi" w:hAnsiTheme="majorHAnsi"/>
          <w:b w:val="0"/>
        </w:rPr>
      </w:pPr>
      <w:bookmarkStart w:id="12" w:name="_Toc515479169"/>
      <w:r w:rsidRPr="00E75335">
        <w:rPr>
          <w:rFonts w:asciiTheme="majorHAnsi" w:hAnsiTheme="majorHAnsi"/>
          <w:b w:val="0"/>
        </w:rPr>
        <w:t>2.2 Политические идеи первоначального христианства</w:t>
      </w:r>
      <w:bookmarkEnd w:id="12"/>
    </w:p>
    <w:p w:rsidR="00FE2175" w:rsidRDefault="00FE2175" w:rsidP="00B53D8A">
      <w:pPr>
        <w:pStyle w:val="a3"/>
      </w:pPr>
    </w:p>
    <w:p w:rsidR="00727B23" w:rsidRPr="0035776B" w:rsidRDefault="00B773DE" w:rsidP="00E75335">
      <w:pPr>
        <w:pStyle w:val="a3"/>
        <w:jc w:val="both"/>
      </w:pPr>
      <w:r w:rsidRPr="0035776B">
        <w:t>В </w:t>
      </w:r>
      <w:r w:rsidRPr="0035776B">
        <w:rPr>
          <w:lang w:val="en-US"/>
        </w:rPr>
        <w:t>I</w:t>
      </w:r>
      <w:r w:rsidRPr="0035776B">
        <w:t xml:space="preserve"> в. н.э. в Римской империи </w:t>
      </w:r>
      <w:r w:rsidR="00727B23" w:rsidRPr="0035776B">
        <w:t>сформировалась</w:t>
      </w:r>
      <w:r w:rsidRPr="0035776B">
        <w:t xml:space="preserve"> и стала быстро </w:t>
      </w:r>
      <w:r w:rsidR="00727B23" w:rsidRPr="0035776B">
        <w:t>развиваться</w:t>
      </w:r>
      <w:r w:rsidRPr="0035776B">
        <w:t xml:space="preserve"> новая религия – христианство. В развитии организации христиан обычно различаются два этапа:</w:t>
      </w:r>
      <w:r w:rsidR="005B45BC">
        <w:rPr>
          <w:rStyle w:val="ad"/>
        </w:rPr>
        <w:footnoteReference w:id="12"/>
      </w:r>
      <w:r w:rsidRPr="0035776B">
        <w:t xml:space="preserve"> </w:t>
      </w:r>
    </w:p>
    <w:p w:rsidR="00727B23" w:rsidRPr="0035776B" w:rsidRDefault="00B773DE" w:rsidP="00E75335">
      <w:pPr>
        <w:pStyle w:val="1"/>
        <w:ind w:firstLine="709"/>
        <w:jc w:val="both"/>
      </w:pPr>
      <w:r w:rsidRPr="0035776B">
        <w:t xml:space="preserve">"апостольская церковь" </w:t>
      </w:r>
      <w:r w:rsidR="00786B0A" w:rsidRPr="0035776B">
        <w:t>(I</w:t>
      </w:r>
      <w:r w:rsidRPr="0035776B">
        <w:t>—</w:t>
      </w:r>
      <w:r w:rsidRPr="0035776B">
        <w:rPr>
          <w:lang w:val="en-US"/>
        </w:rPr>
        <w:t>II</w:t>
      </w:r>
      <w:r w:rsidRPr="0035776B">
        <w:t xml:space="preserve"> вв.) </w:t>
      </w:r>
    </w:p>
    <w:p w:rsidR="00727B23" w:rsidRPr="0035776B" w:rsidRDefault="00B773DE" w:rsidP="00E75335">
      <w:pPr>
        <w:pStyle w:val="1"/>
        <w:ind w:firstLine="709"/>
        <w:jc w:val="both"/>
      </w:pPr>
      <w:r w:rsidRPr="0035776B">
        <w:lastRenderedPageBreak/>
        <w:t xml:space="preserve">"епископальная </w:t>
      </w:r>
      <w:r w:rsidR="00786B0A" w:rsidRPr="0035776B">
        <w:t>церковь» (во</w:t>
      </w:r>
      <w:r w:rsidR="00727B23" w:rsidRPr="0035776B">
        <w:t xml:space="preserve"> второй половине </w:t>
      </w:r>
      <w:r w:rsidR="00727B23" w:rsidRPr="0035776B">
        <w:rPr>
          <w:lang w:val="en-US"/>
        </w:rPr>
        <w:t>II</w:t>
      </w:r>
      <w:r w:rsidR="00727B23" w:rsidRPr="0035776B">
        <w:t> в.)</w:t>
      </w:r>
      <w:r w:rsidRPr="0035776B">
        <w:t xml:space="preserve">. </w:t>
      </w:r>
    </w:p>
    <w:p w:rsidR="00B773DE" w:rsidRPr="0035776B" w:rsidRDefault="00727B23" w:rsidP="00E75335">
      <w:pPr>
        <w:pStyle w:val="a3"/>
        <w:jc w:val="both"/>
      </w:pPr>
      <w:r w:rsidRPr="0035776B">
        <w:t>Становление</w:t>
      </w:r>
      <w:r w:rsidR="00B773DE" w:rsidRPr="0035776B">
        <w:t xml:space="preserve"> церковной организации </w:t>
      </w:r>
      <w:r w:rsidRPr="0035776B">
        <w:t>сопутствовало</w:t>
      </w:r>
      <w:r w:rsidR="00B773DE" w:rsidRPr="0035776B">
        <w:t xml:space="preserve">, очевидно, изменением политико-правовой идеологии христиан, </w:t>
      </w:r>
      <w:r w:rsidRPr="0035776B">
        <w:t>хотя</w:t>
      </w:r>
      <w:r w:rsidR="00B773DE" w:rsidRPr="0035776B">
        <w:t xml:space="preserve"> в книгах Нового завета </w:t>
      </w:r>
      <w:r w:rsidRPr="0035776B">
        <w:t>определяются</w:t>
      </w:r>
      <w:r w:rsidR="00B773DE" w:rsidRPr="0035776B">
        <w:t xml:space="preserve"> как первоначальные, так и последующие идеи христиан</w:t>
      </w:r>
      <w:r w:rsidRPr="0035776B">
        <w:t>ства</w:t>
      </w:r>
      <w:r w:rsidR="00B773DE" w:rsidRPr="0035776B">
        <w:t>.</w:t>
      </w:r>
    </w:p>
    <w:p w:rsidR="00B773DE" w:rsidRPr="0035776B" w:rsidRDefault="00727B23" w:rsidP="00E75335">
      <w:pPr>
        <w:pStyle w:val="a3"/>
        <w:jc w:val="both"/>
      </w:pPr>
      <w:r w:rsidRPr="0035776B">
        <w:t>Верующие х</w:t>
      </w:r>
      <w:r w:rsidR="00B773DE" w:rsidRPr="0035776B">
        <w:t xml:space="preserve">ристиане ждали пришествия мессии, Христа – избавителя, божьего посланника, который в </w:t>
      </w:r>
      <w:r w:rsidRPr="0035776B">
        <w:t>борьбе</w:t>
      </w:r>
      <w:r w:rsidR="00B773DE" w:rsidRPr="0035776B">
        <w:t xml:space="preserve"> со "зверем-императором" </w:t>
      </w:r>
      <w:r w:rsidRPr="0035776B">
        <w:t>повергнет</w:t>
      </w:r>
      <w:r w:rsidR="00B773DE" w:rsidRPr="0035776B">
        <w:t xml:space="preserve"> царство зла</w:t>
      </w:r>
      <w:r w:rsidRPr="0035776B">
        <w:t xml:space="preserve"> </w:t>
      </w:r>
      <w:r w:rsidR="00F51818" w:rsidRPr="0035776B">
        <w:t>и угнетателей</w:t>
      </w:r>
      <w:r w:rsidR="00B773DE" w:rsidRPr="0035776B">
        <w:t xml:space="preserve"> в "геенну огненную".</w:t>
      </w:r>
    </w:p>
    <w:p w:rsidR="00B773DE" w:rsidRPr="0035776B" w:rsidRDefault="00B773DE" w:rsidP="00E75335">
      <w:pPr>
        <w:pStyle w:val="a3"/>
        <w:jc w:val="both"/>
      </w:pPr>
      <w:r w:rsidRPr="0035776B">
        <w:t>Затем установится обещанное пророками тысячелетнее царство, обитатели которого "не будут уже ни алкать, ни жаждать, и не будет палить их солнце и никакой зной".</w:t>
      </w:r>
      <w:r w:rsidR="00727B23" w:rsidRPr="0035776B">
        <w:rPr>
          <w:rStyle w:val="ad"/>
        </w:rPr>
        <w:footnoteReference w:id="13"/>
      </w:r>
    </w:p>
    <w:p w:rsidR="00727B23" w:rsidRPr="0035776B" w:rsidRDefault="00B773DE" w:rsidP="00E75335">
      <w:pPr>
        <w:pStyle w:val="a3"/>
        <w:jc w:val="both"/>
      </w:pPr>
      <w:r w:rsidRPr="0035776B">
        <w:t xml:space="preserve">В ожидании скорого пришествия мессии христиане стремились обособиться от царства зла в своих общинах. Христианство провозгласило равенство приверженцев новой религии. В </w:t>
      </w:r>
      <w:r w:rsidR="00727B23" w:rsidRPr="0035776B">
        <w:t>спорах</w:t>
      </w:r>
      <w:r w:rsidRPr="0035776B">
        <w:t xml:space="preserve"> христианских общин была преодолена идея </w:t>
      </w:r>
      <w:proofErr w:type="spellStart"/>
      <w:r w:rsidRPr="0035776B">
        <w:t>богоизбранности</w:t>
      </w:r>
      <w:proofErr w:type="spellEnd"/>
      <w:r w:rsidRPr="0035776B">
        <w:t xml:space="preserve"> только отдельных народов. Общины были организованы на демократических началах. </w:t>
      </w:r>
    </w:p>
    <w:p w:rsidR="00B773DE" w:rsidRPr="0035776B" w:rsidRDefault="00B773DE" w:rsidP="00E75335">
      <w:pPr>
        <w:pStyle w:val="a3"/>
        <w:jc w:val="both"/>
      </w:pPr>
      <w:r w:rsidRPr="0035776B">
        <w:t>В христианском учении в религиозной форме были выражены некоторые общечеловеческие ценности, элементарные нормы нравственности и справедливости. Там же содержатся заповеди: не убивай, не кради, не лжесвидетельствуй, не прелюбодействуй, не пожелай чужого, люби ближнего, как самого себя. В Новом завете содержится осуждение богатых.</w:t>
      </w:r>
    </w:p>
    <w:p w:rsidR="0035776B" w:rsidRPr="0035776B" w:rsidRDefault="00B773DE" w:rsidP="00E75335">
      <w:pPr>
        <w:pStyle w:val="a3"/>
        <w:jc w:val="both"/>
      </w:pPr>
      <w:r w:rsidRPr="0035776B">
        <w:t>В </w:t>
      </w:r>
      <w:r w:rsidRPr="0035776B">
        <w:rPr>
          <w:lang w:val="en-US"/>
        </w:rPr>
        <w:t>I</w:t>
      </w:r>
      <w:r w:rsidRPr="0035776B">
        <w:t>—</w:t>
      </w:r>
      <w:r w:rsidRPr="0035776B">
        <w:rPr>
          <w:lang w:val="en-US"/>
        </w:rPr>
        <w:t>II</w:t>
      </w:r>
      <w:r w:rsidRPr="0035776B">
        <w:t> вв. христиански</w:t>
      </w:r>
      <w:r w:rsidR="00264707" w:rsidRPr="0035776B">
        <w:t>е</w:t>
      </w:r>
      <w:r w:rsidRPr="0035776B">
        <w:t xml:space="preserve"> общин</w:t>
      </w:r>
      <w:r w:rsidR="00264707" w:rsidRPr="0035776B">
        <w:t>ы</w:t>
      </w:r>
      <w:r w:rsidRPr="0035776B">
        <w:t xml:space="preserve"> </w:t>
      </w:r>
      <w:r w:rsidR="00264707" w:rsidRPr="0035776B">
        <w:t>распространились</w:t>
      </w:r>
      <w:r w:rsidRPr="0035776B">
        <w:t xml:space="preserve"> по всей </w:t>
      </w:r>
      <w:r w:rsidR="00264707" w:rsidRPr="0035776B">
        <w:t xml:space="preserve">территории </w:t>
      </w:r>
      <w:r w:rsidRPr="0035776B">
        <w:t xml:space="preserve">Римской империи. </w:t>
      </w:r>
      <w:r w:rsidR="00264707" w:rsidRPr="0035776B">
        <w:t>П</w:t>
      </w:r>
      <w:r w:rsidRPr="0035776B">
        <w:t>риверженц</w:t>
      </w:r>
      <w:r w:rsidR="00264707" w:rsidRPr="0035776B">
        <w:t>ев</w:t>
      </w:r>
      <w:r w:rsidRPr="0035776B">
        <w:t xml:space="preserve"> </w:t>
      </w:r>
      <w:r w:rsidR="00264707" w:rsidRPr="0035776B">
        <w:t>христианской</w:t>
      </w:r>
      <w:r w:rsidRPr="0035776B">
        <w:t xml:space="preserve"> религии, </w:t>
      </w:r>
      <w:r w:rsidR="00264707" w:rsidRPr="0035776B">
        <w:t>обеспечивающей</w:t>
      </w:r>
      <w:r w:rsidRPr="0035776B">
        <w:t xml:space="preserve"> духовное утешение и надежду, </w:t>
      </w:r>
      <w:r w:rsidR="00264707" w:rsidRPr="0035776B">
        <w:t>постоянно возрастало</w:t>
      </w:r>
      <w:r w:rsidRPr="0035776B">
        <w:t>. Со </w:t>
      </w:r>
      <w:r w:rsidRPr="0035776B">
        <w:rPr>
          <w:lang w:val="en-US"/>
        </w:rPr>
        <w:t>II</w:t>
      </w:r>
      <w:r w:rsidRPr="0035776B">
        <w:t xml:space="preserve"> в. христианские общины пополнялись выходцами из имущих и образованных слоев общества. </w:t>
      </w:r>
      <w:r w:rsidR="0035776B" w:rsidRPr="0035776B">
        <w:t xml:space="preserve">Государственную религию Римской империи можно поделить на два периода, языческий и христианский. То есть первоначально римляне позаимствовали языческую религию древней Греции, взяв себе и </w:t>
      </w:r>
      <w:r w:rsidR="00D73252" w:rsidRPr="0035776B">
        <w:t>их мифологию,</w:t>
      </w:r>
      <w:r w:rsidR="0035776B" w:rsidRPr="0035776B">
        <w:t xml:space="preserve"> и богов, которых только назвали по-своему. Наряду с этим в Римской империи </w:t>
      </w:r>
      <w:r w:rsidR="0035776B" w:rsidRPr="0035776B">
        <w:lastRenderedPageBreak/>
        <w:t>существовал «культ императоров» согласно которому римским императорам должны были воздаваться «божественные почести».</w:t>
      </w:r>
    </w:p>
    <w:p w:rsidR="0035776B" w:rsidRPr="0035776B" w:rsidRDefault="0035776B" w:rsidP="00E75335">
      <w:pPr>
        <w:pStyle w:val="a3"/>
        <w:jc w:val="both"/>
      </w:pPr>
      <w:r w:rsidRPr="0035776B">
        <w:t>А так как территория Римской империи имела поистине гигантские размеры, то в ней сосредоточились самые разные культы и религии: от верований кельтов до исповедующих иудаизм евреев. Но все изменилось с появлением новой религии – христианства, у которого с Римской империей сложились весьма непростые отношения.</w:t>
      </w:r>
    </w:p>
    <w:p w:rsidR="0035776B" w:rsidRPr="005B45BC" w:rsidRDefault="0035776B" w:rsidP="00E75335">
      <w:pPr>
        <w:pStyle w:val="a3"/>
        <w:jc w:val="both"/>
        <w:rPr>
          <w:bCs/>
        </w:rPr>
      </w:pPr>
      <w:r w:rsidRPr="005B45BC">
        <w:rPr>
          <w:bCs/>
        </w:rPr>
        <w:t>Христианство в Римской империи</w:t>
      </w:r>
    </w:p>
    <w:p w:rsidR="0035776B" w:rsidRPr="0035776B" w:rsidRDefault="0035776B" w:rsidP="00E75335">
      <w:pPr>
        <w:pStyle w:val="a3"/>
        <w:jc w:val="both"/>
      </w:pPr>
      <w:r w:rsidRPr="0035776B">
        <w:t xml:space="preserve">На первых порах римляне считали христиан одной из многочисленных еврейских сект, </w:t>
      </w:r>
      <w:r w:rsidR="00D73252" w:rsidRPr="0035776B">
        <w:t>но,</w:t>
      </w:r>
      <w:r w:rsidRPr="0035776B">
        <w:t xml:space="preserve"> когда новая религия стала набирать все большую популярность, а сами христиане появились и в самом Риме, это несколько озаботило римских императоров. Особенно возмущал римлян (в особенности римскую знать) категорический отказ христиан воздавать божественные почести императору, что согласно христианскому учению являлось идолопоклонством.</w:t>
      </w:r>
    </w:p>
    <w:p w:rsidR="0035776B" w:rsidRPr="0035776B" w:rsidRDefault="0035776B" w:rsidP="00E75335">
      <w:pPr>
        <w:pStyle w:val="a3"/>
        <w:jc w:val="both"/>
      </w:pPr>
      <w:r w:rsidRPr="0035776B">
        <w:t>В результате римский император Нерон помимо своей страсти к актерскому искусству приобрел еще одну страсть – к преследованию христиан и кормлению ими голодных львов на арене Колизея. Формальным поводом к преследованию носителей новой веры стал грандиозный пожар в Риме, который будто бы устроили христиане (на самом же деле пожар, скорее всего, был устроен по приказу самого Нерона).</w:t>
      </w:r>
    </w:p>
    <w:p w:rsidR="0035776B" w:rsidRPr="0035776B" w:rsidRDefault="0035776B" w:rsidP="00E75335">
      <w:pPr>
        <w:pStyle w:val="a3"/>
        <w:jc w:val="both"/>
      </w:pPr>
      <w:r w:rsidRPr="0035776B">
        <w:t>Впоследствии периоды гонений на христиан сменялись периодами относительного спокойствия, некоторые римские императоры относились к христианам вполне благосклонно. Например, император </w:t>
      </w:r>
      <w:hyperlink r:id="rId8" w:tgtFrame="_blank" w:history="1">
        <w:r w:rsidRPr="0035776B">
          <w:rPr>
            <w:rStyle w:val="aa"/>
            <w:color w:val="auto"/>
            <w:u w:val="none"/>
          </w:rPr>
          <w:t>Александр Север</w:t>
        </w:r>
      </w:hyperlink>
      <w:r w:rsidRPr="0035776B">
        <w:t> симпатизировал христианам, и некоторые историки даже подозревают, что он был тайным христианином, правда во времена его правления Римская империя еще не была готова стать христианской.</w:t>
      </w:r>
    </w:p>
    <w:p w:rsidR="0035776B" w:rsidRPr="0035776B" w:rsidRDefault="0035776B" w:rsidP="00E75335">
      <w:pPr>
        <w:pStyle w:val="a3"/>
        <w:jc w:val="both"/>
      </w:pPr>
      <w:r w:rsidRPr="0035776B">
        <w:t xml:space="preserve">Последнее великое гонение на христиан в римском государстве произошли в эпоху правления императора Диоклетиана, причем что интересно — впервые годы своего правления он относился к христианам вполне терпимо, более того, даже некоторые близкие родственники самого императора </w:t>
      </w:r>
      <w:r w:rsidRPr="0035776B">
        <w:lastRenderedPageBreak/>
        <w:t xml:space="preserve">приняли </w:t>
      </w:r>
      <w:r w:rsidR="00037EC8" w:rsidRPr="0035776B">
        <w:t>христианство,</w:t>
      </w:r>
      <w:r w:rsidRPr="0035776B">
        <w:t xml:space="preserve"> и священники уже подумывали об обращение в христианство и самого императора. Но вдруг императора будто подменили, и в христианах он увидел своих злейших врагов. По всей империи христиан предписывалось преследовать, через пытки принуждать к отречению, в случае отказа убивать. Что послужило причиной такой резкой перемены и столь внезапной ненависти императора к христианам, к сожалению, не известно.</w:t>
      </w:r>
    </w:p>
    <w:p w:rsidR="0035776B" w:rsidRPr="00C87169" w:rsidRDefault="0035776B" w:rsidP="00E75335">
      <w:pPr>
        <w:pStyle w:val="a3"/>
        <w:jc w:val="both"/>
        <w:rPr>
          <w:color w:val="FF0000"/>
        </w:rPr>
      </w:pPr>
      <w:r w:rsidRPr="0035776B">
        <w:t>Самая темная ночь перед расцветом, так стало и с христианами, самое жесткое гонение императора Диоклетиана стало также и последним, впоследствии на троне воцарился император Константин, не только отменил все гонения на христиан, но и сделал христианство новой государственной религией Римской империи.</w:t>
      </w:r>
      <w:r w:rsidR="00C87169">
        <w:t xml:space="preserve"> </w:t>
      </w:r>
    </w:p>
    <w:p w:rsidR="00474396" w:rsidRDefault="00474396" w:rsidP="00B53D8A">
      <w:pPr>
        <w:pStyle w:val="a3"/>
      </w:pPr>
    </w:p>
    <w:p w:rsidR="00037EC8" w:rsidRPr="00E75335" w:rsidRDefault="00474396" w:rsidP="00E75335">
      <w:pPr>
        <w:pStyle w:val="2"/>
        <w:spacing w:before="360" w:after="360"/>
        <w:ind w:left="709" w:firstLine="454"/>
        <w:rPr>
          <w:rFonts w:asciiTheme="majorHAnsi" w:hAnsiTheme="majorHAnsi"/>
          <w:b w:val="0"/>
        </w:rPr>
      </w:pPr>
      <w:bookmarkStart w:id="13" w:name="_Toc515479170"/>
      <w:r w:rsidRPr="00E75335">
        <w:rPr>
          <w:rFonts w:asciiTheme="majorHAnsi" w:hAnsiTheme="majorHAnsi"/>
          <w:b w:val="0"/>
        </w:rPr>
        <w:t xml:space="preserve">2.3 </w:t>
      </w:r>
      <w:r w:rsidR="00037EC8" w:rsidRPr="00E75335">
        <w:rPr>
          <w:rFonts w:asciiTheme="majorHAnsi" w:hAnsiTheme="majorHAnsi"/>
          <w:b w:val="0"/>
        </w:rPr>
        <w:t>Политические и правовые учения рабовладельческой аристократии.</w:t>
      </w:r>
      <w:bookmarkEnd w:id="13"/>
    </w:p>
    <w:p w:rsidR="00037EC8" w:rsidRDefault="00037EC8" w:rsidP="00B53D8A">
      <w:pPr>
        <w:pStyle w:val="a3"/>
      </w:pPr>
    </w:p>
    <w:p w:rsidR="00037EC8" w:rsidRDefault="00037EC8" w:rsidP="00E75335">
      <w:pPr>
        <w:pStyle w:val="a3"/>
        <w:jc w:val="both"/>
      </w:pPr>
      <w:r>
        <w:t>В римском рабовладельческом обществе господствующее положение имела римская землевладельческая аристократия. По мере укрепления своих позиций она вытесняла, родовую элиту, так и самый богатый слой торгово-промышленных слоев. Если в государствах-полисах политические столкновения происходили столкновения между родовитой знатью и лагерем демократии, то затем, с появлением частной собственности на землю, основным является столкновение крупных и мелких собственников земельных владений.</w:t>
      </w:r>
    </w:p>
    <w:p w:rsidR="00B56E9E" w:rsidRDefault="00037EC8" w:rsidP="00E75335">
      <w:pPr>
        <w:pStyle w:val="a3"/>
        <w:jc w:val="both"/>
      </w:pPr>
      <w:r>
        <w:t xml:space="preserve">Одним из основных идеологов аристократии Древнего Рима во времена республики был известный оратор Марк Туллий Цицерон (106—43 гг. до н.э.). Свое политико-правовое учение он создал, как Платон, в размышлениях "О государстве" и "О законах". Так </w:t>
      </w:r>
      <w:r w:rsidR="00D73252">
        <w:t>же аспекты</w:t>
      </w:r>
      <w:r>
        <w:t xml:space="preserve"> государственно-правовой тематики определяются им также в сочинениях по </w:t>
      </w:r>
      <w:r w:rsidR="00D73252">
        <w:t>этике и</w:t>
      </w:r>
      <w:r>
        <w:t xml:space="preserve"> в многочисленных его </w:t>
      </w:r>
      <w:r>
        <w:lastRenderedPageBreak/>
        <w:t>выступлениях.</w:t>
      </w:r>
      <w:r>
        <w:rPr>
          <w:rStyle w:val="ad"/>
        </w:rPr>
        <w:footnoteReference w:id="14"/>
      </w:r>
      <w:r w:rsidR="00B56E9E" w:rsidRPr="00B56E9E">
        <w:t xml:space="preserve"> </w:t>
      </w:r>
      <w:r w:rsidR="00B56E9E">
        <w:t xml:space="preserve">Марк Цицерон родился во всаднической семье рода Туллиев, не имевшим отношения к одноименному аристократическому роду. Его отец имел небольшое имение в </w:t>
      </w:r>
      <w:proofErr w:type="spellStart"/>
      <w:r w:rsidR="00B56E9E">
        <w:t>Арпине</w:t>
      </w:r>
      <w:proofErr w:type="spellEnd"/>
      <w:r w:rsidR="00B56E9E">
        <w:t xml:space="preserve"> и, обладая слабым здоровьем всю жизнь посвятил литературным занятиям, что и сказалось на блестящей эрудиции его сына.  Проведя детство в семейном поместье, отец привез Цицерона с его младшим братом в Рим в подростковом возрасте для дальнейшего развития их образования, когда будущему оратору было 14 лет. В Риме Цицерон имел возможность слушать речи знаменитых ораторов Марка Антония и </w:t>
      </w:r>
      <w:proofErr w:type="spellStart"/>
      <w:r w:rsidR="00B56E9E">
        <w:t>Лициния</w:t>
      </w:r>
      <w:proofErr w:type="spellEnd"/>
      <w:r w:rsidR="00B56E9E">
        <w:t xml:space="preserve"> Красса, получать советы по литературе у поэта </w:t>
      </w:r>
      <w:proofErr w:type="spellStart"/>
      <w:r w:rsidR="00B56E9E">
        <w:t>Архия</w:t>
      </w:r>
      <w:proofErr w:type="spellEnd"/>
      <w:r w:rsidR="00B56E9E">
        <w:t xml:space="preserve">. На его философские и религиозные воззрения оказало влияние прослушивание эпикурейской философии Федра и стоика </w:t>
      </w:r>
      <w:proofErr w:type="spellStart"/>
      <w:r w:rsidR="00B56E9E">
        <w:t>Диодота</w:t>
      </w:r>
      <w:proofErr w:type="spellEnd"/>
      <w:r w:rsidR="00B56E9E">
        <w:t xml:space="preserve">.  Занятиями философией руководил последователь Новой Академии Филон, риторикой родосский учитель </w:t>
      </w:r>
      <w:proofErr w:type="spellStart"/>
      <w:r w:rsidR="00B56E9E">
        <w:t>Молон</w:t>
      </w:r>
      <w:proofErr w:type="spellEnd"/>
      <w:r w:rsidR="00B56E9E">
        <w:t xml:space="preserve">, находящийся тогда в Риме. Уроки актерского ремесла осваивались под началом </w:t>
      </w:r>
      <w:proofErr w:type="spellStart"/>
      <w:r w:rsidR="00B56E9E">
        <w:t>Росция</w:t>
      </w:r>
      <w:proofErr w:type="spellEnd"/>
      <w:r w:rsidR="00B56E9E">
        <w:t xml:space="preserve"> и Эзопа. Время его обучения в Риме пришлось на период гражданской войны Мария и Суллы, в которой он открыто не принимал позиций ни одной из враждующих сторон. </w:t>
      </w:r>
    </w:p>
    <w:p w:rsidR="00037EC8" w:rsidRDefault="00B56E9E" w:rsidP="00E75335">
      <w:pPr>
        <w:pStyle w:val="a3"/>
        <w:jc w:val="both"/>
      </w:pPr>
      <w:r>
        <w:t xml:space="preserve">С 25 лет Цицерон начал публичные выступления по гражданским и уголовным процессам. Далее последовательно прошли магистратуры квестора, эдила, претора и консула в 63 году до н.э. Его консульство отметилось заговором Катилины, в подавлении которого Цицерон сыграл основную роль. Цицерон был участником гражданской войны Цезаря и Помпея, а также застал начало гражданской войны Марка Антония и Августа, которые объединившись, в проскрипционные списки включили имя Цицерона. Результатом стало его убийство. Руки и голова Цицерона были выставлены на трибуне над рострами.  Сам факт подобного отношения свидетельствует о его колоссальном влиянии на политическую жизнь своего времени. Приверженность Цицерона республиканскому устройству, пусть и с уклоном в сторону сената, широко </w:t>
      </w:r>
      <w:r>
        <w:lastRenderedPageBreak/>
        <w:t>известна, и далее будут рассмотрены варианты этого устройства на взгляд оратора.</w:t>
      </w:r>
    </w:p>
    <w:p w:rsidR="00037EC8" w:rsidRDefault="00037EC8" w:rsidP="00E75335">
      <w:pPr>
        <w:pStyle w:val="a3"/>
        <w:jc w:val="both"/>
      </w:pPr>
      <w:r w:rsidRPr="00F62C88">
        <w:t xml:space="preserve">Цицерон </w:t>
      </w:r>
      <w:r>
        <w:t>исходит из общих для всех сторонников аристократии представлений о естественном происхождении государства. Следуя Аристотелю и стоикам, он утверждал, что гражданские общины возникают не по установлению, а от природы, ибо люди наделены богами стремлением к общению. Первой причиной для объединения людей в государство послужила "не столько их слабость, сколько, так сказать, врожденная потребность жить вместе". В духе аристократических учений своего времени Цицерон настаивал на том, чтобы государственная власть была вручена мудрецам, способным приблизиться к постижению мирового божественного разума. Государство могло бы стать вечным, уверял мыслитель, если бы люди жили по заветам и обычаям отцов. Целью государства, согласно его концепции, является охрана имущественных интересов граждан.</w:t>
      </w:r>
    </w:p>
    <w:p w:rsidR="00037EC8" w:rsidRDefault="00037EC8" w:rsidP="00E75335">
      <w:pPr>
        <w:pStyle w:val="a3"/>
        <w:jc w:val="both"/>
      </w:pPr>
      <w:r>
        <w:t>Аналогичным образом решаются им и вопросы, касающиеся происхождения и сущности права. "Истинный и первый закон, способный приказывать и воспрещать, есть прямой разум всевышнего Юпитера", – утверждал Цицерон. Этот высший, естественный и неписаный закон возникает задолго до того, как люди объединились в гражданские общины, и его нельзя изменить голосованием народа или решением судей (здесь – откровенный выпад против учений рабовладельческой демократии). Законы государства должны соответствовать установленному в природе божественному порядку – в противном случае они не имеют законной силы. На страже божественного естественного закона обязаны стоять жрецы. Возникновение права, подчеркивал Цицерон, "следует выводить из понятия закона. Ибо закон есть сила природы, он – ум и сознание мудрого человека, он – мерило права и бесправия"</w:t>
      </w:r>
      <w:r>
        <w:rPr>
          <w:rStyle w:val="ad"/>
        </w:rPr>
        <w:footnoteReference w:id="15"/>
      </w:r>
      <w:r>
        <w:t>. Права мудрых и достойных граждан, включая право собственности, вытекают непосредственно из природы, из естественного закона.</w:t>
      </w:r>
    </w:p>
    <w:p w:rsidR="00037EC8" w:rsidRDefault="00037EC8" w:rsidP="00E75335">
      <w:pPr>
        <w:pStyle w:val="a3"/>
        <w:jc w:val="both"/>
      </w:pPr>
      <w:r>
        <w:lastRenderedPageBreak/>
        <w:t>Сквозь этот строй типично аристократических представлений пробиваются вместе с тем ростки принципиально иной доктрины. В явном противоречии с собственными исходными положениями Цицерон утверждал, что государство является не только естественным организмом, но и искусственным образованием, "народным установлением". Цицерон признает равенство всех людей от природы и возможность достижения мудрости каждым, кто получит образование. Имущественные и социальные различия между людьми, с этой точки зрения, возникают не от рождения, а в силу установившихся в обществе отношений. "Частной собственности, – заявлял Цицерон, полемизируя с последователями Аристотеля, – не бывает от природы". Она возникает на основании либо давнишнего завладения, либо победы в войне, либо закона и соглашения. Положительно оценивая значение богатства и договоров в жизни общества, Цицерон приходит к выводу что государство "держится на кредите".</w:t>
      </w:r>
    </w:p>
    <w:p w:rsidR="00037EC8" w:rsidRDefault="00037EC8" w:rsidP="00E75335">
      <w:pPr>
        <w:pStyle w:val="a3"/>
        <w:jc w:val="both"/>
      </w:pPr>
      <w:r>
        <w:t>Эти и другие подобные им положения были заимствованы мыслителем из идеологии полисной демократии. Развивая их, Цицерон определяет государство (</w:t>
      </w:r>
      <w:proofErr w:type="spellStart"/>
      <w:r>
        <w:t>respublica</w:t>
      </w:r>
      <w:proofErr w:type="spellEnd"/>
      <w:r>
        <w:t>) как дело народа, где под народом понимается "соединение многих людей, связанных между Собой согласием в вопросах права и общностью интересов". В трактовке Цицерона право выступает основой государства, его определяющим началом. Государство в таком понимании оказывается уже не только моральным сообществом свободных граждан (каким оно представлялось Платону и Аристотелю), но и правовым сообществом. Предложенное Цицероном понятие государства сыграло значительную роль в последующем развитии политико-правовой теории.</w:t>
      </w:r>
    </w:p>
    <w:p w:rsidR="00037EC8" w:rsidRDefault="00037EC8" w:rsidP="00E75335">
      <w:pPr>
        <w:pStyle w:val="a3"/>
        <w:jc w:val="both"/>
      </w:pPr>
      <w:r>
        <w:t xml:space="preserve">Цицерон, говоря о народе в своем определении государства, имел в виду исключительно землевладельцев и крупных торговцев. Об этом красноречиво свидетельствует приводимый в трактате "Об обязанностях" перечень занятий и профессий, не достойных свободного человека. Цицерон относит к числу презренных людей ростовщиков, мелких торговцев, владельцев ремесленных </w:t>
      </w:r>
      <w:r>
        <w:lastRenderedPageBreak/>
        <w:t>мастерских, а также всех трудящихся. С такими людьми, занятыми "грязным делом", у достойных граждан не может быть никаких общих интересов.</w:t>
      </w:r>
    </w:p>
    <w:p w:rsidR="00037EC8" w:rsidRDefault="00037EC8" w:rsidP="00E75335">
      <w:pPr>
        <w:pStyle w:val="a3"/>
        <w:jc w:val="both"/>
      </w:pPr>
      <w:r>
        <w:t>Политический идеал Цицерона – аристократическая сенатская республика. В общетеоретическом плане он обосновывает свой идеал учением о смешанной форме правления.</w:t>
      </w:r>
    </w:p>
    <w:p w:rsidR="00037EC8" w:rsidRDefault="00037EC8" w:rsidP="00E75335">
      <w:pPr>
        <w:pStyle w:val="a3"/>
        <w:jc w:val="both"/>
      </w:pPr>
      <w:r>
        <w:t xml:space="preserve">Ссылаясь на греческих мыслителей, Цицерон различает три основные формы государства: царскую власть – монархию, власть оптиматов – аристократию и власть народа – демократию. Среди них лучшей, по мнению Цицерона, является монархия. Каждая из этих простых форм власти неизбежно вырождается, что приводит к возникновению таких порочных состояний государства, как тирания, господство клики богатых и власть толпы (черни). Порочные состояния, собственно, не являются уже формами государства, поскольку там царят произвол и насилие, и, следовательно, распадается само государство как объединение свободных граждан. Наиболее совершенной и устойчивой формой правления Цицерон считал смешанное государство, сочетающее начала монархии, аристократии и демократии. К такому строю, по его мнению, приближалась Римская республика во времена "отцов" и "дедов". Монархические начала были представлены в ней властью консулов, аристократические – правлением сената, демократические – народным собранием и властью трибунов. В этой части учение Цицерона не выходило за рамки древнегреческих концепций круговорота государственных форм (Платон, </w:t>
      </w:r>
      <w:proofErr w:type="spellStart"/>
      <w:r>
        <w:t>Полибий</w:t>
      </w:r>
      <w:proofErr w:type="spellEnd"/>
      <w:r>
        <w:t xml:space="preserve">) и политических идеалов знати, требовавшей реставрации </w:t>
      </w:r>
      <w:proofErr w:type="spellStart"/>
      <w:r>
        <w:t>ст</w:t>
      </w:r>
      <w:r w:rsidR="00C26F15">
        <w:t>а</w:t>
      </w:r>
      <w:r>
        <w:t>роустойных</w:t>
      </w:r>
      <w:proofErr w:type="spellEnd"/>
      <w:r>
        <w:t xml:space="preserve"> порядков.</w:t>
      </w:r>
    </w:p>
    <w:p w:rsidR="00A832C3" w:rsidRDefault="00037EC8" w:rsidP="00E75335">
      <w:pPr>
        <w:pStyle w:val="a3"/>
        <w:jc w:val="both"/>
      </w:pPr>
      <w:r>
        <w:t>Цицерон творил в период становления Римской империи. Поддерживая и одобряя захватнические войны Рима, Цицерон отказывается от идеалов замкнутого, самодовлеющего полиса. Под влиянием стоиков он пропагандирует идеи космополитизма и мирового государства.</w:t>
      </w:r>
      <w:r w:rsidR="00A832C3" w:rsidRPr="00A832C3">
        <w:t xml:space="preserve"> </w:t>
      </w:r>
      <w:r w:rsidR="00A832C3">
        <w:t xml:space="preserve">Нужно также отметить, что если на взгляды Цицерона значительное влияние оказал </w:t>
      </w:r>
      <w:proofErr w:type="spellStart"/>
      <w:r w:rsidR="00A832C3">
        <w:t>Полибий</w:t>
      </w:r>
      <w:proofErr w:type="spellEnd"/>
      <w:r w:rsidR="00A832C3">
        <w:t xml:space="preserve">, то сам оратор вполне возможно оказал влияние на взгляды Августа. Можно согласиться с Утченко С.Л., что идея надклассового лидера в лице принцепса, была в </w:t>
      </w:r>
      <w:r w:rsidR="00A832C3">
        <w:lastRenderedPageBreak/>
        <w:t xml:space="preserve">значительно степени заимствована Августом у Цицерона.  Однако вполне вероятно, что идея Цицерона, о гибели такого принцепса и уничтожения государства, также оказала влияние на взгляды Августа, которые выразились в неоднократных слабовыраженных попытках восстановления прежнего республиканского строя и страха перед богами, что подробно рассмотрено далее в оценках Гая </w:t>
      </w:r>
      <w:proofErr w:type="spellStart"/>
      <w:r w:rsidR="00A832C3">
        <w:t>Светония</w:t>
      </w:r>
      <w:proofErr w:type="spellEnd"/>
      <w:r w:rsidR="00A832C3">
        <w:t xml:space="preserve"> </w:t>
      </w:r>
      <w:proofErr w:type="spellStart"/>
      <w:r w:rsidR="00A832C3">
        <w:t>Транквилла</w:t>
      </w:r>
      <w:proofErr w:type="spellEnd"/>
      <w:r w:rsidR="00A832C3">
        <w:t>.</w:t>
      </w:r>
    </w:p>
    <w:p w:rsidR="00A832C3" w:rsidRDefault="00A832C3" w:rsidP="00E75335">
      <w:pPr>
        <w:pStyle w:val="a3"/>
        <w:jc w:val="both"/>
      </w:pPr>
      <w:r>
        <w:t xml:space="preserve">Таким образом, можно сказать, что Цицерон в такой же крайне оригинальной манере, развивает свой взгляд на гибель и распад государства, предполагая, что перед гибелью будет попытка, или попытки ряда одиночных аристократов, взять на себя функцию нравственного реформатора всех сословий республики.  Социальные стереотипы Цицерона не могут отойти от </w:t>
      </w:r>
      <w:proofErr w:type="spellStart"/>
      <w:r>
        <w:t>полибиевой</w:t>
      </w:r>
      <w:proofErr w:type="spellEnd"/>
      <w:r>
        <w:t xml:space="preserve"> схемы смешанного государства и «великое равенство» сословий республики видится ему единственной устойчивой и возможной формой государственного устройства.</w:t>
      </w:r>
    </w:p>
    <w:p w:rsidR="00A832C3" w:rsidRDefault="00A832C3" w:rsidP="00E75335">
      <w:pPr>
        <w:pStyle w:val="a3"/>
        <w:jc w:val="both"/>
      </w:pPr>
      <w:r>
        <w:t>Цицерон был активным участником политических метаморфоз своего времени, и это сказалось на попытках привлечь его на свою сторону Цезарем, Помпеем и Крассом при создании первого триумвирата [3, с. 184].  Его влияние хорошо видно из частых ссылок на него как современников, так и более поздних авторов античности, а также сохраненный до наших дней огромный объём литературного наследия автора.</w:t>
      </w:r>
    </w:p>
    <w:p w:rsidR="00A832C3" w:rsidRDefault="00A832C3" w:rsidP="00E75335">
      <w:pPr>
        <w:pStyle w:val="a3"/>
        <w:jc w:val="both"/>
      </w:pPr>
      <w:bookmarkStart w:id="14" w:name="_Hlk515520311"/>
      <w:r>
        <w:t>Подводя итог можно сказать, что Цицерон был последней яркой самостоятельной политической фигурой (</w:t>
      </w:r>
      <w:proofErr w:type="spellStart"/>
      <w:r>
        <w:t>консуляром</w:t>
      </w:r>
      <w:proofErr w:type="spellEnd"/>
      <w:r>
        <w:t xml:space="preserve">) эпохи республики. Он являлся религиозным человеком, который отводил сверхъестественным причинам (верховному божеству, богам) значительное место во влиянии на формирование государства и его строй. Цицерон был заложником характерных для античности социальных стереотипов о необходимости агрессивной внешней политики государства. Будучи наиболее ярким из историков приверженцем </w:t>
      </w:r>
      <w:proofErr w:type="spellStart"/>
      <w:r>
        <w:t>полибиевой</w:t>
      </w:r>
      <w:proofErr w:type="spellEnd"/>
      <w:r>
        <w:t xml:space="preserve"> схемы смешанного государства и «великого равенства» сословий республики, он видит ее единственной устойчивой и возможной формой государственного устройства. При этом Цицерон развивает свой взгляд на </w:t>
      </w:r>
      <w:r>
        <w:lastRenderedPageBreak/>
        <w:t xml:space="preserve">неизбежную гибель и распад государства, предполагая, что перед гибелью будет попытка, или попытки ряда одиночных аристократов, взять на себя функцию нравственного реформатора всех сословий республики. Начало гибели республики Цицерон обозначает деятельностью Тиберия </w:t>
      </w:r>
      <w:proofErr w:type="spellStart"/>
      <w:r>
        <w:t>Гракха</w:t>
      </w:r>
      <w:proofErr w:type="spellEnd"/>
      <w:r>
        <w:t xml:space="preserve">, а лидеров гражданских войн в Риме I века до н.э. - Корнелия Цинну, Гая Мария, Суллу, отчасти Помпея, Цезаря, Марка Антония и </w:t>
      </w:r>
      <w:proofErr w:type="spellStart"/>
      <w:r>
        <w:t>Октавиана</w:t>
      </w:r>
      <w:proofErr w:type="spellEnd"/>
      <w:r>
        <w:t xml:space="preserve"> Августа он обозначает тиранами. Глубина приверженности его социальных стереотипов республиканской форме правления неизменна и фаталистична.</w:t>
      </w:r>
    </w:p>
    <w:bookmarkEnd w:id="14"/>
    <w:p w:rsidR="00A832C3" w:rsidRDefault="00A832C3" w:rsidP="00B53D8A">
      <w:pPr>
        <w:pStyle w:val="a3"/>
      </w:pPr>
    </w:p>
    <w:p w:rsidR="00E75335" w:rsidRDefault="00E75335">
      <w:pPr>
        <w:rPr>
          <w:sz w:val="28"/>
          <w:szCs w:val="28"/>
        </w:rPr>
      </w:pPr>
      <w:r>
        <w:br w:type="page"/>
      </w:r>
    </w:p>
    <w:p w:rsidR="00CB0DCD" w:rsidRPr="008446FA" w:rsidRDefault="00CB0DCD" w:rsidP="00B53D8A">
      <w:pPr>
        <w:pStyle w:val="a3"/>
      </w:pPr>
    </w:p>
    <w:p w:rsidR="00744696" w:rsidRPr="00E75335" w:rsidRDefault="00527D03" w:rsidP="00E75335">
      <w:pPr>
        <w:pStyle w:val="10"/>
        <w:spacing w:after="180"/>
        <w:ind w:left="0"/>
        <w:rPr>
          <w:rFonts w:asciiTheme="majorHAnsi" w:hAnsiTheme="majorHAnsi"/>
          <w:b w:val="0"/>
          <w:sz w:val="32"/>
          <w:szCs w:val="32"/>
        </w:rPr>
      </w:pPr>
      <w:bookmarkStart w:id="15" w:name="_Toc515479171"/>
      <w:r w:rsidRPr="00E75335">
        <w:rPr>
          <w:rFonts w:asciiTheme="majorHAnsi" w:hAnsiTheme="majorHAnsi"/>
          <w:b w:val="0"/>
          <w:sz w:val="32"/>
          <w:szCs w:val="32"/>
        </w:rPr>
        <w:t>ЗАКЛЮЧЕНИЕ</w:t>
      </w:r>
      <w:bookmarkEnd w:id="15"/>
    </w:p>
    <w:p w:rsidR="008B5F2A" w:rsidRDefault="00A26FC2" w:rsidP="00E75335">
      <w:pPr>
        <w:pStyle w:val="a3"/>
        <w:jc w:val="both"/>
      </w:pPr>
      <w:bookmarkStart w:id="16" w:name="_Hlk515489744"/>
      <w:r>
        <w:t xml:space="preserve">В </w:t>
      </w:r>
      <w:r w:rsidR="00883D2C" w:rsidRPr="00883D2C">
        <w:t>Древне</w:t>
      </w:r>
      <w:r w:rsidR="00883D2C">
        <w:t>м</w:t>
      </w:r>
      <w:r w:rsidR="00883D2C" w:rsidRPr="00883D2C">
        <w:t xml:space="preserve"> Рим</w:t>
      </w:r>
      <w:r w:rsidR="00883D2C">
        <w:t>е</w:t>
      </w:r>
      <w:r w:rsidR="00883D2C" w:rsidRPr="00883D2C">
        <w:t xml:space="preserve"> </w:t>
      </w:r>
      <w:r>
        <w:t xml:space="preserve">философия </w:t>
      </w:r>
      <w:r w:rsidR="008C028F">
        <w:t>являлась</w:t>
      </w:r>
      <w:r>
        <w:t xml:space="preserve"> мировоззренческой </w:t>
      </w:r>
      <w:r w:rsidR="008C028F">
        <w:t>базой</w:t>
      </w:r>
      <w:r>
        <w:t xml:space="preserve"> политических </w:t>
      </w:r>
      <w:r w:rsidR="00883D2C">
        <w:t>учений</w:t>
      </w:r>
      <w:r>
        <w:t xml:space="preserve">. Это </w:t>
      </w:r>
      <w:r w:rsidR="008C028F">
        <w:t>давало возможность ставить</w:t>
      </w:r>
      <w:r>
        <w:t xml:space="preserve"> таки</w:t>
      </w:r>
      <w:r w:rsidR="008C028F">
        <w:t>е</w:t>
      </w:r>
      <w:r>
        <w:t xml:space="preserve"> вопрос</w:t>
      </w:r>
      <w:r w:rsidR="008C028F">
        <w:t>ы</w:t>
      </w:r>
      <w:r>
        <w:t xml:space="preserve">, как причины </w:t>
      </w:r>
      <w:r w:rsidR="008C028F">
        <w:t>становления</w:t>
      </w:r>
      <w:r>
        <w:t xml:space="preserve"> государства и </w:t>
      </w:r>
      <w:r w:rsidR="008C028F">
        <w:t xml:space="preserve">его </w:t>
      </w:r>
      <w:r>
        <w:t xml:space="preserve">законов, их взаимодействие и закономерности развития. </w:t>
      </w:r>
      <w:r w:rsidR="00FD3FB8">
        <w:t>Политическая</w:t>
      </w:r>
      <w:r w:rsidR="008B5F2A">
        <w:t xml:space="preserve"> идеология </w:t>
      </w:r>
      <w:r w:rsidR="00FD3FB8">
        <w:t>римской империи</w:t>
      </w:r>
      <w:r w:rsidR="008B5F2A">
        <w:t xml:space="preserve">, складывавшаяся под </w:t>
      </w:r>
      <w:r w:rsidR="00762C8D">
        <w:t xml:space="preserve">значительным </w:t>
      </w:r>
      <w:r w:rsidR="008B5F2A">
        <w:t>влиянием греческих мыслителей, разработала ряд своеобразных конструкций, оставивших заметный след в истории политических и правовых учений. Среди них - знаменитое определение государства, данное Цицероном, а также его идея о праве как связи, основе общества. Значительное влияние на обособление теории права от философии оказали логико-правовые конструкции римских юристов, разработка ими догмы права.</w:t>
      </w:r>
    </w:p>
    <w:p w:rsidR="008B5F2A" w:rsidRDefault="008B5F2A" w:rsidP="00E75335">
      <w:pPr>
        <w:pStyle w:val="a3"/>
        <w:jc w:val="both"/>
      </w:pPr>
      <w:r>
        <w:t xml:space="preserve">Проблема преодоления политического отчуждения в политико-правовой идеологии Древнего Рима выражена слабо. Терминологически она намечена определением государства как "дела народного", теоретически - оправданием системы сдержек и противовесов, предупреждающих вырождение республики в тиранию. Цицерон определял </w:t>
      </w:r>
      <w:r w:rsidR="00A92A9F">
        <w:t>право,</w:t>
      </w:r>
      <w:r>
        <w:t xml:space="preserve"> как связь общества (народа), но в его понимании оно распространялось лишь на свободных; кроме того, он же утверждал, что при грохоте оружия (в период войны) умолкают законы.</w:t>
      </w:r>
    </w:p>
    <w:p w:rsidR="008B5F2A" w:rsidRDefault="008B5F2A" w:rsidP="00E75335">
      <w:pPr>
        <w:pStyle w:val="a3"/>
        <w:jc w:val="both"/>
      </w:pPr>
      <w:r>
        <w:t>Римские авторы в своих построениях теоретически отразили ту новую, отличную от древнегреческой, историческую и социально-политическую реальность, в обстановке которой они жили и действовали.</w:t>
      </w:r>
    </w:p>
    <w:p w:rsidR="00FE6AD2" w:rsidRDefault="008B5F2A" w:rsidP="00E75335">
      <w:pPr>
        <w:pStyle w:val="a3"/>
        <w:jc w:val="both"/>
      </w:pPr>
      <w:r>
        <w:t xml:space="preserve">Оставаясь идеологическими защитниками основ существовавшего строя, они вместе с тем в теоретическом отношении внесли своим творчеством заметный вклад в историю учений о государстве и праве и тем самым оказали большое влияние на последующее развитие политико-правовых учений в средневековье и новое время. </w:t>
      </w:r>
    </w:p>
    <w:p w:rsidR="00762C8D" w:rsidRDefault="00762C8D" w:rsidP="00E75335">
      <w:pPr>
        <w:pStyle w:val="a3"/>
        <w:jc w:val="both"/>
      </w:pPr>
      <w:r>
        <w:t>История древнеримской политической мысли охватывает всю историю Древнего Рима и меняется вместе с социально-экономической и политико-</w:t>
      </w:r>
      <w:r>
        <w:lastRenderedPageBreak/>
        <w:t>правовой жизнью. Рим был основан в 753 г. до н. э. и его историю принято делить на 3 периода.</w:t>
      </w:r>
    </w:p>
    <w:p w:rsidR="00762C8D" w:rsidRDefault="00762C8D" w:rsidP="00E75335">
      <w:pPr>
        <w:pStyle w:val="a3"/>
        <w:jc w:val="both"/>
      </w:pPr>
      <w:r>
        <w:t xml:space="preserve">1) Царский (753 - 509 г. до н. э.) который заканчивается восстанием и </w:t>
      </w:r>
      <w:r w:rsidR="001F75F3">
        <w:t>изгнанием царей,</w:t>
      </w:r>
      <w:r>
        <w:t xml:space="preserve"> и запретом самого термина - царь (</w:t>
      </w:r>
      <w:proofErr w:type="spellStart"/>
      <w:r>
        <w:t>rex</w:t>
      </w:r>
      <w:proofErr w:type="spellEnd"/>
      <w:r>
        <w:t>)</w:t>
      </w:r>
    </w:p>
    <w:p w:rsidR="00762C8D" w:rsidRDefault="00762C8D" w:rsidP="00E75335">
      <w:pPr>
        <w:pStyle w:val="a3"/>
        <w:jc w:val="both"/>
      </w:pPr>
      <w:r>
        <w:t>2) Республиканский (509 - 30 г. до н. э.) эпоха завоевательных войн, уничтожение Карфагена, завоевание Греции, Рим превращается в крупное рабовладельческое государство.</w:t>
      </w:r>
    </w:p>
    <w:p w:rsidR="00762C8D" w:rsidRDefault="00762C8D" w:rsidP="00E75335">
      <w:pPr>
        <w:pStyle w:val="a3"/>
        <w:jc w:val="both"/>
      </w:pPr>
      <w:r>
        <w:t>3) Императорский (30 г. до н. э. 476 г. н. э.) делится на два этапа: принципата (30 - 284) иллюзия республики и домината (284-476) эпоха абсолютной монархии.</w:t>
      </w:r>
    </w:p>
    <w:p w:rsidR="00762C8D" w:rsidRDefault="00762C8D" w:rsidP="00E75335">
      <w:pPr>
        <w:pStyle w:val="a3"/>
        <w:jc w:val="both"/>
      </w:pPr>
      <w:r>
        <w:t>Политико-правовые воззрения развивались на фоне острой борьбы между различными слоями населения: патрициями и плебеями, нобилитетом и неимущими, оптиматами и популярами, свободными и рабами.</w:t>
      </w:r>
    </w:p>
    <w:p w:rsidR="00FE6AD2" w:rsidRDefault="00FE6AD2" w:rsidP="00E75335">
      <w:pPr>
        <w:pStyle w:val="a3"/>
        <w:jc w:val="both"/>
      </w:pPr>
      <w:r>
        <w:t>Драма идеальности государства разыгрывается в мире идей, являющемся первопричиной мира вещей.</w:t>
      </w:r>
    </w:p>
    <w:p w:rsidR="005F25AF" w:rsidRDefault="00FE6AD2" w:rsidP="00E75335">
      <w:pPr>
        <w:pStyle w:val="a3"/>
        <w:jc w:val="both"/>
      </w:pPr>
      <w:r w:rsidRPr="00FE6AD2">
        <w:t>Таким образом, справедливое общество создаётся для наилучшего удовлетворения взаимных потребностей, и обосновывается одновременно как аксиологически, так и с точки зрения учёта способностей каждого отдельного члена социальной организации.</w:t>
      </w:r>
    </w:p>
    <w:p w:rsidR="00A832C3" w:rsidRDefault="00236B4E" w:rsidP="00E75335">
      <w:pPr>
        <w:pStyle w:val="a3"/>
        <w:jc w:val="both"/>
      </w:pPr>
      <w:r>
        <w:t>Подводя итог</w:t>
      </w:r>
      <w:r w:rsidRPr="00236B4E">
        <w:t xml:space="preserve">, </w:t>
      </w:r>
      <w:r>
        <w:t>можно сказать,</w:t>
      </w:r>
      <w:r w:rsidR="00762C8D">
        <w:t xml:space="preserve"> </w:t>
      </w:r>
      <w:r>
        <w:t>что</w:t>
      </w:r>
      <w:r w:rsidRPr="00236B4E">
        <w:t xml:space="preserve"> Цицерон был последней яркой самостоятельной политической фигурой (</w:t>
      </w:r>
      <w:proofErr w:type="spellStart"/>
      <w:r w:rsidRPr="00236B4E">
        <w:t>консуляром</w:t>
      </w:r>
      <w:proofErr w:type="spellEnd"/>
      <w:r w:rsidRPr="00236B4E">
        <w:t>) эпохи республики. Он являлся религиозным человеком, который отводил сверхъестественным причинам (верховному божеству, богам) значительное место во влиянии на формирование государства и его строй. Цицерон был заложником характерных для античности социальных стереотипов о необходимости агрессивной внешней политики государства.</w:t>
      </w:r>
      <w:bookmarkStart w:id="17" w:name="_Toc515479172"/>
    </w:p>
    <w:p w:rsidR="00534344" w:rsidRPr="005C3979" w:rsidRDefault="005C3979" w:rsidP="005C3979">
      <w:pPr>
        <w:rPr>
          <w:sz w:val="28"/>
          <w:szCs w:val="28"/>
        </w:rPr>
      </w:pPr>
      <w:r>
        <w:br w:type="page"/>
      </w:r>
    </w:p>
    <w:bookmarkEnd w:id="16"/>
    <w:p w:rsidR="00424A54" w:rsidRPr="00534344" w:rsidRDefault="00527D03" w:rsidP="00534344">
      <w:pPr>
        <w:pStyle w:val="10"/>
        <w:spacing w:after="180"/>
        <w:ind w:left="0"/>
        <w:rPr>
          <w:rFonts w:asciiTheme="majorHAnsi" w:hAnsiTheme="majorHAnsi"/>
          <w:b w:val="0"/>
          <w:sz w:val="32"/>
          <w:szCs w:val="32"/>
        </w:rPr>
      </w:pPr>
      <w:r w:rsidRPr="00534344">
        <w:rPr>
          <w:rFonts w:asciiTheme="majorHAnsi" w:hAnsiTheme="majorHAnsi"/>
          <w:b w:val="0"/>
          <w:sz w:val="32"/>
          <w:szCs w:val="32"/>
        </w:rPr>
        <w:lastRenderedPageBreak/>
        <w:t>СПИСОК ИСПОЛЬЗОВАННОЙ ЛИТЕРАТУРЫ</w:t>
      </w:r>
      <w:bookmarkEnd w:id="17"/>
      <w:r w:rsidRPr="00534344">
        <w:rPr>
          <w:rFonts w:asciiTheme="majorHAnsi" w:hAnsiTheme="majorHAnsi"/>
          <w:b w:val="0"/>
          <w:sz w:val="32"/>
          <w:szCs w:val="32"/>
        </w:rPr>
        <w:t xml:space="preserve"> </w:t>
      </w:r>
    </w:p>
    <w:p w:rsidR="00424A54" w:rsidRDefault="00424A54" w:rsidP="0052663E">
      <w:pPr>
        <w:pStyle w:val="a3"/>
      </w:pP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12 великих античных философов. - М.: Мультимедийное издательство </w:t>
      </w:r>
      <w:proofErr w:type="spellStart"/>
      <w:r w:rsidRPr="00B02B1A">
        <w:rPr>
          <w:sz w:val="28"/>
          <w:szCs w:val="28"/>
        </w:rPr>
        <w:t>Стрельбицкого</w:t>
      </w:r>
      <w:proofErr w:type="spellEnd"/>
      <w:r w:rsidRPr="00B02B1A">
        <w:rPr>
          <w:sz w:val="28"/>
          <w:szCs w:val="28"/>
        </w:rPr>
        <w:t>, 2013. - 476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proofErr w:type="spellStart"/>
      <w:r w:rsidRPr="00B02B1A">
        <w:rPr>
          <w:sz w:val="28"/>
          <w:szCs w:val="28"/>
        </w:rPr>
        <w:t>Mathesis</w:t>
      </w:r>
      <w:proofErr w:type="spellEnd"/>
      <w:r w:rsidRPr="00B02B1A">
        <w:rPr>
          <w:sz w:val="28"/>
          <w:szCs w:val="28"/>
        </w:rPr>
        <w:t xml:space="preserve"> из истории античной науки и философии. - М.: Наука, 2013. - 256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Аристотель </w:t>
      </w:r>
      <w:proofErr w:type="spellStart"/>
      <w:r w:rsidRPr="00B02B1A">
        <w:rPr>
          <w:sz w:val="28"/>
          <w:szCs w:val="28"/>
        </w:rPr>
        <w:t>Аристотель</w:t>
      </w:r>
      <w:proofErr w:type="spellEnd"/>
      <w:r w:rsidRPr="00B02B1A">
        <w:rPr>
          <w:sz w:val="28"/>
          <w:szCs w:val="28"/>
        </w:rPr>
        <w:t xml:space="preserve">. Сочинения / Аристотель. - М.: Мультимедийное издательство </w:t>
      </w:r>
      <w:proofErr w:type="spellStart"/>
      <w:r w:rsidRPr="00B02B1A">
        <w:rPr>
          <w:sz w:val="28"/>
          <w:szCs w:val="28"/>
        </w:rPr>
        <w:t>Стрельбицкого</w:t>
      </w:r>
      <w:proofErr w:type="spellEnd"/>
      <w:r w:rsidRPr="00B02B1A">
        <w:rPr>
          <w:sz w:val="28"/>
          <w:szCs w:val="28"/>
        </w:rPr>
        <w:t>, 2013. - 361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proofErr w:type="spellStart"/>
      <w:r w:rsidRPr="00B02B1A">
        <w:rPr>
          <w:sz w:val="28"/>
          <w:szCs w:val="28"/>
        </w:rPr>
        <w:t>Брэдшоу</w:t>
      </w:r>
      <w:proofErr w:type="spellEnd"/>
      <w:r w:rsidRPr="00B02B1A">
        <w:rPr>
          <w:sz w:val="28"/>
          <w:szCs w:val="28"/>
        </w:rPr>
        <w:t xml:space="preserve">, Дэвид Аристотель на Востоке и на Западе. Метафизика и разделение христианского мира / Дэвид </w:t>
      </w:r>
      <w:proofErr w:type="spellStart"/>
      <w:r w:rsidRPr="00B02B1A">
        <w:rPr>
          <w:sz w:val="28"/>
          <w:szCs w:val="28"/>
        </w:rPr>
        <w:t>Брэдшоу</w:t>
      </w:r>
      <w:proofErr w:type="spellEnd"/>
      <w:r w:rsidRPr="00B02B1A">
        <w:rPr>
          <w:sz w:val="28"/>
          <w:szCs w:val="28"/>
        </w:rPr>
        <w:t>. - М.: Языки славянских культур, 2012. - 885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bookmarkStart w:id="18" w:name="_Hlk515481089"/>
      <w:r w:rsidRPr="00B02B1A">
        <w:rPr>
          <w:sz w:val="28"/>
          <w:szCs w:val="28"/>
        </w:rPr>
        <w:t>Грабарь-</w:t>
      </w:r>
      <w:proofErr w:type="spellStart"/>
      <w:r w:rsidRPr="00B02B1A">
        <w:rPr>
          <w:sz w:val="28"/>
          <w:szCs w:val="28"/>
        </w:rPr>
        <w:t>Пассек</w:t>
      </w:r>
      <w:proofErr w:type="spellEnd"/>
      <w:r w:rsidRPr="00B02B1A">
        <w:rPr>
          <w:sz w:val="28"/>
          <w:szCs w:val="28"/>
        </w:rPr>
        <w:t xml:space="preserve"> М.Е</w:t>
      </w:r>
      <w:bookmarkEnd w:id="18"/>
      <w:r w:rsidRPr="00B02B1A">
        <w:rPr>
          <w:sz w:val="28"/>
          <w:szCs w:val="28"/>
        </w:rPr>
        <w:t>. Цицерон. // История римской литературы. – Т. 1. М.: АН СССР, 1959. С. 178-234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История Древнего Мира. Древний Рим / А.Н. Бадак и др. - М.: </w:t>
      </w:r>
      <w:proofErr w:type="spellStart"/>
      <w:r w:rsidRPr="00B02B1A">
        <w:rPr>
          <w:sz w:val="28"/>
          <w:szCs w:val="28"/>
        </w:rPr>
        <w:t>Харвест</w:t>
      </w:r>
      <w:proofErr w:type="spellEnd"/>
      <w:r w:rsidRPr="00B02B1A">
        <w:rPr>
          <w:sz w:val="28"/>
          <w:szCs w:val="28"/>
        </w:rPr>
        <w:t>, АСТ, 2015. - 864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Источник: День за днем, СПб; 1908. - </w:t>
      </w:r>
      <w:hyperlink r:id="rId9" w:history="1">
        <w:r w:rsidR="00115CC1" w:rsidRPr="001A0651">
          <w:rPr>
            <w:rStyle w:val="aa"/>
            <w:sz w:val="28"/>
            <w:szCs w:val="28"/>
          </w:rPr>
          <w:t>https://happy-school.ru/publ/den_za_dnem/dnevnik_pravoslavnogo_svjashhennika/khranit_i_ljubit/202-1-0-9477</w:t>
        </w:r>
      </w:hyperlink>
      <w:r w:rsidR="00115CC1">
        <w:rPr>
          <w:sz w:val="28"/>
          <w:szCs w:val="28"/>
        </w:rPr>
        <w:t xml:space="preserve"> (Дата обращения: 13.03.2018)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>Жизнь знаменитых греков и римлян (подарочное издание). - Москва: Мир, 2014. - 427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proofErr w:type="spellStart"/>
      <w:r w:rsidRPr="00B02B1A">
        <w:rPr>
          <w:sz w:val="28"/>
          <w:szCs w:val="28"/>
        </w:rPr>
        <w:t>Коуэл</w:t>
      </w:r>
      <w:proofErr w:type="spellEnd"/>
      <w:r w:rsidRPr="00B02B1A">
        <w:rPr>
          <w:sz w:val="28"/>
          <w:szCs w:val="28"/>
        </w:rPr>
        <w:t xml:space="preserve"> Древний Рим. Быт, религия, культура / </w:t>
      </w:r>
      <w:proofErr w:type="spellStart"/>
      <w:r w:rsidRPr="00B02B1A">
        <w:rPr>
          <w:sz w:val="28"/>
          <w:szCs w:val="28"/>
        </w:rPr>
        <w:t>Коуэл</w:t>
      </w:r>
      <w:proofErr w:type="spellEnd"/>
      <w:r w:rsidRPr="00B02B1A">
        <w:rPr>
          <w:sz w:val="28"/>
          <w:szCs w:val="28"/>
        </w:rPr>
        <w:t xml:space="preserve">, Франк. - М.: </w:t>
      </w:r>
      <w:proofErr w:type="spellStart"/>
      <w:r w:rsidRPr="00B02B1A">
        <w:rPr>
          <w:sz w:val="28"/>
          <w:szCs w:val="28"/>
        </w:rPr>
        <w:t>Центрполиграф</w:t>
      </w:r>
      <w:proofErr w:type="spellEnd"/>
      <w:r w:rsidRPr="00B02B1A">
        <w:rPr>
          <w:sz w:val="28"/>
          <w:szCs w:val="28"/>
        </w:rPr>
        <w:t>, 2006. - 264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>Лосев, А. Ф. Античная философия истории / А.Ф. Лосев. - М.: Наука, 2017. - 208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Льюис, Дж. Г. Античная философия. От Фалеса до Сократа / </w:t>
      </w:r>
      <w:proofErr w:type="spellStart"/>
      <w:r w:rsidRPr="00B02B1A">
        <w:rPr>
          <w:sz w:val="28"/>
          <w:szCs w:val="28"/>
        </w:rPr>
        <w:t>Дж.Г</w:t>
      </w:r>
      <w:proofErr w:type="spellEnd"/>
      <w:r w:rsidRPr="00B02B1A">
        <w:rPr>
          <w:sz w:val="28"/>
          <w:szCs w:val="28"/>
        </w:rPr>
        <w:t xml:space="preserve">. Льюис. - М.: </w:t>
      </w:r>
      <w:proofErr w:type="spellStart"/>
      <w:r w:rsidRPr="00B02B1A">
        <w:rPr>
          <w:sz w:val="28"/>
          <w:szCs w:val="28"/>
        </w:rPr>
        <w:t>Галаксиас</w:t>
      </w:r>
      <w:proofErr w:type="spellEnd"/>
      <w:r w:rsidRPr="00B02B1A">
        <w:rPr>
          <w:sz w:val="28"/>
          <w:szCs w:val="28"/>
        </w:rPr>
        <w:t>, 2013. - 208 c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bookmarkStart w:id="19" w:name="_Hlk515482061"/>
      <w:r w:rsidRPr="00B02B1A">
        <w:rPr>
          <w:sz w:val="28"/>
          <w:szCs w:val="28"/>
        </w:rPr>
        <w:t xml:space="preserve">Машкин, Н. А. </w:t>
      </w:r>
      <w:bookmarkEnd w:id="19"/>
      <w:r w:rsidRPr="00B02B1A">
        <w:rPr>
          <w:sz w:val="28"/>
          <w:szCs w:val="28"/>
        </w:rPr>
        <w:t>История Древнего Рима / Н.А. Машкин. - М.: Государственное издательство политической литературы, 2015. - 680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lastRenderedPageBreak/>
        <w:t>Муравьева Л. А. Финансово-экономическое развитие древнего Рима. Международный бухгалтерский учет</w:t>
      </w:r>
      <w:r w:rsidRPr="00B02B1A">
        <w:rPr>
          <w:sz w:val="28"/>
          <w:szCs w:val="28"/>
        </w:rPr>
        <w:tab/>
        <w:t xml:space="preserve">  2013 г.  №17  С.55-64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proofErr w:type="spellStart"/>
      <w:r w:rsidRPr="00B02B1A">
        <w:rPr>
          <w:sz w:val="28"/>
          <w:szCs w:val="28"/>
        </w:rPr>
        <w:t>Маттезини</w:t>
      </w:r>
      <w:proofErr w:type="spellEnd"/>
      <w:r w:rsidRPr="00B02B1A">
        <w:rPr>
          <w:sz w:val="28"/>
          <w:szCs w:val="28"/>
        </w:rPr>
        <w:t xml:space="preserve">, </w:t>
      </w:r>
      <w:proofErr w:type="spellStart"/>
      <w:r w:rsidRPr="00B02B1A">
        <w:rPr>
          <w:sz w:val="28"/>
          <w:szCs w:val="28"/>
        </w:rPr>
        <w:t>Сильвано</w:t>
      </w:r>
      <w:proofErr w:type="spellEnd"/>
      <w:r w:rsidRPr="00B02B1A">
        <w:rPr>
          <w:sz w:val="28"/>
          <w:szCs w:val="28"/>
        </w:rPr>
        <w:t xml:space="preserve"> Воины Рима. 1000 лет истории. Организация. Вооружение. Битвы / </w:t>
      </w:r>
      <w:proofErr w:type="spellStart"/>
      <w:r w:rsidRPr="00B02B1A">
        <w:rPr>
          <w:sz w:val="28"/>
          <w:szCs w:val="28"/>
        </w:rPr>
        <w:t>Сильвано</w:t>
      </w:r>
      <w:proofErr w:type="spellEnd"/>
      <w:r w:rsidRPr="00B02B1A">
        <w:rPr>
          <w:sz w:val="28"/>
          <w:szCs w:val="28"/>
        </w:rPr>
        <w:t xml:space="preserve"> </w:t>
      </w:r>
      <w:proofErr w:type="spellStart"/>
      <w:r w:rsidRPr="00B02B1A">
        <w:rPr>
          <w:sz w:val="28"/>
          <w:szCs w:val="28"/>
        </w:rPr>
        <w:t>Маттезини</w:t>
      </w:r>
      <w:proofErr w:type="spellEnd"/>
      <w:r w:rsidRPr="00B02B1A">
        <w:rPr>
          <w:sz w:val="28"/>
          <w:szCs w:val="28"/>
        </w:rPr>
        <w:t>. - М.: ОГИЗ, АСТ, 2013. - 216 c.</w:t>
      </w:r>
      <w:bookmarkStart w:id="20" w:name="_Hlk515481457"/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Муромцев, С.А. </w:t>
      </w:r>
      <w:bookmarkEnd w:id="20"/>
      <w:r w:rsidRPr="00B02B1A">
        <w:rPr>
          <w:sz w:val="28"/>
          <w:szCs w:val="28"/>
        </w:rPr>
        <w:t>Гражданское право древнего Рима / С.А. Муромцев. - М.: Книга по Требованию, 2011. - 731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 </w:t>
      </w:r>
      <w:proofErr w:type="spellStart"/>
      <w:r w:rsidRPr="00B02B1A">
        <w:rPr>
          <w:sz w:val="28"/>
          <w:szCs w:val="28"/>
        </w:rPr>
        <w:t>Нуруллаев</w:t>
      </w:r>
      <w:proofErr w:type="spellEnd"/>
      <w:r w:rsidRPr="00B02B1A">
        <w:rPr>
          <w:sz w:val="28"/>
          <w:szCs w:val="28"/>
        </w:rPr>
        <w:t xml:space="preserve">, А. Н. Зарождение императорского Рима. В 2 томах (комплект) / А.Н. </w:t>
      </w:r>
      <w:proofErr w:type="spellStart"/>
      <w:r w:rsidRPr="00B02B1A">
        <w:rPr>
          <w:sz w:val="28"/>
          <w:szCs w:val="28"/>
        </w:rPr>
        <w:t>Нуруллаев</w:t>
      </w:r>
      <w:proofErr w:type="spellEnd"/>
      <w:r w:rsidRPr="00B02B1A">
        <w:rPr>
          <w:sz w:val="28"/>
          <w:szCs w:val="28"/>
        </w:rPr>
        <w:t>. - М.: Кристалл, РАСТ, 2013. - 237 c.</w:t>
      </w:r>
    </w:p>
    <w:p w:rsidR="00AD22A2" w:rsidRPr="00B02B1A" w:rsidRDefault="00FB6E75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>Платон. Государство [Электронный ресурс]. URL:  http://www.odinblago.ru/filosofiya/platon_gosudarstvo/kniga_4 (дата обращения: 24.05.2018).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>Плутарх. Избранные жизнеописания / Плутарх. – Т.2. М.: Правда, 1987. 606 с.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proofErr w:type="spellStart"/>
      <w:r w:rsidRPr="00B02B1A">
        <w:rPr>
          <w:sz w:val="28"/>
          <w:szCs w:val="28"/>
        </w:rPr>
        <w:t>Пятилетова</w:t>
      </w:r>
      <w:proofErr w:type="spellEnd"/>
      <w:r w:rsidRPr="00B02B1A">
        <w:rPr>
          <w:sz w:val="28"/>
          <w:szCs w:val="28"/>
        </w:rPr>
        <w:t xml:space="preserve"> Л.В., </w:t>
      </w:r>
      <w:proofErr w:type="spellStart"/>
      <w:r w:rsidRPr="00B02B1A">
        <w:rPr>
          <w:sz w:val="28"/>
          <w:szCs w:val="28"/>
        </w:rPr>
        <w:t>Панагушина</w:t>
      </w:r>
      <w:proofErr w:type="spellEnd"/>
      <w:r w:rsidRPr="00B02B1A">
        <w:rPr>
          <w:sz w:val="28"/>
          <w:szCs w:val="28"/>
        </w:rPr>
        <w:t xml:space="preserve"> Ю.С. Эволюция представлений об обществе в эпоху античности и средневековья. Современная наука: актуальные проблемы теории и практики. Серия: Познание. – 2013. – № 7 – 8 (22 – 23). – С. 18 – 20.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>Ренан Э. Рим и христианство // Раннее христианство: в 2 т. – М. - Харьков: АСТ - Фолио, 2001. – Т. 2. – С. 9-84.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>Рыжов, К. Все монархи мира. Древняя Греция, Древний Рим, Византия / К. Рыжов. - М.: Вече, 2011. - 456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>Соколов, Г. Искусство Древнего Рима / Г. Соколов. - М.: Искусство, 2014. - 232 c.</w:t>
      </w:r>
    </w:p>
    <w:p w:rsidR="00B02B1A" w:rsidRPr="00061041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Утченко С.Л. Древний Рим / ред. Д.П. </w:t>
      </w:r>
      <w:proofErr w:type="spellStart"/>
      <w:r w:rsidRPr="00B02B1A">
        <w:rPr>
          <w:sz w:val="28"/>
          <w:szCs w:val="28"/>
        </w:rPr>
        <w:t>Каллистов</w:t>
      </w:r>
      <w:proofErr w:type="spellEnd"/>
      <w:r w:rsidRPr="00B02B1A">
        <w:rPr>
          <w:sz w:val="28"/>
          <w:szCs w:val="28"/>
        </w:rPr>
        <w:t xml:space="preserve">, С.Л. Утченко. - М.: </w:t>
      </w:r>
      <w:proofErr w:type="spellStart"/>
      <w:r w:rsidRPr="00B02B1A">
        <w:rPr>
          <w:sz w:val="28"/>
          <w:szCs w:val="28"/>
        </w:rPr>
        <w:t>Учпедгиз</w:t>
      </w:r>
      <w:proofErr w:type="spellEnd"/>
      <w:r w:rsidRPr="00B02B1A">
        <w:rPr>
          <w:sz w:val="28"/>
          <w:szCs w:val="28"/>
        </w:rPr>
        <w:t xml:space="preserve">; Издание 2-е, </w:t>
      </w:r>
      <w:proofErr w:type="spellStart"/>
      <w:r w:rsidRPr="00B02B1A">
        <w:rPr>
          <w:sz w:val="28"/>
          <w:szCs w:val="28"/>
        </w:rPr>
        <w:t>перераб</w:t>
      </w:r>
      <w:proofErr w:type="spellEnd"/>
      <w:r w:rsidRPr="00B02B1A">
        <w:rPr>
          <w:sz w:val="28"/>
          <w:szCs w:val="28"/>
        </w:rPr>
        <w:t>., 2014. - 275 c.</w:t>
      </w:r>
    </w:p>
    <w:p w:rsidR="00B02B1A" w:rsidRPr="00115CC1" w:rsidRDefault="00115CC1" w:rsidP="00115CC1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Цицерон Марк </w:t>
      </w:r>
      <w:proofErr w:type="gramStart"/>
      <w:r>
        <w:rPr>
          <w:sz w:val="28"/>
          <w:szCs w:val="28"/>
        </w:rPr>
        <w:t>Туллий</w:t>
      </w:r>
      <w:r w:rsidRPr="00115CC1">
        <w:rPr>
          <w:sz w:val="28"/>
          <w:szCs w:val="28"/>
        </w:rPr>
        <w:t xml:space="preserve"> </w:t>
      </w:r>
      <w:r w:rsidR="00534344" w:rsidRPr="00534344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Философские</w:t>
      </w:r>
      <w:proofErr w:type="gramEnd"/>
      <w:r>
        <w:rPr>
          <w:sz w:val="28"/>
          <w:szCs w:val="28"/>
        </w:rPr>
        <w:t xml:space="preserve"> трактаты</w:t>
      </w:r>
      <w:r w:rsidRPr="00115CC1">
        <w:rPr>
          <w:sz w:val="28"/>
          <w:szCs w:val="28"/>
        </w:rPr>
        <w:t>/</w:t>
      </w:r>
      <w:r w:rsidR="00534344" w:rsidRPr="00534344">
        <w:rPr>
          <w:sz w:val="28"/>
          <w:szCs w:val="28"/>
        </w:rPr>
        <w:t>/</w:t>
      </w:r>
      <w:r w:rsidR="00B02B1A" w:rsidRPr="00B02B1A">
        <w:rPr>
          <w:sz w:val="28"/>
          <w:szCs w:val="28"/>
        </w:rPr>
        <w:t xml:space="preserve"> </w:t>
      </w:r>
      <w:hyperlink r:id="rId10" w:history="1">
        <w:r w:rsidR="00534344" w:rsidRPr="006C6565">
          <w:rPr>
            <w:rStyle w:val="aa"/>
            <w:sz w:val="28"/>
            <w:szCs w:val="28"/>
          </w:rPr>
          <w:t>http://www.rulit.me/books/filosofskie-traktaty-read-470460-1.html</w:t>
        </w:r>
      </w:hyperlink>
      <w:r w:rsidRPr="00115CC1">
        <w:rPr>
          <w:sz w:val="28"/>
          <w:szCs w:val="28"/>
        </w:rPr>
        <w:t xml:space="preserve"> (Дата обращения: 15.04.201</w:t>
      </w:r>
      <w:r w:rsidR="00534344" w:rsidRPr="00534344">
        <w:rPr>
          <w:sz w:val="28"/>
          <w:szCs w:val="28"/>
        </w:rPr>
        <w:t>8</w:t>
      </w:r>
      <w:r w:rsidRPr="00115CC1">
        <w:rPr>
          <w:sz w:val="28"/>
          <w:szCs w:val="28"/>
        </w:rPr>
        <w:t>)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  <w:lang w:val="en-US"/>
        </w:rPr>
      </w:pPr>
      <w:r w:rsidRPr="00B02B1A">
        <w:rPr>
          <w:sz w:val="28"/>
          <w:szCs w:val="28"/>
        </w:rPr>
        <w:lastRenderedPageBreak/>
        <w:t xml:space="preserve">Ферреро, Г. Величие и падение Рима. В 5 томах. Тома 3-5 / Г. Ферреро. - М.: Наука. </w:t>
      </w:r>
      <w:proofErr w:type="spellStart"/>
      <w:r w:rsidRPr="00B02B1A">
        <w:rPr>
          <w:sz w:val="28"/>
          <w:szCs w:val="28"/>
          <w:lang w:val="en-US"/>
        </w:rPr>
        <w:t>Ленинградское</w:t>
      </w:r>
      <w:proofErr w:type="spellEnd"/>
      <w:r w:rsidRPr="00B02B1A">
        <w:rPr>
          <w:sz w:val="28"/>
          <w:szCs w:val="28"/>
          <w:lang w:val="en-US"/>
        </w:rPr>
        <w:t xml:space="preserve"> </w:t>
      </w:r>
      <w:proofErr w:type="spellStart"/>
      <w:r w:rsidRPr="00B02B1A">
        <w:rPr>
          <w:sz w:val="28"/>
          <w:szCs w:val="28"/>
          <w:lang w:val="en-US"/>
        </w:rPr>
        <w:t>Отделение</w:t>
      </w:r>
      <w:proofErr w:type="spellEnd"/>
      <w:r w:rsidRPr="00B02B1A">
        <w:rPr>
          <w:sz w:val="28"/>
          <w:szCs w:val="28"/>
          <w:lang w:val="en-US"/>
        </w:rPr>
        <w:t>, 2008. - 752 c.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47. Филипп, </w:t>
      </w:r>
      <w:proofErr w:type="spellStart"/>
      <w:r w:rsidRPr="00B02B1A">
        <w:rPr>
          <w:sz w:val="28"/>
          <w:szCs w:val="28"/>
        </w:rPr>
        <w:t>Матышак</w:t>
      </w:r>
      <w:proofErr w:type="spellEnd"/>
      <w:r w:rsidRPr="00B02B1A">
        <w:rPr>
          <w:sz w:val="28"/>
          <w:szCs w:val="28"/>
        </w:rPr>
        <w:t xml:space="preserve"> Древний Рим за пять денариев в день / </w:t>
      </w:r>
      <w:proofErr w:type="spellStart"/>
      <w:r w:rsidRPr="00B02B1A">
        <w:rPr>
          <w:sz w:val="28"/>
          <w:szCs w:val="28"/>
        </w:rPr>
        <w:t>Матышак</w:t>
      </w:r>
      <w:proofErr w:type="spellEnd"/>
      <w:r w:rsidRPr="00B02B1A">
        <w:rPr>
          <w:sz w:val="28"/>
          <w:szCs w:val="28"/>
        </w:rPr>
        <w:t xml:space="preserve"> Филипп. - М.: Вече, 2014. - 846 </w:t>
      </w:r>
      <w:r w:rsidRPr="00B02B1A">
        <w:rPr>
          <w:sz w:val="28"/>
          <w:szCs w:val="28"/>
          <w:lang w:val="en-US"/>
        </w:rPr>
        <w:t>c</w:t>
      </w:r>
      <w:r w:rsidRPr="00B02B1A">
        <w:rPr>
          <w:sz w:val="28"/>
          <w:szCs w:val="28"/>
        </w:rPr>
        <w:t>.</w:t>
      </w:r>
    </w:p>
    <w:p w:rsidR="00B02B1A" w:rsidRPr="00B02B1A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48. Хрестоматия по истории Древнего Рима. - М.: Высшая школа, 1987. - 432 </w:t>
      </w:r>
      <w:r w:rsidRPr="00B02B1A">
        <w:rPr>
          <w:sz w:val="28"/>
          <w:szCs w:val="28"/>
          <w:lang w:val="en-US"/>
        </w:rPr>
        <w:t>c</w:t>
      </w:r>
      <w:r w:rsidRPr="00B02B1A">
        <w:rPr>
          <w:sz w:val="28"/>
          <w:szCs w:val="28"/>
        </w:rPr>
        <w:t>.</w:t>
      </w:r>
    </w:p>
    <w:p w:rsidR="00713990" w:rsidRPr="00061041" w:rsidRDefault="00B02B1A" w:rsidP="0052663E">
      <w:pPr>
        <w:numPr>
          <w:ilvl w:val="0"/>
          <w:numId w:val="3"/>
        </w:numPr>
        <w:ind w:left="0" w:firstLine="426"/>
        <w:jc w:val="left"/>
        <w:rPr>
          <w:sz w:val="28"/>
          <w:szCs w:val="28"/>
        </w:rPr>
      </w:pPr>
      <w:r w:rsidRPr="00B02B1A">
        <w:rPr>
          <w:sz w:val="28"/>
          <w:szCs w:val="28"/>
        </w:rPr>
        <w:t xml:space="preserve">49. Цезарь, Г.Ю. Разделяй и властвуй! Записки триумфатора / Г.Ю. Цезарь. - М.: </w:t>
      </w:r>
      <w:proofErr w:type="spellStart"/>
      <w:r w:rsidRPr="00B02B1A">
        <w:rPr>
          <w:sz w:val="28"/>
          <w:szCs w:val="28"/>
        </w:rPr>
        <w:t>Эксмо</w:t>
      </w:r>
      <w:proofErr w:type="spellEnd"/>
      <w:r w:rsidRPr="00B02B1A">
        <w:rPr>
          <w:sz w:val="28"/>
          <w:szCs w:val="28"/>
        </w:rPr>
        <w:t xml:space="preserve">, 2014. - 439 </w:t>
      </w:r>
      <w:r w:rsidRPr="00B02B1A">
        <w:rPr>
          <w:sz w:val="28"/>
          <w:szCs w:val="28"/>
          <w:lang w:val="en-US"/>
        </w:rPr>
        <w:t>c</w:t>
      </w:r>
      <w:r w:rsidRPr="00B02B1A">
        <w:rPr>
          <w:sz w:val="28"/>
          <w:szCs w:val="28"/>
        </w:rPr>
        <w:t xml:space="preserve">. </w:t>
      </w:r>
    </w:p>
    <w:p w:rsidR="00C4350D" w:rsidRDefault="00C4350D" w:rsidP="0052663E">
      <w:pPr>
        <w:jc w:val="left"/>
        <w:rPr>
          <w:sz w:val="28"/>
          <w:szCs w:val="28"/>
        </w:rPr>
      </w:pPr>
    </w:p>
    <w:p w:rsidR="00C4350D" w:rsidRPr="006E5011" w:rsidRDefault="00C4350D" w:rsidP="0052663E">
      <w:pPr>
        <w:jc w:val="left"/>
        <w:rPr>
          <w:sz w:val="28"/>
          <w:szCs w:val="28"/>
        </w:rPr>
      </w:pPr>
    </w:p>
    <w:sectPr w:rsidR="00C4350D" w:rsidRPr="006E5011" w:rsidSect="00347C15">
      <w:footerReference w:type="default" r:id="rId11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7A" w:rsidRDefault="00AD457A" w:rsidP="00347C15">
      <w:pPr>
        <w:spacing w:line="240" w:lineRule="auto"/>
      </w:pPr>
      <w:r>
        <w:separator/>
      </w:r>
    </w:p>
  </w:endnote>
  <w:endnote w:type="continuationSeparator" w:id="0">
    <w:p w:rsidR="00AD457A" w:rsidRDefault="00AD457A" w:rsidP="00347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114226"/>
      <w:docPartObj>
        <w:docPartGallery w:val="Page Numbers (Bottom of Page)"/>
        <w:docPartUnique/>
      </w:docPartObj>
    </w:sdtPr>
    <w:sdtEndPr>
      <w:rPr>
        <w:b/>
      </w:rPr>
    </w:sdtEndPr>
    <w:sdtContent>
      <w:p w:rsidR="00AD22A2" w:rsidRPr="00347C15" w:rsidRDefault="00AD22A2">
        <w:pPr>
          <w:pStyle w:val="a7"/>
          <w:jc w:val="center"/>
          <w:rPr>
            <w:b/>
          </w:rPr>
        </w:pPr>
        <w:r w:rsidRPr="00347C15">
          <w:rPr>
            <w:b/>
          </w:rPr>
          <w:fldChar w:fldCharType="begin"/>
        </w:r>
        <w:r w:rsidRPr="00347C15">
          <w:rPr>
            <w:b/>
          </w:rPr>
          <w:instrText>PAGE   \* MERGEFORMAT</w:instrText>
        </w:r>
        <w:r w:rsidRPr="00347C15">
          <w:rPr>
            <w:b/>
          </w:rPr>
          <w:fldChar w:fldCharType="separate"/>
        </w:r>
        <w:r w:rsidR="00115CC1">
          <w:rPr>
            <w:b/>
            <w:noProof/>
          </w:rPr>
          <w:t>28</w:t>
        </w:r>
        <w:r w:rsidRPr="00347C15">
          <w:rPr>
            <w:b/>
          </w:rPr>
          <w:fldChar w:fldCharType="end"/>
        </w:r>
      </w:p>
    </w:sdtContent>
  </w:sdt>
  <w:p w:rsidR="00AD22A2" w:rsidRDefault="00AD2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7A" w:rsidRDefault="00AD457A" w:rsidP="00347C15">
      <w:pPr>
        <w:spacing w:line="240" w:lineRule="auto"/>
      </w:pPr>
      <w:r>
        <w:separator/>
      </w:r>
    </w:p>
  </w:footnote>
  <w:footnote w:type="continuationSeparator" w:id="0">
    <w:p w:rsidR="00AD457A" w:rsidRDefault="00AD457A" w:rsidP="00347C15">
      <w:pPr>
        <w:spacing w:line="240" w:lineRule="auto"/>
      </w:pPr>
      <w:r>
        <w:continuationSeparator/>
      </w:r>
    </w:p>
  </w:footnote>
  <w:footnote w:id="1">
    <w:p w:rsidR="00AD22A2" w:rsidRDefault="00AD22A2">
      <w:pPr>
        <w:pStyle w:val="ab"/>
      </w:pPr>
      <w:r>
        <w:rPr>
          <w:rStyle w:val="ad"/>
        </w:rPr>
        <w:footnoteRef/>
      </w:r>
      <w:r w:rsidRPr="00F62C88">
        <w:t>История Древнего Мира. Древний Рим / А.Н. Бадак и др. - М.: Харвест, АСТ, 2015. - 864 c.</w:t>
      </w:r>
    </w:p>
  </w:footnote>
  <w:footnote w:id="2">
    <w:p w:rsidR="00AD22A2" w:rsidRDefault="00AD22A2">
      <w:pPr>
        <w:pStyle w:val="ab"/>
      </w:pPr>
      <w:r>
        <w:rPr>
          <w:rStyle w:val="ad"/>
        </w:rPr>
        <w:footnoteRef/>
      </w:r>
      <w:r w:rsidRPr="00F62C88">
        <w:t>Машкин, Н. А. История Древнего Рима / Н.А. Машкин. - М.: Государственное издательство политической литературы, 2015. - 680 c.</w:t>
      </w:r>
    </w:p>
  </w:footnote>
  <w:footnote w:id="3">
    <w:p w:rsidR="00AD22A2" w:rsidRDefault="00AD22A2">
      <w:pPr>
        <w:pStyle w:val="ab"/>
      </w:pPr>
      <w:r>
        <w:rPr>
          <w:rStyle w:val="ad"/>
        </w:rPr>
        <w:footnoteRef/>
      </w:r>
      <w:r>
        <w:t xml:space="preserve"> </w:t>
      </w:r>
      <w:r w:rsidRPr="00F62C88">
        <w:t>История Древнего Мира. Древний Рим / А.Н. Бадак и др. - М.: Харвест, АСТ, 2015. - 864 c.</w:t>
      </w:r>
    </w:p>
  </w:footnote>
  <w:footnote w:id="4">
    <w:p w:rsidR="00AD22A2" w:rsidRDefault="00AD22A2">
      <w:pPr>
        <w:pStyle w:val="ab"/>
      </w:pPr>
      <w:r>
        <w:rPr>
          <w:rStyle w:val="ad"/>
        </w:rPr>
        <w:footnoteRef/>
      </w:r>
      <w:r>
        <w:t xml:space="preserve"> </w:t>
      </w:r>
      <w:r w:rsidRPr="00F62C88">
        <w:t xml:space="preserve">Машкин, Н. А. История Древнего Рима / Н.А. Машкин. - М.: Государственное издательство </w:t>
      </w:r>
      <w:r w:rsidR="00251D98" w:rsidRPr="00F62C88">
        <w:t>политической</w:t>
      </w:r>
      <w:r w:rsidRPr="00F62C88">
        <w:t xml:space="preserve"> литературы, 2015. - 680 c.</w:t>
      </w:r>
    </w:p>
  </w:footnote>
  <w:footnote w:id="5">
    <w:p w:rsidR="00AD22A2" w:rsidRDefault="00AD22A2" w:rsidP="00343238">
      <w:pPr>
        <w:pStyle w:val="ab"/>
      </w:pPr>
      <w:r>
        <w:rPr>
          <w:rStyle w:val="ad"/>
        </w:rPr>
        <w:footnoteRef/>
      </w:r>
      <w:r>
        <w:t xml:space="preserve"> Муравьева Л. А. Финансово-экономическое развитие древнего Рима. Международный бухгалтерский учет</w:t>
      </w:r>
      <w:r>
        <w:tab/>
        <w:t xml:space="preserve"> 2013 г.  №17  С.55-64</w:t>
      </w:r>
    </w:p>
  </w:footnote>
  <w:footnote w:id="6">
    <w:p w:rsidR="00AD22A2" w:rsidRDefault="00AD22A2">
      <w:pPr>
        <w:pStyle w:val="ab"/>
      </w:pPr>
      <w:r>
        <w:rPr>
          <w:rStyle w:val="ad"/>
        </w:rPr>
        <w:footnoteRef/>
      </w:r>
      <w:r>
        <w:t xml:space="preserve"> </w:t>
      </w:r>
      <w:r w:rsidRPr="0067383D">
        <w:t>История Древнего Мира. Древний Рим / А.Н. Бадак и др. - М.: Харвест, АСТ, 2015. - 864 c.</w:t>
      </w:r>
    </w:p>
  </w:footnote>
  <w:footnote w:id="7">
    <w:p w:rsidR="00AD22A2" w:rsidRDefault="00AD22A2" w:rsidP="00343238">
      <w:pPr>
        <w:pStyle w:val="ab"/>
      </w:pPr>
      <w:r>
        <w:rPr>
          <w:rStyle w:val="ad"/>
        </w:rPr>
        <w:footnoteRef/>
      </w:r>
      <w:r>
        <w:t>Муравьева Л. А. Финансово-экономическое развитие древнего Рима. Международный бухгалтерский учет</w:t>
      </w:r>
      <w:r>
        <w:tab/>
        <w:t xml:space="preserve">  2013 г.  №17  С.55-64 </w:t>
      </w:r>
    </w:p>
  </w:footnote>
  <w:footnote w:id="8">
    <w:p w:rsidR="00AD22A2" w:rsidRDefault="00AD22A2">
      <w:pPr>
        <w:pStyle w:val="ab"/>
      </w:pPr>
      <w:r>
        <w:rPr>
          <w:rStyle w:val="ad"/>
        </w:rPr>
        <w:footnoteRef/>
      </w:r>
      <w:r w:rsidRPr="00F62C88">
        <w:t xml:space="preserve">Машкин, Н. А. История Древнего Рима / Н.А. Машкин. - М.: Государственное издательство </w:t>
      </w:r>
      <w:r w:rsidR="00E5686B" w:rsidRPr="00F62C88">
        <w:t>политической</w:t>
      </w:r>
      <w:r w:rsidRPr="00F62C88">
        <w:t xml:space="preserve"> литературы, 2015. - 680 c.</w:t>
      </w:r>
      <w:r>
        <w:t xml:space="preserve"> </w:t>
      </w:r>
    </w:p>
  </w:footnote>
  <w:footnote w:id="9">
    <w:p w:rsidR="00037EC8" w:rsidRDefault="00037EC8" w:rsidP="00037EC8">
      <w:pPr>
        <w:pStyle w:val="ab"/>
      </w:pPr>
      <w:r>
        <w:rPr>
          <w:rStyle w:val="ad"/>
        </w:rPr>
        <w:footnoteRef/>
      </w:r>
      <w:r>
        <w:t xml:space="preserve"> </w:t>
      </w:r>
      <w:r w:rsidRPr="00717977">
        <w:t>История Древнего Мира. Древний Рим / А.Н. Бадак и др. - М.: Харвест, АСТ, 2015. - 864 c.</w:t>
      </w:r>
    </w:p>
  </w:footnote>
  <w:footnote w:id="10">
    <w:p w:rsidR="00037EC8" w:rsidRDefault="00037EC8" w:rsidP="00037EC8">
      <w:pPr>
        <w:pStyle w:val="ab"/>
      </w:pPr>
      <w:r>
        <w:rPr>
          <w:rStyle w:val="ad"/>
        </w:rPr>
        <w:footnoteRef/>
      </w:r>
      <w:r>
        <w:t xml:space="preserve"> </w:t>
      </w:r>
      <w:r w:rsidRPr="00717977">
        <w:t>Лосев, А. Ф. Античная философия истории / А.Ф. Лосев. - М.: Наука, 2017. - 208</w:t>
      </w:r>
    </w:p>
  </w:footnote>
  <w:footnote w:id="11">
    <w:p w:rsidR="00037EC8" w:rsidRDefault="00037EC8" w:rsidP="00037EC8">
      <w:pPr>
        <w:pStyle w:val="ab"/>
      </w:pPr>
      <w:r>
        <w:rPr>
          <w:rStyle w:val="ad"/>
        </w:rPr>
        <w:footnoteRef/>
      </w:r>
      <w:r w:rsidRPr="00B02B1A">
        <w:t>Льюис, Дж. Г. Античная философия. От Фалеса до Сократа / Дж.Г. Льюис. - М.: Галаксиас, 2013. - 208 c</w:t>
      </w:r>
      <w:r>
        <w:t xml:space="preserve"> </w:t>
      </w:r>
    </w:p>
  </w:footnote>
  <w:footnote w:id="12">
    <w:p w:rsidR="00AD22A2" w:rsidRDefault="00AD22A2">
      <w:pPr>
        <w:pStyle w:val="ab"/>
      </w:pPr>
      <w:r>
        <w:rPr>
          <w:rStyle w:val="ad"/>
        </w:rPr>
        <w:footnoteRef/>
      </w:r>
      <w:r>
        <w:t xml:space="preserve"> </w:t>
      </w:r>
      <w:r w:rsidRPr="005B45BC">
        <w:t>Ренан Э. Рим и христианство // Раннее христианство: в 2 т. – М. - Харьков: АСТ - Фолио, 2001. – Т. 2. – С. 9-84.</w:t>
      </w:r>
    </w:p>
  </w:footnote>
  <w:footnote w:id="13">
    <w:p w:rsidR="00AD22A2" w:rsidRDefault="00AD22A2" w:rsidP="00727B23">
      <w:pPr>
        <w:pStyle w:val="ab"/>
        <w:jc w:val="left"/>
      </w:pPr>
      <w:r>
        <w:rPr>
          <w:rStyle w:val="ad"/>
        </w:rPr>
        <w:footnoteRef/>
      </w:r>
      <w:r>
        <w:t xml:space="preserve"> </w:t>
      </w:r>
      <w:r w:rsidRPr="00727B23">
        <w:t>Источник: День за днем, СПб; 1908. - https://happy-school.ru/publ/den_za_dnem/dnevnik_pravoslavnogo_svjashhennika/khranit_i_ljubit/202-1-0-9477</w:t>
      </w:r>
    </w:p>
  </w:footnote>
  <w:footnote w:id="14">
    <w:p w:rsidR="00037EC8" w:rsidRDefault="00037EC8" w:rsidP="00037EC8">
      <w:pPr>
        <w:pStyle w:val="ab"/>
      </w:pPr>
      <w:r>
        <w:rPr>
          <w:rStyle w:val="ad"/>
        </w:rPr>
        <w:footnoteRef/>
      </w:r>
      <w:r w:rsidRPr="00F62C88">
        <w:t>История политических и правовых учений. Учебник для вузов / Под редакцией докт. юрид. наук, профессора Лейста. О. Э. М.: Издательство "Зерцало", 2006. — 568 с.</w:t>
      </w:r>
    </w:p>
  </w:footnote>
  <w:footnote w:id="15">
    <w:p w:rsidR="00037EC8" w:rsidRDefault="00037EC8" w:rsidP="00037EC8">
      <w:pPr>
        <w:pStyle w:val="ab"/>
      </w:pPr>
      <w:r>
        <w:rPr>
          <w:rStyle w:val="ad"/>
        </w:rPr>
        <w:footnoteRef/>
      </w:r>
      <w:r w:rsidRPr="00F62C88">
        <w:t>История политических и правовых учений. Учебник для вузов / Под редакцией докт. юрид. наук, профессора Лейста. О. Э. М.: Издательство "Зерцало", 2006. — 568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6B"/>
    <w:multiLevelType w:val="hybridMultilevel"/>
    <w:tmpl w:val="BD340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710324"/>
    <w:multiLevelType w:val="hybridMultilevel"/>
    <w:tmpl w:val="5C780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92B41"/>
    <w:multiLevelType w:val="hybridMultilevel"/>
    <w:tmpl w:val="1ECE4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FF7A41"/>
    <w:multiLevelType w:val="hybridMultilevel"/>
    <w:tmpl w:val="94FE6E7C"/>
    <w:lvl w:ilvl="0" w:tplc="1CF2C43A">
      <w:start w:val="1"/>
      <w:numFmt w:val="bullet"/>
      <w:pStyle w:val="1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2632F8"/>
    <w:multiLevelType w:val="multilevel"/>
    <w:tmpl w:val="0506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B0398"/>
    <w:multiLevelType w:val="multilevel"/>
    <w:tmpl w:val="3E42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38"/>
    <w:rsid w:val="000103FC"/>
    <w:rsid w:val="00037EC8"/>
    <w:rsid w:val="00057CC7"/>
    <w:rsid w:val="00061041"/>
    <w:rsid w:val="00063F8C"/>
    <w:rsid w:val="0007020C"/>
    <w:rsid w:val="0007653B"/>
    <w:rsid w:val="000919A8"/>
    <w:rsid w:val="00095CC6"/>
    <w:rsid w:val="000975A1"/>
    <w:rsid w:val="000C5B2F"/>
    <w:rsid w:val="000E1BB1"/>
    <w:rsid w:val="00107271"/>
    <w:rsid w:val="00115CC1"/>
    <w:rsid w:val="0012407F"/>
    <w:rsid w:val="00124F64"/>
    <w:rsid w:val="00142377"/>
    <w:rsid w:val="00143292"/>
    <w:rsid w:val="00164A38"/>
    <w:rsid w:val="00182EE3"/>
    <w:rsid w:val="001B3BFC"/>
    <w:rsid w:val="001E41F4"/>
    <w:rsid w:val="001F5155"/>
    <w:rsid w:val="001F75F3"/>
    <w:rsid w:val="00205650"/>
    <w:rsid w:val="00236B4E"/>
    <w:rsid w:val="0024130B"/>
    <w:rsid w:val="00241673"/>
    <w:rsid w:val="00251D98"/>
    <w:rsid w:val="00264707"/>
    <w:rsid w:val="002702F6"/>
    <w:rsid w:val="0027704D"/>
    <w:rsid w:val="002A3D7E"/>
    <w:rsid w:val="002A5EBD"/>
    <w:rsid w:val="002D1FBC"/>
    <w:rsid w:val="002E4CDB"/>
    <w:rsid w:val="00303F24"/>
    <w:rsid w:val="00306892"/>
    <w:rsid w:val="00316F48"/>
    <w:rsid w:val="003314C1"/>
    <w:rsid w:val="003349D7"/>
    <w:rsid w:val="0034295B"/>
    <w:rsid w:val="00343238"/>
    <w:rsid w:val="003467BA"/>
    <w:rsid w:val="00347C15"/>
    <w:rsid w:val="0035776B"/>
    <w:rsid w:val="003D7B3D"/>
    <w:rsid w:val="003E7D05"/>
    <w:rsid w:val="004201C9"/>
    <w:rsid w:val="00424A54"/>
    <w:rsid w:val="00443484"/>
    <w:rsid w:val="00444A8A"/>
    <w:rsid w:val="00444D4E"/>
    <w:rsid w:val="00474396"/>
    <w:rsid w:val="004839EF"/>
    <w:rsid w:val="00497D85"/>
    <w:rsid w:val="00503648"/>
    <w:rsid w:val="0052663E"/>
    <w:rsid w:val="00527D03"/>
    <w:rsid w:val="00534344"/>
    <w:rsid w:val="00541DB1"/>
    <w:rsid w:val="005B45BC"/>
    <w:rsid w:val="005C245E"/>
    <w:rsid w:val="005C3310"/>
    <w:rsid w:val="005C3979"/>
    <w:rsid w:val="005F25AF"/>
    <w:rsid w:val="00610C55"/>
    <w:rsid w:val="00672B74"/>
    <w:rsid w:val="0067383D"/>
    <w:rsid w:val="00682F03"/>
    <w:rsid w:val="00686148"/>
    <w:rsid w:val="006A27DD"/>
    <w:rsid w:val="006A3AE1"/>
    <w:rsid w:val="006D6C2E"/>
    <w:rsid w:val="006E0875"/>
    <w:rsid w:val="006E23F8"/>
    <w:rsid w:val="006E5011"/>
    <w:rsid w:val="00713990"/>
    <w:rsid w:val="00717977"/>
    <w:rsid w:val="007218C9"/>
    <w:rsid w:val="007218E8"/>
    <w:rsid w:val="0072491E"/>
    <w:rsid w:val="007258ED"/>
    <w:rsid w:val="00726709"/>
    <w:rsid w:val="00727B23"/>
    <w:rsid w:val="007418B7"/>
    <w:rsid w:val="00744696"/>
    <w:rsid w:val="00762C8D"/>
    <w:rsid w:val="00786B0A"/>
    <w:rsid w:val="007A0A26"/>
    <w:rsid w:val="007A61E6"/>
    <w:rsid w:val="007C20A4"/>
    <w:rsid w:val="007D3E8E"/>
    <w:rsid w:val="007F0BC7"/>
    <w:rsid w:val="00822131"/>
    <w:rsid w:val="008446FA"/>
    <w:rsid w:val="00883D2C"/>
    <w:rsid w:val="00895F98"/>
    <w:rsid w:val="008B5F2A"/>
    <w:rsid w:val="008C028F"/>
    <w:rsid w:val="008C0C9B"/>
    <w:rsid w:val="008F1A4D"/>
    <w:rsid w:val="008F3C42"/>
    <w:rsid w:val="00906313"/>
    <w:rsid w:val="00927310"/>
    <w:rsid w:val="00933D01"/>
    <w:rsid w:val="00935865"/>
    <w:rsid w:val="00945D30"/>
    <w:rsid w:val="009527FA"/>
    <w:rsid w:val="00971BC3"/>
    <w:rsid w:val="009C6457"/>
    <w:rsid w:val="009E56E2"/>
    <w:rsid w:val="00A20138"/>
    <w:rsid w:val="00A2298D"/>
    <w:rsid w:val="00A26FC2"/>
    <w:rsid w:val="00A42788"/>
    <w:rsid w:val="00A7123F"/>
    <w:rsid w:val="00A832C3"/>
    <w:rsid w:val="00A83B75"/>
    <w:rsid w:val="00A90C76"/>
    <w:rsid w:val="00A92A9F"/>
    <w:rsid w:val="00AB58B7"/>
    <w:rsid w:val="00AD0847"/>
    <w:rsid w:val="00AD22A2"/>
    <w:rsid w:val="00AD411D"/>
    <w:rsid w:val="00AD457A"/>
    <w:rsid w:val="00AF2768"/>
    <w:rsid w:val="00B02B1A"/>
    <w:rsid w:val="00B33CB8"/>
    <w:rsid w:val="00B51DCE"/>
    <w:rsid w:val="00B53D8A"/>
    <w:rsid w:val="00B56E9E"/>
    <w:rsid w:val="00B6378A"/>
    <w:rsid w:val="00B773DE"/>
    <w:rsid w:val="00BC4194"/>
    <w:rsid w:val="00BD5ACD"/>
    <w:rsid w:val="00BD63FD"/>
    <w:rsid w:val="00C01AE0"/>
    <w:rsid w:val="00C0419B"/>
    <w:rsid w:val="00C0638F"/>
    <w:rsid w:val="00C26F15"/>
    <w:rsid w:val="00C3191D"/>
    <w:rsid w:val="00C4350D"/>
    <w:rsid w:val="00C813FD"/>
    <w:rsid w:val="00C84411"/>
    <w:rsid w:val="00C87169"/>
    <w:rsid w:val="00CB0DCD"/>
    <w:rsid w:val="00CB3BB6"/>
    <w:rsid w:val="00CB6886"/>
    <w:rsid w:val="00CC052E"/>
    <w:rsid w:val="00CC10B4"/>
    <w:rsid w:val="00CD4E36"/>
    <w:rsid w:val="00CD70B8"/>
    <w:rsid w:val="00CF4834"/>
    <w:rsid w:val="00D510D0"/>
    <w:rsid w:val="00D73252"/>
    <w:rsid w:val="00D8049B"/>
    <w:rsid w:val="00D8373D"/>
    <w:rsid w:val="00DA56E9"/>
    <w:rsid w:val="00DC580F"/>
    <w:rsid w:val="00DF709E"/>
    <w:rsid w:val="00E30FFD"/>
    <w:rsid w:val="00E5686B"/>
    <w:rsid w:val="00E57502"/>
    <w:rsid w:val="00E61D25"/>
    <w:rsid w:val="00E75335"/>
    <w:rsid w:val="00E968B6"/>
    <w:rsid w:val="00EA1BAA"/>
    <w:rsid w:val="00F04446"/>
    <w:rsid w:val="00F107FC"/>
    <w:rsid w:val="00F51818"/>
    <w:rsid w:val="00F62C88"/>
    <w:rsid w:val="00F80A6B"/>
    <w:rsid w:val="00F90837"/>
    <w:rsid w:val="00FB4BF4"/>
    <w:rsid w:val="00FB6E75"/>
    <w:rsid w:val="00FD3FB8"/>
    <w:rsid w:val="00FD44DA"/>
    <w:rsid w:val="00FD641E"/>
    <w:rsid w:val="00FE2175"/>
    <w:rsid w:val="00FE4C6E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AC4E3-A0C7-4DF5-B02E-CAAC430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26FC2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2175"/>
    <w:pPr>
      <w:keepNext/>
      <w:keepLines/>
      <w:ind w:left="0"/>
      <w:jc w:val="left"/>
      <w:outlineLvl w:val="1"/>
    </w:pPr>
    <w:rPr>
      <w:rFonts w:eastAsiaTheme="maj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7C15"/>
    <w:pPr>
      <w:ind w:left="0" w:firstLine="709"/>
      <w:jc w:val="lef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47C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C15"/>
  </w:style>
  <w:style w:type="paragraph" w:styleId="a7">
    <w:name w:val="footer"/>
    <w:basedOn w:val="a"/>
    <w:link w:val="a8"/>
    <w:uiPriority w:val="99"/>
    <w:unhideWhenUsed/>
    <w:rsid w:val="00347C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C15"/>
  </w:style>
  <w:style w:type="paragraph" w:customStyle="1" w:styleId="1">
    <w:name w:val="Стиль1"/>
    <w:basedOn w:val="a3"/>
    <w:link w:val="12"/>
    <w:qFormat/>
    <w:rsid w:val="000975A1"/>
    <w:pPr>
      <w:numPr>
        <w:numId w:val="1"/>
      </w:numPr>
      <w:ind w:left="0" w:firstLine="426"/>
    </w:pPr>
  </w:style>
  <w:style w:type="character" w:customStyle="1" w:styleId="11">
    <w:name w:val="Заголовок 1 Знак"/>
    <w:basedOn w:val="a0"/>
    <w:link w:val="10"/>
    <w:uiPriority w:val="9"/>
    <w:rsid w:val="00A26FC2"/>
    <w:rPr>
      <w:rFonts w:eastAsiaTheme="majorEastAsia"/>
      <w:b/>
      <w:bCs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0975A1"/>
    <w:rPr>
      <w:sz w:val="28"/>
      <w:szCs w:val="28"/>
    </w:rPr>
  </w:style>
  <w:style w:type="character" w:customStyle="1" w:styleId="12">
    <w:name w:val="Стиль1 Знак"/>
    <w:basedOn w:val="a4"/>
    <w:link w:val="1"/>
    <w:rsid w:val="000975A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2175"/>
    <w:rPr>
      <w:rFonts w:eastAsiaTheme="majorEastAsia"/>
      <w:b/>
      <w:bCs/>
      <w:sz w:val="28"/>
      <w:szCs w:val="28"/>
    </w:rPr>
  </w:style>
  <w:style w:type="paragraph" w:styleId="a9">
    <w:name w:val="TOC Heading"/>
    <w:basedOn w:val="10"/>
    <w:next w:val="a"/>
    <w:uiPriority w:val="39"/>
    <w:unhideWhenUsed/>
    <w:qFormat/>
    <w:rsid w:val="00A26FC2"/>
    <w:pPr>
      <w:spacing w:before="480" w:after="0" w:line="276" w:lineRule="auto"/>
      <w:ind w:left="0"/>
      <w:jc w:val="left"/>
      <w:outlineLvl w:val="9"/>
    </w:pPr>
    <w:rPr>
      <w:rFonts w:asciiTheme="majorHAnsi" w:hAnsiTheme="majorHAnsi" w:cstheme="majorBidi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22131"/>
    <w:pPr>
      <w:tabs>
        <w:tab w:val="right" w:leader="dot" w:pos="9344"/>
      </w:tabs>
      <w:spacing w:after="100"/>
      <w:ind w:left="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A26FC2"/>
    <w:pPr>
      <w:spacing w:after="100"/>
      <w:ind w:left="200"/>
    </w:pPr>
  </w:style>
  <w:style w:type="character" w:styleId="aa">
    <w:name w:val="Hyperlink"/>
    <w:basedOn w:val="a0"/>
    <w:uiPriority w:val="99"/>
    <w:unhideWhenUsed/>
    <w:rsid w:val="00A26FC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95CC6"/>
    <w:pPr>
      <w:spacing w:line="240" w:lineRule="auto"/>
    </w:pPr>
  </w:style>
  <w:style w:type="character" w:customStyle="1" w:styleId="ac">
    <w:name w:val="Текст сноски Знак"/>
    <w:basedOn w:val="a0"/>
    <w:link w:val="ab"/>
    <w:uiPriority w:val="99"/>
    <w:semiHidden/>
    <w:rsid w:val="00095CC6"/>
  </w:style>
  <w:style w:type="character" w:styleId="ad">
    <w:name w:val="footnote reference"/>
    <w:basedOn w:val="a0"/>
    <w:uiPriority w:val="99"/>
    <w:semiHidden/>
    <w:unhideWhenUsed/>
    <w:rsid w:val="00095CC6"/>
    <w:rPr>
      <w:vertAlign w:val="superscript"/>
    </w:rPr>
  </w:style>
  <w:style w:type="paragraph" w:styleId="ae">
    <w:name w:val="List Paragraph"/>
    <w:basedOn w:val="a"/>
    <w:uiPriority w:val="34"/>
    <w:qFormat/>
    <w:rsid w:val="0071399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8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3D2C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35776B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5343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-in-time.org/interesnyie-istoricheskie-lichnosti/kto-byil-pervyim-imperatorom-hristianin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ulit.me/books/filosofskie-traktaty-read-470460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ppy-school.ru/publ/den_za_dnem/dnevnik_pravoslavnogo_svjashhennika/khranit_i_ljubit/202-1-0-9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FC82-2F80-4737-9A2F-66B1587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6551</Words>
  <Characters>37345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Анастасия Степановская</cp:lastModifiedBy>
  <cp:revision>6</cp:revision>
  <cp:lastPrinted>2018-05-31T06:04:00Z</cp:lastPrinted>
  <dcterms:created xsi:type="dcterms:W3CDTF">2018-06-15T08:14:00Z</dcterms:created>
  <dcterms:modified xsi:type="dcterms:W3CDTF">2018-06-15T08:16:00Z</dcterms:modified>
</cp:coreProperties>
</file>