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BC" w:rsidRDefault="00F4735A" w:rsidP="00F4735A">
      <w:pPr>
        <w:spacing w:after="0" w:line="240" w:lineRule="auto"/>
        <w:ind w:right="-1"/>
        <w:jc w:val="center"/>
        <w:rPr>
          <w:rFonts w:ascii="Times New Roman" w:eastAsia="Calibri" w:hAnsi="Times New Roman" w:cs="Times New Roman"/>
          <w:color w:val="000000" w:themeColor="text1"/>
          <w:sz w:val="28"/>
          <w:szCs w:val="28"/>
          <w:lang w:val="en-US"/>
        </w:rPr>
      </w:pPr>
      <w:r w:rsidRPr="00A81190">
        <w:rPr>
          <w:rFonts w:ascii="Times New Roman" w:eastAsia="Calibri" w:hAnsi="Times New Roman" w:cs="Times New Roman"/>
          <w:color w:val="000000" w:themeColor="text1"/>
          <w:sz w:val="28"/>
          <w:szCs w:val="28"/>
        </w:rPr>
        <w:t xml:space="preserve">МИНИСТЕРСВО </w:t>
      </w:r>
      <w:r w:rsidR="00B24CA3">
        <w:rPr>
          <w:rFonts w:ascii="Times New Roman" w:eastAsia="Calibri" w:hAnsi="Times New Roman" w:cs="Times New Roman"/>
          <w:color w:val="000000" w:themeColor="text1"/>
          <w:sz w:val="28"/>
          <w:szCs w:val="28"/>
        </w:rPr>
        <w:t>НАУКИ И ВЫСШЕГО ОБРАЗОВАНИЯ</w:t>
      </w:r>
      <w:r w:rsidRPr="00A81190">
        <w:rPr>
          <w:rFonts w:ascii="Times New Roman" w:eastAsia="Calibri" w:hAnsi="Times New Roman" w:cs="Times New Roman"/>
          <w:color w:val="000000" w:themeColor="text1"/>
          <w:sz w:val="28"/>
          <w:szCs w:val="28"/>
        </w:rPr>
        <w:t xml:space="preserve"> </w:t>
      </w:r>
    </w:p>
    <w:p w:rsidR="00F4735A" w:rsidRPr="00A81190" w:rsidRDefault="00F4735A" w:rsidP="00B338BC">
      <w:pPr>
        <w:spacing w:after="0" w:line="240" w:lineRule="auto"/>
        <w:ind w:right="-1"/>
        <w:jc w:val="center"/>
        <w:rPr>
          <w:rFonts w:ascii="Times New Roman" w:eastAsia="Calibri" w:hAnsi="Times New Roman" w:cs="Times New Roman"/>
          <w:color w:val="000000" w:themeColor="text1"/>
          <w:sz w:val="28"/>
          <w:szCs w:val="28"/>
        </w:rPr>
      </w:pPr>
      <w:r w:rsidRPr="00A81190">
        <w:rPr>
          <w:rFonts w:ascii="Times New Roman" w:eastAsia="Calibri" w:hAnsi="Times New Roman" w:cs="Times New Roman"/>
          <w:color w:val="000000" w:themeColor="text1"/>
          <w:sz w:val="28"/>
          <w:szCs w:val="28"/>
        </w:rPr>
        <w:t>РОССИЙСКОЙ</w:t>
      </w:r>
      <w:r w:rsidR="00B338BC">
        <w:rPr>
          <w:rFonts w:ascii="Times New Roman" w:eastAsia="Calibri" w:hAnsi="Times New Roman" w:cs="Times New Roman"/>
          <w:color w:val="000000" w:themeColor="text1"/>
          <w:sz w:val="28"/>
          <w:szCs w:val="28"/>
          <w:lang w:val="en-US"/>
        </w:rPr>
        <w:t xml:space="preserve"> </w:t>
      </w:r>
      <w:r w:rsidRPr="00A81190">
        <w:rPr>
          <w:rFonts w:ascii="Times New Roman" w:eastAsia="Calibri" w:hAnsi="Times New Roman" w:cs="Times New Roman"/>
          <w:color w:val="000000" w:themeColor="text1"/>
          <w:sz w:val="28"/>
          <w:szCs w:val="28"/>
        </w:rPr>
        <w:t>ФЕДЕРАЦИИ</w:t>
      </w:r>
    </w:p>
    <w:p w:rsidR="00F4735A" w:rsidRPr="00A81190" w:rsidRDefault="00F4735A" w:rsidP="00F4735A">
      <w:pPr>
        <w:spacing w:after="0" w:line="240" w:lineRule="auto"/>
        <w:ind w:right="-1" w:firstLine="709"/>
        <w:jc w:val="center"/>
        <w:rPr>
          <w:rFonts w:ascii="Times New Roman" w:eastAsia="Calibri" w:hAnsi="Times New Roman" w:cs="Times New Roman"/>
          <w:color w:val="000000" w:themeColor="text1"/>
          <w:sz w:val="28"/>
          <w:szCs w:val="28"/>
        </w:rPr>
      </w:pPr>
      <w:r w:rsidRPr="00A81190">
        <w:rPr>
          <w:rFonts w:ascii="Times New Roman" w:eastAsia="Calibri" w:hAnsi="Times New Roman" w:cs="Times New Roman"/>
          <w:color w:val="000000" w:themeColor="text1"/>
          <w:sz w:val="28"/>
          <w:szCs w:val="28"/>
        </w:rPr>
        <w:t>Федеральное государственное бюджетное образовательное учреждение</w:t>
      </w:r>
    </w:p>
    <w:p w:rsidR="00F4735A" w:rsidRPr="00A81190" w:rsidRDefault="00F4735A" w:rsidP="00F4735A">
      <w:pPr>
        <w:spacing w:after="0" w:line="240" w:lineRule="auto"/>
        <w:ind w:right="-1" w:firstLine="709"/>
        <w:jc w:val="center"/>
        <w:rPr>
          <w:rFonts w:ascii="Times New Roman" w:eastAsia="Calibri" w:hAnsi="Times New Roman" w:cs="Times New Roman"/>
          <w:color w:val="000000" w:themeColor="text1"/>
          <w:sz w:val="28"/>
          <w:szCs w:val="28"/>
        </w:rPr>
      </w:pPr>
      <w:r w:rsidRPr="00A81190">
        <w:rPr>
          <w:rFonts w:ascii="Times New Roman" w:eastAsia="Calibri" w:hAnsi="Times New Roman" w:cs="Times New Roman"/>
          <w:color w:val="000000" w:themeColor="text1"/>
          <w:sz w:val="28"/>
          <w:szCs w:val="28"/>
        </w:rPr>
        <w:t>высшего образования</w:t>
      </w:r>
    </w:p>
    <w:p w:rsidR="00F4735A" w:rsidRPr="00A81190" w:rsidRDefault="00F4735A" w:rsidP="00F4735A">
      <w:pPr>
        <w:spacing w:after="0" w:line="240" w:lineRule="auto"/>
        <w:ind w:right="-1" w:firstLine="709"/>
        <w:jc w:val="center"/>
        <w:rPr>
          <w:rFonts w:ascii="Times New Roman" w:eastAsia="Calibri" w:hAnsi="Times New Roman" w:cs="Times New Roman"/>
          <w:b/>
          <w:color w:val="000000" w:themeColor="text1"/>
          <w:sz w:val="28"/>
          <w:szCs w:val="28"/>
        </w:rPr>
      </w:pPr>
      <w:r w:rsidRPr="00A81190">
        <w:rPr>
          <w:rFonts w:ascii="Times New Roman" w:eastAsia="Calibri" w:hAnsi="Times New Roman" w:cs="Times New Roman"/>
          <w:b/>
          <w:color w:val="000000" w:themeColor="text1"/>
          <w:sz w:val="28"/>
          <w:szCs w:val="28"/>
        </w:rPr>
        <w:t>«КУБАНСКИЙ ГОСУДАРСТВЕННЫЙ УНИВЕРСИТЕТ»</w:t>
      </w:r>
    </w:p>
    <w:p w:rsidR="00F4735A" w:rsidRPr="00A81190" w:rsidRDefault="00F4735A" w:rsidP="00F4735A">
      <w:pPr>
        <w:spacing w:after="0" w:line="240" w:lineRule="auto"/>
        <w:ind w:right="-1" w:firstLine="709"/>
        <w:jc w:val="center"/>
        <w:rPr>
          <w:rFonts w:ascii="Times New Roman" w:eastAsia="Calibri" w:hAnsi="Times New Roman" w:cs="Times New Roman"/>
          <w:b/>
          <w:color w:val="000000" w:themeColor="text1"/>
          <w:sz w:val="28"/>
          <w:szCs w:val="28"/>
        </w:rPr>
      </w:pPr>
      <w:r w:rsidRPr="00A81190">
        <w:rPr>
          <w:rFonts w:ascii="Times New Roman" w:eastAsia="Calibri" w:hAnsi="Times New Roman" w:cs="Times New Roman"/>
          <w:b/>
          <w:color w:val="000000" w:themeColor="text1"/>
          <w:sz w:val="28"/>
          <w:szCs w:val="28"/>
        </w:rPr>
        <w:t>(ФГБОУ ВО «</w:t>
      </w:r>
      <w:proofErr w:type="spellStart"/>
      <w:r w:rsidRPr="00A81190">
        <w:rPr>
          <w:rFonts w:ascii="Times New Roman" w:eastAsia="Calibri" w:hAnsi="Times New Roman" w:cs="Times New Roman"/>
          <w:b/>
          <w:color w:val="000000" w:themeColor="text1"/>
          <w:sz w:val="28"/>
          <w:szCs w:val="28"/>
        </w:rPr>
        <w:t>КубГУ</w:t>
      </w:r>
      <w:proofErr w:type="spellEnd"/>
      <w:r w:rsidRPr="00A81190">
        <w:rPr>
          <w:rFonts w:ascii="Times New Roman" w:eastAsia="Calibri" w:hAnsi="Times New Roman" w:cs="Times New Roman"/>
          <w:b/>
          <w:color w:val="000000" w:themeColor="text1"/>
          <w:sz w:val="28"/>
          <w:szCs w:val="28"/>
        </w:rPr>
        <w:t>»)</w:t>
      </w:r>
    </w:p>
    <w:p w:rsidR="00F4735A" w:rsidRPr="00A81190" w:rsidRDefault="00F4735A" w:rsidP="00F4735A">
      <w:pPr>
        <w:spacing w:after="0" w:line="240" w:lineRule="auto"/>
        <w:jc w:val="center"/>
        <w:rPr>
          <w:rFonts w:ascii="Times New Roman" w:eastAsia="Times New Roman" w:hAnsi="Times New Roman" w:cs="Times New Roman"/>
          <w:b/>
          <w:color w:val="000000" w:themeColor="text1"/>
          <w:sz w:val="28"/>
          <w:szCs w:val="28"/>
        </w:rPr>
      </w:pPr>
    </w:p>
    <w:p w:rsidR="00F4735A" w:rsidRPr="00A81190" w:rsidRDefault="00F4735A" w:rsidP="00F4735A">
      <w:pPr>
        <w:spacing w:after="0" w:line="240" w:lineRule="auto"/>
        <w:jc w:val="center"/>
        <w:rPr>
          <w:rFonts w:ascii="Times New Roman" w:eastAsia="Times New Roman" w:hAnsi="Times New Roman" w:cs="Times New Roman"/>
          <w:b/>
          <w:color w:val="000000" w:themeColor="text1"/>
          <w:sz w:val="28"/>
          <w:szCs w:val="28"/>
        </w:rPr>
      </w:pPr>
      <w:r w:rsidRPr="00A81190">
        <w:rPr>
          <w:rFonts w:ascii="Times New Roman" w:eastAsia="Times New Roman" w:hAnsi="Times New Roman" w:cs="Times New Roman"/>
          <w:b/>
          <w:color w:val="000000" w:themeColor="text1"/>
          <w:sz w:val="28"/>
          <w:szCs w:val="28"/>
        </w:rPr>
        <w:t>Институт географии геологии туризма и сервиса</w:t>
      </w:r>
    </w:p>
    <w:p w:rsidR="00F4735A" w:rsidRPr="00A81190" w:rsidRDefault="00F4735A" w:rsidP="00F4735A">
      <w:pPr>
        <w:spacing w:after="0" w:line="240" w:lineRule="auto"/>
        <w:jc w:val="center"/>
        <w:rPr>
          <w:rFonts w:ascii="Times New Roman" w:eastAsia="Times New Roman" w:hAnsi="Times New Roman" w:cs="Times New Roman"/>
          <w:b/>
          <w:color w:val="000000" w:themeColor="text1"/>
          <w:sz w:val="28"/>
          <w:szCs w:val="28"/>
        </w:rPr>
      </w:pPr>
      <w:r w:rsidRPr="00A81190">
        <w:rPr>
          <w:rFonts w:ascii="Times New Roman" w:eastAsia="Calibri" w:hAnsi="Times New Roman" w:cs="Times New Roman"/>
          <w:b/>
          <w:color w:val="000000" w:themeColor="text1"/>
          <w:sz w:val="28"/>
          <w:szCs w:val="28"/>
        </w:rPr>
        <w:t>Кафедра международного туризма и менеджмента</w:t>
      </w:r>
    </w:p>
    <w:p w:rsidR="00F4735A" w:rsidRPr="00A81190" w:rsidRDefault="00F4735A" w:rsidP="00F4735A">
      <w:pPr>
        <w:spacing w:after="0" w:line="240" w:lineRule="auto"/>
        <w:jc w:val="center"/>
        <w:rPr>
          <w:rFonts w:ascii="Times New Roman" w:eastAsia="Calibri" w:hAnsi="Times New Roman" w:cs="Times New Roman"/>
          <w:color w:val="000000" w:themeColor="text1"/>
          <w:sz w:val="28"/>
          <w:szCs w:val="28"/>
        </w:rPr>
      </w:pPr>
    </w:p>
    <w:p w:rsidR="00F4735A" w:rsidRPr="00A81190" w:rsidRDefault="00F4735A" w:rsidP="00F4735A">
      <w:pPr>
        <w:spacing w:after="0" w:line="240" w:lineRule="auto"/>
        <w:jc w:val="both"/>
        <w:rPr>
          <w:rFonts w:ascii="Times New Roman" w:eastAsia="Calibri" w:hAnsi="Times New Roman" w:cs="Times New Roman"/>
          <w:color w:val="000000" w:themeColor="text1"/>
          <w:sz w:val="28"/>
          <w:szCs w:val="28"/>
        </w:rPr>
      </w:pPr>
    </w:p>
    <w:p w:rsidR="00F4735A" w:rsidRPr="00A81190" w:rsidRDefault="00F4735A" w:rsidP="00F4735A">
      <w:pPr>
        <w:spacing w:after="0" w:line="240" w:lineRule="auto"/>
        <w:jc w:val="both"/>
        <w:rPr>
          <w:rFonts w:ascii="Times New Roman" w:eastAsia="Calibri" w:hAnsi="Times New Roman" w:cs="Times New Roman"/>
          <w:color w:val="000000" w:themeColor="text1"/>
          <w:sz w:val="28"/>
          <w:szCs w:val="28"/>
        </w:rPr>
      </w:pPr>
    </w:p>
    <w:p w:rsidR="00F4735A" w:rsidRPr="00A81190" w:rsidRDefault="00F4735A" w:rsidP="00F4735A">
      <w:pPr>
        <w:spacing w:after="0" w:line="240" w:lineRule="auto"/>
        <w:jc w:val="both"/>
        <w:rPr>
          <w:rFonts w:ascii="Times New Roman" w:eastAsia="Calibri" w:hAnsi="Times New Roman" w:cs="Times New Roman"/>
          <w:color w:val="000000" w:themeColor="text1"/>
          <w:sz w:val="28"/>
          <w:szCs w:val="28"/>
        </w:rPr>
      </w:pPr>
    </w:p>
    <w:p w:rsidR="00F4735A" w:rsidRPr="00A81190" w:rsidRDefault="00F4735A" w:rsidP="00F4735A">
      <w:pPr>
        <w:spacing w:after="0" w:line="240" w:lineRule="auto"/>
        <w:jc w:val="both"/>
        <w:rPr>
          <w:rFonts w:ascii="Times New Roman" w:eastAsia="Calibri" w:hAnsi="Times New Roman" w:cs="Times New Roman"/>
          <w:color w:val="000000" w:themeColor="text1"/>
          <w:sz w:val="28"/>
          <w:szCs w:val="28"/>
        </w:rPr>
      </w:pPr>
    </w:p>
    <w:p w:rsidR="00F4735A" w:rsidRPr="00A81190" w:rsidRDefault="00F4735A" w:rsidP="00F4735A">
      <w:pPr>
        <w:spacing w:after="0" w:line="240" w:lineRule="auto"/>
        <w:jc w:val="both"/>
        <w:rPr>
          <w:rFonts w:ascii="Times New Roman" w:eastAsia="Calibri" w:hAnsi="Times New Roman" w:cs="Times New Roman"/>
          <w:color w:val="000000" w:themeColor="text1"/>
          <w:sz w:val="28"/>
          <w:szCs w:val="28"/>
        </w:rPr>
      </w:pPr>
    </w:p>
    <w:p w:rsidR="00F4735A" w:rsidRDefault="00F4735A" w:rsidP="00F4735A">
      <w:pPr>
        <w:spacing w:after="0" w:line="240" w:lineRule="auto"/>
        <w:jc w:val="both"/>
        <w:rPr>
          <w:rFonts w:ascii="Times New Roman" w:eastAsia="Calibri" w:hAnsi="Times New Roman" w:cs="Times New Roman"/>
          <w:b/>
          <w:color w:val="000000" w:themeColor="text1"/>
          <w:sz w:val="28"/>
          <w:szCs w:val="28"/>
        </w:rPr>
      </w:pPr>
    </w:p>
    <w:p w:rsidR="00F4735A" w:rsidRPr="00A81190" w:rsidRDefault="00F4735A" w:rsidP="00F4735A">
      <w:pPr>
        <w:spacing w:after="0" w:line="240" w:lineRule="auto"/>
        <w:jc w:val="both"/>
        <w:rPr>
          <w:rFonts w:ascii="Times New Roman" w:eastAsia="Calibri" w:hAnsi="Times New Roman" w:cs="Times New Roman"/>
          <w:b/>
          <w:color w:val="000000" w:themeColor="text1"/>
          <w:sz w:val="28"/>
          <w:szCs w:val="28"/>
        </w:rPr>
      </w:pPr>
    </w:p>
    <w:p w:rsidR="00F4735A" w:rsidRPr="00A81190" w:rsidRDefault="00F4735A" w:rsidP="00F4735A">
      <w:pPr>
        <w:spacing w:after="0" w:line="360" w:lineRule="auto"/>
        <w:jc w:val="center"/>
        <w:rPr>
          <w:rFonts w:ascii="Times New Roman" w:eastAsia="Calibri" w:hAnsi="Times New Roman" w:cs="Times New Roman"/>
          <w:b/>
          <w:color w:val="000000" w:themeColor="text1"/>
          <w:sz w:val="28"/>
          <w:szCs w:val="28"/>
        </w:rPr>
      </w:pPr>
      <w:r w:rsidRPr="00A81190">
        <w:rPr>
          <w:rFonts w:ascii="Times New Roman" w:eastAsia="Calibri" w:hAnsi="Times New Roman" w:cs="Times New Roman"/>
          <w:b/>
          <w:color w:val="000000" w:themeColor="text1"/>
          <w:sz w:val="28"/>
          <w:szCs w:val="28"/>
        </w:rPr>
        <w:t>КУРСОВАЯ РАБОТА</w:t>
      </w:r>
    </w:p>
    <w:p w:rsidR="00F4735A" w:rsidRPr="00A81190" w:rsidRDefault="00F4735A" w:rsidP="00F4735A">
      <w:pPr>
        <w:spacing w:line="360" w:lineRule="auto"/>
        <w:jc w:val="center"/>
        <w:rPr>
          <w:rFonts w:ascii="Times New Roman" w:eastAsia="Calibri" w:hAnsi="Times New Roman" w:cs="Times New Roman"/>
          <w:b/>
          <w:sz w:val="28"/>
          <w:szCs w:val="28"/>
        </w:rPr>
      </w:pPr>
      <w:r w:rsidRPr="00A81190">
        <w:rPr>
          <w:rFonts w:ascii="Times New Roman" w:eastAsia="Calibri" w:hAnsi="Times New Roman" w:cs="Times New Roman"/>
          <w:b/>
          <w:sz w:val="28"/>
          <w:szCs w:val="28"/>
        </w:rPr>
        <w:t xml:space="preserve">ГОСТИНИЧНАЯ ИНДУСТРИЯ </w:t>
      </w:r>
      <w:r w:rsidR="00B24CA3">
        <w:rPr>
          <w:rFonts w:ascii="Times New Roman" w:eastAsia="Calibri" w:hAnsi="Times New Roman" w:cs="Times New Roman"/>
          <w:b/>
          <w:sz w:val="28"/>
          <w:szCs w:val="28"/>
        </w:rPr>
        <w:t>Г. КРАСНОДАРА</w:t>
      </w:r>
    </w:p>
    <w:p w:rsidR="00F4735A" w:rsidRPr="00A81190" w:rsidRDefault="00F4735A" w:rsidP="00F4735A">
      <w:pPr>
        <w:autoSpaceDE w:val="0"/>
        <w:autoSpaceDN w:val="0"/>
        <w:adjustRightInd w:val="0"/>
        <w:spacing w:after="0" w:line="240" w:lineRule="auto"/>
        <w:jc w:val="both"/>
        <w:rPr>
          <w:rFonts w:ascii="Times New Roman" w:eastAsia="Calibri" w:hAnsi="Times New Roman" w:cs="Times New Roman"/>
          <w:color w:val="000000"/>
          <w:sz w:val="28"/>
          <w:szCs w:val="28"/>
        </w:rPr>
      </w:pPr>
    </w:p>
    <w:p w:rsidR="00F4735A" w:rsidRPr="00A81190" w:rsidRDefault="00F4735A" w:rsidP="00F4735A">
      <w:pPr>
        <w:jc w:val="both"/>
        <w:rPr>
          <w:rFonts w:ascii="Calibri" w:eastAsia="Calibri" w:hAnsi="Calibri" w:cs="Times New Roman"/>
          <w:sz w:val="28"/>
          <w:szCs w:val="28"/>
        </w:rPr>
      </w:pPr>
    </w:p>
    <w:p w:rsidR="00F4735A" w:rsidRPr="00A81190" w:rsidRDefault="00F4735A" w:rsidP="00F4735A">
      <w:pPr>
        <w:spacing w:after="0" w:line="360" w:lineRule="auto"/>
        <w:jc w:val="both"/>
        <w:rPr>
          <w:rFonts w:ascii="Calibri" w:eastAsia="Calibri" w:hAnsi="Calibri" w:cs="Times New Roman"/>
          <w:sz w:val="28"/>
          <w:szCs w:val="28"/>
        </w:rPr>
      </w:pPr>
      <w:r w:rsidRPr="00A81190">
        <w:rPr>
          <w:rFonts w:ascii="Times New Roman" w:eastAsia="Calibri" w:hAnsi="Times New Roman" w:cs="Times New Roman"/>
          <w:sz w:val="28"/>
          <w:szCs w:val="28"/>
        </w:rPr>
        <w:t xml:space="preserve">Работу </w:t>
      </w:r>
      <w:proofErr w:type="spellStart"/>
      <w:r w:rsidRPr="00A81190">
        <w:rPr>
          <w:rFonts w:ascii="Times New Roman" w:eastAsia="Calibri" w:hAnsi="Times New Roman" w:cs="Times New Roman"/>
          <w:sz w:val="28"/>
          <w:szCs w:val="28"/>
        </w:rPr>
        <w:t>выполнил_______________________________________</w:t>
      </w:r>
      <w:r>
        <w:rPr>
          <w:rFonts w:ascii="Times New Roman" w:eastAsia="Calibri" w:hAnsi="Times New Roman" w:cs="Times New Roman"/>
          <w:sz w:val="28"/>
          <w:szCs w:val="28"/>
        </w:rPr>
        <w:t>__С.</w:t>
      </w:r>
      <w:r w:rsidRPr="00A81190">
        <w:rPr>
          <w:rFonts w:ascii="Times New Roman" w:eastAsia="Calibri" w:hAnsi="Times New Roman" w:cs="Times New Roman"/>
          <w:sz w:val="28"/>
          <w:szCs w:val="28"/>
        </w:rPr>
        <w:t>И</w:t>
      </w:r>
      <w:proofErr w:type="spellEnd"/>
      <w:r w:rsidRPr="00A81190">
        <w:rPr>
          <w:rFonts w:ascii="Times New Roman" w:eastAsia="Calibri" w:hAnsi="Times New Roman" w:cs="Times New Roman"/>
          <w:sz w:val="28"/>
          <w:szCs w:val="28"/>
        </w:rPr>
        <w:t xml:space="preserve">. </w:t>
      </w:r>
      <w:proofErr w:type="spellStart"/>
      <w:r w:rsidRPr="00A81190">
        <w:rPr>
          <w:rFonts w:ascii="Times New Roman" w:eastAsia="Calibri" w:hAnsi="Times New Roman" w:cs="Times New Roman"/>
          <w:sz w:val="28"/>
          <w:szCs w:val="28"/>
        </w:rPr>
        <w:t>Гехова</w:t>
      </w:r>
      <w:proofErr w:type="spellEnd"/>
      <w:r w:rsidRPr="00A81190">
        <w:rPr>
          <w:rFonts w:ascii="Calibri" w:eastAsia="Calibri" w:hAnsi="Calibri" w:cs="Times New Roman"/>
          <w:sz w:val="28"/>
          <w:szCs w:val="28"/>
        </w:rPr>
        <w:t xml:space="preserve"> </w:t>
      </w:r>
    </w:p>
    <w:p w:rsidR="00F4735A" w:rsidRPr="00A81190" w:rsidRDefault="00F4735A" w:rsidP="00F4735A">
      <w:pPr>
        <w:spacing w:after="0" w:line="360" w:lineRule="auto"/>
        <w:jc w:val="both"/>
        <w:rPr>
          <w:rFonts w:ascii="Times New Roman" w:eastAsia="Calibri" w:hAnsi="Times New Roman" w:cs="Times New Roman"/>
          <w:sz w:val="28"/>
          <w:szCs w:val="28"/>
        </w:rPr>
      </w:pPr>
      <w:r w:rsidRPr="00A81190">
        <w:rPr>
          <w:rFonts w:ascii="Times New Roman" w:eastAsia="Calibri" w:hAnsi="Times New Roman" w:cs="Times New Roman"/>
          <w:sz w:val="28"/>
          <w:szCs w:val="28"/>
        </w:rPr>
        <w:t xml:space="preserve">Направление подготовки  </w:t>
      </w:r>
      <w:r w:rsidRPr="004A33E8">
        <w:rPr>
          <w:rFonts w:ascii="Times New Roman" w:eastAsia="Calibri" w:hAnsi="Times New Roman" w:cs="Times New Roman"/>
          <w:sz w:val="28"/>
          <w:szCs w:val="28"/>
          <w:u w:val="single"/>
        </w:rPr>
        <w:t>43.03.02 «Туризм», 2 курс ОФО</w:t>
      </w:r>
    </w:p>
    <w:p w:rsidR="00F4735A" w:rsidRPr="00A81190" w:rsidRDefault="00F4735A" w:rsidP="00F4735A">
      <w:pPr>
        <w:spacing w:after="0" w:line="360" w:lineRule="auto"/>
        <w:jc w:val="both"/>
        <w:rPr>
          <w:rFonts w:ascii="Times New Roman" w:eastAsia="Calibri" w:hAnsi="Times New Roman" w:cs="Times New Roman"/>
          <w:sz w:val="28"/>
          <w:szCs w:val="28"/>
        </w:rPr>
      </w:pPr>
      <w:r w:rsidRPr="00A81190">
        <w:rPr>
          <w:rFonts w:ascii="Times New Roman" w:eastAsia="Calibri" w:hAnsi="Times New Roman" w:cs="Times New Roman"/>
          <w:sz w:val="28"/>
          <w:szCs w:val="28"/>
        </w:rPr>
        <w:t>Направленность (профиль)</w:t>
      </w:r>
      <w:r>
        <w:rPr>
          <w:rFonts w:ascii="Times New Roman" w:eastAsia="Calibri" w:hAnsi="Times New Roman" w:cs="Times New Roman"/>
          <w:sz w:val="28"/>
          <w:szCs w:val="28"/>
        </w:rPr>
        <w:t xml:space="preserve"> </w:t>
      </w:r>
      <w:r w:rsidRPr="004A33E8">
        <w:rPr>
          <w:rFonts w:ascii="Times New Roman" w:eastAsia="Calibri" w:hAnsi="Times New Roman" w:cs="Times New Roman"/>
          <w:sz w:val="28"/>
          <w:szCs w:val="28"/>
          <w:u w:val="single"/>
        </w:rPr>
        <w:t>Технология и организация гостиничных услуг</w:t>
      </w:r>
    </w:p>
    <w:p w:rsidR="00F4735A" w:rsidRPr="00A81190" w:rsidRDefault="00F4735A" w:rsidP="00F4735A">
      <w:pPr>
        <w:spacing w:after="0" w:line="240" w:lineRule="auto"/>
        <w:jc w:val="both"/>
        <w:rPr>
          <w:rFonts w:ascii="Times New Roman" w:eastAsia="Calibri" w:hAnsi="Times New Roman" w:cs="Times New Roman"/>
          <w:sz w:val="28"/>
          <w:szCs w:val="28"/>
        </w:rPr>
      </w:pPr>
      <w:r w:rsidRPr="00A81190">
        <w:rPr>
          <w:rFonts w:ascii="Times New Roman" w:eastAsia="Calibri" w:hAnsi="Times New Roman" w:cs="Times New Roman"/>
          <w:sz w:val="28"/>
          <w:szCs w:val="28"/>
        </w:rPr>
        <w:t>Научный руководитель</w:t>
      </w:r>
    </w:p>
    <w:p w:rsidR="00F4735A" w:rsidRPr="00A81190" w:rsidRDefault="00F4735A" w:rsidP="00F4735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A81190">
        <w:rPr>
          <w:rFonts w:ascii="Times New Roman" w:eastAsia="Calibri" w:hAnsi="Times New Roman" w:cs="Times New Roman"/>
          <w:sz w:val="28"/>
          <w:szCs w:val="28"/>
        </w:rPr>
        <w:t xml:space="preserve">оц. канд. геогр. </w:t>
      </w:r>
      <w:proofErr w:type="spellStart"/>
      <w:r w:rsidRPr="00A81190">
        <w:rPr>
          <w:rFonts w:ascii="Times New Roman" w:eastAsia="Calibri" w:hAnsi="Times New Roman" w:cs="Times New Roman"/>
          <w:sz w:val="28"/>
          <w:szCs w:val="28"/>
        </w:rPr>
        <w:t>наук_________________________</w:t>
      </w:r>
      <w:r>
        <w:rPr>
          <w:rFonts w:ascii="Times New Roman" w:eastAsia="Calibri" w:hAnsi="Times New Roman" w:cs="Times New Roman"/>
          <w:sz w:val="28"/>
          <w:szCs w:val="28"/>
        </w:rPr>
        <w:t>_____</w:t>
      </w:r>
      <w:r w:rsidRPr="00A81190">
        <w:rPr>
          <w:rFonts w:ascii="Times New Roman" w:eastAsia="Calibri" w:hAnsi="Times New Roman" w:cs="Times New Roman"/>
          <w:sz w:val="28"/>
          <w:szCs w:val="28"/>
        </w:rPr>
        <w:t>_Н.А</w:t>
      </w:r>
      <w:proofErr w:type="spellEnd"/>
      <w:r w:rsidRPr="00A81190">
        <w:rPr>
          <w:rFonts w:ascii="Times New Roman" w:eastAsia="Calibri" w:hAnsi="Times New Roman" w:cs="Times New Roman"/>
          <w:sz w:val="28"/>
          <w:szCs w:val="28"/>
        </w:rPr>
        <w:t xml:space="preserve">. </w:t>
      </w:r>
      <w:proofErr w:type="spellStart"/>
      <w:r w:rsidRPr="00A81190">
        <w:rPr>
          <w:rFonts w:ascii="Times New Roman" w:eastAsia="Calibri" w:hAnsi="Times New Roman" w:cs="Times New Roman"/>
          <w:sz w:val="28"/>
          <w:szCs w:val="28"/>
        </w:rPr>
        <w:t>Комаревцева</w:t>
      </w:r>
      <w:proofErr w:type="spellEnd"/>
    </w:p>
    <w:p w:rsidR="00F4735A" w:rsidRPr="00A81190" w:rsidRDefault="00F4735A" w:rsidP="00F4735A">
      <w:pPr>
        <w:spacing w:after="0" w:line="240" w:lineRule="auto"/>
        <w:jc w:val="both"/>
        <w:rPr>
          <w:rFonts w:ascii="Times New Roman" w:eastAsia="Calibri" w:hAnsi="Times New Roman" w:cs="Times New Roman"/>
          <w:sz w:val="28"/>
          <w:szCs w:val="28"/>
        </w:rPr>
      </w:pPr>
      <w:proofErr w:type="spellStart"/>
      <w:r w:rsidRPr="00A81190">
        <w:rPr>
          <w:rFonts w:ascii="Times New Roman" w:eastAsia="Calibri" w:hAnsi="Times New Roman" w:cs="Times New Roman"/>
          <w:sz w:val="28"/>
          <w:szCs w:val="28"/>
        </w:rPr>
        <w:t>Нормоконтролер</w:t>
      </w:r>
      <w:proofErr w:type="spellEnd"/>
    </w:p>
    <w:p w:rsidR="00F4735A" w:rsidRPr="00A81190" w:rsidRDefault="00F4735A" w:rsidP="00F473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A81190">
        <w:rPr>
          <w:rFonts w:ascii="Times New Roman" w:eastAsia="Calibri" w:hAnsi="Times New Roman" w:cs="Times New Roman"/>
          <w:sz w:val="28"/>
          <w:szCs w:val="28"/>
        </w:rPr>
        <w:t xml:space="preserve">оц. канд. геогр. </w:t>
      </w:r>
      <w:proofErr w:type="spellStart"/>
      <w:r w:rsidRPr="00A81190">
        <w:rPr>
          <w:rFonts w:ascii="Times New Roman" w:eastAsia="Calibri" w:hAnsi="Times New Roman" w:cs="Times New Roman"/>
          <w:sz w:val="28"/>
          <w:szCs w:val="28"/>
        </w:rPr>
        <w:t>на</w:t>
      </w:r>
      <w:r>
        <w:rPr>
          <w:rFonts w:ascii="Times New Roman" w:eastAsia="Calibri" w:hAnsi="Times New Roman" w:cs="Times New Roman"/>
          <w:sz w:val="28"/>
          <w:szCs w:val="28"/>
        </w:rPr>
        <w:t>ук_____________________________</w:t>
      </w:r>
      <w:r w:rsidRPr="00A81190">
        <w:rPr>
          <w:rFonts w:ascii="Times New Roman" w:eastAsia="Calibri" w:hAnsi="Times New Roman" w:cs="Times New Roman"/>
          <w:sz w:val="28"/>
          <w:szCs w:val="28"/>
        </w:rPr>
        <w:t>__Н.А</w:t>
      </w:r>
      <w:proofErr w:type="spellEnd"/>
      <w:r w:rsidRPr="00A81190">
        <w:rPr>
          <w:rFonts w:ascii="Times New Roman" w:eastAsia="Calibri" w:hAnsi="Times New Roman" w:cs="Times New Roman"/>
          <w:sz w:val="28"/>
          <w:szCs w:val="28"/>
        </w:rPr>
        <w:t xml:space="preserve">. </w:t>
      </w:r>
      <w:proofErr w:type="spellStart"/>
      <w:r w:rsidRPr="00A81190">
        <w:rPr>
          <w:rFonts w:ascii="Times New Roman" w:eastAsia="Calibri" w:hAnsi="Times New Roman" w:cs="Times New Roman"/>
          <w:sz w:val="28"/>
          <w:szCs w:val="28"/>
        </w:rPr>
        <w:t>Комаревцева</w:t>
      </w:r>
      <w:proofErr w:type="spellEnd"/>
    </w:p>
    <w:p w:rsidR="00F4735A" w:rsidRPr="00A81190" w:rsidRDefault="00F4735A" w:rsidP="00F4735A">
      <w:pPr>
        <w:spacing w:after="0" w:line="240" w:lineRule="auto"/>
        <w:jc w:val="both"/>
        <w:rPr>
          <w:rFonts w:ascii="Times New Roman" w:eastAsia="Calibri" w:hAnsi="Times New Roman" w:cs="Times New Roman"/>
          <w:sz w:val="28"/>
          <w:szCs w:val="28"/>
        </w:rPr>
      </w:pPr>
    </w:p>
    <w:p w:rsidR="00F4735A" w:rsidRPr="00A81190" w:rsidRDefault="00F4735A" w:rsidP="00F4735A">
      <w:pPr>
        <w:spacing w:after="0" w:line="240" w:lineRule="auto"/>
        <w:jc w:val="both"/>
        <w:rPr>
          <w:rFonts w:ascii="Times New Roman" w:eastAsia="Calibri" w:hAnsi="Times New Roman" w:cs="Times New Roman"/>
          <w:sz w:val="28"/>
          <w:szCs w:val="28"/>
        </w:rPr>
      </w:pPr>
      <w:bookmarkStart w:id="0" w:name="_GoBack"/>
      <w:bookmarkEnd w:id="0"/>
    </w:p>
    <w:p w:rsidR="00F4735A" w:rsidRPr="00A81190" w:rsidRDefault="00F4735A" w:rsidP="00F4735A">
      <w:pPr>
        <w:spacing w:after="0" w:line="240" w:lineRule="auto"/>
        <w:jc w:val="both"/>
        <w:rPr>
          <w:rFonts w:ascii="Times New Roman" w:eastAsia="Calibri" w:hAnsi="Times New Roman" w:cs="Times New Roman"/>
          <w:sz w:val="28"/>
          <w:szCs w:val="28"/>
        </w:rPr>
      </w:pPr>
      <w:r w:rsidRPr="00A81190">
        <w:rPr>
          <w:rFonts w:ascii="Times New Roman" w:eastAsia="Calibri" w:hAnsi="Times New Roman" w:cs="Times New Roman"/>
          <w:sz w:val="28"/>
          <w:szCs w:val="28"/>
        </w:rPr>
        <w:t xml:space="preserve">                                                                                               </w:t>
      </w:r>
    </w:p>
    <w:p w:rsidR="00F4735A" w:rsidRPr="00A81190" w:rsidRDefault="00F4735A" w:rsidP="00F4735A">
      <w:pPr>
        <w:spacing w:after="0" w:line="240" w:lineRule="auto"/>
        <w:jc w:val="both"/>
        <w:rPr>
          <w:rFonts w:ascii="Times New Roman" w:eastAsia="Calibri" w:hAnsi="Times New Roman" w:cs="Times New Roman"/>
          <w:sz w:val="28"/>
          <w:szCs w:val="28"/>
        </w:rPr>
      </w:pPr>
    </w:p>
    <w:p w:rsidR="00F4735A" w:rsidRPr="00A81190" w:rsidRDefault="00F4735A" w:rsidP="00F4735A">
      <w:pPr>
        <w:spacing w:after="0" w:line="240" w:lineRule="auto"/>
        <w:jc w:val="center"/>
        <w:rPr>
          <w:rFonts w:ascii="Times New Roman" w:eastAsia="Calibri" w:hAnsi="Times New Roman" w:cs="Times New Roman"/>
          <w:sz w:val="28"/>
          <w:szCs w:val="28"/>
        </w:rPr>
      </w:pPr>
    </w:p>
    <w:p w:rsidR="00F4735A" w:rsidRDefault="00F4735A" w:rsidP="00F4735A">
      <w:pPr>
        <w:jc w:val="center"/>
        <w:rPr>
          <w:rFonts w:ascii="Times New Roman" w:eastAsia="Calibri" w:hAnsi="Times New Roman" w:cs="Times New Roman"/>
          <w:sz w:val="28"/>
          <w:szCs w:val="28"/>
        </w:rPr>
      </w:pPr>
    </w:p>
    <w:p w:rsidR="00F4735A" w:rsidRDefault="00F4735A" w:rsidP="00F4735A">
      <w:pPr>
        <w:jc w:val="center"/>
        <w:rPr>
          <w:rFonts w:ascii="Times New Roman" w:eastAsia="Calibri" w:hAnsi="Times New Roman" w:cs="Times New Roman"/>
          <w:sz w:val="28"/>
          <w:szCs w:val="28"/>
        </w:rPr>
      </w:pPr>
    </w:p>
    <w:p w:rsidR="00B338BC" w:rsidRDefault="00B338BC" w:rsidP="00B338BC">
      <w:pPr>
        <w:spacing w:after="0"/>
        <w:jc w:val="center"/>
        <w:rPr>
          <w:rFonts w:ascii="Times New Roman" w:eastAsia="Calibri" w:hAnsi="Times New Roman" w:cs="Times New Roman"/>
          <w:sz w:val="28"/>
          <w:szCs w:val="28"/>
          <w:lang w:val="en-US"/>
        </w:rPr>
      </w:pPr>
    </w:p>
    <w:p w:rsidR="00B24CA3" w:rsidRDefault="00F4735A" w:rsidP="00B338BC">
      <w:pPr>
        <w:spacing w:after="0"/>
        <w:jc w:val="center"/>
        <w:rPr>
          <w:rFonts w:ascii="Times New Roman" w:eastAsia="Calibri" w:hAnsi="Times New Roman" w:cs="Times New Roman"/>
          <w:sz w:val="28"/>
          <w:szCs w:val="28"/>
        </w:rPr>
      </w:pPr>
      <w:r w:rsidRPr="00A81190">
        <w:rPr>
          <w:rFonts w:ascii="Times New Roman" w:eastAsia="Calibri" w:hAnsi="Times New Roman" w:cs="Times New Roman"/>
          <w:sz w:val="28"/>
          <w:szCs w:val="28"/>
        </w:rPr>
        <w:t>Краснодар</w:t>
      </w:r>
      <w:r>
        <w:rPr>
          <w:rFonts w:ascii="Times New Roman" w:eastAsia="Calibri" w:hAnsi="Times New Roman" w:cs="Times New Roman"/>
          <w:sz w:val="28"/>
          <w:szCs w:val="28"/>
        </w:rPr>
        <w:t xml:space="preserve"> </w:t>
      </w:r>
    </w:p>
    <w:p w:rsidR="00B338BC" w:rsidRPr="00B338BC" w:rsidRDefault="00F4735A" w:rsidP="00B338BC">
      <w:pPr>
        <w:spacing w:after="0"/>
        <w:jc w:val="center"/>
        <w:rPr>
          <w:rFonts w:ascii="Times New Roman" w:eastAsia="Calibri" w:hAnsi="Times New Roman" w:cs="Times New Roman"/>
          <w:sz w:val="28"/>
          <w:szCs w:val="28"/>
          <w:lang w:val="en-US"/>
        </w:rPr>
      </w:pPr>
      <w:r w:rsidRPr="00A81190">
        <w:rPr>
          <w:rFonts w:ascii="Times New Roman" w:eastAsia="Calibri" w:hAnsi="Times New Roman" w:cs="Times New Roman"/>
          <w:sz w:val="28"/>
          <w:szCs w:val="28"/>
        </w:rPr>
        <w:t>2019</w:t>
      </w:r>
    </w:p>
    <w:p w:rsidR="00F4735A" w:rsidRPr="00A863A8" w:rsidRDefault="00A863A8" w:rsidP="00A863A8">
      <w:pPr>
        <w:spacing w:after="0" w:line="360" w:lineRule="auto"/>
        <w:ind w:firstLine="709"/>
        <w:jc w:val="center"/>
        <w:rPr>
          <w:rFonts w:ascii="Times New Roman" w:eastAsia="Calibri" w:hAnsi="Times New Roman" w:cs="Times New Roman"/>
          <w:sz w:val="28"/>
          <w:szCs w:val="28"/>
        </w:rPr>
      </w:pPr>
      <w:r w:rsidRPr="00A863A8">
        <w:rPr>
          <w:rFonts w:ascii="Times New Roman" w:eastAsia="Calibri" w:hAnsi="Times New Roman" w:cs="Times New Roman"/>
          <w:sz w:val="28"/>
          <w:szCs w:val="28"/>
        </w:rPr>
        <w:lastRenderedPageBreak/>
        <w:t>СОДЕРЖАНИЕ</w:t>
      </w:r>
    </w:p>
    <w:p w:rsidR="00F4735A"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w:t>
      </w:r>
      <w:r w:rsidR="00A863A8">
        <w:rPr>
          <w:rFonts w:ascii="Times New Roman" w:eastAsia="Calibri" w:hAnsi="Times New Roman" w:cs="Times New Roman"/>
          <w:sz w:val="28"/>
          <w:szCs w:val="28"/>
        </w:rPr>
        <w:t>ние...................</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3</w:t>
      </w:r>
    </w:p>
    <w:p w:rsidR="00F4735A" w:rsidRPr="00117223"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117223">
        <w:rPr>
          <w:rFonts w:ascii="Times New Roman" w:eastAsia="Calibri" w:hAnsi="Times New Roman" w:cs="Times New Roman"/>
          <w:sz w:val="28"/>
          <w:szCs w:val="28"/>
        </w:rPr>
        <w:t>Концепция гостиничной индустрии</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5</w:t>
      </w:r>
    </w:p>
    <w:p w:rsidR="00F4735A" w:rsidRDefault="00F4735A" w:rsidP="00A863A8">
      <w:pPr>
        <w:tabs>
          <w:tab w:val="left" w:pos="142"/>
        </w:tabs>
        <w:spacing w:after="0" w:line="360" w:lineRule="auto"/>
        <w:jc w:val="both"/>
        <w:rPr>
          <w:rFonts w:ascii="Times New Roman" w:eastAsia="Calibri" w:hAnsi="Times New Roman" w:cs="Times New Roman"/>
          <w:sz w:val="28"/>
          <w:szCs w:val="28"/>
        </w:rPr>
      </w:pPr>
      <w:r w:rsidRPr="00117223">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117223">
        <w:rPr>
          <w:rFonts w:ascii="Times New Roman" w:eastAsia="Calibri" w:hAnsi="Times New Roman" w:cs="Times New Roman"/>
          <w:sz w:val="28"/>
          <w:szCs w:val="28"/>
        </w:rPr>
        <w:t>Понятие и особенности гостиничной индустрии</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.5</w:t>
      </w:r>
    </w:p>
    <w:p w:rsidR="00F4735A" w:rsidRPr="004C7868" w:rsidRDefault="00F4735A" w:rsidP="00A863A8">
      <w:pPr>
        <w:tabs>
          <w:tab w:val="left" w:pos="14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117223">
        <w:rPr>
          <w:rFonts w:ascii="Times New Roman" w:eastAsia="Calibri" w:hAnsi="Times New Roman" w:cs="Times New Roman"/>
          <w:sz w:val="28"/>
          <w:szCs w:val="28"/>
        </w:rPr>
        <w:t>Классификация гостиничных предприятий РФ</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sidRPr="00A004AB">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Pr="004C7868">
        <w:rPr>
          <w:rFonts w:ascii="Times New Roman" w:eastAsia="Calibri" w:hAnsi="Times New Roman" w:cs="Times New Roman"/>
          <w:sz w:val="28"/>
          <w:szCs w:val="28"/>
        </w:rPr>
        <w:t>8</w:t>
      </w:r>
    </w:p>
    <w:p w:rsidR="00A863A8" w:rsidRDefault="00F4735A" w:rsidP="00A863A8">
      <w:pPr>
        <w:tabs>
          <w:tab w:val="left" w:pos="-14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117223">
        <w:rPr>
          <w:rFonts w:ascii="Times New Roman" w:eastAsia="Calibri" w:hAnsi="Times New Roman" w:cs="Times New Roman"/>
          <w:sz w:val="28"/>
          <w:szCs w:val="28"/>
        </w:rPr>
        <w:t xml:space="preserve">Нормативно-правовые аспекты деятельности </w:t>
      </w:r>
    </w:p>
    <w:p w:rsidR="00F4735A" w:rsidRPr="004C7868" w:rsidRDefault="00F4735A" w:rsidP="00A863A8">
      <w:pPr>
        <w:tabs>
          <w:tab w:val="left" w:pos="-142"/>
        </w:tabs>
        <w:spacing w:after="0" w:line="360" w:lineRule="auto"/>
        <w:jc w:val="both"/>
        <w:rPr>
          <w:rFonts w:ascii="Times New Roman" w:eastAsia="Calibri" w:hAnsi="Times New Roman" w:cs="Times New Roman"/>
          <w:sz w:val="28"/>
          <w:szCs w:val="28"/>
        </w:rPr>
      </w:pPr>
      <w:r w:rsidRPr="00117223">
        <w:rPr>
          <w:rFonts w:ascii="Times New Roman" w:eastAsia="Calibri" w:hAnsi="Times New Roman" w:cs="Times New Roman"/>
          <w:sz w:val="28"/>
          <w:szCs w:val="28"/>
        </w:rPr>
        <w:t xml:space="preserve">предприятий гостиничной </w:t>
      </w:r>
      <w:r>
        <w:rPr>
          <w:rFonts w:ascii="Times New Roman" w:eastAsia="Calibri" w:hAnsi="Times New Roman" w:cs="Times New Roman"/>
          <w:sz w:val="28"/>
          <w:szCs w:val="28"/>
        </w:rPr>
        <w:t xml:space="preserve">      </w:t>
      </w:r>
      <w:r w:rsidRPr="00117223">
        <w:rPr>
          <w:rFonts w:ascii="Times New Roman" w:eastAsia="Calibri" w:hAnsi="Times New Roman" w:cs="Times New Roman"/>
          <w:sz w:val="28"/>
          <w:szCs w:val="28"/>
        </w:rPr>
        <w:t>индустрии</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sidRPr="004C7868">
        <w:rPr>
          <w:rFonts w:ascii="Times New Roman" w:eastAsia="Calibri" w:hAnsi="Times New Roman" w:cs="Times New Roman"/>
          <w:sz w:val="28"/>
          <w:szCs w:val="28"/>
        </w:rPr>
        <w:t>11</w:t>
      </w:r>
    </w:p>
    <w:p w:rsidR="00F4735A" w:rsidRPr="004C7868" w:rsidRDefault="00F4735A" w:rsidP="00A863A8">
      <w:pPr>
        <w:spacing w:after="0" w:line="360" w:lineRule="auto"/>
        <w:jc w:val="both"/>
        <w:rPr>
          <w:rFonts w:ascii="Times New Roman" w:eastAsia="Calibri" w:hAnsi="Times New Roman" w:cs="Times New Roman"/>
          <w:sz w:val="28"/>
          <w:szCs w:val="28"/>
        </w:rPr>
      </w:pPr>
      <w:r w:rsidRPr="00117223">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117223">
        <w:rPr>
          <w:rFonts w:ascii="Times New Roman" w:eastAsia="Calibri" w:hAnsi="Times New Roman" w:cs="Times New Roman"/>
          <w:sz w:val="28"/>
          <w:szCs w:val="28"/>
        </w:rPr>
        <w:t>Гостиничная индустрия Краснодарского края</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.....17</w:t>
      </w:r>
    </w:p>
    <w:p w:rsidR="00F4735A" w:rsidRPr="004C7868" w:rsidRDefault="00F4735A" w:rsidP="00A863A8">
      <w:pPr>
        <w:spacing w:after="0" w:line="360" w:lineRule="auto"/>
        <w:jc w:val="both"/>
        <w:rPr>
          <w:rFonts w:ascii="Times New Roman" w:eastAsia="Calibri" w:hAnsi="Times New Roman" w:cs="Times New Roman"/>
          <w:sz w:val="28"/>
          <w:szCs w:val="28"/>
        </w:rPr>
      </w:pPr>
      <w:r w:rsidRPr="00117223">
        <w:rPr>
          <w:rFonts w:ascii="Times New Roman" w:eastAsia="Calibri" w:hAnsi="Times New Roman" w:cs="Times New Roman"/>
          <w:sz w:val="28"/>
          <w:szCs w:val="28"/>
        </w:rPr>
        <w:t>2.1</w:t>
      </w:r>
      <w:r>
        <w:rPr>
          <w:rFonts w:ascii="Times New Roman" w:eastAsia="Calibri" w:hAnsi="Times New Roman" w:cs="Times New Roman"/>
          <w:sz w:val="28"/>
          <w:szCs w:val="28"/>
        </w:rPr>
        <w:t xml:space="preserve"> </w:t>
      </w:r>
      <w:r w:rsidRPr="00117223">
        <w:rPr>
          <w:rFonts w:ascii="Times New Roman" w:eastAsia="Calibri" w:hAnsi="Times New Roman" w:cs="Times New Roman"/>
          <w:sz w:val="28"/>
          <w:szCs w:val="28"/>
        </w:rPr>
        <w:t xml:space="preserve"> Структура гостиничной индустрии Краснодарского края</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..17</w:t>
      </w:r>
    </w:p>
    <w:p w:rsidR="00A863A8"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Pr="00117223">
        <w:rPr>
          <w:rFonts w:ascii="Times New Roman" w:eastAsia="Calibri" w:hAnsi="Times New Roman" w:cs="Times New Roman"/>
          <w:sz w:val="28"/>
          <w:szCs w:val="28"/>
        </w:rPr>
        <w:t>Современное состояние гостиничной индустрии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рекреационных</w:t>
      </w:r>
      <w:proofErr w:type="gramEnd"/>
      <w:r>
        <w:rPr>
          <w:rFonts w:ascii="Times New Roman" w:eastAsia="Calibri" w:hAnsi="Times New Roman" w:cs="Times New Roman"/>
          <w:sz w:val="28"/>
          <w:szCs w:val="28"/>
        </w:rPr>
        <w:t xml:space="preserve"> </w:t>
      </w:r>
    </w:p>
    <w:p w:rsidR="00F4735A" w:rsidRPr="004C7868"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районов Краснодарского края..................................................</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....18</w:t>
      </w:r>
    </w:p>
    <w:p w:rsidR="00A863A8"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117223">
        <w:rPr>
          <w:rFonts w:ascii="Times New Roman" w:eastAsia="Calibri" w:hAnsi="Times New Roman" w:cs="Times New Roman"/>
          <w:sz w:val="28"/>
          <w:szCs w:val="28"/>
        </w:rPr>
        <w:t xml:space="preserve"> Перспективы развития гостиничной индустрии </w:t>
      </w:r>
    </w:p>
    <w:p w:rsidR="00F4735A" w:rsidRPr="004C7868" w:rsidRDefault="00F4735A" w:rsidP="00A863A8">
      <w:pPr>
        <w:spacing w:after="0" w:line="360" w:lineRule="auto"/>
        <w:jc w:val="both"/>
        <w:rPr>
          <w:rFonts w:ascii="Times New Roman" w:eastAsia="Calibri" w:hAnsi="Times New Roman" w:cs="Times New Roman"/>
          <w:sz w:val="28"/>
          <w:szCs w:val="28"/>
        </w:rPr>
      </w:pPr>
      <w:r w:rsidRPr="00117223">
        <w:rPr>
          <w:rFonts w:ascii="Times New Roman" w:eastAsia="Calibri" w:hAnsi="Times New Roman" w:cs="Times New Roman"/>
          <w:sz w:val="28"/>
          <w:szCs w:val="28"/>
        </w:rPr>
        <w:t>Краснодарского края</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..23</w:t>
      </w:r>
    </w:p>
    <w:p w:rsidR="00A863A8"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Pr>
          <w:rFonts w:ascii="Times New Roman" w:eastAsia="Calibri" w:hAnsi="Times New Roman" w:cs="Times New Roman"/>
          <w:sz w:val="28"/>
          <w:szCs w:val="28"/>
        </w:rPr>
        <w:tab/>
      </w:r>
      <w:r w:rsidRPr="00117223">
        <w:rPr>
          <w:rFonts w:ascii="Times New Roman" w:eastAsia="Calibri" w:hAnsi="Times New Roman" w:cs="Times New Roman"/>
          <w:sz w:val="28"/>
          <w:szCs w:val="28"/>
        </w:rPr>
        <w:t>Динамика развития</w:t>
      </w:r>
      <w:r>
        <w:rPr>
          <w:rFonts w:ascii="Times New Roman" w:eastAsia="Calibri" w:hAnsi="Times New Roman" w:cs="Times New Roman"/>
          <w:sz w:val="28"/>
          <w:szCs w:val="28"/>
        </w:rPr>
        <w:t xml:space="preserve"> гостиничной индустрии </w:t>
      </w:r>
    </w:p>
    <w:p w:rsidR="00F4735A" w:rsidRPr="004C7868"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Краснодарского края..............................................................</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...23</w:t>
      </w:r>
    </w:p>
    <w:p w:rsidR="00A863A8" w:rsidRDefault="00F4735A" w:rsidP="00A863A8">
      <w:pPr>
        <w:spacing w:after="0" w:line="360" w:lineRule="auto"/>
        <w:jc w:val="both"/>
        <w:rPr>
          <w:rFonts w:ascii="Times New Roman" w:eastAsia="Calibri" w:hAnsi="Times New Roman" w:cs="Times New Roman"/>
          <w:sz w:val="28"/>
          <w:szCs w:val="28"/>
        </w:rPr>
      </w:pPr>
      <w:r w:rsidRPr="00117223">
        <w:rPr>
          <w:rFonts w:ascii="Times New Roman" w:eastAsia="Calibri" w:hAnsi="Times New Roman" w:cs="Times New Roman"/>
          <w:sz w:val="28"/>
          <w:szCs w:val="28"/>
        </w:rPr>
        <w:t xml:space="preserve">3.2 </w:t>
      </w:r>
      <w:r>
        <w:rPr>
          <w:rFonts w:ascii="Times New Roman" w:eastAsia="Calibri" w:hAnsi="Times New Roman" w:cs="Times New Roman"/>
          <w:sz w:val="28"/>
          <w:szCs w:val="28"/>
        </w:rPr>
        <w:tab/>
      </w:r>
      <w:r w:rsidRPr="00117223">
        <w:rPr>
          <w:rFonts w:ascii="Times New Roman" w:eastAsia="Calibri" w:hAnsi="Times New Roman" w:cs="Times New Roman"/>
          <w:sz w:val="28"/>
          <w:szCs w:val="28"/>
        </w:rPr>
        <w:t xml:space="preserve">Проекты развития гостиничной индустрии </w:t>
      </w:r>
    </w:p>
    <w:p w:rsidR="00F4735A" w:rsidRPr="004C7868" w:rsidRDefault="00F4735A" w:rsidP="00A863A8">
      <w:pPr>
        <w:spacing w:after="0" w:line="360" w:lineRule="auto"/>
        <w:jc w:val="both"/>
        <w:rPr>
          <w:rFonts w:ascii="Times New Roman" w:eastAsia="Calibri" w:hAnsi="Times New Roman" w:cs="Times New Roman"/>
          <w:sz w:val="28"/>
          <w:szCs w:val="28"/>
        </w:rPr>
      </w:pPr>
      <w:r w:rsidRPr="00117223">
        <w:rPr>
          <w:rFonts w:ascii="Times New Roman" w:eastAsia="Calibri" w:hAnsi="Times New Roman" w:cs="Times New Roman"/>
          <w:sz w:val="28"/>
          <w:szCs w:val="28"/>
        </w:rPr>
        <w:t>Краснодарского края</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...25</w:t>
      </w:r>
    </w:p>
    <w:p w:rsidR="00F4735A" w:rsidRPr="00F4735A"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Pr>
          <w:rFonts w:ascii="Times New Roman" w:eastAsia="Calibri" w:hAnsi="Times New Roman" w:cs="Times New Roman"/>
          <w:sz w:val="28"/>
          <w:szCs w:val="28"/>
        </w:rPr>
        <w:t>..28</w:t>
      </w:r>
    </w:p>
    <w:p w:rsidR="00A863A8" w:rsidRDefault="00F4735A" w:rsidP="00A863A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использованных источников................</w:t>
      </w:r>
      <w:r w:rsidR="00A863A8">
        <w:rPr>
          <w:rFonts w:ascii="Times New Roman" w:eastAsia="Calibri" w:hAnsi="Times New Roman" w:cs="Times New Roman"/>
          <w:sz w:val="28"/>
          <w:szCs w:val="28"/>
        </w:rPr>
        <w:t>.................................</w:t>
      </w:r>
      <w:r w:rsidR="00856C4E">
        <w:rPr>
          <w:rFonts w:ascii="Times New Roman" w:eastAsia="Calibri" w:hAnsi="Times New Roman" w:cs="Times New Roman"/>
          <w:sz w:val="28"/>
          <w:szCs w:val="28"/>
        </w:rPr>
        <w:t>..</w:t>
      </w:r>
      <w:r w:rsidR="00A863A8">
        <w:rPr>
          <w:rFonts w:ascii="Times New Roman" w:eastAsia="Calibri" w:hAnsi="Times New Roman" w:cs="Times New Roman"/>
          <w:sz w:val="28"/>
          <w:szCs w:val="28"/>
        </w:rPr>
        <w:t>...........</w:t>
      </w:r>
      <w:r w:rsidR="00856C4E">
        <w:rPr>
          <w:rFonts w:ascii="Times New Roman" w:eastAsia="Calibri" w:hAnsi="Times New Roman" w:cs="Times New Roman"/>
          <w:sz w:val="28"/>
          <w:szCs w:val="28"/>
        </w:rPr>
        <w:t>.....30</w:t>
      </w:r>
    </w:p>
    <w:p w:rsidR="00A863A8" w:rsidRDefault="00A863A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4735A" w:rsidRPr="00A863A8" w:rsidRDefault="00F4735A" w:rsidP="00F4735A">
      <w:pPr>
        <w:spacing w:before="30" w:after="30" w:line="360" w:lineRule="auto"/>
        <w:jc w:val="center"/>
        <w:rPr>
          <w:rFonts w:ascii="Times New Roman" w:hAnsi="Times New Roman" w:cs="Times New Roman"/>
          <w:sz w:val="28"/>
          <w:szCs w:val="28"/>
        </w:rPr>
      </w:pPr>
      <w:r w:rsidRPr="00A863A8">
        <w:rPr>
          <w:rFonts w:ascii="Times New Roman" w:hAnsi="Times New Roman" w:cs="Times New Roman"/>
          <w:sz w:val="28"/>
          <w:szCs w:val="28"/>
        </w:rPr>
        <w:lastRenderedPageBreak/>
        <w:t>ВВЕДЕНИЕ</w:t>
      </w:r>
    </w:p>
    <w:p w:rsidR="00F4735A" w:rsidRPr="00AD0283" w:rsidRDefault="00F4735A" w:rsidP="00F4735A">
      <w:pPr>
        <w:spacing w:before="30" w:after="30" w:line="360" w:lineRule="auto"/>
        <w:jc w:val="both"/>
        <w:rPr>
          <w:rFonts w:ascii="Times New Roman" w:hAnsi="Times New Roman" w:cs="Times New Roman"/>
          <w:b/>
          <w:sz w:val="28"/>
          <w:szCs w:val="28"/>
        </w:rPr>
      </w:pPr>
    </w:p>
    <w:p w:rsidR="00F4735A" w:rsidRDefault="00F4735A" w:rsidP="00F4735A">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На определенном этапе развития экономики, когда потребность в путешествиях резко возросла, появилась необходимость строительства и совершенствования средств размещения, отвечающих международному уров</w:t>
      </w:r>
      <w:r>
        <w:rPr>
          <w:rFonts w:ascii="Times New Roman" w:hAnsi="Times New Roman" w:cs="Times New Roman"/>
          <w:sz w:val="28"/>
          <w:szCs w:val="28"/>
        </w:rPr>
        <w:t>ню. Гостиничный бизнес –</w:t>
      </w:r>
      <w:r w:rsidRPr="00117223">
        <w:rPr>
          <w:rFonts w:ascii="Times New Roman" w:hAnsi="Times New Roman" w:cs="Times New Roman"/>
          <w:sz w:val="28"/>
          <w:szCs w:val="28"/>
        </w:rPr>
        <w:t xml:space="preserve"> составляющая индустрии туризма. Индустрия гостеприимства исторически сформировалась и выросла из сектора средств размещения, представленного различными типами гостиничных предприятий.</w:t>
      </w:r>
    </w:p>
    <w:p w:rsidR="00F4735A" w:rsidRDefault="00F4735A" w:rsidP="00F4735A">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Современное гостиничное предприятие предоставляет потребителям не только услуги проживания и питания, но и широкий спектр услуг транспорта, связи, развлечений, экскурсионное обслуживание, медицинские, спортивные услуги, услуги салонов красоты и пр. Фактически гостиничные предприятия в структуре индустрии туризма и гостеприимства выполняют ключевые функции, так как формируют и предлагают потребителям комплексный гостиничный продукт, в формировании и продвижении которого принимают участие все секторы и элементы индустрии туризма и гостеприимства.</w:t>
      </w:r>
    </w:p>
    <w:p w:rsidR="00F4735A" w:rsidRDefault="00F4735A" w:rsidP="00F4735A">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На федеральном и муниципальном уровнях в Российской Федерации совершенствование современной инфраструктуры гостиничного бизнеса признано одним из приоритетных направлений развития национальной экономики. При этом на первый план выходит освоение опыта и технологий именно международного гостиничного бизнеса.</w:t>
      </w:r>
    </w:p>
    <w:p w:rsidR="00F4735A" w:rsidRDefault="00F4735A" w:rsidP="00F4735A">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 xml:space="preserve">Проведение XXII Олимпийских и II </w:t>
      </w:r>
      <w:proofErr w:type="spellStart"/>
      <w:r w:rsidRPr="00117223">
        <w:rPr>
          <w:rFonts w:ascii="Times New Roman" w:hAnsi="Times New Roman" w:cs="Times New Roman"/>
          <w:sz w:val="28"/>
          <w:szCs w:val="28"/>
        </w:rPr>
        <w:t>Паралимпийских</w:t>
      </w:r>
      <w:proofErr w:type="spellEnd"/>
      <w:r w:rsidRPr="00117223">
        <w:rPr>
          <w:rFonts w:ascii="Times New Roman" w:hAnsi="Times New Roman" w:cs="Times New Roman"/>
          <w:sz w:val="28"/>
          <w:szCs w:val="28"/>
        </w:rPr>
        <w:t xml:space="preserve"> зимних игр позволила спланировать и успешно осуществить строительство гостиниц нового формата, как на территории большого Сочи, так и столицы Краснодарского края. За предельно короткие сроки в крае появились гостиницы, не уступающие зарубежным ни по одному из параметров.</w:t>
      </w:r>
    </w:p>
    <w:p w:rsidR="00F4735A" w:rsidRDefault="00F4735A" w:rsidP="00F4735A">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Однако гостиничная индустрия Краснодарского края развивается не равномерно. Многие регионы края имеют изношенный гостиничный фонд,</w:t>
      </w:r>
    </w:p>
    <w:p w:rsidR="002C1C0C" w:rsidRDefault="00117223" w:rsidP="002C1C0C">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lastRenderedPageBreak/>
        <w:t>частные гостиницы не всегда отвечают тому качеству, которое они рекламируют. Большинство гостиниц имеют низкую заполняемость.</w:t>
      </w:r>
    </w:p>
    <w:p w:rsidR="002C1C0C" w:rsidRDefault="00117223" w:rsidP="002C1C0C">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В настоящее время перед органами власти Краснодарского края стоит задача активного развития территории края, как перспективной туристской зоны. Это предполагает развитие не только столицы края, но и его отдаленных районов. Поэтому гостиничная индустрия не должна ограничиваться Краснодаром, Сочи и побережьем Черного моря. У каждого из регионов края имеются туристско-рекреационный потенциал, который можно использовать в туристском и гостиничном бизнесе.</w:t>
      </w:r>
    </w:p>
    <w:p w:rsidR="002C1C0C" w:rsidRDefault="00117223" w:rsidP="002C1C0C">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Решение проблемных вопросов развития гостиничной индустрии Краснодарского края должно решаться на краевом и муниципальном уровнях. С привлечением широких слоев предпринимательства и общественности. Это подтверждает актуальность темы исследования.</w:t>
      </w:r>
    </w:p>
    <w:p w:rsidR="002C1C0C" w:rsidRDefault="00D41A65" w:rsidP="002C1C0C">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w:t>
      </w:r>
      <w:r w:rsidR="00117223" w:rsidRPr="00117223">
        <w:rPr>
          <w:rFonts w:ascii="Times New Roman" w:hAnsi="Times New Roman" w:cs="Times New Roman"/>
          <w:sz w:val="28"/>
          <w:szCs w:val="28"/>
        </w:rPr>
        <w:t xml:space="preserve"> </w:t>
      </w:r>
      <w:r>
        <w:rPr>
          <w:rFonts w:ascii="Times New Roman" w:hAnsi="Times New Roman" w:cs="Times New Roman"/>
          <w:sz w:val="28"/>
          <w:szCs w:val="28"/>
        </w:rPr>
        <w:t xml:space="preserve">выявить особенности </w:t>
      </w:r>
      <w:r w:rsidR="001D6A4D">
        <w:rPr>
          <w:rFonts w:ascii="Times New Roman" w:hAnsi="Times New Roman" w:cs="Times New Roman"/>
          <w:sz w:val="28"/>
          <w:szCs w:val="28"/>
        </w:rPr>
        <w:t xml:space="preserve">и перспективы </w:t>
      </w:r>
      <w:r>
        <w:rPr>
          <w:rFonts w:ascii="Times New Roman" w:hAnsi="Times New Roman" w:cs="Times New Roman"/>
          <w:sz w:val="28"/>
          <w:szCs w:val="28"/>
        </w:rPr>
        <w:t>развития</w:t>
      </w:r>
      <w:r w:rsidR="00117223" w:rsidRPr="00117223">
        <w:rPr>
          <w:rFonts w:ascii="Times New Roman" w:hAnsi="Times New Roman" w:cs="Times New Roman"/>
          <w:sz w:val="28"/>
          <w:szCs w:val="28"/>
        </w:rPr>
        <w:t xml:space="preserve"> гостиничной индустрии Краснодарского </w:t>
      </w:r>
      <w:r w:rsidR="001D6A4D">
        <w:rPr>
          <w:rFonts w:ascii="Times New Roman" w:hAnsi="Times New Roman" w:cs="Times New Roman"/>
          <w:sz w:val="28"/>
          <w:szCs w:val="28"/>
        </w:rPr>
        <w:t>края.</w:t>
      </w:r>
    </w:p>
    <w:p w:rsidR="004F49CB" w:rsidRDefault="00117223" w:rsidP="002C1C0C">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Задачи исследования:</w:t>
      </w:r>
    </w:p>
    <w:p w:rsidR="004F49CB" w:rsidRDefault="00117223" w:rsidP="00A80733">
      <w:pPr>
        <w:pStyle w:val="a4"/>
        <w:numPr>
          <w:ilvl w:val="0"/>
          <w:numId w:val="23"/>
        </w:numPr>
        <w:spacing w:before="30" w:after="30" w:line="360" w:lineRule="auto"/>
        <w:ind w:left="0" w:firstLine="709"/>
        <w:jc w:val="both"/>
        <w:rPr>
          <w:rFonts w:ascii="Times New Roman" w:hAnsi="Times New Roman" w:cs="Times New Roman"/>
          <w:sz w:val="28"/>
          <w:szCs w:val="28"/>
        </w:rPr>
      </w:pPr>
      <w:r w:rsidRPr="004F49CB">
        <w:rPr>
          <w:rFonts w:ascii="Times New Roman" w:hAnsi="Times New Roman" w:cs="Times New Roman"/>
          <w:sz w:val="28"/>
          <w:szCs w:val="28"/>
        </w:rPr>
        <w:t>Изучить теоретические аспекты</w:t>
      </w:r>
      <w:r w:rsidR="00A80733">
        <w:rPr>
          <w:rFonts w:ascii="Times New Roman" w:hAnsi="Times New Roman" w:cs="Times New Roman"/>
          <w:sz w:val="28"/>
          <w:szCs w:val="28"/>
        </w:rPr>
        <w:t xml:space="preserve"> развития гостиничной индустрии </w:t>
      </w:r>
      <w:r w:rsidRPr="004F49CB">
        <w:rPr>
          <w:rFonts w:ascii="Times New Roman" w:hAnsi="Times New Roman" w:cs="Times New Roman"/>
          <w:sz w:val="28"/>
          <w:szCs w:val="28"/>
        </w:rPr>
        <w:t>Краснодарског</w:t>
      </w:r>
      <w:r w:rsidR="004F49CB">
        <w:rPr>
          <w:rFonts w:ascii="Times New Roman" w:hAnsi="Times New Roman" w:cs="Times New Roman"/>
          <w:sz w:val="28"/>
          <w:szCs w:val="28"/>
        </w:rPr>
        <w:t>о края;</w:t>
      </w:r>
    </w:p>
    <w:p w:rsidR="002C1C0C" w:rsidRDefault="00117223" w:rsidP="002C1C0C">
      <w:pPr>
        <w:pStyle w:val="a4"/>
        <w:numPr>
          <w:ilvl w:val="0"/>
          <w:numId w:val="23"/>
        </w:numPr>
        <w:spacing w:before="30" w:after="30" w:line="360" w:lineRule="auto"/>
        <w:ind w:left="1418" w:hanging="709"/>
        <w:jc w:val="both"/>
        <w:rPr>
          <w:rFonts w:ascii="Times New Roman" w:hAnsi="Times New Roman" w:cs="Times New Roman"/>
          <w:sz w:val="28"/>
          <w:szCs w:val="28"/>
        </w:rPr>
      </w:pPr>
      <w:r w:rsidRPr="002C1C0C">
        <w:rPr>
          <w:rFonts w:ascii="Times New Roman" w:hAnsi="Times New Roman" w:cs="Times New Roman"/>
          <w:sz w:val="28"/>
          <w:szCs w:val="28"/>
        </w:rPr>
        <w:t>Провести анализ гостиничной инду</w:t>
      </w:r>
      <w:r w:rsidR="004F49CB" w:rsidRPr="002C1C0C">
        <w:rPr>
          <w:rFonts w:ascii="Times New Roman" w:hAnsi="Times New Roman" w:cs="Times New Roman"/>
          <w:sz w:val="28"/>
          <w:szCs w:val="28"/>
        </w:rPr>
        <w:t>стрии Краснодарского края;</w:t>
      </w:r>
    </w:p>
    <w:p w:rsidR="008D3AB6" w:rsidRPr="002C1C0C" w:rsidRDefault="005203C2" w:rsidP="00A80733">
      <w:pPr>
        <w:pStyle w:val="a4"/>
        <w:numPr>
          <w:ilvl w:val="0"/>
          <w:numId w:val="23"/>
        </w:numPr>
        <w:spacing w:before="30" w:after="3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Выявить о</w:t>
      </w:r>
      <w:r w:rsidR="001D6A4D" w:rsidRPr="002C1C0C">
        <w:rPr>
          <w:rFonts w:ascii="Times New Roman" w:hAnsi="Times New Roman" w:cs="Times New Roman"/>
          <w:sz w:val="28"/>
          <w:szCs w:val="28"/>
        </w:rPr>
        <w:t>с</w:t>
      </w:r>
      <w:r w:rsidR="001D6A4D">
        <w:rPr>
          <w:rFonts w:ascii="Times New Roman" w:hAnsi="Times New Roman" w:cs="Times New Roman"/>
          <w:sz w:val="28"/>
          <w:szCs w:val="28"/>
        </w:rPr>
        <w:t>новные тенденции развития</w:t>
      </w:r>
      <w:r w:rsidR="001D6A4D" w:rsidRPr="002C1C0C">
        <w:rPr>
          <w:rFonts w:ascii="Times New Roman" w:hAnsi="Times New Roman" w:cs="Times New Roman"/>
          <w:sz w:val="28"/>
          <w:szCs w:val="28"/>
        </w:rPr>
        <w:t xml:space="preserve"> </w:t>
      </w:r>
      <w:r w:rsidR="00117223" w:rsidRPr="002C1C0C">
        <w:rPr>
          <w:rFonts w:ascii="Times New Roman" w:hAnsi="Times New Roman" w:cs="Times New Roman"/>
          <w:sz w:val="28"/>
          <w:szCs w:val="28"/>
        </w:rPr>
        <w:t>гостиничной индустрии Красно</w:t>
      </w:r>
      <w:r w:rsidR="001D6A4D">
        <w:rPr>
          <w:rFonts w:ascii="Times New Roman" w:hAnsi="Times New Roman" w:cs="Times New Roman"/>
          <w:sz w:val="28"/>
          <w:szCs w:val="28"/>
        </w:rPr>
        <w:t>дарского края.</w:t>
      </w:r>
    </w:p>
    <w:p w:rsidR="0046430F" w:rsidRDefault="00A80733" w:rsidP="0046430F">
      <w:pPr>
        <w:pStyle w:val="a4"/>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w:t>
      </w:r>
      <w:r w:rsidR="00D41A65">
        <w:rPr>
          <w:rFonts w:ascii="Times New Roman" w:hAnsi="Times New Roman" w:cs="Times New Roman"/>
          <w:sz w:val="28"/>
          <w:szCs w:val="28"/>
        </w:rPr>
        <w:t>–</w:t>
      </w:r>
      <w:r>
        <w:rPr>
          <w:rFonts w:ascii="Times New Roman" w:hAnsi="Times New Roman" w:cs="Times New Roman"/>
          <w:sz w:val="28"/>
          <w:szCs w:val="28"/>
        </w:rPr>
        <w:t xml:space="preserve"> </w:t>
      </w:r>
      <w:r w:rsidR="00117223" w:rsidRPr="008D3AB6">
        <w:rPr>
          <w:rFonts w:ascii="Times New Roman" w:hAnsi="Times New Roman" w:cs="Times New Roman"/>
          <w:sz w:val="28"/>
          <w:szCs w:val="28"/>
        </w:rPr>
        <w:t>гостиничная индустрия Краснодарского края.</w:t>
      </w:r>
    </w:p>
    <w:p w:rsidR="0046430F" w:rsidRDefault="00A80733" w:rsidP="002C1C0C">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w:t>
      </w:r>
      <w:r w:rsidR="00D41A65">
        <w:rPr>
          <w:rFonts w:ascii="Times New Roman" w:hAnsi="Times New Roman" w:cs="Times New Roman"/>
          <w:sz w:val="28"/>
          <w:szCs w:val="28"/>
        </w:rPr>
        <w:t>–</w:t>
      </w:r>
      <w:r w:rsidR="00117223" w:rsidRPr="0046430F">
        <w:rPr>
          <w:rFonts w:ascii="Times New Roman" w:hAnsi="Times New Roman" w:cs="Times New Roman"/>
          <w:sz w:val="28"/>
          <w:szCs w:val="28"/>
        </w:rPr>
        <w:t xml:space="preserve"> перспективы развития гостиничной индустрии Краснодарского края.</w:t>
      </w:r>
    </w:p>
    <w:p w:rsidR="00E17CCE" w:rsidRDefault="00117223" w:rsidP="002C1C0C">
      <w:pPr>
        <w:spacing w:before="30" w:after="30" w:line="360" w:lineRule="auto"/>
        <w:ind w:firstLine="709"/>
        <w:jc w:val="both"/>
        <w:rPr>
          <w:rFonts w:ascii="Times New Roman" w:hAnsi="Times New Roman" w:cs="Times New Roman"/>
          <w:sz w:val="28"/>
          <w:szCs w:val="28"/>
        </w:rPr>
      </w:pPr>
      <w:r w:rsidRPr="00117223">
        <w:rPr>
          <w:rFonts w:ascii="Times New Roman" w:hAnsi="Times New Roman" w:cs="Times New Roman"/>
          <w:sz w:val="28"/>
          <w:szCs w:val="28"/>
        </w:rPr>
        <w:t>В связи с поставленной целью и решаемыми задачами структура работы имеет следующий вид: исследование состоит из введения, трех глав, заключения, списка использованных источников, приложений. Текст работы проиллюстрирован рисунками и таблицами. Список использованных источников содержит 28 наименований.</w:t>
      </w:r>
    </w:p>
    <w:p w:rsidR="00E17CCE" w:rsidRDefault="00E17CCE">
      <w:pPr>
        <w:rPr>
          <w:rFonts w:ascii="Times New Roman" w:hAnsi="Times New Roman" w:cs="Times New Roman"/>
          <w:sz w:val="28"/>
          <w:szCs w:val="28"/>
        </w:rPr>
      </w:pPr>
      <w:r>
        <w:rPr>
          <w:rFonts w:ascii="Times New Roman" w:hAnsi="Times New Roman" w:cs="Times New Roman"/>
          <w:sz w:val="28"/>
          <w:szCs w:val="28"/>
        </w:rPr>
        <w:lastRenderedPageBreak/>
        <w:br w:type="page"/>
      </w:r>
    </w:p>
    <w:p w:rsidR="00567138" w:rsidRDefault="008D3AB6" w:rsidP="00D41A65">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1F3CFC">
        <w:rPr>
          <w:rFonts w:ascii="Times New Roman" w:hAnsi="Times New Roman" w:cs="Times New Roman"/>
          <w:sz w:val="28"/>
          <w:szCs w:val="28"/>
        </w:rPr>
        <w:tab/>
      </w:r>
      <w:r w:rsidR="00A02DCF" w:rsidRPr="0072534B">
        <w:rPr>
          <w:rFonts w:ascii="Times New Roman" w:hAnsi="Times New Roman" w:cs="Times New Roman"/>
          <w:sz w:val="28"/>
          <w:szCs w:val="28"/>
        </w:rPr>
        <w:t>Концепция гостиничной индустрии</w:t>
      </w:r>
    </w:p>
    <w:p w:rsidR="00AD0283" w:rsidRPr="00A81190" w:rsidRDefault="00AD0283" w:rsidP="00AD0283">
      <w:pPr>
        <w:spacing w:before="30" w:after="30" w:line="360" w:lineRule="auto"/>
        <w:ind w:firstLine="851"/>
        <w:jc w:val="both"/>
        <w:rPr>
          <w:rFonts w:ascii="Times New Roman" w:hAnsi="Times New Roman" w:cs="Times New Roman"/>
          <w:sz w:val="28"/>
          <w:szCs w:val="28"/>
        </w:rPr>
      </w:pPr>
    </w:p>
    <w:p w:rsidR="00A02DCF" w:rsidRPr="0072534B" w:rsidRDefault="001F3CFC" w:rsidP="00D41A65">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A02DCF" w:rsidRPr="0072534B">
        <w:rPr>
          <w:rFonts w:ascii="Times New Roman" w:hAnsi="Times New Roman" w:cs="Times New Roman"/>
          <w:sz w:val="28"/>
          <w:szCs w:val="28"/>
        </w:rPr>
        <w:t>Понятие и особенности гостиничной индустрии</w:t>
      </w:r>
    </w:p>
    <w:p w:rsidR="0046430F" w:rsidRDefault="0046430F" w:rsidP="0046430F">
      <w:pPr>
        <w:spacing w:before="30" w:after="30" w:line="360" w:lineRule="auto"/>
        <w:jc w:val="both"/>
        <w:rPr>
          <w:rFonts w:ascii="Times New Roman" w:hAnsi="Times New Roman" w:cs="Times New Roman"/>
          <w:sz w:val="28"/>
          <w:szCs w:val="28"/>
        </w:rPr>
      </w:pPr>
    </w:p>
    <w:p w:rsidR="000D7D38" w:rsidRPr="00A004AB" w:rsidRDefault="000D7D38" w:rsidP="000D7D38">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Наиболее важной составляющей индустрии туризма является гостиничная индустрия. Туризм невозможен при отсутствии средств размещения туристов. Это непреложное и жесткое требование экономики любого туристского региона или центра, жаждущего твердых и больших доходов от приема туристов и эксплуатации своих туристских ресурсов - природных, исторических и социально-культурных объектов, включающих объекты туристского показа, а также иные объекты, способные удовлетворить духовные потребности туристов, содействовать восстановлению и развитию их физических сил</w:t>
      </w:r>
      <w:r>
        <w:rPr>
          <w:rFonts w:ascii="Times New Roman" w:hAnsi="Times New Roman" w:cs="Times New Roman"/>
          <w:sz w:val="28"/>
          <w:szCs w:val="28"/>
        </w:rPr>
        <w:t xml:space="preserve"> </w:t>
      </w:r>
      <w:r w:rsidRPr="000D7D38">
        <w:rPr>
          <w:rFonts w:ascii="Times New Roman" w:hAnsi="Times New Roman" w:cs="Times New Roman"/>
          <w:sz w:val="28"/>
          <w:szCs w:val="28"/>
        </w:rPr>
        <w:t>[</w:t>
      </w:r>
      <w:r w:rsidRPr="00A004AB">
        <w:rPr>
          <w:rFonts w:ascii="Times New Roman" w:hAnsi="Times New Roman" w:cs="Times New Roman"/>
          <w:sz w:val="28"/>
          <w:szCs w:val="28"/>
        </w:rPr>
        <w:t>1].</w:t>
      </w:r>
    </w:p>
    <w:p w:rsidR="000D7D38" w:rsidRPr="000D7D38" w:rsidRDefault="000D7D38" w:rsidP="000D7D38">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Гостиничная индустрия является основой системы гостеприимства. Она исходит из древнейших традиций, присущих практически любой общественной формации и истории человечества - уважения гостя, торжества его приема и обслуживания.</w:t>
      </w:r>
    </w:p>
    <w:p w:rsidR="006A6990" w:rsidRPr="006A6990" w:rsidRDefault="000D7D38" w:rsidP="000D7D38">
      <w:pPr>
        <w:spacing w:before="30" w:after="30" w:line="360" w:lineRule="auto"/>
        <w:jc w:val="both"/>
        <w:rPr>
          <w:rFonts w:ascii="Times New Roman" w:hAnsi="Times New Roman" w:cs="Times New Roman"/>
          <w:sz w:val="28"/>
          <w:szCs w:val="28"/>
        </w:rPr>
      </w:pPr>
      <w:r w:rsidRPr="000D7D38">
        <w:rPr>
          <w:rFonts w:ascii="Times New Roman" w:hAnsi="Times New Roman" w:cs="Times New Roman"/>
          <w:sz w:val="28"/>
          <w:szCs w:val="28"/>
        </w:rPr>
        <w:t>Индустрию гостеприимства составляют различные средства коллективного и индивидуального размещения.</w:t>
      </w:r>
    </w:p>
    <w:p w:rsidR="006A6990" w:rsidRP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К коллективным средствам размещения туристов относятся гостиницы и аналогичные заведения, специализированные заведения, прочие коллективн</w:t>
      </w:r>
      <w:r w:rsidR="005203C2">
        <w:rPr>
          <w:rFonts w:ascii="Times New Roman" w:hAnsi="Times New Roman" w:cs="Times New Roman"/>
          <w:sz w:val="28"/>
          <w:szCs w:val="28"/>
        </w:rPr>
        <w:t>ые средства размещения туристов</w:t>
      </w:r>
      <w:r w:rsidR="006A6990">
        <w:rPr>
          <w:rFonts w:ascii="Times New Roman" w:hAnsi="Times New Roman" w:cs="Times New Roman"/>
          <w:sz w:val="28"/>
          <w:szCs w:val="28"/>
        </w:rPr>
        <w:t xml:space="preserve"> </w:t>
      </w:r>
      <w:r w:rsidR="006A6990" w:rsidRPr="006A6990">
        <w:rPr>
          <w:rFonts w:ascii="Times New Roman" w:hAnsi="Times New Roman" w:cs="Times New Roman"/>
          <w:sz w:val="28"/>
          <w:szCs w:val="28"/>
        </w:rPr>
        <w:t>[</w:t>
      </w:r>
      <w:r w:rsidR="006A6990" w:rsidRPr="00A004AB">
        <w:rPr>
          <w:rFonts w:ascii="Times New Roman" w:hAnsi="Times New Roman" w:cs="Times New Roman"/>
          <w:sz w:val="28"/>
          <w:szCs w:val="28"/>
        </w:rPr>
        <w:t>8</w:t>
      </w:r>
      <w:r w:rsidR="006A6990" w:rsidRPr="006A6990">
        <w:rPr>
          <w:rFonts w:ascii="Times New Roman" w:hAnsi="Times New Roman" w:cs="Times New Roman"/>
          <w:sz w:val="28"/>
          <w:szCs w:val="28"/>
        </w:rPr>
        <w:t>]</w:t>
      </w:r>
      <w:r w:rsidR="005203C2">
        <w:rPr>
          <w:rFonts w:ascii="Times New Roman" w:hAnsi="Times New Roman" w:cs="Times New Roman"/>
          <w:sz w:val="28"/>
          <w:szCs w:val="28"/>
        </w:rPr>
        <w:t>.</w:t>
      </w:r>
    </w:p>
    <w:p w:rsidR="006A6990" w:rsidRDefault="006A6990" w:rsidP="006A6990">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Гостиницы –</w:t>
      </w:r>
      <w:r w:rsidR="000D7D38" w:rsidRPr="000D7D38">
        <w:rPr>
          <w:rFonts w:ascii="Times New Roman" w:hAnsi="Times New Roman" w:cs="Times New Roman"/>
          <w:sz w:val="28"/>
          <w:szCs w:val="28"/>
        </w:rPr>
        <w:t xml:space="preserve"> главный классический тип предприятий размещения туристов. Одним из основных признаков гостиниц следует отметить, прежде всего, наличие номеров. Гостиницы предоставляют перечень обязательных услуг: уборку номера, ежедневную заправку постелей и уборку санитарного узла, а также обширную номенклатуру дополнительных услуг.</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 xml:space="preserve">В зависимости от особенностей управления гостиницы могут представлять собой обособленные предприятия или образовывать </w:t>
      </w:r>
      <w:r w:rsidRPr="000D7D38">
        <w:rPr>
          <w:rFonts w:ascii="Times New Roman" w:hAnsi="Times New Roman" w:cs="Times New Roman"/>
          <w:sz w:val="28"/>
          <w:szCs w:val="28"/>
        </w:rPr>
        <w:lastRenderedPageBreak/>
        <w:t>гостиничные цепи. Под цепью подразумевается группа предприятий, осуществляющих коллективный бизнес и находящихся под непосредственным контролем руководства цепи.</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В зависимости от конкретного оборудования и особенностей предоставляемых услуг в составе гостиниц различают гостиницы широкого профиля, гостиницы квартирного типа, мотели, придорожные гостиницы, курортные гостиницы, клубы с проживанием и пр.</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К аналогичным гостиницам средствам размещения относятся пансионы, меблированные комнаты, туристские общежития и т.п., которые обладают номерным фондом и предоставляют перечень обязательных услуг.</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Специализированные заведения также предназначены для обслуживания туристов. Они не имеют номеров. Здесь исходной единицей может быть жилище, коллективная спальня, площадка. Специализированные заведения предоставляют места для ночлега, но функция размещения туристов не является для них главной.</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 xml:space="preserve">Примерами таких заведений служат оздоровительные учреждения (санатории, реабилитационные центры), лагеря труда и отдыха, общественные средства транспорта, оборудованные спальными помещениями (поезда, суда), а также заведения типа </w:t>
      </w:r>
      <w:proofErr w:type="gramStart"/>
      <w:r w:rsidRPr="000D7D38">
        <w:rPr>
          <w:rFonts w:ascii="Times New Roman" w:hAnsi="Times New Roman" w:cs="Times New Roman"/>
          <w:sz w:val="28"/>
          <w:szCs w:val="28"/>
        </w:rPr>
        <w:t>конгресс-центров</w:t>
      </w:r>
      <w:proofErr w:type="gramEnd"/>
      <w:r w:rsidRPr="000D7D38">
        <w:rPr>
          <w:rFonts w:ascii="Times New Roman" w:hAnsi="Times New Roman" w:cs="Times New Roman"/>
          <w:sz w:val="28"/>
          <w:szCs w:val="28"/>
        </w:rPr>
        <w:t>, на базе которых проводятся симпозиумы, конференции и иные специализированные мероприятия и осуществляется размещение их участников.</w:t>
      </w:r>
    </w:p>
    <w:p w:rsidR="006A6990" w:rsidRPr="00A004AB"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Прочие коллективные средства размещения включают жилища, предназначенные для отдыха. Примерами этой группы средств размещения служат гостиницы квартирного типа, комплексы домов или бунгало. Клиенту предоставляется ночевка и ряд услуг (информационных, торговых, досуго</w:t>
      </w:r>
      <w:r w:rsidR="005203C2">
        <w:rPr>
          <w:rFonts w:ascii="Times New Roman" w:hAnsi="Times New Roman" w:cs="Times New Roman"/>
          <w:sz w:val="28"/>
          <w:szCs w:val="28"/>
        </w:rPr>
        <w:t>вых)</w:t>
      </w:r>
      <w:r w:rsidR="00D919CF" w:rsidRPr="00A004AB">
        <w:rPr>
          <w:rFonts w:ascii="Times New Roman" w:hAnsi="Times New Roman" w:cs="Times New Roman"/>
          <w:sz w:val="28"/>
          <w:szCs w:val="28"/>
        </w:rPr>
        <w:t xml:space="preserve"> [4]</w:t>
      </w:r>
      <w:r w:rsidR="005203C2">
        <w:rPr>
          <w:rFonts w:ascii="Times New Roman" w:hAnsi="Times New Roman" w:cs="Times New Roman"/>
          <w:sz w:val="28"/>
          <w:szCs w:val="28"/>
        </w:rPr>
        <w:t>.</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Туристские общежития, молодежные гостиницы, школьные и студенческие</w:t>
      </w:r>
      <w:r w:rsidR="006A6990">
        <w:rPr>
          <w:rFonts w:ascii="Times New Roman" w:hAnsi="Times New Roman" w:cs="Times New Roman"/>
          <w:sz w:val="28"/>
          <w:szCs w:val="28"/>
        </w:rPr>
        <w:t xml:space="preserve"> общежития, дома отд</w:t>
      </w:r>
      <w:r w:rsidR="003E6FA9">
        <w:rPr>
          <w:rFonts w:ascii="Times New Roman" w:hAnsi="Times New Roman" w:cs="Times New Roman"/>
          <w:sz w:val="28"/>
          <w:szCs w:val="28"/>
        </w:rPr>
        <w:t xml:space="preserve">ыха для </w:t>
      </w:r>
      <w:proofErr w:type="gramStart"/>
      <w:r w:rsidR="003E6FA9">
        <w:rPr>
          <w:rFonts w:ascii="Times New Roman" w:hAnsi="Times New Roman" w:cs="Times New Roman"/>
          <w:sz w:val="28"/>
          <w:szCs w:val="28"/>
        </w:rPr>
        <w:t>пре</w:t>
      </w:r>
      <w:r w:rsidR="003E6FA9" w:rsidRPr="000D7D38">
        <w:rPr>
          <w:rFonts w:ascii="Times New Roman" w:hAnsi="Times New Roman" w:cs="Times New Roman"/>
          <w:sz w:val="28"/>
          <w:szCs w:val="28"/>
        </w:rPr>
        <w:t>старелых</w:t>
      </w:r>
      <w:proofErr w:type="gramEnd"/>
      <w:r w:rsidRPr="000D7D38">
        <w:rPr>
          <w:rFonts w:ascii="Times New Roman" w:hAnsi="Times New Roman" w:cs="Times New Roman"/>
          <w:sz w:val="28"/>
          <w:szCs w:val="28"/>
        </w:rPr>
        <w:t xml:space="preserve"> и аналогичные </w:t>
      </w:r>
      <w:r w:rsidRPr="000D7D38">
        <w:rPr>
          <w:rFonts w:ascii="Times New Roman" w:hAnsi="Times New Roman" w:cs="Times New Roman"/>
          <w:sz w:val="28"/>
          <w:szCs w:val="28"/>
        </w:rPr>
        <w:lastRenderedPageBreak/>
        <w:t>объекты социальной значимости, следует также считать прочими коллективными средствами размещения.</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 xml:space="preserve">Индивидуальные средства размещения предоставляются за плату, в аренду, бесплатно. </w:t>
      </w:r>
      <w:proofErr w:type="gramStart"/>
      <w:r w:rsidRPr="000D7D38">
        <w:rPr>
          <w:rFonts w:ascii="Times New Roman" w:hAnsi="Times New Roman" w:cs="Times New Roman"/>
          <w:sz w:val="28"/>
          <w:szCs w:val="28"/>
        </w:rPr>
        <w:t>К ним можно отнести собственные жилища, арендуемые комнаты в семейных домах, жилища, арендуемые у частных лиц или агентств, размещение, предоставляемое бесплатно родственниками или знакомыми, а также жилища (квартиры, коттеджи, особняки), которые арендуются поочередно членами домохозяйства (система тайм-</w:t>
      </w:r>
      <w:proofErr w:type="spellStart"/>
      <w:r w:rsidRPr="000D7D38">
        <w:rPr>
          <w:rFonts w:ascii="Times New Roman" w:hAnsi="Times New Roman" w:cs="Times New Roman"/>
          <w:sz w:val="28"/>
          <w:szCs w:val="28"/>
        </w:rPr>
        <w:t>шер</w:t>
      </w:r>
      <w:proofErr w:type="spellEnd"/>
      <w:r w:rsidRPr="000D7D38">
        <w:rPr>
          <w:rFonts w:ascii="Times New Roman" w:hAnsi="Times New Roman" w:cs="Times New Roman"/>
          <w:sz w:val="28"/>
          <w:szCs w:val="28"/>
        </w:rPr>
        <w:t xml:space="preserve"> - совместное владение, долгосрочная аренда клубных средств размещения с правом пользования ими в течение определенного времени.</w:t>
      </w:r>
      <w:proofErr w:type="gramEnd"/>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 xml:space="preserve">Таким образом, средства и системы размещения - основные средства - здания различных типов и видов (от шалаша или бунгало до </w:t>
      </w:r>
      <w:proofErr w:type="spellStart"/>
      <w:r w:rsidRPr="000D7D38">
        <w:rPr>
          <w:rFonts w:ascii="Times New Roman" w:hAnsi="Times New Roman" w:cs="Times New Roman"/>
          <w:sz w:val="28"/>
          <w:szCs w:val="28"/>
        </w:rPr>
        <w:t>супергигантского</w:t>
      </w:r>
      <w:proofErr w:type="spellEnd"/>
      <w:r w:rsidRPr="000D7D38">
        <w:rPr>
          <w:rFonts w:ascii="Times New Roman" w:hAnsi="Times New Roman" w:cs="Times New Roman"/>
          <w:sz w:val="28"/>
          <w:szCs w:val="28"/>
        </w:rPr>
        <w:t xml:space="preserve"> отеля), приспособленные специально для приема и организации ночевки временных посетителей с различным уровнем сервиса.</w:t>
      </w:r>
    </w:p>
    <w:p w:rsidR="006A6990" w:rsidRPr="00D919CF"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Колич</w:t>
      </w:r>
      <w:r w:rsidR="006A6990">
        <w:rPr>
          <w:rFonts w:ascii="Times New Roman" w:hAnsi="Times New Roman" w:cs="Times New Roman"/>
          <w:sz w:val="28"/>
          <w:szCs w:val="28"/>
        </w:rPr>
        <w:t>ество мест в гостиничной сфере –</w:t>
      </w:r>
      <w:r w:rsidRPr="000D7D38">
        <w:rPr>
          <w:rFonts w:ascii="Times New Roman" w:hAnsi="Times New Roman" w:cs="Times New Roman"/>
          <w:sz w:val="28"/>
          <w:szCs w:val="28"/>
        </w:rPr>
        <w:t xml:space="preserve"> самый главный показатель, используемый для оценки потенциала туристского центра или региона для приема туристов. Количество мест в гостинице четко определяет емкость средств размещения и реальную возможность приема туристов в данном туристском центре. А интенсивность загрузки номерного фонда адекватно определяет эффективность деятельности местной администрации и организа</w:t>
      </w:r>
      <w:r w:rsidR="005203C2">
        <w:rPr>
          <w:rFonts w:ascii="Times New Roman" w:hAnsi="Times New Roman" w:cs="Times New Roman"/>
          <w:sz w:val="28"/>
          <w:szCs w:val="28"/>
        </w:rPr>
        <w:t>торов туризма</w:t>
      </w:r>
      <w:r w:rsidR="00D919CF" w:rsidRPr="00D919CF">
        <w:rPr>
          <w:rFonts w:ascii="Times New Roman" w:hAnsi="Times New Roman" w:cs="Times New Roman"/>
          <w:sz w:val="28"/>
          <w:szCs w:val="28"/>
        </w:rPr>
        <w:t xml:space="preserve"> [6]</w:t>
      </w:r>
      <w:r w:rsidR="005203C2">
        <w:rPr>
          <w:rFonts w:ascii="Times New Roman" w:hAnsi="Times New Roman" w:cs="Times New Roman"/>
          <w:sz w:val="28"/>
          <w:szCs w:val="28"/>
        </w:rPr>
        <w:t>.</w:t>
      </w:r>
    </w:p>
    <w:p w:rsidR="006A6990"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Неразумное планирование (или его отсутствие) приводит к тому, что в сезон загрузка может превысить допустимые возможности и туристы, оплатившие ночевку заранее, останутся на улице.</w:t>
      </w:r>
    </w:p>
    <w:p w:rsidR="000D7D38" w:rsidRPr="000D7D38" w:rsidRDefault="000D7D38" w:rsidP="006A6990">
      <w:pPr>
        <w:spacing w:before="30" w:after="30" w:line="360" w:lineRule="auto"/>
        <w:ind w:firstLine="709"/>
        <w:jc w:val="both"/>
        <w:rPr>
          <w:rFonts w:ascii="Times New Roman" w:hAnsi="Times New Roman" w:cs="Times New Roman"/>
          <w:sz w:val="28"/>
          <w:szCs w:val="28"/>
        </w:rPr>
      </w:pPr>
      <w:r w:rsidRPr="000D7D38">
        <w:rPr>
          <w:rFonts w:ascii="Times New Roman" w:hAnsi="Times New Roman" w:cs="Times New Roman"/>
          <w:sz w:val="28"/>
          <w:szCs w:val="28"/>
        </w:rPr>
        <w:t>Сегодня индустрия гостеприим</w:t>
      </w:r>
      <w:r w:rsidR="006A6990">
        <w:rPr>
          <w:rFonts w:ascii="Times New Roman" w:hAnsi="Times New Roman" w:cs="Times New Roman"/>
          <w:sz w:val="28"/>
          <w:szCs w:val="28"/>
        </w:rPr>
        <w:t>ства –</w:t>
      </w:r>
      <w:r w:rsidRPr="000D7D38">
        <w:rPr>
          <w:rFonts w:ascii="Times New Roman" w:hAnsi="Times New Roman" w:cs="Times New Roman"/>
          <w:sz w:val="28"/>
          <w:szCs w:val="28"/>
        </w:rPr>
        <w:t xml:space="preserve"> это мощнейшая система хозяйства региона или туристского центра и важная составляющая экономики туризма.</w:t>
      </w:r>
    </w:p>
    <w:p w:rsidR="003E6FA9" w:rsidRDefault="003E6FA9" w:rsidP="003E6FA9">
      <w:pPr>
        <w:spacing w:before="30" w:after="30" w:line="360" w:lineRule="auto"/>
        <w:jc w:val="both"/>
        <w:rPr>
          <w:rFonts w:ascii="Times New Roman" w:hAnsi="Times New Roman" w:cs="Times New Roman"/>
          <w:sz w:val="28"/>
          <w:szCs w:val="28"/>
        </w:rPr>
      </w:pPr>
    </w:p>
    <w:p w:rsidR="00E17CCE" w:rsidRDefault="00E17CCE" w:rsidP="003E6FA9">
      <w:pPr>
        <w:spacing w:before="30" w:after="30" w:line="360" w:lineRule="auto"/>
        <w:jc w:val="both"/>
        <w:rPr>
          <w:rFonts w:ascii="Times New Roman" w:hAnsi="Times New Roman" w:cs="Times New Roman"/>
          <w:sz w:val="28"/>
          <w:szCs w:val="28"/>
        </w:rPr>
      </w:pPr>
    </w:p>
    <w:p w:rsidR="002C1C0C" w:rsidRDefault="00664BE8" w:rsidP="003E6FA9">
      <w:pPr>
        <w:spacing w:before="30" w:after="30" w:line="360" w:lineRule="auto"/>
        <w:ind w:firstLine="709"/>
        <w:jc w:val="both"/>
        <w:rPr>
          <w:rFonts w:ascii="Times New Roman" w:hAnsi="Times New Roman" w:cs="Times New Roman"/>
          <w:sz w:val="28"/>
          <w:szCs w:val="28"/>
        </w:rPr>
      </w:pPr>
      <w:r w:rsidRPr="004F49CB">
        <w:rPr>
          <w:rFonts w:ascii="Times New Roman" w:hAnsi="Times New Roman" w:cs="Times New Roman"/>
          <w:sz w:val="28"/>
          <w:szCs w:val="28"/>
        </w:rPr>
        <w:lastRenderedPageBreak/>
        <w:t xml:space="preserve">1.2 </w:t>
      </w:r>
      <w:r w:rsidR="00C05410" w:rsidRPr="004F49CB">
        <w:rPr>
          <w:rFonts w:ascii="Times New Roman" w:hAnsi="Times New Roman" w:cs="Times New Roman"/>
          <w:sz w:val="28"/>
          <w:szCs w:val="28"/>
        </w:rPr>
        <w:t xml:space="preserve">Классификация гостиничных предприятий </w:t>
      </w:r>
      <w:r w:rsidR="00073644" w:rsidRPr="004F49CB">
        <w:rPr>
          <w:rFonts w:ascii="Times New Roman" w:hAnsi="Times New Roman" w:cs="Times New Roman"/>
          <w:sz w:val="28"/>
          <w:szCs w:val="28"/>
        </w:rPr>
        <w:t xml:space="preserve"> РФ</w:t>
      </w:r>
    </w:p>
    <w:p w:rsidR="009605A2" w:rsidRDefault="009605A2" w:rsidP="002C1C0C">
      <w:pPr>
        <w:spacing w:before="30" w:after="30" w:line="360" w:lineRule="auto"/>
        <w:ind w:firstLine="709"/>
        <w:jc w:val="both"/>
        <w:rPr>
          <w:rFonts w:ascii="Times New Roman" w:hAnsi="Times New Roman" w:cs="Times New Roman"/>
          <w:sz w:val="28"/>
          <w:szCs w:val="28"/>
        </w:rPr>
      </w:pPr>
    </w:p>
    <w:p w:rsidR="002C1C0C" w:rsidRDefault="00B7407D" w:rsidP="002C1C0C">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Все вид</w:t>
      </w:r>
      <w:r w:rsidR="000054F7">
        <w:rPr>
          <w:rFonts w:ascii="Times New Roman" w:hAnsi="Times New Roman" w:cs="Times New Roman"/>
          <w:sz w:val="28"/>
          <w:szCs w:val="28"/>
        </w:rPr>
        <w:t>ы гостиниц классифицируются по «системе звезд»</w:t>
      </w:r>
      <w:r w:rsidRPr="0072534B">
        <w:rPr>
          <w:rFonts w:ascii="Times New Roman" w:hAnsi="Times New Roman" w:cs="Times New Roman"/>
          <w:sz w:val="28"/>
          <w:szCs w:val="28"/>
        </w:rPr>
        <w:t>, где суще</w:t>
      </w:r>
      <w:r w:rsidR="000054F7">
        <w:rPr>
          <w:rFonts w:ascii="Times New Roman" w:hAnsi="Times New Roman" w:cs="Times New Roman"/>
          <w:sz w:val="28"/>
          <w:szCs w:val="28"/>
        </w:rPr>
        <w:t>ствует 6 категорий: «пять звезд», «четыре звезды», «три звезды», «</w:t>
      </w:r>
      <w:r w:rsidRPr="0072534B">
        <w:rPr>
          <w:rFonts w:ascii="Times New Roman" w:hAnsi="Times New Roman" w:cs="Times New Roman"/>
          <w:sz w:val="28"/>
          <w:szCs w:val="28"/>
        </w:rPr>
        <w:t>две звез</w:t>
      </w:r>
      <w:r w:rsidR="000054F7">
        <w:rPr>
          <w:rFonts w:ascii="Times New Roman" w:hAnsi="Times New Roman" w:cs="Times New Roman"/>
          <w:sz w:val="28"/>
          <w:szCs w:val="28"/>
        </w:rPr>
        <w:t>ды», «одна звезда», «без звезд»</w:t>
      </w:r>
      <w:r w:rsidRPr="0072534B">
        <w:rPr>
          <w:rFonts w:ascii="Times New Roman" w:hAnsi="Times New Roman" w:cs="Times New Roman"/>
          <w:sz w:val="28"/>
          <w:szCs w:val="28"/>
        </w:rPr>
        <w:t>.</w:t>
      </w:r>
    </w:p>
    <w:p w:rsidR="000054F7" w:rsidRDefault="00B7407D" w:rsidP="000054F7">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Классификация распространяет</w:t>
      </w:r>
      <w:r w:rsidR="000054F7">
        <w:rPr>
          <w:rFonts w:ascii="Times New Roman" w:hAnsi="Times New Roman" w:cs="Times New Roman"/>
          <w:sz w:val="28"/>
          <w:szCs w:val="28"/>
        </w:rPr>
        <w:t>ся на такие виды гостиниц, как:</w:t>
      </w:r>
    </w:p>
    <w:p w:rsidR="00A44F18" w:rsidRDefault="00A96FDA" w:rsidP="00C66DB1">
      <w:pPr>
        <w:pStyle w:val="a4"/>
        <w:numPr>
          <w:ilvl w:val="0"/>
          <w:numId w:val="25"/>
        </w:numPr>
        <w:spacing w:before="30" w:after="30" w:line="360" w:lineRule="auto"/>
        <w:ind w:left="1418" w:hanging="709"/>
        <w:jc w:val="both"/>
        <w:rPr>
          <w:rFonts w:ascii="Times New Roman" w:hAnsi="Times New Roman" w:cs="Times New Roman"/>
          <w:sz w:val="28"/>
          <w:szCs w:val="28"/>
        </w:rPr>
      </w:pPr>
      <w:r w:rsidRPr="000054F7">
        <w:rPr>
          <w:rFonts w:ascii="Times New Roman" w:hAnsi="Times New Roman" w:cs="Times New Roman"/>
          <w:sz w:val="28"/>
          <w:szCs w:val="28"/>
        </w:rPr>
        <w:t>гостиница, отель;</w:t>
      </w:r>
    </w:p>
    <w:p w:rsidR="00A44F18" w:rsidRDefault="00B7407D" w:rsidP="00C66DB1">
      <w:pPr>
        <w:pStyle w:val="a4"/>
        <w:numPr>
          <w:ilvl w:val="0"/>
          <w:numId w:val="25"/>
        </w:numPr>
        <w:spacing w:before="30" w:after="30" w:line="360" w:lineRule="auto"/>
        <w:ind w:left="0" w:firstLine="709"/>
        <w:jc w:val="both"/>
        <w:rPr>
          <w:rFonts w:ascii="Times New Roman" w:hAnsi="Times New Roman" w:cs="Times New Roman"/>
          <w:sz w:val="28"/>
          <w:szCs w:val="28"/>
        </w:rPr>
      </w:pPr>
      <w:r w:rsidRPr="00A44F18">
        <w:rPr>
          <w:rFonts w:ascii="Times New Roman" w:hAnsi="Times New Roman" w:cs="Times New Roman"/>
          <w:sz w:val="28"/>
          <w:szCs w:val="28"/>
        </w:rPr>
        <w:t>гостиница, расположенная в з</w:t>
      </w:r>
      <w:r w:rsidR="00A96FDA" w:rsidRPr="00A44F18">
        <w:rPr>
          <w:rFonts w:ascii="Times New Roman" w:hAnsi="Times New Roman" w:cs="Times New Roman"/>
          <w:sz w:val="28"/>
          <w:szCs w:val="28"/>
        </w:rPr>
        <w:t xml:space="preserve">дании, являющемся объектом </w:t>
      </w:r>
      <w:r w:rsidRPr="00A44F18">
        <w:rPr>
          <w:rFonts w:ascii="Times New Roman" w:hAnsi="Times New Roman" w:cs="Times New Roman"/>
          <w:sz w:val="28"/>
          <w:szCs w:val="28"/>
        </w:rPr>
        <w:t>культурн</w:t>
      </w:r>
      <w:r w:rsidR="00A96FDA" w:rsidRPr="00A44F18">
        <w:rPr>
          <w:rFonts w:ascii="Times New Roman" w:hAnsi="Times New Roman" w:cs="Times New Roman"/>
          <w:sz w:val="28"/>
          <w:szCs w:val="28"/>
        </w:rPr>
        <w:t xml:space="preserve">ого наследия или находящемся на </w:t>
      </w:r>
      <w:r w:rsidRPr="00A44F18">
        <w:rPr>
          <w:rFonts w:ascii="Times New Roman" w:hAnsi="Times New Roman" w:cs="Times New Roman"/>
          <w:sz w:val="28"/>
          <w:szCs w:val="28"/>
        </w:rPr>
        <w:t>тер</w:t>
      </w:r>
      <w:r w:rsidR="00A96FDA" w:rsidRPr="00A44F18">
        <w:rPr>
          <w:rFonts w:ascii="Times New Roman" w:hAnsi="Times New Roman" w:cs="Times New Roman"/>
          <w:sz w:val="28"/>
          <w:szCs w:val="28"/>
        </w:rPr>
        <w:t xml:space="preserve">ритории исторического </w:t>
      </w:r>
      <w:r w:rsidRPr="00A44F18">
        <w:rPr>
          <w:rFonts w:ascii="Times New Roman" w:hAnsi="Times New Roman" w:cs="Times New Roman"/>
          <w:sz w:val="28"/>
          <w:szCs w:val="28"/>
        </w:rPr>
        <w:t>поселения</w:t>
      </w:r>
      <w:r w:rsidR="00A96FDA" w:rsidRPr="00A44F18">
        <w:rPr>
          <w:rFonts w:ascii="Times New Roman" w:hAnsi="Times New Roman" w:cs="Times New Roman"/>
          <w:sz w:val="28"/>
          <w:szCs w:val="28"/>
        </w:rPr>
        <w:t>;</w:t>
      </w:r>
    </w:p>
    <w:p w:rsidR="00A44F18" w:rsidRDefault="00B7407D" w:rsidP="00A44F18">
      <w:pPr>
        <w:pStyle w:val="a4"/>
        <w:numPr>
          <w:ilvl w:val="0"/>
          <w:numId w:val="25"/>
        </w:numPr>
        <w:spacing w:before="30" w:after="30" w:line="360" w:lineRule="auto"/>
        <w:ind w:left="0" w:firstLine="709"/>
        <w:jc w:val="both"/>
        <w:rPr>
          <w:rFonts w:ascii="Times New Roman" w:hAnsi="Times New Roman" w:cs="Times New Roman"/>
          <w:sz w:val="28"/>
          <w:szCs w:val="28"/>
        </w:rPr>
      </w:pPr>
      <w:r w:rsidRPr="00A44F18">
        <w:rPr>
          <w:rFonts w:ascii="Times New Roman" w:hAnsi="Times New Roman" w:cs="Times New Roman"/>
          <w:sz w:val="28"/>
          <w:szCs w:val="28"/>
        </w:rPr>
        <w:t>курортный отель, санаторий, база</w:t>
      </w:r>
      <w:r w:rsidR="00A96FDA" w:rsidRPr="00A44F18">
        <w:rPr>
          <w:rFonts w:ascii="Times New Roman" w:hAnsi="Times New Roman" w:cs="Times New Roman"/>
          <w:sz w:val="28"/>
          <w:szCs w:val="28"/>
        </w:rPr>
        <w:t xml:space="preserve"> отдыха, туристская база, центр </w:t>
      </w:r>
      <w:r w:rsidRPr="00A44F18">
        <w:rPr>
          <w:rFonts w:ascii="Times New Roman" w:hAnsi="Times New Roman" w:cs="Times New Roman"/>
          <w:sz w:val="28"/>
          <w:szCs w:val="28"/>
        </w:rPr>
        <w:t>отдыха, туристская деревня (деревня отды</w:t>
      </w:r>
      <w:r w:rsidR="00A96FDA" w:rsidRPr="00A44F18">
        <w:rPr>
          <w:rFonts w:ascii="Times New Roman" w:hAnsi="Times New Roman" w:cs="Times New Roman"/>
          <w:sz w:val="28"/>
          <w:szCs w:val="28"/>
        </w:rPr>
        <w:t xml:space="preserve">ха), дом отдыха, пансионат и </w:t>
      </w:r>
      <w:r w:rsidRPr="00A44F18">
        <w:rPr>
          <w:rFonts w:ascii="Times New Roman" w:hAnsi="Times New Roman" w:cs="Times New Roman"/>
          <w:sz w:val="28"/>
          <w:szCs w:val="28"/>
        </w:rPr>
        <w:t>другие аналогичные средства размещения, которые расположены в местности,</w:t>
      </w:r>
      <w:r w:rsidR="00A96FDA" w:rsidRPr="00A44F18">
        <w:rPr>
          <w:rFonts w:ascii="Times New Roman" w:hAnsi="Times New Roman" w:cs="Times New Roman"/>
          <w:sz w:val="28"/>
          <w:szCs w:val="28"/>
        </w:rPr>
        <w:t xml:space="preserve"> </w:t>
      </w:r>
      <w:proofErr w:type="gramStart"/>
      <w:r w:rsidRPr="00A44F18">
        <w:rPr>
          <w:rFonts w:ascii="Times New Roman" w:hAnsi="Times New Roman" w:cs="Times New Roman"/>
          <w:sz w:val="28"/>
          <w:szCs w:val="28"/>
        </w:rPr>
        <w:t>обладающей</w:t>
      </w:r>
      <w:proofErr w:type="gramEnd"/>
      <w:r w:rsidRPr="00A44F18">
        <w:rPr>
          <w:rFonts w:ascii="Times New Roman" w:hAnsi="Times New Roman" w:cs="Times New Roman"/>
          <w:sz w:val="28"/>
          <w:szCs w:val="28"/>
        </w:rPr>
        <w:t xml:space="preserve"> в том числе природными лечебны</w:t>
      </w:r>
      <w:r w:rsidR="00A96FDA" w:rsidRPr="00A44F18">
        <w:rPr>
          <w:rFonts w:ascii="Times New Roman" w:hAnsi="Times New Roman" w:cs="Times New Roman"/>
          <w:sz w:val="28"/>
          <w:szCs w:val="28"/>
        </w:rPr>
        <w:t xml:space="preserve">ми ресурсами (минеральные воды, </w:t>
      </w:r>
      <w:r w:rsidRPr="00A44F18">
        <w:rPr>
          <w:rFonts w:ascii="Times New Roman" w:hAnsi="Times New Roman" w:cs="Times New Roman"/>
          <w:sz w:val="28"/>
          <w:szCs w:val="28"/>
        </w:rPr>
        <w:t>грязи, климат и другие);</w:t>
      </w:r>
    </w:p>
    <w:p w:rsidR="00C66DB1" w:rsidRDefault="00361AA2" w:rsidP="00C66DB1">
      <w:pPr>
        <w:pStyle w:val="a4"/>
        <w:numPr>
          <w:ilvl w:val="0"/>
          <w:numId w:val="25"/>
        </w:numPr>
        <w:spacing w:before="30" w:after="30" w:line="360" w:lineRule="auto"/>
        <w:ind w:left="993" w:hanging="284"/>
        <w:jc w:val="both"/>
        <w:rPr>
          <w:rFonts w:ascii="Times New Roman" w:hAnsi="Times New Roman" w:cs="Times New Roman"/>
          <w:sz w:val="28"/>
          <w:szCs w:val="28"/>
        </w:rPr>
      </w:pPr>
      <w:proofErr w:type="spellStart"/>
      <w:r>
        <w:rPr>
          <w:rFonts w:ascii="Times New Roman" w:hAnsi="Times New Roman" w:cs="Times New Roman"/>
          <w:sz w:val="28"/>
          <w:szCs w:val="28"/>
        </w:rPr>
        <w:t>апартотель</w:t>
      </w:r>
      <w:proofErr w:type="spellEnd"/>
      <w:r w:rsidR="00B7407D" w:rsidRPr="00A44F18">
        <w:rPr>
          <w:rFonts w:ascii="Times New Roman" w:hAnsi="Times New Roman" w:cs="Times New Roman"/>
          <w:sz w:val="28"/>
          <w:szCs w:val="28"/>
        </w:rPr>
        <w:t>;</w:t>
      </w:r>
    </w:p>
    <w:p w:rsidR="00C66DB1" w:rsidRDefault="00B7407D" w:rsidP="00C66DB1">
      <w:pPr>
        <w:pStyle w:val="a4"/>
        <w:numPr>
          <w:ilvl w:val="0"/>
          <w:numId w:val="25"/>
        </w:numPr>
        <w:spacing w:before="30" w:after="30" w:line="360" w:lineRule="auto"/>
        <w:ind w:left="993" w:hanging="284"/>
        <w:jc w:val="both"/>
        <w:rPr>
          <w:rFonts w:ascii="Times New Roman" w:hAnsi="Times New Roman" w:cs="Times New Roman"/>
          <w:sz w:val="28"/>
          <w:szCs w:val="28"/>
        </w:rPr>
      </w:pPr>
      <w:r w:rsidRPr="00C66DB1">
        <w:rPr>
          <w:rFonts w:ascii="Times New Roman" w:hAnsi="Times New Roman" w:cs="Times New Roman"/>
          <w:sz w:val="28"/>
          <w:szCs w:val="28"/>
        </w:rPr>
        <w:t>мотель;</w:t>
      </w:r>
    </w:p>
    <w:p w:rsidR="00C66DB1" w:rsidRDefault="00B7407D" w:rsidP="00C66DB1">
      <w:pPr>
        <w:pStyle w:val="a4"/>
        <w:numPr>
          <w:ilvl w:val="0"/>
          <w:numId w:val="25"/>
        </w:numPr>
        <w:spacing w:before="30" w:after="30" w:line="360" w:lineRule="auto"/>
        <w:ind w:left="993" w:hanging="284"/>
        <w:jc w:val="both"/>
        <w:rPr>
          <w:rFonts w:ascii="Times New Roman" w:hAnsi="Times New Roman" w:cs="Times New Roman"/>
          <w:sz w:val="28"/>
          <w:szCs w:val="28"/>
        </w:rPr>
      </w:pPr>
      <w:r w:rsidRPr="00C66DB1">
        <w:rPr>
          <w:rFonts w:ascii="Times New Roman" w:hAnsi="Times New Roman" w:cs="Times New Roman"/>
          <w:sz w:val="28"/>
          <w:szCs w:val="28"/>
        </w:rPr>
        <w:t>комплекс апартаментов;</w:t>
      </w:r>
    </w:p>
    <w:p w:rsidR="00C66DB1" w:rsidRDefault="00B7407D" w:rsidP="00C66DB1">
      <w:pPr>
        <w:pStyle w:val="a4"/>
        <w:numPr>
          <w:ilvl w:val="0"/>
          <w:numId w:val="25"/>
        </w:numPr>
        <w:spacing w:before="30" w:after="30" w:line="360" w:lineRule="auto"/>
        <w:ind w:left="993" w:hanging="284"/>
        <w:jc w:val="both"/>
        <w:rPr>
          <w:rFonts w:ascii="Times New Roman" w:hAnsi="Times New Roman" w:cs="Times New Roman"/>
          <w:sz w:val="28"/>
          <w:szCs w:val="28"/>
        </w:rPr>
      </w:pPr>
      <w:proofErr w:type="spellStart"/>
      <w:r w:rsidRPr="00C66DB1">
        <w:rPr>
          <w:rFonts w:ascii="Times New Roman" w:hAnsi="Times New Roman" w:cs="Times New Roman"/>
          <w:sz w:val="28"/>
          <w:szCs w:val="28"/>
        </w:rPr>
        <w:t>акватель</w:t>
      </w:r>
      <w:proofErr w:type="spellEnd"/>
      <w:r w:rsidRPr="00C66DB1">
        <w:rPr>
          <w:rFonts w:ascii="Times New Roman" w:hAnsi="Times New Roman" w:cs="Times New Roman"/>
          <w:sz w:val="28"/>
          <w:szCs w:val="28"/>
        </w:rPr>
        <w:t>;</w:t>
      </w:r>
    </w:p>
    <w:p w:rsidR="00C66DB1" w:rsidRDefault="00B7407D" w:rsidP="00C66DB1">
      <w:pPr>
        <w:pStyle w:val="a4"/>
        <w:numPr>
          <w:ilvl w:val="0"/>
          <w:numId w:val="25"/>
        </w:numPr>
        <w:spacing w:before="30" w:after="30" w:line="360" w:lineRule="auto"/>
        <w:ind w:left="993" w:hanging="284"/>
        <w:jc w:val="both"/>
        <w:rPr>
          <w:rFonts w:ascii="Times New Roman" w:hAnsi="Times New Roman" w:cs="Times New Roman"/>
          <w:sz w:val="28"/>
          <w:szCs w:val="28"/>
        </w:rPr>
      </w:pPr>
      <w:r w:rsidRPr="00C66DB1">
        <w:rPr>
          <w:rFonts w:ascii="Times New Roman" w:hAnsi="Times New Roman" w:cs="Times New Roman"/>
          <w:sz w:val="28"/>
          <w:szCs w:val="28"/>
        </w:rPr>
        <w:t>хостел;</w:t>
      </w:r>
    </w:p>
    <w:p w:rsidR="00C66DB1" w:rsidRDefault="00B7407D" w:rsidP="00C66DB1">
      <w:pPr>
        <w:pStyle w:val="a4"/>
        <w:numPr>
          <w:ilvl w:val="0"/>
          <w:numId w:val="25"/>
        </w:numPr>
        <w:spacing w:before="30" w:after="30" w:line="360" w:lineRule="auto"/>
        <w:ind w:left="993" w:hanging="284"/>
        <w:jc w:val="both"/>
        <w:rPr>
          <w:rFonts w:ascii="Times New Roman" w:hAnsi="Times New Roman" w:cs="Times New Roman"/>
          <w:sz w:val="28"/>
          <w:szCs w:val="28"/>
        </w:rPr>
      </w:pPr>
      <w:r w:rsidRPr="00C66DB1">
        <w:rPr>
          <w:rFonts w:ascii="Times New Roman" w:hAnsi="Times New Roman" w:cs="Times New Roman"/>
          <w:sz w:val="28"/>
          <w:szCs w:val="28"/>
        </w:rPr>
        <w:t>фермерский гостевой дом (комнаты);</w:t>
      </w:r>
    </w:p>
    <w:p w:rsidR="008D3AB6" w:rsidRPr="00C66DB1" w:rsidRDefault="00B7407D" w:rsidP="00C66DB1">
      <w:pPr>
        <w:pStyle w:val="a4"/>
        <w:numPr>
          <w:ilvl w:val="0"/>
          <w:numId w:val="25"/>
        </w:numPr>
        <w:spacing w:before="30" w:after="30" w:line="360" w:lineRule="auto"/>
        <w:ind w:left="993" w:hanging="284"/>
        <w:jc w:val="both"/>
        <w:rPr>
          <w:rFonts w:ascii="Times New Roman" w:hAnsi="Times New Roman" w:cs="Times New Roman"/>
          <w:sz w:val="28"/>
          <w:szCs w:val="28"/>
        </w:rPr>
      </w:pPr>
      <w:r w:rsidRPr="00C66DB1">
        <w:rPr>
          <w:rFonts w:ascii="Times New Roman" w:hAnsi="Times New Roman" w:cs="Times New Roman"/>
          <w:sz w:val="28"/>
          <w:szCs w:val="28"/>
        </w:rPr>
        <w:t>горный приют, дом охотника, дом рыбака, шале, бунгал</w:t>
      </w:r>
      <w:r w:rsidR="00A96FDA" w:rsidRPr="00C66DB1">
        <w:rPr>
          <w:rFonts w:ascii="Times New Roman" w:hAnsi="Times New Roman" w:cs="Times New Roman"/>
          <w:sz w:val="28"/>
          <w:szCs w:val="28"/>
        </w:rPr>
        <w:t>о</w:t>
      </w:r>
      <w:r w:rsidR="008D3AB6" w:rsidRPr="00C66DB1">
        <w:rPr>
          <w:rFonts w:ascii="Times New Roman" w:hAnsi="Times New Roman" w:cs="Times New Roman"/>
          <w:sz w:val="28"/>
          <w:szCs w:val="28"/>
        </w:rPr>
        <w:t>.</w:t>
      </w:r>
    </w:p>
    <w:p w:rsidR="002C1C0C" w:rsidRDefault="00A96FDA" w:rsidP="002C1C0C">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Классификация</w:t>
      </w:r>
      <w:r w:rsidR="00B7407D" w:rsidRPr="0072534B">
        <w:rPr>
          <w:rFonts w:ascii="Times New Roman" w:hAnsi="Times New Roman" w:cs="Times New Roman"/>
          <w:sz w:val="28"/>
          <w:szCs w:val="28"/>
        </w:rPr>
        <w:t xml:space="preserve"> не </w:t>
      </w:r>
      <w:r w:rsidRPr="0072534B">
        <w:rPr>
          <w:rFonts w:ascii="Times New Roman" w:hAnsi="Times New Roman" w:cs="Times New Roman"/>
          <w:sz w:val="28"/>
          <w:szCs w:val="28"/>
        </w:rPr>
        <w:t>охватывает средства размещения, предназначенные</w:t>
      </w:r>
      <w:r w:rsidR="00B7407D" w:rsidRPr="0072534B">
        <w:rPr>
          <w:rFonts w:ascii="Times New Roman" w:hAnsi="Times New Roman" w:cs="Times New Roman"/>
          <w:sz w:val="28"/>
          <w:szCs w:val="28"/>
        </w:rPr>
        <w:t xml:space="preserve"> для </w:t>
      </w:r>
      <w:r w:rsidRPr="0072534B">
        <w:rPr>
          <w:rFonts w:ascii="Times New Roman" w:hAnsi="Times New Roman" w:cs="Times New Roman"/>
          <w:sz w:val="28"/>
          <w:szCs w:val="28"/>
        </w:rPr>
        <w:t>реализации</w:t>
      </w:r>
      <w:r w:rsidR="00B7407D" w:rsidRPr="0072534B">
        <w:rPr>
          <w:rFonts w:ascii="Times New Roman" w:hAnsi="Times New Roman" w:cs="Times New Roman"/>
          <w:sz w:val="28"/>
          <w:szCs w:val="28"/>
        </w:rPr>
        <w:t xml:space="preserve"> основной де</w:t>
      </w:r>
      <w:r w:rsidRPr="0072534B">
        <w:rPr>
          <w:rFonts w:ascii="Times New Roman" w:hAnsi="Times New Roman" w:cs="Times New Roman"/>
          <w:sz w:val="28"/>
          <w:szCs w:val="28"/>
        </w:rPr>
        <w:t xml:space="preserve">ятельности организаций отдыха и </w:t>
      </w:r>
      <w:r w:rsidR="00B7407D" w:rsidRPr="0072534B">
        <w:rPr>
          <w:rFonts w:ascii="Times New Roman" w:hAnsi="Times New Roman" w:cs="Times New Roman"/>
          <w:sz w:val="28"/>
          <w:szCs w:val="28"/>
        </w:rPr>
        <w:t>оздоровления детей, медицинских орган</w:t>
      </w:r>
      <w:r w:rsidRPr="0072534B">
        <w:rPr>
          <w:rFonts w:ascii="Times New Roman" w:hAnsi="Times New Roman" w:cs="Times New Roman"/>
          <w:sz w:val="28"/>
          <w:szCs w:val="28"/>
        </w:rPr>
        <w:t xml:space="preserve">изаций, организаций социального </w:t>
      </w:r>
      <w:r w:rsidR="00B7407D" w:rsidRPr="0072534B">
        <w:rPr>
          <w:rFonts w:ascii="Times New Roman" w:hAnsi="Times New Roman" w:cs="Times New Roman"/>
          <w:sz w:val="28"/>
          <w:szCs w:val="28"/>
        </w:rPr>
        <w:t>обслуживания, физкультурно-спортивны</w:t>
      </w:r>
      <w:r w:rsidRPr="0072534B">
        <w:rPr>
          <w:rFonts w:ascii="Times New Roman" w:hAnsi="Times New Roman" w:cs="Times New Roman"/>
          <w:sz w:val="28"/>
          <w:szCs w:val="28"/>
        </w:rPr>
        <w:t xml:space="preserve">х организаций, централизованных </w:t>
      </w:r>
      <w:r w:rsidR="00B7407D" w:rsidRPr="0072534B">
        <w:rPr>
          <w:rFonts w:ascii="Times New Roman" w:hAnsi="Times New Roman" w:cs="Times New Roman"/>
          <w:sz w:val="28"/>
          <w:szCs w:val="28"/>
        </w:rPr>
        <w:t>р</w:t>
      </w:r>
      <w:r w:rsidRPr="0072534B">
        <w:rPr>
          <w:rFonts w:ascii="Times New Roman" w:hAnsi="Times New Roman" w:cs="Times New Roman"/>
          <w:sz w:val="28"/>
          <w:szCs w:val="28"/>
        </w:rPr>
        <w:t xml:space="preserve">елигиозных организаций, а также </w:t>
      </w:r>
      <w:r w:rsidR="00B7407D" w:rsidRPr="0072534B">
        <w:rPr>
          <w:rFonts w:ascii="Times New Roman" w:hAnsi="Times New Roman" w:cs="Times New Roman"/>
          <w:sz w:val="28"/>
          <w:szCs w:val="28"/>
        </w:rPr>
        <w:t>кемп</w:t>
      </w:r>
      <w:r w:rsidRPr="0072534B">
        <w:rPr>
          <w:rFonts w:ascii="Times New Roman" w:hAnsi="Times New Roman" w:cs="Times New Roman"/>
          <w:sz w:val="28"/>
          <w:szCs w:val="28"/>
        </w:rPr>
        <w:t xml:space="preserve">инги, общежития и другие средства </w:t>
      </w:r>
      <w:r w:rsidR="00B7407D" w:rsidRPr="0072534B">
        <w:rPr>
          <w:rFonts w:ascii="Times New Roman" w:hAnsi="Times New Roman" w:cs="Times New Roman"/>
          <w:sz w:val="28"/>
          <w:szCs w:val="28"/>
        </w:rPr>
        <w:t>размещения, в которых не предоставляются гостиничные услуги.</w:t>
      </w:r>
    </w:p>
    <w:p w:rsidR="00B7407D" w:rsidRPr="0072534B" w:rsidRDefault="00A96FDA" w:rsidP="002C1C0C">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 xml:space="preserve">В </w:t>
      </w:r>
      <w:r w:rsidR="00B7407D" w:rsidRPr="0072534B">
        <w:rPr>
          <w:rFonts w:ascii="Times New Roman" w:hAnsi="Times New Roman" w:cs="Times New Roman"/>
          <w:sz w:val="28"/>
          <w:szCs w:val="28"/>
        </w:rPr>
        <w:t xml:space="preserve">классификации гостиниц </w:t>
      </w:r>
      <w:r w:rsidRPr="0072534B">
        <w:rPr>
          <w:rFonts w:ascii="Times New Roman" w:hAnsi="Times New Roman" w:cs="Times New Roman"/>
          <w:sz w:val="28"/>
          <w:szCs w:val="28"/>
        </w:rPr>
        <w:t>принимают участие</w:t>
      </w:r>
      <w:r w:rsidR="00B7407D" w:rsidRPr="0072534B">
        <w:rPr>
          <w:rFonts w:ascii="Times New Roman" w:hAnsi="Times New Roman" w:cs="Times New Roman"/>
          <w:sz w:val="28"/>
          <w:szCs w:val="28"/>
        </w:rPr>
        <w:t>:</w:t>
      </w:r>
    </w:p>
    <w:p w:rsidR="00771FD2" w:rsidRDefault="00B7407D" w:rsidP="00C66DB1">
      <w:pPr>
        <w:pStyle w:val="a4"/>
        <w:numPr>
          <w:ilvl w:val="0"/>
          <w:numId w:val="26"/>
        </w:numPr>
        <w:spacing w:before="30" w:after="30" w:line="360" w:lineRule="auto"/>
        <w:ind w:left="1134" w:hanging="399"/>
        <w:jc w:val="both"/>
        <w:rPr>
          <w:rFonts w:ascii="Times New Roman" w:hAnsi="Times New Roman" w:cs="Times New Roman"/>
          <w:sz w:val="28"/>
          <w:szCs w:val="28"/>
        </w:rPr>
      </w:pPr>
      <w:r w:rsidRPr="00C41EB0">
        <w:rPr>
          <w:rFonts w:ascii="Times New Roman" w:hAnsi="Times New Roman" w:cs="Times New Roman"/>
          <w:sz w:val="28"/>
          <w:szCs w:val="28"/>
        </w:rPr>
        <w:lastRenderedPageBreak/>
        <w:t>Министерство экономического развития Российской Федерации;</w:t>
      </w:r>
    </w:p>
    <w:p w:rsidR="00771FD2" w:rsidRDefault="00B7407D" w:rsidP="00C66DB1">
      <w:pPr>
        <w:pStyle w:val="a4"/>
        <w:numPr>
          <w:ilvl w:val="0"/>
          <w:numId w:val="26"/>
        </w:numPr>
        <w:spacing w:before="30" w:after="30" w:line="360" w:lineRule="auto"/>
        <w:ind w:left="0" w:firstLine="735"/>
        <w:jc w:val="both"/>
        <w:rPr>
          <w:rFonts w:ascii="Times New Roman" w:hAnsi="Times New Roman" w:cs="Times New Roman"/>
          <w:sz w:val="28"/>
          <w:szCs w:val="28"/>
        </w:rPr>
      </w:pPr>
      <w:r w:rsidRPr="00771FD2">
        <w:rPr>
          <w:rFonts w:ascii="Times New Roman" w:hAnsi="Times New Roman" w:cs="Times New Roman"/>
          <w:sz w:val="28"/>
          <w:szCs w:val="28"/>
        </w:rPr>
        <w:t>совет по классификации при Министерстве экономического развит</w:t>
      </w:r>
      <w:r w:rsidR="00A96FDA" w:rsidRPr="00771FD2">
        <w:rPr>
          <w:rFonts w:ascii="Times New Roman" w:hAnsi="Times New Roman" w:cs="Times New Roman"/>
          <w:sz w:val="28"/>
          <w:szCs w:val="28"/>
        </w:rPr>
        <w:t xml:space="preserve">ия </w:t>
      </w:r>
      <w:r w:rsidRPr="00771FD2">
        <w:rPr>
          <w:rFonts w:ascii="Times New Roman" w:hAnsi="Times New Roman" w:cs="Times New Roman"/>
          <w:sz w:val="28"/>
          <w:szCs w:val="28"/>
        </w:rPr>
        <w:t xml:space="preserve">Российской Федерации (далее </w:t>
      </w:r>
      <w:r w:rsidR="00361AA2">
        <w:rPr>
          <w:rFonts w:ascii="Times New Roman" w:hAnsi="Times New Roman" w:cs="Times New Roman"/>
          <w:sz w:val="28"/>
          <w:szCs w:val="28"/>
        </w:rPr>
        <w:t>–</w:t>
      </w:r>
      <w:r w:rsidRPr="00771FD2">
        <w:rPr>
          <w:rFonts w:ascii="Times New Roman" w:hAnsi="Times New Roman" w:cs="Times New Roman"/>
          <w:sz w:val="28"/>
          <w:szCs w:val="28"/>
        </w:rPr>
        <w:t xml:space="preserve"> совет);</w:t>
      </w:r>
    </w:p>
    <w:p w:rsidR="00B7407D" w:rsidRPr="00771FD2" w:rsidRDefault="00B7407D" w:rsidP="00771FD2">
      <w:pPr>
        <w:pStyle w:val="a4"/>
        <w:numPr>
          <w:ilvl w:val="0"/>
          <w:numId w:val="26"/>
        </w:numPr>
        <w:spacing w:before="30" w:after="30" w:line="360" w:lineRule="auto"/>
        <w:ind w:left="0" w:firstLine="735"/>
        <w:jc w:val="both"/>
        <w:rPr>
          <w:rFonts w:ascii="Times New Roman" w:hAnsi="Times New Roman" w:cs="Times New Roman"/>
          <w:sz w:val="28"/>
          <w:szCs w:val="28"/>
        </w:rPr>
      </w:pPr>
      <w:r w:rsidRPr="00771FD2">
        <w:rPr>
          <w:rFonts w:ascii="Times New Roman" w:hAnsi="Times New Roman" w:cs="Times New Roman"/>
          <w:sz w:val="28"/>
          <w:szCs w:val="28"/>
        </w:rPr>
        <w:t>комиссия по апелляциям при Минис</w:t>
      </w:r>
      <w:r w:rsidR="00A96FDA" w:rsidRPr="00771FD2">
        <w:rPr>
          <w:rFonts w:ascii="Times New Roman" w:hAnsi="Times New Roman" w:cs="Times New Roman"/>
          <w:sz w:val="28"/>
          <w:szCs w:val="28"/>
        </w:rPr>
        <w:t xml:space="preserve">терстве экономического развития </w:t>
      </w:r>
      <w:r w:rsidRPr="00771FD2">
        <w:rPr>
          <w:rFonts w:ascii="Times New Roman" w:hAnsi="Times New Roman" w:cs="Times New Roman"/>
          <w:sz w:val="28"/>
          <w:szCs w:val="28"/>
        </w:rPr>
        <w:t xml:space="preserve">Российской Федерации (далее </w:t>
      </w:r>
      <w:r w:rsidR="00361AA2">
        <w:rPr>
          <w:rFonts w:ascii="Times New Roman" w:hAnsi="Times New Roman" w:cs="Times New Roman"/>
          <w:sz w:val="28"/>
          <w:szCs w:val="28"/>
        </w:rPr>
        <w:t>–</w:t>
      </w:r>
      <w:r w:rsidRPr="00771FD2">
        <w:rPr>
          <w:rFonts w:ascii="Times New Roman" w:hAnsi="Times New Roman" w:cs="Times New Roman"/>
          <w:sz w:val="28"/>
          <w:szCs w:val="28"/>
        </w:rPr>
        <w:t xml:space="preserve"> комиссия по апелляциям);</w:t>
      </w:r>
    </w:p>
    <w:p w:rsidR="00B7407D" w:rsidRDefault="00B7407D" w:rsidP="00C66DB1">
      <w:pPr>
        <w:pStyle w:val="a4"/>
        <w:numPr>
          <w:ilvl w:val="0"/>
          <w:numId w:val="26"/>
        </w:numPr>
        <w:spacing w:before="30" w:after="30" w:line="360" w:lineRule="auto"/>
        <w:ind w:left="1134" w:hanging="399"/>
        <w:jc w:val="both"/>
        <w:rPr>
          <w:rFonts w:ascii="Times New Roman" w:hAnsi="Times New Roman" w:cs="Times New Roman"/>
          <w:sz w:val="28"/>
          <w:szCs w:val="28"/>
        </w:rPr>
      </w:pPr>
      <w:r w:rsidRPr="00C41EB0">
        <w:rPr>
          <w:rFonts w:ascii="Times New Roman" w:hAnsi="Times New Roman" w:cs="Times New Roman"/>
          <w:sz w:val="28"/>
          <w:szCs w:val="28"/>
        </w:rPr>
        <w:t>аккредитованные организации;</w:t>
      </w:r>
    </w:p>
    <w:p w:rsidR="00C41EB0" w:rsidRDefault="00B7407D" w:rsidP="00AD0283">
      <w:pPr>
        <w:pStyle w:val="a4"/>
        <w:numPr>
          <w:ilvl w:val="0"/>
          <w:numId w:val="26"/>
        </w:numPr>
        <w:spacing w:before="30" w:after="30" w:line="360" w:lineRule="auto"/>
        <w:jc w:val="both"/>
        <w:rPr>
          <w:rFonts w:ascii="Times New Roman" w:hAnsi="Times New Roman" w:cs="Times New Roman"/>
          <w:sz w:val="28"/>
          <w:szCs w:val="28"/>
        </w:rPr>
      </w:pPr>
      <w:r w:rsidRPr="00C41EB0">
        <w:rPr>
          <w:rFonts w:ascii="Times New Roman" w:hAnsi="Times New Roman" w:cs="Times New Roman"/>
          <w:sz w:val="28"/>
          <w:szCs w:val="28"/>
        </w:rPr>
        <w:t>заявители.</w:t>
      </w:r>
    </w:p>
    <w:p w:rsidR="00091F32" w:rsidRPr="00D919CF" w:rsidRDefault="00EE500A" w:rsidP="00091F32">
      <w:pPr>
        <w:spacing w:before="30" w:after="30" w:line="360" w:lineRule="auto"/>
        <w:ind w:firstLine="709"/>
        <w:jc w:val="both"/>
        <w:rPr>
          <w:rFonts w:ascii="Times New Roman" w:hAnsi="Times New Roman" w:cs="Times New Roman"/>
          <w:sz w:val="28"/>
          <w:szCs w:val="28"/>
        </w:rPr>
      </w:pPr>
      <w:r w:rsidRPr="00C41EB0">
        <w:rPr>
          <w:rFonts w:ascii="Times New Roman" w:hAnsi="Times New Roman" w:cs="Times New Roman"/>
          <w:sz w:val="28"/>
          <w:szCs w:val="28"/>
        </w:rPr>
        <w:t>На сегодняшний день</w:t>
      </w:r>
      <w:r w:rsidR="00B26E33" w:rsidRPr="00C41EB0">
        <w:rPr>
          <w:rFonts w:ascii="Times New Roman" w:hAnsi="Times New Roman" w:cs="Times New Roman"/>
          <w:sz w:val="28"/>
          <w:szCs w:val="28"/>
        </w:rPr>
        <w:t xml:space="preserve"> классификация отелей по «звездности» </w:t>
      </w:r>
      <w:r w:rsidRPr="00C41EB0">
        <w:rPr>
          <w:rFonts w:ascii="Times New Roman" w:hAnsi="Times New Roman" w:cs="Times New Roman"/>
          <w:sz w:val="28"/>
          <w:szCs w:val="28"/>
        </w:rPr>
        <w:t>носит</w:t>
      </w:r>
      <w:r w:rsidR="00B26E33" w:rsidRPr="00C41EB0">
        <w:rPr>
          <w:rFonts w:ascii="Times New Roman" w:hAnsi="Times New Roman" w:cs="Times New Roman"/>
          <w:sz w:val="28"/>
          <w:szCs w:val="28"/>
        </w:rPr>
        <w:t xml:space="preserve"> рекомендательный характер от ВТО (Всемирная туристическая организация). </w:t>
      </w:r>
      <w:r w:rsidRPr="00C41EB0">
        <w:rPr>
          <w:rFonts w:ascii="Times New Roman" w:hAnsi="Times New Roman" w:cs="Times New Roman"/>
          <w:sz w:val="28"/>
          <w:szCs w:val="28"/>
        </w:rPr>
        <w:t>Разделение</w:t>
      </w:r>
      <w:r w:rsidR="00B26E33" w:rsidRPr="00C41EB0">
        <w:rPr>
          <w:rFonts w:ascii="Times New Roman" w:hAnsi="Times New Roman" w:cs="Times New Roman"/>
          <w:sz w:val="28"/>
          <w:szCs w:val="28"/>
        </w:rPr>
        <w:t xml:space="preserve"> отелей на «звезды» </w:t>
      </w:r>
      <w:r w:rsidRPr="00C41EB0">
        <w:rPr>
          <w:rFonts w:ascii="Times New Roman" w:hAnsi="Times New Roman" w:cs="Times New Roman"/>
          <w:sz w:val="28"/>
          <w:szCs w:val="28"/>
        </w:rPr>
        <w:t>предполагает</w:t>
      </w:r>
      <w:r w:rsidR="00B26E33" w:rsidRPr="00C41EB0">
        <w:rPr>
          <w:rFonts w:ascii="Times New Roman" w:hAnsi="Times New Roman" w:cs="Times New Roman"/>
          <w:sz w:val="28"/>
          <w:szCs w:val="28"/>
        </w:rPr>
        <w:t xml:space="preserve"> </w:t>
      </w:r>
      <w:r w:rsidRPr="00C41EB0">
        <w:rPr>
          <w:rFonts w:ascii="Times New Roman" w:hAnsi="Times New Roman" w:cs="Times New Roman"/>
          <w:sz w:val="28"/>
          <w:szCs w:val="28"/>
        </w:rPr>
        <w:t>характерный</w:t>
      </w:r>
      <w:r w:rsidR="00B26E33" w:rsidRPr="00C41EB0">
        <w:rPr>
          <w:rFonts w:ascii="Times New Roman" w:hAnsi="Times New Roman" w:cs="Times New Roman"/>
          <w:sz w:val="28"/>
          <w:szCs w:val="28"/>
        </w:rPr>
        <w:t xml:space="preserve"> сервис и набор услуг, которые </w:t>
      </w:r>
      <w:r w:rsidRPr="00C41EB0">
        <w:rPr>
          <w:rFonts w:ascii="Times New Roman" w:hAnsi="Times New Roman" w:cs="Times New Roman"/>
          <w:sz w:val="28"/>
          <w:szCs w:val="28"/>
        </w:rPr>
        <w:t>свойственны</w:t>
      </w:r>
      <w:r w:rsidR="00B26E33" w:rsidRPr="00C41EB0">
        <w:rPr>
          <w:rFonts w:ascii="Times New Roman" w:hAnsi="Times New Roman" w:cs="Times New Roman"/>
          <w:sz w:val="28"/>
          <w:szCs w:val="28"/>
        </w:rPr>
        <w:t xml:space="preserve"> только данной категории отеля или гостинице. Такая классификация помогает туристам и турагентствам </w:t>
      </w:r>
      <w:r w:rsidRPr="00C41EB0">
        <w:rPr>
          <w:rFonts w:ascii="Times New Roman" w:hAnsi="Times New Roman" w:cs="Times New Roman"/>
          <w:sz w:val="28"/>
          <w:szCs w:val="28"/>
        </w:rPr>
        <w:t>не растеряться</w:t>
      </w:r>
      <w:r w:rsidR="00B26E33" w:rsidRPr="00C41EB0">
        <w:rPr>
          <w:rFonts w:ascii="Times New Roman" w:hAnsi="Times New Roman" w:cs="Times New Roman"/>
          <w:sz w:val="28"/>
          <w:szCs w:val="28"/>
        </w:rPr>
        <w:t xml:space="preserve"> на рынке туристических услуг и </w:t>
      </w:r>
      <w:r w:rsidRPr="00C41EB0">
        <w:rPr>
          <w:rFonts w:ascii="Times New Roman" w:hAnsi="Times New Roman" w:cs="Times New Roman"/>
          <w:sz w:val="28"/>
          <w:szCs w:val="28"/>
        </w:rPr>
        <w:t>безошибочно</w:t>
      </w:r>
      <w:r w:rsidR="00B26E33" w:rsidRPr="00C41EB0">
        <w:rPr>
          <w:rFonts w:ascii="Times New Roman" w:hAnsi="Times New Roman" w:cs="Times New Roman"/>
          <w:sz w:val="28"/>
          <w:szCs w:val="28"/>
        </w:rPr>
        <w:t xml:space="preserve"> </w:t>
      </w:r>
      <w:r w:rsidRPr="00C41EB0">
        <w:rPr>
          <w:rFonts w:ascii="Times New Roman" w:hAnsi="Times New Roman" w:cs="Times New Roman"/>
          <w:sz w:val="28"/>
          <w:szCs w:val="28"/>
        </w:rPr>
        <w:t>рассчитать</w:t>
      </w:r>
      <w:r w:rsidR="00B26E33" w:rsidRPr="00C41EB0">
        <w:rPr>
          <w:rFonts w:ascii="Times New Roman" w:hAnsi="Times New Roman" w:cs="Times New Roman"/>
          <w:sz w:val="28"/>
          <w:szCs w:val="28"/>
        </w:rPr>
        <w:t xml:space="preserve"> свой бюджет.</w:t>
      </w:r>
      <w:r w:rsidRPr="00C41EB0">
        <w:rPr>
          <w:rFonts w:ascii="Times New Roman" w:hAnsi="Times New Roman" w:cs="Times New Roman"/>
          <w:sz w:val="28"/>
          <w:szCs w:val="28"/>
        </w:rPr>
        <w:t xml:space="preserve"> </w:t>
      </w:r>
      <w:r w:rsidR="00B26E33" w:rsidRPr="00C41EB0">
        <w:rPr>
          <w:rFonts w:ascii="Times New Roman" w:hAnsi="Times New Roman" w:cs="Times New Roman"/>
          <w:sz w:val="28"/>
          <w:szCs w:val="28"/>
        </w:rPr>
        <w:t>Чем боль</w:t>
      </w:r>
      <w:r w:rsidRPr="00C41EB0">
        <w:rPr>
          <w:rFonts w:ascii="Times New Roman" w:hAnsi="Times New Roman" w:cs="Times New Roman"/>
          <w:sz w:val="28"/>
          <w:szCs w:val="28"/>
        </w:rPr>
        <w:t xml:space="preserve">ше звезд, тем комфортабельнее </w:t>
      </w:r>
      <w:r w:rsidR="00C41EB0">
        <w:rPr>
          <w:rFonts w:ascii="Times New Roman" w:hAnsi="Times New Roman" w:cs="Times New Roman"/>
          <w:sz w:val="28"/>
          <w:szCs w:val="28"/>
        </w:rPr>
        <w:t>отель.</w:t>
      </w:r>
      <w:r w:rsidR="00D919CF">
        <w:rPr>
          <w:rFonts w:ascii="Times New Roman" w:hAnsi="Times New Roman" w:cs="Times New Roman"/>
          <w:sz w:val="28"/>
          <w:szCs w:val="28"/>
        </w:rPr>
        <w:t xml:space="preserve"> </w:t>
      </w:r>
    </w:p>
    <w:p w:rsidR="0081413E" w:rsidRDefault="00B26E33" w:rsidP="00091F32">
      <w:pPr>
        <w:spacing w:before="30" w:after="30" w:line="360" w:lineRule="auto"/>
        <w:ind w:firstLine="709"/>
        <w:jc w:val="both"/>
        <w:rPr>
          <w:rFonts w:ascii="Times New Roman" w:hAnsi="Times New Roman" w:cs="Times New Roman"/>
          <w:sz w:val="28"/>
          <w:szCs w:val="28"/>
        </w:rPr>
      </w:pPr>
      <w:r w:rsidRPr="00C41EB0">
        <w:rPr>
          <w:rFonts w:ascii="Times New Roman" w:hAnsi="Times New Roman" w:cs="Times New Roman"/>
          <w:sz w:val="28"/>
          <w:szCs w:val="28"/>
        </w:rPr>
        <w:t xml:space="preserve">Пятизвездочный отель представляет собой, как правило, гостиничный комплекс со всеми услугами и удобствами, роскошным интерьером и высоким сервисом обслуживания. </w:t>
      </w:r>
      <w:r w:rsidR="00EE500A" w:rsidRPr="00C41EB0">
        <w:rPr>
          <w:rFonts w:ascii="Times New Roman" w:hAnsi="Times New Roman" w:cs="Times New Roman"/>
          <w:sz w:val="28"/>
          <w:szCs w:val="28"/>
        </w:rPr>
        <w:t>В отелях этой категории имеются</w:t>
      </w:r>
      <w:r w:rsidRPr="00C41EB0">
        <w:rPr>
          <w:rFonts w:ascii="Times New Roman" w:hAnsi="Times New Roman" w:cs="Times New Roman"/>
          <w:sz w:val="28"/>
          <w:szCs w:val="28"/>
        </w:rPr>
        <w:t xml:space="preserve"> несколько ресторанов и баров по системе «всё включено», ночные клубы, магазины,</w:t>
      </w:r>
    </w:p>
    <w:p w:rsidR="00091F32" w:rsidRPr="00A004AB" w:rsidRDefault="00B26E33" w:rsidP="0081413E">
      <w:pPr>
        <w:spacing w:before="30" w:after="30" w:line="360" w:lineRule="auto"/>
        <w:jc w:val="both"/>
        <w:rPr>
          <w:rFonts w:ascii="Times New Roman" w:hAnsi="Times New Roman" w:cs="Times New Roman"/>
          <w:sz w:val="28"/>
          <w:szCs w:val="28"/>
        </w:rPr>
      </w:pPr>
      <w:r w:rsidRPr="00C41EB0">
        <w:rPr>
          <w:rFonts w:ascii="Times New Roman" w:hAnsi="Times New Roman" w:cs="Times New Roman"/>
          <w:sz w:val="28"/>
          <w:szCs w:val="28"/>
        </w:rPr>
        <w:t xml:space="preserve">СПА-салоны, бассейны, </w:t>
      </w:r>
      <w:r w:rsidR="004F49CB" w:rsidRPr="00C41EB0">
        <w:rPr>
          <w:rFonts w:ascii="Times New Roman" w:hAnsi="Times New Roman" w:cs="Times New Roman"/>
          <w:sz w:val="28"/>
          <w:szCs w:val="28"/>
        </w:rPr>
        <w:t>бизнес центры</w:t>
      </w:r>
      <w:r w:rsidRPr="00C41EB0">
        <w:rPr>
          <w:rFonts w:ascii="Times New Roman" w:hAnsi="Times New Roman" w:cs="Times New Roman"/>
          <w:sz w:val="28"/>
          <w:szCs w:val="28"/>
        </w:rPr>
        <w:t xml:space="preserve"> и </w:t>
      </w:r>
      <w:r w:rsidR="00B13B96" w:rsidRPr="00C41EB0">
        <w:rPr>
          <w:rFonts w:ascii="Times New Roman" w:hAnsi="Times New Roman" w:cs="Times New Roman"/>
          <w:sz w:val="28"/>
          <w:szCs w:val="28"/>
        </w:rPr>
        <w:t>др</w:t>
      </w:r>
      <w:r w:rsidRPr="00C41EB0">
        <w:rPr>
          <w:rFonts w:ascii="Times New Roman" w:hAnsi="Times New Roman" w:cs="Times New Roman"/>
          <w:sz w:val="28"/>
          <w:szCs w:val="28"/>
        </w:rPr>
        <w:t>. Комнаты в таких отелях долж</w:t>
      </w:r>
      <w:r w:rsidR="00B13B96" w:rsidRPr="00C41EB0">
        <w:rPr>
          <w:rFonts w:ascii="Times New Roman" w:hAnsi="Times New Roman" w:cs="Times New Roman"/>
          <w:sz w:val="28"/>
          <w:szCs w:val="28"/>
        </w:rPr>
        <w:t>ны быть не менее 16 кв. метров</w:t>
      </w:r>
      <w:r w:rsidRPr="00C41EB0">
        <w:rPr>
          <w:rFonts w:ascii="Times New Roman" w:hAnsi="Times New Roman" w:cs="Times New Roman"/>
          <w:sz w:val="28"/>
          <w:szCs w:val="28"/>
        </w:rPr>
        <w:t>. Наличие тапочек, халата и заполненного минибара с холодильником и персональным сейфом строго обязательно. Спален может быть несколько так же</w:t>
      </w:r>
      <w:r w:rsidR="00B13B96" w:rsidRPr="00C41EB0">
        <w:rPr>
          <w:rFonts w:ascii="Times New Roman" w:hAnsi="Times New Roman" w:cs="Times New Roman"/>
          <w:sz w:val="28"/>
          <w:szCs w:val="28"/>
        </w:rPr>
        <w:t>.</w:t>
      </w:r>
      <w:r w:rsidRPr="00C41EB0">
        <w:rPr>
          <w:rFonts w:ascii="Times New Roman" w:hAnsi="Times New Roman" w:cs="Times New Roman"/>
          <w:sz w:val="28"/>
          <w:szCs w:val="28"/>
        </w:rPr>
        <w:t xml:space="preserve"> </w:t>
      </w:r>
      <w:r w:rsidR="00B13B96" w:rsidRPr="00C41EB0">
        <w:rPr>
          <w:rFonts w:ascii="Times New Roman" w:hAnsi="Times New Roman" w:cs="Times New Roman"/>
          <w:sz w:val="28"/>
          <w:szCs w:val="28"/>
        </w:rPr>
        <w:t xml:space="preserve">Обязательны ванна и душ, возможно два туалета и биде. </w:t>
      </w:r>
      <w:r w:rsidRPr="00C41EB0">
        <w:rPr>
          <w:rFonts w:ascii="Times New Roman" w:hAnsi="Times New Roman" w:cs="Times New Roman"/>
          <w:sz w:val="28"/>
          <w:szCs w:val="28"/>
        </w:rPr>
        <w:t xml:space="preserve">В ванной комнате пятизвездочных отелей в наличии обязательно должны быть фен, мыло, различные шампуни, гели и средства до и после бритья, а также гигиенические салфетки и шапочки. Мебель в комнатах пятизвездочных отелей </w:t>
      </w:r>
      <w:r w:rsidR="00B13B96" w:rsidRPr="00C41EB0">
        <w:rPr>
          <w:rFonts w:ascii="Times New Roman" w:hAnsi="Times New Roman" w:cs="Times New Roman"/>
          <w:sz w:val="28"/>
          <w:szCs w:val="28"/>
        </w:rPr>
        <w:t>должна быть аккуратной</w:t>
      </w:r>
      <w:r w:rsidRPr="00C41EB0">
        <w:rPr>
          <w:rFonts w:ascii="Times New Roman" w:hAnsi="Times New Roman" w:cs="Times New Roman"/>
          <w:sz w:val="28"/>
          <w:szCs w:val="28"/>
        </w:rPr>
        <w:t>, а шкафы просторные и удобные.</w:t>
      </w:r>
      <w:r w:rsidR="00B13B96" w:rsidRPr="00C41EB0">
        <w:rPr>
          <w:rFonts w:ascii="Times New Roman" w:hAnsi="Times New Roman" w:cs="Times New Roman"/>
          <w:sz w:val="28"/>
          <w:szCs w:val="28"/>
        </w:rPr>
        <w:t xml:space="preserve"> Уборка номера</w:t>
      </w:r>
      <w:r w:rsidR="005203C2">
        <w:rPr>
          <w:rFonts w:ascii="Times New Roman" w:hAnsi="Times New Roman" w:cs="Times New Roman"/>
          <w:sz w:val="28"/>
          <w:szCs w:val="28"/>
        </w:rPr>
        <w:t xml:space="preserve"> должна производиться ежедневно</w:t>
      </w:r>
      <w:r w:rsidR="00D919CF" w:rsidRPr="00A004AB">
        <w:rPr>
          <w:rFonts w:ascii="Times New Roman" w:hAnsi="Times New Roman" w:cs="Times New Roman"/>
          <w:sz w:val="28"/>
          <w:szCs w:val="28"/>
        </w:rPr>
        <w:t xml:space="preserve"> [20]</w:t>
      </w:r>
      <w:r w:rsidR="005203C2">
        <w:rPr>
          <w:rFonts w:ascii="Times New Roman" w:hAnsi="Times New Roman" w:cs="Times New Roman"/>
          <w:sz w:val="28"/>
          <w:szCs w:val="28"/>
        </w:rPr>
        <w:t>.</w:t>
      </w:r>
    </w:p>
    <w:p w:rsidR="00091F32" w:rsidRDefault="00B26E33" w:rsidP="00091F32">
      <w:pPr>
        <w:spacing w:before="30" w:after="30" w:line="360" w:lineRule="auto"/>
        <w:ind w:firstLine="709"/>
        <w:jc w:val="both"/>
        <w:rPr>
          <w:rFonts w:ascii="Times New Roman" w:hAnsi="Times New Roman" w:cs="Times New Roman"/>
          <w:sz w:val="28"/>
          <w:szCs w:val="28"/>
        </w:rPr>
      </w:pPr>
      <w:r w:rsidRPr="00C41EB0">
        <w:rPr>
          <w:rFonts w:ascii="Times New Roman" w:hAnsi="Times New Roman" w:cs="Times New Roman"/>
          <w:sz w:val="28"/>
          <w:szCs w:val="28"/>
        </w:rPr>
        <w:lastRenderedPageBreak/>
        <w:t xml:space="preserve">В пятизвездочных отелях после регистрации </w:t>
      </w:r>
      <w:r w:rsidR="00B13B96" w:rsidRPr="00C41EB0">
        <w:rPr>
          <w:rFonts w:ascii="Times New Roman" w:hAnsi="Times New Roman" w:cs="Times New Roman"/>
          <w:sz w:val="28"/>
          <w:szCs w:val="28"/>
        </w:rPr>
        <w:t xml:space="preserve">носильщик относит </w:t>
      </w:r>
      <w:r w:rsidRPr="00C41EB0">
        <w:rPr>
          <w:rFonts w:ascii="Times New Roman" w:hAnsi="Times New Roman" w:cs="Times New Roman"/>
          <w:sz w:val="28"/>
          <w:szCs w:val="28"/>
        </w:rPr>
        <w:t xml:space="preserve">вещи </w:t>
      </w:r>
      <w:r w:rsidR="00B13B96" w:rsidRPr="00C41EB0">
        <w:rPr>
          <w:rFonts w:ascii="Times New Roman" w:hAnsi="Times New Roman" w:cs="Times New Roman"/>
          <w:sz w:val="28"/>
          <w:szCs w:val="28"/>
        </w:rPr>
        <w:t xml:space="preserve">гостей </w:t>
      </w:r>
      <w:r w:rsidRPr="00C41EB0">
        <w:rPr>
          <w:rFonts w:ascii="Times New Roman" w:hAnsi="Times New Roman" w:cs="Times New Roman"/>
          <w:sz w:val="28"/>
          <w:szCs w:val="28"/>
        </w:rPr>
        <w:t xml:space="preserve">в номер, а </w:t>
      </w:r>
      <w:r w:rsidR="0024098D" w:rsidRPr="00C41EB0">
        <w:rPr>
          <w:rFonts w:ascii="Times New Roman" w:hAnsi="Times New Roman" w:cs="Times New Roman"/>
          <w:sz w:val="28"/>
          <w:szCs w:val="28"/>
        </w:rPr>
        <w:t>гостей</w:t>
      </w:r>
      <w:r w:rsidRPr="00C41EB0">
        <w:rPr>
          <w:rFonts w:ascii="Times New Roman" w:hAnsi="Times New Roman" w:cs="Times New Roman"/>
          <w:sz w:val="28"/>
          <w:szCs w:val="28"/>
        </w:rPr>
        <w:t xml:space="preserve"> </w:t>
      </w:r>
      <w:r w:rsidR="00BD5E73" w:rsidRPr="00C41EB0">
        <w:rPr>
          <w:rFonts w:ascii="Times New Roman" w:hAnsi="Times New Roman" w:cs="Times New Roman"/>
          <w:sz w:val="28"/>
          <w:szCs w:val="28"/>
        </w:rPr>
        <w:t>провожают</w:t>
      </w:r>
      <w:r w:rsidRPr="00C41EB0">
        <w:rPr>
          <w:rFonts w:ascii="Times New Roman" w:hAnsi="Times New Roman" w:cs="Times New Roman"/>
          <w:sz w:val="28"/>
          <w:szCs w:val="28"/>
        </w:rPr>
        <w:t xml:space="preserve"> на лифте с по</w:t>
      </w:r>
      <w:r w:rsidR="0024098D" w:rsidRPr="00C41EB0">
        <w:rPr>
          <w:rFonts w:ascii="Times New Roman" w:hAnsi="Times New Roman" w:cs="Times New Roman"/>
          <w:sz w:val="28"/>
          <w:szCs w:val="28"/>
        </w:rPr>
        <w:t xml:space="preserve">дробным рассказом, где и что </w:t>
      </w:r>
      <w:r w:rsidRPr="00C41EB0">
        <w:rPr>
          <w:rFonts w:ascii="Times New Roman" w:hAnsi="Times New Roman" w:cs="Times New Roman"/>
          <w:sz w:val="28"/>
          <w:szCs w:val="28"/>
        </w:rPr>
        <w:t>находится</w:t>
      </w:r>
      <w:r w:rsidR="0024098D" w:rsidRPr="00C41EB0">
        <w:rPr>
          <w:rFonts w:ascii="Times New Roman" w:hAnsi="Times New Roman" w:cs="Times New Roman"/>
          <w:sz w:val="28"/>
          <w:szCs w:val="28"/>
        </w:rPr>
        <w:t xml:space="preserve"> в отеле</w:t>
      </w:r>
      <w:r w:rsidR="00C41EB0">
        <w:rPr>
          <w:rFonts w:ascii="Times New Roman" w:hAnsi="Times New Roman" w:cs="Times New Roman"/>
          <w:sz w:val="28"/>
          <w:szCs w:val="28"/>
        </w:rPr>
        <w:t>.</w:t>
      </w:r>
    </w:p>
    <w:p w:rsidR="007201C3" w:rsidRPr="00091F32" w:rsidRDefault="00B26E33" w:rsidP="00A44F18">
      <w:pPr>
        <w:spacing w:before="30" w:after="30" w:line="360" w:lineRule="auto"/>
        <w:ind w:firstLine="709"/>
        <w:jc w:val="both"/>
        <w:rPr>
          <w:rFonts w:ascii="Times New Roman" w:hAnsi="Times New Roman" w:cs="Times New Roman"/>
          <w:sz w:val="28"/>
          <w:szCs w:val="28"/>
        </w:rPr>
      </w:pPr>
      <w:r w:rsidRPr="00C41EB0">
        <w:rPr>
          <w:rFonts w:ascii="Times New Roman" w:hAnsi="Times New Roman" w:cs="Times New Roman"/>
          <w:sz w:val="28"/>
          <w:szCs w:val="28"/>
        </w:rPr>
        <w:t xml:space="preserve">Если отель пляжный, то на его территории </w:t>
      </w:r>
      <w:r w:rsidR="0024098D" w:rsidRPr="00C41EB0">
        <w:rPr>
          <w:rFonts w:ascii="Times New Roman" w:hAnsi="Times New Roman" w:cs="Times New Roman"/>
          <w:sz w:val="28"/>
          <w:szCs w:val="28"/>
        </w:rPr>
        <w:t>должны</w:t>
      </w:r>
      <w:r w:rsidRPr="00C41EB0">
        <w:rPr>
          <w:rFonts w:ascii="Times New Roman" w:hAnsi="Times New Roman" w:cs="Times New Roman"/>
          <w:sz w:val="28"/>
          <w:szCs w:val="28"/>
        </w:rPr>
        <w:t xml:space="preserve"> </w:t>
      </w:r>
      <w:r w:rsidR="0024098D" w:rsidRPr="00C41EB0">
        <w:rPr>
          <w:rFonts w:ascii="Times New Roman" w:hAnsi="Times New Roman" w:cs="Times New Roman"/>
          <w:sz w:val="28"/>
          <w:szCs w:val="28"/>
        </w:rPr>
        <w:t>быть</w:t>
      </w:r>
      <w:r w:rsidRPr="00C41EB0">
        <w:rPr>
          <w:rFonts w:ascii="Times New Roman" w:hAnsi="Times New Roman" w:cs="Times New Roman"/>
          <w:sz w:val="28"/>
          <w:szCs w:val="28"/>
        </w:rPr>
        <w:t xml:space="preserve"> несколько крытых бассейнов или бассейн с подогревае</w:t>
      </w:r>
      <w:r w:rsidR="0024098D" w:rsidRPr="00C41EB0">
        <w:rPr>
          <w:rFonts w:ascii="Times New Roman" w:hAnsi="Times New Roman" w:cs="Times New Roman"/>
          <w:sz w:val="28"/>
          <w:szCs w:val="28"/>
        </w:rPr>
        <w:t>мой водой, а также детские площадки и всевозможные центры</w:t>
      </w:r>
      <w:r w:rsidRPr="00C41EB0">
        <w:rPr>
          <w:rFonts w:ascii="Times New Roman" w:hAnsi="Times New Roman" w:cs="Times New Roman"/>
          <w:sz w:val="28"/>
          <w:szCs w:val="28"/>
        </w:rPr>
        <w:t xml:space="preserve"> развлечений. </w:t>
      </w:r>
    </w:p>
    <w:p w:rsidR="00091F32" w:rsidRDefault="0024098D" w:rsidP="00091F32">
      <w:pPr>
        <w:spacing w:before="30" w:after="30" w:line="360" w:lineRule="auto"/>
        <w:ind w:firstLine="709"/>
        <w:jc w:val="both"/>
        <w:rPr>
          <w:rFonts w:ascii="Times New Roman" w:hAnsi="Times New Roman" w:cs="Times New Roman"/>
          <w:sz w:val="28"/>
          <w:szCs w:val="28"/>
        </w:rPr>
      </w:pPr>
      <w:proofErr w:type="spellStart"/>
      <w:r w:rsidRPr="0072534B">
        <w:rPr>
          <w:rFonts w:ascii="Times New Roman" w:hAnsi="Times New Roman" w:cs="Times New Roman"/>
          <w:sz w:val="28"/>
          <w:szCs w:val="28"/>
        </w:rPr>
        <w:t>Четырехзвездочный</w:t>
      </w:r>
      <w:proofErr w:type="spellEnd"/>
      <w:r w:rsidRPr="0072534B">
        <w:rPr>
          <w:rFonts w:ascii="Times New Roman" w:hAnsi="Times New Roman" w:cs="Times New Roman"/>
          <w:sz w:val="28"/>
          <w:szCs w:val="28"/>
        </w:rPr>
        <w:t xml:space="preserve"> отель от </w:t>
      </w:r>
      <w:proofErr w:type="gramStart"/>
      <w:r w:rsidRPr="0072534B">
        <w:rPr>
          <w:rFonts w:ascii="Times New Roman" w:hAnsi="Times New Roman" w:cs="Times New Roman"/>
          <w:sz w:val="28"/>
          <w:szCs w:val="28"/>
        </w:rPr>
        <w:t>пятизвездочного</w:t>
      </w:r>
      <w:proofErr w:type="gramEnd"/>
      <w:r w:rsidRPr="0072534B">
        <w:rPr>
          <w:rFonts w:ascii="Times New Roman" w:hAnsi="Times New Roman" w:cs="Times New Roman"/>
          <w:sz w:val="28"/>
          <w:szCs w:val="28"/>
        </w:rPr>
        <w:t xml:space="preserve"> отличается лишь немного меньшим набором услуг</w:t>
      </w:r>
      <w:r w:rsidR="00D27AD0" w:rsidRPr="0072534B">
        <w:rPr>
          <w:rFonts w:ascii="Times New Roman" w:hAnsi="Times New Roman" w:cs="Times New Roman"/>
          <w:sz w:val="28"/>
          <w:szCs w:val="28"/>
        </w:rPr>
        <w:t xml:space="preserve"> и более скромным внешним видом</w:t>
      </w:r>
      <w:r w:rsidR="00B26E33" w:rsidRPr="0072534B">
        <w:rPr>
          <w:rFonts w:ascii="Times New Roman" w:hAnsi="Times New Roman" w:cs="Times New Roman"/>
          <w:sz w:val="28"/>
          <w:szCs w:val="28"/>
        </w:rPr>
        <w:t xml:space="preserve">. В </w:t>
      </w:r>
      <w:proofErr w:type="spellStart"/>
      <w:r w:rsidR="00B26E33" w:rsidRPr="0072534B">
        <w:rPr>
          <w:rFonts w:ascii="Times New Roman" w:hAnsi="Times New Roman" w:cs="Times New Roman"/>
          <w:sz w:val="28"/>
          <w:szCs w:val="28"/>
        </w:rPr>
        <w:t>четырехзвездочных</w:t>
      </w:r>
      <w:proofErr w:type="spellEnd"/>
      <w:r w:rsidR="00B26E33" w:rsidRPr="0072534B">
        <w:rPr>
          <w:rFonts w:ascii="Times New Roman" w:hAnsi="Times New Roman" w:cs="Times New Roman"/>
          <w:sz w:val="28"/>
          <w:szCs w:val="28"/>
        </w:rPr>
        <w:t xml:space="preserve"> отелях уровень сер</w:t>
      </w:r>
      <w:r w:rsidR="00D27AD0" w:rsidRPr="0072534B">
        <w:rPr>
          <w:rFonts w:ascii="Times New Roman" w:hAnsi="Times New Roman" w:cs="Times New Roman"/>
          <w:sz w:val="28"/>
          <w:szCs w:val="28"/>
        </w:rPr>
        <w:t>виса также находится на высоком уровне</w:t>
      </w:r>
      <w:r w:rsidR="00B26E33" w:rsidRPr="0072534B">
        <w:rPr>
          <w:rFonts w:ascii="Times New Roman" w:hAnsi="Times New Roman" w:cs="Times New Roman"/>
          <w:sz w:val="28"/>
          <w:szCs w:val="28"/>
        </w:rPr>
        <w:t xml:space="preserve">, но </w:t>
      </w:r>
      <w:r w:rsidR="00D27AD0" w:rsidRPr="0072534B">
        <w:rPr>
          <w:rFonts w:ascii="Times New Roman" w:hAnsi="Times New Roman" w:cs="Times New Roman"/>
          <w:sz w:val="28"/>
          <w:szCs w:val="28"/>
        </w:rPr>
        <w:t>немного</w:t>
      </w:r>
      <w:r w:rsidR="00B26E33" w:rsidRPr="0072534B">
        <w:rPr>
          <w:rFonts w:ascii="Times New Roman" w:hAnsi="Times New Roman" w:cs="Times New Roman"/>
          <w:sz w:val="28"/>
          <w:szCs w:val="28"/>
        </w:rPr>
        <w:t xml:space="preserve"> ниже</w:t>
      </w:r>
      <w:r w:rsidR="00D27AD0" w:rsidRPr="0072534B">
        <w:rPr>
          <w:rFonts w:ascii="Times New Roman" w:hAnsi="Times New Roman" w:cs="Times New Roman"/>
          <w:sz w:val="28"/>
          <w:szCs w:val="28"/>
        </w:rPr>
        <w:t xml:space="preserve">. Такие услуги </w:t>
      </w:r>
      <w:r w:rsidR="00B26E33" w:rsidRPr="0072534B">
        <w:rPr>
          <w:rFonts w:ascii="Times New Roman" w:hAnsi="Times New Roman" w:cs="Times New Roman"/>
          <w:sz w:val="28"/>
          <w:szCs w:val="28"/>
        </w:rPr>
        <w:t>как рестораны, бары, СПА-салоны,</w:t>
      </w:r>
      <w:r w:rsidR="00D27AD0" w:rsidRPr="0072534B">
        <w:rPr>
          <w:rFonts w:ascii="Times New Roman" w:hAnsi="Times New Roman" w:cs="Times New Roman"/>
          <w:sz w:val="28"/>
          <w:szCs w:val="28"/>
        </w:rPr>
        <w:t xml:space="preserve"> </w:t>
      </w:r>
      <w:r w:rsidR="00B26E33" w:rsidRPr="0072534B">
        <w:rPr>
          <w:rFonts w:ascii="Times New Roman" w:hAnsi="Times New Roman" w:cs="Times New Roman"/>
          <w:sz w:val="28"/>
          <w:szCs w:val="28"/>
        </w:rPr>
        <w:t xml:space="preserve">кондиционер в номере, холодильник и телевизор будут в наличии. Смена белья в таких отелях и </w:t>
      </w:r>
      <w:r w:rsidR="00D27AD0" w:rsidRPr="0072534B">
        <w:rPr>
          <w:rFonts w:ascii="Times New Roman" w:hAnsi="Times New Roman" w:cs="Times New Roman"/>
          <w:sz w:val="28"/>
          <w:szCs w:val="28"/>
        </w:rPr>
        <w:t>уборка</w:t>
      </w:r>
      <w:r w:rsidR="00B26E33" w:rsidRPr="0072534B">
        <w:rPr>
          <w:rFonts w:ascii="Times New Roman" w:hAnsi="Times New Roman" w:cs="Times New Roman"/>
          <w:sz w:val="28"/>
          <w:szCs w:val="28"/>
        </w:rPr>
        <w:t xml:space="preserve"> происходит так же ежедневно. </w:t>
      </w:r>
      <w:r w:rsidR="00D27AD0" w:rsidRPr="0072534B">
        <w:rPr>
          <w:rFonts w:ascii="Times New Roman" w:hAnsi="Times New Roman" w:cs="Times New Roman"/>
          <w:sz w:val="28"/>
          <w:szCs w:val="28"/>
        </w:rPr>
        <w:t>Р</w:t>
      </w:r>
      <w:r w:rsidR="00B26E33" w:rsidRPr="0072534B">
        <w:rPr>
          <w:rFonts w:ascii="Times New Roman" w:hAnsi="Times New Roman" w:cs="Times New Roman"/>
          <w:sz w:val="28"/>
          <w:szCs w:val="28"/>
        </w:rPr>
        <w:t xml:space="preserve">азмер комнаты в </w:t>
      </w:r>
      <w:proofErr w:type="spellStart"/>
      <w:r w:rsidR="00B26E33" w:rsidRPr="0072534B">
        <w:rPr>
          <w:rFonts w:ascii="Times New Roman" w:hAnsi="Times New Roman" w:cs="Times New Roman"/>
          <w:sz w:val="28"/>
          <w:szCs w:val="28"/>
        </w:rPr>
        <w:t>четырехзвёздочном</w:t>
      </w:r>
      <w:proofErr w:type="spellEnd"/>
      <w:r w:rsidR="00B26E33" w:rsidRPr="0072534B">
        <w:rPr>
          <w:rFonts w:ascii="Times New Roman" w:hAnsi="Times New Roman" w:cs="Times New Roman"/>
          <w:sz w:val="28"/>
          <w:szCs w:val="28"/>
        </w:rPr>
        <w:t xml:space="preserve"> отеле должен быть не мене 13 кв. метров, а сам номер может быть двухкомнатным с одной или несколькими кроватями. Цены на такие отели зависят от их удаленности от моря </w:t>
      </w:r>
      <w:r w:rsidR="005203C2">
        <w:rPr>
          <w:rFonts w:ascii="Times New Roman" w:hAnsi="Times New Roman" w:cs="Times New Roman"/>
          <w:sz w:val="28"/>
          <w:szCs w:val="28"/>
        </w:rPr>
        <w:t>или центра города</w:t>
      </w:r>
      <w:r w:rsidR="00D919CF" w:rsidRPr="00D919CF">
        <w:rPr>
          <w:rFonts w:ascii="Times New Roman" w:hAnsi="Times New Roman" w:cs="Times New Roman"/>
          <w:sz w:val="28"/>
          <w:szCs w:val="28"/>
        </w:rPr>
        <w:t xml:space="preserve"> [</w:t>
      </w:r>
      <w:r w:rsidR="00D919CF" w:rsidRPr="005203C2">
        <w:rPr>
          <w:rFonts w:ascii="Times New Roman" w:hAnsi="Times New Roman" w:cs="Times New Roman"/>
          <w:sz w:val="28"/>
          <w:szCs w:val="28"/>
        </w:rPr>
        <w:t>15]</w:t>
      </w:r>
      <w:r w:rsidR="005203C2">
        <w:rPr>
          <w:rFonts w:ascii="Times New Roman" w:hAnsi="Times New Roman" w:cs="Times New Roman"/>
          <w:sz w:val="28"/>
          <w:szCs w:val="28"/>
        </w:rPr>
        <w:t>.</w:t>
      </w:r>
      <w:r w:rsidR="00D27AD0" w:rsidRPr="0072534B">
        <w:rPr>
          <w:rFonts w:ascii="Times New Roman" w:hAnsi="Times New Roman" w:cs="Times New Roman"/>
          <w:sz w:val="28"/>
          <w:szCs w:val="28"/>
        </w:rPr>
        <w:t xml:space="preserve"> </w:t>
      </w:r>
    </w:p>
    <w:p w:rsidR="00673DB5" w:rsidRPr="00091F32" w:rsidRDefault="00B26E33" w:rsidP="00A44F18">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   </w:t>
      </w:r>
      <w:r w:rsidR="005574D8" w:rsidRPr="0072534B">
        <w:rPr>
          <w:rFonts w:ascii="Times New Roman" w:hAnsi="Times New Roman" w:cs="Times New Roman"/>
          <w:sz w:val="28"/>
          <w:szCs w:val="28"/>
        </w:rPr>
        <w:t xml:space="preserve">В </w:t>
      </w:r>
      <w:proofErr w:type="spellStart"/>
      <w:r w:rsidR="005574D8" w:rsidRPr="0072534B">
        <w:rPr>
          <w:rFonts w:ascii="Times New Roman" w:hAnsi="Times New Roman" w:cs="Times New Roman"/>
          <w:sz w:val="28"/>
          <w:szCs w:val="28"/>
        </w:rPr>
        <w:t>трёхзвездных</w:t>
      </w:r>
      <w:proofErr w:type="spellEnd"/>
      <w:r w:rsidR="005574D8" w:rsidRPr="0072534B">
        <w:rPr>
          <w:rFonts w:ascii="Times New Roman" w:hAnsi="Times New Roman" w:cs="Times New Roman"/>
          <w:sz w:val="28"/>
          <w:szCs w:val="28"/>
        </w:rPr>
        <w:t xml:space="preserve"> отелях в </w:t>
      </w:r>
      <w:r w:rsidR="00792B0F" w:rsidRPr="0072534B">
        <w:rPr>
          <w:rFonts w:ascii="Times New Roman" w:hAnsi="Times New Roman" w:cs="Times New Roman"/>
          <w:sz w:val="28"/>
          <w:szCs w:val="28"/>
        </w:rPr>
        <w:t xml:space="preserve">наличии обязательны </w:t>
      </w:r>
      <w:r w:rsidRPr="0072534B">
        <w:rPr>
          <w:rFonts w:ascii="Times New Roman" w:hAnsi="Times New Roman" w:cs="Times New Roman"/>
          <w:sz w:val="28"/>
          <w:szCs w:val="28"/>
        </w:rPr>
        <w:t xml:space="preserve">душ, туалет, шкаф, пара стульев или кресел, телевизор, холодильник и кондиционер, не всегда индивидуального пользования. В душе </w:t>
      </w:r>
      <w:proofErr w:type="gramStart"/>
      <w:r w:rsidR="00792B0F" w:rsidRPr="0072534B">
        <w:rPr>
          <w:rFonts w:ascii="Times New Roman" w:hAnsi="Times New Roman" w:cs="Times New Roman"/>
          <w:sz w:val="28"/>
          <w:szCs w:val="28"/>
        </w:rPr>
        <w:t>обязательны</w:t>
      </w:r>
      <w:proofErr w:type="gramEnd"/>
      <w:r w:rsidR="00792B0F" w:rsidRPr="0072534B">
        <w:rPr>
          <w:rFonts w:ascii="Times New Roman" w:hAnsi="Times New Roman" w:cs="Times New Roman"/>
          <w:sz w:val="28"/>
          <w:szCs w:val="28"/>
        </w:rPr>
        <w:t xml:space="preserve"> только мыло и полотенце. </w:t>
      </w:r>
      <w:r w:rsidR="00673DB5" w:rsidRPr="0072534B">
        <w:rPr>
          <w:rFonts w:ascii="Times New Roman" w:hAnsi="Times New Roman" w:cs="Times New Roman"/>
          <w:sz w:val="28"/>
          <w:szCs w:val="28"/>
        </w:rPr>
        <w:t xml:space="preserve">Вид отеля </w:t>
      </w:r>
      <w:r w:rsidR="00361AA2">
        <w:rPr>
          <w:rFonts w:ascii="Times New Roman" w:hAnsi="Times New Roman" w:cs="Times New Roman"/>
          <w:sz w:val="28"/>
          <w:szCs w:val="28"/>
        </w:rPr>
        <w:t>–</w:t>
      </w:r>
      <w:r w:rsidR="00673DB5" w:rsidRPr="0072534B">
        <w:rPr>
          <w:rFonts w:ascii="Times New Roman" w:hAnsi="Times New Roman" w:cs="Times New Roman"/>
          <w:sz w:val="28"/>
          <w:szCs w:val="28"/>
        </w:rPr>
        <w:t xml:space="preserve"> скромный</w:t>
      </w:r>
      <w:r w:rsidRPr="0072534B">
        <w:rPr>
          <w:rFonts w:ascii="Times New Roman" w:hAnsi="Times New Roman" w:cs="Times New Roman"/>
          <w:sz w:val="28"/>
          <w:szCs w:val="28"/>
        </w:rPr>
        <w:t>, без изысков и излишеств. В наличии может быть небольшой бар или ресторан. Комнат, как прави</w:t>
      </w:r>
      <w:r w:rsidR="00673DB5" w:rsidRPr="0072534B">
        <w:rPr>
          <w:rFonts w:ascii="Times New Roman" w:hAnsi="Times New Roman" w:cs="Times New Roman"/>
          <w:sz w:val="28"/>
          <w:szCs w:val="28"/>
        </w:rPr>
        <w:t xml:space="preserve">ло, </w:t>
      </w:r>
      <w:r w:rsidRPr="0072534B">
        <w:rPr>
          <w:rFonts w:ascii="Times New Roman" w:hAnsi="Times New Roman" w:cs="Times New Roman"/>
          <w:sz w:val="28"/>
          <w:szCs w:val="28"/>
        </w:rPr>
        <w:t xml:space="preserve">одна, с одной или двумя кроватями. Питание может быть </w:t>
      </w:r>
      <w:r w:rsidR="00673DB5" w:rsidRPr="0072534B">
        <w:rPr>
          <w:rFonts w:ascii="Times New Roman" w:hAnsi="Times New Roman" w:cs="Times New Roman"/>
          <w:sz w:val="28"/>
          <w:szCs w:val="28"/>
        </w:rPr>
        <w:t>разное</w:t>
      </w:r>
      <w:r w:rsidRPr="0072534B">
        <w:rPr>
          <w:rFonts w:ascii="Times New Roman" w:hAnsi="Times New Roman" w:cs="Times New Roman"/>
          <w:sz w:val="28"/>
          <w:szCs w:val="28"/>
        </w:rPr>
        <w:t>, но обычно это завтрак. Размеры комнаты в трехзвездочных отелях не должны быть меньше 12 кв. мет</w:t>
      </w:r>
      <w:r w:rsidR="00673DB5" w:rsidRPr="0072534B">
        <w:rPr>
          <w:rFonts w:ascii="Times New Roman" w:hAnsi="Times New Roman" w:cs="Times New Roman"/>
          <w:sz w:val="28"/>
          <w:szCs w:val="28"/>
        </w:rPr>
        <w:t xml:space="preserve">ров. </w:t>
      </w:r>
      <w:r w:rsidRPr="0072534B">
        <w:rPr>
          <w:rFonts w:ascii="Times New Roman" w:hAnsi="Times New Roman" w:cs="Times New Roman"/>
          <w:sz w:val="28"/>
          <w:szCs w:val="28"/>
        </w:rPr>
        <w:t xml:space="preserve">Трёхзвездочные отели считаются самыми популярными среди туристов. Они не дороги и вполне пригодны для недолгого проживания. Располагаются обычно на второй линии или не далеко от центра города. </w:t>
      </w:r>
      <w:r w:rsidR="00673DB5" w:rsidRPr="0072534B">
        <w:rPr>
          <w:rFonts w:ascii="Times New Roman" w:hAnsi="Times New Roman" w:cs="Times New Roman"/>
          <w:sz w:val="28"/>
          <w:szCs w:val="28"/>
        </w:rPr>
        <w:t xml:space="preserve"> </w:t>
      </w:r>
    </w:p>
    <w:p w:rsidR="00091F32" w:rsidRDefault="00361AA2" w:rsidP="00091F32">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при отелях 2 звезды и 3 звезды</w:t>
      </w:r>
      <w:r w:rsidR="00B26E33" w:rsidRPr="0072534B">
        <w:rPr>
          <w:rFonts w:ascii="Times New Roman" w:hAnsi="Times New Roman" w:cs="Times New Roman"/>
          <w:sz w:val="28"/>
          <w:szCs w:val="28"/>
        </w:rPr>
        <w:t xml:space="preserve"> можно встретить такое понятие, как континентальный завтрак. Он включает в себя обычно </w:t>
      </w:r>
      <w:r w:rsidR="00C41EB0">
        <w:rPr>
          <w:rFonts w:ascii="Times New Roman" w:hAnsi="Times New Roman" w:cs="Times New Roman"/>
          <w:sz w:val="28"/>
          <w:szCs w:val="28"/>
        </w:rPr>
        <w:t>хлеб, сыр, джем и чай или кофе.</w:t>
      </w:r>
    </w:p>
    <w:p w:rsidR="00873B6F" w:rsidRPr="00091F32" w:rsidRDefault="00B26E33" w:rsidP="00A44F18">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lastRenderedPageBreak/>
        <w:t>Отели категории «двухзвездный</w:t>
      </w:r>
      <w:r w:rsidR="00673DB5" w:rsidRPr="0072534B">
        <w:rPr>
          <w:rFonts w:ascii="Times New Roman" w:hAnsi="Times New Roman" w:cs="Times New Roman"/>
          <w:sz w:val="28"/>
          <w:szCs w:val="28"/>
        </w:rPr>
        <w:t xml:space="preserve">» </w:t>
      </w:r>
      <w:r w:rsidRPr="0072534B">
        <w:rPr>
          <w:rFonts w:ascii="Times New Roman" w:hAnsi="Times New Roman" w:cs="Times New Roman"/>
          <w:sz w:val="28"/>
          <w:szCs w:val="28"/>
        </w:rPr>
        <w:t xml:space="preserve"> представляют собой скромное жильё, где есть всё необходимое для короткого пребывания, как правило, для одной ночевки. В номере одна или две кровати, тумбочка, пара стульев и туалет. Встречаются отели с туалетом в общем коридоре. Телевизор могут предложить за дополнительную плату. В таких отелях обычно бывает только легкий завтрак.</w:t>
      </w:r>
      <w:r w:rsidR="00673DB5" w:rsidRPr="0072534B">
        <w:rPr>
          <w:rFonts w:ascii="Times New Roman" w:hAnsi="Times New Roman" w:cs="Times New Roman"/>
          <w:sz w:val="28"/>
          <w:szCs w:val="28"/>
        </w:rPr>
        <w:t xml:space="preserve"> </w:t>
      </w:r>
    </w:p>
    <w:p w:rsidR="0007695A" w:rsidRPr="00A004AB" w:rsidRDefault="00B26E33" w:rsidP="00091F32">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Во многих странах, куда приезжают в основном для пляжного отдыха, существуют отели клубного типа. Они в свою очередь делятся на HV1 и HV2. Наивысшая категория HV1. В таких отелях туристов размещают в коттеджах или бунгало на обширной зеленой территории с бассейнами и развлекательными центрами. Если перевести в «звезды», то HV1 будет соответ</w:t>
      </w:r>
      <w:r w:rsidR="00361AA2">
        <w:rPr>
          <w:rFonts w:ascii="Times New Roman" w:hAnsi="Times New Roman" w:cs="Times New Roman"/>
          <w:sz w:val="28"/>
          <w:szCs w:val="28"/>
        </w:rPr>
        <w:t>ствовать 3 или 4</w:t>
      </w:r>
      <w:r w:rsidRPr="0072534B">
        <w:rPr>
          <w:rFonts w:ascii="Times New Roman" w:hAnsi="Times New Roman" w:cs="Times New Roman"/>
          <w:sz w:val="28"/>
          <w:szCs w:val="28"/>
        </w:rPr>
        <w:t xml:space="preserve"> звездам. Соответственно HV2 </w:t>
      </w:r>
      <w:r w:rsidR="007201C3" w:rsidRPr="0072534B">
        <w:rPr>
          <w:rFonts w:ascii="Times New Roman" w:hAnsi="Times New Roman" w:cs="Times New Roman"/>
          <w:sz w:val="28"/>
          <w:szCs w:val="28"/>
        </w:rPr>
        <w:t xml:space="preserve"> </w:t>
      </w:r>
      <w:r w:rsidRPr="0072534B">
        <w:rPr>
          <w:rFonts w:ascii="Times New Roman" w:hAnsi="Times New Roman" w:cs="Times New Roman"/>
          <w:sz w:val="28"/>
          <w:szCs w:val="28"/>
        </w:rPr>
        <w:t xml:space="preserve">обслуживание по качеству </w:t>
      </w:r>
      <w:r w:rsidR="007201C3" w:rsidRPr="0072534B">
        <w:rPr>
          <w:rFonts w:ascii="Times New Roman" w:hAnsi="Times New Roman" w:cs="Times New Roman"/>
          <w:sz w:val="28"/>
          <w:szCs w:val="28"/>
        </w:rPr>
        <w:t xml:space="preserve">будет </w:t>
      </w:r>
      <w:r w:rsidR="003E6FA9">
        <w:rPr>
          <w:rFonts w:ascii="Times New Roman" w:hAnsi="Times New Roman" w:cs="Times New Roman"/>
          <w:sz w:val="28"/>
          <w:szCs w:val="28"/>
        </w:rPr>
        <w:t>чуть ниже</w:t>
      </w:r>
      <w:r w:rsidRPr="0072534B">
        <w:rPr>
          <w:rFonts w:ascii="Times New Roman" w:hAnsi="Times New Roman" w:cs="Times New Roman"/>
          <w:sz w:val="28"/>
          <w:szCs w:val="28"/>
        </w:rPr>
        <w:t xml:space="preserve"> </w:t>
      </w:r>
      <w:r w:rsidR="00D919CF" w:rsidRPr="00A004AB">
        <w:rPr>
          <w:rFonts w:ascii="Times New Roman" w:hAnsi="Times New Roman" w:cs="Times New Roman"/>
          <w:sz w:val="28"/>
          <w:szCs w:val="28"/>
        </w:rPr>
        <w:t>[10]</w:t>
      </w:r>
      <w:r w:rsidR="003E6FA9">
        <w:rPr>
          <w:rFonts w:ascii="Times New Roman" w:hAnsi="Times New Roman" w:cs="Times New Roman"/>
          <w:sz w:val="28"/>
          <w:szCs w:val="28"/>
        </w:rPr>
        <w:t>.</w:t>
      </w:r>
    </w:p>
    <w:p w:rsidR="0046430F" w:rsidRPr="00A81190" w:rsidRDefault="0046430F" w:rsidP="0046430F">
      <w:pPr>
        <w:spacing w:before="30" w:after="30" w:line="360" w:lineRule="auto"/>
        <w:ind w:firstLine="851"/>
        <w:jc w:val="both"/>
        <w:rPr>
          <w:rFonts w:ascii="Times New Roman" w:hAnsi="Times New Roman" w:cs="Times New Roman"/>
          <w:sz w:val="28"/>
          <w:szCs w:val="28"/>
        </w:rPr>
      </w:pPr>
    </w:p>
    <w:p w:rsidR="0007695A" w:rsidRPr="00A81190" w:rsidRDefault="00FA340B" w:rsidP="0081413E">
      <w:pPr>
        <w:spacing w:before="30" w:after="30" w:line="360" w:lineRule="auto"/>
        <w:ind w:firstLine="709"/>
        <w:jc w:val="both"/>
        <w:rPr>
          <w:rFonts w:ascii="Times New Roman" w:hAnsi="Times New Roman" w:cs="Times New Roman"/>
          <w:sz w:val="28"/>
          <w:szCs w:val="28"/>
        </w:rPr>
      </w:pPr>
      <w:r w:rsidRPr="004F49CB">
        <w:rPr>
          <w:rFonts w:ascii="Times New Roman" w:hAnsi="Times New Roman" w:cs="Times New Roman"/>
          <w:sz w:val="28"/>
          <w:szCs w:val="28"/>
        </w:rPr>
        <w:t>1.3</w:t>
      </w:r>
      <w:r w:rsidR="0046430F">
        <w:rPr>
          <w:rFonts w:ascii="Times New Roman" w:hAnsi="Times New Roman" w:cs="Times New Roman"/>
          <w:sz w:val="28"/>
          <w:szCs w:val="28"/>
        </w:rPr>
        <w:tab/>
      </w:r>
      <w:r w:rsidR="00073644" w:rsidRPr="004F49CB">
        <w:rPr>
          <w:rFonts w:ascii="Times New Roman" w:hAnsi="Times New Roman" w:cs="Times New Roman"/>
          <w:sz w:val="28"/>
          <w:szCs w:val="28"/>
        </w:rPr>
        <w:t>Нормативно</w:t>
      </w:r>
      <w:r w:rsidR="00361AA2">
        <w:rPr>
          <w:rFonts w:ascii="Times New Roman" w:hAnsi="Times New Roman" w:cs="Times New Roman"/>
          <w:sz w:val="28"/>
          <w:szCs w:val="28"/>
        </w:rPr>
        <w:t>–</w:t>
      </w:r>
      <w:r w:rsidR="00073644" w:rsidRPr="004F49CB">
        <w:rPr>
          <w:rFonts w:ascii="Times New Roman" w:hAnsi="Times New Roman" w:cs="Times New Roman"/>
          <w:sz w:val="28"/>
          <w:szCs w:val="28"/>
        </w:rPr>
        <w:t>правовые аспекты деятельности предприятий гостиничной индустрии</w:t>
      </w:r>
    </w:p>
    <w:p w:rsidR="0007695A" w:rsidRPr="00A81190" w:rsidRDefault="0007695A" w:rsidP="00AD0283">
      <w:pPr>
        <w:spacing w:before="30" w:after="30" w:line="360" w:lineRule="auto"/>
        <w:ind w:firstLine="851"/>
        <w:jc w:val="both"/>
        <w:rPr>
          <w:rFonts w:ascii="Times New Roman" w:hAnsi="Times New Roman" w:cs="Times New Roman"/>
          <w:sz w:val="28"/>
          <w:szCs w:val="28"/>
        </w:rPr>
      </w:pP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sz w:val="28"/>
          <w:szCs w:val="28"/>
        </w:rPr>
        <w:t xml:space="preserve">Гостиничный сервис как любой вид предпринимательской деятельности регламентируется нормативно-правовыми актами, в частности различными видами стандартов. Особое значение для повышения качества обслуживания клиентов и увеличения эффективности работы персонала гостиницы создают собственную систему внутренних стандартов (стандартов обслуживания). Стандарты обслуживания в гостиницах помогают персоналу четко представлять свои служебные обязанности. В них описывается перечень стандартных процедур помогающих в обслуживании гостей. О значимости разработки стандартов говорит тот факт, что все корпоративные цепи внедрили их в </w:t>
      </w:r>
      <w:r>
        <w:rPr>
          <w:rFonts w:ascii="Times New Roman" w:hAnsi="Times New Roman" w:cs="Times New Roman"/>
          <w:sz w:val="28"/>
          <w:szCs w:val="28"/>
        </w:rPr>
        <w:t>свою практику в середине 20 в</w:t>
      </w:r>
      <w:r w:rsidRPr="006A6990">
        <w:rPr>
          <w:rFonts w:ascii="Times New Roman" w:hAnsi="Times New Roman" w:cs="Times New Roman"/>
          <w:sz w:val="28"/>
          <w:szCs w:val="28"/>
        </w:rPr>
        <w:t>.</w:t>
      </w: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sz w:val="28"/>
          <w:szCs w:val="28"/>
        </w:rPr>
        <w:t xml:space="preserve">Законодательную основу гостиничного сервиса в России составляют: Гражданский кодекс РФ, Налоговый Кодекс, закон РФ «О защите прав </w:t>
      </w:r>
      <w:r w:rsidRPr="006A6990">
        <w:rPr>
          <w:rFonts w:ascii="Times New Roman" w:hAnsi="Times New Roman" w:cs="Times New Roman"/>
          <w:sz w:val="28"/>
          <w:szCs w:val="28"/>
        </w:rPr>
        <w:lastRenderedPageBreak/>
        <w:t>потребителя», закон РФ «Об основах туристской деятельности в РФ», Правила предоставления гостиничных услуг в РФ, Правила предоставления коммунальных услуг в РФ, ГОСТы, СНиПы, СанПиНы и др.</w:t>
      </w:r>
    </w:p>
    <w:p w:rsidR="006A6990" w:rsidRPr="006A6990" w:rsidRDefault="006A6990" w:rsidP="003E6FA9">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bCs/>
          <w:sz w:val="28"/>
          <w:szCs w:val="28"/>
        </w:rPr>
        <w:t>Гражданский кодекс РФ</w:t>
      </w:r>
      <w:r w:rsidRPr="006A6990">
        <w:rPr>
          <w:rFonts w:ascii="Times New Roman" w:hAnsi="Times New Roman" w:cs="Times New Roman"/>
          <w:sz w:val="28"/>
          <w:szCs w:val="28"/>
        </w:rPr>
        <w:t> – определяет основные права и обязанности предпринимателей, обеспечивает и защищает экономические и личные права граждан, устанавливает правила об имущественном и рыночном обороте. А также регламентирует систему предпринимательства в гостиничном и ресторанном бизнесе, правопримени</w:t>
      </w:r>
      <w:r w:rsidR="003E6FA9">
        <w:rPr>
          <w:rFonts w:ascii="Times New Roman" w:hAnsi="Times New Roman" w:cs="Times New Roman"/>
          <w:sz w:val="28"/>
          <w:szCs w:val="28"/>
        </w:rPr>
        <w:t xml:space="preserve">тельных и договорных отношений. </w:t>
      </w:r>
      <w:r w:rsidRPr="006A6990">
        <w:rPr>
          <w:rFonts w:ascii="Times New Roman" w:hAnsi="Times New Roman" w:cs="Times New Roman"/>
          <w:sz w:val="28"/>
          <w:szCs w:val="28"/>
        </w:rPr>
        <w:t>Налоговый кодекс РФ определяет финансовые обязательства перед государственными органами и муниципальными учреждениями.</w:t>
      </w: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bCs/>
          <w:sz w:val="28"/>
          <w:szCs w:val="28"/>
        </w:rPr>
        <w:t>Закон РФ «О защите прав потребителей».</w:t>
      </w:r>
      <w:r w:rsidRPr="006A6990">
        <w:rPr>
          <w:rFonts w:ascii="Times New Roman" w:hAnsi="Times New Roman" w:cs="Times New Roman"/>
          <w:sz w:val="28"/>
          <w:szCs w:val="28"/>
        </w:rPr>
        <w:t> </w:t>
      </w:r>
      <w:proofErr w:type="gramStart"/>
      <w:r w:rsidRPr="006A6990">
        <w:rPr>
          <w:rFonts w:ascii="Times New Roman" w:hAnsi="Times New Roman" w:cs="Times New Roman"/>
          <w:sz w:val="28"/>
          <w:szCs w:val="28"/>
        </w:rP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получении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w:t>
      </w:r>
      <w:proofErr w:type="gramEnd"/>
      <w:r w:rsidRPr="006A6990">
        <w:rPr>
          <w:rFonts w:ascii="Times New Roman" w:hAnsi="Times New Roman" w:cs="Times New Roman"/>
          <w:sz w:val="28"/>
          <w:szCs w:val="28"/>
        </w:rPr>
        <w:t xml:space="preserve"> прав.</w:t>
      </w: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bCs/>
          <w:sz w:val="28"/>
          <w:szCs w:val="28"/>
        </w:rPr>
        <w:t>Федеральный закон «Об основах туристической деятельности в РФ»</w:t>
      </w:r>
      <w:r w:rsidRPr="006A6990">
        <w:rPr>
          <w:rFonts w:ascii="Times New Roman" w:hAnsi="Times New Roman" w:cs="Times New Roman"/>
          <w:sz w:val="28"/>
          <w:szCs w:val="28"/>
        </w:rPr>
        <w:t> определяет принципы государственной политики, направленной на установление правовых основ единого туристского рынка в России. Он регулирует отношения, возникающие при реализации прав граждан на отдых, свободу перемещения и других прав при совершении путешествий и определяет порядок рационального использования туристских ресурсов РФ.</w:t>
      </w:r>
    </w:p>
    <w:p w:rsidR="006A6990" w:rsidRPr="00A004AB"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sz w:val="28"/>
          <w:szCs w:val="28"/>
        </w:rPr>
        <w:t>В качестве основных целей государственного регулирования туристской деятельностью названы: обеспечение права граждан на отдых, развитие туристской индустрии, обеспечивающей потребности граждан при совершении путешествий, создание новых рабочих мест, развитие международных контактов и др. В законе дается понятие индустрии туризма.</w:t>
      </w: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bCs/>
          <w:sz w:val="28"/>
          <w:szCs w:val="28"/>
        </w:rPr>
        <w:lastRenderedPageBreak/>
        <w:t>Правила предоставления гостиничных услуг в РФ</w:t>
      </w:r>
      <w:r w:rsidRPr="006A6990">
        <w:rPr>
          <w:rFonts w:ascii="Times New Roman" w:hAnsi="Times New Roman" w:cs="Times New Roman"/>
          <w:sz w:val="28"/>
          <w:szCs w:val="28"/>
        </w:rPr>
        <w:t> – это основной нормативный документ, регламентирующий взаимоотношения исполнителя и потребителя гостиничных услуг. Состоит из четырех разделов.</w:t>
      </w: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sz w:val="28"/>
          <w:szCs w:val="28"/>
        </w:rPr>
        <w:t>В разделе I. «Общие положения» даны основные нормативно-правовые акты, в соответствие с которыми разработаны «Правила», а также основные понятия, используемые в Правилах.</w:t>
      </w: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sz w:val="28"/>
          <w:szCs w:val="28"/>
        </w:rPr>
        <w:t>Раздел II «Информация об услугах, порядок оформления проживания в гостинице оплаты услуг» содержит перечень информации, которую исполнитель должен довести до потребителя, условия предоставления льгот, порядок бронирования, условия заключения договора о предоставлении гостиничных услуг, правила оплаты за проживания и др.</w:t>
      </w:r>
    </w:p>
    <w:p w:rsidR="006A6990" w:rsidRPr="006A6990" w:rsidRDefault="006A6990" w:rsidP="006A6990">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sz w:val="28"/>
          <w:szCs w:val="28"/>
        </w:rPr>
        <w:t>В разделе III. «Порядок предоставления услуг» перечисляются требования к качеству услуг, бесплатные дополнительные услуги, ответственность исполнителя за сохранность имущества клиента, о порядке проживания в гостинице.</w:t>
      </w:r>
    </w:p>
    <w:p w:rsidR="006A6990" w:rsidRPr="006A6990" w:rsidRDefault="006A6990" w:rsidP="003E6FA9">
      <w:pPr>
        <w:spacing w:before="30" w:after="30" w:line="360" w:lineRule="auto"/>
        <w:ind w:firstLine="709"/>
        <w:jc w:val="both"/>
        <w:rPr>
          <w:rFonts w:ascii="Times New Roman" w:hAnsi="Times New Roman" w:cs="Times New Roman"/>
          <w:sz w:val="28"/>
          <w:szCs w:val="28"/>
        </w:rPr>
      </w:pPr>
      <w:r w:rsidRPr="006A6990">
        <w:rPr>
          <w:rFonts w:ascii="Times New Roman" w:hAnsi="Times New Roman" w:cs="Times New Roman"/>
          <w:sz w:val="28"/>
          <w:szCs w:val="28"/>
        </w:rPr>
        <w:t xml:space="preserve">Раздел IV. «Ответственность исполнителя и потребителя за предоставление услуг» содержит условия отказа потребителя от условий исполнения договора, ответственность исполнителя за предоставление некачественной услуги, права потребителя при получении некачественной услуги, перечень организаций, осуществляющих </w:t>
      </w:r>
      <w:proofErr w:type="gramStart"/>
      <w:r w:rsidRPr="006A6990">
        <w:rPr>
          <w:rFonts w:ascii="Times New Roman" w:hAnsi="Times New Roman" w:cs="Times New Roman"/>
          <w:sz w:val="28"/>
          <w:szCs w:val="28"/>
        </w:rPr>
        <w:t>к</w:t>
      </w:r>
      <w:r w:rsidR="003E6FA9">
        <w:rPr>
          <w:rFonts w:ascii="Times New Roman" w:hAnsi="Times New Roman" w:cs="Times New Roman"/>
          <w:sz w:val="28"/>
          <w:szCs w:val="28"/>
        </w:rPr>
        <w:t>онтроль за</w:t>
      </w:r>
      <w:proofErr w:type="gramEnd"/>
      <w:r w:rsidR="003E6FA9">
        <w:rPr>
          <w:rFonts w:ascii="Times New Roman" w:hAnsi="Times New Roman" w:cs="Times New Roman"/>
          <w:sz w:val="28"/>
          <w:szCs w:val="28"/>
        </w:rPr>
        <w:t xml:space="preserve"> соблюдением Правил. </w:t>
      </w:r>
      <w:r w:rsidRPr="006A6990">
        <w:rPr>
          <w:rFonts w:ascii="Times New Roman" w:hAnsi="Times New Roman" w:cs="Times New Roman"/>
          <w:sz w:val="28"/>
          <w:szCs w:val="28"/>
        </w:rPr>
        <w:t>Правила предоставления гостиничных услуг в РФ разработаны в соответствии с ГОСТами.</w:t>
      </w:r>
      <w:r w:rsidR="003E6FA9">
        <w:rPr>
          <w:rFonts w:ascii="Times New Roman" w:hAnsi="Times New Roman" w:cs="Times New Roman"/>
          <w:sz w:val="28"/>
          <w:szCs w:val="28"/>
        </w:rPr>
        <w:t xml:space="preserve"> </w:t>
      </w:r>
      <w:r w:rsidRPr="006A6990">
        <w:rPr>
          <w:rFonts w:ascii="Times New Roman" w:hAnsi="Times New Roman" w:cs="Times New Roman"/>
          <w:sz w:val="28"/>
          <w:szCs w:val="28"/>
        </w:rPr>
        <w:t>Предприятия питания независимо от форм собственности обязаны руков</w:t>
      </w:r>
      <w:r w:rsidR="00E17CCE">
        <w:rPr>
          <w:rFonts w:ascii="Times New Roman" w:hAnsi="Times New Roman" w:cs="Times New Roman"/>
          <w:sz w:val="28"/>
          <w:szCs w:val="28"/>
        </w:rPr>
        <w:t>одствоваться ГОСТами.</w:t>
      </w:r>
    </w:p>
    <w:p w:rsidR="00E17CCE" w:rsidRDefault="00E17CCE">
      <w:pPr>
        <w:rPr>
          <w:rFonts w:ascii="Times New Roman" w:hAnsi="Times New Roman" w:cs="Times New Roman"/>
          <w:sz w:val="28"/>
          <w:szCs w:val="28"/>
        </w:rPr>
      </w:pPr>
      <w:r>
        <w:rPr>
          <w:rFonts w:ascii="Times New Roman" w:hAnsi="Times New Roman" w:cs="Times New Roman"/>
          <w:sz w:val="28"/>
          <w:szCs w:val="28"/>
        </w:rPr>
        <w:br w:type="page"/>
      </w:r>
    </w:p>
    <w:p w:rsidR="00E02275" w:rsidRPr="00C41EB0" w:rsidRDefault="00C41EB0" w:rsidP="00BB616C">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F3CFC">
        <w:rPr>
          <w:rFonts w:ascii="Times New Roman" w:hAnsi="Times New Roman" w:cs="Times New Roman"/>
          <w:sz w:val="28"/>
          <w:szCs w:val="28"/>
        </w:rPr>
        <w:tab/>
      </w:r>
      <w:r w:rsidR="00E02275" w:rsidRPr="00C41EB0">
        <w:rPr>
          <w:rFonts w:ascii="Times New Roman" w:hAnsi="Times New Roman" w:cs="Times New Roman"/>
          <w:sz w:val="28"/>
          <w:szCs w:val="28"/>
        </w:rPr>
        <w:t>Гостиничная индустрия Краснодарского края</w:t>
      </w:r>
    </w:p>
    <w:p w:rsidR="0007695A" w:rsidRPr="00A81190" w:rsidRDefault="0007695A" w:rsidP="00AD0283">
      <w:pPr>
        <w:spacing w:before="30" w:after="30" w:line="360" w:lineRule="auto"/>
        <w:ind w:firstLine="851"/>
        <w:jc w:val="both"/>
        <w:rPr>
          <w:rFonts w:ascii="Times New Roman" w:hAnsi="Times New Roman" w:cs="Times New Roman"/>
          <w:sz w:val="28"/>
          <w:szCs w:val="28"/>
        </w:rPr>
      </w:pPr>
    </w:p>
    <w:p w:rsidR="00E02275" w:rsidRPr="00C41EB0" w:rsidRDefault="00F156F7" w:rsidP="00BB616C">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00E02275" w:rsidRPr="00C41EB0">
        <w:rPr>
          <w:rFonts w:ascii="Times New Roman" w:hAnsi="Times New Roman" w:cs="Times New Roman"/>
          <w:sz w:val="28"/>
          <w:szCs w:val="28"/>
        </w:rPr>
        <w:t>Структура гостиничной индустрии Краснодарского края</w:t>
      </w:r>
    </w:p>
    <w:p w:rsidR="0007695A" w:rsidRPr="00A81190" w:rsidRDefault="0007695A" w:rsidP="001F3CFC">
      <w:pPr>
        <w:spacing w:before="30" w:after="30" w:line="360" w:lineRule="auto"/>
        <w:jc w:val="both"/>
        <w:rPr>
          <w:rFonts w:ascii="Times New Roman" w:hAnsi="Times New Roman" w:cs="Times New Roman"/>
          <w:sz w:val="28"/>
          <w:szCs w:val="28"/>
        </w:rPr>
      </w:pPr>
    </w:p>
    <w:p w:rsidR="005A24F4" w:rsidRDefault="00946355" w:rsidP="005A24F4">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C66DB1">
        <w:rPr>
          <w:rFonts w:ascii="Times New Roman" w:hAnsi="Times New Roman" w:cs="Times New Roman"/>
          <w:sz w:val="28"/>
          <w:szCs w:val="28"/>
        </w:rPr>
        <w:t>состоянию на 1 декабря 2018 г.</w:t>
      </w:r>
      <w:r>
        <w:rPr>
          <w:rFonts w:ascii="Times New Roman" w:hAnsi="Times New Roman" w:cs="Times New Roman"/>
          <w:sz w:val="28"/>
          <w:szCs w:val="28"/>
        </w:rPr>
        <w:t xml:space="preserve"> на территории края классифицировано 6251средство размещения. </w:t>
      </w:r>
    </w:p>
    <w:p w:rsidR="00F156F7" w:rsidRPr="005A24F4" w:rsidRDefault="005A24F4" w:rsidP="005A24F4">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 xml:space="preserve">Центральную роль в сфере туризма и гостеприимства играют курорты федерального значения </w:t>
      </w:r>
      <w:r w:rsidRPr="00B95AEE">
        <w:rPr>
          <w:rFonts w:ascii="Times New Roman" w:hAnsi="Times New Roman" w:cs="Times New Roman"/>
          <w:sz w:val="28"/>
          <w:szCs w:val="28"/>
        </w:rPr>
        <w:t>–</w:t>
      </w:r>
      <w:r w:rsidRPr="00D919CF">
        <w:rPr>
          <w:rFonts w:ascii="Times New Roman" w:hAnsi="Times New Roman" w:cs="Times New Roman"/>
          <w:sz w:val="28"/>
          <w:szCs w:val="28"/>
        </w:rPr>
        <w:t xml:space="preserve"> Сочи, Геленджик и Анапа. Курорты краевого значения </w:t>
      </w:r>
      <w:r w:rsidRPr="00B95AEE">
        <w:rPr>
          <w:rFonts w:ascii="Times New Roman" w:hAnsi="Times New Roman" w:cs="Times New Roman"/>
          <w:sz w:val="28"/>
          <w:szCs w:val="28"/>
        </w:rPr>
        <w:t>–</w:t>
      </w:r>
      <w:r w:rsidRPr="00D919CF">
        <w:rPr>
          <w:rFonts w:ascii="Times New Roman" w:hAnsi="Times New Roman" w:cs="Times New Roman"/>
          <w:sz w:val="28"/>
          <w:szCs w:val="28"/>
        </w:rPr>
        <w:t xml:space="preserve"> Ейск, Горячий Ключ и Туапсинский район. Кроме этого, туристскими центрами края считаются </w:t>
      </w:r>
      <w:proofErr w:type="spellStart"/>
      <w:r w:rsidRPr="00D919CF">
        <w:rPr>
          <w:rFonts w:ascii="Times New Roman" w:hAnsi="Times New Roman" w:cs="Times New Roman"/>
          <w:sz w:val="28"/>
          <w:szCs w:val="28"/>
        </w:rPr>
        <w:t>Абинский</w:t>
      </w:r>
      <w:proofErr w:type="spellEnd"/>
      <w:r w:rsidRPr="00D919CF">
        <w:rPr>
          <w:rFonts w:ascii="Times New Roman" w:hAnsi="Times New Roman" w:cs="Times New Roman"/>
          <w:sz w:val="28"/>
          <w:szCs w:val="28"/>
        </w:rPr>
        <w:t xml:space="preserve"> район, Апшеронский район, </w:t>
      </w:r>
      <w:proofErr w:type="spellStart"/>
      <w:r w:rsidRPr="00D919CF">
        <w:rPr>
          <w:rFonts w:ascii="Times New Roman" w:hAnsi="Times New Roman" w:cs="Times New Roman"/>
          <w:sz w:val="28"/>
          <w:szCs w:val="28"/>
        </w:rPr>
        <w:t>Ейский</w:t>
      </w:r>
      <w:proofErr w:type="spellEnd"/>
      <w:r w:rsidRPr="00D919CF">
        <w:rPr>
          <w:rFonts w:ascii="Times New Roman" w:hAnsi="Times New Roman" w:cs="Times New Roman"/>
          <w:sz w:val="28"/>
          <w:szCs w:val="28"/>
        </w:rPr>
        <w:t xml:space="preserve"> район, Мостовской район, окрестности Новороссийска, </w:t>
      </w:r>
      <w:r>
        <w:rPr>
          <w:rFonts w:ascii="Times New Roman" w:hAnsi="Times New Roman" w:cs="Times New Roman"/>
          <w:sz w:val="28"/>
          <w:szCs w:val="28"/>
        </w:rPr>
        <w:t xml:space="preserve">Славянский и Темрюкский районы </w:t>
      </w:r>
      <w:r w:rsidRPr="00384305">
        <w:rPr>
          <w:rFonts w:ascii="Times New Roman" w:hAnsi="Times New Roman" w:cs="Times New Roman"/>
          <w:sz w:val="28"/>
          <w:szCs w:val="28"/>
        </w:rPr>
        <w:t>[16]</w:t>
      </w:r>
      <w:r>
        <w:rPr>
          <w:rFonts w:ascii="Times New Roman" w:hAnsi="Times New Roman" w:cs="Times New Roman"/>
          <w:sz w:val="28"/>
          <w:szCs w:val="28"/>
        </w:rPr>
        <w:t>.</w:t>
      </w:r>
    </w:p>
    <w:p w:rsidR="00F156F7" w:rsidRDefault="00244F3A" w:rsidP="005A24F4">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 xml:space="preserve">Центром </w:t>
      </w:r>
      <w:r w:rsidR="006801F3">
        <w:rPr>
          <w:rFonts w:ascii="Times New Roman" w:hAnsi="Times New Roman" w:cs="Times New Roman"/>
          <w:sz w:val="28"/>
          <w:szCs w:val="28"/>
        </w:rPr>
        <w:t>делового</w:t>
      </w:r>
      <w:r w:rsidRPr="0072534B">
        <w:rPr>
          <w:rFonts w:ascii="Times New Roman" w:hAnsi="Times New Roman" w:cs="Times New Roman"/>
          <w:sz w:val="28"/>
          <w:szCs w:val="28"/>
        </w:rPr>
        <w:t xml:space="preserve"> туризма </w:t>
      </w:r>
      <w:r w:rsidR="008A5C4B" w:rsidRPr="0072534B">
        <w:rPr>
          <w:rFonts w:ascii="Times New Roman" w:hAnsi="Times New Roman" w:cs="Times New Roman"/>
          <w:sz w:val="28"/>
          <w:szCs w:val="28"/>
        </w:rPr>
        <w:t xml:space="preserve">является Краснодар, но </w:t>
      </w:r>
      <w:r w:rsidRPr="0072534B">
        <w:rPr>
          <w:rFonts w:ascii="Times New Roman" w:hAnsi="Times New Roman" w:cs="Times New Roman"/>
          <w:sz w:val="28"/>
          <w:szCs w:val="28"/>
        </w:rPr>
        <w:t xml:space="preserve">отели высокого уровня 4 и 5 звезд </w:t>
      </w:r>
      <w:r w:rsidR="008A5C4B" w:rsidRPr="0072534B">
        <w:rPr>
          <w:rFonts w:ascii="Times New Roman" w:hAnsi="Times New Roman" w:cs="Times New Roman"/>
          <w:sz w:val="28"/>
          <w:szCs w:val="28"/>
        </w:rPr>
        <w:t>расположены</w:t>
      </w:r>
      <w:r w:rsidRPr="0072534B">
        <w:rPr>
          <w:rFonts w:ascii="Times New Roman" w:hAnsi="Times New Roman" w:cs="Times New Roman"/>
          <w:sz w:val="28"/>
          <w:szCs w:val="28"/>
        </w:rPr>
        <w:t xml:space="preserve"> </w:t>
      </w:r>
      <w:r w:rsidR="008A5C4B" w:rsidRPr="0072534B">
        <w:rPr>
          <w:rFonts w:ascii="Times New Roman" w:hAnsi="Times New Roman" w:cs="Times New Roman"/>
          <w:sz w:val="28"/>
          <w:szCs w:val="28"/>
        </w:rPr>
        <w:t>в основном</w:t>
      </w:r>
      <w:r w:rsidRPr="0072534B">
        <w:rPr>
          <w:rFonts w:ascii="Times New Roman" w:hAnsi="Times New Roman" w:cs="Times New Roman"/>
          <w:sz w:val="28"/>
          <w:szCs w:val="28"/>
        </w:rPr>
        <w:t xml:space="preserve"> в курортных зонах региона. Соответственно, гостиничное хозя</w:t>
      </w:r>
      <w:r w:rsidR="005A24F4">
        <w:rPr>
          <w:rFonts w:ascii="Times New Roman" w:hAnsi="Times New Roman" w:cs="Times New Roman"/>
          <w:sz w:val="28"/>
          <w:szCs w:val="28"/>
        </w:rPr>
        <w:t>йство края развито неравномерно.</w:t>
      </w:r>
      <w:r w:rsidR="00E02275" w:rsidRPr="0072534B">
        <w:rPr>
          <w:rFonts w:ascii="Times New Roman" w:hAnsi="Times New Roman" w:cs="Times New Roman"/>
          <w:sz w:val="28"/>
          <w:szCs w:val="28"/>
        </w:rPr>
        <w:t xml:space="preserve"> </w:t>
      </w:r>
    </w:p>
    <w:p w:rsidR="00F156F7" w:rsidRDefault="006420EC" w:rsidP="00F156F7">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Безусловным лидером по количеству классифицированных объектов размещения в К</w:t>
      </w:r>
      <w:r w:rsidR="00C66DB1">
        <w:rPr>
          <w:rFonts w:ascii="Times New Roman" w:hAnsi="Times New Roman" w:cs="Times New Roman"/>
          <w:sz w:val="28"/>
          <w:szCs w:val="28"/>
        </w:rPr>
        <w:t xml:space="preserve">раснодарском крае является </w:t>
      </w:r>
      <w:proofErr w:type="spellStart"/>
      <w:r w:rsidR="00C66DB1">
        <w:rPr>
          <w:rFonts w:ascii="Times New Roman" w:hAnsi="Times New Roman" w:cs="Times New Roman"/>
          <w:sz w:val="28"/>
          <w:szCs w:val="28"/>
        </w:rPr>
        <w:t>г</w:t>
      </w:r>
      <w:proofErr w:type="gramStart"/>
      <w:r w:rsidR="00C66DB1">
        <w:rPr>
          <w:rFonts w:ascii="Times New Roman" w:hAnsi="Times New Roman" w:cs="Times New Roman"/>
          <w:sz w:val="28"/>
          <w:szCs w:val="28"/>
        </w:rPr>
        <w:t>.</w:t>
      </w:r>
      <w:r w:rsidRPr="0072534B">
        <w:rPr>
          <w:rFonts w:ascii="Times New Roman" w:hAnsi="Times New Roman" w:cs="Times New Roman"/>
          <w:sz w:val="28"/>
          <w:szCs w:val="28"/>
        </w:rPr>
        <w:t>С</w:t>
      </w:r>
      <w:proofErr w:type="gramEnd"/>
      <w:r w:rsidRPr="0072534B">
        <w:rPr>
          <w:rFonts w:ascii="Times New Roman" w:hAnsi="Times New Roman" w:cs="Times New Roman"/>
          <w:sz w:val="28"/>
          <w:szCs w:val="28"/>
        </w:rPr>
        <w:t>очи</w:t>
      </w:r>
      <w:proofErr w:type="spellEnd"/>
      <w:r w:rsidRPr="0072534B">
        <w:rPr>
          <w:rFonts w:ascii="Times New Roman" w:hAnsi="Times New Roman" w:cs="Times New Roman"/>
          <w:sz w:val="28"/>
          <w:szCs w:val="28"/>
        </w:rPr>
        <w:t xml:space="preserve">, доля которого составляет 87%. На втором месте с большим отрывом от лидера является Анапа. В этом городе классифицировано 57 отелей, что составляет 5% от общего числа классифицированных отелей в регионе. Третье место делят Краснодар и Геленджик, где количество классифицированных объектов размещения составляет 31 и 30 отелей соответственно. </w:t>
      </w:r>
    </w:p>
    <w:p w:rsidR="00F156F7" w:rsidRDefault="00946355" w:rsidP="00F156F7">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420EC" w:rsidRPr="0072534B">
        <w:rPr>
          <w:rFonts w:ascii="Times New Roman" w:hAnsi="Times New Roman" w:cs="Times New Roman"/>
          <w:sz w:val="28"/>
          <w:szCs w:val="28"/>
        </w:rPr>
        <w:t xml:space="preserve"> субъектах Российской Федерации, где проводятся спортивные соревнования, все гостиницы и мини-отели должны иметь сертификат присвоения категории. Одним из таких предметов является Краснодарский край. Можно проанализировать долю классифицированных гостиничных объектов Краснодарского края в общем количестве объектов размеще</w:t>
      </w:r>
      <w:r w:rsidR="00C41EB0">
        <w:rPr>
          <w:rFonts w:ascii="Times New Roman" w:hAnsi="Times New Roman" w:cs="Times New Roman"/>
          <w:sz w:val="28"/>
          <w:szCs w:val="28"/>
        </w:rPr>
        <w:t>ния региона.</w:t>
      </w:r>
    </w:p>
    <w:p w:rsidR="00F156F7" w:rsidRDefault="00CB6050" w:rsidP="00946355">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lastRenderedPageBreak/>
        <w:t>Больше всего в крае находится гостиниц категории 3 звезды, несколько уступая гостиницам уровня 1 и 2 звезды</w:t>
      </w:r>
      <w:r w:rsidR="00946355">
        <w:rPr>
          <w:rFonts w:ascii="Times New Roman" w:hAnsi="Times New Roman" w:cs="Times New Roman"/>
          <w:sz w:val="28"/>
          <w:szCs w:val="28"/>
        </w:rPr>
        <w:t xml:space="preserve">. </w:t>
      </w:r>
      <w:r w:rsidRPr="0072534B">
        <w:rPr>
          <w:rFonts w:ascii="Times New Roman" w:hAnsi="Times New Roman" w:cs="Times New Roman"/>
          <w:sz w:val="28"/>
          <w:szCs w:val="28"/>
        </w:rPr>
        <w:t>Отели уровня 4 и 5 звезд представлены в регионе меньше</w:t>
      </w:r>
      <w:r w:rsidR="00946355">
        <w:rPr>
          <w:rFonts w:ascii="Times New Roman" w:hAnsi="Times New Roman" w:cs="Times New Roman"/>
          <w:sz w:val="28"/>
          <w:szCs w:val="28"/>
        </w:rPr>
        <w:t>.</w:t>
      </w:r>
    </w:p>
    <w:p w:rsidR="00B31C73" w:rsidRPr="00E106F9" w:rsidRDefault="00CB6050" w:rsidP="00E106F9">
      <w:pPr>
        <w:spacing w:before="30" w:after="30" w:line="360" w:lineRule="auto"/>
        <w:ind w:firstLine="709"/>
        <w:jc w:val="both"/>
        <w:rPr>
          <w:rFonts w:ascii="Times New Roman" w:hAnsi="Times New Roman" w:cs="Times New Roman"/>
          <w:sz w:val="28"/>
          <w:szCs w:val="28"/>
        </w:rPr>
      </w:pPr>
      <w:r w:rsidRPr="0072534B">
        <w:rPr>
          <w:rFonts w:ascii="Times New Roman" w:hAnsi="Times New Roman" w:cs="Times New Roman"/>
          <w:sz w:val="28"/>
          <w:szCs w:val="28"/>
        </w:rPr>
        <w:t>Сегодня Краснодарский край является одним из ведущих российских регионов по количеству гости</w:t>
      </w:r>
      <w:r w:rsidR="005A24F4">
        <w:rPr>
          <w:rFonts w:ascii="Times New Roman" w:hAnsi="Times New Roman" w:cs="Times New Roman"/>
          <w:sz w:val="28"/>
          <w:szCs w:val="28"/>
        </w:rPr>
        <w:t>ниц и других средств размещения</w:t>
      </w:r>
      <w:r w:rsidR="00140501">
        <w:rPr>
          <w:rFonts w:ascii="Times New Roman" w:hAnsi="Times New Roman" w:cs="Times New Roman"/>
          <w:sz w:val="28"/>
          <w:szCs w:val="28"/>
        </w:rPr>
        <w:t>. В четырех</w:t>
      </w:r>
      <w:r w:rsidRPr="0072534B">
        <w:rPr>
          <w:rFonts w:ascii="Times New Roman" w:hAnsi="Times New Roman" w:cs="Times New Roman"/>
          <w:sz w:val="28"/>
          <w:szCs w:val="28"/>
        </w:rPr>
        <w:t xml:space="preserve"> и пятизвездочном сегменте работают более ста гостиничных предприятий Краснодарского края. В то же время власти региона осведомлены обо всех проблемах туристической отрасли региона. Таким образом, туристическая индустрия Кубани нуждается в расширении спектра услуг и повышении качества туристических продуктов. Туристический потенциал Краснодарского края еще не полностью реализован. Следует отметить, что в настоящее время регион нуждается в активном продвижении своих курортов. Однако необходимо привлекать новых туристов в регион не только природными ресурсами и благоприятным климатом, но и повышением качества туристических услуг. Привлечение высококвалифицированных кадров в туристическую и гостиничную индустрию также должно «сбалансировать соотношение цены и ка</w:t>
      </w:r>
      <w:r w:rsidR="00555904">
        <w:rPr>
          <w:rFonts w:ascii="Times New Roman" w:hAnsi="Times New Roman" w:cs="Times New Roman"/>
          <w:sz w:val="28"/>
          <w:szCs w:val="28"/>
        </w:rPr>
        <w:t>чества»</w:t>
      </w:r>
      <w:r w:rsidR="00384305" w:rsidRPr="00384305">
        <w:rPr>
          <w:rFonts w:ascii="Times New Roman" w:hAnsi="Times New Roman" w:cs="Times New Roman"/>
          <w:sz w:val="28"/>
          <w:szCs w:val="28"/>
        </w:rPr>
        <w:t xml:space="preserve"> [</w:t>
      </w:r>
      <w:r w:rsidR="00384305" w:rsidRPr="00A004AB">
        <w:rPr>
          <w:rFonts w:ascii="Times New Roman" w:hAnsi="Times New Roman" w:cs="Times New Roman"/>
          <w:sz w:val="28"/>
          <w:szCs w:val="28"/>
        </w:rPr>
        <w:t>19</w:t>
      </w:r>
      <w:r w:rsidR="00E106F9" w:rsidRPr="00E106F9">
        <w:rPr>
          <w:rFonts w:ascii="Times New Roman" w:hAnsi="Times New Roman" w:cs="Times New Roman"/>
          <w:sz w:val="28"/>
          <w:szCs w:val="28"/>
        </w:rPr>
        <w:t>].</w:t>
      </w:r>
    </w:p>
    <w:p w:rsidR="0007695A" w:rsidRPr="00A81190" w:rsidRDefault="0007695A" w:rsidP="00BF25ED">
      <w:pPr>
        <w:spacing w:before="30" w:after="30" w:line="360" w:lineRule="auto"/>
        <w:jc w:val="both"/>
        <w:rPr>
          <w:rFonts w:ascii="Times New Roman" w:hAnsi="Times New Roman" w:cs="Times New Roman"/>
          <w:sz w:val="28"/>
          <w:szCs w:val="28"/>
        </w:rPr>
      </w:pPr>
    </w:p>
    <w:p w:rsidR="00E02275" w:rsidRPr="00C41EB0" w:rsidRDefault="00E02275" w:rsidP="00BB616C">
      <w:pPr>
        <w:tabs>
          <w:tab w:val="left" w:pos="709"/>
        </w:tabs>
        <w:spacing w:before="30" w:after="30" w:line="360" w:lineRule="auto"/>
        <w:ind w:firstLine="709"/>
        <w:jc w:val="both"/>
        <w:rPr>
          <w:rFonts w:ascii="Times New Roman" w:hAnsi="Times New Roman" w:cs="Times New Roman"/>
          <w:sz w:val="28"/>
          <w:szCs w:val="28"/>
        </w:rPr>
      </w:pPr>
      <w:r w:rsidRPr="00C41EB0">
        <w:rPr>
          <w:rFonts w:ascii="Times New Roman" w:hAnsi="Times New Roman" w:cs="Times New Roman"/>
          <w:sz w:val="28"/>
          <w:szCs w:val="28"/>
        </w:rPr>
        <w:t>2.2</w:t>
      </w:r>
      <w:r w:rsidR="00F156F7">
        <w:rPr>
          <w:rFonts w:ascii="Times New Roman" w:hAnsi="Times New Roman" w:cs="Times New Roman"/>
          <w:sz w:val="28"/>
          <w:szCs w:val="28"/>
        </w:rPr>
        <w:tab/>
      </w:r>
      <w:r w:rsidRPr="00C41EB0">
        <w:rPr>
          <w:rFonts w:ascii="Times New Roman" w:hAnsi="Times New Roman" w:cs="Times New Roman"/>
          <w:sz w:val="28"/>
          <w:szCs w:val="28"/>
        </w:rPr>
        <w:t xml:space="preserve"> Современное состояние гостиничной индустрии рекреационных районов Краснодарского края</w:t>
      </w:r>
    </w:p>
    <w:p w:rsidR="0007695A" w:rsidRPr="00A81190" w:rsidRDefault="0007695A" w:rsidP="00BF25ED">
      <w:pPr>
        <w:spacing w:before="30" w:after="30" w:line="360" w:lineRule="auto"/>
        <w:jc w:val="both"/>
        <w:rPr>
          <w:rFonts w:ascii="Times New Roman" w:hAnsi="Times New Roman" w:cs="Times New Roman"/>
          <w:sz w:val="28"/>
          <w:szCs w:val="28"/>
        </w:rPr>
      </w:pPr>
    </w:p>
    <w:p w:rsidR="00B95AEE" w:rsidRPr="00B95AEE" w:rsidRDefault="00D919CF" w:rsidP="00B95AE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Тенденция развития гостиничной индустрии городов-курортов Краснодарского края направлена на расширение спектра услуг в гостиницах различ</w:t>
      </w:r>
      <w:r w:rsidR="00B95AEE">
        <w:rPr>
          <w:rFonts w:ascii="Times New Roman" w:hAnsi="Times New Roman" w:cs="Times New Roman"/>
          <w:sz w:val="28"/>
          <w:szCs w:val="28"/>
        </w:rPr>
        <w:t>ного назначения.</w:t>
      </w:r>
    </w:p>
    <w:p w:rsidR="00B95AEE" w:rsidRPr="00B95AEE" w:rsidRDefault="00D919CF" w:rsidP="00B95AE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На территории Черноморского побережья находится самое большое количество средств размещения, 65% которых занимают гостиницы и отели средне</w:t>
      </w:r>
      <w:r w:rsidR="00B95AEE">
        <w:rPr>
          <w:rFonts w:ascii="Times New Roman" w:hAnsi="Times New Roman" w:cs="Times New Roman"/>
          <w:sz w:val="28"/>
          <w:szCs w:val="28"/>
        </w:rPr>
        <w:t>го и малого формата.</w:t>
      </w:r>
    </w:p>
    <w:p w:rsidR="00B95AEE" w:rsidRPr="00B95AEE" w:rsidRDefault="00D919CF" w:rsidP="003E6FA9">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 xml:space="preserve">Сочи сохраняет лидирующие позиции в санаторно-курортной и гостиничной отрасли. За последние годы в рекреационном комплексе Сочи </w:t>
      </w:r>
      <w:r w:rsidRPr="00D919CF">
        <w:rPr>
          <w:rFonts w:ascii="Times New Roman" w:hAnsi="Times New Roman" w:cs="Times New Roman"/>
          <w:sz w:val="28"/>
          <w:szCs w:val="28"/>
        </w:rPr>
        <w:lastRenderedPageBreak/>
        <w:t>реализован ряд масштабных инвестиционных проектов.</w:t>
      </w:r>
      <w:r w:rsidR="003E6FA9">
        <w:rPr>
          <w:rFonts w:ascii="Times New Roman" w:hAnsi="Times New Roman" w:cs="Times New Roman"/>
          <w:sz w:val="28"/>
          <w:szCs w:val="28"/>
        </w:rPr>
        <w:t xml:space="preserve"> </w:t>
      </w:r>
      <w:r w:rsidRPr="00D919CF">
        <w:rPr>
          <w:rFonts w:ascii="Times New Roman" w:hAnsi="Times New Roman" w:cs="Times New Roman"/>
          <w:sz w:val="28"/>
          <w:szCs w:val="28"/>
        </w:rPr>
        <w:t>Одной из ключевых задач является подготовка квалифицированного персонала, способного обеспечить международный уровень сервиса. Программа развития города предусматривает и адаптацию гостиничных комплексов для людей с ограни</w:t>
      </w:r>
      <w:r w:rsidR="00B95AEE">
        <w:rPr>
          <w:rFonts w:ascii="Times New Roman" w:hAnsi="Times New Roman" w:cs="Times New Roman"/>
          <w:sz w:val="28"/>
          <w:szCs w:val="28"/>
        </w:rPr>
        <w:t>ченными возможностями здоровья.</w:t>
      </w:r>
    </w:p>
    <w:p w:rsidR="00B95AEE" w:rsidRPr="00B95AEE" w:rsidRDefault="00D919CF" w:rsidP="00B95AE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В городе Краснодаре достаточно развит гостиничный комплекс. Развитие гостиничной индустрии идет по линии увеличения и специализации гостиничных предприятий. Предлагаются как традиционные гостиницы, так и отели с большим набором услуг, специа</w:t>
      </w:r>
      <w:r w:rsidR="00B95AEE">
        <w:rPr>
          <w:rFonts w:ascii="Times New Roman" w:hAnsi="Times New Roman" w:cs="Times New Roman"/>
          <w:sz w:val="28"/>
          <w:szCs w:val="28"/>
        </w:rPr>
        <w:t>лизированные отели.</w:t>
      </w:r>
    </w:p>
    <w:p w:rsidR="00B95AEE" w:rsidRPr="00B95AEE" w:rsidRDefault="00D919CF" w:rsidP="003E6FA9">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Сегодня индустрия гостеприимства Краснодара представляет собой мощнейшую систему хозяйства и важную составляющую экономики туриз</w:t>
      </w:r>
      <w:r w:rsidR="00B95AEE">
        <w:rPr>
          <w:rFonts w:ascii="Times New Roman" w:hAnsi="Times New Roman" w:cs="Times New Roman"/>
          <w:sz w:val="28"/>
          <w:szCs w:val="28"/>
        </w:rPr>
        <w:t>ма.</w:t>
      </w:r>
      <w:r w:rsidR="003E6FA9">
        <w:rPr>
          <w:rFonts w:ascii="Times New Roman" w:hAnsi="Times New Roman" w:cs="Times New Roman"/>
          <w:sz w:val="28"/>
          <w:szCs w:val="28"/>
        </w:rPr>
        <w:t xml:space="preserve"> </w:t>
      </w:r>
      <w:r w:rsidRPr="00D919CF">
        <w:rPr>
          <w:rFonts w:ascii="Times New Roman" w:hAnsi="Times New Roman" w:cs="Times New Roman"/>
          <w:sz w:val="28"/>
          <w:szCs w:val="28"/>
        </w:rPr>
        <w:t xml:space="preserve">Индустрию гостеприимства Краснодара составляют различные средства коллективного и индивидуального размещения: отели, гостиницы, мотель, </w:t>
      </w:r>
      <w:proofErr w:type="gramStart"/>
      <w:r w:rsidRPr="00D919CF">
        <w:rPr>
          <w:rFonts w:ascii="Times New Roman" w:hAnsi="Times New Roman" w:cs="Times New Roman"/>
          <w:sz w:val="28"/>
          <w:szCs w:val="28"/>
        </w:rPr>
        <w:t>бизнес-отели</w:t>
      </w:r>
      <w:proofErr w:type="gramEnd"/>
      <w:r w:rsidRPr="00D919CF">
        <w:rPr>
          <w:rFonts w:ascii="Times New Roman" w:hAnsi="Times New Roman" w:cs="Times New Roman"/>
          <w:sz w:val="28"/>
          <w:szCs w:val="28"/>
        </w:rPr>
        <w:t xml:space="preserve">, </w:t>
      </w:r>
      <w:proofErr w:type="spellStart"/>
      <w:r w:rsidRPr="00D919CF">
        <w:rPr>
          <w:rFonts w:ascii="Times New Roman" w:hAnsi="Times New Roman" w:cs="Times New Roman"/>
          <w:sz w:val="28"/>
          <w:szCs w:val="28"/>
        </w:rPr>
        <w:t>гостинично</w:t>
      </w:r>
      <w:proofErr w:type="spellEnd"/>
      <w:r w:rsidRPr="00D919CF">
        <w:rPr>
          <w:rFonts w:ascii="Times New Roman" w:hAnsi="Times New Roman" w:cs="Times New Roman"/>
          <w:sz w:val="28"/>
          <w:szCs w:val="28"/>
        </w:rPr>
        <w:t>-развлекательные комплексы, общежития, а также частный сектор, участвующий в размещении туристов.</w:t>
      </w:r>
    </w:p>
    <w:p w:rsidR="00B95AEE" w:rsidRPr="00B95AEE" w:rsidRDefault="00D919CF" w:rsidP="003E6FA9">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Курортно-туристический комплекс города включает в себя организации санаторно-оздоровительного назначен</w:t>
      </w:r>
      <w:r w:rsidR="00B95AEE">
        <w:rPr>
          <w:rFonts w:ascii="Times New Roman" w:hAnsi="Times New Roman" w:cs="Times New Roman"/>
          <w:sz w:val="28"/>
          <w:szCs w:val="28"/>
        </w:rPr>
        <w:t>ия и гостиницы.</w:t>
      </w:r>
      <w:r w:rsidR="003E6FA9">
        <w:rPr>
          <w:rFonts w:ascii="Times New Roman" w:hAnsi="Times New Roman" w:cs="Times New Roman"/>
          <w:sz w:val="28"/>
          <w:szCs w:val="28"/>
        </w:rPr>
        <w:t xml:space="preserve"> </w:t>
      </w:r>
      <w:r w:rsidRPr="00D919CF">
        <w:rPr>
          <w:rFonts w:ascii="Times New Roman" w:hAnsi="Times New Roman" w:cs="Times New Roman"/>
          <w:sz w:val="28"/>
          <w:szCs w:val="28"/>
        </w:rPr>
        <w:t>В гостиничном хозяйстве важным элементом является количество принятых гостей, туристов, которые приносят городу доходы, стимулируют развитие тех отраслей, которые принимают участие в их обслуживании. Все это способствует повышен</w:t>
      </w:r>
      <w:r w:rsidR="00B95AEE">
        <w:rPr>
          <w:rFonts w:ascii="Times New Roman" w:hAnsi="Times New Roman" w:cs="Times New Roman"/>
          <w:sz w:val="28"/>
          <w:szCs w:val="28"/>
        </w:rPr>
        <w:t>ию жизненного уровня населения.</w:t>
      </w:r>
    </w:p>
    <w:p w:rsidR="00B95AEE" w:rsidRPr="00B95AEE" w:rsidRDefault="00D919CF" w:rsidP="003E6FA9">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Приоритетным направлением развития сферы туристических и гостиничных услуг является доведение их качества до международных стандартов и усовершенствование туристических технологий, внедрение новых видов и форм обслуживания, которые позволят в полном объеме удовлетворить потребно</w:t>
      </w:r>
      <w:r w:rsidR="00B95AEE">
        <w:rPr>
          <w:rFonts w:ascii="Times New Roman" w:hAnsi="Times New Roman" w:cs="Times New Roman"/>
          <w:sz w:val="28"/>
          <w:szCs w:val="28"/>
        </w:rPr>
        <w:t>сти клиентов.</w:t>
      </w:r>
      <w:r w:rsidR="003E6FA9">
        <w:rPr>
          <w:rFonts w:ascii="Times New Roman" w:hAnsi="Times New Roman" w:cs="Times New Roman"/>
          <w:sz w:val="28"/>
          <w:szCs w:val="28"/>
        </w:rPr>
        <w:t xml:space="preserve"> </w:t>
      </w:r>
      <w:r w:rsidRPr="00D919CF">
        <w:rPr>
          <w:rFonts w:ascii="Times New Roman" w:hAnsi="Times New Roman" w:cs="Times New Roman"/>
          <w:sz w:val="28"/>
          <w:szCs w:val="28"/>
        </w:rPr>
        <w:t>Для продвижения городского турпродукта на внутреннем и внешнем рынках администрация муниципального образования город Краснодар организовывает участие предприятий туристского комплекса в совещаниях, семинарах, выставках и других мероприятиях по вопросам ку</w:t>
      </w:r>
      <w:r w:rsidR="00B95AEE">
        <w:rPr>
          <w:rFonts w:ascii="Times New Roman" w:hAnsi="Times New Roman" w:cs="Times New Roman"/>
          <w:sz w:val="28"/>
          <w:szCs w:val="28"/>
        </w:rPr>
        <w:t>рортов и туризма.</w:t>
      </w:r>
    </w:p>
    <w:p w:rsidR="00B95AEE" w:rsidRPr="00B95AEE" w:rsidRDefault="00D919CF" w:rsidP="00B95AE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lastRenderedPageBreak/>
        <w:t>Стоит отметить, что на сегодняшний день Краснодарский край является одним из самых посещаемых регионов России. В крае сейчас растет деловая активность крупных городов. Многие курорты региона стремятся выйти на круглогодичный уровень работы. Сейчас такую цель преследуют Анапа и Сочи. Анапу многие туристы воспринимают в качестве направления для детского и оздоровительного отдыха. За городом-курортом Сочи уже успел закрепиться статус направления для горнолыжного отдыха. В Краснодарском крае в последнее время большое внимание уделяется созданию кластеров, которые способствуют развитию кубанских курортов. На сегодняшний день край по количеству классифицированных гостиничных предприятий является одним из лидирующих регионов на российском рынке. С каждым годом туристический поток в регион только растет. Вместе с тем, туристический потенциал Кубани, по мнению экспертов, нуждается в развитии.</w:t>
      </w:r>
    </w:p>
    <w:p w:rsidR="003A6B4E" w:rsidRPr="00384305" w:rsidRDefault="00D919CF" w:rsidP="003E6FA9">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Необходимо отметить, что на рынке Краснодарского края успешно развиваются средства размещения малого фор</w:t>
      </w:r>
      <w:r w:rsidR="00B95AEE">
        <w:rPr>
          <w:rFonts w:ascii="Times New Roman" w:hAnsi="Times New Roman" w:cs="Times New Roman"/>
          <w:sz w:val="28"/>
          <w:szCs w:val="28"/>
        </w:rPr>
        <w:t>мата.</w:t>
      </w:r>
      <w:r w:rsidR="003E6FA9">
        <w:rPr>
          <w:rFonts w:ascii="Times New Roman" w:hAnsi="Times New Roman" w:cs="Times New Roman"/>
          <w:sz w:val="28"/>
          <w:szCs w:val="28"/>
        </w:rPr>
        <w:t xml:space="preserve"> </w:t>
      </w:r>
      <w:r w:rsidRPr="00D919CF">
        <w:rPr>
          <w:rFonts w:ascii="Times New Roman" w:hAnsi="Times New Roman" w:cs="Times New Roman"/>
          <w:sz w:val="28"/>
          <w:szCs w:val="28"/>
        </w:rPr>
        <w:t xml:space="preserve">Учитывая, что Сочи </w:t>
      </w:r>
      <w:r w:rsidR="003A6B4E" w:rsidRPr="003A6B4E">
        <w:rPr>
          <w:rFonts w:ascii="Times New Roman" w:hAnsi="Times New Roman" w:cs="Times New Roman"/>
          <w:sz w:val="28"/>
          <w:szCs w:val="28"/>
        </w:rPr>
        <w:t>–</w:t>
      </w:r>
      <w:r w:rsidRPr="00D919CF">
        <w:rPr>
          <w:rFonts w:ascii="Times New Roman" w:hAnsi="Times New Roman" w:cs="Times New Roman"/>
          <w:sz w:val="28"/>
          <w:szCs w:val="28"/>
        </w:rPr>
        <w:t xml:space="preserve"> это курорт, оснащение этих отелей должно отвечать этому назначению. На территории малых отелей есть бильярд, площадки для баскетбола и большого тенниса, </w:t>
      </w:r>
      <w:proofErr w:type="gramStart"/>
      <w:r w:rsidRPr="00D919CF">
        <w:rPr>
          <w:rFonts w:ascii="Times New Roman" w:hAnsi="Times New Roman" w:cs="Times New Roman"/>
          <w:sz w:val="28"/>
          <w:szCs w:val="28"/>
        </w:rPr>
        <w:t>фитнес-центры</w:t>
      </w:r>
      <w:proofErr w:type="gramEnd"/>
      <w:r w:rsidRPr="00D919CF">
        <w:rPr>
          <w:rFonts w:ascii="Times New Roman" w:hAnsi="Times New Roman" w:cs="Times New Roman"/>
          <w:sz w:val="28"/>
          <w:szCs w:val="28"/>
        </w:rPr>
        <w:t>. Более того, владельцы отелей, как правило, заключают договоры с близлежащими лечебными центрами, предлагая тем самым своим клиентам возможности л</w:t>
      </w:r>
      <w:r w:rsidR="00555904">
        <w:rPr>
          <w:rFonts w:ascii="Times New Roman" w:hAnsi="Times New Roman" w:cs="Times New Roman"/>
          <w:sz w:val="28"/>
          <w:szCs w:val="28"/>
        </w:rPr>
        <w:t>ечебно-оздоровительного отдыха</w:t>
      </w:r>
      <w:r w:rsidR="00384305" w:rsidRPr="00384305">
        <w:rPr>
          <w:rFonts w:ascii="Times New Roman" w:hAnsi="Times New Roman" w:cs="Times New Roman"/>
          <w:sz w:val="28"/>
          <w:szCs w:val="28"/>
        </w:rPr>
        <w:t xml:space="preserve"> [22]</w:t>
      </w:r>
      <w:r w:rsidR="00555904">
        <w:rPr>
          <w:rFonts w:ascii="Times New Roman" w:hAnsi="Times New Roman" w:cs="Times New Roman"/>
          <w:sz w:val="28"/>
          <w:szCs w:val="28"/>
        </w:rPr>
        <w:t>.</w:t>
      </w:r>
    </w:p>
    <w:p w:rsidR="003A6B4E" w:rsidRPr="003A6B4E"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С возникновением «цивилизованного» частного сектора у туристов впервые за много лет появилась альтернатива: останавливаться в старых и весьма дорогих пансионатах, снимать комнату или же ехать в небольшой частный отель. Все больше людей отдают предпочте</w:t>
      </w:r>
      <w:r w:rsidR="003A6B4E">
        <w:rPr>
          <w:rFonts w:ascii="Times New Roman" w:hAnsi="Times New Roman" w:cs="Times New Roman"/>
          <w:sz w:val="28"/>
          <w:szCs w:val="28"/>
        </w:rPr>
        <w:t>ние именно последнему варианту.</w:t>
      </w:r>
    </w:p>
    <w:p w:rsidR="003A6B4E" w:rsidRPr="003A6B4E"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 xml:space="preserve">Уже сейчас в Геленджике (черноморское побережье России) доли частного и государственного сектора размещения практически сравнялись. В </w:t>
      </w:r>
      <w:r w:rsidRPr="00D919CF">
        <w:rPr>
          <w:rFonts w:ascii="Times New Roman" w:hAnsi="Times New Roman" w:cs="Times New Roman"/>
          <w:sz w:val="28"/>
          <w:szCs w:val="28"/>
        </w:rPr>
        <w:lastRenderedPageBreak/>
        <w:t>целом через несколько лет, по мнению специалистов, частные пансионаты и гостиницы станут осно</w:t>
      </w:r>
      <w:r w:rsidR="003A6B4E">
        <w:rPr>
          <w:rFonts w:ascii="Times New Roman" w:hAnsi="Times New Roman" w:cs="Times New Roman"/>
          <w:sz w:val="28"/>
          <w:szCs w:val="28"/>
        </w:rPr>
        <w:t>вным видом размещения туристов.</w:t>
      </w:r>
    </w:p>
    <w:p w:rsidR="003A6B4E" w:rsidRPr="003A6B4E"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Множество малых отелей имеется и в городе Краснодаре. К услугам всех гостей и жителей города предоставлены услуги сети малых отелей «Вилла», объединившего в себе отели и гостиницы, расположенные в различных частях города. В каждой гостинице комплекса клиентам предлагается высокое качество обслуживания и уютные, чистые и оборудованные всем необходимым для комфорт</w:t>
      </w:r>
      <w:r w:rsidR="003A6B4E">
        <w:rPr>
          <w:rFonts w:ascii="Times New Roman" w:hAnsi="Times New Roman" w:cs="Times New Roman"/>
          <w:sz w:val="28"/>
          <w:szCs w:val="28"/>
        </w:rPr>
        <w:t>ного проживания номера.</w:t>
      </w:r>
    </w:p>
    <w:p w:rsidR="003A6B4E" w:rsidRPr="003A6B4E"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Для деловых людей лучшим выбором для остановки являются отели Краснодара как: «</w:t>
      </w:r>
      <w:proofErr w:type="spellStart"/>
      <w:r w:rsidRPr="00D919CF">
        <w:rPr>
          <w:rFonts w:ascii="Times New Roman" w:hAnsi="Times New Roman" w:cs="Times New Roman"/>
          <w:sz w:val="28"/>
          <w:szCs w:val="28"/>
        </w:rPr>
        <w:t>Амиго</w:t>
      </w:r>
      <w:proofErr w:type="spellEnd"/>
      <w:r w:rsidRPr="00D919CF">
        <w:rPr>
          <w:rFonts w:ascii="Times New Roman" w:hAnsi="Times New Roman" w:cs="Times New Roman"/>
          <w:sz w:val="28"/>
          <w:szCs w:val="28"/>
        </w:rPr>
        <w:t>», «Вилла-Марс», «Вилла-</w:t>
      </w:r>
      <w:proofErr w:type="spellStart"/>
      <w:r w:rsidRPr="00D919CF">
        <w:rPr>
          <w:rFonts w:ascii="Times New Roman" w:hAnsi="Times New Roman" w:cs="Times New Roman"/>
          <w:sz w:val="28"/>
          <w:szCs w:val="28"/>
        </w:rPr>
        <w:t>Диас</w:t>
      </w:r>
      <w:proofErr w:type="spellEnd"/>
      <w:r w:rsidRPr="00D919CF">
        <w:rPr>
          <w:rFonts w:ascii="Times New Roman" w:hAnsi="Times New Roman" w:cs="Times New Roman"/>
          <w:sz w:val="28"/>
          <w:szCs w:val="28"/>
        </w:rPr>
        <w:t xml:space="preserve">», «Милан» и «Баден». Здесь, кроме туристов, отдыхающих и жителей города, подходящие для себя апартаменты найдут представители малого и крупного бизнеса. К услугам клиентов будут представлены номера «Бизнес класса», «Люкс», «Полу люкс» и номера класса «Стандарт». Благодаря своей близости к множеству </w:t>
      </w:r>
      <w:proofErr w:type="gramStart"/>
      <w:r w:rsidRPr="00D919CF">
        <w:rPr>
          <w:rFonts w:ascii="Times New Roman" w:hAnsi="Times New Roman" w:cs="Times New Roman"/>
          <w:sz w:val="28"/>
          <w:szCs w:val="28"/>
        </w:rPr>
        <w:t>бизнес-центров</w:t>
      </w:r>
      <w:proofErr w:type="gramEnd"/>
      <w:r w:rsidRPr="00D919CF">
        <w:rPr>
          <w:rFonts w:ascii="Times New Roman" w:hAnsi="Times New Roman" w:cs="Times New Roman"/>
          <w:sz w:val="28"/>
          <w:szCs w:val="28"/>
        </w:rPr>
        <w:t xml:space="preserve"> и выставочных площадок, остановка в этих отелях станет лучшим решением для тех, кто приехал в Краснодар на деловые встречи, и по вопросам, которые связанны с бизнесом. Эти отели также идеально подойдут для всех деловых людей, которым необходимо максимально сократить время дорог</w:t>
      </w:r>
      <w:r w:rsidR="003A6B4E">
        <w:rPr>
          <w:rFonts w:ascii="Times New Roman" w:hAnsi="Times New Roman" w:cs="Times New Roman"/>
          <w:sz w:val="28"/>
          <w:szCs w:val="28"/>
        </w:rPr>
        <w:t>и к месту встречи с партнерами.</w:t>
      </w:r>
    </w:p>
    <w:p w:rsidR="003A6B4E" w:rsidRPr="003A6B4E"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Для людей, ожидающих в аэропорту пересадки на другой самолет, хорошей альтернативой многочасового ожидания в шумном зале станет возможность остановиться в таких отелях Краснодара, как «Лион» и «Аэлита». Оба они расположены в непосредственной близости от аэропорта и предлагают возможность пребывания в н</w:t>
      </w:r>
      <w:r w:rsidR="003A6B4E">
        <w:rPr>
          <w:rFonts w:ascii="Times New Roman" w:hAnsi="Times New Roman" w:cs="Times New Roman"/>
          <w:sz w:val="28"/>
          <w:szCs w:val="28"/>
        </w:rPr>
        <w:t>их с почасовой оплатой.</w:t>
      </w:r>
    </w:p>
    <w:p w:rsidR="003A6B4E" w:rsidRPr="00A004AB"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 xml:space="preserve">Расположенные с двух сторон города гостиницы Краснодара «Милан» и «Баден» в первую очередь интересны тем, кто здесь проездом и желает отдохнуть от утомительной дороги. Для отдыха постояльцев предлагаются уютные апартаменты «Бизнес класса», номера «Люкс» и «Полу-люкс» с </w:t>
      </w:r>
      <w:proofErr w:type="spellStart"/>
      <w:r w:rsidRPr="00D919CF">
        <w:rPr>
          <w:rFonts w:ascii="Times New Roman" w:hAnsi="Times New Roman" w:cs="Times New Roman"/>
          <w:sz w:val="28"/>
          <w:szCs w:val="28"/>
        </w:rPr>
        <w:t>wi-fi</w:t>
      </w:r>
      <w:proofErr w:type="spellEnd"/>
      <w:r w:rsidRPr="00D919CF">
        <w:rPr>
          <w:rFonts w:ascii="Times New Roman" w:hAnsi="Times New Roman" w:cs="Times New Roman"/>
          <w:sz w:val="28"/>
          <w:szCs w:val="28"/>
        </w:rPr>
        <w:t>. А в зоне отдыха можно воспользов</w:t>
      </w:r>
      <w:r w:rsidR="003A6B4E">
        <w:rPr>
          <w:rFonts w:ascii="Times New Roman" w:hAnsi="Times New Roman" w:cs="Times New Roman"/>
          <w:sz w:val="28"/>
          <w:szCs w:val="28"/>
        </w:rPr>
        <w:t>аться дополнительными услугами.</w:t>
      </w:r>
    </w:p>
    <w:p w:rsidR="003A6B4E" w:rsidRPr="003A6B4E"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lastRenderedPageBreak/>
        <w:t>Для отдыха существует ряд других отелей и гостиниц малого формата, многие из которых оснащены спортивными площадками, бассейнами, тренажерными залами. В некоторых отелях проводятся дискотеки и развлекательные анима</w:t>
      </w:r>
      <w:r w:rsidR="003A6B4E">
        <w:rPr>
          <w:rFonts w:ascii="Times New Roman" w:hAnsi="Times New Roman" w:cs="Times New Roman"/>
          <w:sz w:val="28"/>
          <w:szCs w:val="28"/>
        </w:rPr>
        <w:t>ционные мероприятия.</w:t>
      </w:r>
    </w:p>
    <w:p w:rsidR="003A6B4E" w:rsidRPr="00A004AB" w:rsidRDefault="00D919CF" w:rsidP="003A6B4E">
      <w:pPr>
        <w:spacing w:before="30" w:after="30" w:line="360" w:lineRule="auto"/>
        <w:ind w:firstLine="709"/>
        <w:jc w:val="both"/>
        <w:rPr>
          <w:rFonts w:ascii="Times New Roman" w:hAnsi="Times New Roman" w:cs="Times New Roman"/>
          <w:sz w:val="28"/>
          <w:szCs w:val="28"/>
        </w:rPr>
      </w:pPr>
      <w:r w:rsidRPr="00D919CF">
        <w:rPr>
          <w:rFonts w:ascii="Times New Roman" w:hAnsi="Times New Roman" w:cs="Times New Roman"/>
          <w:sz w:val="28"/>
          <w:szCs w:val="28"/>
        </w:rPr>
        <w:t>Таким образом, гостиничный рынок города Краснодара в состоянии предложить гостям города разнообразие малых отелей с учетом</w:t>
      </w:r>
      <w:r w:rsidR="00555904">
        <w:rPr>
          <w:rFonts w:ascii="Times New Roman" w:hAnsi="Times New Roman" w:cs="Times New Roman"/>
          <w:sz w:val="28"/>
          <w:szCs w:val="28"/>
        </w:rPr>
        <w:t xml:space="preserve"> запросов и предпочтений гостей</w:t>
      </w:r>
      <w:r w:rsidR="00384305" w:rsidRPr="00384305">
        <w:rPr>
          <w:rFonts w:ascii="Times New Roman" w:hAnsi="Times New Roman" w:cs="Times New Roman"/>
          <w:sz w:val="28"/>
          <w:szCs w:val="28"/>
        </w:rPr>
        <w:t xml:space="preserve"> </w:t>
      </w:r>
      <w:r w:rsidR="00384305" w:rsidRPr="00A004AB">
        <w:rPr>
          <w:rFonts w:ascii="Times New Roman" w:hAnsi="Times New Roman" w:cs="Times New Roman"/>
          <w:sz w:val="28"/>
          <w:szCs w:val="28"/>
        </w:rPr>
        <w:t>[13]</w:t>
      </w:r>
      <w:r w:rsidR="00555904">
        <w:rPr>
          <w:rFonts w:ascii="Times New Roman" w:hAnsi="Times New Roman" w:cs="Times New Roman"/>
          <w:sz w:val="28"/>
          <w:szCs w:val="28"/>
        </w:rPr>
        <w:t>.</w:t>
      </w:r>
    </w:p>
    <w:p w:rsidR="00D919CF" w:rsidRPr="00D919CF" w:rsidRDefault="00D919CF" w:rsidP="003A6B4E">
      <w:pPr>
        <w:spacing w:before="30" w:after="30" w:line="360" w:lineRule="auto"/>
        <w:ind w:firstLine="709"/>
        <w:jc w:val="both"/>
        <w:rPr>
          <w:rFonts w:ascii="Times New Roman" w:hAnsi="Times New Roman" w:cs="Times New Roman"/>
          <w:sz w:val="28"/>
          <w:szCs w:val="28"/>
        </w:rPr>
      </w:pPr>
      <w:proofErr w:type="gramStart"/>
      <w:r w:rsidRPr="00D919CF">
        <w:rPr>
          <w:rFonts w:ascii="Times New Roman" w:hAnsi="Times New Roman" w:cs="Times New Roman"/>
          <w:sz w:val="28"/>
          <w:szCs w:val="28"/>
        </w:rPr>
        <w:t>Гостиничный фонд многих районов Краснодарского края износился, новые гостиницы строятся только малого формата, так как у крупных возникают проблемы недостаточного заполнения номерного фонда.</w:t>
      </w:r>
      <w:proofErr w:type="gramEnd"/>
      <w:r w:rsidRPr="00D919CF">
        <w:rPr>
          <w:rFonts w:ascii="Times New Roman" w:hAnsi="Times New Roman" w:cs="Times New Roman"/>
          <w:sz w:val="28"/>
          <w:szCs w:val="28"/>
        </w:rPr>
        <w:t xml:space="preserve"> В отдаленных районах края, таких как Мостовской, </w:t>
      </w:r>
      <w:proofErr w:type="spellStart"/>
      <w:r w:rsidRPr="00D919CF">
        <w:rPr>
          <w:rFonts w:ascii="Times New Roman" w:hAnsi="Times New Roman" w:cs="Times New Roman"/>
          <w:sz w:val="28"/>
          <w:szCs w:val="28"/>
        </w:rPr>
        <w:t>Отрадненский</w:t>
      </w:r>
      <w:proofErr w:type="spellEnd"/>
      <w:r w:rsidRPr="00D919CF">
        <w:rPr>
          <w:rFonts w:ascii="Times New Roman" w:hAnsi="Times New Roman" w:cs="Times New Roman"/>
          <w:sz w:val="28"/>
          <w:szCs w:val="28"/>
        </w:rPr>
        <w:t>, Успенский и другие гостиницы исчисляются единицами. Поэтому решение вопросов гостиничной индустрии Краснодарского края необходимо решать с учетом ее развития на всей территории края.</w:t>
      </w:r>
    </w:p>
    <w:p w:rsidR="00E17CCE" w:rsidRDefault="00E17CCE">
      <w:pPr>
        <w:rPr>
          <w:rFonts w:ascii="Times New Roman" w:hAnsi="Times New Roman" w:cs="Times New Roman"/>
          <w:sz w:val="28"/>
          <w:szCs w:val="28"/>
        </w:rPr>
      </w:pPr>
      <w:r>
        <w:rPr>
          <w:rFonts w:ascii="Times New Roman" w:hAnsi="Times New Roman" w:cs="Times New Roman"/>
          <w:sz w:val="28"/>
          <w:szCs w:val="28"/>
        </w:rPr>
        <w:br w:type="page"/>
      </w:r>
    </w:p>
    <w:p w:rsidR="0007695A" w:rsidRPr="00567138" w:rsidRDefault="00C41EB0" w:rsidP="00BB616C">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F25ED">
        <w:rPr>
          <w:rFonts w:ascii="Times New Roman" w:hAnsi="Times New Roman" w:cs="Times New Roman"/>
          <w:sz w:val="28"/>
          <w:szCs w:val="28"/>
        </w:rPr>
        <w:tab/>
      </w:r>
      <w:r w:rsidR="00E02275" w:rsidRPr="00C41EB0">
        <w:rPr>
          <w:rFonts w:ascii="Times New Roman" w:hAnsi="Times New Roman" w:cs="Times New Roman"/>
          <w:sz w:val="28"/>
          <w:szCs w:val="28"/>
        </w:rPr>
        <w:t>Перспективы развития гостинично</w:t>
      </w:r>
      <w:r w:rsidR="00F156F7">
        <w:rPr>
          <w:rFonts w:ascii="Times New Roman" w:hAnsi="Times New Roman" w:cs="Times New Roman"/>
          <w:sz w:val="28"/>
          <w:szCs w:val="28"/>
        </w:rPr>
        <w:t>й индустрии Краснодарского края</w:t>
      </w:r>
    </w:p>
    <w:p w:rsidR="0007695A" w:rsidRPr="00567138" w:rsidRDefault="0007695A" w:rsidP="00AD0283">
      <w:pPr>
        <w:spacing w:before="30" w:after="30" w:line="360" w:lineRule="auto"/>
        <w:ind w:firstLine="851"/>
        <w:jc w:val="both"/>
        <w:rPr>
          <w:rFonts w:ascii="Times New Roman" w:hAnsi="Times New Roman" w:cs="Times New Roman"/>
          <w:sz w:val="28"/>
          <w:szCs w:val="28"/>
        </w:rPr>
      </w:pPr>
    </w:p>
    <w:p w:rsidR="00E02275" w:rsidRPr="00C41EB0" w:rsidRDefault="00BF25ED" w:rsidP="00BB616C">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00E02275" w:rsidRPr="00C41EB0">
        <w:rPr>
          <w:rFonts w:ascii="Times New Roman" w:hAnsi="Times New Roman" w:cs="Times New Roman"/>
          <w:sz w:val="28"/>
          <w:szCs w:val="28"/>
        </w:rPr>
        <w:t>Динамика развития</w:t>
      </w:r>
      <w:r w:rsidR="00BB616C">
        <w:rPr>
          <w:rFonts w:ascii="Times New Roman" w:hAnsi="Times New Roman" w:cs="Times New Roman"/>
          <w:sz w:val="28"/>
          <w:szCs w:val="28"/>
        </w:rPr>
        <w:t xml:space="preserve"> гостиничной индустрии Краснодарского края</w:t>
      </w:r>
    </w:p>
    <w:p w:rsidR="00C0604F" w:rsidRPr="00C0604F" w:rsidRDefault="00C0604F" w:rsidP="00C0604F">
      <w:pPr>
        <w:spacing w:before="30" w:after="30" w:line="360" w:lineRule="auto"/>
        <w:jc w:val="both"/>
        <w:rPr>
          <w:rFonts w:ascii="Times New Roman" w:hAnsi="Times New Roman" w:cs="Times New Roman"/>
          <w:sz w:val="28"/>
          <w:szCs w:val="28"/>
        </w:rPr>
      </w:pPr>
    </w:p>
    <w:p w:rsidR="00C0604F" w:rsidRDefault="00C0604F" w:rsidP="00C0604F">
      <w:pPr>
        <w:spacing w:before="30" w:after="30" w:line="360" w:lineRule="auto"/>
        <w:ind w:firstLine="709"/>
        <w:jc w:val="both"/>
        <w:rPr>
          <w:rFonts w:ascii="Times New Roman" w:hAnsi="Times New Roman" w:cs="Times New Roman"/>
          <w:sz w:val="28"/>
          <w:szCs w:val="28"/>
        </w:rPr>
      </w:pPr>
      <w:r w:rsidRPr="00C0604F">
        <w:rPr>
          <w:rFonts w:ascii="Times New Roman" w:hAnsi="Times New Roman" w:cs="Times New Roman"/>
          <w:sz w:val="28"/>
          <w:szCs w:val="28"/>
        </w:rPr>
        <w:t xml:space="preserve">Национальный рынок туристических услуг в настоящее время укрепляет свои позиции и становится частью международного рынка. Регион занимает лидирующее положение по количеству обслуживаемых туристов – 13,18% всех отдыхающих россиян. Эффективное развитие туризма позволит значительно увеличить поток туристов в Краснодарский край, а также обеспечить рост налоговых поступлений в бюджет, развитие смежных отраслей экономики и снижение уровня безработицы. Доход региона </w:t>
      </w:r>
      <w:r w:rsidR="00140501">
        <w:rPr>
          <w:rFonts w:ascii="Times New Roman" w:hAnsi="Times New Roman" w:cs="Times New Roman"/>
          <w:sz w:val="28"/>
          <w:szCs w:val="28"/>
        </w:rPr>
        <w:t>–</w:t>
      </w:r>
      <w:r w:rsidRPr="00C0604F">
        <w:rPr>
          <w:rFonts w:ascii="Times New Roman" w:hAnsi="Times New Roman" w:cs="Times New Roman"/>
          <w:sz w:val="28"/>
          <w:szCs w:val="28"/>
        </w:rPr>
        <w:t xml:space="preserve"> это налоги, уплаченные с этой выручки и оставляемые в распоряжении региона. Деньги туристов начинают работать на экономику региона, когда турфирма покупает произво</w:t>
      </w:r>
      <w:r w:rsidR="00140501">
        <w:rPr>
          <w:rFonts w:ascii="Times New Roman" w:hAnsi="Times New Roman" w:cs="Times New Roman"/>
          <w:sz w:val="28"/>
          <w:szCs w:val="28"/>
        </w:rPr>
        <w:t>димые в регионе товары и услуги</w:t>
      </w:r>
      <w:r w:rsidRPr="00C0604F">
        <w:rPr>
          <w:rFonts w:ascii="Times New Roman" w:hAnsi="Times New Roman" w:cs="Times New Roman"/>
          <w:sz w:val="28"/>
          <w:szCs w:val="28"/>
        </w:rPr>
        <w:t>. Эффект от воздействия прямого и косвенного влияния расходов туристов определяется их сочетанием. Доход, полученный от затрат туристов, не всегда используется полностью: какая-то его часть откла</w:t>
      </w:r>
      <w:r>
        <w:rPr>
          <w:rFonts w:ascii="Times New Roman" w:hAnsi="Times New Roman" w:cs="Times New Roman"/>
          <w:sz w:val="28"/>
          <w:szCs w:val="28"/>
        </w:rPr>
        <w:t xml:space="preserve">дывается, а какая-то </w:t>
      </w:r>
      <w:r w:rsidRPr="00C0604F">
        <w:rPr>
          <w:rFonts w:ascii="Times New Roman" w:hAnsi="Times New Roman" w:cs="Times New Roman"/>
          <w:sz w:val="28"/>
          <w:szCs w:val="28"/>
        </w:rPr>
        <w:t xml:space="preserve">тратится за пределами данного региона. Эффект мультипликатора тем сильнее, чем больше доходов от туризма используется в пределах региона. Способность удерживать такие доходы в регионе зависит от состояния местной экономики, от способности производить товары и услуги, которые пользуются спросом у туристов. Позитивно влияя на народное хозяйство в целом, развитый рынок туризма способствует значительному улучшению экономики регионов России, являясь ощутимой статьёй создания </w:t>
      </w:r>
      <w:r>
        <w:rPr>
          <w:rFonts w:ascii="Times New Roman" w:hAnsi="Times New Roman" w:cs="Times New Roman"/>
          <w:sz w:val="28"/>
          <w:szCs w:val="28"/>
        </w:rPr>
        <w:t>валового регионального продукта</w:t>
      </w:r>
      <w:r w:rsidRPr="00C0604F">
        <w:rPr>
          <w:rFonts w:ascii="Times New Roman" w:hAnsi="Times New Roman" w:cs="Times New Roman"/>
          <w:sz w:val="28"/>
          <w:szCs w:val="28"/>
        </w:rPr>
        <w:t>. Доля туризма в ВРП Краснодарского края по данным министерства курортов и туризма Краснодарского края. В целях распространения положительной информации о курортно-туристских возможностях Краснодарского</w:t>
      </w:r>
      <w:r>
        <w:rPr>
          <w:rFonts w:ascii="Times New Roman" w:hAnsi="Times New Roman" w:cs="Times New Roman"/>
          <w:sz w:val="28"/>
          <w:szCs w:val="28"/>
        </w:rPr>
        <w:t xml:space="preserve"> края в крупных городах </w:t>
      </w:r>
      <w:proofErr w:type="gramStart"/>
      <w:r>
        <w:rPr>
          <w:rFonts w:ascii="Times New Roman" w:hAnsi="Times New Roman" w:cs="Times New Roman"/>
          <w:sz w:val="28"/>
          <w:szCs w:val="28"/>
        </w:rPr>
        <w:t>России</w:t>
      </w:r>
      <w:proofErr w:type="gramEnd"/>
      <w:r>
        <w:rPr>
          <w:rFonts w:ascii="Times New Roman" w:hAnsi="Times New Roman" w:cs="Times New Roman"/>
          <w:sz w:val="28"/>
          <w:szCs w:val="28"/>
        </w:rPr>
        <w:t xml:space="preserve"> </w:t>
      </w:r>
      <w:r w:rsidRPr="00C0604F">
        <w:rPr>
          <w:rFonts w:ascii="Times New Roman" w:hAnsi="Times New Roman" w:cs="Times New Roman"/>
          <w:sz w:val="28"/>
          <w:szCs w:val="28"/>
        </w:rPr>
        <w:t xml:space="preserve">а также в </w:t>
      </w:r>
      <w:r w:rsidRPr="00C0604F">
        <w:rPr>
          <w:rFonts w:ascii="Times New Roman" w:hAnsi="Times New Roman" w:cs="Times New Roman"/>
          <w:sz w:val="28"/>
          <w:szCs w:val="28"/>
        </w:rPr>
        <w:lastRenderedPageBreak/>
        <w:t xml:space="preserve">самом Краснодаре и курортных городах и районах края непрерывно осуществляется рекламная кампания. </w:t>
      </w:r>
    </w:p>
    <w:p w:rsidR="00C0604F" w:rsidRPr="00C0604F" w:rsidRDefault="00C0604F" w:rsidP="0081413E">
      <w:pPr>
        <w:spacing w:before="30" w:after="30" w:line="360" w:lineRule="auto"/>
        <w:ind w:firstLine="709"/>
        <w:jc w:val="both"/>
        <w:rPr>
          <w:rFonts w:ascii="Times New Roman" w:hAnsi="Times New Roman" w:cs="Times New Roman"/>
          <w:sz w:val="28"/>
          <w:szCs w:val="28"/>
        </w:rPr>
      </w:pPr>
      <w:r w:rsidRPr="00C0604F">
        <w:rPr>
          <w:rFonts w:ascii="Times New Roman" w:hAnsi="Times New Roman" w:cs="Times New Roman"/>
          <w:sz w:val="28"/>
          <w:szCs w:val="28"/>
        </w:rPr>
        <w:t>Популяризация лечебных возможностей края позволила дополнительно привлечь в курортные организации на леч</w:t>
      </w:r>
      <w:r w:rsidR="00140501">
        <w:rPr>
          <w:rFonts w:ascii="Times New Roman" w:hAnsi="Times New Roman" w:cs="Times New Roman"/>
          <w:sz w:val="28"/>
          <w:szCs w:val="28"/>
        </w:rPr>
        <w:t xml:space="preserve">ение и оздоровление почти 2 </w:t>
      </w:r>
      <w:proofErr w:type="gramStart"/>
      <w:r w:rsidR="00140501">
        <w:rPr>
          <w:rFonts w:ascii="Times New Roman" w:hAnsi="Times New Roman" w:cs="Times New Roman"/>
          <w:sz w:val="28"/>
          <w:szCs w:val="28"/>
        </w:rPr>
        <w:t>млн</w:t>
      </w:r>
      <w:proofErr w:type="gramEnd"/>
      <w:r w:rsidRPr="00C0604F">
        <w:rPr>
          <w:rFonts w:ascii="Times New Roman" w:hAnsi="Times New Roman" w:cs="Times New Roman"/>
          <w:sz w:val="28"/>
          <w:szCs w:val="28"/>
        </w:rPr>
        <w:t xml:space="preserve"> граждан, из ни</w:t>
      </w:r>
      <w:r w:rsidR="00140501">
        <w:rPr>
          <w:rFonts w:ascii="Times New Roman" w:hAnsi="Times New Roman" w:cs="Times New Roman"/>
          <w:sz w:val="28"/>
          <w:szCs w:val="28"/>
        </w:rPr>
        <w:t>х более 350 тыс.</w:t>
      </w:r>
      <w:r w:rsidRPr="00C0604F">
        <w:rPr>
          <w:rFonts w:ascii="Times New Roman" w:hAnsi="Times New Roman" w:cs="Times New Roman"/>
          <w:sz w:val="28"/>
          <w:szCs w:val="28"/>
        </w:rPr>
        <w:t xml:space="preserve"> детей. Для стимулирования организаций санаторно-курортного и туристского комплекса Краснодарского края ежегодно проводится конкурс лидеров туристской индустрии «Курортный Олимп» по качеству предоставляемых услуг. </w:t>
      </w:r>
      <w:proofErr w:type="gramStart"/>
      <w:r w:rsidRPr="00C0604F">
        <w:rPr>
          <w:rFonts w:ascii="Times New Roman" w:hAnsi="Times New Roman" w:cs="Times New Roman"/>
          <w:sz w:val="28"/>
          <w:szCs w:val="28"/>
        </w:rPr>
        <w:t>С целью разделения территории Краснодарского края по видам туризма и сосредоточения в зависимости от этого в определённых местах соответствующих инфраструктур, начались работы по формированию туристских кластеров, планируемых к созданию в рамках федеральной целевой программы «Развитие внутреннего и въездного туризма в Российской Федерации (2011-2018 годы)», утвержденной постановлением Правительства Российской Федерации от 2 августа 2011 года № 644.</w:t>
      </w:r>
      <w:proofErr w:type="gramEnd"/>
      <w:r w:rsidRPr="00C0604F">
        <w:rPr>
          <w:rFonts w:ascii="Times New Roman" w:hAnsi="Times New Roman" w:cs="Times New Roman"/>
          <w:sz w:val="28"/>
          <w:szCs w:val="28"/>
        </w:rPr>
        <w:t xml:space="preserve"> Одной из первостепенных задач по данному направлению является подготовка проектов планировок и межевания территорий для создаваемых туристских кластеров в Краснодар</w:t>
      </w:r>
      <w:r>
        <w:rPr>
          <w:rFonts w:ascii="Times New Roman" w:hAnsi="Times New Roman" w:cs="Times New Roman"/>
          <w:sz w:val="28"/>
          <w:szCs w:val="28"/>
        </w:rPr>
        <w:t>ском крае</w:t>
      </w:r>
      <w:r w:rsidRPr="00C0604F">
        <w:rPr>
          <w:rFonts w:ascii="Times New Roman" w:hAnsi="Times New Roman" w:cs="Times New Roman"/>
          <w:sz w:val="28"/>
          <w:szCs w:val="28"/>
        </w:rPr>
        <w:t>. В то же время остается не полностью решенным ряд проблем, препятствующих эффективному функционированию и развитию санаторно-курортного и туристског</w:t>
      </w:r>
      <w:r>
        <w:rPr>
          <w:rFonts w:ascii="Times New Roman" w:hAnsi="Times New Roman" w:cs="Times New Roman"/>
          <w:sz w:val="28"/>
          <w:szCs w:val="28"/>
        </w:rPr>
        <w:t>о комплекса Краснодарского края.</w:t>
      </w:r>
    </w:p>
    <w:p w:rsidR="00C0604F" w:rsidRPr="005203C2" w:rsidRDefault="00C0604F" w:rsidP="00C0604F">
      <w:pPr>
        <w:spacing w:before="30" w:after="30" w:line="360" w:lineRule="auto"/>
        <w:ind w:firstLine="709"/>
        <w:jc w:val="both"/>
        <w:rPr>
          <w:rFonts w:ascii="Times New Roman" w:hAnsi="Times New Roman" w:cs="Times New Roman"/>
          <w:sz w:val="28"/>
          <w:szCs w:val="28"/>
        </w:rPr>
      </w:pPr>
      <w:r w:rsidRPr="00C0604F">
        <w:rPr>
          <w:rFonts w:ascii="Times New Roman" w:hAnsi="Times New Roman" w:cs="Times New Roman"/>
          <w:sz w:val="28"/>
          <w:szCs w:val="28"/>
        </w:rPr>
        <w:t>Таким образом, в условиях приоритетной государственной поддержки развития отрасли туризма в Краснодарском крае будет обеспечено более эффективное использование человеческих, информационных, материальных и иных ресурсов с учетом рынка труда и задач социально-экономического раз</w:t>
      </w:r>
      <w:r>
        <w:rPr>
          <w:rFonts w:ascii="Times New Roman" w:hAnsi="Times New Roman" w:cs="Times New Roman"/>
          <w:sz w:val="28"/>
          <w:szCs w:val="28"/>
        </w:rPr>
        <w:t>вития страны</w:t>
      </w:r>
      <w:r w:rsidR="004C7868" w:rsidRPr="004C7868">
        <w:rPr>
          <w:rFonts w:ascii="Times New Roman" w:hAnsi="Times New Roman" w:cs="Times New Roman"/>
          <w:sz w:val="28"/>
          <w:szCs w:val="28"/>
        </w:rPr>
        <w:t xml:space="preserve"> </w:t>
      </w:r>
      <w:r w:rsidR="004C7868" w:rsidRPr="005203C2">
        <w:rPr>
          <w:rFonts w:ascii="Times New Roman" w:hAnsi="Times New Roman" w:cs="Times New Roman"/>
          <w:sz w:val="28"/>
          <w:szCs w:val="28"/>
        </w:rPr>
        <w:t>[10]</w:t>
      </w:r>
      <w:r w:rsidR="00555904">
        <w:rPr>
          <w:rFonts w:ascii="Times New Roman" w:hAnsi="Times New Roman" w:cs="Times New Roman"/>
          <w:sz w:val="28"/>
          <w:szCs w:val="28"/>
        </w:rPr>
        <w:t>.</w:t>
      </w:r>
    </w:p>
    <w:p w:rsidR="00C0604F" w:rsidRPr="00C0604F" w:rsidRDefault="00C0604F" w:rsidP="00C0604F">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0604F">
        <w:rPr>
          <w:rFonts w:ascii="Times New Roman" w:hAnsi="Times New Roman" w:cs="Times New Roman"/>
          <w:sz w:val="28"/>
          <w:szCs w:val="28"/>
        </w:rPr>
        <w:t xml:space="preserve">озитивно на туристическом потенциале края сказались зимние олимпийские игры в Сочи в феврале 2014 г. В ходе подготовки к ним были произведены самые крупные инвестиции в туристский кластер Кубани. Олимпийское наследие позволяет принимать большие международные </w:t>
      </w:r>
      <w:r w:rsidRPr="00C0604F">
        <w:rPr>
          <w:rFonts w:ascii="Times New Roman" w:hAnsi="Times New Roman" w:cs="Times New Roman"/>
          <w:sz w:val="28"/>
          <w:szCs w:val="28"/>
        </w:rPr>
        <w:lastRenderedPageBreak/>
        <w:t xml:space="preserve">форумы и спортивные соревнования, такие как Чемпионат мира по футболу 2018 г. </w:t>
      </w:r>
    </w:p>
    <w:p w:rsidR="00C0604F" w:rsidRPr="00C0604F" w:rsidRDefault="00C0604F" w:rsidP="00C0604F">
      <w:pPr>
        <w:spacing w:before="30" w:after="30" w:line="360" w:lineRule="auto"/>
        <w:ind w:firstLine="709"/>
        <w:jc w:val="both"/>
        <w:rPr>
          <w:rFonts w:ascii="Times New Roman" w:hAnsi="Times New Roman" w:cs="Times New Roman"/>
          <w:sz w:val="28"/>
          <w:szCs w:val="28"/>
        </w:rPr>
      </w:pPr>
      <w:r w:rsidRPr="00C0604F">
        <w:rPr>
          <w:rFonts w:ascii="Times New Roman" w:hAnsi="Times New Roman" w:cs="Times New Roman"/>
          <w:sz w:val="28"/>
          <w:szCs w:val="28"/>
        </w:rPr>
        <w:t xml:space="preserve">В результате темпы прироста турпотока в регион замедляются. Если на пике в 2014 г. прирост достиг 2 </w:t>
      </w:r>
      <w:proofErr w:type="gramStart"/>
      <w:r w:rsidRPr="00C0604F">
        <w:rPr>
          <w:rFonts w:ascii="Times New Roman" w:hAnsi="Times New Roman" w:cs="Times New Roman"/>
          <w:sz w:val="28"/>
          <w:szCs w:val="28"/>
        </w:rPr>
        <w:t>млн</w:t>
      </w:r>
      <w:proofErr w:type="gramEnd"/>
      <w:r w:rsidRPr="00C0604F">
        <w:rPr>
          <w:rFonts w:ascii="Times New Roman" w:hAnsi="Times New Roman" w:cs="Times New Roman"/>
          <w:sz w:val="28"/>
          <w:szCs w:val="28"/>
        </w:rPr>
        <w:t xml:space="preserve"> человек, то по итогам 2017 г. администрация Краснодарского края ожидает увеличение чи</w:t>
      </w:r>
      <w:r w:rsidR="00140501">
        <w:rPr>
          <w:rFonts w:ascii="Times New Roman" w:hAnsi="Times New Roman" w:cs="Times New Roman"/>
          <w:sz w:val="28"/>
          <w:szCs w:val="28"/>
        </w:rPr>
        <w:t>сла отдыхающих всего на 200 тыс.</w:t>
      </w:r>
      <w:r w:rsidRPr="00C0604F">
        <w:rPr>
          <w:rFonts w:ascii="Times New Roman" w:hAnsi="Times New Roman" w:cs="Times New Roman"/>
          <w:sz w:val="28"/>
          <w:szCs w:val="28"/>
        </w:rPr>
        <w:t>, т.е. до 16 млн человек. Не исключено, что эта цифра станет пределом текущих возможностей региона, а повторить её в будущем году будет уже непросто.</w:t>
      </w:r>
    </w:p>
    <w:p w:rsidR="00C0604F" w:rsidRPr="00C0604F" w:rsidRDefault="00C0604F" w:rsidP="00C0604F">
      <w:pPr>
        <w:spacing w:before="30" w:after="30" w:line="360" w:lineRule="auto"/>
        <w:ind w:firstLine="709"/>
        <w:jc w:val="both"/>
        <w:rPr>
          <w:rFonts w:ascii="Times New Roman" w:hAnsi="Times New Roman" w:cs="Times New Roman"/>
          <w:sz w:val="28"/>
          <w:szCs w:val="28"/>
        </w:rPr>
      </w:pPr>
      <w:r w:rsidRPr="00C0604F">
        <w:rPr>
          <w:rFonts w:ascii="Times New Roman" w:hAnsi="Times New Roman" w:cs="Times New Roman"/>
          <w:sz w:val="28"/>
          <w:szCs w:val="28"/>
        </w:rPr>
        <w:t xml:space="preserve">В новых условиях руководство края делает ставку на развитие круглогодичного туризма (горного, винного, игорного, сельского, бальнеологического) и на повышении качества обслуживания. Это должно позволить, как минимум, удержать высокие показатели отрасли. В этой связи знаковыми событиями 2017 г. стали открытие первого казино «Сочи казино и курорт» в новой игорной зоне близ Красной Поляны, проведение классификации кубанских средств размещения, а также старт проекта по оборудованию пляжей </w:t>
      </w:r>
      <w:proofErr w:type="spellStart"/>
      <w:r w:rsidRPr="00C0604F">
        <w:rPr>
          <w:rFonts w:ascii="Times New Roman" w:hAnsi="Times New Roman" w:cs="Times New Roman"/>
          <w:sz w:val="28"/>
          <w:szCs w:val="28"/>
        </w:rPr>
        <w:t>WiFi</w:t>
      </w:r>
      <w:proofErr w:type="spellEnd"/>
      <w:r w:rsidRPr="00C0604F">
        <w:rPr>
          <w:rFonts w:ascii="Times New Roman" w:hAnsi="Times New Roman" w:cs="Times New Roman"/>
          <w:sz w:val="28"/>
          <w:szCs w:val="28"/>
        </w:rPr>
        <w:t>.</w:t>
      </w:r>
    </w:p>
    <w:p w:rsidR="00140501" w:rsidRDefault="00C0604F" w:rsidP="00C0604F">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2018 г. туризм</w:t>
      </w:r>
      <w:r w:rsidRPr="00C0604F">
        <w:rPr>
          <w:rFonts w:ascii="Times New Roman" w:hAnsi="Times New Roman" w:cs="Times New Roman"/>
          <w:sz w:val="28"/>
          <w:szCs w:val="28"/>
        </w:rPr>
        <w:t xml:space="preserve"> сильно з</w:t>
      </w:r>
      <w:r>
        <w:rPr>
          <w:rFonts w:ascii="Times New Roman" w:hAnsi="Times New Roman" w:cs="Times New Roman"/>
          <w:sz w:val="28"/>
          <w:szCs w:val="28"/>
        </w:rPr>
        <w:t>ависел</w:t>
      </w:r>
      <w:r w:rsidRPr="00C0604F">
        <w:rPr>
          <w:rFonts w:ascii="Times New Roman" w:hAnsi="Times New Roman" w:cs="Times New Roman"/>
          <w:sz w:val="28"/>
          <w:szCs w:val="28"/>
        </w:rPr>
        <w:t xml:space="preserve"> от внешних условий и, прежде всего, динамики курса рубля. Введение с мая 2018 г. курортного сбора в размере </w:t>
      </w:r>
    </w:p>
    <w:p w:rsidR="00140501" w:rsidRDefault="00C0604F" w:rsidP="00140501">
      <w:pPr>
        <w:spacing w:before="30" w:after="30" w:line="360" w:lineRule="auto"/>
        <w:jc w:val="both"/>
        <w:rPr>
          <w:rFonts w:ascii="Times New Roman" w:hAnsi="Times New Roman" w:cs="Times New Roman"/>
          <w:sz w:val="28"/>
          <w:szCs w:val="28"/>
        </w:rPr>
      </w:pPr>
      <w:r w:rsidRPr="00C0604F">
        <w:rPr>
          <w:rFonts w:ascii="Times New Roman" w:hAnsi="Times New Roman" w:cs="Times New Roman"/>
          <w:sz w:val="28"/>
          <w:szCs w:val="28"/>
        </w:rPr>
        <w:t>10 руб</w:t>
      </w:r>
      <w:r w:rsidR="00140501">
        <w:rPr>
          <w:rFonts w:ascii="Times New Roman" w:hAnsi="Times New Roman" w:cs="Times New Roman"/>
          <w:sz w:val="28"/>
          <w:szCs w:val="28"/>
        </w:rPr>
        <w:t>.</w:t>
      </w:r>
      <w:r w:rsidRPr="00C0604F">
        <w:rPr>
          <w:rFonts w:ascii="Times New Roman" w:hAnsi="Times New Roman" w:cs="Times New Roman"/>
          <w:sz w:val="28"/>
          <w:szCs w:val="28"/>
        </w:rPr>
        <w:t xml:space="preserve"> в сутки пока не окажет заметного воздействия на турпоток. Это же касается автомобильного моста в Крым, который </w:t>
      </w:r>
      <w:r>
        <w:rPr>
          <w:rFonts w:ascii="Times New Roman" w:hAnsi="Times New Roman" w:cs="Times New Roman"/>
          <w:sz w:val="28"/>
          <w:szCs w:val="28"/>
        </w:rPr>
        <w:t>открылся</w:t>
      </w:r>
      <w:r w:rsidRPr="00C0604F">
        <w:rPr>
          <w:rFonts w:ascii="Times New Roman" w:hAnsi="Times New Roman" w:cs="Times New Roman"/>
          <w:sz w:val="28"/>
          <w:szCs w:val="28"/>
        </w:rPr>
        <w:t xml:space="preserve"> только в декабре </w:t>
      </w:r>
    </w:p>
    <w:p w:rsidR="00C0604F" w:rsidRPr="00C0604F" w:rsidRDefault="00C0604F" w:rsidP="00140501">
      <w:pPr>
        <w:spacing w:before="30" w:after="30" w:line="360" w:lineRule="auto"/>
        <w:jc w:val="both"/>
        <w:rPr>
          <w:rFonts w:ascii="Times New Roman" w:hAnsi="Times New Roman" w:cs="Times New Roman"/>
          <w:sz w:val="28"/>
          <w:szCs w:val="28"/>
        </w:rPr>
      </w:pPr>
      <w:r w:rsidRPr="00C0604F">
        <w:rPr>
          <w:rFonts w:ascii="Times New Roman" w:hAnsi="Times New Roman" w:cs="Times New Roman"/>
          <w:sz w:val="28"/>
          <w:szCs w:val="28"/>
        </w:rPr>
        <w:t>2018 г.</w:t>
      </w:r>
    </w:p>
    <w:p w:rsidR="00C0604F" w:rsidRDefault="00C0604F" w:rsidP="00771FD2">
      <w:pPr>
        <w:spacing w:before="30" w:after="30" w:line="360" w:lineRule="auto"/>
        <w:ind w:firstLine="709"/>
        <w:jc w:val="both"/>
        <w:rPr>
          <w:rFonts w:ascii="Times New Roman" w:hAnsi="Times New Roman" w:cs="Times New Roman"/>
          <w:sz w:val="28"/>
          <w:szCs w:val="28"/>
        </w:rPr>
      </w:pPr>
    </w:p>
    <w:p w:rsidR="00E02275" w:rsidRPr="00E35EDA" w:rsidRDefault="00AF1384" w:rsidP="00771FD2">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E02275" w:rsidRPr="00E35EDA">
        <w:rPr>
          <w:rFonts w:ascii="Times New Roman" w:hAnsi="Times New Roman" w:cs="Times New Roman"/>
          <w:sz w:val="28"/>
          <w:szCs w:val="28"/>
        </w:rPr>
        <w:t>Проекты развития гостиничной индустрии Краснодарского края</w:t>
      </w:r>
    </w:p>
    <w:p w:rsidR="0007695A" w:rsidRPr="0007695A" w:rsidRDefault="0007695A" w:rsidP="00AF1384">
      <w:pPr>
        <w:spacing w:before="30" w:after="30" w:line="360" w:lineRule="auto"/>
        <w:jc w:val="both"/>
        <w:rPr>
          <w:rFonts w:ascii="Times New Roman" w:hAnsi="Times New Roman" w:cs="Times New Roman"/>
          <w:sz w:val="28"/>
          <w:szCs w:val="28"/>
        </w:rPr>
      </w:pPr>
    </w:p>
    <w:p w:rsidR="005A24F4" w:rsidRPr="005A24F4" w:rsidRDefault="005A24F4" w:rsidP="00013F14">
      <w:pPr>
        <w:spacing w:before="30" w:after="30" w:line="360" w:lineRule="auto"/>
        <w:ind w:firstLine="709"/>
        <w:jc w:val="both"/>
        <w:rPr>
          <w:rFonts w:ascii="Times New Roman" w:hAnsi="Times New Roman" w:cs="Times New Roman"/>
          <w:sz w:val="28"/>
          <w:szCs w:val="28"/>
        </w:rPr>
      </w:pPr>
      <w:r w:rsidRPr="005A24F4">
        <w:rPr>
          <w:rFonts w:ascii="Times New Roman" w:hAnsi="Times New Roman" w:cs="Times New Roman"/>
          <w:sz w:val="28"/>
          <w:szCs w:val="28"/>
        </w:rPr>
        <w:t xml:space="preserve">В целях сохранения позитивной динамики турпотока в предстоящем году министерством курортов, туризма и олимпийского наследия Краснодарского края ведется системная работа по расширению ассортимента предложения на рынке туристических услуг, повышению </w:t>
      </w:r>
      <w:r w:rsidR="00013F14">
        <w:rPr>
          <w:rFonts w:ascii="Times New Roman" w:hAnsi="Times New Roman" w:cs="Times New Roman"/>
          <w:sz w:val="28"/>
          <w:szCs w:val="28"/>
        </w:rPr>
        <w:t xml:space="preserve">конкурентоспособности курортов. </w:t>
      </w:r>
      <w:r w:rsidRPr="005A24F4">
        <w:rPr>
          <w:rFonts w:ascii="Times New Roman" w:hAnsi="Times New Roman" w:cs="Times New Roman"/>
          <w:sz w:val="28"/>
          <w:szCs w:val="28"/>
        </w:rPr>
        <w:t xml:space="preserve">Прежде всего, уделяется внимание </w:t>
      </w:r>
      <w:r w:rsidRPr="005A24F4">
        <w:rPr>
          <w:rFonts w:ascii="Times New Roman" w:hAnsi="Times New Roman" w:cs="Times New Roman"/>
          <w:sz w:val="28"/>
          <w:szCs w:val="28"/>
        </w:rPr>
        <w:lastRenderedPageBreak/>
        <w:t xml:space="preserve">повышению качества гостиничных и туристических услуг. Краснодарский край является лидером по классификации гостиниц и иных средств размещения среди субъектов Российской Федерации. Министерство координирует работу по классификации гостиниц и иных средств размещения края. Процедуру добровольной классификации по национальным стандартам проходят пляжные территории и горнолыжные трассы. По </w:t>
      </w:r>
      <w:r w:rsidR="00013F14">
        <w:rPr>
          <w:rFonts w:ascii="Times New Roman" w:hAnsi="Times New Roman" w:cs="Times New Roman"/>
          <w:sz w:val="28"/>
          <w:szCs w:val="28"/>
        </w:rPr>
        <w:t>состоянию на 1 декабря 2018 г.</w:t>
      </w:r>
      <w:r w:rsidRPr="005A24F4">
        <w:rPr>
          <w:rFonts w:ascii="Times New Roman" w:hAnsi="Times New Roman" w:cs="Times New Roman"/>
          <w:sz w:val="28"/>
          <w:szCs w:val="28"/>
        </w:rPr>
        <w:t xml:space="preserve"> на территории Краснодарского края классифицировано 6251 средство размещения, 98 пляжных территорий, 68 горнолыжных трасс.</w:t>
      </w:r>
    </w:p>
    <w:p w:rsidR="005A24F4" w:rsidRDefault="005A24F4" w:rsidP="005A24F4">
      <w:pPr>
        <w:spacing w:before="30" w:after="30" w:line="360" w:lineRule="auto"/>
        <w:ind w:firstLine="709"/>
        <w:jc w:val="both"/>
        <w:rPr>
          <w:rFonts w:ascii="Times New Roman" w:hAnsi="Times New Roman" w:cs="Times New Roman"/>
          <w:sz w:val="28"/>
          <w:szCs w:val="28"/>
        </w:rPr>
      </w:pPr>
      <w:r w:rsidRPr="005A24F4">
        <w:rPr>
          <w:rFonts w:ascii="Times New Roman" w:hAnsi="Times New Roman" w:cs="Times New Roman"/>
          <w:sz w:val="28"/>
          <w:szCs w:val="28"/>
        </w:rPr>
        <w:t>В регионе активно внедряется популярная система «все включено», а также впервые разработаны стандарты системы «ультра вс</w:t>
      </w:r>
      <w:r w:rsidR="00013F14">
        <w:rPr>
          <w:rFonts w:ascii="Times New Roman" w:hAnsi="Times New Roman" w:cs="Times New Roman"/>
          <w:sz w:val="28"/>
          <w:szCs w:val="28"/>
        </w:rPr>
        <w:t>е включено». В итоге в 2018 г.</w:t>
      </w:r>
      <w:r w:rsidRPr="005A24F4">
        <w:rPr>
          <w:rFonts w:ascii="Times New Roman" w:hAnsi="Times New Roman" w:cs="Times New Roman"/>
          <w:sz w:val="28"/>
          <w:szCs w:val="28"/>
        </w:rPr>
        <w:t xml:space="preserve"> увеличилось и количество средств размещения, работающих по формату «все включено»: 43 гостиницы и отеля Анапы, Геленджика, Горячего Ключа, Сочи и Туапсинского района работают по такому формату. Это на 40% больше, чем в прошлом году.</w:t>
      </w:r>
    </w:p>
    <w:p w:rsidR="00140501" w:rsidRDefault="009B787B" w:rsidP="009B787B">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развития гостиничной индустрии </w:t>
      </w:r>
      <w:r w:rsidRPr="00C0604F">
        <w:rPr>
          <w:rFonts w:ascii="Times New Roman" w:hAnsi="Times New Roman" w:cs="Times New Roman"/>
          <w:sz w:val="28"/>
          <w:szCs w:val="28"/>
        </w:rPr>
        <w:t>сформулированы в проекте Концепции развития санаторно-курортного и ту</w:t>
      </w:r>
      <w:r>
        <w:rPr>
          <w:rFonts w:ascii="Times New Roman" w:hAnsi="Times New Roman" w:cs="Times New Roman"/>
          <w:sz w:val="28"/>
          <w:szCs w:val="28"/>
        </w:rPr>
        <w:t xml:space="preserve">ристского комплекса </w:t>
      </w:r>
      <w:r w:rsidRPr="00C0604F">
        <w:rPr>
          <w:rFonts w:ascii="Times New Roman" w:hAnsi="Times New Roman" w:cs="Times New Roman"/>
          <w:sz w:val="28"/>
          <w:szCs w:val="28"/>
        </w:rPr>
        <w:t xml:space="preserve"> </w:t>
      </w:r>
      <w:proofErr w:type="gramStart"/>
      <w:r w:rsidRPr="00C0604F">
        <w:rPr>
          <w:rFonts w:ascii="Times New Roman" w:hAnsi="Times New Roman" w:cs="Times New Roman"/>
          <w:sz w:val="28"/>
          <w:szCs w:val="28"/>
        </w:rPr>
        <w:t>до</w:t>
      </w:r>
      <w:proofErr w:type="gramEnd"/>
      <w:r w:rsidRPr="00C0604F">
        <w:rPr>
          <w:rFonts w:ascii="Times New Roman" w:hAnsi="Times New Roman" w:cs="Times New Roman"/>
          <w:sz w:val="28"/>
          <w:szCs w:val="28"/>
        </w:rPr>
        <w:t xml:space="preserve"> </w:t>
      </w:r>
    </w:p>
    <w:p w:rsidR="009B787B" w:rsidRDefault="009B787B" w:rsidP="00140501">
      <w:pPr>
        <w:spacing w:before="30" w:after="30" w:line="360" w:lineRule="auto"/>
        <w:jc w:val="both"/>
        <w:rPr>
          <w:rFonts w:ascii="Times New Roman" w:hAnsi="Times New Roman" w:cs="Times New Roman"/>
          <w:sz w:val="28"/>
          <w:szCs w:val="28"/>
        </w:rPr>
      </w:pPr>
      <w:r w:rsidRPr="00C0604F">
        <w:rPr>
          <w:rFonts w:ascii="Times New Roman" w:hAnsi="Times New Roman" w:cs="Times New Roman"/>
          <w:sz w:val="28"/>
          <w:szCs w:val="28"/>
        </w:rPr>
        <w:t xml:space="preserve">2030 г., </w:t>
      </w:r>
      <w:proofErr w:type="gramStart"/>
      <w:r w:rsidRPr="00C0604F">
        <w:rPr>
          <w:rFonts w:ascii="Times New Roman" w:hAnsi="Times New Roman" w:cs="Times New Roman"/>
          <w:sz w:val="28"/>
          <w:szCs w:val="28"/>
        </w:rPr>
        <w:t>разработанном</w:t>
      </w:r>
      <w:proofErr w:type="gramEnd"/>
      <w:r w:rsidRPr="00C0604F">
        <w:rPr>
          <w:rFonts w:ascii="Times New Roman" w:hAnsi="Times New Roman" w:cs="Times New Roman"/>
          <w:sz w:val="28"/>
          <w:szCs w:val="28"/>
        </w:rPr>
        <w:t xml:space="preserve"> в 2017 г. краевым Министерством курортов, туризма и олимпийского наследия. </w:t>
      </w:r>
    </w:p>
    <w:p w:rsidR="009B787B" w:rsidRPr="009B787B" w:rsidRDefault="009B787B" w:rsidP="009B787B">
      <w:pPr>
        <w:spacing w:before="30" w:after="30" w:line="360" w:lineRule="auto"/>
        <w:ind w:firstLine="709"/>
        <w:jc w:val="both"/>
        <w:rPr>
          <w:rFonts w:ascii="Times New Roman" w:hAnsi="Times New Roman" w:cs="Times New Roman"/>
          <w:sz w:val="28"/>
          <w:szCs w:val="28"/>
        </w:rPr>
      </w:pPr>
      <w:r w:rsidRPr="009B787B">
        <w:rPr>
          <w:rFonts w:ascii="Times New Roman" w:hAnsi="Times New Roman" w:cs="Times New Roman"/>
          <w:sz w:val="28"/>
          <w:szCs w:val="28"/>
        </w:rPr>
        <w:t>Главная стратегическая цель развернута в пять стратегических целей второго уровня в проекции пяти базовых видов туризма (комплексных секторов туристской деятельности):</w:t>
      </w:r>
    </w:p>
    <w:p w:rsidR="00140501" w:rsidRDefault="009B787B" w:rsidP="00140501">
      <w:pPr>
        <w:pStyle w:val="a4"/>
        <w:numPr>
          <w:ilvl w:val="0"/>
          <w:numId w:val="35"/>
        </w:numPr>
        <w:spacing w:before="30" w:after="30" w:line="360" w:lineRule="auto"/>
        <w:ind w:left="0" w:firstLine="709"/>
        <w:jc w:val="both"/>
        <w:rPr>
          <w:rFonts w:ascii="Times New Roman" w:hAnsi="Times New Roman" w:cs="Times New Roman"/>
          <w:sz w:val="28"/>
          <w:szCs w:val="28"/>
        </w:rPr>
      </w:pPr>
      <w:r w:rsidRPr="00140501">
        <w:rPr>
          <w:rFonts w:ascii="Times New Roman" w:hAnsi="Times New Roman" w:cs="Times New Roman"/>
          <w:sz w:val="28"/>
          <w:szCs w:val="28"/>
        </w:rPr>
        <w:t>Глобально конкурентоспособный центр пляжного и морского отдыха, обеспеченный благоустроенными пляжными территориями и современной пляжной инфраструктурой в необходимом объеме, регион-лидер пляжного тури</w:t>
      </w:r>
      <w:r w:rsidR="00013F14">
        <w:rPr>
          <w:rFonts w:ascii="Times New Roman" w:hAnsi="Times New Roman" w:cs="Times New Roman"/>
          <w:sz w:val="28"/>
          <w:szCs w:val="28"/>
        </w:rPr>
        <w:t>зма и детского отдыха в России;</w:t>
      </w:r>
    </w:p>
    <w:p w:rsidR="00140501" w:rsidRDefault="009B787B" w:rsidP="00140501">
      <w:pPr>
        <w:pStyle w:val="a4"/>
        <w:numPr>
          <w:ilvl w:val="0"/>
          <w:numId w:val="35"/>
        </w:numPr>
        <w:spacing w:before="30" w:after="30" w:line="360" w:lineRule="auto"/>
        <w:ind w:left="0" w:firstLine="709"/>
        <w:jc w:val="both"/>
        <w:rPr>
          <w:rFonts w:ascii="Times New Roman" w:hAnsi="Times New Roman" w:cs="Times New Roman"/>
          <w:sz w:val="28"/>
          <w:szCs w:val="28"/>
        </w:rPr>
      </w:pPr>
      <w:r w:rsidRPr="00140501">
        <w:rPr>
          <w:rFonts w:ascii="Times New Roman" w:hAnsi="Times New Roman" w:cs="Times New Roman"/>
          <w:sz w:val="28"/>
          <w:szCs w:val="28"/>
        </w:rPr>
        <w:t xml:space="preserve">Всесезонный инновационный лечебно-оздоровительный центр, эффективно соединяющий имеющиеся бальнеологические и рекреационные ресурсы, традиционные и ультрасовременные методики и технологии </w:t>
      </w:r>
      <w:r w:rsidRPr="00140501">
        <w:rPr>
          <w:rFonts w:ascii="Times New Roman" w:hAnsi="Times New Roman" w:cs="Times New Roman"/>
          <w:sz w:val="28"/>
          <w:szCs w:val="28"/>
        </w:rPr>
        <w:lastRenderedPageBreak/>
        <w:t>диагностики и оздоровления, обеспечивающий высокий уров</w:t>
      </w:r>
      <w:r w:rsidR="00013F14">
        <w:rPr>
          <w:rFonts w:ascii="Times New Roman" w:hAnsi="Times New Roman" w:cs="Times New Roman"/>
          <w:sz w:val="28"/>
          <w:szCs w:val="28"/>
        </w:rPr>
        <w:t>ень медицинских услуг и сервиса;</w:t>
      </w:r>
    </w:p>
    <w:p w:rsidR="00140501" w:rsidRDefault="009B787B" w:rsidP="00140501">
      <w:pPr>
        <w:pStyle w:val="a4"/>
        <w:numPr>
          <w:ilvl w:val="0"/>
          <w:numId w:val="35"/>
        </w:numPr>
        <w:spacing w:before="30" w:after="30" w:line="360" w:lineRule="auto"/>
        <w:ind w:left="0" w:firstLine="709"/>
        <w:jc w:val="both"/>
        <w:rPr>
          <w:rFonts w:ascii="Times New Roman" w:hAnsi="Times New Roman" w:cs="Times New Roman"/>
          <w:sz w:val="28"/>
          <w:szCs w:val="28"/>
        </w:rPr>
      </w:pPr>
      <w:r w:rsidRPr="00140501">
        <w:rPr>
          <w:rFonts w:ascii="Times New Roman" w:hAnsi="Times New Roman" w:cs="Times New Roman"/>
          <w:sz w:val="28"/>
          <w:szCs w:val="28"/>
        </w:rPr>
        <w:t>Центр культурно-познавательного и развлекательного туризма, крупнейший российский центр круизного туризма на Черном море, обладающий широким кругом уникальных и разнообразных объектов туристского показа, интересных как для жителей России, так и для иностранных граждан, предлагающий кач</w:t>
      </w:r>
      <w:r w:rsidR="00013F14">
        <w:rPr>
          <w:rFonts w:ascii="Times New Roman" w:hAnsi="Times New Roman" w:cs="Times New Roman"/>
          <w:sz w:val="28"/>
          <w:szCs w:val="28"/>
        </w:rPr>
        <w:t>ественный экскурсионный продукт;</w:t>
      </w:r>
    </w:p>
    <w:p w:rsidR="00140501" w:rsidRDefault="009B787B" w:rsidP="00140501">
      <w:pPr>
        <w:pStyle w:val="a4"/>
        <w:numPr>
          <w:ilvl w:val="0"/>
          <w:numId w:val="35"/>
        </w:numPr>
        <w:spacing w:before="30" w:after="30" w:line="360" w:lineRule="auto"/>
        <w:ind w:left="0" w:firstLine="709"/>
        <w:jc w:val="both"/>
        <w:rPr>
          <w:rFonts w:ascii="Times New Roman" w:hAnsi="Times New Roman" w:cs="Times New Roman"/>
          <w:sz w:val="28"/>
          <w:szCs w:val="28"/>
        </w:rPr>
      </w:pPr>
      <w:r w:rsidRPr="00140501">
        <w:rPr>
          <w:rFonts w:ascii="Times New Roman" w:hAnsi="Times New Roman" w:cs="Times New Roman"/>
          <w:sz w:val="28"/>
          <w:szCs w:val="28"/>
        </w:rPr>
        <w:t xml:space="preserve">Один из регионов-лидеров активного туризма в России, предлагающий широкий спектр интересных возможностей для активного (в </w:t>
      </w:r>
      <w:proofErr w:type="spellStart"/>
      <w:r w:rsidRPr="00140501">
        <w:rPr>
          <w:rFonts w:ascii="Times New Roman" w:hAnsi="Times New Roman" w:cs="Times New Roman"/>
          <w:sz w:val="28"/>
          <w:szCs w:val="28"/>
        </w:rPr>
        <w:t>т.ч</w:t>
      </w:r>
      <w:proofErr w:type="spellEnd"/>
      <w:r w:rsidRPr="00140501">
        <w:rPr>
          <w:rFonts w:ascii="Times New Roman" w:hAnsi="Times New Roman" w:cs="Times New Roman"/>
          <w:sz w:val="28"/>
          <w:szCs w:val="28"/>
        </w:rPr>
        <w:t xml:space="preserve">. горнолыжного) отдыха, комплексно и эффективно использующий уникальный рекреационный </w:t>
      </w:r>
      <w:r w:rsidR="00013F14">
        <w:rPr>
          <w:rFonts w:ascii="Times New Roman" w:hAnsi="Times New Roman" w:cs="Times New Roman"/>
          <w:sz w:val="28"/>
          <w:szCs w:val="28"/>
        </w:rPr>
        <w:t>потенциал территории;</w:t>
      </w:r>
    </w:p>
    <w:p w:rsidR="009B787B" w:rsidRPr="00140501" w:rsidRDefault="009B787B" w:rsidP="00140501">
      <w:pPr>
        <w:pStyle w:val="a4"/>
        <w:numPr>
          <w:ilvl w:val="0"/>
          <w:numId w:val="35"/>
        </w:numPr>
        <w:spacing w:before="30" w:after="30" w:line="360" w:lineRule="auto"/>
        <w:ind w:left="0" w:firstLine="709"/>
        <w:jc w:val="both"/>
        <w:rPr>
          <w:rFonts w:ascii="Times New Roman" w:hAnsi="Times New Roman" w:cs="Times New Roman"/>
          <w:sz w:val="28"/>
          <w:szCs w:val="28"/>
        </w:rPr>
      </w:pPr>
      <w:r w:rsidRPr="00140501">
        <w:rPr>
          <w:rFonts w:ascii="Times New Roman" w:hAnsi="Times New Roman" w:cs="Times New Roman"/>
          <w:sz w:val="28"/>
          <w:szCs w:val="28"/>
        </w:rPr>
        <w:t xml:space="preserve">Международный всесезонный центр делового, событийного (в </w:t>
      </w:r>
      <w:proofErr w:type="spellStart"/>
      <w:r w:rsidRPr="00140501">
        <w:rPr>
          <w:rFonts w:ascii="Times New Roman" w:hAnsi="Times New Roman" w:cs="Times New Roman"/>
          <w:sz w:val="28"/>
          <w:szCs w:val="28"/>
        </w:rPr>
        <w:t>т.ч</w:t>
      </w:r>
      <w:proofErr w:type="spellEnd"/>
      <w:r w:rsidRPr="00140501">
        <w:rPr>
          <w:rFonts w:ascii="Times New Roman" w:hAnsi="Times New Roman" w:cs="Times New Roman"/>
          <w:sz w:val="28"/>
          <w:szCs w:val="28"/>
        </w:rPr>
        <w:t>. спортивного) и образовательного туризма, регион-лидер MICE-туризма в России.</w:t>
      </w:r>
    </w:p>
    <w:p w:rsidR="009B787B" w:rsidRPr="009B787B" w:rsidRDefault="009B787B" w:rsidP="009B787B">
      <w:pPr>
        <w:spacing w:before="30" w:after="30" w:line="360" w:lineRule="auto"/>
        <w:ind w:firstLine="709"/>
        <w:jc w:val="both"/>
        <w:rPr>
          <w:rFonts w:ascii="Times New Roman" w:hAnsi="Times New Roman" w:cs="Times New Roman"/>
          <w:sz w:val="28"/>
          <w:szCs w:val="28"/>
        </w:rPr>
      </w:pPr>
      <w:r w:rsidRPr="009B787B">
        <w:rPr>
          <w:rFonts w:ascii="Times New Roman" w:hAnsi="Times New Roman" w:cs="Times New Roman"/>
          <w:sz w:val="28"/>
          <w:szCs w:val="28"/>
        </w:rPr>
        <w:t>Указанные цели описывают целевое видение будущего санаторно-курортного и туристского комплекса Краснодарского края в контексте развития следующих базовых секторов туристской деятельности:</w:t>
      </w:r>
    </w:p>
    <w:p w:rsidR="00B60B2D" w:rsidRDefault="009B787B" w:rsidP="00AD0283">
      <w:pPr>
        <w:pStyle w:val="a4"/>
        <w:numPr>
          <w:ilvl w:val="0"/>
          <w:numId w:val="36"/>
        </w:numPr>
        <w:spacing w:before="30" w:after="30" w:line="360" w:lineRule="auto"/>
        <w:ind w:left="0" w:firstLine="709"/>
        <w:jc w:val="both"/>
        <w:rPr>
          <w:rFonts w:ascii="Times New Roman" w:hAnsi="Times New Roman" w:cs="Times New Roman"/>
          <w:bCs/>
          <w:sz w:val="28"/>
          <w:szCs w:val="28"/>
        </w:rPr>
      </w:pPr>
      <w:proofErr w:type="gramStart"/>
      <w:r w:rsidRPr="00140501">
        <w:rPr>
          <w:rFonts w:ascii="Times New Roman" w:hAnsi="Times New Roman" w:cs="Times New Roman"/>
          <w:bCs/>
          <w:sz w:val="28"/>
          <w:szCs w:val="28"/>
        </w:rPr>
        <w:t xml:space="preserve">культурно-познавательный и развлекательный туризм (в </w:t>
      </w:r>
      <w:proofErr w:type="spellStart"/>
      <w:r w:rsidRPr="00140501">
        <w:rPr>
          <w:rFonts w:ascii="Times New Roman" w:hAnsi="Times New Roman" w:cs="Times New Roman"/>
          <w:bCs/>
          <w:sz w:val="28"/>
          <w:szCs w:val="28"/>
        </w:rPr>
        <w:t>т.ч</w:t>
      </w:r>
      <w:proofErr w:type="spellEnd"/>
      <w:r w:rsidRPr="00140501">
        <w:rPr>
          <w:rFonts w:ascii="Times New Roman" w:hAnsi="Times New Roman" w:cs="Times New Roman"/>
          <w:bCs/>
          <w:sz w:val="28"/>
          <w:szCs w:val="28"/>
        </w:rPr>
        <w:t xml:space="preserve">. культурно-исторический, этнографический, сельский, гастрономический, игорный, в </w:t>
      </w:r>
      <w:proofErr w:type="spellStart"/>
      <w:r w:rsidRPr="00140501">
        <w:rPr>
          <w:rFonts w:ascii="Times New Roman" w:hAnsi="Times New Roman" w:cs="Times New Roman"/>
          <w:bCs/>
          <w:sz w:val="28"/>
          <w:szCs w:val="28"/>
        </w:rPr>
        <w:t>т.ч</w:t>
      </w:r>
      <w:proofErr w:type="spellEnd"/>
      <w:r w:rsidRPr="00140501">
        <w:rPr>
          <w:rFonts w:ascii="Times New Roman" w:hAnsi="Times New Roman" w:cs="Times New Roman"/>
          <w:bCs/>
          <w:sz w:val="28"/>
          <w:szCs w:val="28"/>
        </w:rPr>
        <w:t>. круизный и трансграничный);</w:t>
      </w:r>
      <w:proofErr w:type="gramEnd"/>
    </w:p>
    <w:p w:rsidR="00B60B2D" w:rsidRPr="00B60B2D" w:rsidRDefault="001E7502" w:rsidP="00AD0283">
      <w:pPr>
        <w:pStyle w:val="a4"/>
        <w:numPr>
          <w:ilvl w:val="0"/>
          <w:numId w:val="36"/>
        </w:numPr>
        <w:spacing w:before="30" w:after="30" w:line="360" w:lineRule="auto"/>
        <w:ind w:left="0" w:firstLine="709"/>
        <w:jc w:val="both"/>
        <w:rPr>
          <w:rFonts w:ascii="Times New Roman" w:hAnsi="Times New Roman" w:cs="Times New Roman"/>
          <w:bCs/>
          <w:sz w:val="28"/>
          <w:szCs w:val="28"/>
        </w:rPr>
      </w:pPr>
      <w:r w:rsidRPr="00B60B2D">
        <w:rPr>
          <w:rFonts w:ascii="Times New Roman" w:hAnsi="Times New Roman" w:cs="Times New Roman"/>
          <w:sz w:val="28"/>
          <w:szCs w:val="28"/>
        </w:rPr>
        <w:t>лечебно-оздоровительный туризм</w:t>
      </w:r>
      <w:r w:rsidR="00B60B2D">
        <w:rPr>
          <w:rFonts w:ascii="Times New Roman" w:hAnsi="Times New Roman" w:cs="Times New Roman"/>
          <w:sz w:val="28"/>
          <w:szCs w:val="28"/>
        </w:rPr>
        <w:t>;</w:t>
      </w:r>
    </w:p>
    <w:p w:rsidR="00B60B2D" w:rsidRPr="00B60B2D" w:rsidRDefault="001E7502" w:rsidP="00AD0283">
      <w:pPr>
        <w:pStyle w:val="a4"/>
        <w:numPr>
          <w:ilvl w:val="0"/>
          <w:numId w:val="36"/>
        </w:numPr>
        <w:spacing w:before="30" w:after="30" w:line="360" w:lineRule="auto"/>
        <w:ind w:left="0" w:firstLine="709"/>
        <w:jc w:val="both"/>
        <w:rPr>
          <w:rFonts w:ascii="Times New Roman" w:hAnsi="Times New Roman" w:cs="Times New Roman"/>
          <w:bCs/>
          <w:sz w:val="28"/>
          <w:szCs w:val="28"/>
        </w:rPr>
      </w:pPr>
      <w:r w:rsidRPr="00B60B2D">
        <w:rPr>
          <w:rFonts w:ascii="Times New Roman" w:hAnsi="Times New Roman" w:cs="Times New Roman"/>
          <w:sz w:val="28"/>
          <w:szCs w:val="28"/>
        </w:rPr>
        <w:t>пляжный туризм</w:t>
      </w:r>
      <w:r w:rsidR="00B60B2D">
        <w:rPr>
          <w:rFonts w:ascii="Times New Roman" w:hAnsi="Times New Roman" w:cs="Times New Roman"/>
          <w:sz w:val="28"/>
          <w:szCs w:val="28"/>
        </w:rPr>
        <w:t>;</w:t>
      </w:r>
    </w:p>
    <w:p w:rsidR="00B60B2D" w:rsidRPr="00B60B2D" w:rsidRDefault="001E7502" w:rsidP="00AD0283">
      <w:pPr>
        <w:pStyle w:val="a4"/>
        <w:numPr>
          <w:ilvl w:val="0"/>
          <w:numId w:val="36"/>
        </w:numPr>
        <w:spacing w:before="30" w:after="30" w:line="360" w:lineRule="auto"/>
        <w:ind w:left="0" w:firstLine="709"/>
        <w:jc w:val="both"/>
        <w:rPr>
          <w:rFonts w:ascii="Times New Roman" w:hAnsi="Times New Roman" w:cs="Times New Roman"/>
          <w:bCs/>
          <w:sz w:val="28"/>
          <w:szCs w:val="28"/>
        </w:rPr>
      </w:pPr>
      <w:r w:rsidRPr="00B60B2D">
        <w:rPr>
          <w:rFonts w:ascii="Times New Roman" w:hAnsi="Times New Roman" w:cs="Times New Roman"/>
          <w:sz w:val="28"/>
          <w:szCs w:val="28"/>
        </w:rPr>
        <w:t>активный и экологический туризм</w:t>
      </w:r>
      <w:r w:rsidR="00B60B2D">
        <w:rPr>
          <w:rFonts w:ascii="Times New Roman" w:hAnsi="Times New Roman" w:cs="Times New Roman"/>
          <w:sz w:val="28"/>
          <w:szCs w:val="28"/>
        </w:rPr>
        <w:t>;</w:t>
      </w:r>
    </w:p>
    <w:p w:rsidR="001E7502" w:rsidRPr="00A004AB" w:rsidRDefault="001E7502" w:rsidP="009605A2">
      <w:pPr>
        <w:pStyle w:val="a4"/>
        <w:numPr>
          <w:ilvl w:val="0"/>
          <w:numId w:val="36"/>
        </w:numPr>
        <w:spacing w:before="30" w:after="30" w:line="360" w:lineRule="auto"/>
        <w:ind w:left="0" w:firstLine="709"/>
        <w:jc w:val="both"/>
        <w:rPr>
          <w:rFonts w:ascii="Times New Roman" w:hAnsi="Times New Roman" w:cs="Times New Roman"/>
          <w:bCs/>
          <w:sz w:val="28"/>
          <w:szCs w:val="28"/>
        </w:rPr>
      </w:pPr>
      <w:r w:rsidRPr="00B60B2D">
        <w:rPr>
          <w:rFonts w:ascii="Times New Roman" w:hAnsi="Times New Roman" w:cs="Times New Roman"/>
          <w:sz w:val="28"/>
          <w:szCs w:val="28"/>
        </w:rPr>
        <w:t>деловой, событийный</w:t>
      </w:r>
      <w:r w:rsidR="00B60B2D">
        <w:rPr>
          <w:rFonts w:ascii="Times New Roman" w:hAnsi="Times New Roman" w:cs="Times New Roman"/>
          <w:sz w:val="28"/>
          <w:szCs w:val="28"/>
        </w:rPr>
        <w:t>.</w:t>
      </w:r>
    </w:p>
    <w:p w:rsidR="00E17CCE" w:rsidRDefault="00E17CCE">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2E491C" w:rsidRDefault="002E491C" w:rsidP="001E7502">
      <w:pPr>
        <w:spacing w:before="30" w:after="3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DB7ACB" w:rsidRDefault="00DB7ACB" w:rsidP="00AD0283">
      <w:pPr>
        <w:spacing w:before="30" w:after="30" w:line="360" w:lineRule="auto"/>
        <w:ind w:firstLine="851"/>
        <w:jc w:val="both"/>
        <w:rPr>
          <w:rFonts w:ascii="Times New Roman" w:hAnsi="Times New Roman" w:cs="Times New Roman"/>
          <w:sz w:val="28"/>
          <w:szCs w:val="28"/>
        </w:rPr>
      </w:pPr>
    </w:p>
    <w:p w:rsidR="00AF1384" w:rsidRDefault="002E491C" w:rsidP="00AF1384">
      <w:pPr>
        <w:spacing w:before="30" w:after="30" w:line="360" w:lineRule="auto"/>
        <w:ind w:firstLine="709"/>
        <w:jc w:val="both"/>
        <w:rPr>
          <w:rFonts w:ascii="Times New Roman" w:hAnsi="Times New Roman" w:cs="Times New Roman"/>
          <w:sz w:val="28"/>
          <w:szCs w:val="28"/>
        </w:rPr>
      </w:pPr>
      <w:r w:rsidRPr="002E491C">
        <w:rPr>
          <w:rFonts w:ascii="Times New Roman" w:hAnsi="Times New Roman" w:cs="Times New Roman"/>
          <w:sz w:val="28"/>
          <w:szCs w:val="28"/>
        </w:rPr>
        <w:t>В ходе исследования был проведен анализ гостиничной индустрии Краснодарского края, что и являлось целью работы. Для достижения цели были решены следующие задачи: изучение теоретических аспектов гостиничной индустрии, анализ гостиничной индустрии регионов Краснодарского края, выявление проблем гостиничной индустрии Краснодарского края и нахождение способов их решений.</w:t>
      </w:r>
    </w:p>
    <w:p w:rsidR="002E491C" w:rsidRPr="002E491C" w:rsidRDefault="002E491C" w:rsidP="00AF1384">
      <w:pPr>
        <w:spacing w:before="30" w:after="30" w:line="360" w:lineRule="auto"/>
        <w:ind w:firstLine="709"/>
        <w:jc w:val="both"/>
        <w:rPr>
          <w:rFonts w:ascii="Times New Roman" w:hAnsi="Times New Roman" w:cs="Times New Roman"/>
          <w:sz w:val="28"/>
          <w:szCs w:val="28"/>
        </w:rPr>
      </w:pPr>
      <w:r w:rsidRPr="002E491C">
        <w:rPr>
          <w:rFonts w:ascii="Times New Roman" w:hAnsi="Times New Roman" w:cs="Times New Roman"/>
          <w:sz w:val="28"/>
          <w:szCs w:val="28"/>
        </w:rPr>
        <w:t>В настоящее время индустрия туризма занимает более сильную позицию, наряду со многими передовых секторах мировой экономики и является одной из наиболее динамично развивающихся форм международной торговли услугами. Средства размещения являются частью туристской структуры.</w:t>
      </w:r>
    </w:p>
    <w:p w:rsidR="00AF1384" w:rsidRDefault="002E491C" w:rsidP="00AF1384">
      <w:pPr>
        <w:spacing w:before="30" w:after="30" w:line="360" w:lineRule="auto"/>
        <w:jc w:val="both"/>
        <w:rPr>
          <w:rFonts w:ascii="Times New Roman" w:hAnsi="Times New Roman" w:cs="Times New Roman"/>
          <w:sz w:val="28"/>
          <w:szCs w:val="28"/>
        </w:rPr>
      </w:pPr>
      <w:r w:rsidRPr="002E491C">
        <w:rPr>
          <w:rFonts w:ascii="Times New Roman" w:hAnsi="Times New Roman" w:cs="Times New Roman"/>
          <w:sz w:val="28"/>
          <w:szCs w:val="28"/>
        </w:rPr>
        <w:t xml:space="preserve">Развитие гостиничного бизнеса направлено на решение экономических проблем, таких как эффективное использование материальных, трудовых и финансовых ресурсов, создание инновационного потенциала для осуществления технологических инноваций, конкурентной среде, быстрое реагирование на спрос и заполнение рыночных ниш, и сокращение безработицы, ослабление социальной напряженности, частичная трансформация теневой экономики в </w:t>
      </w:r>
      <w:proofErr w:type="gramStart"/>
      <w:r w:rsidRPr="002E491C">
        <w:rPr>
          <w:rFonts w:ascii="Times New Roman" w:hAnsi="Times New Roman" w:cs="Times New Roman"/>
          <w:sz w:val="28"/>
          <w:szCs w:val="28"/>
        </w:rPr>
        <w:t>законную</w:t>
      </w:r>
      <w:proofErr w:type="gramEnd"/>
      <w:r w:rsidRPr="002E491C">
        <w:rPr>
          <w:rFonts w:ascii="Times New Roman" w:hAnsi="Times New Roman" w:cs="Times New Roman"/>
          <w:sz w:val="28"/>
          <w:szCs w:val="28"/>
        </w:rPr>
        <w:t>.</w:t>
      </w:r>
    </w:p>
    <w:p w:rsidR="00AF1384" w:rsidRDefault="002E491C" w:rsidP="00013F14">
      <w:pPr>
        <w:spacing w:before="30" w:after="30" w:line="360" w:lineRule="auto"/>
        <w:ind w:firstLine="709"/>
        <w:jc w:val="both"/>
        <w:rPr>
          <w:rFonts w:ascii="Times New Roman" w:hAnsi="Times New Roman" w:cs="Times New Roman"/>
          <w:sz w:val="28"/>
          <w:szCs w:val="28"/>
        </w:rPr>
      </w:pPr>
      <w:r w:rsidRPr="002E491C">
        <w:rPr>
          <w:rFonts w:ascii="Times New Roman" w:hAnsi="Times New Roman" w:cs="Times New Roman"/>
          <w:sz w:val="28"/>
          <w:szCs w:val="28"/>
        </w:rPr>
        <w:t>В России успешно развивается гостиничный бизнес, который предполагает активное развит</w:t>
      </w:r>
      <w:r w:rsidR="00013F14">
        <w:rPr>
          <w:rFonts w:ascii="Times New Roman" w:hAnsi="Times New Roman" w:cs="Times New Roman"/>
          <w:sz w:val="28"/>
          <w:szCs w:val="28"/>
        </w:rPr>
        <w:t xml:space="preserve">ие средств размещения. </w:t>
      </w:r>
      <w:r w:rsidRPr="002E491C">
        <w:rPr>
          <w:rFonts w:ascii="Times New Roman" w:hAnsi="Times New Roman" w:cs="Times New Roman"/>
          <w:sz w:val="28"/>
          <w:szCs w:val="28"/>
        </w:rPr>
        <w:t>Гостиничная индустрия Краснодарского края представлена широким спектром средств размещения различного формата от международных гостинич</w:t>
      </w:r>
      <w:r w:rsidR="00AF1384">
        <w:rPr>
          <w:rFonts w:ascii="Times New Roman" w:hAnsi="Times New Roman" w:cs="Times New Roman"/>
          <w:sz w:val="28"/>
          <w:szCs w:val="28"/>
        </w:rPr>
        <w:t>ных цепей до малых отелей.</w:t>
      </w:r>
    </w:p>
    <w:p w:rsidR="00AF1384" w:rsidRDefault="002E491C" w:rsidP="00AF1384">
      <w:pPr>
        <w:spacing w:before="30" w:after="30" w:line="360" w:lineRule="auto"/>
        <w:ind w:firstLine="709"/>
        <w:jc w:val="both"/>
        <w:rPr>
          <w:rFonts w:ascii="Times New Roman" w:hAnsi="Times New Roman" w:cs="Times New Roman"/>
          <w:sz w:val="28"/>
          <w:szCs w:val="28"/>
        </w:rPr>
      </w:pPr>
      <w:r w:rsidRPr="002E491C">
        <w:rPr>
          <w:rFonts w:ascii="Times New Roman" w:hAnsi="Times New Roman" w:cs="Times New Roman"/>
          <w:sz w:val="28"/>
          <w:szCs w:val="28"/>
        </w:rPr>
        <w:t xml:space="preserve">Подготовка и проведение XXII Олимпийских и II </w:t>
      </w:r>
      <w:proofErr w:type="spellStart"/>
      <w:r w:rsidRPr="002E491C">
        <w:rPr>
          <w:rFonts w:ascii="Times New Roman" w:hAnsi="Times New Roman" w:cs="Times New Roman"/>
          <w:sz w:val="28"/>
          <w:szCs w:val="28"/>
        </w:rPr>
        <w:t>Паралимпийских</w:t>
      </w:r>
      <w:proofErr w:type="spellEnd"/>
      <w:r w:rsidRPr="002E491C">
        <w:rPr>
          <w:rFonts w:ascii="Times New Roman" w:hAnsi="Times New Roman" w:cs="Times New Roman"/>
          <w:sz w:val="28"/>
          <w:szCs w:val="28"/>
        </w:rPr>
        <w:t xml:space="preserve"> зимних игр в Сочи способствовали росту строительства средств размещения в Большом Сочи, Красной Поляне, Краснодаре. Появились новые гостиницы и отели, отвечающие международным стандартам гостеприимства. Однако</w:t>
      </w:r>
      <w:proofErr w:type="gramStart"/>
      <w:r w:rsidRPr="002E491C">
        <w:rPr>
          <w:rFonts w:ascii="Times New Roman" w:hAnsi="Times New Roman" w:cs="Times New Roman"/>
          <w:sz w:val="28"/>
          <w:szCs w:val="28"/>
        </w:rPr>
        <w:t>,</w:t>
      </w:r>
      <w:proofErr w:type="gramEnd"/>
      <w:r w:rsidRPr="002E491C">
        <w:rPr>
          <w:rFonts w:ascii="Times New Roman" w:hAnsi="Times New Roman" w:cs="Times New Roman"/>
          <w:sz w:val="28"/>
          <w:szCs w:val="28"/>
        </w:rPr>
        <w:t xml:space="preserve"> </w:t>
      </w:r>
      <w:r w:rsidRPr="002E491C">
        <w:rPr>
          <w:rFonts w:ascii="Times New Roman" w:hAnsi="Times New Roman" w:cs="Times New Roman"/>
          <w:sz w:val="28"/>
          <w:szCs w:val="28"/>
        </w:rPr>
        <w:lastRenderedPageBreak/>
        <w:t>это не коснулось отдаленных районов Краснодарского края, в которых гостиничная индустрия развивается медленными темпами ввиду определенных условий.</w:t>
      </w:r>
    </w:p>
    <w:p w:rsidR="002E491C" w:rsidRPr="002E491C" w:rsidRDefault="002E491C" w:rsidP="00AF1384">
      <w:pPr>
        <w:spacing w:before="30" w:after="30" w:line="360" w:lineRule="auto"/>
        <w:ind w:firstLine="709"/>
        <w:jc w:val="both"/>
        <w:rPr>
          <w:rFonts w:ascii="Times New Roman" w:hAnsi="Times New Roman" w:cs="Times New Roman"/>
          <w:sz w:val="28"/>
          <w:szCs w:val="28"/>
        </w:rPr>
      </w:pPr>
      <w:r w:rsidRPr="002E491C">
        <w:rPr>
          <w:rFonts w:ascii="Times New Roman" w:hAnsi="Times New Roman" w:cs="Times New Roman"/>
          <w:sz w:val="28"/>
          <w:szCs w:val="28"/>
        </w:rPr>
        <w:t>В исследовании выявлены проблемные места в развитии гостиничной индустрии Краснодарского края, что позволило предложить шаги по решению данных проблем, способствующие дальнейшему развитию гостиничного бизнеса края.</w:t>
      </w:r>
    </w:p>
    <w:p w:rsidR="00E17CCE" w:rsidRDefault="00E17CCE">
      <w:pPr>
        <w:rPr>
          <w:rFonts w:ascii="Times New Roman" w:hAnsi="Times New Roman" w:cs="Times New Roman"/>
          <w:sz w:val="28"/>
          <w:szCs w:val="28"/>
        </w:rPr>
      </w:pPr>
      <w:r>
        <w:rPr>
          <w:rFonts w:ascii="Times New Roman" w:hAnsi="Times New Roman" w:cs="Times New Roman"/>
          <w:sz w:val="28"/>
          <w:szCs w:val="28"/>
        </w:rPr>
        <w:br w:type="page"/>
      </w:r>
    </w:p>
    <w:p w:rsidR="002E491C" w:rsidRDefault="002E491C" w:rsidP="00AF1384">
      <w:pPr>
        <w:spacing w:before="30" w:after="3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AF1384" w:rsidRDefault="00AF1384" w:rsidP="00AF1384">
      <w:pPr>
        <w:spacing w:before="30" w:after="30" w:line="360" w:lineRule="auto"/>
        <w:jc w:val="center"/>
        <w:rPr>
          <w:rFonts w:ascii="Times New Roman" w:hAnsi="Times New Roman" w:cs="Times New Roman"/>
          <w:sz w:val="28"/>
          <w:szCs w:val="28"/>
        </w:rPr>
      </w:pP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proofErr w:type="spellStart"/>
      <w:r w:rsidRPr="005C3301">
        <w:rPr>
          <w:rFonts w:ascii="Times New Roman" w:hAnsi="Times New Roman" w:cs="Times New Roman"/>
          <w:sz w:val="28"/>
          <w:szCs w:val="28"/>
        </w:rPr>
        <w:t>Биржаков</w:t>
      </w:r>
      <w:proofErr w:type="spellEnd"/>
      <w:r w:rsidRPr="005C3301">
        <w:rPr>
          <w:rFonts w:ascii="Times New Roman" w:hAnsi="Times New Roman" w:cs="Times New Roman"/>
          <w:sz w:val="28"/>
          <w:szCs w:val="28"/>
        </w:rPr>
        <w:t xml:space="preserve"> М.Б. Введение в туризм / М.Б. </w:t>
      </w:r>
      <w:proofErr w:type="spellStart"/>
      <w:r w:rsidRPr="005C3301">
        <w:rPr>
          <w:rFonts w:ascii="Times New Roman" w:hAnsi="Times New Roman" w:cs="Times New Roman"/>
          <w:sz w:val="28"/>
          <w:szCs w:val="28"/>
        </w:rPr>
        <w:t>Биржаков</w:t>
      </w:r>
      <w:proofErr w:type="spellEnd"/>
      <w:r w:rsidRPr="005C3301">
        <w:rPr>
          <w:rFonts w:ascii="Times New Roman" w:hAnsi="Times New Roman" w:cs="Times New Roman"/>
          <w:sz w:val="28"/>
          <w:szCs w:val="28"/>
        </w:rPr>
        <w:t xml:space="preserve">. </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 СПб: Изд. торговый дом Герда, 2008.</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proofErr w:type="spellStart"/>
      <w:r w:rsidRPr="005C3301">
        <w:rPr>
          <w:rFonts w:ascii="Times New Roman" w:hAnsi="Times New Roman" w:cs="Times New Roman"/>
          <w:sz w:val="28"/>
          <w:szCs w:val="28"/>
        </w:rPr>
        <w:t>Бухтоярова</w:t>
      </w:r>
      <w:proofErr w:type="spellEnd"/>
      <w:r w:rsidRPr="005C3301">
        <w:rPr>
          <w:rFonts w:ascii="Times New Roman" w:hAnsi="Times New Roman" w:cs="Times New Roman"/>
          <w:sz w:val="28"/>
          <w:szCs w:val="28"/>
        </w:rPr>
        <w:t xml:space="preserve"> И. Рынок туристических услуг </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 инструмент развития регионов / И</w:t>
      </w:r>
      <w:r w:rsidR="00B60B2D">
        <w:rPr>
          <w:rFonts w:ascii="Times New Roman" w:hAnsi="Times New Roman" w:cs="Times New Roman"/>
          <w:sz w:val="28"/>
          <w:szCs w:val="28"/>
        </w:rPr>
        <w:t xml:space="preserve">. </w:t>
      </w:r>
      <w:proofErr w:type="spellStart"/>
      <w:r w:rsidR="00B60B2D">
        <w:rPr>
          <w:rFonts w:ascii="Times New Roman" w:hAnsi="Times New Roman" w:cs="Times New Roman"/>
          <w:sz w:val="28"/>
          <w:szCs w:val="28"/>
        </w:rPr>
        <w:t>Бухтоярова</w:t>
      </w:r>
      <w:proofErr w:type="spellEnd"/>
      <w:r w:rsidR="00B60B2D">
        <w:rPr>
          <w:rFonts w:ascii="Times New Roman" w:hAnsi="Times New Roman" w:cs="Times New Roman"/>
          <w:sz w:val="28"/>
          <w:szCs w:val="28"/>
        </w:rPr>
        <w:t xml:space="preserve"> // Труды РАТ. </w:t>
      </w:r>
      <w:r w:rsidR="00555904">
        <w:rPr>
          <w:rFonts w:ascii="Times New Roman" w:hAnsi="Times New Roman" w:cs="Times New Roman"/>
          <w:sz w:val="28"/>
          <w:szCs w:val="28"/>
        </w:rPr>
        <w:t>–</w:t>
      </w:r>
      <w:r w:rsidR="00B60B2D">
        <w:rPr>
          <w:rFonts w:ascii="Times New Roman" w:hAnsi="Times New Roman" w:cs="Times New Roman"/>
          <w:sz w:val="28"/>
          <w:szCs w:val="28"/>
        </w:rPr>
        <w:t xml:space="preserve"> 201</w:t>
      </w:r>
      <w:r w:rsidR="00555904">
        <w:rPr>
          <w:rFonts w:ascii="Times New Roman" w:hAnsi="Times New Roman" w:cs="Times New Roman"/>
          <w:sz w:val="28"/>
          <w:szCs w:val="28"/>
        </w:rPr>
        <w:t>5.</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Васьков С.Т. Территориальное управление в новых хозяйственных условиях / С.Т. Васьков.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К.: </w:t>
      </w:r>
      <w:proofErr w:type="spellStart"/>
      <w:r w:rsidR="00555904">
        <w:rPr>
          <w:rFonts w:ascii="Times New Roman" w:hAnsi="Times New Roman" w:cs="Times New Roman"/>
          <w:sz w:val="28"/>
          <w:szCs w:val="28"/>
        </w:rPr>
        <w:t>Знання</w:t>
      </w:r>
      <w:proofErr w:type="spellEnd"/>
      <w:r w:rsidR="00555904">
        <w:rPr>
          <w:rFonts w:ascii="Times New Roman" w:hAnsi="Times New Roman" w:cs="Times New Roman"/>
          <w:sz w:val="28"/>
          <w:szCs w:val="28"/>
        </w:rPr>
        <w:t>, 2012.</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Винокуров Б.Л. Индустрия туризма: теоретические, методологические и практические аспекты / Б.Л. Винокуров, В.А. Леонов.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Сочи: </w:t>
      </w:r>
      <w:proofErr w:type="spellStart"/>
      <w:r w:rsidR="00555904">
        <w:rPr>
          <w:rFonts w:ascii="Times New Roman" w:hAnsi="Times New Roman" w:cs="Times New Roman"/>
          <w:sz w:val="28"/>
          <w:szCs w:val="28"/>
        </w:rPr>
        <w:t>СГУТиКД</w:t>
      </w:r>
      <w:proofErr w:type="spellEnd"/>
      <w:r w:rsidR="00555904">
        <w:rPr>
          <w:rFonts w:ascii="Times New Roman" w:hAnsi="Times New Roman" w:cs="Times New Roman"/>
          <w:sz w:val="28"/>
          <w:szCs w:val="28"/>
        </w:rPr>
        <w:t>, 2009.</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Воронин А.Г. Муниципальное хозяйствование и управление: проблемы теории и практики / А.Г. Воронин. </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 М.: Финансы и статистика, 2008. </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proofErr w:type="spellStart"/>
      <w:r w:rsidRPr="005C3301">
        <w:rPr>
          <w:rFonts w:ascii="Times New Roman" w:hAnsi="Times New Roman" w:cs="Times New Roman"/>
          <w:sz w:val="28"/>
          <w:szCs w:val="28"/>
        </w:rPr>
        <w:t>Гидбут</w:t>
      </w:r>
      <w:proofErr w:type="spellEnd"/>
      <w:r w:rsidRPr="005C3301">
        <w:rPr>
          <w:rFonts w:ascii="Times New Roman" w:hAnsi="Times New Roman" w:cs="Times New Roman"/>
          <w:sz w:val="28"/>
          <w:szCs w:val="28"/>
        </w:rPr>
        <w:t xml:space="preserve"> А.В. Курортно-рекреационное хозяйство (региональный аспект) / А.В. </w:t>
      </w:r>
      <w:proofErr w:type="spellStart"/>
      <w:r w:rsidRPr="005C3301">
        <w:rPr>
          <w:rFonts w:ascii="Times New Roman" w:hAnsi="Times New Roman" w:cs="Times New Roman"/>
          <w:sz w:val="28"/>
          <w:szCs w:val="28"/>
        </w:rPr>
        <w:t>Гидбут</w:t>
      </w:r>
      <w:proofErr w:type="spellEnd"/>
      <w:r w:rsidRPr="005C3301">
        <w:rPr>
          <w:rFonts w:ascii="Times New Roman" w:hAnsi="Times New Roman" w:cs="Times New Roman"/>
          <w:sz w:val="28"/>
          <w:szCs w:val="28"/>
        </w:rPr>
        <w:t xml:space="preserve">, А.Г. Мезенцев.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К.: </w:t>
      </w:r>
      <w:proofErr w:type="spellStart"/>
      <w:r w:rsidR="00555904">
        <w:rPr>
          <w:rFonts w:ascii="Times New Roman" w:hAnsi="Times New Roman" w:cs="Times New Roman"/>
          <w:sz w:val="28"/>
          <w:szCs w:val="28"/>
        </w:rPr>
        <w:t>Знання</w:t>
      </w:r>
      <w:proofErr w:type="spellEnd"/>
      <w:r w:rsidR="00555904">
        <w:rPr>
          <w:rFonts w:ascii="Times New Roman" w:hAnsi="Times New Roman" w:cs="Times New Roman"/>
          <w:sz w:val="28"/>
          <w:szCs w:val="28"/>
        </w:rPr>
        <w:t>, 2012.</w:t>
      </w:r>
    </w:p>
    <w:p w:rsidR="00E17CCE"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Гуляев В.Г. Организация туристской деятельности: учебное пособие / </w:t>
      </w:r>
    </w:p>
    <w:p w:rsidR="005C3301" w:rsidRDefault="002E491C" w:rsidP="00E17CCE">
      <w:pPr>
        <w:pStyle w:val="a4"/>
        <w:spacing w:before="30" w:after="30" w:line="360" w:lineRule="auto"/>
        <w:ind w:left="-426"/>
        <w:jc w:val="both"/>
        <w:rPr>
          <w:rFonts w:ascii="Times New Roman" w:hAnsi="Times New Roman" w:cs="Times New Roman"/>
          <w:sz w:val="28"/>
          <w:szCs w:val="28"/>
        </w:rPr>
      </w:pPr>
      <w:r w:rsidRPr="005C3301">
        <w:rPr>
          <w:rFonts w:ascii="Times New Roman" w:hAnsi="Times New Roman" w:cs="Times New Roman"/>
          <w:sz w:val="28"/>
          <w:szCs w:val="28"/>
        </w:rPr>
        <w:t xml:space="preserve">В.Г. Гуляев. </w:t>
      </w:r>
      <w:r w:rsidR="00B60B2D">
        <w:rPr>
          <w:rFonts w:ascii="Times New Roman" w:hAnsi="Times New Roman" w:cs="Times New Roman"/>
          <w:sz w:val="28"/>
          <w:szCs w:val="28"/>
        </w:rPr>
        <w:t xml:space="preserve">– М.: </w:t>
      </w:r>
      <w:proofErr w:type="spellStart"/>
      <w:r w:rsidR="00B60B2D">
        <w:rPr>
          <w:rFonts w:ascii="Times New Roman" w:hAnsi="Times New Roman" w:cs="Times New Roman"/>
          <w:sz w:val="28"/>
          <w:szCs w:val="28"/>
        </w:rPr>
        <w:t>Нолидж</w:t>
      </w:r>
      <w:proofErr w:type="spellEnd"/>
      <w:r w:rsidR="00B60B2D">
        <w:rPr>
          <w:rFonts w:ascii="Times New Roman" w:hAnsi="Times New Roman" w:cs="Times New Roman"/>
          <w:sz w:val="28"/>
          <w:szCs w:val="28"/>
        </w:rPr>
        <w:t>, 2015</w:t>
      </w:r>
      <w:r w:rsidR="00555904">
        <w:rPr>
          <w:rFonts w:ascii="Times New Roman" w:hAnsi="Times New Roman" w:cs="Times New Roman"/>
          <w:sz w:val="28"/>
          <w:szCs w:val="28"/>
        </w:rPr>
        <w:t>.</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proofErr w:type="spellStart"/>
      <w:r w:rsidRPr="005C3301">
        <w:rPr>
          <w:rFonts w:ascii="Times New Roman" w:hAnsi="Times New Roman" w:cs="Times New Roman"/>
          <w:sz w:val="28"/>
          <w:szCs w:val="28"/>
        </w:rPr>
        <w:t>Домашин</w:t>
      </w:r>
      <w:proofErr w:type="spellEnd"/>
      <w:r w:rsidRPr="005C3301">
        <w:rPr>
          <w:rFonts w:ascii="Times New Roman" w:hAnsi="Times New Roman" w:cs="Times New Roman"/>
          <w:sz w:val="28"/>
          <w:szCs w:val="28"/>
        </w:rPr>
        <w:t xml:space="preserve"> Г. Есть ли в России свои национальные гостиничные сети. Парад отелей / Г. </w:t>
      </w:r>
      <w:proofErr w:type="spellStart"/>
      <w:r w:rsidRPr="005C3301">
        <w:rPr>
          <w:rFonts w:ascii="Times New Roman" w:hAnsi="Times New Roman" w:cs="Times New Roman"/>
          <w:sz w:val="28"/>
          <w:szCs w:val="28"/>
        </w:rPr>
        <w:t>Домашин</w:t>
      </w:r>
      <w:proofErr w:type="spellEnd"/>
      <w:r w:rsidRPr="005C3301">
        <w:rPr>
          <w:rFonts w:ascii="Times New Roman" w:hAnsi="Times New Roman" w:cs="Times New Roman"/>
          <w:sz w:val="28"/>
          <w:szCs w:val="28"/>
        </w:rPr>
        <w:t xml:space="preserve">.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М.: ПРИСЛИ, 2012.</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Закон Краснодарского края от 16 апреля 2008 г. «О Стратегии социально</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экономического развития Краснодарского края до 2020 года». </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 Краснодар, 2008.</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proofErr w:type="spellStart"/>
      <w:r w:rsidRPr="005C3301">
        <w:rPr>
          <w:rFonts w:ascii="Times New Roman" w:hAnsi="Times New Roman" w:cs="Times New Roman"/>
          <w:sz w:val="28"/>
          <w:szCs w:val="28"/>
        </w:rPr>
        <w:t>Исмаев</w:t>
      </w:r>
      <w:proofErr w:type="spellEnd"/>
      <w:r w:rsidRPr="005C3301">
        <w:rPr>
          <w:rFonts w:ascii="Times New Roman" w:hAnsi="Times New Roman" w:cs="Times New Roman"/>
          <w:sz w:val="28"/>
          <w:szCs w:val="28"/>
        </w:rPr>
        <w:t xml:space="preserve"> Д.К. Маркетинг и управление качеством гостиничных услуг: уч. пособие для вузов и колледжей / Д.К. </w:t>
      </w:r>
      <w:proofErr w:type="spellStart"/>
      <w:r w:rsidRPr="005C3301">
        <w:rPr>
          <w:rFonts w:ascii="Times New Roman" w:hAnsi="Times New Roman" w:cs="Times New Roman"/>
          <w:sz w:val="28"/>
          <w:szCs w:val="28"/>
        </w:rPr>
        <w:t>Исмаев</w:t>
      </w:r>
      <w:proofErr w:type="spellEnd"/>
      <w:r w:rsidRPr="005C3301">
        <w:rPr>
          <w:rFonts w:ascii="Times New Roman" w:hAnsi="Times New Roman" w:cs="Times New Roman"/>
          <w:sz w:val="28"/>
          <w:szCs w:val="28"/>
        </w:rPr>
        <w:t xml:space="preserve">. </w:t>
      </w:r>
      <w:r w:rsidR="00B60B2D">
        <w:rPr>
          <w:rFonts w:ascii="Times New Roman" w:hAnsi="Times New Roman" w:cs="Times New Roman"/>
          <w:sz w:val="28"/>
          <w:szCs w:val="28"/>
        </w:rPr>
        <w:t>– М., 2015</w:t>
      </w:r>
      <w:r w:rsidR="00555904">
        <w:rPr>
          <w:rFonts w:ascii="Times New Roman" w:hAnsi="Times New Roman" w:cs="Times New Roman"/>
          <w:sz w:val="28"/>
          <w:szCs w:val="28"/>
        </w:rPr>
        <w:t>.</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Карпова Г.А. Сфера туризма: этапы развития, экономика и управление: учебное пособие / Г.А. Карпова, А.Т. Быков, М.Г. Воронцова.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М.: Пресс-сервис. 2009.</w:t>
      </w:r>
    </w:p>
    <w:p w:rsidR="00E17CCE"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proofErr w:type="spellStart"/>
      <w:r w:rsidRPr="005C3301">
        <w:rPr>
          <w:rFonts w:ascii="Times New Roman" w:hAnsi="Times New Roman" w:cs="Times New Roman"/>
          <w:sz w:val="28"/>
          <w:szCs w:val="28"/>
        </w:rPr>
        <w:t>Катькало</w:t>
      </w:r>
      <w:proofErr w:type="spellEnd"/>
      <w:r w:rsidRPr="005C3301">
        <w:rPr>
          <w:rFonts w:ascii="Times New Roman" w:hAnsi="Times New Roman" w:cs="Times New Roman"/>
          <w:sz w:val="28"/>
          <w:szCs w:val="28"/>
        </w:rPr>
        <w:t xml:space="preserve"> В.С. Международные гостиничные сети / В.С. </w:t>
      </w:r>
      <w:proofErr w:type="spellStart"/>
      <w:r w:rsidRPr="005C3301">
        <w:rPr>
          <w:rFonts w:ascii="Times New Roman" w:hAnsi="Times New Roman" w:cs="Times New Roman"/>
          <w:sz w:val="28"/>
          <w:szCs w:val="28"/>
        </w:rPr>
        <w:t>Катькало</w:t>
      </w:r>
      <w:proofErr w:type="spellEnd"/>
      <w:r w:rsidRPr="005C3301">
        <w:rPr>
          <w:rFonts w:ascii="Times New Roman" w:hAnsi="Times New Roman" w:cs="Times New Roman"/>
          <w:sz w:val="28"/>
          <w:szCs w:val="28"/>
        </w:rPr>
        <w:t xml:space="preserve">, </w:t>
      </w:r>
    </w:p>
    <w:p w:rsidR="005C3301" w:rsidRDefault="002E491C" w:rsidP="00E17CCE">
      <w:pPr>
        <w:pStyle w:val="a4"/>
        <w:spacing w:before="30" w:after="30" w:line="360" w:lineRule="auto"/>
        <w:ind w:left="-426"/>
        <w:jc w:val="both"/>
        <w:rPr>
          <w:rFonts w:ascii="Times New Roman" w:hAnsi="Times New Roman" w:cs="Times New Roman"/>
          <w:sz w:val="28"/>
          <w:szCs w:val="28"/>
        </w:rPr>
      </w:pPr>
      <w:r w:rsidRPr="005C3301">
        <w:rPr>
          <w:rFonts w:ascii="Times New Roman" w:hAnsi="Times New Roman" w:cs="Times New Roman"/>
          <w:sz w:val="28"/>
          <w:szCs w:val="28"/>
        </w:rPr>
        <w:t xml:space="preserve">В.Н. </w:t>
      </w:r>
      <w:proofErr w:type="spellStart"/>
      <w:r w:rsidRPr="005C3301">
        <w:rPr>
          <w:rFonts w:ascii="Times New Roman" w:hAnsi="Times New Roman" w:cs="Times New Roman"/>
          <w:sz w:val="28"/>
          <w:szCs w:val="28"/>
        </w:rPr>
        <w:t>Мукба</w:t>
      </w:r>
      <w:proofErr w:type="spellEnd"/>
      <w:r w:rsidRPr="005C3301">
        <w:rPr>
          <w:rFonts w:ascii="Times New Roman" w:hAnsi="Times New Roman" w:cs="Times New Roman"/>
          <w:sz w:val="28"/>
          <w:szCs w:val="28"/>
        </w:rPr>
        <w:t xml:space="preserve"> // Вестник Санкт-Петербургского университета. </w:t>
      </w:r>
      <w:proofErr w:type="spellStart"/>
      <w:r w:rsidRPr="005C3301">
        <w:rPr>
          <w:rFonts w:ascii="Times New Roman" w:hAnsi="Times New Roman" w:cs="Times New Roman"/>
          <w:sz w:val="28"/>
          <w:szCs w:val="28"/>
        </w:rPr>
        <w:t>Вып</w:t>
      </w:r>
      <w:proofErr w:type="spellEnd"/>
      <w:r w:rsidRPr="005C3301">
        <w:rPr>
          <w:rFonts w:ascii="Times New Roman" w:hAnsi="Times New Roman" w:cs="Times New Roman"/>
          <w:sz w:val="28"/>
          <w:szCs w:val="28"/>
        </w:rPr>
        <w:t xml:space="preserve">. 4. </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 СПб, 2008.</w:t>
      </w:r>
    </w:p>
    <w:p w:rsidR="004A56C0" w:rsidRPr="004A56C0" w:rsidRDefault="002E491C" w:rsidP="003775B2">
      <w:pPr>
        <w:pStyle w:val="a4"/>
        <w:numPr>
          <w:ilvl w:val="0"/>
          <w:numId w:val="33"/>
        </w:numPr>
        <w:spacing w:before="30" w:after="30" w:line="360" w:lineRule="auto"/>
        <w:ind w:left="-426" w:firstLine="0"/>
        <w:jc w:val="both"/>
        <w:rPr>
          <w:rFonts w:ascii="Times New Roman" w:hAnsi="Times New Roman" w:cs="Times New Roman"/>
        </w:rPr>
      </w:pPr>
      <w:proofErr w:type="spellStart"/>
      <w:r w:rsidRPr="005C3301">
        <w:rPr>
          <w:rFonts w:ascii="Times New Roman" w:hAnsi="Times New Roman" w:cs="Times New Roman"/>
          <w:sz w:val="28"/>
          <w:szCs w:val="28"/>
        </w:rPr>
        <w:t>Медлик</w:t>
      </w:r>
      <w:proofErr w:type="spellEnd"/>
      <w:r w:rsidRPr="005C3301">
        <w:rPr>
          <w:rFonts w:ascii="Times New Roman" w:hAnsi="Times New Roman" w:cs="Times New Roman"/>
          <w:sz w:val="28"/>
          <w:szCs w:val="28"/>
        </w:rPr>
        <w:t xml:space="preserve"> С. Гостиничный бизнес: учебник для студентов ВУЗов /</w:t>
      </w:r>
      <w:r w:rsidR="00B60B2D">
        <w:rPr>
          <w:rFonts w:ascii="Times New Roman" w:hAnsi="Times New Roman" w:cs="Times New Roman"/>
          <w:sz w:val="28"/>
          <w:szCs w:val="28"/>
        </w:rPr>
        <w:t xml:space="preserve"> </w:t>
      </w:r>
      <w:proofErr w:type="spellStart"/>
      <w:r w:rsidR="00B60B2D">
        <w:rPr>
          <w:rFonts w:ascii="Times New Roman" w:hAnsi="Times New Roman" w:cs="Times New Roman"/>
          <w:sz w:val="28"/>
          <w:szCs w:val="28"/>
        </w:rPr>
        <w:t>С.Медлик</w:t>
      </w:r>
      <w:proofErr w:type="spellEnd"/>
      <w:r w:rsidR="00B60B2D">
        <w:rPr>
          <w:rFonts w:ascii="Times New Roman" w:hAnsi="Times New Roman" w:cs="Times New Roman"/>
          <w:sz w:val="28"/>
          <w:szCs w:val="28"/>
        </w:rPr>
        <w:t xml:space="preserve">. – М: </w:t>
      </w:r>
      <w:proofErr w:type="spellStart"/>
      <w:r w:rsidR="00B60B2D">
        <w:rPr>
          <w:rFonts w:ascii="Times New Roman" w:hAnsi="Times New Roman" w:cs="Times New Roman"/>
          <w:sz w:val="28"/>
          <w:szCs w:val="28"/>
        </w:rPr>
        <w:t>Юнити</w:t>
      </w:r>
      <w:proofErr w:type="spellEnd"/>
      <w:r w:rsidR="00B60B2D">
        <w:rPr>
          <w:rFonts w:ascii="Times New Roman" w:hAnsi="Times New Roman" w:cs="Times New Roman"/>
          <w:sz w:val="28"/>
          <w:szCs w:val="28"/>
        </w:rPr>
        <w:t xml:space="preserve"> Дана – 201</w:t>
      </w:r>
      <w:r w:rsidR="00555904">
        <w:rPr>
          <w:rFonts w:ascii="Times New Roman" w:hAnsi="Times New Roman" w:cs="Times New Roman"/>
          <w:sz w:val="28"/>
          <w:szCs w:val="28"/>
        </w:rPr>
        <w:t>5.</w:t>
      </w:r>
      <w:r w:rsidR="004A56C0" w:rsidRPr="004A56C0">
        <w:rPr>
          <w:rFonts w:ascii="Arial" w:eastAsia="Times New Roman" w:hAnsi="Arial" w:cs="Arial"/>
          <w:b/>
          <w:bCs/>
          <w:color w:val="1C1C1C"/>
          <w:kern w:val="36"/>
          <w:sz w:val="58"/>
          <w:szCs w:val="58"/>
          <w:lang w:eastAsia="ru-RU"/>
        </w:rPr>
        <w:t xml:space="preserve"> </w:t>
      </w:r>
    </w:p>
    <w:p w:rsidR="004A56C0" w:rsidRPr="004A56C0" w:rsidRDefault="004A56C0"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4A56C0">
        <w:rPr>
          <w:rFonts w:ascii="Times New Roman" w:hAnsi="Times New Roman" w:cs="Times New Roman"/>
          <w:sz w:val="28"/>
          <w:szCs w:val="28"/>
        </w:rPr>
        <w:lastRenderedPageBreak/>
        <w:t>Концепция развития санаторно-курортного и туристского комплекса Краснодарского края до 2030 года</w:t>
      </w:r>
      <w:r>
        <w:rPr>
          <w:rFonts w:ascii="Times New Roman" w:hAnsi="Times New Roman" w:cs="Times New Roman"/>
          <w:sz w:val="28"/>
          <w:szCs w:val="28"/>
        </w:rPr>
        <w:t xml:space="preserve"> </w:t>
      </w:r>
      <w:r w:rsidRPr="004A56C0">
        <w:rPr>
          <w:rFonts w:ascii="Times New Roman" w:hAnsi="Times New Roman" w:cs="Times New Roman"/>
          <w:sz w:val="28"/>
          <w:szCs w:val="28"/>
        </w:rPr>
        <w:t>[</w:t>
      </w:r>
      <w:r>
        <w:rPr>
          <w:rFonts w:ascii="Times New Roman" w:hAnsi="Times New Roman" w:cs="Times New Roman"/>
          <w:sz w:val="28"/>
          <w:szCs w:val="28"/>
        </w:rPr>
        <w:t>Электронный ресурс</w:t>
      </w:r>
      <w:r w:rsidRPr="004A56C0">
        <w:rPr>
          <w:rFonts w:ascii="Times New Roman" w:hAnsi="Times New Roman" w:cs="Times New Roman"/>
          <w:sz w:val="28"/>
          <w:szCs w:val="28"/>
        </w:rPr>
        <w:t>]</w:t>
      </w:r>
      <w:r>
        <w:rPr>
          <w:rFonts w:ascii="Times New Roman" w:hAnsi="Times New Roman" w:cs="Times New Roman"/>
          <w:sz w:val="28"/>
          <w:szCs w:val="28"/>
        </w:rPr>
        <w:t xml:space="preserve">: Официальный сайт Министерства курортов и туризма Краснодарского края. – Режим доступа: </w:t>
      </w:r>
      <w:r w:rsidR="00E2547D" w:rsidRPr="00E2547D">
        <w:rPr>
          <w:rFonts w:ascii="Times New Roman" w:hAnsi="Times New Roman" w:cs="Times New Roman"/>
          <w:sz w:val="28"/>
          <w:szCs w:val="28"/>
          <w:lang w:val="en-US"/>
        </w:rPr>
        <w:t>https</w:t>
      </w:r>
      <w:r w:rsidR="00E2547D" w:rsidRPr="00E2547D">
        <w:rPr>
          <w:rFonts w:ascii="Times New Roman" w:hAnsi="Times New Roman" w:cs="Times New Roman"/>
          <w:sz w:val="28"/>
          <w:szCs w:val="28"/>
        </w:rPr>
        <w:t>://</w:t>
      </w:r>
      <w:r w:rsidR="00E2547D" w:rsidRPr="00E2547D">
        <w:rPr>
          <w:rFonts w:ascii="Times New Roman" w:hAnsi="Times New Roman" w:cs="Times New Roman"/>
          <w:sz w:val="28"/>
          <w:szCs w:val="28"/>
          <w:lang w:val="en-US"/>
        </w:rPr>
        <w:t>min</w:t>
      </w:r>
      <w:r w:rsidR="00E2547D" w:rsidRPr="00E2547D">
        <w:rPr>
          <w:rFonts w:ascii="Times New Roman" w:hAnsi="Times New Roman" w:cs="Times New Roman"/>
          <w:sz w:val="28"/>
          <w:szCs w:val="28"/>
        </w:rPr>
        <w:t>.</w:t>
      </w:r>
      <w:proofErr w:type="spellStart"/>
      <w:r w:rsidR="00E2547D" w:rsidRPr="00E2547D">
        <w:rPr>
          <w:rFonts w:ascii="Times New Roman" w:hAnsi="Times New Roman" w:cs="Times New Roman"/>
          <w:sz w:val="28"/>
          <w:szCs w:val="28"/>
          <w:lang w:val="en-US"/>
        </w:rPr>
        <w:t>kurortkuban</w:t>
      </w:r>
      <w:proofErr w:type="spellEnd"/>
      <w:r w:rsidR="00E2547D" w:rsidRPr="00E2547D">
        <w:rPr>
          <w:rFonts w:ascii="Times New Roman" w:hAnsi="Times New Roman" w:cs="Times New Roman"/>
          <w:sz w:val="28"/>
          <w:szCs w:val="28"/>
        </w:rPr>
        <w:t>.</w:t>
      </w:r>
      <w:proofErr w:type="spellStart"/>
      <w:r w:rsidR="00E2547D" w:rsidRPr="00E2547D">
        <w:rPr>
          <w:rFonts w:ascii="Times New Roman" w:hAnsi="Times New Roman" w:cs="Times New Roman"/>
          <w:sz w:val="28"/>
          <w:szCs w:val="28"/>
          <w:lang w:val="en-US"/>
        </w:rPr>
        <w:t>ru</w:t>
      </w:r>
      <w:proofErr w:type="spellEnd"/>
      <w:r w:rsidR="00E2547D" w:rsidRPr="00E2547D">
        <w:rPr>
          <w:rFonts w:ascii="Times New Roman" w:hAnsi="Times New Roman" w:cs="Times New Roman"/>
          <w:sz w:val="28"/>
          <w:szCs w:val="28"/>
        </w:rPr>
        <w:t>/</w:t>
      </w:r>
      <w:r w:rsidR="00E2547D">
        <w:rPr>
          <w:rFonts w:ascii="Times New Roman" w:hAnsi="Times New Roman" w:cs="Times New Roman"/>
          <w:sz w:val="28"/>
          <w:szCs w:val="28"/>
        </w:rPr>
        <w:t xml:space="preserve"> – Дата обращения 11.03.2019</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Количество средств размещения в Краснодарском крае, прошедших класси</w:t>
      </w:r>
      <w:r w:rsidR="000F54A6">
        <w:rPr>
          <w:rFonts w:ascii="Times New Roman" w:hAnsi="Times New Roman" w:cs="Times New Roman"/>
          <w:sz w:val="28"/>
          <w:szCs w:val="28"/>
        </w:rPr>
        <w:t>фикацию [Электронный ресурс]: О</w:t>
      </w:r>
      <w:r w:rsidRPr="005C3301">
        <w:rPr>
          <w:rFonts w:ascii="Times New Roman" w:hAnsi="Times New Roman" w:cs="Times New Roman"/>
          <w:sz w:val="28"/>
          <w:szCs w:val="28"/>
        </w:rPr>
        <w:t>фициальный сайт Министерства курортов и туризма Краснодарского края.</w:t>
      </w:r>
      <w:r w:rsidR="004A56C0" w:rsidRPr="004A56C0">
        <w:rPr>
          <w:rFonts w:ascii="Times New Roman" w:hAnsi="Times New Roman" w:cs="Times New Roman"/>
          <w:sz w:val="28"/>
          <w:szCs w:val="28"/>
        </w:rPr>
        <w:t xml:space="preserve"> – </w:t>
      </w:r>
      <w:r w:rsidR="004A56C0">
        <w:rPr>
          <w:rFonts w:ascii="Times New Roman" w:hAnsi="Times New Roman" w:cs="Times New Roman"/>
          <w:sz w:val="28"/>
          <w:szCs w:val="28"/>
        </w:rPr>
        <w:t xml:space="preserve">Режим доступа: </w:t>
      </w:r>
      <w:r w:rsidR="000F54A6" w:rsidRPr="000F54A6">
        <w:t xml:space="preserve"> </w:t>
      </w:r>
      <w:r w:rsidR="00E2547D" w:rsidRPr="00E2547D">
        <w:rPr>
          <w:rFonts w:ascii="Times New Roman" w:hAnsi="Times New Roman" w:cs="Times New Roman"/>
          <w:sz w:val="28"/>
          <w:szCs w:val="28"/>
        </w:rPr>
        <w:t>https://min.kurortkuban.ru/</w:t>
      </w:r>
      <w:r w:rsidR="00E2547D">
        <w:rPr>
          <w:rFonts w:ascii="Times New Roman" w:hAnsi="Times New Roman" w:cs="Times New Roman"/>
          <w:sz w:val="28"/>
          <w:szCs w:val="28"/>
        </w:rPr>
        <w:t xml:space="preserve"> – Дата обращения 11.03.2019</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Система классификац</w:t>
      </w:r>
      <w:r w:rsidR="000F54A6">
        <w:rPr>
          <w:rFonts w:ascii="Times New Roman" w:hAnsi="Times New Roman" w:cs="Times New Roman"/>
          <w:sz w:val="28"/>
          <w:szCs w:val="28"/>
        </w:rPr>
        <w:t xml:space="preserve">ий гостиничных предприятий в РФ </w:t>
      </w:r>
      <w:r w:rsidRPr="005C3301">
        <w:rPr>
          <w:rFonts w:ascii="Times New Roman" w:hAnsi="Times New Roman" w:cs="Times New Roman"/>
          <w:sz w:val="28"/>
          <w:szCs w:val="28"/>
        </w:rPr>
        <w:t xml:space="preserve"> [Электрон</w:t>
      </w:r>
      <w:r w:rsidR="000F54A6">
        <w:rPr>
          <w:rFonts w:ascii="Times New Roman" w:hAnsi="Times New Roman" w:cs="Times New Roman"/>
          <w:sz w:val="28"/>
          <w:szCs w:val="28"/>
        </w:rPr>
        <w:t>ный ресурс]: О</w:t>
      </w:r>
      <w:r w:rsidRPr="005C3301">
        <w:rPr>
          <w:rFonts w:ascii="Times New Roman" w:hAnsi="Times New Roman" w:cs="Times New Roman"/>
          <w:sz w:val="28"/>
          <w:szCs w:val="28"/>
        </w:rPr>
        <w:t xml:space="preserve">фициальный сайт Федерального агентства по туризму </w:t>
      </w:r>
      <w:proofErr w:type="spellStart"/>
      <w:r w:rsidRPr="005C3301">
        <w:rPr>
          <w:rFonts w:ascii="Times New Roman" w:hAnsi="Times New Roman" w:cs="Times New Roman"/>
          <w:sz w:val="28"/>
          <w:szCs w:val="28"/>
        </w:rPr>
        <w:t>Минспорт</w:t>
      </w:r>
      <w:r w:rsidR="000F54A6">
        <w:rPr>
          <w:rFonts w:ascii="Times New Roman" w:hAnsi="Times New Roman" w:cs="Times New Roman"/>
          <w:sz w:val="28"/>
          <w:szCs w:val="28"/>
        </w:rPr>
        <w:t>туризма</w:t>
      </w:r>
      <w:proofErr w:type="spellEnd"/>
      <w:r w:rsidR="000F54A6">
        <w:rPr>
          <w:rFonts w:ascii="Times New Roman" w:hAnsi="Times New Roman" w:cs="Times New Roman"/>
          <w:sz w:val="28"/>
          <w:szCs w:val="28"/>
        </w:rPr>
        <w:t xml:space="preserve"> России.</w:t>
      </w:r>
      <w:r w:rsidR="004A56C0">
        <w:rPr>
          <w:rFonts w:ascii="Times New Roman" w:hAnsi="Times New Roman" w:cs="Times New Roman"/>
          <w:sz w:val="28"/>
          <w:szCs w:val="28"/>
        </w:rPr>
        <w:t xml:space="preserve"> – Режим доступа:</w:t>
      </w:r>
      <w:r w:rsidR="000F54A6">
        <w:rPr>
          <w:rFonts w:ascii="Times New Roman" w:hAnsi="Times New Roman" w:cs="Times New Roman"/>
          <w:sz w:val="28"/>
          <w:szCs w:val="28"/>
        </w:rPr>
        <w:t xml:space="preserve"> </w:t>
      </w:r>
      <w:r w:rsidR="000F54A6" w:rsidRPr="000F54A6">
        <w:t xml:space="preserve"> </w:t>
      </w:r>
      <w:r w:rsidR="00555904" w:rsidRPr="00555904">
        <w:rPr>
          <w:rFonts w:ascii="Times New Roman" w:hAnsi="Times New Roman" w:cs="Times New Roman"/>
          <w:sz w:val="28"/>
          <w:szCs w:val="28"/>
        </w:rPr>
        <w:t>https://www.russiatourism.ru/</w:t>
      </w:r>
      <w:r w:rsidR="00555904">
        <w:rPr>
          <w:rFonts w:ascii="Times New Roman" w:hAnsi="Times New Roman" w:cs="Times New Roman"/>
          <w:sz w:val="28"/>
          <w:szCs w:val="28"/>
        </w:rPr>
        <w:t xml:space="preserve"> </w:t>
      </w:r>
      <w:r w:rsidR="00555904" w:rsidRPr="00555904">
        <w:rPr>
          <w:rFonts w:ascii="Times New Roman" w:hAnsi="Times New Roman" w:cs="Times New Roman"/>
          <w:sz w:val="28"/>
          <w:szCs w:val="28"/>
        </w:rPr>
        <w:t>– Дата обращения 11.03.2019</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proofErr w:type="spellStart"/>
      <w:r w:rsidRPr="005C3301">
        <w:rPr>
          <w:rFonts w:ascii="Times New Roman" w:hAnsi="Times New Roman" w:cs="Times New Roman"/>
          <w:sz w:val="28"/>
          <w:szCs w:val="28"/>
        </w:rPr>
        <w:t>Скараманга</w:t>
      </w:r>
      <w:proofErr w:type="spellEnd"/>
      <w:r w:rsidRPr="005C3301">
        <w:rPr>
          <w:rFonts w:ascii="Times New Roman" w:hAnsi="Times New Roman" w:cs="Times New Roman"/>
          <w:sz w:val="28"/>
          <w:szCs w:val="28"/>
        </w:rPr>
        <w:t xml:space="preserve"> В.П. Фирменный стиль в гостеприимстве / В.П. </w:t>
      </w:r>
      <w:proofErr w:type="spellStart"/>
      <w:r w:rsidRPr="005C3301">
        <w:rPr>
          <w:rFonts w:ascii="Times New Roman" w:hAnsi="Times New Roman" w:cs="Times New Roman"/>
          <w:sz w:val="28"/>
          <w:szCs w:val="28"/>
        </w:rPr>
        <w:t>Скараманга</w:t>
      </w:r>
      <w:proofErr w:type="spellEnd"/>
      <w:r w:rsidRPr="005C3301">
        <w:rPr>
          <w:rFonts w:ascii="Times New Roman" w:hAnsi="Times New Roman" w:cs="Times New Roman"/>
          <w:sz w:val="28"/>
          <w:szCs w:val="28"/>
        </w:rPr>
        <w:t xml:space="preserve">.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М.: Ось-89, 2012.</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Смирнова М. Формирование гостиничной сети: концепция, методы, практика. Гостиничное дело / М. Смирнова. </w:t>
      </w:r>
      <w:r w:rsidR="000F54A6">
        <w:rPr>
          <w:rFonts w:ascii="Times New Roman" w:hAnsi="Times New Roman" w:cs="Times New Roman"/>
          <w:sz w:val="28"/>
          <w:szCs w:val="28"/>
        </w:rPr>
        <w:t>–</w:t>
      </w:r>
      <w:r w:rsidR="00555904">
        <w:rPr>
          <w:rFonts w:ascii="Times New Roman" w:hAnsi="Times New Roman" w:cs="Times New Roman"/>
          <w:sz w:val="28"/>
          <w:szCs w:val="28"/>
        </w:rPr>
        <w:t xml:space="preserve"> М.: </w:t>
      </w:r>
      <w:proofErr w:type="spellStart"/>
      <w:r w:rsidR="00555904">
        <w:rPr>
          <w:rFonts w:ascii="Times New Roman" w:hAnsi="Times New Roman" w:cs="Times New Roman"/>
          <w:sz w:val="28"/>
          <w:szCs w:val="28"/>
        </w:rPr>
        <w:t>Инити</w:t>
      </w:r>
      <w:proofErr w:type="spellEnd"/>
      <w:r w:rsidR="00555904">
        <w:rPr>
          <w:rFonts w:ascii="Times New Roman" w:hAnsi="Times New Roman" w:cs="Times New Roman"/>
          <w:sz w:val="28"/>
          <w:szCs w:val="28"/>
        </w:rPr>
        <w:t>-Дана, 2009.</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Трофимова Е. О состоянии гостиничного бизнеса России / Е. Трофимова.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М.: ПРИСЛИ, 2012.</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Трофимова И. Мировой рейтинг гостиничных цепей. Отель / И. Трофимова.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М.: ПРИСЛИ, 2012.</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Туризм, гостеприимство, сервис. Словарь-справочник</w:t>
      </w:r>
      <w:proofErr w:type="gramStart"/>
      <w:r w:rsidRPr="005C3301">
        <w:rPr>
          <w:rFonts w:ascii="Times New Roman" w:hAnsi="Times New Roman" w:cs="Times New Roman"/>
          <w:sz w:val="28"/>
          <w:szCs w:val="28"/>
        </w:rPr>
        <w:t xml:space="preserve"> / П</w:t>
      </w:r>
      <w:proofErr w:type="gramEnd"/>
      <w:r w:rsidRPr="005C3301">
        <w:rPr>
          <w:rFonts w:ascii="Times New Roman" w:hAnsi="Times New Roman" w:cs="Times New Roman"/>
          <w:sz w:val="28"/>
          <w:szCs w:val="28"/>
        </w:rPr>
        <w:t xml:space="preserve">од ред. Л.П. Воронковой. </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 М: Аспект-Пресс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2010.</w:t>
      </w:r>
    </w:p>
    <w:p w:rsidR="005C3301"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Уокер Дж. Введение в гостеприимство / Дж. Уокер. </w:t>
      </w:r>
      <w:r w:rsidR="00B60B2D">
        <w:rPr>
          <w:rFonts w:ascii="Times New Roman" w:hAnsi="Times New Roman" w:cs="Times New Roman"/>
          <w:sz w:val="28"/>
          <w:szCs w:val="28"/>
        </w:rPr>
        <w:t>–</w:t>
      </w:r>
      <w:r w:rsidR="00555904">
        <w:rPr>
          <w:rFonts w:ascii="Times New Roman" w:hAnsi="Times New Roman" w:cs="Times New Roman"/>
          <w:sz w:val="28"/>
          <w:szCs w:val="28"/>
        </w:rPr>
        <w:t xml:space="preserve"> М: </w:t>
      </w:r>
      <w:proofErr w:type="spellStart"/>
      <w:r w:rsidR="00555904">
        <w:rPr>
          <w:rFonts w:ascii="Times New Roman" w:hAnsi="Times New Roman" w:cs="Times New Roman"/>
          <w:sz w:val="28"/>
          <w:szCs w:val="28"/>
        </w:rPr>
        <w:t>Юнити</w:t>
      </w:r>
      <w:proofErr w:type="spellEnd"/>
      <w:r w:rsidR="00555904">
        <w:rPr>
          <w:rFonts w:ascii="Times New Roman" w:hAnsi="Times New Roman" w:cs="Times New Roman"/>
          <w:sz w:val="28"/>
          <w:szCs w:val="28"/>
        </w:rPr>
        <w:t>-Дана, 2008.</w:t>
      </w:r>
    </w:p>
    <w:p w:rsidR="009605A2" w:rsidRPr="00CF5233" w:rsidRDefault="002E491C" w:rsidP="003775B2">
      <w:pPr>
        <w:pStyle w:val="a4"/>
        <w:numPr>
          <w:ilvl w:val="0"/>
          <w:numId w:val="33"/>
        </w:numPr>
        <w:spacing w:before="30" w:after="30" w:line="360" w:lineRule="auto"/>
        <w:ind w:left="-426" w:firstLine="0"/>
        <w:jc w:val="both"/>
        <w:rPr>
          <w:rFonts w:ascii="Times New Roman" w:hAnsi="Times New Roman" w:cs="Times New Roman"/>
          <w:sz w:val="28"/>
          <w:szCs w:val="28"/>
        </w:rPr>
      </w:pPr>
      <w:r w:rsidRPr="005C3301">
        <w:rPr>
          <w:rFonts w:ascii="Times New Roman" w:hAnsi="Times New Roman" w:cs="Times New Roman"/>
          <w:sz w:val="28"/>
          <w:szCs w:val="28"/>
        </w:rPr>
        <w:t xml:space="preserve">Федеральный закон </w:t>
      </w:r>
      <w:proofErr w:type="gramStart"/>
      <w:r w:rsidRPr="005C3301">
        <w:rPr>
          <w:rFonts w:ascii="Times New Roman" w:hAnsi="Times New Roman" w:cs="Times New Roman"/>
          <w:sz w:val="28"/>
          <w:szCs w:val="28"/>
        </w:rPr>
        <w:t>Российская</w:t>
      </w:r>
      <w:proofErr w:type="gramEnd"/>
      <w:r w:rsidRPr="005C3301">
        <w:rPr>
          <w:rFonts w:ascii="Times New Roman" w:hAnsi="Times New Roman" w:cs="Times New Roman"/>
          <w:sz w:val="28"/>
          <w:szCs w:val="28"/>
        </w:rPr>
        <w:t xml:space="preserve"> Федерации от 5 февраля 2007 г. №12</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ФЗ О внесении изменений в Федеральный закон «Об основах туристской деятельности в Российской Федерации». </w:t>
      </w:r>
      <w:r w:rsidR="00B60B2D">
        <w:rPr>
          <w:rFonts w:ascii="Times New Roman" w:hAnsi="Times New Roman" w:cs="Times New Roman"/>
          <w:sz w:val="28"/>
          <w:szCs w:val="28"/>
        </w:rPr>
        <w:t>–</w:t>
      </w:r>
      <w:r w:rsidRPr="005C3301">
        <w:rPr>
          <w:rFonts w:ascii="Times New Roman" w:hAnsi="Times New Roman" w:cs="Times New Roman"/>
          <w:sz w:val="28"/>
          <w:szCs w:val="28"/>
        </w:rPr>
        <w:t xml:space="preserve"> М., 2007.</w:t>
      </w:r>
    </w:p>
    <w:sectPr w:rsidR="009605A2" w:rsidRPr="00CF5233" w:rsidSect="00F4735A">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81" w:rsidRDefault="00430581" w:rsidP="0007695A">
      <w:pPr>
        <w:spacing w:after="0" w:line="240" w:lineRule="auto"/>
      </w:pPr>
      <w:r>
        <w:separator/>
      </w:r>
    </w:p>
  </w:endnote>
  <w:endnote w:type="continuationSeparator" w:id="0">
    <w:p w:rsidR="00430581" w:rsidRDefault="00430581" w:rsidP="0007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54914"/>
      <w:docPartObj>
        <w:docPartGallery w:val="Page Numbers (Bottom of Page)"/>
        <w:docPartUnique/>
      </w:docPartObj>
    </w:sdtPr>
    <w:sdtEndPr/>
    <w:sdtContent>
      <w:p w:rsidR="00A863A8" w:rsidRDefault="00A863A8">
        <w:pPr>
          <w:pStyle w:val="ac"/>
          <w:jc w:val="center"/>
        </w:pPr>
        <w:r w:rsidRPr="0007695A">
          <w:rPr>
            <w:rFonts w:ascii="Times New Roman" w:hAnsi="Times New Roman" w:cs="Times New Roman"/>
            <w:sz w:val="24"/>
            <w:szCs w:val="24"/>
          </w:rPr>
          <w:fldChar w:fldCharType="begin"/>
        </w:r>
        <w:r w:rsidRPr="0007695A">
          <w:rPr>
            <w:rFonts w:ascii="Times New Roman" w:hAnsi="Times New Roman" w:cs="Times New Roman"/>
            <w:sz w:val="24"/>
            <w:szCs w:val="24"/>
          </w:rPr>
          <w:instrText>PAGE   \* MERGEFORMAT</w:instrText>
        </w:r>
        <w:r w:rsidRPr="0007695A">
          <w:rPr>
            <w:rFonts w:ascii="Times New Roman" w:hAnsi="Times New Roman" w:cs="Times New Roman"/>
            <w:sz w:val="24"/>
            <w:szCs w:val="24"/>
          </w:rPr>
          <w:fldChar w:fldCharType="separate"/>
        </w:r>
        <w:r w:rsidR="00B338BC">
          <w:rPr>
            <w:rFonts w:ascii="Times New Roman" w:hAnsi="Times New Roman" w:cs="Times New Roman"/>
            <w:noProof/>
            <w:sz w:val="24"/>
            <w:szCs w:val="24"/>
          </w:rPr>
          <w:t>4</w:t>
        </w:r>
        <w:r w:rsidRPr="0007695A">
          <w:rPr>
            <w:rFonts w:ascii="Times New Roman" w:hAnsi="Times New Roman" w:cs="Times New Roman"/>
            <w:sz w:val="24"/>
            <w:szCs w:val="24"/>
          </w:rPr>
          <w:fldChar w:fldCharType="end"/>
        </w:r>
      </w:p>
    </w:sdtContent>
  </w:sdt>
  <w:p w:rsidR="00A863A8" w:rsidRDefault="00A863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81" w:rsidRDefault="00430581" w:rsidP="0007695A">
      <w:pPr>
        <w:spacing w:after="0" w:line="240" w:lineRule="auto"/>
      </w:pPr>
      <w:r>
        <w:separator/>
      </w:r>
    </w:p>
  </w:footnote>
  <w:footnote w:type="continuationSeparator" w:id="0">
    <w:p w:rsidR="00430581" w:rsidRDefault="00430581" w:rsidP="00076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550"/>
    <w:multiLevelType w:val="multilevel"/>
    <w:tmpl w:val="B5364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16E82"/>
    <w:multiLevelType w:val="hybridMultilevel"/>
    <w:tmpl w:val="5E1CDCF4"/>
    <w:lvl w:ilvl="0" w:tplc="F1A62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6A5233"/>
    <w:multiLevelType w:val="hybridMultilevel"/>
    <w:tmpl w:val="530663C4"/>
    <w:lvl w:ilvl="0" w:tplc="3BE8A9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62029BA"/>
    <w:multiLevelType w:val="multilevel"/>
    <w:tmpl w:val="E5EE9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712A6"/>
    <w:multiLevelType w:val="multilevel"/>
    <w:tmpl w:val="5D5E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C2894"/>
    <w:multiLevelType w:val="multilevel"/>
    <w:tmpl w:val="D99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A5CB7"/>
    <w:multiLevelType w:val="multilevel"/>
    <w:tmpl w:val="56207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C0993"/>
    <w:multiLevelType w:val="hybridMultilevel"/>
    <w:tmpl w:val="E0F24B74"/>
    <w:lvl w:ilvl="0" w:tplc="3BE8A98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5FB7DF0"/>
    <w:multiLevelType w:val="hybridMultilevel"/>
    <w:tmpl w:val="CC1C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86FAD"/>
    <w:multiLevelType w:val="multilevel"/>
    <w:tmpl w:val="37F8A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73DAA"/>
    <w:multiLevelType w:val="multilevel"/>
    <w:tmpl w:val="E97E4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377591"/>
    <w:multiLevelType w:val="hybridMultilevel"/>
    <w:tmpl w:val="47028A30"/>
    <w:lvl w:ilvl="0" w:tplc="F1A6289C">
      <w:start w:val="1"/>
      <w:numFmt w:val="bullet"/>
      <w:lvlText w:val=""/>
      <w:lvlJc w:val="left"/>
      <w:pPr>
        <w:ind w:left="1095" w:hanging="360"/>
      </w:pPr>
      <w:rPr>
        <w:rFonts w:ascii="Symbol" w:hAnsi="Symbol" w:hint="default"/>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2">
    <w:nsid w:val="216F4C1F"/>
    <w:multiLevelType w:val="multilevel"/>
    <w:tmpl w:val="04883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E0B3B"/>
    <w:multiLevelType w:val="multilevel"/>
    <w:tmpl w:val="006C9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522C1"/>
    <w:multiLevelType w:val="hybridMultilevel"/>
    <w:tmpl w:val="0EEA9CDE"/>
    <w:lvl w:ilvl="0" w:tplc="3BE8A98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A0A7809"/>
    <w:multiLevelType w:val="hybridMultilevel"/>
    <w:tmpl w:val="A54E1CD0"/>
    <w:lvl w:ilvl="0" w:tplc="3BE8A988">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2AD31787"/>
    <w:multiLevelType w:val="multilevel"/>
    <w:tmpl w:val="9974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307BEB"/>
    <w:multiLevelType w:val="hybridMultilevel"/>
    <w:tmpl w:val="B97EA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4E6B8D"/>
    <w:multiLevelType w:val="hybridMultilevel"/>
    <w:tmpl w:val="828CC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0500F"/>
    <w:multiLevelType w:val="multilevel"/>
    <w:tmpl w:val="189C564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nsid w:val="3FFC665D"/>
    <w:multiLevelType w:val="hybridMultilevel"/>
    <w:tmpl w:val="9184EF3C"/>
    <w:lvl w:ilvl="0" w:tplc="F1A62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4E36E0"/>
    <w:multiLevelType w:val="multilevel"/>
    <w:tmpl w:val="8F46018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94687C"/>
    <w:multiLevelType w:val="multilevel"/>
    <w:tmpl w:val="AF944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A16E9F"/>
    <w:multiLevelType w:val="hybridMultilevel"/>
    <w:tmpl w:val="0D247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7B078B"/>
    <w:multiLevelType w:val="hybridMultilevel"/>
    <w:tmpl w:val="070242AA"/>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5">
    <w:nsid w:val="4AEB57D4"/>
    <w:multiLevelType w:val="hybridMultilevel"/>
    <w:tmpl w:val="4538DABC"/>
    <w:lvl w:ilvl="0" w:tplc="F3E41C28">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9F3598"/>
    <w:multiLevelType w:val="hybridMultilevel"/>
    <w:tmpl w:val="3272AAEC"/>
    <w:lvl w:ilvl="0" w:tplc="17C4F852">
      <w:start w:val="1"/>
      <w:numFmt w:val="bullet"/>
      <w:pStyle w:val="a"/>
      <w:lvlText w:val=""/>
      <w:lvlJc w:val="left"/>
      <w:pPr>
        <w:ind w:left="501"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0B91488"/>
    <w:multiLevelType w:val="multilevel"/>
    <w:tmpl w:val="B1DA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B347C9"/>
    <w:multiLevelType w:val="multilevel"/>
    <w:tmpl w:val="8F46018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2132A6"/>
    <w:multiLevelType w:val="hybridMultilevel"/>
    <w:tmpl w:val="93DE37BC"/>
    <w:lvl w:ilvl="0" w:tplc="3BE8A98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5926514F"/>
    <w:multiLevelType w:val="multilevel"/>
    <w:tmpl w:val="2A68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CA2FC7"/>
    <w:multiLevelType w:val="multilevel"/>
    <w:tmpl w:val="6418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3D7A4F"/>
    <w:multiLevelType w:val="multilevel"/>
    <w:tmpl w:val="0D2E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4B117B"/>
    <w:multiLevelType w:val="multilevel"/>
    <w:tmpl w:val="7CD46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A024B"/>
    <w:multiLevelType w:val="multilevel"/>
    <w:tmpl w:val="4B4AC0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25D2440"/>
    <w:multiLevelType w:val="multilevel"/>
    <w:tmpl w:val="F40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A53D41"/>
    <w:multiLevelType w:val="hybridMultilevel"/>
    <w:tmpl w:val="66F07FE4"/>
    <w:lvl w:ilvl="0" w:tplc="F1A6289C">
      <w:start w:val="1"/>
      <w:numFmt w:val="bullet"/>
      <w:lvlText w:val=""/>
      <w:lvlJc w:val="left"/>
      <w:pPr>
        <w:ind w:left="2625" w:hanging="360"/>
      </w:pPr>
      <w:rPr>
        <w:rFonts w:ascii="Symbol" w:hAnsi="Symbol"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37">
    <w:nsid w:val="756E4708"/>
    <w:multiLevelType w:val="multilevel"/>
    <w:tmpl w:val="C702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2B3179"/>
    <w:multiLevelType w:val="multilevel"/>
    <w:tmpl w:val="AAA0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C7A01"/>
    <w:multiLevelType w:val="multilevel"/>
    <w:tmpl w:val="1474F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053898"/>
    <w:multiLevelType w:val="hybridMultilevel"/>
    <w:tmpl w:val="B12C6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840A70"/>
    <w:multiLevelType w:val="multilevel"/>
    <w:tmpl w:val="7772B3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19"/>
  </w:num>
  <w:num w:numId="4">
    <w:abstractNumId w:val="10"/>
  </w:num>
  <w:num w:numId="5">
    <w:abstractNumId w:val="12"/>
  </w:num>
  <w:num w:numId="6">
    <w:abstractNumId w:val="13"/>
  </w:num>
  <w:num w:numId="7">
    <w:abstractNumId w:val="30"/>
  </w:num>
  <w:num w:numId="8">
    <w:abstractNumId w:val="0"/>
  </w:num>
  <w:num w:numId="9">
    <w:abstractNumId w:val="6"/>
  </w:num>
  <w:num w:numId="10">
    <w:abstractNumId w:val="27"/>
  </w:num>
  <w:num w:numId="11">
    <w:abstractNumId w:val="33"/>
  </w:num>
  <w:num w:numId="12">
    <w:abstractNumId w:val="3"/>
  </w:num>
  <w:num w:numId="13">
    <w:abstractNumId w:val="32"/>
  </w:num>
  <w:num w:numId="14">
    <w:abstractNumId w:val="39"/>
  </w:num>
  <w:num w:numId="15">
    <w:abstractNumId w:val="37"/>
  </w:num>
  <w:num w:numId="16">
    <w:abstractNumId w:val="35"/>
  </w:num>
  <w:num w:numId="17">
    <w:abstractNumId w:val="38"/>
  </w:num>
  <w:num w:numId="18">
    <w:abstractNumId w:val="22"/>
  </w:num>
  <w:num w:numId="19">
    <w:abstractNumId w:val="9"/>
  </w:num>
  <w:num w:numId="20">
    <w:abstractNumId w:val="16"/>
  </w:num>
  <w:num w:numId="21">
    <w:abstractNumId w:val="5"/>
  </w:num>
  <w:num w:numId="22">
    <w:abstractNumId w:val="15"/>
  </w:num>
  <w:num w:numId="23">
    <w:abstractNumId w:val="40"/>
  </w:num>
  <w:num w:numId="24">
    <w:abstractNumId w:val="17"/>
  </w:num>
  <w:num w:numId="25">
    <w:abstractNumId w:val="36"/>
  </w:num>
  <w:num w:numId="26">
    <w:abstractNumId w:val="11"/>
  </w:num>
  <w:num w:numId="27">
    <w:abstractNumId w:val="23"/>
  </w:num>
  <w:num w:numId="28">
    <w:abstractNumId w:val="29"/>
  </w:num>
  <w:num w:numId="29">
    <w:abstractNumId w:val="7"/>
  </w:num>
  <w:num w:numId="30">
    <w:abstractNumId w:val="34"/>
  </w:num>
  <w:num w:numId="31">
    <w:abstractNumId w:val="14"/>
  </w:num>
  <w:num w:numId="32">
    <w:abstractNumId w:val="2"/>
  </w:num>
  <w:num w:numId="33">
    <w:abstractNumId w:val="25"/>
  </w:num>
  <w:num w:numId="34">
    <w:abstractNumId w:val="26"/>
  </w:num>
  <w:num w:numId="35">
    <w:abstractNumId w:val="24"/>
  </w:num>
  <w:num w:numId="36">
    <w:abstractNumId w:val="1"/>
  </w:num>
  <w:num w:numId="37">
    <w:abstractNumId w:val="41"/>
  </w:num>
  <w:num w:numId="38">
    <w:abstractNumId w:val="21"/>
  </w:num>
  <w:num w:numId="39">
    <w:abstractNumId w:val="20"/>
  </w:num>
  <w:num w:numId="40">
    <w:abstractNumId w:val="18"/>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F7"/>
    <w:rsid w:val="000054F7"/>
    <w:rsid w:val="00013F14"/>
    <w:rsid w:val="000245BD"/>
    <w:rsid w:val="000267AB"/>
    <w:rsid w:val="00030FFD"/>
    <w:rsid w:val="00032369"/>
    <w:rsid w:val="00051DEF"/>
    <w:rsid w:val="00056BCB"/>
    <w:rsid w:val="000575C1"/>
    <w:rsid w:val="0006479A"/>
    <w:rsid w:val="000703B4"/>
    <w:rsid w:val="000723DE"/>
    <w:rsid w:val="00073644"/>
    <w:rsid w:val="00073F7B"/>
    <w:rsid w:val="0007695A"/>
    <w:rsid w:val="00090DCC"/>
    <w:rsid w:val="00091F32"/>
    <w:rsid w:val="00093EAB"/>
    <w:rsid w:val="00096896"/>
    <w:rsid w:val="000B0EC6"/>
    <w:rsid w:val="000D1A81"/>
    <w:rsid w:val="000D296F"/>
    <w:rsid w:val="000D7D38"/>
    <w:rsid w:val="000F54A6"/>
    <w:rsid w:val="00100486"/>
    <w:rsid w:val="00111C0D"/>
    <w:rsid w:val="00117223"/>
    <w:rsid w:val="00134AF2"/>
    <w:rsid w:val="00140501"/>
    <w:rsid w:val="0015453C"/>
    <w:rsid w:val="0015575E"/>
    <w:rsid w:val="001559DC"/>
    <w:rsid w:val="00171009"/>
    <w:rsid w:val="00195580"/>
    <w:rsid w:val="0019633E"/>
    <w:rsid w:val="001B3B93"/>
    <w:rsid w:val="001B3E3A"/>
    <w:rsid w:val="001B7311"/>
    <w:rsid w:val="001C47C2"/>
    <w:rsid w:val="001D44E7"/>
    <w:rsid w:val="001D6A4D"/>
    <w:rsid w:val="001D7C4D"/>
    <w:rsid w:val="001E7502"/>
    <w:rsid w:val="001F3CFC"/>
    <w:rsid w:val="002309B2"/>
    <w:rsid w:val="00230EA9"/>
    <w:rsid w:val="0024098D"/>
    <w:rsid w:val="00241376"/>
    <w:rsid w:val="00244F3A"/>
    <w:rsid w:val="002474C7"/>
    <w:rsid w:val="0025175C"/>
    <w:rsid w:val="00256391"/>
    <w:rsid w:val="002615CE"/>
    <w:rsid w:val="00274EAD"/>
    <w:rsid w:val="00294648"/>
    <w:rsid w:val="00296451"/>
    <w:rsid w:val="002A0A06"/>
    <w:rsid w:val="002B0A07"/>
    <w:rsid w:val="002C18D7"/>
    <w:rsid w:val="002C1C0C"/>
    <w:rsid w:val="002E491C"/>
    <w:rsid w:val="00303B9B"/>
    <w:rsid w:val="003050FF"/>
    <w:rsid w:val="0033427A"/>
    <w:rsid w:val="0033628A"/>
    <w:rsid w:val="003454EE"/>
    <w:rsid w:val="00361AA2"/>
    <w:rsid w:val="0037276B"/>
    <w:rsid w:val="00375174"/>
    <w:rsid w:val="003775B2"/>
    <w:rsid w:val="00384305"/>
    <w:rsid w:val="003A2F33"/>
    <w:rsid w:val="003A6B4E"/>
    <w:rsid w:val="003B77FD"/>
    <w:rsid w:val="003C72EB"/>
    <w:rsid w:val="003E6FA9"/>
    <w:rsid w:val="00404303"/>
    <w:rsid w:val="004064AB"/>
    <w:rsid w:val="00430581"/>
    <w:rsid w:val="00430F65"/>
    <w:rsid w:val="00436DA0"/>
    <w:rsid w:val="004415E3"/>
    <w:rsid w:val="00460713"/>
    <w:rsid w:val="0046430F"/>
    <w:rsid w:val="00487686"/>
    <w:rsid w:val="004A2B32"/>
    <w:rsid w:val="004A33E8"/>
    <w:rsid w:val="004A56C0"/>
    <w:rsid w:val="004B78EF"/>
    <w:rsid w:val="004C7868"/>
    <w:rsid w:val="004D3DFA"/>
    <w:rsid w:val="004E3A73"/>
    <w:rsid w:val="004F1B25"/>
    <w:rsid w:val="004F49CB"/>
    <w:rsid w:val="005120C1"/>
    <w:rsid w:val="005203C2"/>
    <w:rsid w:val="00521B68"/>
    <w:rsid w:val="0053105D"/>
    <w:rsid w:val="00555904"/>
    <w:rsid w:val="005574D8"/>
    <w:rsid w:val="00557D10"/>
    <w:rsid w:val="00560141"/>
    <w:rsid w:val="005668C8"/>
    <w:rsid w:val="00567138"/>
    <w:rsid w:val="005675F7"/>
    <w:rsid w:val="005750AC"/>
    <w:rsid w:val="00584E9D"/>
    <w:rsid w:val="005A24F4"/>
    <w:rsid w:val="005B1E6F"/>
    <w:rsid w:val="005B73DC"/>
    <w:rsid w:val="005C3301"/>
    <w:rsid w:val="005C5717"/>
    <w:rsid w:val="005D0B26"/>
    <w:rsid w:val="005D46B0"/>
    <w:rsid w:val="005D6F0E"/>
    <w:rsid w:val="005D77C7"/>
    <w:rsid w:val="005E1942"/>
    <w:rsid w:val="006018BA"/>
    <w:rsid w:val="006023A7"/>
    <w:rsid w:val="00615D0D"/>
    <w:rsid w:val="006306FD"/>
    <w:rsid w:val="0063527E"/>
    <w:rsid w:val="00640CAD"/>
    <w:rsid w:val="00641EB2"/>
    <w:rsid w:val="006420EC"/>
    <w:rsid w:val="006626FA"/>
    <w:rsid w:val="00664BE8"/>
    <w:rsid w:val="0066532A"/>
    <w:rsid w:val="00673DB5"/>
    <w:rsid w:val="006801F3"/>
    <w:rsid w:val="006A6990"/>
    <w:rsid w:val="006A6D9D"/>
    <w:rsid w:val="006B1D3A"/>
    <w:rsid w:val="006C0198"/>
    <w:rsid w:val="006C294D"/>
    <w:rsid w:val="0071266D"/>
    <w:rsid w:val="007201C3"/>
    <w:rsid w:val="0072534B"/>
    <w:rsid w:val="007305AE"/>
    <w:rsid w:val="00746A5B"/>
    <w:rsid w:val="0076346C"/>
    <w:rsid w:val="007668E7"/>
    <w:rsid w:val="00771FD2"/>
    <w:rsid w:val="00792B0F"/>
    <w:rsid w:val="007A28F8"/>
    <w:rsid w:val="007B7891"/>
    <w:rsid w:val="007E1BA3"/>
    <w:rsid w:val="007F69E5"/>
    <w:rsid w:val="0081413E"/>
    <w:rsid w:val="00825A0C"/>
    <w:rsid w:val="00830E2B"/>
    <w:rsid w:val="00837398"/>
    <w:rsid w:val="00842DAA"/>
    <w:rsid w:val="008439F5"/>
    <w:rsid w:val="00856C4E"/>
    <w:rsid w:val="00867960"/>
    <w:rsid w:val="00873B6F"/>
    <w:rsid w:val="00873DC2"/>
    <w:rsid w:val="00886C80"/>
    <w:rsid w:val="00890113"/>
    <w:rsid w:val="008A1872"/>
    <w:rsid w:val="008A1DB3"/>
    <w:rsid w:val="008A345A"/>
    <w:rsid w:val="008A5C4B"/>
    <w:rsid w:val="008B68C9"/>
    <w:rsid w:val="008C4EDE"/>
    <w:rsid w:val="008D2379"/>
    <w:rsid w:val="008D3AB6"/>
    <w:rsid w:val="008F18EC"/>
    <w:rsid w:val="008F71D8"/>
    <w:rsid w:val="00910B54"/>
    <w:rsid w:val="0091494E"/>
    <w:rsid w:val="009151EE"/>
    <w:rsid w:val="0092541D"/>
    <w:rsid w:val="0093499A"/>
    <w:rsid w:val="00946355"/>
    <w:rsid w:val="0094777C"/>
    <w:rsid w:val="009605A2"/>
    <w:rsid w:val="009B4AC5"/>
    <w:rsid w:val="009B787B"/>
    <w:rsid w:val="009D0288"/>
    <w:rsid w:val="009D4C3B"/>
    <w:rsid w:val="00A004AB"/>
    <w:rsid w:val="00A02DCF"/>
    <w:rsid w:val="00A06DD7"/>
    <w:rsid w:val="00A10B0E"/>
    <w:rsid w:val="00A177D4"/>
    <w:rsid w:val="00A178F9"/>
    <w:rsid w:val="00A44F18"/>
    <w:rsid w:val="00A55EFF"/>
    <w:rsid w:val="00A60410"/>
    <w:rsid w:val="00A70F50"/>
    <w:rsid w:val="00A76CBB"/>
    <w:rsid w:val="00A80733"/>
    <w:rsid w:val="00A81190"/>
    <w:rsid w:val="00A842B3"/>
    <w:rsid w:val="00A863A8"/>
    <w:rsid w:val="00A940BD"/>
    <w:rsid w:val="00A96FDA"/>
    <w:rsid w:val="00AD0283"/>
    <w:rsid w:val="00AF1384"/>
    <w:rsid w:val="00B13B96"/>
    <w:rsid w:val="00B24CA3"/>
    <w:rsid w:val="00B26E33"/>
    <w:rsid w:val="00B31C73"/>
    <w:rsid w:val="00B338BC"/>
    <w:rsid w:val="00B60B2D"/>
    <w:rsid w:val="00B66CD1"/>
    <w:rsid w:val="00B7407D"/>
    <w:rsid w:val="00B95AEE"/>
    <w:rsid w:val="00B97DFE"/>
    <w:rsid w:val="00BA47A4"/>
    <w:rsid w:val="00BB616C"/>
    <w:rsid w:val="00BC4B23"/>
    <w:rsid w:val="00BD5E73"/>
    <w:rsid w:val="00BF25ED"/>
    <w:rsid w:val="00C05410"/>
    <w:rsid w:val="00C0604F"/>
    <w:rsid w:val="00C12490"/>
    <w:rsid w:val="00C21561"/>
    <w:rsid w:val="00C30B74"/>
    <w:rsid w:val="00C41EB0"/>
    <w:rsid w:val="00C51FB3"/>
    <w:rsid w:val="00C66DB1"/>
    <w:rsid w:val="00CB0865"/>
    <w:rsid w:val="00CB5D51"/>
    <w:rsid w:val="00CB6050"/>
    <w:rsid w:val="00CB7E61"/>
    <w:rsid w:val="00CE2727"/>
    <w:rsid w:val="00CF5233"/>
    <w:rsid w:val="00CF6F1F"/>
    <w:rsid w:val="00D11345"/>
    <w:rsid w:val="00D1218D"/>
    <w:rsid w:val="00D24E3F"/>
    <w:rsid w:val="00D2552D"/>
    <w:rsid w:val="00D27AD0"/>
    <w:rsid w:val="00D35327"/>
    <w:rsid w:val="00D41A65"/>
    <w:rsid w:val="00D43612"/>
    <w:rsid w:val="00D919CF"/>
    <w:rsid w:val="00DA189B"/>
    <w:rsid w:val="00DB7ACB"/>
    <w:rsid w:val="00DD2819"/>
    <w:rsid w:val="00DE391C"/>
    <w:rsid w:val="00DF1663"/>
    <w:rsid w:val="00DF6EFA"/>
    <w:rsid w:val="00E01307"/>
    <w:rsid w:val="00E02275"/>
    <w:rsid w:val="00E106F9"/>
    <w:rsid w:val="00E13D18"/>
    <w:rsid w:val="00E1701C"/>
    <w:rsid w:val="00E17CCE"/>
    <w:rsid w:val="00E2547D"/>
    <w:rsid w:val="00E35EDA"/>
    <w:rsid w:val="00E62B34"/>
    <w:rsid w:val="00E741E0"/>
    <w:rsid w:val="00E75084"/>
    <w:rsid w:val="00EC1E1D"/>
    <w:rsid w:val="00ED6BAB"/>
    <w:rsid w:val="00EE1038"/>
    <w:rsid w:val="00EE500A"/>
    <w:rsid w:val="00EF5438"/>
    <w:rsid w:val="00EF7218"/>
    <w:rsid w:val="00F003F8"/>
    <w:rsid w:val="00F0094A"/>
    <w:rsid w:val="00F03CB6"/>
    <w:rsid w:val="00F125CE"/>
    <w:rsid w:val="00F156F7"/>
    <w:rsid w:val="00F27942"/>
    <w:rsid w:val="00F466AF"/>
    <w:rsid w:val="00F4735A"/>
    <w:rsid w:val="00F604D8"/>
    <w:rsid w:val="00F97FBF"/>
    <w:rsid w:val="00FA340B"/>
    <w:rsid w:val="00FA6C5B"/>
    <w:rsid w:val="00FD0728"/>
    <w:rsid w:val="00FE0C1F"/>
    <w:rsid w:val="00FF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A5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55EFF"/>
    <w:pPr>
      <w:ind w:left="720"/>
      <w:contextualSpacing/>
    </w:pPr>
  </w:style>
  <w:style w:type="character" w:styleId="a5">
    <w:name w:val="Hyperlink"/>
    <w:basedOn w:val="a1"/>
    <w:uiPriority w:val="99"/>
    <w:unhideWhenUsed/>
    <w:rsid w:val="00664BE8"/>
    <w:rPr>
      <w:color w:val="0000FF" w:themeColor="hyperlink"/>
      <w:u w:val="single"/>
    </w:rPr>
  </w:style>
  <w:style w:type="paragraph" w:customStyle="1" w:styleId="Default">
    <w:name w:val="Default"/>
    <w:rsid w:val="006B1D3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B26E33"/>
    <w:rPr>
      <w:rFonts w:ascii="Times New Roman" w:hAnsi="Times New Roman" w:cs="Times New Roman"/>
      <w:sz w:val="24"/>
      <w:szCs w:val="24"/>
    </w:rPr>
  </w:style>
  <w:style w:type="paragraph" w:styleId="a7">
    <w:name w:val="Balloon Text"/>
    <w:basedOn w:val="a0"/>
    <w:link w:val="a8"/>
    <w:uiPriority w:val="99"/>
    <w:semiHidden/>
    <w:unhideWhenUsed/>
    <w:rsid w:val="00B26E3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B26E33"/>
    <w:rPr>
      <w:rFonts w:ascii="Tahoma" w:hAnsi="Tahoma" w:cs="Tahoma"/>
      <w:sz w:val="16"/>
      <w:szCs w:val="16"/>
    </w:rPr>
  </w:style>
  <w:style w:type="table" w:styleId="a9">
    <w:name w:val="Table Grid"/>
    <w:basedOn w:val="a2"/>
    <w:uiPriority w:val="59"/>
    <w:rsid w:val="003C7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07695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7695A"/>
  </w:style>
  <w:style w:type="paragraph" w:styleId="ac">
    <w:name w:val="footer"/>
    <w:basedOn w:val="a0"/>
    <w:link w:val="ad"/>
    <w:uiPriority w:val="99"/>
    <w:unhideWhenUsed/>
    <w:rsid w:val="0007695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7695A"/>
  </w:style>
  <w:style w:type="paragraph" w:styleId="ae">
    <w:name w:val="footnote text"/>
    <w:aliases w:val="Знак3,Знак2,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к"/>
    <w:basedOn w:val="a0"/>
    <w:link w:val="af"/>
    <w:uiPriority w:val="99"/>
    <w:semiHidden/>
    <w:unhideWhenUsed/>
    <w:qFormat/>
    <w:rsid w:val="009B787B"/>
    <w:pPr>
      <w:spacing w:after="0" w:line="240" w:lineRule="auto"/>
      <w:jc w:val="both"/>
    </w:pPr>
    <w:rPr>
      <w:rFonts w:ascii="Arial" w:hAnsi="Arial" w:cs="Arial"/>
      <w:sz w:val="20"/>
      <w:szCs w:val="20"/>
    </w:rPr>
  </w:style>
  <w:style w:type="character" w:customStyle="1" w:styleId="af">
    <w:name w:val="Текст сноски Знак"/>
    <w:aliases w:val="Знак3 Знак,Знак2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Знак Знак"/>
    <w:basedOn w:val="a1"/>
    <w:link w:val="ae"/>
    <w:uiPriority w:val="99"/>
    <w:semiHidden/>
    <w:rsid w:val="009B787B"/>
    <w:rPr>
      <w:rFonts w:ascii="Arial" w:hAnsi="Arial" w:cs="Arial"/>
      <w:sz w:val="20"/>
      <w:szCs w:val="20"/>
    </w:rPr>
  </w:style>
  <w:style w:type="paragraph" w:customStyle="1" w:styleId="a">
    <w:name w:val="Для списков с маркировкой"/>
    <w:basedOn w:val="a4"/>
    <w:qFormat/>
    <w:rsid w:val="009B787B"/>
    <w:pPr>
      <w:numPr>
        <w:numId w:val="34"/>
      </w:numPr>
      <w:spacing w:before="120" w:after="120" w:line="240" w:lineRule="auto"/>
      <w:contextualSpacing w:val="0"/>
      <w:jc w:val="both"/>
    </w:pPr>
    <w:rPr>
      <w:rFonts w:ascii="Arial" w:eastAsiaTheme="minorEastAsia" w:hAnsi="Arial" w:cs="Times New Roman"/>
      <w:lang w:val="en-US" w:eastAsia="ja-JP"/>
    </w:rPr>
  </w:style>
  <w:style w:type="character" w:styleId="af0">
    <w:name w:val="footnote reference"/>
    <w:aliases w:val="Знак сноски 1,Знак сноски-FN,Ciae niinee-FN,Referencia nota al pie,Ciae niinee 1,ОР,Footnotes refss,Fussnota,СНОСКА,сноска1"/>
    <w:basedOn w:val="a1"/>
    <w:uiPriority w:val="99"/>
    <w:semiHidden/>
    <w:unhideWhenUsed/>
    <w:rsid w:val="009B787B"/>
    <w:rPr>
      <w:vertAlign w:val="superscript"/>
    </w:rPr>
  </w:style>
  <w:style w:type="character" w:customStyle="1" w:styleId="10">
    <w:name w:val="Заголовок 1 Знак"/>
    <w:basedOn w:val="a1"/>
    <w:link w:val="1"/>
    <w:uiPriority w:val="9"/>
    <w:rsid w:val="004A56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A5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55EFF"/>
    <w:pPr>
      <w:ind w:left="720"/>
      <w:contextualSpacing/>
    </w:pPr>
  </w:style>
  <w:style w:type="character" w:styleId="a5">
    <w:name w:val="Hyperlink"/>
    <w:basedOn w:val="a1"/>
    <w:uiPriority w:val="99"/>
    <w:unhideWhenUsed/>
    <w:rsid w:val="00664BE8"/>
    <w:rPr>
      <w:color w:val="0000FF" w:themeColor="hyperlink"/>
      <w:u w:val="single"/>
    </w:rPr>
  </w:style>
  <w:style w:type="paragraph" w:customStyle="1" w:styleId="Default">
    <w:name w:val="Default"/>
    <w:rsid w:val="006B1D3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B26E33"/>
    <w:rPr>
      <w:rFonts w:ascii="Times New Roman" w:hAnsi="Times New Roman" w:cs="Times New Roman"/>
      <w:sz w:val="24"/>
      <w:szCs w:val="24"/>
    </w:rPr>
  </w:style>
  <w:style w:type="paragraph" w:styleId="a7">
    <w:name w:val="Balloon Text"/>
    <w:basedOn w:val="a0"/>
    <w:link w:val="a8"/>
    <w:uiPriority w:val="99"/>
    <w:semiHidden/>
    <w:unhideWhenUsed/>
    <w:rsid w:val="00B26E3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B26E33"/>
    <w:rPr>
      <w:rFonts w:ascii="Tahoma" w:hAnsi="Tahoma" w:cs="Tahoma"/>
      <w:sz w:val="16"/>
      <w:szCs w:val="16"/>
    </w:rPr>
  </w:style>
  <w:style w:type="table" w:styleId="a9">
    <w:name w:val="Table Grid"/>
    <w:basedOn w:val="a2"/>
    <w:uiPriority w:val="59"/>
    <w:rsid w:val="003C7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07695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7695A"/>
  </w:style>
  <w:style w:type="paragraph" w:styleId="ac">
    <w:name w:val="footer"/>
    <w:basedOn w:val="a0"/>
    <w:link w:val="ad"/>
    <w:uiPriority w:val="99"/>
    <w:unhideWhenUsed/>
    <w:rsid w:val="0007695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7695A"/>
  </w:style>
  <w:style w:type="paragraph" w:styleId="ae">
    <w:name w:val="footnote text"/>
    <w:aliases w:val="Знак3,Знак2,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к"/>
    <w:basedOn w:val="a0"/>
    <w:link w:val="af"/>
    <w:uiPriority w:val="99"/>
    <w:semiHidden/>
    <w:unhideWhenUsed/>
    <w:qFormat/>
    <w:rsid w:val="009B787B"/>
    <w:pPr>
      <w:spacing w:after="0" w:line="240" w:lineRule="auto"/>
      <w:jc w:val="both"/>
    </w:pPr>
    <w:rPr>
      <w:rFonts w:ascii="Arial" w:hAnsi="Arial" w:cs="Arial"/>
      <w:sz w:val="20"/>
      <w:szCs w:val="20"/>
    </w:rPr>
  </w:style>
  <w:style w:type="character" w:customStyle="1" w:styleId="af">
    <w:name w:val="Текст сноски Знак"/>
    <w:aliases w:val="Знак3 Знак,Знак2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Знак Знак"/>
    <w:basedOn w:val="a1"/>
    <w:link w:val="ae"/>
    <w:uiPriority w:val="99"/>
    <w:semiHidden/>
    <w:rsid w:val="009B787B"/>
    <w:rPr>
      <w:rFonts w:ascii="Arial" w:hAnsi="Arial" w:cs="Arial"/>
      <w:sz w:val="20"/>
      <w:szCs w:val="20"/>
    </w:rPr>
  </w:style>
  <w:style w:type="paragraph" w:customStyle="1" w:styleId="a">
    <w:name w:val="Для списков с маркировкой"/>
    <w:basedOn w:val="a4"/>
    <w:qFormat/>
    <w:rsid w:val="009B787B"/>
    <w:pPr>
      <w:numPr>
        <w:numId w:val="34"/>
      </w:numPr>
      <w:spacing w:before="120" w:after="120" w:line="240" w:lineRule="auto"/>
      <w:contextualSpacing w:val="0"/>
      <w:jc w:val="both"/>
    </w:pPr>
    <w:rPr>
      <w:rFonts w:ascii="Arial" w:eastAsiaTheme="minorEastAsia" w:hAnsi="Arial" w:cs="Times New Roman"/>
      <w:lang w:val="en-US" w:eastAsia="ja-JP"/>
    </w:rPr>
  </w:style>
  <w:style w:type="character" w:styleId="af0">
    <w:name w:val="footnote reference"/>
    <w:aliases w:val="Знак сноски 1,Знак сноски-FN,Ciae niinee-FN,Referencia nota al pie,Ciae niinee 1,ОР,Footnotes refss,Fussnota,СНОСКА,сноска1"/>
    <w:basedOn w:val="a1"/>
    <w:uiPriority w:val="99"/>
    <w:semiHidden/>
    <w:unhideWhenUsed/>
    <w:rsid w:val="009B787B"/>
    <w:rPr>
      <w:vertAlign w:val="superscript"/>
    </w:rPr>
  </w:style>
  <w:style w:type="character" w:customStyle="1" w:styleId="10">
    <w:name w:val="Заголовок 1 Знак"/>
    <w:basedOn w:val="a1"/>
    <w:link w:val="1"/>
    <w:uiPriority w:val="9"/>
    <w:rsid w:val="004A56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04">
      <w:bodyDiv w:val="1"/>
      <w:marLeft w:val="0"/>
      <w:marRight w:val="0"/>
      <w:marTop w:val="0"/>
      <w:marBottom w:val="0"/>
      <w:divBdr>
        <w:top w:val="none" w:sz="0" w:space="0" w:color="auto"/>
        <w:left w:val="none" w:sz="0" w:space="0" w:color="auto"/>
        <w:bottom w:val="none" w:sz="0" w:space="0" w:color="auto"/>
        <w:right w:val="none" w:sz="0" w:space="0" w:color="auto"/>
      </w:divBdr>
    </w:div>
    <w:div w:id="58065692">
      <w:bodyDiv w:val="1"/>
      <w:marLeft w:val="0"/>
      <w:marRight w:val="0"/>
      <w:marTop w:val="0"/>
      <w:marBottom w:val="0"/>
      <w:divBdr>
        <w:top w:val="none" w:sz="0" w:space="0" w:color="auto"/>
        <w:left w:val="none" w:sz="0" w:space="0" w:color="auto"/>
        <w:bottom w:val="none" w:sz="0" w:space="0" w:color="auto"/>
        <w:right w:val="none" w:sz="0" w:space="0" w:color="auto"/>
      </w:divBdr>
    </w:div>
    <w:div w:id="241984828">
      <w:bodyDiv w:val="1"/>
      <w:marLeft w:val="0"/>
      <w:marRight w:val="0"/>
      <w:marTop w:val="0"/>
      <w:marBottom w:val="0"/>
      <w:divBdr>
        <w:top w:val="none" w:sz="0" w:space="0" w:color="auto"/>
        <w:left w:val="none" w:sz="0" w:space="0" w:color="auto"/>
        <w:bottom w:val="none" w:sz="0" w:space="0" w:color="auto"/>
        <w:right w:val="none" w:sz="0" w:space="0" w:color="auto"/>
      </w:divBdr>
    </w:div>
    <w:div w:id="270087154">
      <w:bodyDiv w:val="1"/>
      <w:marLeft w:val="0"/>
      <w:marRight w:val="0"/>
      <w:marTop w:val="0"/>
      <w:marBottom w:val="0"/>
      <w:divBdr>
        <w:top w:val="none" w:sz="0" w:space="0" w:color="auto"/>
        <w:left w:val="none" w:sz="0" w:space="0" w:color="auto"/>
        <w:bottom w:val="none" w:sz="0" w:space="0" w:color="auto"/>
        <w:right w:val="none" w:sz="0" w:space="0" w:color="auto"/>
      </w:divBdr>
    </w:div>
    <w:div w:id="337122098">
      <w:bodyDiv w:val="1"/>
      <w:marLeft w:val="0"/>
      <w:marRight w:val="0"/>
      <w:marTop w:val="0"/>
      <w:marBottom w:val="0"/>
      <w:divBdr>
        <w:top w:val="none" w:sz="0" w:space="0" w:color="auto"/>
        <w:left w:val="none" w:sz="0" w:space="0" w:color="auto"/>
        <w:bottom w:val="none" w:sz="0" w:space="0" w:color="auto"/>
        <w:right w:val="none" w:sz="0" w:space="0" w:color="auto"/>
      </w:divBdr>
    </w:div>
    <w:div w:id="381095193">
      <w:bodyDiv w:val="1"/>
      <w:marLeft w:val="0"/>
      <w:marRight w:val="0"/>
      <w:marTop w:val="0"/>
      <w:marBottom w:val="0"/>
      <w:divBdr>
        <w:top w:val="none" w:sz="0" w:space="0" w:color="auto"/>
        <w:left w:val="none" w:sz="0" w:space="0" w:color="auto"/>
        <w:bottom w:val="none" w:sz="0" w:space="0" w:color="auto"/>
        <w:right w:val="none" w:sz="0" w:space="0" w:color="auto"/>
      </w:divBdr>
    </w:div>
    <w:div w:id="421144411">
      <w:bodyDiv w:val="1"/>
      <w:marLeft w:val="0"/>
      <w:marRight w:val="0"/>
      <w:marTop w:val="0"/>
      <w:marBottom w:val="0"/>
      <w:divBdr>
        <w:top w:val="none" w:sz="0" w:space="0" w:color="auto"/>
        <w:left w:val="none" w:sz="0" w:space="0" w:color="auto"/>
        <w:bottom w:val="none" w:sz="0" w:space="0" w:color="auto"/>
        <w:right w:val="none" w:sz="0" w:space="0" w:color="auto"/>
      </w:divBdr>
    </w:div>
    <w:div w:id="441072146">
      <w:bodyDiv w:val="1"/>
      <w:marLeft w:val="0"/>
      <w:marRight w:val="0"/>
      <w:marTop w:val="0"/>
      <w:marBottom w:val="0"/>
      <w:divBdr>
        <w:top w:val="none" w:sz="0" w:space="0" w:color="auto"/>
        <w:left w:val="none" w:sz="0" w:space="0" w:color="auto"/>
        <w:bottom w:val="none" w:sz="0" w:space="0" w:color="auto"/>
        <w:right w:val="none" w:sz="0" w:space="0" w:color="auto"/>
      </w:divBdr>
    </w:div>
    <w:div w:id="727609154">
      <w:bodyDiv w:val="1"/>
      <w:marLeft w:val="0"/>
      <w:marRight w:val="0"/>
      <w:marTop w:val="0"/>
      <w:marBottom w:val="0"/>
      <w:divBdr>
        <w:top w:val="none" w:sz="0" w:space="0" w:color="auto"/>
        <w:left w:val="none" w:sz="0" w:space="0" w:color="auto"/>
        <w:bottom w:val="none" w:sz="0" w:space="0" w:color="auto"/>
        <w:right w:val="none" w:sz="0" w:space="0" w:color="auto"/>
      </w:divBdr>
    </w:div>
    <w:div w:id="767430990">
      <w:bodyDiv w:val="1"/>
      <w:marLeft w:val="0"/>
      <w:marRight w:val="0"/>
      <w:marTop w:val="0"/>
      <w:marBottom w:val="0"/>
      <w:divBdr>
        <w:top w:val="none" w:sz="0" w:space="0" w:color="auto"/>
        <w:left w:val="none" w:sz="0" w:space="0" w:color="auto"/>
        <w:bottom w:val="none" w:sz="0" w:space="0" w:color="auto"/>
        <w:right w:val="none" w:sz="0" w:space="0" w:color="auto"/>
      </w:divBdr>
    </w:div>
    <w:div w:id="873930987">
      <w:bodyDiv w:val="1"/>
      <w:marLeft w:val="0"/>
      <w:marRight w:val="0"/>
      <w:marTop w:val="0"/>
      <w:marBottom w:val="0"/>
      <w:divBdr>
        <w:top w:val="none" w:sz="0" w:space="0" w:color="auto"/>
        <w:left w:val="none" w:sz="0" w:space="0" w:color="auto"/>
        <w:bottom w:val="none" w:sz="0" w:space="0" w:color="auto"/>
        <w:right w:val="none" w:sz="0" w:space="0" w:color="auto"/>
      </w:divBdr>
    </w:div>
    <w:div w:id="916135518">
      <w:bodyDiv w:val="1"/>
      <w:marLeft w:val="0"/>
      <w:marRight w:val="0"/>
      <w:marTop w:val="0"/>
      <w:marBottom w:val="0"/>
      <w:divBdr>
        <w:top w:val="none" w:sz="0" w:space="0" w:color="auto"/>
        <w:left w:val="none" w:sz="0" w:space="0" w:color="auto"/>
        <w:bottom w:val="none" w:sz="0" w:space="0" w:color="auto"/>
        <w:right w:val="none" w:sz="0" w:space="0" w:color="auto"/>
      </w:divBdr>
    </w:div>
    <w:div w:id="953439011">
      <w:bodyDiv w:val="1"/>
      <w:marLeft w:val="0"/>
      <w:marRight w:val="0"/>
      <w:marTop w:val="0"/>
      <w:marBottom w:val="0"/>
      <w:divBdr>
        <w:top w:val="none" w:sz="0" w:space="0" w:color="auto"/>
        <w:left w:val="none" w:sz="0" w:space="0" w:color="auto"/>
        <w:bottom w:val="none" w:sz="0" w:space="0" w:color="auto"/>
        <w:right w:val="none" w:sz="0" w:space="0" w:color="auto"/>
      </w:divBdr>
    </w:div>
    <w:div w:id="1040588738">
      <w:bodyDiv w:val="1"/>
      <w:marLeft w:val="0"/>
      <w:marRight w:val="0"/>
      <w:marTop w:val="0"/>
      <w:marBottom w:val="0"/>
      <w:divBdr>
        <w:top w:val="none" w:sz="0" w:space="0" w:color="auto"/>
        <w:left w:val="none" w:sz="0" w:space="0" w:color="auto"/>
        <w:bottom w:val="none" w:sz="0" w:space="0" w:color="auto"/>
        <w:right w:val="none" w:sz="0" w:space="0" w:color="auto"/>
      </w:divBdr>
    </w:div>
    <w:div w:id="1054086277">
      <w:bodyDiv w:val="1"/>
      <w:marLeft w:val="0"/>
      <w:marRight w:val="0"/>
      <w:marTop w:val="0"/>
      <w:marBottom w:val="0"/>
      <w:divBdr>
        <w:top w:val="none" w:sz="0" w:space="0" w:color="auto"/>
        <w:left w:val="none" w:sz="0" w:space="0" w:color="auto"/>
        <w:bottom w:val="none" w:sz="0" w:space="0" w:color="auto"/>
        <w:right w:val="none" w:sz="0" w:space="0" w:color="auto"/>
      </w:divBdr>
    </w:div>
    <w:div w:id="1105341196">
      <w:bodyDiv w:val="1"/>
      <w:marLeft w:val="0"/>
      <w:marRight w:val="0"/>
      <w:marTop w:val="0"/>
      <w:marBottom w:val="0"/>
      <w:divBdr>
        <w:top w:val="none" w:sz="0" w:space="0" w:color="auto"/>
        <w:left w:val="none" w:sz="0" w:space="0" w:color="auto"/>
        <w:bottom w:val="none" w:sz="0" w:space="0" w:color="auto"/>
        <w:right w:val="none" w:sz="0" w:space="0" w:color="auto"/>
      </w:divBdr>
    </w:div>
    <w:div w:id="1211651078">
      <w:bodyDiv w:val="1"/>
      <w:marLeft w:val="0"/>
      <w:marRight w:val="0"/>
      <w:marTop w:val="0"/>
      <w:marBottom w:val="0"/>
      <w:divBdr>
        <w:top w:val="none" w:sz="0" w:space="0" w:color="auto"/>
        <w:left w:val="none" w:sz="0" w:space="0" w:color="auto"/>
        <w:bottom w:val="none" w:sz="0" w:space="0" w:color="auto"/>
        <w:right w:val="none" w:sz="0" w:space="0" w:color="auto"/>
      </w:divBdr>
    </w:div>
    <w:div w:id="1262448929">
      <w:bodyDiv w:val="1"/>
      <w:marLeft w:val="0"/>
      <w:marRight w:val="0"/>
      <w:marTop w:val="0"/>
      <w:marBottom w:val="0"/>
      <w:divBdr>
        <w:top w:val="none" w:sz="0" w:space="0" w:color="auto"/>
        <w:left w:val="none" w:sz="0" w:space="0" w:color="auto"/>
        <w:bottom w:val="none" w:sz="0" w:space="0" w:color="auto"/>
        <w:right w:val="none" w:sz="0" w:space="0" w:color="auto"/>
      </w:divBdr>
    </w:div>
    <w:div w:id="1276794880">
      <w:bodyDiv w:val="1"/>
      <w:marLeft w:val="0"/>
      <w:marRight w:val="0"/>
      <w:marTop w:val="0"/>
      <w:marBottom w:val="0"/>
      <w:divBdr>
        <w:top w:val="none" w:sz="0" w:space="0" w:color="auto"/>
        <w:left w:val="none" w:sz="0" w:space="0" w:color="auto"/>
        <w:bottom w:val="none" w:sz="0" w:space="0" w:color="auto"/>
        <w:right w:val="none" w:sz="0" w:space="0" w:color="auto"/>
      </w:divBdr>
    </w:div>
    <w:div w:id="1582761782">
      <w:bodyDiv w:val="1"/>
      <w:marLeft w:val="0"/>
      <w:marRight w:val="0"/>
      <w:marTop w:val="0"/>
      <w:marBottom w:val="0"/>
      <w:divBdr>
        <w:top w:val="none" w:sz="0" w:space="0" w:color="auto"/>
        <w:left w:val="none" w:sz="0" w:space="0" w:color="auto"/>
        <w:bottom w:val="none" w:sz="0" w:space="0" w:color="auto"/>
        <w:right w:val="none" w:sz="0" w:space="0" w:color="auto"/>
      </w:divBdr>
    </w:div>
    <w:div w:id="1590460084">
      <w:bodyDiv w:val="1"/>
      <w:marLeft w:val="0"/>
      <w:marRight w:val="0"/>
      <w:marTop w:val="0"/>
      <w:marBottom w:val="0"/>
      <w:divBdr>
        <w:top w:val="none" w:sz="0" w:space="0" w:color="auto"/>
        <w:left w:val="none" w:sz="0" w:space="0" w:color="auto"/>
        <w:bottom w:val="none" w:sz="0" w:space="0" w:color="auto"/>
        <w:right w:val="none" w:sz="0" w:space="0" w:color="auto"/>
      </w:divBdr>
    </w:div>
    <w:div w:id="1631596151">
      <w:bodyDiv w:val="1"/>
      <w:marLeft w:val="0"/>
      <w:marRight w:val="0"/>
      <w:marTop w:val="0"/>
      <w:marBottom w:val="0"/>
      <w:divBdr>
        <w:top w:val="none" w:sz="0" w:space="0" w:color="auto"/>
        <w:left w:val="none" w:sz="0" w:space="0" w:color="auto"/>
        <w:bottom w:val="none" w:sz="0" w:space="0" w:color="auto"/>
        <w:right w:val="none" w:sz="0" w:space="0" w:color="auto"/>
      </w:divBdr>
    </w:div>
    <w:div w:id="1648246707">
      <w:bodyDiv w:val="1"/>
      <w:marLeft w:val="0"/>
      <w:marRight w:val="0"/>
      <w:marTop w:val="0"/>
      <w:marBottom w:val="0"/>
      <w:divBdr>
        <w:top w:val="none" w:sz="0" w:space="0" w:color="auto"/>
        <w:left w:val="none" w:sz="0" w:space="0" w:color="auto"/>
        <w:bottom w:val="none" w:sz="0" w:space="0" w:color="auto"/>
        <w:right w:val="none" w:sz="0" w:space="0" w:color="auto"/>
      </w:divBdr>
    </w:div>
    <w:div w:id="1669360948">
      <w:bodyDiv w:val="1"/>
      <w:marLeft w:val="0"/>
      <w:marRight w:val="0"/>
      <w:marTop w:val="0"/>
      <w:marBottom w:val="0"/>
      <w:divBdr>
        <w:top w:val="none" w:sz="0" w:space="0" w:color="auto"/>
        <w:left w:val="none" w:sz="0" w:space="0" w:color="auto"/>
        <w:bottom w:val="none" w:sz="0" w:space="0" w:color="auto"/>
        <w:right w:val="none" w:sz="0" w:space="0" w:color="auto"/>
      </w:divBdr>
    </w:div>
    <w:div w:id="1694072280">
      <w:bodyDiv w:val="1"/>
      <w:marLeft w:val="0"/>
      <w:marRight w:val="0"/>
      <w:marTop w:val="0"/>
      <w:marBottom w:val="0"/>
      <w:divBdr>
        <w:top w:val="none" w:sz="0" w:space="0" w:color="auto"/>
        <w:left w:val="none" w:sz="0" w:space="0" w:color="auto"/>
        <w:bottom w:val="none" w:sz="0" w:space="0" w:color="auto"/>
        <w:right w:val="none" w:sz="0" w:space="0" w:color="auto"/>
      </w:divBdr>
    </w:div>
    <w:div w:id="1829709892">
      <w:bodyDiv w:val="1"/>
      <w:marLeft w:val="0"/>
      <w:marRight w:val="0"/>
      <w:marTop w:val="0"/>
      <w:marBottom w:val="0"/>
      <w:divBdr>
        <w:top w:val="none" w:sz="0" w:space="0" w:color="auto"/>
        <w:left w:val="none" w:sz="0" w:space="0" w:color="auto"/>
        <w:bottom w:val="none" w:sz="0" w:space="0" w:color="auto"/>
        <w:right w:val="none" w:sz="0" w:space="0" w:color="auto"/>
      </w:divBdr>
    </w:div>
    <w:div w:id="1840802862">
      <w:bodyDiv w:val="1"/>
      <w:marLeft w:val="0"/>
      <w:marRight w:val="0"/>
      <w:marTop w:val="0"/>
      <w:marBottom w:val="0"/>
      <w:divBdr>
        <w:top w:val="none" w:sz="0" w:space="0" w:color="auto"/>
        <w:left w:val="none" w:sz="0" w:space="0" w:color="auto"/>
        <w:bottom w:val="none" w:sz="0" w:space="0" w:color="auto"/>
        <w:right w:val="none" w:sz="0" w:space="0" w:color="auto"/>
      </w:divBdr>
    </w:div>
    <w:div w:id="1905098067">
      <w:bodyDiv w:val="1"/>
      <w:marLeft w:val="0"/>
      <w:marRight w:val="0"/>
      <w:marTop w:val="0"/>
      <w:marBottom w:val="0"/>
      <w:divBdr>
        <w:top w:val="none" w:sz="0" w:space="0" w:color="auto"/>
        <w:left w:val="none" w:sz="0" w:space="0" w:color="auto"/>
        <w:bottom w:val="none" w:sz="0" w:space="0" w:color="auto"/>
        <w:right w:val="none" w:sz="0" w:space="0" w:color="auto"/>
      </w:divBdr>
    </w:div>
    <w:div w:id="2005814636">
      <w:bodyDiv w:val="1"/>
      <w:marLeft w:val="0"/>
      <w:marRight w:val="0"/>
      <w:marTop w:val="0"/>
      <w:marBottom w:val="0"/>
      <w:divBdr>
        <w:top w:val="none" w:sz="0" w:space="0" w:color="auto"/>
        <w:left w:val="none" w:sz="0" w:space="0" w:color="auto"/>
        <w:bottom w:val="none" w:sz="0" w:space="0" w:color="auto"/>
        <w:right w:val="none" w:sz="0" w:space="0" w:color="auto"/>
      </w:divBdr>
    </w:div>
    <w:div w:id="2068915294">
      <w:bodyDiv w:val="1"/>
      <w:marLeft w:val="0"/>
      <w:marRight w:val="0"/>
      <w:marTop w:val="0"/>
      <w:marBottom w:val="0"/>
      <w:divBdr>
        <w:top w:val="none" w:sz="0" w:space="0" w:color="auto"/>
        <w:left w:val="none" w:sz="0" w:space="0" w:color="auto"/>
        <w:bottom w:val="none" w:sz="0" w:space="0" w:color="auto"/>
        <w:right w:val="none" w:sz="0" w:space="0" w:color="auto"/>
      </w:divBdr>
    </w:div>
    <w:div w:id="20790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C297-5745-4E73-A53E-B36D0B68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29</Pages>
  <Words>6471</Words>
  <Characters>36891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90</cp:revision>
  <cp:lastPrinted>2019-07-01T12:57:00Z</cp:lastPrinted>
  <dcterms:created xsi:type="dcterms:W3CDTF">2018-11-23T18:26:00Z</dcterms:created>
  <dcterms:modified xsi:type="dcterms:W3CDTF">2019-07-01T20:11:00Z</dcterms:modified>
</cp:coreProperties>
</file>