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A5" w:rsidRPr="00711EC0" w:rsidRDefault="004667A5" w:rsidP="004667A5">
      <w:pPr>
        <w:spacing w:after="0" w:line="240" w:lineRule="auto"/>
        <w:ind w:left="-426" w:right="-92"/>
        <w:rPr>
          <w:rFonts w:ascii="Times New Roman" w:eastAsia="Times New Roman" w:hAnsi="Times New Roman" w:cs="Times New Roman"/>
          <w:color w:val="000000"/>
          <w:sz w:val="24"/>
          <w:szCs w:val="24"/>
          <w:lang w:eastAsia="ru-RU"/>
        </w:rPr>
      </w:pPr>
      <w:r w:rsidRPr="00711EC0">
        <w:rPr>
          <w:rFonts w:ascii="Times New Roman" w:eastAsia="Times New Roman" w:hAnsi="Times New Roman" w:cs="Times New Roman"/>
          <w:bCs/>
          <w:iCs/>
          <w:sz w:val="24"/>
          <w:szCs w:val="24"/>
          <w:lang w:eastAsia="ru-RU"/>
        </w:rPr>
        <w:t>МИНИСТЕРСТВО НАУКИ И ВЫСШЕГО ОБРАЗОВАНИЯ РОССИЙСКОЙ ФЕДЕРАЦИИ</w:t>
      </w:r>
    </w:p>
    <w:p w:rsidR="004667A5" w:rsidRPr="00711EC0" w:rsidRDefault="00DF7C52" w:rsidP="004667A5">
      <w:pPr>
        <w:tabs>
          <w:tab w:val="left" w:pos="993"/>
          <w:tab w:val="left" w:pos="111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ф</w:t>
      </w:r>
      <w:r w:rsidR="004667A5" w:rsidRPr="00711EC0">
        <w:rPr>
          <w:rFonts w:ascii="Times New Roman" w:hAnsi="Times New Roman" w:cs="Times New Roman"/>
          <w:sz w:val="24"/>
          <w:szCs w:val="24"/>
        </w:rPr>
        <w:t>едеральное государственное бюджетное образовательное учреждение</w:t>
      </w:r>
    </w:p>
    <w:p w:rsidR="004667A5" w:rsidRPr="00711EC0" w:rsidRDefault="004667A5" w:rsidP="004667A5">
      <w:pPr>
        <w:tabs>
          <w:tab w:val="left" w:pos="993"/>
          <w:tab w:val="left" w:pos="1110"/>
        </w:tabs>
        <w:spacing w:after="0" w:line="240" w:lineRule="auto"/>
        <w:ind w:firstLine="709"/>
        <w:jc w:val="center"/>
        <w:rPr>
          <w:rFonts w:ascii="Times New Roman" w:hAnsi="Times New Roman" w:cs="Times New Roman"/>
          <w:sz w:val="24"/>
          <w:szCs w:val="24"/>
        </w:rPr>
      </w:pPr>
      <w:r w:rsidRPr="00711EC0">
        <w:rPr>
          <w:rFonts w:ascii="Times New Roman" w:hAnsi="Times New Roman" w:cs="Times New Roman"/>
          <w:sz w:val="24"/>
          <w:szCs w:val="24"/>
        </w:rPr>
        <w:t>высшего образования</w:t>
      </w:r>
    </w:p>
    <w:p w:rsidR="004667A5" w:rsidRPr="00711EC0" w:rsidRDefault="004667A5" w:rsidP="004667A5">
      <w:pPr>
        <w:tabs>
          <w:tab w:val="left" w:pos="993"/>
          <w:tab w:val="left" w:pos="1110"/>
        </w:tabs>
        <w:spacing w:after="0" w:line="240" w:lineRule="auto"/>
        <w:ind w:firstLine="709"/>
        <w:jc w:val="center"/>
        <w:rPr>
          <w:rFonts w:ascii="Times New Roman" w:hAnsi="Times New Roman" w:cs="Times New Roman"/>
          <w:b/>
          <w:sz w:val="28"/>
          <w:szCs w:val="28"/>
        </w:rPr>
      </w:pPr>
      <w:r w:rsidRPr="00711EC0">
        <w:rPr>
          <w:rFonts w:ascii="Times New Roman" w:hAnsi="Times New Roman" w:cs="Times New Roman"/>
          <w:b/>
          <w:sz w:val="28"/>
          <w:szCs w:val="28"/>
        </w:rPr>
        <w:t>«КУБАНСКИЙ ГОСУДАРСТВЕННЫЙ УНИВЕРСИТЕТ»</w:t>
      </w:r>
    </w:p>
    <w:p w:rsidR="004667A5" w:rsidRPr="00711EC0" w:rsidRDefault="004667A5" w:rsidP="004667A5">
      <w:pPr>
        <w:tabs>
          <w:tab w:val="left" w:pos="993"/>
          <w:tab w:val="left" w:pos="1110"/>
        </w:tabs>
        <w:spacing w:after="0" w:line="240" w:lineRule="auto"/>
        <w:ind w:firstLine="709"/>
        <w:jc w:val="center"/>
        <w:rPr>
          <w:rFonts w:ascii="Times New Roman" w:hAnsi="Times New Roman" w:cs="Times New Roman"/>
          <w:b/>
          <w:sz w:val="28"/>
          <w:szCs w:val="28"/>
        </w:rPr>
      </w:pPr>
      <w:r w:rsidRPr="00711EC0">
        <w:rPr>
          <w:rFonts w:ascii="Times New Roman" w:hAnsi="Times New Roman" w:cs="Times New Roman"/>
          <w:b/>
          <w:sz w:val="28"/>
          <w:szCs w:val="28"/>
        </w:rPr>
        <w:t>(ФГБОУ ВО «КубГУ»)</w:t>
      </w:r>
    </w:p>
    <w:p w:rsidR="004667A5" w:rsidRPr="00711EC0" w:rsidRDefault="004667A5" w:rsidP="004667A5">
      <w:pPr>
        <w:tabs>
          <w:tab w:val="left" w:pos="993"/>
          <w:tab w:val="left" w:pos="1110"/>
        </w:tabs>
        <w:spacing w:after="0" w:line="240" w:lineRule="auto"/>
        <w:ind w:firstLine="709"/>
        <w:jc w:val="center"/>
        <w:rPr>
          <w:rFonts w:ascii="Times New Roman" w:hAnsi="Times New Roman" w:cs="Times New Roman"/>
          <w:b/>
          <w:sz w:val="28"/>
          <w:szCs w:val="28"/>
        </w:rPr>
      </w:pPr>
    </w:p>
    <w:p w:rsidR="004667A5" w:rsidRPr="00711EC0" w:rsidRDefault="004667A5" w:rsidP="004667A5">
      <w:pPr>
        <w:tabs>
          <w:tab w:val="left" w:pos="993"/>
          <w:tab w:val="left" w:pos="1110"/>
        </w:tabs>
        <w:spacing w:after="0" w:line="240" w:lineRule="auto"/>
        <w:jc w:val="center"/>
        <w:rPr>
          <w:rFonts w:ascii="Times New Roman" w:hAnsi="Times New Roman" w:cs="Times New Roman"/>
          <w:b/>
          <w:sz w:val="28"/>
          <w:szCs w:val="28"/>
        </w:rPr>
      </w:pPr>
      <w:r w:rsidRPr="00711EC0">
        <w:rPr>
          <w:rFonts w:ascii="Times New Roman" w:hAnsi="Times New Roman" w:cs="Times New Roman"/>
          <w:b/>
          <w:sz w:val="28"/>
          <w:szCs w:val="28"/>
        </w:rPr>
        <w:t>Факультет романо-германской филологии</w:t>
      </w:r>
    </w:p>
    <w:p w:rsidR="004667A5" w:rsidRPr="00711EC0" w:rsidRDefault="004667A5" w:rsidP="004667A5">
      <w:pPr>
        <w:spacing w:after="0" w:line="240" w:lineRule="auto"/>
        <w:jc w:val="center"/>
        <w:rPr>
          <w:rFonts w:ascii="Times New Roman" w:hAnsi="Times New Roman" w:cs="Times New Roman"/>
          <w:b/>
          <w:sz w:val="28"/>
          <w:szCs w:val="28"/>
        </w:rPr>
      </w:pPr>
      <w:r w:rsidRPr="00711EC0">
        <w:rPr>
          <w:rFonts w:ascii="Times New Roman" w:hAnsi="Times New Roman" w:cs="Times New Roman"/>
          <w:b/>
          <w:sz w:val="28"/>
          <w:szCs w:val="28"/>
        </w:rPr>
        <w:t>Кафедра английской филологии</w:t>
      </w:r>
    </w:p>
    <w:p w:rsidR="004667A5" w:rsidRPr="00711EC0" w:rsidRDefault="004667A5" w:rsidP="004667A5">
      <w:pPr>
        <w:spacing w:after="0" w:line="360" w:lineRule="auto"/>
        <w:jc w:val="center"/>
        <w:rPr>
          <w:rFonts w:ascii="Times New Roman" w:hAnsi="Times New Roman" w:cs="Times New Roman"/>
          <w:sz w:val="28"/>
          <w:szCs w:val="28"/>
        </w:rPr>
      </w:pPr>
    </w:p>
    <w:p w:rsidR="004667A5" w:rsidRPr="00711EC0" w:rsidRDefault="004667A5" w:rsidP="004667A5">
      <w:pPr>
        <w:spacing w:after="0" w:line="360" w:lineRule="auto"/>
        <w:rPr>
          <w:rFonts w:ascii="Times New Roman" w:hAnsi="Times New Roman" w:cs="Times New Roman"/>
          <w:sz w:val="28"/>
          <w:szCs w:val="28"/>
        </w:rPr>
      </w:pPr>
    </w:p>
    <w:p w:rsidR="004667A5" w:rsidRPr="00711EC0" w:rsidRDefault="004667A5" w:rsidP="004667A5">
      <w:pPr>
        <w:spacing w:after="0" w:line="360" w:lineRule="auto"/>
        <w:rPr>
          <w:rFonts w:ascii="Times New Roman" w:hAnsi="Times New Roman" w:cs="Times New Roman"/>
          <w:sz w:val="28"/>
          <w:szCs w:val="28"/>
        </w:rPr>
      </w:pPr>
    </w:p>
    <w:p w:rsidR="004667A5" w:rsidRPr="00711EC0" w:rsidRDefault="004667A5" w:rsidP="004667A5">
      <w:pPr>
        <w:spacing w:after="0" w:line="360" w:lineRule="auto"/>
        <w:rPr>
          <w:rFonts w:ascii="Times New Roman" w:hAnsi="Times New Roman" w:cs="Times New Roman"/>
          <w:sz w:val="28"/>
          <w:szCs w:val="28"/>
        </w:rPr>
      </w:pPr>
    </w:p>
    <w:p w:rsidR="004667A5" w:rsidRPr="00711EC0" w:rsidRDefault="004667A5" w:rsidP="004667A5">
      <w:pPr>
        <w:tabs>
          <w:tab w:val="left" w:pos="993"/>
          <w:tab w:val="left" w:pos="1110"/>
        </w:tabs>
        <w:spacing w:after="0" w:line="360" w:lineRule="auto"/>
        <w:jc w:val="center"/>
        <w:rPr>
          <w:rFonts w:ascii="Times New Roman" w:hAnsi="Times New Roman" w:cs="Times New Roman"/>
          <w:b/>
          <w:sz w:val="28"/>
          <w:szCs w:val="28"/>
        </w:rPr>
      </w:pPr>
      <w:r w:rsidRPr="00711EC0">
        <w:rPr>
          <w:rFonts w:ascii="Times New Roman" w:hAnsi="Times New Roman" w:cs="Times New Roman"/>
          <w:b/>
          <w:sz w:val="28"/>
          <w:szCs w:val="28"/>
        </w:rPr>
        <w:t>КУРСОВАЯ РАБОТА</w:t>
      </w:r>
    </w:p>
    <w:p w:rsidR="004667A5" w:rsidRPr="00711EC0" w:rsidRDefault="004667A5" w:rsidP="004667A5">
      <w:pPr>
        <w:tabs>
          <w:tab w:val="left" w:pos="993"/>
          <w:tab w:val="left" w:pos="1110"/>
        </w:tabs>
        <w:spacing w:after="0" w:line="360" w:lineRule="auto"/>
        <w:ind w:firstLine="709"/>
        <w:jc w:val="center"/>
        <w:rPr>
          <w:rFonts w:ascii="Times New Roman" w:hAnsi="Times New Roman" w:cs="Times New Roman"/>
          <w:b/>
          <w:sz w:val="28"/>
          <w:szCs w:val="28"/>
        </w:rPr>
      </w:pPr>
    </w:p>
    <w:p w:rsidR="004667A5" w:rsidRPr="004667A5" w:rsidRDefault="004667A5" w:rsidP="004667A5">
      <w:pPr>
        <w:widowControl w:val="0"/>
        <w:suppressAutoHyphens/>
        <w:spacing w:after="0" w:line="240" w:lineRule="auto"/>
        <w:ind w:right="-1"/>
        <w:jc w:val="center"/>
        <w:rPr>
          <w:rFonts w:ascii="Times New Roman" w:hAnsi="Times New Roman" w:cs="Times New Roman"/>
          <w:b/>
          <w:sz w:val="28"/>
          <w:szCs w:val="28"/>
        </w:rPr>
      </w:pPr>
      <w:r w:rsidRPr="004667A5">
        <w:rPr>
          <w:rFonts w:ascii="Times New Roman" w:hAnsi="Times New Roman" w:cs="Times New Roman"/>
          <w:b/>
          <w:sz w:val="28"/>
          <w:szCs w:val="28"/>
        </w:rPr>
        <w:t>ТОВАРНЫЙ ЗНАК КАК ОБЪЕКТ ЛИНГВИСТИЧЕСКОГО ИССЛЕДОВАНИЯ</w:t>
      </w:r>
    </w:p>
    <w:p w:rsidR="004667A5" w:rsidRPr="00711EC0" w:rsidRDefault="004667A5" w:rsidP="004667A5">
      <w:pPr>
        <w:widowControl w:val="0"/>
        <w:suppressAutoHyphens/>
        <w:spacing w:after="0" w:line="240" w:lineRule="auto"/>
        <w:ind w:right="-1"/>
        <w:jc w:val="both"/>
        <w:rPr>
          <w:rFonts w:ascii="Times New Roman" w:hAnsi="Times New Roman" w:cs="Times New Roman"/>
          <w:b/>
          <w:sz w:val="28"/>
          <w:szCs w:val="28"/>
        </w:rPr>
      </w:pPr>
    </w:p>
    <w:p w:rsidR="004667A5" w:rsidRPr="00711EC0" w:rsidRDefault="004667A5" w:rsidP="004667A5">
      <w:pPr>
        <w:widowControl w:val="0"/>
        <w:suppressAutoHyphens/>
        <w:spacing w:after="0" w:line="240" w:lineRule="auto"/>
        <w:ind w:right="-1"/>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Работу выполнил</w:t>
      </w:r>
      <w:r w:rsidRPr="00711EC0">
        <w:rPr>
          <w:rFonts w:ascii="Times New Roman" w:eastAsia="SimSun" w:hAnsi="Times New Roman" w:cs="Mangal"/>
          <w:kern w:val="1"/>
          <w:sz w:val="28"/>
          <w:szCs w:val="28"/>
          <w:lang w:eastAsia="zh-CN" w:bidi="hi-IN"/>
        </w:rPr>
        <w:t xml:space="preserve"> _____________________________________</w:t>
      </w:r>
      <w:r>
        <w:rPr>
          <w:rFonts w:ascii="Times New Roman" w:eastAsia="SimSun" w:hAnsi="Times New Roman" w:cs="Mangal"/>
          <w:kern w:val="1"/>
          <w:sz w:val="28"/>
          <w:szCs w:val="28"/>
          <w:lang w:eastAsia="zh-CN" w:bidi="hi-IN"/>
        </w:rPr>
        <w:t>Д.Р. Григоренко</w:t>
      </w:r>
    </w:p>
    <w:p w:rsidR="004667A5" w:rsidRPr="00711EC0" w:rsidRDefault="004667A5" w:rsidP="004667A5">
      <w:pPr>
        <w:widowControl w:val="0"/>
        <w:suppressAutoHyphens/>
        <w:spacing w:after="0" w:line="240" w:lineRule="auto"/>
        <w:ind w:firstLine="567"/>
        <w:jc w:val="both"/>
        <w:rPr>
          <w:rFonts w:ascii="Times New Roman" w:eastAsia="SimSun" w:hAnsi="Times New Roman" w:cs="Mangal"/>
          <w:kern w:val="1"/>
          <w:sz w:val="24"/>
          <w:szCs w:val="24"/>
          <w:lang w:eastAsia="zh-CN" w:bidi="hi-IN"/>
        </w:rPr>
      </w:pPr>
      <w:r w:rsidRPr="00711EC0">
        <w:rPr>
          <w:rFonts w:ascii="Times New Roman" w:eastAsia="SimSun" w:hAnsi="Times New Roman" w:cs="Mangal"/>
          <w:kern w:val="1"/>
          <w:sz w:val="24"/>
          <w:szCs w:val="24"/>
          <w:lang w:eastAsia="zh-CN" w:bidi="hi-IN"/>
        </w:rPr>
        <w:t xml:space="preserve">                                                        (подпись)</w:t>
      </w:r>
    </w:p>
    <w:p w:rsidR="004667A5" w:rsidRPr="00711EC0" w:rsidRDefault="004667A5" w:rsidP="004667A5">
      <w:pPr>
        <w:widowControl w:val="0"/>
        <w:suppressAutoHyphens/>
        <w:spacing w:after="0" w:line="240" w:lineRule="auto"/>
        <w:ind w:firstLine="567"/>
        <w:jc w:val="both"/>
        <w:rPr>
          <w:rFonts w:ascii="Times New Roman" w:eastAsia="Arial Unicode MS" w:hAnsi="Times New Roman" w:cs="Mangal"/>
          <w:kern w:val="1"/>
          <w:sz w:val="28"/>
          <w:szCs w:val="28"/>
          <w:lang w:eastAsia="zh-CN" w:bidi="hi-IN"/>
        </w:rPr>
      </w:pPr>
    </w:p>
    <w:p w:rsidR="004667A5" w:rsidRPr="00711EC0" w:rsidRDefault="004667A5" w:rsidP="004667A5">
      <w:pPr>
        <w:tabs>
          <w:tab w:val="left" w:pos="993"/>
          <w:tab w:val="left" w:pos="1110"/>
        </w:tabs>
        <w:spacing w:after="0" w:line="240" w:lineRule="auto"/>
        <w:jc w:val="both"/>
        <w:rPr>
          <w:rFonts w:ascii="Times New Roman" w:hAnsi="Times New Roman" w:cs="Times New Roman"/>
          <w:sz w:val="28"/>
          <w:szCs w:val="28"/>
          <w:u w:val="single"/>
        </w:rPr>
      </w:pPr>
      <w:r w:rsidRPr="00711EC0">
        <w:rPr>
          <w:rFonts w:ascii="Times New Roman" w:hAnsi="Times New Roman" w:cs="Times New Roman"/>
          <w:sz w:val="28"/>
          <w:szCs w:val="28"/>
        </w:rPr>
        <w:t>Направл</w:t>
      </w:r>
      <w:r w:rsidRPr="00711EC0">
        <w:rPr>
          <w:rFonts w:ascii="Times New Roman" w:hAnsi="Times New Roman"/>
          <w:sz w:val="28"/>
          <w:szCs w:val="28"/>
        </w:rPr>
        <w:t xml:space="preserve">ение подготовки </w:t>
      </w:r>
      <w:r w:rsidRPr="00711EC0">
        <w:rPr>
          <w:rFonts w:ascii="Times New Roman" w:hAnsi="Times New Roman"/>
          <w:sz w:val="28"/>
          <w:szCs w:val="28"/>
          <w:u w:val="single"/>
        </w:rPr>
        <w:t xml:space="preserve">       </w:t>
      </w:r>
      <w:r w:rsidRPr="00711EC0">
        <w:rPr>
          <w:rFonts w:ascii="Times New Roman" w:hAnsi="Times New Roman" w:cs="Times New Roman"/>
          <w:sz w:val="28"/>
          <w:szCs w:val="28"/>
          <w:u w:val="single"/>
        </w:rPr>
        <w:t xml:space="preserve">45.03.01 Филология                  </w:t>
      </w:r>
      <w:r w:rsidRPr="00711EC0">
        <w:rPr>
          <w:rFonts w:ascii="Times New Roman" w:hAnsi="Times New Roman"/>
          <w:sz w:val="28"/>
          <w:szCs w:val="28"/>
          <w:u w:val="single"/>
        </w:rPr>
        <w:t>курс                  2</w:t>
      </w:r>
      <w:r w:rsidRPr="00711EC0">
        <w:rPr>
          <w:rFonts w:ascii="Times New Roman" w:hAnsi="Times New Roman"/>
          <w:color w:val="FFFFFF" w:themeColor="background1"/>
          <w:sz w:val="28"/>
          <w:szCs w:val="28"/>
          <w:u w:val="single"/>
        </w:rPr>
        <w:t>.</w:t>
      </w:r>
    </w:p>
    <w:p w:rsidR="004667A5" w:rsidRPr="00711EC0" w:rsidRDefault="004667A5" w:rsidP="004667A5">
      <w:pPr>
        <w:tabs>
          <w:tab w:val="left" w:pos="993"/>
          <w:tab w:val="left" w:pos="1110"/>
        </w:tabs>
        <w:spacing w:after="0" w:line="240" w:lineRule="auto"/>
        <w:jc w:val="both"/>
        <w:rPr>
          <w:rFonts w:ascii="Times New Roman" w:hAnsi="Times New Roman" w:cs="Times New Roman"/>
          <w:sz w:val="24"/>
          <w:szCs w:val="24"/>
        </w:rPr>
      </w:pPr>
      <w:r w:rsidRPr="00711EC0">
        <w:rPr>
          <w:rFonts w:ascii="Times New Roman" w:hAnsi="Times New Roman" w:cs="Times New Roman"/>
          <w:sz w:val="24"/>
          <w:szCs w:val="24"/>
        </w:rPr>
        <w:tab/>
      </w:r>
      <w:r w:rsidRPr="00711EC0">
        <w:rPr>
          <w:rFonts w:ascii="Times New Roman" w:hAnsi="Times New Roman" w:cs="Times New Roman"/>
          <w:sz w:val="24"/>
          <w:szCs w:val="24"/>
        </w:rPr>
        <w:tab/>
      </w:r>
      <w:r w:rsidRPr="00711EC0">
        <w:rPr>
          <w:rFonts w:ascii="Times New Roman" w:hAnsi="Times New Roman" w:cs="Times New Roman"/>
          <w:sz w:val="24"/>
          <w:szCs w:val="24"/>
        </w:rPr>
        <w:tab/>
      </w:r>
      <w:r w:rsidRPr="00711EC0">
        <w:rPr>
          <w:rFonts w:ascii="Times New Roman" w:hAnsi="Times New Roman" w:cs="Times New Roman"/>
          <w:sz w:val="24"/>
          <w:szCs w:val="24"/>
        </w:rPr>
        <w:tab/>
      </w:r>
      <w:r w:rsidRPr="00711EC0">
        <w:rPr>
          <w:rFonts w:ascii="Times New Roman" w:hAnsi="Times New Roman" w:cs="Times New Roman"/>
          <w:sz w:val="24"/>
          <w:szCs w:val="24"/>
        </w:rPr>
        <w:tab/>
      </w:r>
      <w:r w:rsidRPr="00711EC0">
        <w:rPr>
          <w:rFonts w:ascii="Times New Roman" w:hAnsi="Times New Roman" w:cs="Times New Roman"/>
          <w:sz w:val="24"/>
          <w:szCs w:val="24"/>
        </w:rPr>
        <w:tab/>
        <w:t xml:space="preserve">      (код, наименование)</w:t>
      </w:r>
    </w:p>
    <w:p w:rsidR="004667A5" w:rsidRPr="00711EC0" w:rsidRDefault="004667A5" w:rsidP="004667A5">
      <w:pPr>
        <w:tabs>
          <w:tab w:val="left" w:pos="993"/>
          <w:tab w:val="left" w:pos="1110"/>
        </w:tabs>
        <w:spacing w:after="0" w:line="240" w:lineRule="auto"/>
        <w:jc w:val="both"/>
        <w:rPr>
          <w:rFonts w:ascii="Times New Roman" w:hAnsi="Times New Roman" w:cs="Times New Roman"/>
          <w:sz w:val="24"/>
          <w:szCs w:val="24"/>
        </w:rPr>
      </w:pPr>
    </w:p>
    <w:p w:rsidR="004667A5" w:rsidRPr="00711EC0" w:rsidRDefault="004667A5" w:rsidP="004667A5">
      <w:pPr>
        <w:tabs>
          <w:tab w:val="left" w:pos="993"/>
          <w:tab w:val="left" w:pos="1110"/>
        </w:tabs>
        <w:spacing w:after="0" w:line="360" w:lineRule="auto"/>
        <w:rPr>
          <w:rFonts w:ascii="Times New Roman" w:hAnsi="Times New Roman" w:cs="Times New Roman"/>
          <w:sz w:val="28"/>
          <w:szCs w:val="28"/>
        </w:rPr>
      </w:pPr>
      <w:r w:rsidRPr="00711EC0">
        <w:rPr>
          <w:rFonts w:ascii="Times New Roman" w:hAnsi="Times New Roman" w:cs="Times New Roman"/>
          <w:sz w:val="28"/>
          <w:szCs w:val="28"/>
        </w:rPr>
        <w:t>Напр</w:t>
      </w:r>
      <w:r w:rsidRPr="00711EC0">
        <w:rPr>
          <w:rFonts w:ascii="Times New Roman" w:hAnsi="Times New Roman"/>
          <w:sz w:val="28"/>
          <w:szCs w:val="28"/>
        </w:rPr>
        <w:t>авленность (профиль)</w:t>
      </w:r>
      <w:r w:rsidRPr="00711EC0">
        <w:rPr>
          <w:rFonts w:ascii="Times New Roman" w:hAnsi="Times New Roman"/>
          <w:sz w:val="28"/>
          <w:szCs w:val="28"/>
          <w:u w:val="single"/>
        </w:rPr>
        <w:t xml:space="preserve">   </w:t>
      </w:r>
      <w:r w:rsidRPr="00711EC0">
        <w:rPr>
          <w:rFonts w:ascii="Times New Roman" w:hAnsi="Times New Roman"/>
          <w:sz w:val="28"/>
          <w:szCs w:val="28"/>
          <w:u w:val="single"/>
        </w:rPr>
        <w:tab/>
      </w:r>
      <w:r w:rsidRPr="00711EC0">
        <w:rPr>
          <w:rFonts w:ascii="Times New Roman" w:hAnsi="Times New Roman" w:cs="Times New Roman"/>
          <w:sz w:val="28"/>
          <w:szCs w:val="28"/>
          <w:u w:val="single"/>
        </w:rPr>
        <w:t xml:space="preserve">Зарубежная филология                                         </w:t>
      </w:r>
      <w:r w:rsidRPr="00711EC0">
        <w:rPr>
          <w:rFonts w:ascii="Times New Roman" w:hAnsi="Times New Roman"/>
          <w:color w:val="FFFFFF" w:themeColor="background1"/>
          <w:sz w:val="28"/>
          <w:szCs w:val="28"/>
          <w:u w:val="single"/>
        </w:rPr>
        <w:t>.</w:t>
      </w:r>
    </w:p>
    <w:p w:rsidR="004667A5" w:rsidRPr="00711EC0" w:rsidRDefault="004667A5" w:rsidP="004667A5">
      <w:pPr>
        <w:widowControl w:val="0"/>
        <w:suppressAutoHyphens/>
        <w:spacing w:after="0" w:line="240" w:lineRule="auto"/>
        <w:ind w:firstLine="567"/>
        <w:jc w:val="both"/>
        <w:rPr>
          <w:rFonts w:ascii="Times New Roman" w:eastAsia="SimSun" w:hAnsi="Times New Roman" w:cs="Mangal"/>
          <w:kern w:val="1"/>
          <w:sz w:val="28"/>
          <w:szCs w:val="28"/>
          <w:lang w:eastAsia="zh-CN" w:bidi="hi-IN"/>
        </w:rPr>
      </w:pPr>
    </w:p>
    <w:p w:rsidR="004667A5" w:rsidRPr="00711EC0" w:rsidRDefault="004667A5" w:rsidP="004667A5">
      <w:pPr>
        <w:widowControl w:val="0"/>
        <w:suppressAutoHyphens/>
        <w:spacing w:after="0" w:line="240" w:lineRule="auto"/>
        <w:jc w:val="both"/>
        <w:rPr>
          <w:rFonts w:ascii="Times New Roman" w:eastAsia="SimSun" w:hAnsi="Times New Roman" w:cs="Mangal"/>
          <w:kern w:val="1"/>
          <w:sz w:val="28"/>
          <w:szCs w:val="28"/>
          <w:lang w:eastAsia="zh-CN" w:bidi="hi-IN"/>
        </w:rPr>
      </w:pPr>
      <w:r w:rsidRPr="00711EC0">
        <w:rPr>
          <w:rFonts w:ascii="Times New Roman" w:eastAsia="SimSun" w:hAnsi="Times New Roman" w:cs="Mangal"/>
          <w:kern w:val="1"/>
          <w:sz w:val="28"/>
          <w:szCs w:val="28"/>
          <w:lang w:eastAsia="zh-CN" w:bidi="hi-IN"/>
        </w:rPr>
        <w:t>Научный руководитель</w:t>
      </w:r>
    </w:p>
    <w:p w:rsidR="004667A5" w:rsidRPr="00711EC0" w:rsidRDefault="004667A5" w:rsidP="004667A5">
      <w:pPr>
        <w:widowControl w:val="0"/>
        <w:suppressAutoHyphens/>
        <w:spacing w:after="0" w:line="240" w:lineRule="auto"/>
        <w:ind w:right="-1"/>
        <w:jc w:val="both"/>
        <w:rPr>
          <w:rFonts w:ascii="Times New Roman" w:eastAsia="Times New Roman" w:hAnsi="Times New Roman"/>
          <w:kern w:val="1"/>
          <w:sz w:val="28"/>
          <w:szCs w:val="28"/>
          <w:lang w:eastAsia="zh-CN" w:bidi="hi-IN"/>
        </w:rPr>
      </w:pPr>
      <w:r w:rsidRPr="00711EC0">
        <w:rPr>
          <w:rFonts w:ascii="Times New Roman" w:eastAsia="SimSun" w:hAnsi="Times New Roman" w:cs="Mangal"/>
          <w:kern w:val="1"/>
          <w:sz w:val="28"/>
          <w:szCs w:val="28"/>
          <w:lang w:eastAsia="zh-CN" w:bidi="hi-IN"/>
        </w:rPr>
        <w:t>канд. филол. наук, доцент</w:t>
      </w:r>
      <w:r w:rsidR="00786F1A">
        <w:rPr>
          <w:rFonts w:ascii="Times New Roman" w:eastAsia="SimSun" w:hAnsi="Times New Roman" w:cs="Mangal"/>
          <w:kern w:val="1"/>
          <w:sz w:val="28"/>
          <w:szCs w:val="28"/>
          <w:lang w:eastAsia="zh-CN" w:bidi="hi-IN"/>
        </w:rPr>
        <w:t xml:space="preserve"> _____________________________</w:t>
      </w:r>
      <w:r w:rsidR="00491AC8">
        <w:rPr>
          <w:rFonts w:ascii="Times New Roman" w:eastAsia="SimSun" w:hAnsi="Times New Roman" w:cs="Mangal"/>
          <w:kern w:val="1"/>
          <w:sz w:val="28"/>
          <w:szCs w:val="28"/>
          <w:lang w:eastAsia="zh-CN" w:bidi="hi-IN"/>
        </w:rPr>
        <w:t xml:space="preserve"> </w:t>
      </w:r>
      <w:r w:rsidRPr="00711EC0">
        <w:rPr>
          <w:rFonts w:ascii="Times New Roman" w:hAnsi="Times New Roman" w:cs="Times New Roman"/>
          <w:sz w:val="28"/>
          <w:szCs w:val="28"/>
        </w:rPr>
        <w:t>Т.В. Волкодав</w:t>
      </w:r>
    </w:p>
    <w:p w:rsidR="004667A5" w:rsidRPr="00711EC0" w:rsidRDefault="004667A5" w:rsidP="004667A5">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711EC0">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(подпись)</w:t>
      </w:r>
      <w:r w:rsidRPr="00711EC0">
        <w:rPr>
          <w:rFonts w:ascii="Times New Roman" w:eastAsia="SimSun" w:hAnsi="Times New Roman" w:cs="Mangal"/>
          <w:kern w:val="1"/>
          <w:sz w:val="24"/>
          <w:szCs w:val="24"/>
          <w:lang w:eastAsia="zh-CN" w:bidi="hi-IN"/>
        </w:rPr>
        <w:t xml:space="preserve">              </w:t>
      </w:r>
    </w:p>
    <w:p w:rsidR="004667A5" w:rsidRPr="00711EC0" w:rsidRDefault="004667A5" w:rsidP="004667A5">
      <w:pPr>
        <w:widowControl w:val="0"/>
        <w:suppressAutoHyphens/>
        <w:spacing w:after="0" w:line="240" w:lineRule="auto"/>
        <w:jc w:val="both"/>
        <w:rPr>
          <w:rFonts w:ascii="Times New Roman" w:eastAsia="SimSun" w:hAnsi="Times New Roman" w:cs="Mangal"/>
          <w:kern w:val="1"/>
          <w:sz w:val="28"/>
          <w:szCs w:val="28"/>
          <w:lang w:eastAsia="zh-CN" w:bidi="hi-IN"/>
        </w:rPr>
      </w:pPr>
      <w:r w:rsidRPr="00711EC0">
        <w:rPr>
          <w:rFonts w:ascii="Times New Roman" w:eastAsia="SimSun" w:hAnsi="Times New Roman" w:cs="Mangal"/>
          <w:kern w:val="1"/>
          <w:sz w:val="28"/>
          <w:szCs w:val="28"/>
          <w:lang w:eastAsia="zh-CN" w:bidi="hi-IN"/>
        </w:rPr>
        <w:t xml:space="preserve">Нормоконтролер           </w:t>
      </w:r>
    </w:p>
    <w:p w:rsidR="004667A5" w:rsidRPr="00711EC0" w:rsidRDefault="00786F1A" w:rsidP="004667A5">
      <w:pPr>
        <w:widowControl w:val="0"/>
        <w:suppressAutoHyphens/>
        <w:spacing w:after="0" w:line="240" w:lineRule="auto"/>
        <w:rPr>
          <w:rFonts w:ascii="Times New Roman" w:eastAsia="Times New Roman" w:hAnsi="Times New Roman"/>
          <w:kern w:val="1"/>
          <w:sz w:val="28"/>
          <w:szCs w:val="28"/>
          <w:lang w:eastAsia="zh-CN" w:bidi="hi-IN"/>
        </w:rPr>
      </w:pPr>
      <w:r>
        <w:rPr>
          <w:rFonts w:ascii="Times New Roman" w:eastAsia="SimSun" w:hAnsi="Times New Roman" w:cs="Mangal"/>
          <w:kern w:val="1"/>
          <w:sz w:val="28"/>
          <w:szCs w:val="28"/>
          <w:lang w:eastAsia="zh-CN" w:bidi="hi-IN"/>
        </w:rPr>
        <w:t>д-р</w:t>
      </w:r>
      <w:r w:rsidR="004667A5" w:rsidRPr="00971808">
        <w:rPr>
          <w:rFonts w:ascii="Times New Roman" w:eastAsia="SimSun" w:hAnsi="Times New Roman" w:cs="Mangal"/>
          <w:kern w:val="1"/>
          <w:sz w:val="28"/>
          <w:szCs w:val="28"/>
          <w:lang w:eastAsia="zh-CN" w:bidi="hi-IN"/>
        </w:rPr>
        <w:t xml:space="preserve"> филол. наук, профессор</w:t>
      </w:r>
      <w:r w:rsidR="00491AC8">
        <w:rPr>
          <w:rFonts w:ascii="Times New Roman" w:eastAsia="SimSun" w:hAnsi="Times New Roman" w:cs="Mangal"/>
          <w:kern w:val="1"/>
          <w:sz w:val="28"/>
          <w:szCs w:val="28"/>
          <w:lang w:eastAsia="zh-CN" w:bidi="hi-IN"/>
        </w:rPr>
        <w:t xml:space="preserve"> </w:t>
      </w:r>
      <w:r w:rsidR="004667A5">
        <w:rPr>
          <w:rFonts w:ascii="Times New Roman" w:eastAsia="SimSun" w:hAnsi="Times New Roman" w:cs="Mangal"/>
          <w:kern w:val="1"/>
          <w:sz w:val="28"/>
          <w:szCs w:val="28"/>
          <w:lang w:eastAsia="zh-CN" w:bidi="hi-IN"/>
        </w:rPr>
        <w:t>_</w:t>
      </w:r>
      <w:r w:rsidR="00491AC8">
        <w:rPr>
          <w:rFonts w:ascii="Times New Roman" w:eastAsia="SimSun" w:hAnsi="Times New Roman" w:cs="Mangal"/>
          <w:kern w:val="1"/>
          <w:sz w:val="28"/>
          <w:szCs w:val="28"/>
          <w:lang w:eastAsia="zh-CN" w:bidi="hi-IN"/>
        </w:rPr>
        <w:t xml:space="preserve">___________________________А.В. </w:t>
      </w:r>
      <w:r w:rsidR="004667A5">
        <w:rPr>
          <w:rFonts w:ascii="Times New Roman" w:eastAsia="SimSun" w:hAnsi="Times New Roman" w:cs="Mangal"/>
          <w:kern w:val="1"/>
          <w:sz w:val="28"/>
          <w:szCs w:val="28"/>
          <w:lang w:eastAsia="zh-CN" w:bidi="hi-IN"/>
        </w:rPr>
        <w:t>Зиньковская</w:t>
      </w:r>
    </w:p>
    <w:p w:rsidR="004667A5" w:rsidRPr="00711EC0" w:rsidRDefault="004667A5" w:rsidP="004667A5">
      <w:pPr>
        <w:widowControl w:val="0"/>
        <w:tabs>
          <w:tab w:val="left" w:pos="7200"/>
        </w:tabs>
        <w:suppressAutoHyphens/>
        <w:spacing w:after="0" w:line="360" w:lineRule="auto"/>
        <w:jc w:val="both"/>
        <w:rPr>
          <w:rFonts w:ascii="Times New Roman" w:eastAsia="SimSun" w:hAnsi="Times New Roman" w:cs="Mangal"/>
          <w:kern w:val="1"/>
          <w:sz w:val="24"/>
          <w:szCs w:val="24"/>
          <w:lang w:eastAsia="zh-CN" w:bidi="hi-IN"/>
        </w:rPr>
      </w:pPr>
      <w:r w:rsidRPr="00711EC0">
        <w:rPr>
          <w:rFonts w:ascii="Times New Roman" w:eastAsia="SimSun" w:hAnsi="Times New Roman" w:cs="Mangal"/>
          <w:kern w:val="1"/>
          <w:sz w:val="24"/>
          <w:szCs w:val="24"/>
          <w:lang w:eastAsia="zh-CN" w:bidi="hi-IN"/>
        </w:rPr>
        <w:t xml:space="preserve">                                                                (подпись</w:t>
      </w:r>
      <w:r>
        <w:rPr>
          <w:rFonts w:ascii="Times New Roman" w:eastAsia="SimSun" w:hAnsi="Times New Roman" w:cs="Mangal"/>
          <w:kern w:val="1"/>
          <w:sz w:val="24"/>
          <w:szCs w:val="24"/>
          <w:lang w:eastAsia="zh-CN" w:bidi="hi-IN"/>
        </w:rPr>
        <w:t>)</w:t>
      </w:r>
      <w:r w:rsidRPr="00711EC0">
        <w:rPr>
          <w:rFonts w:ascii="Times New Roman" w:eastAsia="SimSun" w:hAnsi="Times New Roman" w:cs="Mangal"/>
          <w:kern w:val="1"/>
          <w:sz w:val="24"/>
          <w:szCs w:val="24"/>
          <w:lang w:eastAsia="zh-CN" w:bidi="hi-IN"/>
        </w:rPr>
        <w:t xml:space="preserve"> </w:t>
      </w:r>
    </w:p>
    <w:p w:rsidR="004667A5" w:rsidRPr="00711EC0" w:rsidRDefault="004667A5" w:rsidP="004667A5">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4667A5" w:rsidRPr="00711EC0" w:rsidRDefault="004667A5" w:rsidP="004667A5">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4667A5" w:rsidRPr="00711EC0" w:rsidRDefault="004667A5" w:rsidP="004667A5">
      <w:pPr>
        <w:widowControl w:val="0"/>
        <w:suppressAutoHyphens/>
        <w:spacing w:after="0" w:line="240" w:lineRule="auto"/>
        <w:rPr>
          <w:rFonts w:ascii="Times New Roman" w:eastAsia="SimSun" w:hAnsi="Times New Roman" w:cs="Mangal"/>
          <w:color w:val="000000"/>
          <w:kern w:val="1"/>
          <w:sz w:val="28"/>
          <w:szCs w:val="28"/>
          <w:lang w:eastAsia="zh-CN" w:bidi="hi-IN"/>
        </w:rPr>
      </w:pPr>
    </w:p>
    <w:p w:rsidR="004667A5" w:rsidRPr="00711EC0" w:rsidRDefault="004667A5" w:rsidP="004667A5">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p>
    <w:p w:rsidR="004667A5" w:rsidRPr="00711EC0" w:rsidRDefault="004667A5" w:rsidP="004667A5">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sidRPr="00711EC0">
        <w:rPr>
          <w:rFonts w:ascii="Times New Roman" w:eastAsia="SimSun" w:hAnsi="Times New Roman" w:cs="Mangal"/>
          <w:color w:val="000000"/>
          <w:kern w:val="1"/>
          <w:sz w:val="28"/>
          <w:szCs w:val="28"/>
          <w:lang w:eastAsia="zh-CN" w:bidi="hi-IN"/>
        </w:rPr>
        <w:t xml:space="preserve">Краснодар </w:t>
      </w:r>
    </w:p>
    <w:p w:rsidR="004667A5" w:rsidRPr="00711EC0" w:rsidRDefault="004667A5" w:rsidP="004667A5">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sidRPr="00711EC0">
        <w:rPr>
          <w:rFonts w:ascii="Times New Roman" w:eastAsia="SimSun" w:hAnsi="Times New Roman" w:cs="Mangal"/>
          <w:color w:val="000000"/>
          <w:kern w:val="1"/>
          <w:sz w:val="28"/>
          <w:szCs w:val="28"/>
          <w:lang w:eastAsia="zh-CN" w:bidi="hi-IN"/>
        </w:rPr>
        <w:t>2019</w:t>
      </w:r>
    </w:p>
    <w:p w:rsidR="004173E3" w:rsidRDefault="004173E3" w:rsidP="004173E3">
      <w:pPr>
        <w:jc w:val="both"/>
        <w:rPr>
          <w:rFonts w:ascii="Times New Roman" w:hAnsi="Times New Roman" w:cs="Times New Roman"/>
          <w:sz w:val="28"/>
          <w:szCs w:val="28"/>
        </w:rPr>
      </w:pPr>
    </w:p>
    <w:p w:rsidR="00771F3F" w:rsidRDefault="004173E3" w:rsidP="004173E3">
      <w:pPr>
        <w:jc w:val="both"/>
        <w:rPr>
          <w:rFonts w:ascii="Times New Roman" w:hAnsi="Times New Roman" w:cs="Times New Roman"/>
          <w:sz w:val="28"/>
          <w:szCs w:val="28"/>
        </w:rPr>
      </w:pPr>
      <w:r>
        <w:rPr>
          <w:rFonts w:ascii="Times New Roman" w:hAnsi="Times New Roman" w:cs="Times New Roman"/>
          <w:sz w:val="28"/>
          <w:szCs w:val="28"/>
        </w:rPr>
        <w:ptab w:relativeTo="margin" w:alignment="center" w:leader="none"/>
      </w:r>
    </w:p>
    <w:p w:rsidR="004173E3" w:rsidRPr="004173E3" w:rsidRDefault="004173E3" w:rsidP="004173E3">
      <w:pPr>
        <w:jc w:val="both"/>
        <w:rPr>
          <w:rFonts w:ascii="Times New Roman" w:hAnsi="Times New Roman" w:cs="Times New Roman"/>
          <w:sz w:val="28"/>
          <w:szCs w:val="28"/>
        </w:rPr>
      </w:pPr>
      <w:r w:rsidRPr="004173E3">
        <w:rPr>
          <w:rFonts w:ascii="Times New Roman" w:hAnsi="Times New Roman" w:cs="Times New Roman"/>
          <w:sz w:val="28"/>
          <w:szCs w:val="28"/>
        </w:rPr>
        <w:lastRenderedPageBreak/>
        <w:t>СОДЕРЖАНИЕ</w:t>
      </w:r>
    </w:p>
    <w:p w:rsidR="004173E3" w:rsidRDefault="00786F1A" w:rsidP="004173E3">
      <w:pPr>
        <w:jc w:val="both"/>
        <w:rPr>
          <w:rFonts w:ascii="Times New Roman" w:hAnsi="Times New Roman" w:cs="Times New Roman"/>
          <w:sz w:val="28"/>
          <w:szCs w:val="28"/>
        </w:rPr>
      </w:pPr>
      <w:r>
        <w:rPr>
          <w:rFonts w:ascii="Times New Roman" w:hAnsi="Times New Roman" w:cs="Times New Roman"/>
          <w:sz w:val="28"/>
          <w:szCs w:val="28"/>
        </w:rPr>
        <w:t>Введение</w:t>
      </w:r>
      <w:r w:rsidR="004173E3" w:rsidRPr="00D305D0">
        <w:rPr>
          <w:rFonts w:ascii="Times New Roman" w:hAnsi="Times New Roman" w:cs="Times New Roman"/>
          <w:sz w:val="28"/>
          <w:szCs w:val="28"/>
        </w:rPr>
        <w:ptab w:relativeTo="margin" w:alignment="right" w:leader="dot"/>
      </w:r>
      <w:r w:rsidR="004173E3" w:rsidRPr="00D305D0">
        <w:rPr>
          <w:rFonts w:ascii="Times New Roman" w:hAnsi="Times New Roman" w:cs="Times New Roman"/>
          <w:sz w:val="28"/>
          <w:szCs w:val="28"/>
        </w:rPr>
        <w:t>3</w:t>
      </w:r>
    </w:p>
    <w:p w:rsidR="004173E3" w:rsidRPr="00135A15" w:rsidRDefault="004173E3" w:rsidP="00135A15">
      <w:pPr>
        <w:spacing w:after="0" w:line="360" w:lineRule="auto"/>
        <w:contextualSpacing/>
        <w:jc w:val="both"/>
        <w:outlineLvl w:val="0"/>
        <w:rPr>
          <w:rFonts w:ascii="Times New Roman" w:eastAsia="Times New Roman" w:hAnsi="Times New Roman" w:cs="Times New Roman"/>
          <w:color w:val="000000"/>
          <w:sz w:val="27"/>
          <w:szCs w:val="27"/>
          <w:lang w:eastAsia="ru-RU"/>
        </w:rPr>
      </w:pPr>
      <w:r>
        <w:rPr>
          <w:rFonts w:ascii="Times New Roman" w:hAnsi="Times New Roman" w:cs="Times New Roman"/>
          <w:sz w:val="28"/>
          <w:szCs w:val="28"/>
        </w:rPr>
        <w:t xml:space="preserve">1 </w:t>
      </w:r>
      <w:r w:rsidR="00135A15" w:rsidRPr="004F0633">
        <w:rPr>
          <w:rFonts w:ascii="Times New Roman" w:eastAsia="Times New Roman" w:hAnsi="Times New Roman" w:cs="Times New Roman"/>
          <w:color w:val="000000"/>
          <w:sz w:val="28"/>
          <w:szCs w:val="28"/>
          <w:lang w:eastAsia="ru-RU"/>
        </w:rPr>
        <w:t>Виды товарных знаков, их история  и положение в современном мире</w:t>
      </w:r>
      <w:r w:rsidR="00135A15" w:rsidRPr="004F0633">
        <w:rPr>
          <w:rFonts w:ascii="Times New Roman" w:eastAsia="Times New Roman" w:hAnsi="Times New Roman" w:cs="Times New Roman"/>
          <w:color w:val="000000"/>
          <w:sz w:val="28"/>
          <w:szCs w:val="28"/>
          <w:lang w:eastAsia="ru-RU"/>
        </w:rPr>
        <w:ptab w:relativeTo="margin" w:alignment="right" w:leader="dot"/>
      </w:r>
      <w:r w:rsidR="00135A15" w:rsidRPr="004F0633">
        <w:rPr>
          <w:rFonts w:ascii="Times New Roman" w:eastAsia="Times New Roman" w:hAnsi="Times New Roman" w:cs="Times New Roman"/>
          <w:color w:val="000000"/>
          <w:sz w:val="28"/>
          <w:szCs w:val="28"/>
          <w:lang w:eastAsia="ru-RU"/>
        </w:rPr>
        <w:t>5</w:t>
      </w:r>
    </w:p>
    <w:p w:rsidR="004173E3" w:rsidRPr="00D305D0" w:rsidRDefault="00786F1A" w:rsidP="004173E3">
      <w:pPr>
        <w:jc w:val="both"/>
        <w:rPr>
          <w:rFonts w:ascii="Times New Roman" w:hAnsi="Times New Roman" w:cs="Times New Roman"/>
          <w:sz w:val="28"/>
          <w:szCs w:val="28"/>
        </w:rPr>
      </w:pPr>
      <w:r>
        <w:rPr>
          <w:rFonts w:ascii="Times New Roman" w:hAnsi="Times New Roman" w:cs="Times New Roman"/>
          <w:sz w:val="28"/>
          <w:szCs w:val="28"/>
        </w:rPr>
        <w:t xml:space="preserve">   </w:t>
      </w:r>
      <w:r w:rsidR="004173E3" w:rsidRPr="00D305D0">
        <w:rPr>
          <w:rFonts w:ascii="Times New Roman" w:hAnsi="Times New Roman" w:cs="Times New Roman"/>
          <w:sz w:val="28"/>
          <w:szCs w:val="28"/>
        </w:rPr>
        <w:t>1</w:t>
      </w:r>
      <w:r w:rsidR="004173E3">
        <w:rPr>
          <w:rFonts w:ascii="Times New Roman" w:hAnsi="Times New Roman" w:cs="Times New Roman"/>
          <w:sz w:val="28"/>
          <w:szCs w:val="28"/>
        </w:rPr>
        <w:t>.1</w:t>
      </w:r>
      <w:r w:rsidR="004173E3" w:rsidRPr="00D305D0">
        <w:rPr>
          <w:rFonts w:ascii="Times New Roman" w:hAnsi="Times New Roman" w:cs="Times New Roman"/>
          <w:sz w:val="28"/>
          <w:szCs w:val="28"/>
        </w:rPr>
        <w:t xml:space="preserve"> История</w:t>
      </w:r>
      <w:r w:rsidR="00345B48">
        <w:rPr>
          <w:rFonts w:ascii="Times New Roman" w:hAnsi="Times New Roman" w:cs="Times New Roman"/>
          <w:sz w:val="28"/>
          <w:szCs w:val="28"/>
        </w:rPr>
        <w:t xml:space="preserve"> товарных знаков</w:t>
      </w:r>
      <w:r w:rsidR="004173E3" w:rsidRPr="00D305D0">
        <w:rPr>
          <w:rFonts w:ascii="Times New Roman" w:hAnsi="Times New Roman" w:cs="Times New Roman"/>
          <w:sz w:val="28"/>
          <w:szCs w:val="28"/>
        </w:rPr>
        <w:ptab w:relativeTo="margin" w:alignment="right" w:leader="dot"/>
      </w:r>
      <w:r w:rsidR="00FE5061">
        <w:rPr>
          <w:rFonts w:ascii="Times New Roman" w:hAnsi="Times New Roman" w:cs="Times New Roman"/>
          <w:sz w:val="28"/>
          <w:szCs w:val="28"/>
        </w:rPr>
        <w:t>5</w:t>
      </w:r>
    </w:p>
    <w:p w:rsidR="004173E3" w:rsidRPr="00D305D0" w:rsidRDefault="00786F1A" w:rsidP="004173E3">
      <w:pPr>
        <w:jc w:val="both"/>
        <w:rPr>
          <w:rFonts w:ascii="Times New Roman" w:hAnsi="Times New Roman" w:cs="Times New Roman"/>
          <w:sz w:val="28"/>
          <w:szCs w:val="28"/>
        </w:rPr>
      </w:pPr>
      <w:r>
        <w:rPr>
          <w:rFonts w:ascii="Times New Roman" w:hAnsi="Times New Roman" w:cs="Times New Roman"/>
          <w:sz w:val="28"/>
          <w:szCs w:val="28"/>
        </w:rPr>
        <w:t xml:space="preserve">   </w:t>
      </w:r>
      <w:r w:rsidR="004173E3">
        <w:rPr>
          <w:rFonts w:ascii="Times New Roman" w:hAnsi="Times New Roman" w:cs="Times New Roman"/>
          <w:sz w:val="28"/>
          <w:szCs w:val="28"/>
        </w:rPr>
        <w:t>1.</w:t>
      </w:r>
      <w:r w:rsidR="00345B48">
        <w:rPr>
          <w:rFonts w:ascii="Times New Roman" w:hAnsi="Times New Roman" w:cs="Times New Roman"/>
          <w:sz w:val="28"/>
          <w:szCs w:val="28"/>
        </w:rPr>
        <w:t>2 Современное п</w:t>
      </w:r>
      <w:r w:rsidR="004173E3" w:rsidRPr="00D305D0">
        <w:rPr>
          <w:rFonts w:ascii="Times New Roman" w:hAnsi="Times New Roman" w:cs="Times New Roman"/>
          <w:sz w:val="28"/>
          <w:szCs w:val="28"/>
        </w:rPr>
        <w:t>онятие коннотации</w:t>
      </w:r>
      <w:r w:rsidR="004173E3" w:rsidRPr="00D305D0">
        <w:rPr>
          <w:rFonts w:ascii="Times New Roman" w:hAnsi="Times New Roman" w:cs="Times New Roman"/>
          <w:sz w:val="28"/>
          <w:szCs w:val="28"/>
        </w:rPr>
        <w:ptab w:relativeTo="margin" w:alignment="right" w:leader="dot"/>
      </w:r>
      <w:r w:rsidR="00FE5061">
        <w:rPr>
          <w:rFonts w:ascii="Times New Roman" w:hAnsi="Times New Roman" w:cs="Times New Roman"/>
          <w:sz w:val="28"/>
          <w:szCs w:val="28"/>
        </w:rPr>
        <w:t>5</w:t>
      </w:r>
    </w:p>
    <w:p w:rsidR="004173E3" w:rsidRPr="00D305D0" w:rsidRDefault="00786F1A" w:rsidP="004173E3">
      <w:pPr>
        <w:jc w:val="both"/>
        <w:rPr>
          <w:rFonts w:ascii="Times New Roman" w:hAnsi="Times New Roman" w:cs="Times New Roman"/>
          <w:sz w:val="28"/>
          <w:szCs w:val="28"/>
        </w:rPr>
      </w:pPr>
      <w:r>
        <w:rPr>
          <w:rFonts w:ascii="Times New Roman" w:hAnsi="Times New Roman" w:cs="Times New Roman"/>
          <w:sz w:val="28"/>
          <w:szCs w:val="28"/>
        </w:rPr>
        <w:t xml:space="preserve">   </w:t>
      </w:r>
      <w:r w:rsidR="004173E3">
        <w:rPr>
          <w:rFonts w:ascii="Times New Roman" w:hAnsi="Times New Roman" w:cs="Times New Roman"/>
          <w:sz w:val="28"/>
          <w:szCs w:val="28"/>
        </w:rPr>
        <w:t>1.</w:t>
      </w:r>
      <w:r w:rsidR="004173E3" w:rsidRPr="00D305D0">
        <w:rPr>
          <w:rFonts w:ascii="Times New Roman" w:hAnsi="Times New Roman" w:cs="Times New Roman"/>
          <w:sz w:val="28"/>
          <w:szCs w:val="28"/>
        </w:rPr>
        <w:t>3 Лингвистический аспект понятия торговой марки</w:t>
      </w:r>
      <w:r w:rsidR="004173E3" w:rsidRPr="00D305D0">
        <w:rPr>
          <w:rFonts w:ascii="Times New Roman" w:hAnsi="Times New Roman" w:cs="Times New Roman"/>
          <w:sz w:val="28"/>
          <w:szCs w:val="28"/>
        </w:rPr>
        <w:ptab w:relativeTo="margin" w:alignment="right" w:leader="dot"/>
      </w:r>
      <w:r w:rsidR="00FE5061">
        <w:rPr>
          <w:rFonts w:ascii="Times New Roman" w:hAnsi="Times New Roman" w:cs="Times New Roman"/>
          <w:sz w:val="28"/>
          <w:szCs w:val="28"/>
        </w:rPr>
        <w:t>6</w:t>
      </w:r>
    </w:p>
    <w:p w:rsidR="004173E3" w:rsidRPr="00D305D0" w:rsidRDefault="00786F1A" w:rsidP="004173E3">
      <w:pPr>
        <w:jc w:val="both"/>
        <w:rPr>
          <w:rFonts w:ascii="Times New Roman" w:hAnsi="Times New Roman"/>
          <w:sz w:val="28"/>
          <w:szCs w:val="28"/>
        </w:rPr>
      </w:pPr>
      <w:r>
        <w:rPr>
          <w:rFonts w:ascii="Times New Roman" w:hAnsi="Times New Roman"/>
          <w:sz w:val="28"/>
          <w:szCs w:val="28"/>
        </w:rPr>
        <w:t xml:space="preserve">   </w:t>
      </w:r>
      <w:r w:rsidR="004173E3">
        <w:rPr>
          <w:rFonts w:ascii="Times New Roman" w:hAnsi="Times New Roman"/>
          <w:sz w:val="28"/>
          <w:szCs w:val="28"/>
        </w:rPr>
        <w:t>1.</w:t>
      </w:r>
      <w:r w:rsidR="004173E3" w:rsidRPr="00D305D0">
        <w:rPr>
          <w:rFonts w:ascii="Times New Roman" w:hAnsi="Times New Roman"/>
          <w:sz w:val="28"/>
          <w:szCs w:val="28"/>
        </w:rPr>
        <w:t>4 Семантический треугольник Фердинанда де Соссюра</w:t>
      </w:r>
      <w:r w:rsidR="004173E3" w:rsidRPr="00D305D0">
        <w:rPr>
          <w:rFonts w:ascii="Times New Roman" w:hAnsi="Times New Roman"/>
          <w:sz w:val="28"/>
          <w:szCs w:val="28"/>
        </w:rPr>
        <w:ptab w:relativeTo="margin" w:alignment="right" w:leader="dot"/>
      </w:r>
      <w:r w:rsidR="00FE5061">
        <w:rPr>
          <w:rFonts w:ascii="Times New Roman" w:hAnsi="Times New Roman"/>
          <w:sz w:val="28"/>
          <w:szCs w:val="28"/>
        </w:rPr>
        <w:t>7</w:t>
      </w:r>
    </w:p>
    <w:p w:rsidR="004173E3" w:rsidRPr="00D305D0" w:rsidRDefault="00786F1A" w:rsidP="004173E3">
      <w:pPr>
        <w:jc w:val="both"/>
        <w:rPr>
          <w:rFonts w:ascii="Times New Roman" w:hAnsi="Times New Roman"/>
          <w:sz w:val="28"/>
          <w:szCs w:val="28"/>
        </w:rPr>
      </w:pPr>
      <w:r>
        <w:rPr>
          <w:rFonts w:ascii="Times New Roman" w:hAnsi="Times New Roman"/>
          <w:sz w:val="28"/>
          <w:szCs w:val="28"/>
        </w:rPr>
        <w:t xml:space="preserve">   </w:t>
      </w:r>
      <w:r w:rsidR="004173E3">
        <w:rPr>
          <w:rFonts w:ascii="Times New Roman" w:hAnsi="Times New Roman"/>
          <w:sz w:val="28"/>
          <w:szCs w:val="28"/>
        </w:rPr>
        <w:t>1.</w:t>
      </w:r>
      <w:r w:rsidR="004173E3" w:rsidRPr="00D305D0">
        <w:rPr>
          <w:rFonts w:ascii="Times New Roman" w:hAnsi="Times New Roman"/>
          <w:sz w:val="28"/>
          <w:szCs w:val="28"/>
        </w:rPr>
        <w:t>5 Товарные знаки в современном мире</w:t>
      </w:r>
      <w:r w:rsidR="004173E3" w:rsidRPr="00D305D0">
        <w:rPr>
          <w:rFonts w:ascii="Times New Roman" w:hAnsi="Times New Roman"/>
          <w:sz w:val="28"/>
          <w:szCs w:val="28"/>
        </w:rPr>
        <w:ptab w:relativeTo="margin" w:alignment="right" w:leader="dot"/>
      </w:r>
      <w:r w:rsidR="00491AC8">
        <w:rPr>
          <w:rFonts w:ascii="Times New Roman" w:hAnsi="Times New Roman"/>
          <w:sz w:val="28"/>
          <w:szCs w:val="28"/>
        </w:rPr>
        <w:t>9</w:t>
      </w:r>
    </w:p>
    <w:p w:rsidR="004173E3" w:rsidRPr="00D305D0" w:rsidRDefault="00786F1A" w:rsidP="004173E3">
      <w:pPr>
        <w:jc w:val="both"/>
        <w:rPr>
          <w:rFonts w:ascii="Times New Roman" w:hAnsi="Times New Roman"/>
          <w:sz w:val="28"/>
          <w:szCs w:val="28"/>
        </w:rPr>
      </w:pPr>
      <w:r>
        <w:rPr>
          <w:rFonts w:ascii="Times New Roman" w:hAnsi="Times New Roman"/>
          <w:sz w:val="28"/>
          <w:szCs w:val="28"/>
        </w:rPr>
        <w:t xml:space="preserve">   </w:t>
      </w:r>
      <w:r w:rsidR="004173E3">
        <w:rPr>
          <w:rFonts w:ascii="Times New Roman" w:hAnsi="Times New Roman"/>
          <w:sz w:val="28"/>
          <w:szCs w:val="28"/>
        </w:rPr>
        <w:t>1.</w:t>
      </w:r>
      <w:r w:rsidR="00FE5061">
        <w:rPr>
          <w:rFonts w:ascii="Times New Roman" w:hAnsi="Times New Roman"/>
          <w:sz w:val="28"/>
          <w:szCs w:val="28"/>
        </w:rPr>
        <w:t>6 Товарные знаки и названия</w:t>
      </w:r>
      <w:r w:rsidR="004173E3" w:rsidRPr="00D305D0">
        <w:rPr>
          <w:rFonts w:ascii="Times New Roman" w:hAnsi="Times New Roman"/>
          <w:sz w:val="28"/>
          <w:szCs w:val="28"/>
        </w:rPr>
        <w:t xml:space="preserve"> в творчестве</w:t>
      </w:r>
      <w:r w:rsidR="004173E3" w:rsidRPr="00D305D0">
        <w:rPr>
          <w:rFonts w:ascii="Times New Roman" w:hAnsi="Times New Roman"/>
          <w:sz w:val="28"/>
          <w:szCs w:val="28"/>
        </w:rPr>
        <w:ptab w:relativeTo="margin" w:alignment="right" w:leader="dot"/>
      </w:r>
      <w:r w:rsidR="00FE5061">
        <w:rPr>
          <w:rFonts w:ascii="Times New Roman" w:hAnsi="Times New Roman"/>
          <w:sz w:val="28"/>
          <w:szCs w:val="28"/>
        </w:rPr>
        <w:t>14</w:t>
      </w:r>
    </w:p>
    <w:p w:rsidR="004173E3" w:rsidRDefault="00786F1A" w:rsidP="004173E3">
      <w:pPr>
        <w:jc w:val="both"/>
        <w:rPr>
          <w:rFonts w:ascii="Times New Roman" w:hAnsi="Times New Roman"/>
          <w:sz w:val="28"/>
          <w:szCs w:val="28"/>
        </w:rPr>
      </w:pPr>
      <w:r>
        <w:rPr>
          <w:rFonts w:ascii="Times New Roman" w:hAnsi="Times New Roman"/>
          <w:sz w:val="28"/>
          <w:szCs w:val="28"/>
        </w:rPr>
        <w:t xml:space="preserve">   </w:t>
      </w:r>
      <w:r w:rsidR="004173E3">
        <w:rPr>
          <w:rFonts w:ascii="Times New Roman" w:hAnsi="Times New Roman"/>
          <w:sz w:val="28"/>
          <w:szCs w:val="28"/>
        </w:rPr>
        <w:t>1.</w:t>
      </w:r>
      <w:r w:rsidR="004173E3" w:rsidRPr="00D305D0">
        <w:rPr>
          <w:rFonts w:ascii="Times New Roman" w:hAnsi="Times New Roman"/>
          <w:sz w:val="28"/>
          <w:szCs w:val="28"/>
        </w:rPr>
        <w:t>7 Ошибки в произнесении названий товарных знаков</w:t>
      </w:r>
      <w:r w:rsidR="004173E3" w:rsidRPr="00D305D0">
        <w:rPr>
          <w:rFonts w:ascii="Times New Roman" w:hAnsi="Times New Roman"/>
          <w:sz w:val="28"/>
          <w:szCs w:val="28"/>
        </w:rPr>
        <w:ptab w:relativeTo="margin" w:alignment="right" w:leader="dot"/>
      </w:r>
      <w:r w:rsidR="00FE5061">
        <w:rPr>
          <w:rFonts w:ascii="Times New Roman" w:hAnsi="Times New Roman"/>
          <w:sz w:val="28"/>
          <w:szCs w:val="28"/>
        </w:rPr>
        <w:t>15</w:t>
      </w:r>
    </w:p>
    <w:p w:rsidR="004173E3" w:rsidRDefault="004173E3" w:rsidP="004173E3">
      <w:pPr>
        <w:jc w:val="both"/>
        <w:rPr>
          <w:rFonts w:ascii="Times New Roman" w:hAnsi="Times New Roman"/>
          <w:sz w:val="28"/>
          <w:szCs w:val="28"/>
        </w:rPr>
      </w:pPr>
      <w:r>
        <w:rPr>
          <w:rFonts w:ascii="Times New Roman" w:hAnsi="Times New Roman"/>
          <w:sz w:val="28"/>
          <w:szCs w:val="28"/>
        </w:rPr>
        <w:t xml:space="preserve">2 </w:t>
      </w:r>
      <w:r w:rsidR="00345B48">
        <w:rPr>
          <w:rFonts w:ascii="Times New Roman" w:hAnsi="Times New Roman"/>
          <w:sz w:val="28"/>
          <w:szCs w:val="28"/>
        </w:rPr>
        <w:t>Практическое исс</w:t>
      </w:r>
      <w:r w:rsidR="00FE5061">
        <w:rPr>
          <w:rFonts w:ascii="Times New Roman" w:hAnsi="Times New Roman"/>
          <w:sz w:val="28"/>
          <w:szCs w:val="28"/>
        </w:rPr>
        <w:t>ледование коннотаций</w:t>
      </w:r>
      <w:r>
        <w:rPr>
          <w:rFonts w:ascii="Times New Roman" w:hAnsi="Times New Roman"/>
          <w:sz w:val="28"/>
          <w:szCs w:val="28"/>
        </w:rPr>
        <w:ptab w:relativeTo="margin" w:alignment="right" w:leader="dot"/>
      </w:r>
      <w:r w:rsidR="00FE5061">
        <w:rPr>
          <w:rFonts w:ascii="Times New Roman" w:hAnsi="Times New Roman"/>
          <w:sz w:val="28"/>
          <w:szCs w:val="28"/>
        </w:rPr>
        <w:t>16</w:t>
      </w:r>
    </w:p>
    <w:p w:rsidR="004173E3" w:rsidRDefault="00786F1A" w:rsidP="004173E3">
      <w:pPr>
        <w:spacing w:line="360" w:lineRule="auto"/>
        <w:jc w:val="both"/>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 xml:space="preserve">   </w:t>
      </w:r>
      <w:r w:rsidR="00865020">
        <w:rPr>
          <w:rFonts w:ascii="Times New Roman" w:hAnsi="Times New Roman" w:cs="Times New Roman"/>
          <w:bCs/>
          <w:color w:val="222222"/>
          <w:sz w:val="28"/>
          <w:szCs w:val="28"/>
          <w:shd w:val="clear" w:color="auto" w:fill="FFFFFF"/>
        </w:rPr>
        <w:t>2.1 Условия и методы исследования</w:t>
      </w:r>
      <w:r w:rsidR="00865020">
        <w:rPr>
          <w:rFonts w:ascii="Times New Roman" w:hAnsi="Times New Roman" w:cs="Times New Roman"/>
          <w:bCs/>
          <w:color w:val="222222"/>
          <w:sz w:val="28"/>
          <w:szCs w:val="28"/>
          <w:shd w:val="clear" w:color="auto" w:fill="FFFFFF"/>
        </w:rPr>
        <w:ptab w:relativeTo="margin" w:alignment="right" w:leader="dot"/>
      </w:r>
      <w:r w:rsidR="00865020">
        <w:rPr>
          <w:rFonts w:ascii="Times New Roman" w:hAnsi="Times New Roman" w:cs="Times New Roman"/>
          <w:bCs/>
          <w:color w:val="222222"/>
          <w:sz w:val="28"/>
          <w:szCs w:val="28"/>
          <w:shd w:val="clear" w:color="auto" w:fill="FFFFFF"/>
        </w:rPr>
        <w:t>16</w:t>
      </w:r>
    </w:p>
    <w:p w:rsidR="004173E3" w:rsidRDefault="00786F1A" w:rsidP="004173E3">
      <w:pPr>
        <w:spacing w:line="360" w:lineRule="auto"/>
        <w:jc w:val="both"/>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 xml:space="preserve">   </w:t>
      </w:r>
      <w:r w:rsidR="004173E3">
        <w:rPr>
          <w:rFonts w:ascii="Times New Roman" w:hAnsi="Times New Roman" w:cs="Times New Roman"/>
          <w:bCs/>
          <w:color w:val="222222"/>
          <w:sz w:val="28"/>
          <w:szCs w:val="28"/>
          <w:shd w:val="clear" w:color="auto" w:fill="FFFFFF"/>
        </w:rPr>
        <w:t xml:space="preserve">2.2 </w:t>
      </w:r>
      <w:r w:rsidR="0080089B">
        <w:rPr>
          <w:rFonts w:ascii="Times New Roman" w:hAnsi="Times New Roman" w:cs="Times New Roman"/>
          <w:bCs/>
          <w:color w:val="222222"/>
          <w:sz w:val="28"/>
          <w:szCs w:val="28"/>
          <w:shd w:val="clear" w:color="auto" w:fill="FFFFFF"/>
        </w:rPr>
        <w:t>Анализ результатов проведенного</w:t>
      </w:r>
      <w:r w:rsidR="004173E3">
        <w:rPr>
          <w:rFonts w:ascii="Times New Roman" w:hAnsi="Times New Roman" w:cs="Times New Roman"/>
          <w:bCs/>
          <w:color w:val="222222"/>
          <w:sz w:val="28"/>
          <w:szCs w:val="28"/>
          <w:shd w:val="clear" w:color="auto" w:fill="FFFFFF"/>
        </w:rPr>
        <w:t xml:space="preserve"> исследования</w:t>
      </w:r>
      <w:r w:rsidR="004173E3">
        <w:rPr>
          <w:rFonts w:ascii="Times New Roman" w:hAnsi="Times New Roman" w:cs="Times New Roman"/>
          <w:bCs/>
          <w:color w:val="222222"/>
          <w:sz w:val="28"/>
          <w:szCs w:val="28"/>
          <w:shd w:val="clear" w:color="auto" w:fill="FFFFFF"/>
        </w:rPr>
        <w:ptab w:relativeTo="margin" w:alignment="right" w:leader="dot"/>
      </w:r>
      <w:r w:rsidR="004173E3">
        <w:rPr>
          <w:rFonts w:ascii="Times New Roman" w:hAnsi="Times New Roman" w:cs="Times New Roman"/>
          <w:bCs/>
          <w:color w:val="222222"/>
          <w:sz w:val="28"/>
          <w:szCs w:val="28"/>
          <w:shd w:val="clear" w:color="auto" w:fill="FFFFFF"/>
        </w:rPr>
        <w:t>17</w:t>
      </w:r>
    </w:p>
    <w:p w:rsidR="004173E3" w:rsidRPr="00D305D0" w:rsidRDefault="00786F1A" w:rsidP="004173E3">
      <w:pPr>
        <w:spacing w:line="360" w:lineRule="auto"/>
        <w:jc w:val="both"/>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Заключение</w:t>
      </w:r>
      <w:r w:rsidR="004173E3" w:rsidRPr="00D305D0">
        <w:rPr>
          <w:rFonts w:ascii="Times New Roman" w:hAnsi="Times New Roman" w:cs="Times New Roman"/>
          <w:bCs/>
          <w:color w:val="222222"/>
          <w:sz w:val="28"/>
          <w:szCs w:val="28"/>
          <w:shd w:val="clear" w:color="auto" w:fill="FFFFFF"/>
        </w:rPr>
        <w:ptab w:relativeTo="margin" w:alignment="right" w:leader="dot"/>
      </w:r>
      <w:r w:rsidR="00FE5061">
        <w:rPr>
          <w:rFonts w:ascii="Times New Roman" w:hAnsi="Times New Roman" w:cs="Times New Roman"/>
          <w:bCs/>
          <w:color w:val="222222"/>
          <w:sz w:val="28"/>
          <w:szCs w:val="28"/>
          <w:shd w:val="clear" w:color="auto" w:fill="FFFFFF"/>
        </w:rPr>
        <w:t>29</w:t>
      </w:r>
    </w:p>
    <w:p w:rsidR="004173E3" w:rsidRPr="00D305D0" w:rsidRDefault="00786F1A" w:rsidP="004173E3">
      <w:pPr>
        <w:jc w:val="both"/>
        <w:rPr>
          <w:rFonts w:ascii="Times New Roman" w:hAnsi="Times New Roman" w:cs="Times New Roman"/>
          <w:bCs/>
          <w:color w:val="222222"/>
          <w:sz w:val="28"/>
          <w:szCs w:val="28"/>
          <w:shd w:val="clear" w:color="auto" w:fill="FFFFFF"/>
        </w:rPr>
      </w:pPr>
      <w:r>
        <w:rPr>
          <w:rFonts w:ascii="Times New Roman" w:hAnsi="Times New Roman" w:cs="Times New Roman"/>
          <w:bCs/>
          <w:color w:val="222222"/>
          <w:sz w:val="28"/>
          <w:szCs w:val="28"/>
          <w:shd w:val="clear" w:color="auto" w:fill="FFFFFF"/>
        </w:rPr>
        <w:t>Список использованных источников</w:t>
      </w:r>
      <w:r w:rsidR="004173E3" w:rsidRPr="00D305D0">
        <w:rPr>
          <w:rFonts w:ascii="Times New Roman" w:hAnsi="Times New Roman" w:cs="Times New Roman"/>
          <w:bCs/>
          <w:color w:val="222222"/>
          <w:sz w:val="28"/>
          <w:szCs w:val="28"/>
          <w:shd w:val="clear" w:color="auto" w:fill="FFFFFF"/>
        </w:rPr>
        <w:ptab w:relativeTo="margin" w:alignment="right" w:leader="dot"/>
      </w:r>
      <w:r w:rsidR="00FE5061">
        <w:rPr>
          <w:rFonts w:ascii="Times New Roman" w:hAnsi="Times New Roman" w:cs="Times New Roman"/>
          <w:bCs/>
          <w:color w:val="222222"/>
          <w:sz w:val="28"/>
          <w:szCs w:val="28"/>
          <w:shd w:val="clear" w:color="auto" w:fill="FFFFFF"/>
        </w:rPr>
        <w:t>30</w:t>
      </w:r>
    </w:p>
    <w:p w:rsidR="00AC7B5D" w:rsidRPr="008E76B3" w:rsidRDefault="0004379C" w:rsidP="00677AD8">
      <w:pPr>
        <w:pStyle w:val="a7"/>
        <w:numPr>
          <w:ilvl w:val="0"/>
          <w:numId w:val="2"/>
        </w:numPr>
        <w:spacing w:after="0"/>
        <w:rPr>
          <w:rFonts w:ascii="Times New Roman" w:eastAsia="SimSun" w:hAnsi="Times New Roman" w:cs="Mangal"/>
          <w:color w:val="000000"/>
          <w:kern w:val="1"/>
          <w:sz w:val="28"/>
          <w:szCs w:val="28"/>
          <w:lang w:eastAsia="zh-CN" w:bidi="hi-IN"/>
        </w:rPr>
      </w:pPr>
      <w:r w:rsidRPr="008E76B3">
        <w:rPr>
          <w:rFonts w:ascii="Times New Roman" w:eastAsia="SimSun" w:hAnsi="Times New Roman" w:cs="Mangal"/>
          <w:color w:val="000000"/>
          <w:kern w:val="1"/>
          <w:sz w:val="28"/>
          <w:szCs w:val="28"/>
          <w:lang w:eastAsia="zh-CN" w:bidi="hi-IN"/>
        </w:rPr>
        <w:br w:type="page"/>
      </w:r>
    </w:p>
    <w:p w:rsidR="006E1016" w:rsidRPr="001D7F96" w:rsidRDefault="00135A15" w:rsidP="001D7F96">
      <w:pPr>
        <w:ind w:left="3240"/>
        <w:jc w:val="both"/>
        <w:rPr>
          <w:rFonts w:ascii="Times New Roman" w:eastAsia="SimSun" w:hAnsi="Times New Roman" w:cs="Mangal"/>
          <w:b/>
          <w:color w:val="000000"/>
          <w:kern w:val="1"/>
          <w:sz w:val="28"/>
          <w:szCs w:val="28"/>
          <w:lang w:eastAsia="zh-CN" w:bidi="hi-IN"/>
        </w:rPr>
      </w:pPr>
      <w:r>
        <w:rPr>
          <w:rFonts w:ascii="Times New Roman" w:eastAsia="SimSun" w:hAnsi="Times New Roman" w:cs="Mangal"/>
          <w:b/>
          <w:color w:val="000000"/>
          <w:kern w:val="1"/>
          <w:sz w:val="28"/>
          <w:szCs w:val="28"/>
          <w:lang w:eastAsia="zh-CN" w:bidi="hi-IN"/>
        </w:rPr>
        <w:lastRenderedPageBreak/>
        <w:ptab w:relativeTo="margin" w:alignment="center" w:leader="none"/>
      </w:r>
      <w:r w:rsidR="000443CE" w:rsidRPr="006E1016">
        <w:rPr>
          <w:rFonts w:ascii="Times New Roman" w:eastAsia="SimSun" w:hAnsi="Times New Roman" w:cs="Mangal"/>
          <w:b/>
          <w:color w:val="000000"/>
          <w:kern w:val="1"/>
          <w:sz w:val="28"/>
          <w:szCs w:val="28"/>
          <w:lang w:eastAsia="zh-CN" w:bidi="hi-IN"/>
        </w:rPr>
        <w:t>ВВЕДЕНИЕ</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7F96">
        <w:rPr>
          <w:rFonts w:ascii="Times New Roman" w:hAnsi="Times New Roman" w:cs="Times New Roman"/>
          <w:sz w:val="28"/>
          <w:szCs w:val="28"/>
        </w:rPr>
        <w:t xml:space="preserve">                   </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Товарные знаки окружают нас повсюду. Но как часто мы задумываемся о том, как они влияют на нас с точки зрения яз</w:t>
      </w:r>
      <w:r w:rsidR="00FB0E75">
        <w:rPr>
          <w:rFonts w:ascii="Times New Roman" w:hAnsi="Times New Roman" w:cs="Times New Roman"/>
          <w:sz w:val="28"/>
          <w:szCs w:val="28"/>
        </w:rPr>
        <w:t xml:space="preserve">ыка? Как они существуют в этой </w:t>
      </w:r>
      <w:r w:rsidRPr="001D7F96">
        <w:rPr>
          <w:rFonts w:ascii="Times New Roman" w:hAnsi="Times New Roman" w:cs="Times New Roman"/>
          <w:sz w:val="28"/>
          <w:szCs w:val="28"/>
        </w:rPr>
        <w:t xml:space="preserve">аморфной, постоянно меняющейся даже в самых консервативных странах среде? Что приходит нам в голову, когда мы о них думаем? Насколько давно они появились?  Что делают производители, чтобы завлечь товарным знаком покупателя или хотя бы заинтересовать его? Ведь товарные знаки – это прежде всего индивидуальность производителя. А если он не заботится о своей индивидуальности, он никак не отличится от всех остальных, а значит и не получит свою собственную клиентскую базу. </w:t>
      </w:r>
    </w:p>
    <w:p w:rsidR="007B549A" w:rsidRDefault="001D7F96" w:rsidP="007B549A">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Товарные знаки способны вызывать сотни ассоциаций как общих, так и в зависимости от места проживания человека. Товарный знак – это отдельный пласт лексики языка, который так же, как и все остальные его части, меняется, дополняется, усложняется или упрощается со временем. Какие – то уходят, какие – то остаются, какие – то появляются. </w:t>
      </w:r>
    </w:p>
    <w:p w:rsidR="001D7F96" w:rsidRDefault="001D7F96" w:rsidP="007B549A">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Цель работы – показать закономерности формирования коннотаций на основе лингвистических средств и ассоциаций. </w:t>
      </w:r>
      <w:r w:rsidR="007B549A">
        <w:rPr>
          <w:rFonts w:ascii="Times New Roman" w:hAnsi="Times New Roman" w:cs="Times New Roman"/>
          <w:sz w:val="28"/>
          <w:szCs w:val="28"/>
        </w:rPr>
        <w:t>В связи с этой целью з</w:t>
      </w:r>
      <w:r w:rsidR="00137CD7">
        <w:rPr>
          <w:rFonts w:ascii="Times New Roman" w:hAnsi="Times New Roman" w:cs="Times New Roman"/>
          <w:sz w:val="28"/>
          <w:szCs w:val="28"/>
        </w:rPr>
        <w:t xml:space="preserve">адача работы </w:t>
      </w:r>
      <w:r w:rsidRPr="001D7F96">
        <w:rPr>
          <w:rFonts w:ascii="Times New Roman" w:hAnsi="Times New Roman" w:cs="Times New Roman"/>
          <w:sz w:val="28"/>
          <w:szCs w:val="28"/>
        </w:rPr>
        <w:t>–</w:t>
      </w:r>
      <w:r w:rsidR="007B549A">
        <w:rPr>
          <w:rFonts w:ascii="Times New Roman" w:hAnsi="Times New Roman" w:cs="Times New Roman"/>
          <w:sz w:val="28"/>
          <w:szCs w:val="28"/>
        </w:rPr>
        <w:t xml:space="preserve"> рассмотрение</w:t>
      </w:r>
      <w:r w:rsidR="00760EC4">
        <w:rPr>
          <w:rFonts w:ascii="Times New Roman" w:hAnsi="Times New Roman" w:cs="Times New Roman"/>
          <w:sz w:val="28"/>
          <w:szCs w:val="28"/>
        </w:rPr>
        <w:t xml:space="preserve"> форм</w:t>
      </w:r>
      <w:r w:rsidR="007B549A">
        <w:rPr>
          <w:rFonts w:ascii="Times New Roman" w:hAnsi="Times New Roman" w:cs="Times New Roman"/>
          <w:sz w:val="28"/>
          <w:szCs w:val="28"/>
        </w:rPr>
        <w:t xml:space="preserve"> исторических и лингвистических </w:t>
      </w:r>
      <w:r w:rsidR="00137CD7">
        <w:rPr>
          <w:rFonts w:ascii="Times New Roman" w:hAnsi="Times New Roman" w:cs="Times New Roman"/>
          <w:sz w:val="28"/>
          <w:szCs w:val="28"/>
        </w:rPr>
        <w:t xml:space="preserve">тенденций </w:t>
      </w:r>
      <w:r w:rsidR="00760EC4">
        <w:rPr>
          <w:rFonts w:ascii="Times New Roman" w:hAnsi="Times New Roman" w:cs="Times New Roman"/>
          <w:sz w:val="28"/>
          <w:szCs w:val="28"/>
        </w:rPr>
        <w:t xml:space="preserve">создания </w:t>
      </w:r>
      <w:r w:rsidR="007B549A">
        <w:rPr>
          <w:rFonts w:ascii="Times New Roman" w:hAnsi="Times New Roman" w:cs="Times New Roman"/>
          <w:sz w:val="28"/>
          <w:szCs w:val="28"/>
        </w:rPr>
        <w:t>товарных знаков и</w:t>
      </w:r>
      <w:r w:rsidRPr="001D7F96">
        <w:rPr>
          <w:rFonts w:ascii="Times New Roman" w:hAnsi="Times New Roman" w:cs="Times New Roman"/>
          <w:sz w:val="28"/>
          <w:szCs w:val="28"/>
        </w:rPr>
        <w:t xml:space="preserve"> анализ выбранных сл</w:t>
      </w:r>
      <w:r w:rsidR="007B549A">
        <w:rPr>
          <w:rFonts w:ascii="Times New Roman" w:hAnsi="Times New Roman" w:cs="Times New Roman"/>
          <w:sz w:val="28"/>
          <w:szCs w:val="28"/>
        </w:rPr>
        <w:t>учаев возникновения коннотаций.</w:t>
      </w:r>
      <w:r w:rsidR="00137CD7">
        <w:rPr>
          <w:rFonts w:ascii="Times New Roman" w:hAnsi="Times New Roman" w:cs="Times New Roman"/>
          <w:sz w:val="28"/>
          <w:szCs w:val="28"/>
        </w:rPr>
        <w:t xml:space="preserve"> Актуальность данной работы обусловлена заинтересованностью в сфере влияния товарных знаков на потребителя.</w:t>
      </w:r>
      <w:r w:rsidR="007B549A">
        <w:rPr>
          <w:rFonts w:ascii="Times New Roman" w:hAnsi="Times New Roman" w:cs="Times New Roman"/>
          <w:sz w:val="28"/>
          <w:szCs w:val="28"/>
        </w:rPr>
        <w:t xml:space="preserve"> </w:t>
      </w:r>
      <w:r w:rsidRPr="001D7F96">
        <w:rPr>
          <w:rFonts w:ascii="Times New Roman" w:hAnsi="Times New Roman" w:cs="Times New Roman"/>
          <w:sz w:val="28"/>
          <w:szCs w:val="28"/>
        </w:rPr>
        <w:t>В данной работе будут рассмотрены принципы и последовательность создания товарных знаков, их виды и особенности, а также коннотации, которые те или иные товарные знаки вызывают или способны вызывать, а также как эти коннотации связаны с окружающим нас миром, по каким принципам происходит построение логической цепочки через значения тех или иных слов для формирования представления о значении товарного знака. Также будет пр</w:t>
      </w:r>
      <w:r w:rsidR="001C74E9">
        <w:rPr>
          <w:rFonts w:ascii="Times New Roman" w:hAnsi="Times New Roman" w:cs="Times New Roman"/>
          <w:sz w:val="28"/>
          <w:szCs w:val="28"/>
        </w:rPr>
        <w:t>оведён краткий экскурс в историю</w:t>
      </w:r>
      <w:r w:rsidRPr="001D7F96">
        <w:rPr>
          <w:rFonts w:ascii="Times New Roman" w:hAnsi="Times New Roman" w:cs="Times New Roman"/>
          <w:sz w:val="28"/>
          <w:szCs w:val="28"/>
        </w:rPr>
        <w:t xml:space="preserve"> создания знаменитых товарных знаков </w:t>
      </w:r>
      <w:r w:rsidRPr="001D7F96">
        <w:rPr>
          <w:rFonts w:ascii="Times New Roman" w:hAnsi="Times New Roman" w:cs="Times New Roman"/>
          <w:sz w:val="28"/>
          <w:szCs w:val="28"/>
        </w:rPr>
        <w:lastRenderedPageBreak/>
        <w:t>и в то, как менялось их значение и как менялись они сами с течением времени. При необходимости будут приведены сторонние примеры. В практической части методом опроса будет проведено исследование, которое объяснит и наглядно покажет формирование коннотации как в условиях современного мира, так и с исторической точки зрен</w:t>
      </w:r>
      <w:r w:rsidR="00760EC4">
        <w:rPr>
          <w:rFonts w:ascii="Times New Roman" w:hAnsi="Times New Roman" w:cs="Times New Roman"/>
          <w:sz w:val="28"/>
          <w:szCs w:val="28"/>
        </w:rPr>
        <w:t>ия.</w:t>
      </w:r>
    </w:p>
    <w:p w:rsidR="000D4962" w:rsidRPr="00DA4588" w:rsidRDefault="00760EC4" w:rsidP="00011E8D">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Теоретической базой являются различные научные работы </w:t>
      </w:r>
      <w:r w:rsidR="0080089B">
        <w:rPr>
          <w:rFonts w:ascii="Times New Roman" w:hAnsi="Times New Roman" w:cs="Times New Roman"/>
          <w:sz w:val="28"/>
          <w:szCs w:val="28"/>
        </w:rPr>
        <w:t xml:space="preserve">К. </w:t>
      </w:r>
      <w:r>
        <w:rPr>
          <w:rFonts w:ascii="Times New Roman" w:hAnsi="Times New Roman" w:cs="Times New Roman"/>
          <w:sz w:val="28"/>
          <w:szCs w:val="28"/>
        </w:rPr>
        <w:t>Качирии</w:t>
      </w:r>
      <w:r w:rsidRPr="00760EC4">
        <w:rPr>
          <w:rFonts w:ascii="Times New Roman" w:hAnsi="Times New Roman" w:cs="Times New Roman"/>
          <w:sz w:val="28"/>
          <w:szCs w:val="28"/>
        </w:rPr>
        <w:t>,</w:t>
      </w:r>
      <w:r>
        <w:rPr>
          <w:rFonts w:ascii="Times New Roman" w:hAnsi="Times New Roman" w:cs="Times New Roman"/>
          <w:sz w:val="28"/>
          <w:szCs w:val="28"/>
        </w:rPr>
        <w:t xml:space="preserve"> </w:t>
      </w:r>
      <w:r w:rsidR="0080089B">
        <w:rPr>
          <w:rFonts w:ascii="Times New Roman" w:hAnsi="Times New Roman" w:cs="Times New Roman"/>
          <w:sz w:val="28"/>
          <w:szCs w:val="28"/>
        </w:rPr>
        <w:t>С.Ф.</w:t>
      </w:r>
      <w:r w:rsidR="000D4962">
        <w:rPr>
          <w:rFonts w:ascii="Times New Roman" w:hAnsi="Times New Roman" w:cs="Times New Roman"/>
          <w:sz w:val="28"/>
          <w:szCs w:val="28"/>
        </w:rPr>
        <w:t>Леонтьевой</w:t>
      </w:r>
      <w:r w:rsidR="0080089B">
        <w:rPr>
          <w:rFonts w:ascii="Times New Roman" w:hAnsi="Times New Roman" w:cs="Times New Roman"/>
          <w:sz w:val="28"/>
          <w:szCs w:val="28"/>
        </w:rPr>
        <w:t>, Л.И.</w:t>
      </w:r>
      <w:r w:rsidR="000D4962">
        <w:rPr>
          <w:rFonts w:ascii="Times New Roman" w:hAnsi="Times New Roman" w:cs="Times New Roman"/>
          <w:sz w:val="28"/>
          <w:szCs w:val="28"/>
        </w:rPr>
        <w:t>Ольштынского</w:t>
      </w:r>
      <w:r w:rsidR="000D4962" w:rsidRPr="000D4962">
        <w:rPr>
          <w:rFonts w:ascii="Times New Roman" w:hAnsi="Times New Roman" w:cs="Times New Roman"/>
          <w:sz w:val="28"/>
          <w:szCs w:val="28"/>
        </w:rPr>
        <w:t xml:space="preserve"> </w:t>
      </w:r>
      <w:r w:rsidR="000D4962">
        <w:rPr>
          <w:rFonts w:ascii="Times New Roman" w:hAnsi="Times New Roman" w:cs="Times New Roman"/>
          <w:sz w:val="28"/>
          <w:szCs w:val="28"/>
        </w:rPr>
        <w:t>и других</w:t>
      </w:r>
      <w:r w:rsidR="000D4962" w:rsidRPr="000D4962">
        <w:rPr>
          <w:rFonts w:ascii="Times New Roman" w:hAnsi="Times New Roman" w:cs="Times New Roman"/>
          <w:sz w:val="28"/>
          <w:szCs w:val="28"/>
        </w:rPr>
        <w:t xml:space="preserve">, </w:t>
      </w:r>
      <w:r w:rsidR="000D4962">
        <w:rPr>
          <w:rFonts w:ascii="Times New Roman" w:hAnsi="Times New Roman" w:cs="Times New Roman"/>
          <w:sz w:val="28"/>
          <w:szCs w:val="28"/>
        </w:rPr>
        <w:t>а также различные</w:t>
      </w:r>
      <w:r>
        <w:rPr>
          <w:rFonts w:ascii="Times New Roman" w:hAnsi="Times New Roman" w:cs="Times New Roman"/>
          <w:sz w:val="28"/>
          <w:szCs w:val="28"/>
        </w:rPr>
        <w:t xml:space="preserve"> электронные источники</w:t>
      </w:r>
      <w:r w:rsidR="000D4962">
        <w:rPr>
          <w:rFonts w:ascii="Times New Roman" w:hAnsi="Times New Roman" w:cs="Times New Roman"/>
          <w:sz w:val="28"/>
          <w:szCs w:val="28"/>
        </w:rPr>
        <w:t>.</w:t>
      </w:r>
      <w:r w:rsidR="00865020">
        <w:rPr>
          <w:rFonts w:ascii="Times New Roman" w:hAnsi="Times New Roman" w:cs="Times New Roman"/>
          <w:sz w:val="28"/>
          <w:szCs w:val="28"/>
        </w:rPr>
        <w:t xml:space="preserve"> Курсовая работа состоит из введения</w:t>
      </w:r>
      <w:r w:rsidR="00865020" w:rsidRPr="00865020">
        <w:rPr>
          <w:rFonts w:ascii="Times New Roman" w:hAnsi="Times New Roman" w:cs="Times New Roman"/>
          <w:sz w:val="28"/>
          <w:szCs w:val="28"/>
        </w:rPr>
        <w:t>,</w:t>
      </w:r>
      <w:r w:rsidR="00865020">
        <w:rPr>
          <w:rFonts w:ascii="Times New Roman" w:hAnsi="Times New Roman" w:cs="Times New Roman"/>
          <w:sz w:val="28"/>
          <w:szCs w:val="28"/>
        </w:rPr>
        <w:t xml:space="preserve"> двух глав (теоретической</w:t>
      </w:r>
      <w:r w:rsidR="00865020" w:rsidRPr="00865020">
        <w:rPr>
          <w:rFonts w:ascii="Times New Roman" w:hAnsi="Times New Roman" w:cs="Times New Roman"/>
          <w:sz w:val="28"/>
          <w:szCs w:val="28"/>
        </w:rPr>
        <w:t xml:space="preserve"> и </w:t>
      </w:r>
      <w:r w:rsidR="00865020">
        <w:rPr>
          <w:rFonts w:ascii="Times New Roman" w:hAnsi="Times New Roman" w:cs="Times New Roman"/>
          <w:sz w:val="28"/>
          <w:szCs w:val="28"/>
        </w:rPr>
        <w:t>практической в виде исследования)</w:t>
      </w:r>
      <w:r w:rsidR="00865020" w:rsidRPr="00865020">
        <w:rPr>
          <w:rFonts w:ascii="Times New Roman" w:hAnsi="Times New Roman" w:cs="Times New Roman"/>
          <w:sz w:val="28"/>
          <w:szCs w:val="28"/>
        </w:rPr>
        <w:t xml:space="preserve">, </w:t>
      </w:r>
      <w:r w:rsidR="00865020">
        <w:rPr>
          <w:rFonts w:ascii="Times New Roman" w:hAnsi="Times New Roman" w:cs="Times New Roman"/>
          <w:sz w:val="28"/>
          <w:szCs w:val="28"/>
        </w:rPr>
        <w:t>а также заключения и списка использованных источников. Список использованных источников</w:t>
      </w:r>
      <w:r w:rsidR="00FB0E75">
        <w:rPr>
          <w:rFonts w:ascii="Times New Roman" w:hAnsi="Times New Roman" w:cs="Times New Roman"/>
          <w:sz w:val="28"/>
          <w:szCs w:val="28"/>
        </w:rPr>
        <w:t xml:space="preserve"> состоит из</w:t>
      </w:r>
      <w:r w:rsidR="0022035D">
        <w:rPr>
          <w:rFonts w:ascii="Times New Roman" w:hAnsi="Times New Roman" w:cs="Times New Roman"/>
          <w:sz w:val="28"/>
          <w:szCs w:val="28"/>
        </w:rPr>
        <w:t xml:space="preserve"> 20</w:t>
      </w:r>
      <w:r w:rsidR="004F0633">
        <w:rPr>
          <w:rFonts w:ascii="Times New Roman" w:hAnsi="Times New Roman" w:cs="Times New Roman"/>
          <w:sz w:val="28"/>
          <w:szCs w:val="28"/>
        </w:rPr>
        <w:t xml:space="preserve"> источников</w:t>
      </w:r>
      <w:r w:rsidR="004F0633" w:rsidRPr="004F0633">
        <w:rPr>
          <w:rFonts w:ascii="Times New Roman" w:hAnsi="Times New Roman" w:cs="Times New Roman"/>
          <w:sz w:val="28"/>
          <w:szCs w:val="28"/>
        </w:rPr>
        <w:t xml:space="preserve">, </w:t>
      </w:r>
      <w:r w:rsidR="004F0633">
        <w:rPr>
          <w:rFonts w:ascii="Times New Roman" w:hAnsi="Times New Roman" w:cs="Times New Roman"/>
          <w:sz w:val="28"/>
          <w:szCs w:val="28"/>
        </w:rPr>
        <w:t>5 из которых – на иностранном языке.</w:t>
      </w:r>
      <w:r w:rsidR="00011E8D">
        <w:rPr>
          <w:rFonts w:ascii="Times New Roman" w:hAnsi="Times New Roman" w:cs="Times New Roman"/>
          <w:sz w:val="28"/>
          <w:szCs w:val="28"/>
        </w:rPr>
        <w:t xml:space="preserve"> </w:t>
      </w:r>
      <w:r w:rsidR="000D4962">
        <w:rPr>
          <w:rFonts w:ascii="Times New Roman" w:hAnsi="Times New Roman" w:cs="Times New Roman"/>
          <w:sz w:val="28"/>
          <w:szCs w:val="28"/>
        </w:rPr>
        <w:t>Материалом для исследования послужили такие товарные знаки</w:t>
      </w:r>
      <w:r w:rsidR="000D4962" w:rsidRPr="000D4962">
        <w:rPr>
          <w:rFonts w:ascii="Times New Roman" w:hAnsi="Times New Roman" w:cs="Times New Roman"/>
          <w:sz w:val="28"/>
          <w:szCs w:val="28"/>
        </w:rPr>
        <w:t xml:space="preserve">, </w:t>
      </w:r>
      <w:r w:rsidR="000D4962">
        <w:rPr>
          <w:rFonts w:ascii="Times New Roman" w:hAnsi="Times New Roman" w:cs="Times New Roman"/>
          <w:sz w:val="28"/>
          <w:szCs w:val="28"/>
        </w:rPr>
        <w:t xml:space="preserve">как </w:t>
      </w:r>
      <w:r w:rsidR="000D4962">
        <w:rPr>
          <w:rFonts w:ascii="Times New Roman" w:hAnsi="Times New Roman" w:cs="Times New Roman"/>
          <w:sz w:val="28"/>
          <w:szCs w:val="28"/>
          <w:lang w:val="en-US"/>
        </w:rPr>
        <w:t>BMW</w:t>
      </w:r>
      <w:r w:rsidR="000D4962" w:rsidRPr="000D4962">
        <w:rPr>
          <w:rFonts w:ascii="Times New Roman" w:hAnsi="Times New Roman" w:cs="Times New Roman"/>
          <w:sz w:val="28"/>
          <w:szCs w:val="28"/>
        </w:rPr>
        <w:t xml:space="preserve">, </w:t>
      </w:r>
      <w:r w:rsidR="000D4962">
        <w:rPr>
          <w:rFonts w:ascii="Times New Roman" w:hAnsi="Times New Roman" w:cs="Times New Roman"/>
          <w:sz w:val="28"/>
          <w:szCs w:val="28"/>
          <w:lang w:val="en-US"/>
        </w:rPr>
        <w:t>Swatch</w:t>
      </w:r>
      <w:r w:rsidR="000D4962" w:rsidRPr="000D4962">
        <w:rPr>
          <w:rFonts w:ascii="Times New Roman" w:hAnsi="Times New Roman" w:cs="Times New Roman"/>
          <w:sz w:val="28"/>
          <w:szCs w:val="28"/>
        </w:rPr>
        <w:t xml:space="preserve">, </w:t>
      </w:r>
      <w:r w:rsidR="000D4962">
        <w:rPr>
          <w:rFonts w:ascii="Times New Roman" w:hAnsi="Times New Roman" w:cs="Times New Roman"/>
          <w:sz w:val="28"/>
          <w:szCs w:val="28"/>
          <w:lang w:val="en-US"/>
        </w:rPr>
        <w:t>Sanergy</w:t>
      </w:r>
      <w:r w:rsidR="000D4962">
        <w:rPr>
          <w:rFonts w:ascii="Times New Roman" w:hAnsi="Times New Roman" w:cs="Times New Roman"/>
          <w:sz w:val="28"/>
          <w:szCs w:val="28"/>
        </w:rPr>
        <w:t xml:space="preserve"> и другие.</w:t>
      </w:r>
      <w:r w:rsidR="00DA4588" w:rsidRPr="00DA4588">
        <w:rPr>
          <w:rFonts w:ascii="Times New Roman" w:hAnsi="Times New Roman" w:cs="Times New Roman"/>
          <w:sz w:val="28"/>
          <w:szCs w:val="28"/>
        </w:rPr>
        <w:t xml:space="preserve"> </w:t>
      </w:r>
      <w:r w:rsidR="00DA4588">
        <w:rPr>
          <w:rFonts w:ascii="Times New Roman" w:hAnsi="Times New Roman" w:cs="Times New Roman"/>
          <w:sz w:val="28"/>
          <w:szCs w:val="28"/>
        </w:rPr>
        <w:t>О</w:t>
      </w:r>
      <w:r w:rsidR="004F0633">
        <w:rPr>
          <w:rFonts w:ascii="Times New Roman" w:hAnsi="Times New Roman" w:cs="Times New Roman"/>
          <w:sz w:val="28"/>
          <w:szCs w:val="28"/>
        </w:rPr>
        <w:t>бщий объём курсовой работы</w:t>
      </w:r>
      <w:r w:rsidR="00DA4588">
        <w:rPr>
          <w:rFonts w:ascii="Times New Roman" w:hAnsi="Times New Roman" w:cs="Times New Roman"/>
          <w:sz w:val="28"/>
          <w:szCs w:val="28"/>
        </w:rPr>
        <w:t xml:space="preserve"> –</w:t>
      </w:r>
      <w:r w:rsidR="002B1913">
        <w:rPr>
          <w:rFonts w:ascii="Times New Roman" w:hAnsi="Times New Roman" w:cs="Times New Roman"/>
          <w:sz w:val="28"/>
          <w:szCs w:val="28"/>
        </w:rPr>
        <w:t xml:space="preserve"> 31</w:t>
      </w:r>
      <w:r w:rsidR="00DA4588">
        <w:rPr>
          <w:rFonts w:ascii="Times New Roman" w:hAnsi="Times New Roman" w:cs="Times New Roman"/>
          <w:sz w:val="28"/>
          <w:szCs w:val="28"/>
        </w:rPr>
        <w:t xml:space="preserve"> страниц</w:t>
      </w:r>
      <w:r w:rsidR="002B1913">
        <w:rPr>
          <w:rFonts w:ascii="Times New Roman" w:hAnsi="Times New Roman" w:cs="Times New Roman"/>
          <w:sz w:val="28"/>
          <w:szCs w:val="28"/>
        </w:rPr>
        <w:t>а</w:t>
      </w:r>
      <w:r w:rsidR="00DA4588">
        <w:rPr>
          <w:rFonts w:ascii="Times New Roman" w:hAnsi="Times New Roman" w:cs="Times New Roman"/>
          <w:sz w:val="28"/>
          <w:szCs w:val="28"/>
        </w:rPr>
        <w:t>.</w:t>
      </w:r>
    </w:p>
    <w:p w:rsidR="00760EC4" w:rsidRPr="007B549A" w:rsidRDefault="00760EC4" w:rsidP="007B549A">
      <w:pPr>
        <w:spacing w:after="0" w:line="360" w:lineRule="auto"/>
        <w:ind w:firstLine="709"/>
        <w:contextualSpacing/>
        <w:jc w:val="both"/>
        <w:outlineLvl w:val="0"/>
        <w:rPr>
          <w:rFonts w:ascii="Times New Roman" w:hAnsi="Times New Roman" w:cs="Times New Roman"/>
          <w:sz w:val="28"/>
          <w:szCs w:val="28"/>
        </w:rPr>
      </w:pPr>
    </w:p>
    <w:p w:rsidR="00BA1824" w:rsidRPr="0043531B" w:rsidRDefault="00BA1824" w:rsidP="004F5BEB">
      <w:pPr>
        <w:spacing w:after="0" w:line="360" w:lineRule="auto"/>
        <w:ind w:firstLine="709"/>
        <w:contextualSpacing/>
        <w:jc w:val="both"/>
        <w:outlineLvl w:val="0"/>
        <w:rPr>
          <w:rFonts w:ascii="Times New Roman" w:hAnsi="Times New Roman" w:cs="Times New Roman"/>
          <w:sz w:val="28"/>
          <w:szCs w:val="28"/>
        </w:rPr>
      </w:pPr>
    </w:p>
    <w:p w:rsidR="00B80D05" w:rsidRPr="0043531B" w:rsidRDefault="00B80D05" w:rsidP="004F5BEB">
      <w:pPr>
        <w:spacing w:after="0" w:line="360" w:lineRule="auto"/>
        <w:ind w:firstLine="709"/>
        <w:contextualSpacing/>
        <w:jc w:val="both"/>
        <w:outlineLvl w:val="0"/>
        <w:rPr>
          <w:rFonts w:ascii="Times New Roman" w:hAnsi="Times New Roman" w:cs="Times New Roman"/>
          <w:sz w:val="28"/>
          <w:szCs w:val="28"/>
        </w:rPr>
      </w:pPr>
    </w:p>
    <w:p w:rsidR="00B80D05" w:rsidRPr="0043531B" w:rsidRDefault="00B80D05" w:rsidP="004F5BEB">
      <w:pPr>
        <w:spacing w:after="0" w:line="360" w:lineRule="auto"/>
        <w:ind w:firstLine="709"/>
        <w:contextualSpacing/>
        <w:jc w:val="both"/>
        <w:outlineLvl w:val="0"/>
        <w:rPr>
          <w:rFonts w:ascii="Times New Roman" w:hAnsi="Times New Roman" w:cs="Times New Roman"/>
          <w:sz w:val="28"/>
          <w:szCs w:val="28"/>
        </w:rPr>
      </w:pPr>
    </w:p>
    <w:p w:rsidR="00B80D05" w:rsidRPr="0043531B" w:rsidRDefault="00B80D05" w:rsidP="004F5BEB">
      <w:pPr>
        <w:spacing w:after="0" w:line="360" w:lineRule="auto"/>
        <w:ind w:firstLine="709"/>
        <w:contextualSpacing/>
        <w:jc w:val="both"/>
        <w:outlineLvl w:val="0"/>
        <w:rPr>
          <w:rFonts w:ascii="Times New Roman" w:hAnsi="Times New Roman" w:cs="Times New Roman"/>
          <w:sz w:val="28"/>
          <w:szCs w:val="28"/>
        </w:rPr>
      </w:pPr>
    </w:p>
    <w:p w:rsidR="00325F4C" w:rsidRPr="0043531B" w:rsidRDefault="00325F4C" w:rsidP="004F5BEB">
      <w:pPr>
        <w:spacing w:after="0" w:line="360" w:lineRule="auto"/>
        <w:contextualSpacing/>
        <w:jc w:val="both"/>
        <w:outlineLvl w:val="0"/>
        <w:rPr>
          <w:rFonts w:ascii="Times New Roman" w:hAnsi="Times New Roman" w:cs="Times New Roman"/>
          <w:sz w:val="28"/>
          <w:szCs w:val="28"/>
        </w:rPr>
      </w:pPr>
    </w:p>
    <w:p w:rsidR="008E76B3" w:rsidRPr="0043531B" w:rsidRDefault="008E76B3" w:rsidP="004F5BEB">
      <w:pPr>
        <w:spacing w:after="0" w:line="360" w:lineRule="auto"/>
        <w:contextualSpacing/>
        <w:jc w:val="both"/>
        <w:outlineLvl w:val="0"/>
        <w:rPr>
          <w:rFonts w:ascii="Times New Roman" w:hAnsi="Times New Roman" w:cs="Times New Roman"/>
          <w:sz w:val="28"/>
          <w:szCs w:val="28"/>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6E1016" w:rsidRDefault="006E1016" w:rsidP="004F5BEB">
      <w:pPr>
        <w:pStyle w:val="a8"/>
        <w:spacing w:before="0" w:beforeAutospacing="0" w:after="0" w:afterAutospacing="0" w:line="360" w:lineRule="auto"/>
        <w:ind w:firstLine="709"/>
        <w:contextualSpacing/>
        <w:jc w:val="both"/>
        <w:rPr>
          <w:b/>
          <w:color w:val="000000"/>
          <w:sz w:val="27"/>
          <w:szCs w:val="27"/>
        </w:rPr>
      </w:pPr>
    </w:p>
    <w:p w:rsidR="001D7F96" w:rsidRDefault="001D7F96" w:rsidP="000D4962">
      <w:pPr>
        <w:spacing w:after="0" w:line="360" w:lineRule="auto"/>
        <w:contextualSpacing/>
        <w:jc w:val="both"/>
        <w:outlineLvl w:val="0"/>
        <w:rPr>
          <w:rFonts w:ascii="Times New Roman" w:eastAsia="Times New Roman" w:hAnsi="Times New Roman" w:cs="Times New Roman"/>
          <w:b/>
          <w:color w:val="000000"/>
          <w:sz w:val="27"/>
          <w:szCs w:val="27"/>
          <w:lang w:eastAsia="ru-RU"/>
        </w:rPr>
      </w:pPr>
    </w:p>
    <w:p w:rsidR="00786F1A" w:rsidRDefault="001D7F96" w:rsidP="00786F1A">
      <w:pPr>
        <w:spacing w:after="0" w:line="360" w:lineRule="auto"/>
        <w:ind w:firstLine="709"/>
        <w:contextualSpacing/>
        <w:jc w:val="both"/>
        <w:outlineLvl w:val="0"/>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1</w:t>
      </w:r>
      <w:r w:rsidRPr="001D7F96">
        <w:rPr>
          <w:rFonts w:ascii="Times New Roman" w:eastAsia="Times New Roman" w:hAnsi="Times New Roman" w:cs="Times New Roman"/>
          <w:b/>
          <w:color w:val="000000"/>
          <w:sz w:val="27"/>
          <w:szCs w:val="27"/>
          <w:lang w:eastAsia="ru-RU"/>
        </w:rPr>
        <w:t xml:space="preserve"> Ви</w:t>
      </w:r>
      <w:r w:rsidR="00786F1A">
        <w:rPr>
          <w:rFonts w:ascii="Times New Roman" w:eastAsia="Times New Roman" w:hAnsi="Times New Roman" w:cs="Times New Roman"/>
          <w:b/>
          <w:color w:val="000000"/>
          <w:sz w:val="27"/>
          <w:szCs w:val="27"/>
          <w:lang w:eastAsia="ru-RU"/>
        </w:rPr>
        <w:t xml:space="preserve">ды товарных знаков, их история </w:t>
      </w:r>
      <w:r w:rsidRPr="001D7F96">
        <w:rPr>
          <w:rFonts w:ascii="Times New Roman" w:eastAsia="Times New Roman" w:hAnsi="Times New Roman" w:cs="Times New Roman"/>
          <w:b/>
          <w:color w:val="000000"/>
          <w:sz w:val="27"/>
          <w:szCs w:val="27"/>
          <w:lang w:eastAsia="ru-RU"/>
        </w:rPr>
        <w:t>и положение в современном мире</w:t>
      </w:r>
    </w:p>
    <w:p w:rsidR="00786F1A" w:rsidRDefault="00786F1A" w:rsidP="00786F1A">
      <w:pPr>
        <w:spacing w:after="0" w:line="360" w:lineRule="auto"/>
        <w:ind w:firstLine="709"/>
        <w:contextualSpacing/>
        <w:jc w:val="both"/>
        <w:outlineLvl w:val="0"/>
        <w:rPr>
          <w:rFonts w:ascii="Times New Roman" w:eastAsia="Times New Roman" w:hAnsi="Times New Roman" w:cs="Times New Roman"/>
          <w:b/>
          <w:color w:val="000000"/>
          <w:sz w:val="27"/>
          <w:szCs w:val="27"/>
          <w:lang w:eastAsia="ru-RU"/>
        </w:rPr>
      </w:pPr>
    </w:p>
    <w:p w:rsidR="001D7F96" w:rsidRDefault="001D7F96" w:rsidP="00786F1A">
      <w:pPr>
        <w:spacing w:after="0" w:line="360" w:lineRule="auto"/>
        <w:ind w:firstLine="709"/>
        <w:contextualSpacing/>
        <w:jc w:val="both"/>
        <w:outlineLvl w:val="0"/>
        <w:rPr>
          <w:rFonts w:ascii="Times New Roman" w:eastAsia="Times New Roman" w:hAnsi="Times New Roman" w:cs="Times New Roman"/>
          <w:b/>
          <w:color w:val="000000"/>
          <w:sz w:val="28"/>
          <w:szCs w:val="28"/>
          <w:lang w:eastAsia="ru-RU"/>
        </w:rPr>
      </w:pPr>
      <w:r w:rsidRPr="00706A5D">
        <w:rPr>
          <w:rFonts w:ascii="Times New Roman" w:eastAsia="Times New Roman" w:hAnsi="Times New Roman" w:cs="Times New Roman"/>
          <w:b/>
          <w:color w:val="000000"/>
          <w:sz w:val="28"/>
          <w:szCs w:val="28"/>
          <w:lang w:eastAsia="ru-RU"/>
        </w:rPr>
        <w:t>1.1 История</w:t>
      </w:r>
    </w:p>
    <w:p w:rsidR="00786F1A" w:rsidRPr="00786F1A" w:rsidRDefault="00786F1A" w:rsidP="00786F1A">
      <w:pPr>
        <w:spacing w:after="0" w:line="360" w:lineRule="auto"/>
        <w:ind w:firstLine="709"/>
        <w:contextualSpacing/>
        <w:jc w:val="both"/>
        <w:outlineLvl w:val="0"/>
        <w:rPr>
          <w:rFonts w:ascii="Times New Roman" w:eastAsia="Times New Roman" w:hAnsi="Times New Roman" w:cs="Times New Roman"/>
          <w:b/>
          <w:color w:val="000000"/>
          <w:sz w:val="27"/>
          <w:szCs w:val="27"/>
          <w:lang w:eastAsia="ru-RU"/>
        </w:rPr>
      </w:pPr>
    </w:p>
    <w:p w:rsidR="001D7F96" w:rsidRPr="00706A5D" w:rsidRDefault="001D7F96" w:rsidP="00786F1A">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r w:rsidRPr="00706A5D">
        <w:rPr>
          <w:rFonts w:ascii="Times New Roman" w:eastAsia="Times New Roman" w:hAnsi="Times New Roman" w:cs="Times New Roman"/>
          <w:color w:val="000000"/>
          <w:sz w:val="28"/>
          <w:szCs w:val="28"/>
          <w:lang w:eastAsia="ru-RU"/>
        </w:rPr>
        <w:t>Торговая марка – знак, предназначенный для отличия товаров и услуг друг от друга.</w:t>
      </w:r>
    </w:p>
    <w:p w:rsidR="001D7F96" w:rsidRPr="00706A5D" w:rsidRDefault="001D7F96" w:rsidP="00786F1A">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r w:rsidRPr="00706A5D">
        <w:rPr>
          <w:rFonts w:ascii="Times New Roman" w:eastAsia="Times New Roman" w:hAnsi="Times New Roman" w:cs="Times New Roman"/>
          <w:color w:val="000000"/>
          <w:sz w:val="28"/>
          <w:szCs w:val="28"/>
          <w:lang w:eastAsia="ru-RU"/>
        </w:rPr>
        <w:t>Древняя Европа (5000 лет до н. э.) – первые отметки собственности включают рисунки бизонов в пещерах Ласко (южная Франция).</w:t>
      </w:r>
    </w:p>
    <w:p w:rsidR="001D7F96" w:rsidRPr="00706A5D" w:rsidRDefault="001D7F96" w:rsidP="001D7F96">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r w:rsidRPr="00706A5D">
        <w:rPr>
          <w:rFonts w:ascii="Times New Roman" w:eastAsia="Times New Roman" w:hAnsi="Times New Roman" w:cs="Times New Roman"/>
          <w:color w:val="000000"/>
          <w:sz w:val="28"/>
          <w:szCs w:val="28"/>
          <w:lang w:eastAsia="ru-RU"/>
        </w:rPr>
        <w:t>Средневековая Европа (1200 – 1500 гг) – закону об обязательной маркировке подверглись пекари, кузнецы, издательства книг, дворянские дома и семьи.</w:t>
      </w:r>
    </w:p>
    <w:p w:rsidR="001D7F96" w:rsidRPr="00706A5D" w:rsidRDefault="001D7F96" w:rsidP="001D7F96">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r w:rsidRPr="00706A5D">
        <w:rPr>
          <w:rFonts w:ascii="Times New Roman" w:eastAsia="Times New Roman" w:hAnsi="Times New Roman" w:cs="Times New Roman"/>
          <w:color w:val="000000"/>
          <w:sz w:val="28"/>
          <w:szCs w:val="28"/>
          <w:lang w:eastAsia="ru-RU"/>
        </w:rPr>
        <w:t>Позднее под этот закон попала одежда (Англия) и мебель (Франция).</w:t>
      </w:r>
    </w:p>
    <w:p w:rsidR="001D7F96" w:rsidRDefault="001D7F96" w:rsidP="001D7F96">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r w:rsidRPr="00706A5D">
        <w:rPr>
          <w:rFonts w:ascii="Times New Roman" w:eastAsia="Times New Roman" w:hAnsi="Times New Roman" w:cs="Times New Roman"/>
          <w:color w:val="000000"/>
          <w:sz w:val="28"/>
          <w:szCs w:val="28"/>
          <w:lang w:eastAsia="ru-RU"/>
        </w:rPr>
        <w:t xml:space="preserve">В 19 веке в Германии, Великобритании, Франции и США выходит множество правовых актов касательно торговых марок, в Лондоне создаётся офис по регистрации торговых марок, в конце 19-го века (1893 г.) зарегистрирован торговый знак </w:t>
      </w:r>
      <w:r w:rsidRPr="00706A5D">
        <w:rPr>
          <w:rFonts w:ascii="Times New Roman" w:eastAsia="Times New Roman" w:hAnsi="Times New Roman" w:cs="Times New Roman"/>
          <w:color w:val="000000"/>
          <w:sz w:val="28"/>
          <w:szCs w:val="28"/>
          <w:lang w:val="en-US" w:eastAsia="ru-RU"/>
        </w:rPr>
        <w:t>Coca</w:t>
      </w:r>
      <w:r w:rsidRPr="00706A5D">
        <w:rPr>
          <w:rFonts w:ascii="Times New Roman" w:eastAsia="Times New Roman" w:hAnsi="Times New Roman" w:cs="Times New Roman"/>
          <w:color w:val="000000"/>
          <w:sz w:val="28"/>
          <w:szCs w:val="28"/>
          <w:lang w:eastAsia="ru-RU"/>
        </w:rPr>
        <w:t>-</w:t>
      </w:r>
      <w:r w:rsidRPr="00706A5D">
        <w:rPr>
          <w:rFonts w:ascii="Times New Roman" w:eastAsia="Times New Roman" w:hAnsi="Times New Roman" w:cs="Times New Roman"/>
          <w:color w:val="000000"/>
          <w:sz w:val="28"/>
          <w:szCs w:val="28"/>
          <w:lang w:val="en-US" w:eastAsia="ru-RU"/>
        </w:rPr>
        <w:t>Cola</w:t>
      </w:r>
      <w:r w:rsidRPr="00706A5D">
        <w:rPr>
          <w:rFonts w:ascii="Times New Roman" w:eastAsia="Times New Roman" w:hAnsi="Times New Roman" w:cs="Times New Roman"/>
          <w:color w:val="000000"/>
          <w:sz w:val="28"/>
          <w:szCs w:val="28"/>
          <w:lang w:eastAsia="ru-RU"/>
        </w:rPr>
        <w:t xml:space="preserve"> [</w:t>
      </w:r>
      <w:r w:rsidR="00A61B02" w:rsidRPr="00706A5D">
        <w:rPr>
          <w:rFonts w:ascii="Times New Roman" w:eastAsia="Times New Roman" w:hAnsi="Times New Roman" w:cs="Times New Roman"/>
          <w:color w:val="000000"/>
          <w:sz w:val="28"/>
          <w:szCs w:val="28"/>
          <w:lang w:eastAsia="ru-RU"/>
        </w:rPr>
        <w:t>2</w:t>
      </w:r>
      <w:r w:rsidRPr="00706A5D">
        <w:rPr>
          <w:rFonts w:ascii="Times New Roman" w:eastAsia="Times New Roman" w:hAnsi="Times New Roman" w:cs="Times New Roman"/>
          <w:color w:val="000000"/>
          <w:sz w:val="28"/>
          <w:szCs w:val="28"/>
          <w:lang w:eastAsia="ru-RU"/>
        </w:rPr>
        <w:t>]</w:t>
      </w:r>
      <w:r w:rsidR="00706A5D">
        <w:rPr>
          <w:rFonts w:ascii="Times New Roman" w:eastAsia="Times New Roman" w:hAnsi="Times New Roman" w:cs="Times New Roman"/>
          <w:color w:val="000000"/>
          <w:sz w:val="28"/>
          <w:szCs w:val="28"/>
          <w:lang w:eastAsia="ru-RU"/>
        </w:rPr>
        <w:t>.</w:t>
      </w:r>
    </w:p>
    <w:p w:rsidR="00786F1A" w:rsidRPr="00706A5D" w:rsidRDefault="00786F1A" w:rsidP="001D7F96">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p>
    <w:p w:rsidR="001D7F96" w:rsidRDefault="001D7F96" w:rsidP="001D7F96">
      <w:pPr>
        <w:spacing w:after="0" w:line="360" w:lineRule="auto"/>
        <w:ind w:firstLine="709"/>
        <w:contextualSpacing/>
        <w:jc w:val="both"/>
        <w:outlineLvl w:val="0"/>
        <w:rPr>
          <w:rFonts w:ascii="Times New Roman" w:eastAsia="Times New Roman" w:hAnsi="Times New Roman" w:cs="Times New Roman"/>
          <w:b/>
          <w:color w:val="000000"/>
          <w:sz w:val="27"/>
          <w:szCs w:val="27"/>
          <w:lang w:eastAsia="ru-RU"/>
        </w:rPr>
      </w:pPr>
      <w:r w:rsidRPr="001D7F96">
        <w:rPr>
          <w:rFonts w:ascii="Times New Roman" w:eastAsia="Times New Roman" w:hAnsi="Times New Roman" w:cs="Times New Roman"/>
          <w:b/>
          <w:color w:val="000000"/>
          <w:sz w:val="27"/>
          <w:szCs w:val="27"/>
          <w:lang w:eastAsia="ru-RU"/>
        </w:rPr>
        <w:t>1.</w:t>
      </w:r>
      <w:r>
        <w:rPr>
          <w:rFonts w:ascii="Times New Roman" w:eastAsia="Times New Roman" w:hAnsi="Times New Roman" w:cs="Times New Roman"/>
          <w:b/>
          <w:color w:val="000000"/>
          <w:sz w:val="27"/>
          <w:szCs w:val="27"/>
          <w:lang w:eastAsia="ru-RU"/>
        </w:rPr>
        <w:t>2</w:t>
      </w:r>
      <w:r w:rsidRPr="001D7F96">
        <w:rPr>
          <w:rFonts w:ascii="Times New Roman" w:eastAsia="Times New Roman" w:hAnsi="Times New Roman" w:cs="Times New Roman"/>
          <w:b/>
          <w:color w:val="000000"/>
          <w:sz w:val="27"/>
          <w:szCs w:val="27"/>
          <w:lang w:eastAsia="ru-RU"/>
        </w:rPr>
        <w:t xml:space="preserve"> Понятие коннотации</w:t>
      </w:r>
    </w:p>
    <w:p w:rsidR="00786F1A" w:rsidRPr="001D7F96" w:rsidRDefault="00786F1A" w:rsidP="001D7F96">
      <w:pPr>
        <w:spacing w:after="0" w:line="360" w:lineRule="auto"/>
        <w:ind w:firstLine="709"/>
        <w:contextualSpacing/>
        <w:jc w:val="both"/>
        <w:outlineLvl w:val="0"/>
        <w:rPr>
          <w:rFonts w:ascii="Times New Roman" w:eastAsia="Times New Roman" w:hAnsi="Times New Roman" w:cs="Times New Roman"/>
          <w:b/>
          <w:color w:val="000000"/>
          <w:sz w:val="27"/>
          <w:szCs w:val="27"/>
          <w:lang w:eastAsia="ru-RU"/>
        </w:rPr>
      </w:pPr>
    </w:p>
    <w:p w:rsidR="001D7F96" w:rsidRPr="00706A5D" w:rsidRDefault="001D7F96" w:rsidP="001D7F96">
      <w:pPr>
        <w:spacing w:after="0" w:line="360" w:lineRule="auto"/>
        <w:ind w:firstLine="709"/>
        <w:contextualSpacing/>
        <w:jc w:val="both"/>
        <w:outlineLvl w:val="0"/>
        <w:rPr>
          <w:rFonts w:ascii="Times New Roman" w:eastAsia="Times New Roman" w:hAnsi="Times New Roman" w:cs="Times New Roman"/>
          <w:color w:val="000000"/>
          <w:sz w:val="28"/>
          <w:szCs w:val="28"/>
          <w:lang w:eastAsia="ru-RU"/>
        </w:rPr>
      </w:pPr>
      <w:r w:rsidRPr="00706A5D">
        <w:rPr>
          <w:rFonts w:ascii="Times New Roman" w:eastAsia="Times New Roman" w:hAnsi="Times New Roman" w:cs="Times New Roman"/>
          <w:color w:val="000000"/>
          <w:sz w:val="28"/>
          <w:szCs w:val="28"/>
          <w:lang w:eastAsia="ru-RU"/>
        </w:rPr>
        <w:t>В данной работе не раз будет испол</w:t>
      </w:r>
      <w:r w:rsidR="00786F1A">
        <w:rPr>
          <w:rFonts w:ascii="Times New Roman" w:eastAsia="Times New Roman" w:hAnsi="Times New Roman" w:cs="Times New Roman"/>
          <w:color w:val="000000"/>
          <w:sz w:val="28"/>
          <w:szCs w:val="28"/>
          <w:lang w:eastAsia="ru-RU"/>
        </w:rPr>
        <w:t xml:space="preserve">ьзован лингвистический термин </w:t>
      </w:r>
      <w:r w:rsidR="00491AC8">
        <w:rPr>
          <w:rFonts w:ascii="Times New Roman" w:eastAsia="Times New Roman" w:hAnsi="Times New Roman" w:cs="Times New Roman"/>
          <w:color w:val="000000"/>
          <w:sz w:val="28"/>
          <w:szCs w:val="28"/>
          <w:lang w:eastAsia="ru-RU"/>
        </w:rPr>
        <w:t>«</w:t>
      </w:r>
      <w:r w:rsidR="00786F1A">
        <w:rPr>
          <w:rFonts w:ascii="Times New Roman" w:eastAsia="Times New Roman" w:hAnsi="Times New Roman" w:cs="Times New Roman"/>
          <w:color w:val="000000"/>
          <w:sz w:val="28"/>
          <w:szCs w:val="28"/>
          <w:lang w:eastAsia="ru-RU"/>
        </w:rPr>
        <w:t>коннотации</w:t>
      </w:r>
      <w:r w:rsidR="00491AC8">
        <w:rPr>
          <w:rFonts w:ascii="Times New Roman" w:hAnsi="Times New Roman" w:cs="Times New Roman"/>
          <w:sz w:val="28"/>
          <w:szCs w:val="28"/>
        </w:rPr>
        <w:t>»</w:t>
      </w:r>
      <w:r w:rsidRPr="00706A5D">
        <w:rPr>
          <w:rFonts w:ascii="Times New Roman" w:eastAsia="Times New Roman" w:hAnsi="Times New Roman" w:cs="Times New Roman"/>
          <w:color w:val="000000"/>
          <w:sz w:val="28"/>
          <w:szCs w:val="28"/>
          <w:lang w:eastAsia="ru-RU"/>
        </w:rPr>
        <w:t xml:space="preserve">, так как влияние товарных знаков и названий на потребителя происходит напрямую через них. И происходит это следующим образом: коннотация – это сопутствующее значение языковой единицы. Языковая единица в свою очередь – это некоторый элемент языка, неразложимый на определённом уровне членения текста, выступающий как выражение единства планов содержания и выражения. Как мы можем заметить, понятия товарного знака и названия могут быть довольно точно охарактеризованы с этой точки зрения: они неделимы с точки зрения языка, так как их отдельные </w:t>
      </w:r>
      <w:r w:rsidRPr="00706A5D">
        <w:rPr>
          <w:rFonts w:ascii="Times New Roman" w:eastAsia="Times New Roman" w:hAnsi="Times New Roman" w:cs="Times New Roman"/>
          <w:color w:val="000000"/>
          <w:sz w:val="28"/>
          <w:szCs w:val="28"/>
          <w:lang w:eastAsia="ru-RU"/>
        </w:rPr>
        <w:lastRenderedPageBreak/>
        <w:t>компоненты часто не будут нести какой – то смысл, в то время как, будучи целыми, они как бы могут выражать друг друга, то есть они, фактически, едины, так как представляют собой всегда одно и то же. Это и даёт нам право расценивать эти понятия как языковые единицы и, следовательно, объясняет возникновение коннотаций, а также актуальность этого термина в рамках данной работы.</w:t>
      </w:r>
    </w:p>
    <w:p w:rsidR="004F5BEB" w:rsidRPr="001D7F96" w:rsidRDefault="004F5BEB" w:rsidP="004F5BEB">
      <w:pPr>
        <w:spacing w:after="0" w:line="360" w:lineRule="auto"/>
        <w:ind w:firstLine="709"/>
        <w:contextualSpacing/>
        <w:jc w:val="both"/>
        <w:outlineLvl w:val="0"/>
        <w:rPr>
          <w:rFonts w:ascii="Times New Roman" w:hAnsi="Times New Roman" w:cs="Times New Roman"/>
          <w:sz w:val="28"/>
          <w:szCs w:val="28"/>
        </w:rPr>
      </w:pPr>
    </w:p>
    <w:p w:rsidR="00786F1A"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Необходимая производителю коннотация может быть вызвана разными способами: через символичность названия или марки (например, </w:t>
      </w:r>
      <w:r w:rsidRPr="001D7F96">
        <w:rPr>
          <w:rFonts w:ascii="Times New Roman" w:hAnsi="Times New Roman" w:cs="Times New Roman"/>
          <w:sz w:val="28"/>
          <w:szCs w:val="28"/>
          <w:lang w:val="en-US"/>
        </w:rPr>
        <w:t>Mercedes</w:t>
      </w:r>
      <w:r w:rsidRPr="001D7F96">
        <w:rPr>
          <w:rFonts w:ascii="Times New Roman" w:hAnsi="Times New Roman" w:cs="Times New Roman"/>
          <w:sz w:val="28"/>
          <w:szCs w:val="28"/>
        </w:rPr>
        <w:t xml:space="preserve"> – </w:t>
      </w:r>
      <w:r w:rsidRPr="001D7F96">
        <w:rPr>
          <w:rFonts w:ascii="Times New Roman" w:hAnsi="Times New Roman" w:cs="Times New Roman"/>
          <w:sz w:val="28"/>
          <w:szCs w:val="28"/>
          <w:lang w:val="en-US"/>
        </w:rPr>
        <w:t>Benz</w:t>
      </w:r>
      <w:r w:rsidRPr="001D7F96">
        <w:rPr>
          <w:rFonts w:ascii="Times New Roman" w:hAnsi="Times New Roman" w:cs="Times New Roman"/>
          <w:sz w:val="28"/>
          <w:szCs w:val="28"/>
        </w:rPr>
        <w:t xml:space="preserve">, о которой речь пойдёт ниже), через акустические образы, созданные на основе фонетических явлений (в качестве примера может выступать название марки кукурузных палочек </w:t>
      </w:r>
      <w:r w:rsidRPr="001D7F96">
        <w:rPr>
          <w:rFonts w:ascii="Times New Roman" w:hAnsi="Times New Roman" w:cs="Times New Roman"/>
          <w:sz w:val="28"/>
          <w:szCs w:val="28"/>
          <w:lang w:val="en-US"/>
        </w:rPr>
        <w:t>Cheetos</w:t>
      </w:r>
      <w:r w:rsidRPr="001D7F96">
        <w:rPr>
          <w:rFonts w:ascii="Times New Roman" w:hAnsi="Times New Roman" w:cs="Times New Roman"/>
          <w:sz w:val="28"/>
          <w:szCs w:val="28"/>
        </w:rPr>
        <w:t xml:space="preserve"> и имя вымышленного персонажа, придуманного специально для рекламы, </w:t>
      </w:r>
      <w:r w:rsidRPr="001D7F96">
        <w:rPr>
          <w:rFonts w:ascii="Times New Roman" w:hAnsi="Times New Roman" w:cs="Times New Roman"/>
          <w:sz w:val="28"/>
          <w:szCs w:val="28"/>
          <w:lang w:val="en-US"/>
        </w:rPr>
        <w:t>Chester</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Cheetah</w:t>
      </w:r>
      <w:r w:rsidRPr="001D7F96">
        <w:rPr>
          <w:rFonts w:ascii="Times New Roman" w:hAnsi="Times New Roman" w:cs="Times New Roman"/>
          <w:sz w:val="28"/>
          <w:szCs w:val="28"/>
        </w:rPr>
        <w:t>. Сюда же можно от</w:t>
      </w:r>
      <w:r w:rsidR="00491AC8">
        <w:rPr>
          <w:rFonts w:ascii="Times New Roman" w:hAnsi="Times New Roman" w:cs="Times New Roman"/>
          <w:sz w:val="28"/>
          <w:szCs w:val="28"/>
        </w:rPr>
        <w:t xml:space="preserve">нести соответствующий слоган: </w:t>
      </w:r>
      <w:r w:rsidR="00491AC8" w:rsidRPr="00491AC8">
        <w:rPr>
          <w:rFonts w:ascii="Times New Roman" w:hAnsi="Times New Roman" w:cs="Times New Roman"/>
          <w:sz w:val="28"/>
          <w:szCs w:val="28"/>
        </w:rPr>
        <w:t>“</w:t>
      </w:r>
      <w:r w:rsidRPr="001D7F96">
        <w:rPr>
          <w:rFonts w:ascii="Times New Roman" w:hAnsi="Times New Roman" w:cs="Times New Roman"/>
          <w:sz w:val="28"/>
          <w:szCs w:val="28"/>
        </w:rPr>
        <w:t>Chester loves Cheetos''), и так далее.</w:t>
      </w:r>
    </w:p>
    <w:p w:rsidR="00786F1A" w:rsidRDefault="00786F1A" w:rsidP="001D7F96">
      <w:pPr>
        <w:spacing w:after="0" w:line="360" w:lineRule="auto"/>
        <w:ind w:firstLine="709"/>
        <w:contextualSpacing/>
        <w:jc w:val="both"/>
        <w:outlineLvl w:val="0"/>
        <w:rPr>
          <w:rFonts w:ascii="Times New Roman" w:hAnsi="Times New Roman" w:cs="Times New Roman"/>
          <w:sz w:val="28"/>
          <w:szCs w:val="28"/>
        </w:rPr>
      </w:pPr>
    </w:p>
    <w:p w:rsidR="001D7F96" w:rsidRDefault="00786F1A" w:rsidP="001D7F96">
      <w:pPr>
        <w:spacing w:after="0" w:line="360" w:lineRule="auto"/>
        <w:ind w:firstLine="709"/>
        <w:contextualSpacing/>
        <w:jc w:val="both"/>
        <w:outlineLvl w:val="0"/>
        <w:rPr>
          <w:rFonts w:ascii="Times New Roman" w:hAnsi="Times New Roman" w:cs="Times New Roman"/>
          <w:b/>
          <w:sz w:val="28"/>
          <w:szCs w:val="28"/>
        </w:rPr>
      </w:pPr>
      <w:r>
        <w:rPr>
          <w:rFonts w:ascii="Times New Roman" w:hAnsi="Times New Roman" w:cs="Times New Roman"/>
          <w:b/>
          <w:sz w:val="28"/>
          <w:szCs w:val="28"/>
        </w:rPr>
        <w:t>1.3</w:t>
      </w:r>
      <w:r w:rsidR="001D7F96" w:rsidRPr="001D7F96">
        <w:rPr>
          <w:rFonts w:ascii="Times New Roman" w:hAnsi="Times New Roman" w:cs="Times New Roman"/>
          <w:b/>
          <w:sz w:val="28"/>
          <w:szCs w:val="28"/>
        </w:rPr>
        <w:t xml:space="preserve"> Лингвистический аспект понятия торговой марки</w:t>
      </w:r>
    </w:p>
    <w:p w:rsidR="00786F1A" w:rsidRPr="001D7F96" w:rsidRDefault="00786F1A" w:rsidP="001D7F96">
      <w:pPr>
        <w:spacing w:after="0" w:line="360" w:lineRule="auto"/>
        <w:ind w:firstLine="709"/>
        <w:contextualSpacing/>
        <w:jc w:val="both"/>
        <w:outlineLvl w:val="0"/>
        <w:rPr>
          <w:rFonts w:ascii="Times New Roman" w:hAnsi="Times New Roman" w:cs="Times New Roman"/>
          <w:b/>
          <w:sz w:val="28"/>
          <w:szCs w:val="28"/>
        </w:rPr>
      </w:pP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Главной ценностью торговой марки и одновременно средством её защиты является возможность отличить её ото всех остальных. Далее предложены к рассмотрению виды торговых марок или обозначений:</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1) </w:t>
      </w:r>
      <w:r w:rsidRPr="001D7F96">
        <w:rPr>
          <w:rFonts w:ascii="Times New Roman" w:hAnsi="Times New Roman" w:cs="Times New Roman"/>
          <w:sz w:val="28"/>
          <w:szCs w:val="28"/>
          <w:lang w:val="en-US"/>
        </w:rPr>
        <w:t>Fanciful</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marks</w:t>
      </w:r>
      <w:r w:rsidRPr="001D7F96">
        <w:rPr>
          <w:rFonts w:ascii="Times New Roman" w:hAnsi="Times New Roman" w:cs="Times New Roman"/>
          <w:sz w:val="28"/>
          <w:szCs w:val="28"/>
        </w:rPr>
        <w:t xml:space="preserve"> – нет связи со значением, слово выдуманное или вышедшее из употребления. (</w:t>
      </w:r>
      <w:r w:rsidRPr="001D7F96">
        <w:rPr>
          <w:rFonts w:ascii="Times New Roman" w:hAnsi="Times New Roman" w:cs="Times New Roman"/>
          <w:sz w:val="28"/>
          <w:szCs w:val="28"/>
          <w:lang w:val="en-US"/>
        </w:rPr>
        <w:t>e</w:t>
      </w:r>
      <w:r w:rsidRPr="001D7F96">
        <w:rPr>
          <w:rFonts w:ascii="Times New Roman" w:hAnsi="Times New Roman" w:cs="Times New Roman"/>
          <w:sz w:val="28"/>
          <w:szCs w:val="28"/>
        </w:rPr>
        <w:t>.</w:t>
      </w:r>
      <w:r w:rsidRPr="001D7F96">
        <w:rPr>
          <w:rFonts w:ascii="Times New Roman" w:hAnsi="Times New Roman" w:cs="Times New Roman"/>
          <w:sz w:val="28"/>
          <w:szCs w:val="28"/>
          <w:lang w:val="en-US"/>
        </w:rPr>
        <w:t>g</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KODAK</w:t>
      </w:r>
      <w:r w:rsidRPr="001D7F96">
        <w:rPr>
          <w:rFonts w:ascii="Times New Roman" w:hAnsi="Times New Roman" w:cs="Times New Roman"/>
          <w:sz w:val="28"/>
          <w:szCs w:val="28"/>
        </w:rPr>
        <w:t xml:space="preserve"> для фото – экипировки).</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2) </w:t>
      </w:r>
      <w:r w:rsidRPr="001D7F96">
        <w:rPr>
          <w:rFonts w:ascii="Times New Roman" w:hAnsi="Times New Roman" w:cs="Times New Roman"/>
          <w:sz w:val="28"/>
          <w:szCs w:val="28"/>
          <w:lang w:val="en-US"/>
        </w:rPr>
        <w:t>Arbitrary</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marks</w:t>
      </w:r>
      <w:r w:rsidRPr="001D7F96">
        <w:rPr>
          <w:rFonts w:ascii="Times New Roman" w:hAnsi="Times New Roman" w:cs="Times New Roman"/>
          <w:sz w:val="28"/>
          <w:szCs w:val="28"/>
        </w:rPr>
        <w:t xml:space="preserve"> – нет связи со значением, слово реально и часто очень отличается по значению от того, что оно обозначает (</w:t>
      </w:r>
      <w:r w:rsidRPr="001D7F96">
        <w:rPr>
          <w:rFonts w:ascii="Times New Roman" w:hAnsi="Times New Roman" w:cs="Times New Roman"/>
          <w:sz w:val="28"/>
          <w:szCs w:val="28"/>
          <w:lang w:val="en-US"/>
        </w:rPr>
        <w:t>e</w:t>
      </w:r>
      <w:r w:rsidRPr="001D7F96">
        <w:rPr>
          <w:rFonts w:ascii="Times New Roman" w:hAnsi="Times New Roman" w:cs="Times New Roman"/>
          <w:sz w:val="28"/>
          <w:szCs w:val="28"/>
        </w:rPr>
        <w:t>.</w:t>
      </w:r>
      <w:r w:rsidRPr="001D7F96">
        <w:rPr>
          <w:rFonts w:ascii="Times New Roman" w:hAnsi="Times New Roman" w:cs="Times New Roman"/>
          <w:sz w:val="28"/>
          <w:szCs w:val="28"/>
          <w:lang w:val="en-US"/>
        </w:rPr>
        <w:t>g</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Appl</w:t>
      </w:r>
      <w:r w:rsidRPr="001D7F96">
        <w:rPr>
          <w:rFonts w:ascii="Times New Roman" w:hAnsi="Times New Roman" w:cs="Times New Roman"/>
          <w:sz w:val="28"/>
          <w:szCs w:val="28"/>
        </w:rPr>
        <w:t xml:space="preserve">e для компьютера, </w:t>
      </w:r>
      <w:r w:rsidRPr="001D7F96">
        <w:rPr>
          <w:rFonts w:ascii="Times New Roman" w:hAnsi="Times New Roman" w:cs="Times New Roman"/>
          <w:sz w:val="28"/>
          <w:szCs w:val="28"/>
          <w:lang w:val="en-US"/>
        </w:rPr>
        <w:t>Shell</w:t>
      </w:r>
      <w:r w:rsidRPr="001D7F96">
        <w:rPr>
          <w:rFonts w:ascii="Times New Roman" w:hAnsi="Times New Roman" w:cs="Times New Roman"/>
          <w:sz w:val="28"/>
          <w:szCs w:val="28"/>
        </w:rPr>
        <w:t xml:space="preserve"> для моторного масла).</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3) </w:t>
      </w:r>
      <w:r w:rsidRPr="001D7F96">
        <w:rPr>
          <w:rFonts w:ascii="Times New Roman" w:hAnsi="Times New Roman" w:cs="Times New Roman"/>
          <w:sz w:val="28"/>
          <w:szCs w:val="28"/>
          <w:lang w:val="en-US"/>
        </w:rPr>
        <w:t>Suggestive</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marks</w:t>
      </w:r>
      <w:r w:rsidRPr="001D7F96">
        <w:rPr>
          <w:rFonts w:ascii="Times New Roman" w:hAnsi="Times New Roman" w:cs="Times New Roman"/>
          <w:sz w:val="28"/>
          <w:szCs w:val="28"/>
        </w:rPr>
        <w:t xml:space="preserve"> – значение марки вызывает ассоциации. (</w:t>
      </w:r>
      <w:r w:rsidRPr="001D7F96">
        <w:rPr>
          <w:rFonts w:ascii="Times New Roman" w:hAnsi="Times New Roman" w:cs="Times New Roman"/>
          <w:sz w:val="28"/>
          <w:szCs w:val="28"/>
          <w:lang w:val="en-US"/>
        </w:rPr>
        <w:t>e</w:t>
      </w:r>
      <w:r w:rsidRPr="001D7F96">
        <w:rPr>
          <w:rFonts w:ascii="Times New Roman" w:hAnsi="Times New Roman" w:cs="Times New Roman"/>
          <w:sz w:val="28"/>
          <w:szCs w:val="28"/>
        </w:rPr>
        <w:t>.</w:t>
      </w:r>
      <w:r w:rsidRPr="001D7F96">
        <w:rPr>
          <w:rFonts w:ascii="Times New Roman" w:hAnsi="Times New Roman" w:cs="Times New Roman"/>
          <w:sz w:val="28"/>
          <w:szCs w:val="28"/>
          <w:lang w:val="en-US"/>
        </w:rPr>
        <w:t>g</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GREYHOUND</w:t>
      </w:r>
      <w:r w:rsidRPr="001D7F96">
        <w:rPr>
          <w:rFonts w:ascii="Times New Roman" w:hAnsi="Times New Roman" w:cs="Times New Roman"/>
          <w:sz w:val="28"/>
          <w:szCs w:val="28"/>
        </w:rPr>
        <w:t xml:space="preserve"> для фирмы – перевозчика. Ассоциации – порода, выведенная для гонок – скорость и тд).</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lastRenderedPageBreak/>
        <w:t xml:space="preserve">4) </w:t>
      </w:r>
      <w:r w:rsidRPr="001D7F96">
        <w:rPr>
          <w:rFonts w:ascii="Times New Roman" w:hAnsi="Times New Roman" w:cs="Times New Roman"/>
          <w:sz w:val="28"/>
          <w:szCs w:val="28"/>
          <w:lang w:val="en-US"/>
        </w:rPr>
        <w:t>Descriptive</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marks</w:t>
      </w:r>
      <w:r w:rsidRPr="001D7F96">
        <w:rPr>
          <w:rFonts w:ascii="Times New Roman" w:hAnsi="Times New Roman" w:cs="Times New Roman"/>
          <w:sz w:val="28"/>
          <w:szCs w:val="28"/>
        </w:rPr>
        <w:t xml:space="preserve"> – отражают качества, ингредиенты и др. характеристики предлагаемого товара или услуги (</w:t>
      </w:r>
      <w:r w:rsidRPr="001D7F96">
        <w:rPr>
          <w:rFonts w:ascii="Times New Roman" w:hAnsi="Times New Roman" w:cs="Times New Roman"/>
          <w:sz w:val="28"/>
          <w:szCs w:val="28"/>
          <w:lang w:val="en-US"/>
        </w:rPr>
        <w:t>e</w:t>
      </w:r>
      <w:r w:rsidRPr="001D7F96">
        <w:rPr>
          <w:rFonts w:ascii="Times New Roman" w:hAnsi="Times New Roman" w:cs="Times New Roman"/>
          <w:sz w:val="28"/>
          <w:szCs w:val="28"/>
        </w:rPr>
        <w:t>.</w:t>
      </w:r>
      <w:r w:rsidRPr="001D7F96">
        <w:rPr>
          <w:rFonts w:ascii="Times New Roman" w:hAnsi="Times New Roman" w:cs="Times New Roman"/>
          <w:sz w:val="28"/>
          <w:szCs w:val="28"/>
          <w:lang w:val="en-US"/>
        </w:rPr>
        <w:t>g</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BEEF</w:t>
      </w:r>
      <w:r w:rsidRPr="001D7F96">
        <w:rPr>
          <w:rFonts w:ascii="Times New Roman" w:hAnsi="Times New Roman" w:cs="Times New Roman"/>
          <w:sz w:val="28"/>
          <w:szCs w:val="28"/>
        </w:rPr>
        <w:t xml:space="preserve"> &amp; </w:t>
      </w:r>
      <w:r w:rsidRPr="001D7F96">
        <w:rPr>
          <w:rFonts w:ascii="Times New Roman" w:hAnsi="Times New Roman" w:cs="Times New Roman"/>
          <w:sz w:val="28"/>
          <w:szCs w:val="28"/>
          <w:lang w:val="en-US"/>
        </w:rPr>
        <w:t>BREW</w:t>
      </w:r>
      <w:r w:rsidRPr="001D7F96">
        <w:rPr>
          <w:rFonts w:ascii="Times New Roman" w:hAnsi="Times New Roman" w:cs="Times New Roman"/>
          <w:sz w:val="28"/>
          <w:szCs w:val="28"/>
        </w:rPr>
        <w:t xml:space="preserve"> для ресторана)</w:t>
      </w:r>
      <w:r w:rsidR="008A7E95">
        <w:rPr>
          <w:rFonts w:ascii="Times New Roman" w:hAnsi="Times New Roman" w:cs="Times New Roman"/>
          <w:sz w:val="28"/>
          <w:szCs w:val="28"/>
        </w:rPr>
        <w:t>.</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Отличие между номером 3 и 4 в том, что третий требует воображения, мыслительного процесса для возникновения ассоциации. </w:t>
      </w:r>
    </w:p>
    <w:p w:rsidR="001D7F96" w:rsidRPr="001D7F96" w:rsidRDefault="001D7F96" w:rsidP="001D7F96">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 xml:space="preserve">5) </w:t>
      </w:r>
      <w:r w:rsidRPr="001D7F96">
        <w:rPr>
          <w:rFonts w:ascii="Times New Roman" w:hAnsi="Times New Roman" w:cs="Times New Roman"/>
          <w:sz w:val="28"/>
          <w:szCs w:val="28"/>
          <w:lang w:val="en-US"/>
        </w:rPr>
        <w:t>Generic</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marks</w:t>
      </w:r>
      <w:r w:rsidR="00491AC8">
        <w:rPr>
          <w:rFonts w:ascii="Times New Roman" w:hAnsi="Times New Roman" w:cs="Times New Roman"/>
          <w:sz w:val="28"/>
          <w:szCs w:val="28"/>
        </w:rPr>
        <w:t xml:space="preserve"> – «общие термины»</w:t>
      </w:r>
      <w:r w:rsidRPr="001D7F96">
        <w:rPr>
          <w:rFonts w:ascii="Times New Roman" w:hAnsi="Times New Roman" w:cs="Times New Roman"/>
          <w:sz w:val="28"/>
          <w:szCs w:val="28"/>
        </w:rPr>
        <w:t>, которыми обозначается та или иная группа вещей. НЕ может быть использованы в качестве торговой марки, так как это общие слова, и они должны быть доступны для общего пользования без страха того, что кто – то подаст на Вас в суд за нарушение авторских прав. (</w:t>
      </w:r>
      <w:r w:rsidRPr="001D7F96">
        <w:rPr>
          <w:rFonts w:ascii="Times New Roman" w:hAnsi="Times New Roman" w:cs="Times New Roman"/>
          <w:sz w:val="28"/>
          <w:szCs w:val="28"/>
          <w:lang w:val="en-US"/>
        </w:rPr>
        <w:t>e</w:t>
      </w:r>
      <w:r w:rsidRPr="001D7F96">
        <w:rPr>
          <w:rFonts w:ascii="Times New Roman" w:hAnsi="Times New Roman" w:cs="Times New Roman"/>
          <w:sz w:val="28"/>
          <w:szCs w:val="28"/>
        </w:rPr>
        <w:t>.</w:t>
      </w:r>
      <w:r w:rsidRPr="001D7F96">
        <w:rPr>
          <w:rFonts w:ascii="Times New Roman" w:hAnsi="Times New Roman" w:cs="Times New Roman"/>
          <w:sz w:val="28"/>
          <w:szCs w:val="28"/>
          <w:lang w:val="en-US"/>
        </w:rPr>
        <w:t>g</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email</w:t>
      </w:r>
      <w:r w:rsidRPr="001D7F96">
        <w:rPr>
          <w:rFonts w:ascii="Times New Roman" w:hAnsi="Times New Roman" w:cs="Times New Roman"/>
          <w:sz w:val="28"/>
          <w:szCs w:val="28"/>
        </w:rPr>
        <w:t xml:space="preserve">, </w:t>
      </w:r>
      <w:r w:rsidRPr="001D7F96">
        <w:rPr>
          <w:rFonts w:ascii="Times New Roman" w:hAnsi="Times New Roman" w:cs="Times New Roman"/>
          <w:sz w:val="28"/>
          <w:szCs w:val="28"/>
          <w:lang w:val="en-US"/>
        </w:rPr>
        <w:t>modem</w:t>
      </w:r>
      <w:r w:rsidRPr="001D7F96">
        <w:rPr>
          <w:rFonts w:ascii="Times New Roman" w:hAnsi="Times New Roman" w:cs="Times New Roman"/>
          <w:sz w:val="28"/>
          <w:szCs w:val="28"/>
        </w:rPr>
        <w:t xml:space="preserve"> и тд). </w:t>
      </w:r>
    </w:p>
    <w:p w:rsidR="004F5BEB" w:rsidRDefault="001D7F96" w:rsidP="000D4962">
      <w:pPr>
        <w:spacing w:after="0" w:line="360" w:lineRule="auto"/>
        <w:ind w:firstLine="709"/>
        <w:contextualSpacing/>
        <w:jc w:val="both"/>
        <w:outlineLvl w:val="0"/>
        <w:rPr>
          <w:rFonts w:ascii="Times New Roman" w:hAnsi="Times New Roman" w:cs="Times New Roman"/>
          <w:sz w:val="28"/>
          <w:szCs w:val="28"/>
        </w:rPr>
      </w:pPr>
      <w:r w:rsidRPr="001D7F96">
        <w:rPr>
          <w:rFonts w:ascii="Times New Roman" w:hAnsi="Times New Roman" w:cs="Times New Roman"/>
          <w:sz w:val="28"/>
          <w:szCs w:val="28"/>
        </w:rPr>
        <w:t>Часто с течением времени товарный знак сам по себе начинает вызывать ассоциации, даже если первоначально это не было его первостепенной задачей. Например, в наши дни торговые марки популярных немецких автомобилей закрепились в сознании обывателя как синонимы слова ''качество'', а японские – как синонимы слов ''скорость''. В основном это происходит благодаря активной конкуренции, непрекращающимся рекламным компаниям, всевозможным пари между производителями, организации всевозможных мероприятий (гонки, фестивали тюнинга, и так далее).  Такая конкуренция способствует формированию дополнительных коннотаций.</w:t>
      </w:r>
    </w:p>
    <w:p w:rsidR="00786F1A" w:rsidRPr="004F5BEB" w:rsidRDefault="00786F1A" w:rsidP="000D4962">
      <w:pPr>
        <w:spacing w:after="0" w:line="360" w:lineRule="auto"/>
        <w:ind w:firstLine="709"/>
        <w:contextualSpacing/>
        <w:jc w:val="both"/>
        <w:outlineLvl w:val="0"/>
        <w:rPr>
          <w:rFonts w:ascii="Times New Roman" w:hAnsi="Times New Roman" w:cs="Times New Roman"/>
          <w:sz w:val="28"/>
          <w:szCs w:val="28"/>
        </w:rPr>
      </w:pPr>
    </w:p>
    <w:p w:rsidR="008A7E95" w:rsidRDefault="008A7E95" w:rsidP="008A7E95">
      <w:pPr>
        <w:spacing w:after="0" w:line="360" w:lineRule="auto"/>
        <w:ind w:firstLine="709"/>
        <w:contextualSpacing/>
        <w:jc w:val="both"/>
        <w:outlineLvl w:val="0"/>
        <w:rPr>
          <w:rFonts w:ascii="Times New Roman" w:hAnsi="Times New Roman" w:cs="Times New Roman"/>
          <w:b/>
          <w:sz w:val="28"/>
          <w:szCs w:val="28"/>
        </w:rPr>
      </w:pPr>
      <w:r w:rsidRPr="008A7E95">
        <w:rPr>
          <w:rFonts w:ascii="Times New Roman" w:hAnsi="Times New Roman" w:cs="Times New Roman"/>
          <w:b/>
          <w:sz w:val="28"/>
          <w:szCs w:val="28"/>
        </w:rPr>
        <w:t>1.4 Семантический тр</w:t>
      </w:r>
      <w:r w:rsidR="00786F1A">
        <w:rPr>
          <w:rFonts w:ascii="Times New Roman" w:hAnsi="Times New Roman" w:cs="Times New Roman"/>
          <w:b/>
          <w:sz w:val="28"/>
          <w:szCs w:val="28"/>
        </w:rPr>
        <w:t>еугольник Фердинанда де Соссюра</w:t>
      </w:r>
    </w:p>
    <w:p w:rsidR="00786F1A" w:rsidRPr="008A7E95" w:rsidRDefault="00786F1A" w:rsidP="008A7E95">
      <w:pPr>
        <w:spacing w:after="0" w:line="360" w:lineRule="auto"/>
        <w:ind w:firstLine="709"/>
        <w:contextualSpacing/>
        <w:jc w:val="both"/>
        <w:outlineLvl w:val="0"/>
        <w:rPr>
          <w:rFonts w:ascii="Times New Roman" w:hAnsi="Times New Roman" w:cs="Times New Roman"/>
          <w:b/>
          <w:sz w:val="28"/>
          <w:szCs w:val="28"/>
        </w:rPr>
      </w:pP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lang w:val="en-US"/>
        </w:rPr>
        <w:t>C</w:t>
      </w:r>
      <w:r w:rsidRPr="008A7E95">
        <w:rPr>
          <w:rFonts w:ascii="Times New Roman" w:hAnsi="Times New Roman" w:cs="Times New Roman"/>
          <w:sz w:val="28"/>
          <w:szCs w:val="28"/>
        </w:rPr>
        <w:t>пособов образования товарных знаков и комбинирования в них различных семантических оттенков и коннотаций очень много, однако все они могут быть сведены к простой схеме, которую в своё время вывел швейцарский лингвист Фердинанд де Соссюр. Он составил схему, в которой изобразил взаимоотношения между словом и его абстрактными составляющими. Она объясняет нам принцип существования слов в языковой среде, на основе которого и создаются чаще всего те или иные названия:</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noProof/>
          <w:sz w:val="28"/>
          <w:szCs w:val="28"/>
          <w:lang w:eastAsia="ru-RU"/>
        </w:rPr>
        <w:lastRenderedPageBreak/>
        <w:drawing>
          <wp:inline distT="0" distB="0" distL="0" distR="0" wp14:anchorId="1B292215" wp14:editId="140D4F21">
            <wp:extent cx="4191000" cy="2333625"/>
            <wp:effectExtent l="0" t="0" r="0" b="9525"/>
            <wp:docPr id="1" name="Рисунок 1" descr="https://studfiles.net/html/2706/435/html_8kMtJS0D70.FAep/img-FlAWW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435/html_8kMtJS0D70.FAep/img-FlAWW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333625"/>
                    </a:xfrm>
                    <a:prstGeom prst="rect">
                      <a:avLst/>
                    </a:prstGeom>
                    <a:noFill/>
                    <a:ln>
                      <a:noFill/>
                    </a:ln>
                  </pic:spPr>
                </pic:pic>
              </a:graphicData>
            </a:graphic>
          </wp:inline>
        </w:drawing>
      </w:r>
    </w:p>
    <w:p w:rsid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В данном случае примером выступает слово –</w:t>
      </w:r>
      <w:r w:rsidRPr="008A7E95">
        <w:rPr>
          <w:rFonts w:ascii="Times New Roman" w:hAnsi="Times New Roman" w:cs="Times New Roman"/>
          <w:sz w:val="28"/>
          <w:szCs w:val="28"/>
          <w:lang w:val="en-US"/>
        </w:rPr>
        <w:t>cat</w:t>
      </w:r>
      <w:r w:rsidRPr="008A7E95">
        <w:rPr>
          <w:rFonts w:ascii="Times New Roman" w:hAnsi="Times New Roman" w:cs="Times New Roman"/>
          <w:sz w:val="28"/>
          <w:szCs w:val="28"/>
        </w:rPr>
        <w:t>, которое, несомненно, имеет свой собственный комплекс ассоциаций. Причём как из самого слова, так и из его дефиниции, можно извлечь некоторый материал, который в дальнейшем ляжет в основу того или иного названия. Само слово можно использовать для создания аллитерации или ассонанса, при этом дефиниция тоже может помочь: набор смыслов, который сложился в сознании как носителей языка, т</w:t>
      </w:r>
      <w:r w:rsidR="003C0BC3">
        <w:rPr>
          <w:rFonts w:ascii="Times New Roman" w:hAnsi="Times New Roman" w:cs="Times New Roman"/>
          <w:sz w:val="28"/>
          <w:szCs w:val="28"/>
        </w:rPr>
        <w:t>ак и всех остальных, помогает «достроить»</w:t>
      </w:r>
      <w:r w:rsidRPr="008A7E95">
        <w:rPr>
          <w:rFonts w:ascii="Times New Roman" w:hAnsi="Times New Roman" w:cs="Times New Roman"/>
          <w:sz w:val="28"/>
          <w:szCs w:val="28"/>
        </w:rPr>
        <w:t xml:space="preserve"> восприятие товарного знака или названия. Например, существует такая компания, как </w:t>
      </w:r>
      <w:r w:rsidRPr="008A7E95">
        <w:rPr>
          <w:rFonts w:ascii="Times New Roman" w:hAnsi="Times New Roman" w:cs="Times New Roman"/>
          <w:sz w:val="28"/>
          <w:szCs w:val="28"/>
          <w:lang w:val="en-US"/>
        </w:rPr>
        <w:t>Bobcat</w:t>
      </w:r>
      <w:r w:rsidR="003C0BC3">
        <w:rPr>
          <w:rFonts w:ascii="Times New Roman" w:hAnsi="Times New Roman" w:cs="Times New Roman"/>
          <w:sz w:val="28"/>
          <w:szCs w:val="28"/>
        </w:rPr>
        <w:t xml:space="preserve"> (рус. «Рысь»</w:t>
      </w:r>
      <w:r w:rsidRPr="008A7E95">
        <w:rPr>
          <w:rFonts w:ascii="Times New Roman" w:hAnsi="Times New Roman" w:cs="Times New Roman"/>
          <w:sz w:val="28"/>
          <w:szCs w:val="28"/>
        </w:rPr>
        <w:t>), которая специализируется на производстве лёгкой строительной и сельскохозяйственной техники, и её название имеет прямое отношение к вышепоказанной дефиниции. Даже с учётом того, что слова -</w:t>
      </w:r>
      <w:r w:rsidRPr="008A7E95">
        <w:rPr>
          <w:rFonts w:ascii="Times New Roman" w:hAnsi="Times New Roman" w:cs="Times New Roman"/>
          <w:sz w:val="28"/>
          <w:szCs w:val="28"/>
          <w:lang w:val="en-US"/>
        </w:rPr>
        <w:t>cat</w:t>
      </w:r>
      <w:r w:rsidRPr="008A7E95">
        <w:rPr>
          <w:rFonts w:ascii="Times New Roman" w:hAnsi="Times New Roman" w:cs="Times New Roman"/>
          <w:sz w:val="28"/>
          <w:szCs w:val="28"/>
        </w:rPr>
        <w:t xml:space="preserve"> и -</w:t>
      </w:r>
      <w:r w:rsidRPr="008A7E95">
        <w:rPr>
          <w:rFonts w:ascii="Times New Roman" w:hAnsi="Times New Roman" w:cs="Times New Roman"/>
          <w:sz w:val="28"/>
          <w:szCs w:val="28"/>
          <w:lang w:val="en-US"/>
        </w:rPr>
        <w:t>bobcat</w:t>
      </w:r>
      <w:r w:rsidRPr="008A7E95">
        <w:rPr>
          <w:rFonts w:ascii="Times New Roman" w:hAnsi="Times New Roman" w:cs="Times New Roman"/>
          <w:sz w:val="28"/>
          <w:szCs w:val="28"/>
        </w:rPr>
        <w:t xml:space="preserve"> различаются по значению, дефиниция слова -</w:t>
      </w:r>
      <w:r w:rsidRPr="008A7E95">
        <w:rPr>
          <w:rFonts w:ascii="Times New Roman" w:hAnsi="Times New Roman" w:cs="Times New Roman"/>
          <w:sz w:val="28"/>
          <w:szCs w:val="28"/>
          <w:lang w:val="en-US"/>
        </w:rPr>
        <w:t>bobcat</w:t>
      </w:r>
      <w:r w:rsidRPr="008A7E95">
        <w:rPr>
          <w:rFonts w:ascii="Times New Roman" w:hAnsi="Times New Roman" w:cs="Times New Roman"/>
          <w:sz w:val="28"/>
          <w:szCs w:val="28"/>
        </w:rPr>
        <w:t xml:space="preserve"> по Оксфо</w:t>
      </w:r>
      <w:r w:rsidR="003C0BC3">
        <w:rPr>
          <w:rFonts w:ascii="Times New Roman" w:hAnsi="Times New Roman" w:cs="Times New Roman"/>
          <w:sz w:val="28"/>
          <w:szCs w:val="28"/>
        </w:rPr>
        <w:t>рду звучит следующим образом: ''</w:t>
      </w:r>
      <w:r w:rsidRPr="008A7E95">
        <w:rPr>
          <w:rFonts w:ascii="Times New Roman" w:hAnsi="Times New Roman" w:cs="Times New Roman"/>
          <w:sz w:val="28"/>
          <w:szCs w:val="28"/>
        </w:rPr>
        <w:t>A small North American lynx  with a barred and</w:t>
      </w:r>
      <w:r w:rsidR="003C0BC3">
        <w:rPr>
          <w:rFonts w:ascii="Times New Roman" w:hAnsi="Times New Roman" w:cs="Times New Roman"/>
          <w:sz w:val="28"/>
          <w:szCs w:val="28"/>
        </w:rPr>
        <w:t xml:space="preserve"> spotted coat and a short tail''</w:t>
      </w:r>
      <w:r w:rsidRPr="008A7E95">
        <w:rPr>
          <w:rFonts w:ascii="Times New Roman" w:hAnsi="Times New Roman" w:cs="Times New Roman"/>
          <w:sz w:val="28"/>
          <w:szCs w:val="28"/>
        </w:rPr>
        <w:t>. Такие слова как –</w:t>
      </w:r>
      <w:r w:rsidRPr="008A7E95">
        <w:rPr>
          <w:rFonts w:ascii="Times New Roman" w:hAnsi="Times New Roman" w:cs="Times New Roman"/>
          <w:sz w:val="28"/>
          <w:szCs w:val="28"/>
          <w:lang w:val="en-US"/>
        </w:rPr>
        <w:t>lynx</w:t>
      </w:r>
      <w:r w:rsidRPr="008A7E95">
        <w:rPr>
          <w:rFonts w:ascii="Times New Roman" w:hAnsi="Times New Roman" w:cs="Times New Roman"/>
          <w:sz w:val="28"/>
          <w:szCs w:val="28"/>
        </w:rPr>
        <w:t>, -</w:t>
      </w:r>
      <w:r w:rsidRPr="008A7E95">
        <w:rPr>
          <w:rFonts w:ascii="Times New Roman" w:hAnsi="Times New Roman" w:cs="Times New Roman"/>
          <w:sz w:val="28"/>
          <w:szCs w:val="28"/>
          <w:lang w:val="en-US"/>
        </w:rPr>
        <w:t>cat</w:t>
      </w:r>
      <w:r w:rsidRPr="008A7E95">
        <w:rPr>
          <w:rFonts w:ascii="Times New Roman" w:hAnsi="Times New Roman" w:cs="Times New Roman"/>
          <w:sz w:val="28"/>
          <w:szCs w:val="28"/>
        </w:rPr>
        <w:t>, -</w:t>
      </w:r>
      <w:r w:rsidRPr="008A7E95">
        <w:rPr>
          <w:rFonts w:ascii="Times New Roman" w:hAnsi="Times New Roman" w:cs="Times New Roman"/>
          <w:sz w:val="28"/>
          <w:szCs w:val="28"/>
          <w:lang w:val="en-US"/>
        </w:rPr>
        <w:t>bobcat</w:t>
      </w:r>
      <w:r w:rsidRPr="008A7E95">
        <w:rPr>
          <w:rFonts w:ascii="Times New Roman" w:hAnsi="Times New Roman" w:cs="Times New Roman"/>
          <w:sz w:val="28"/>
          <w:szCs w:val="28"/>
        </w:rPr>
        <w:t xml:space="preserve"> и так далее в общем понимании несут в себе один и тот же набор смыслов.  То есть в нашем случае нет разницы, какое из этих слов использовать, так как оба они в абсолютно равной степени помогают сознанию потенциального покупателя сохранить необходимые для производителя коннотации. Что же касается адаптации этого названия к российской языковой действительности, тут оно приобрело не</w:t>
      </w:r>
      <w:r w:rsidR="003C0BC3">
        <w:rPr>
          <w:rFonts w:ascii="Times New Roman" w:hAnsi="Times New Roman" w:cs="Times New Roman"/>
          <w:sz w:val="28"/>
          <w:szCs w:val="28"/>
        </w:rPr>
        <w:t>сколько «местных» аналогов: «Барсик», «Бобик»</w:t>
      </w:r>
      <w:r w:rsidRPr="008A7E95">
        <w:rPr>
          <w:rFonts w:ascii="Times New Roman" w:hAnsi="Times New Roman" w:cs="Times New Roman"/>
          <w:sz w:val="28"/>
          <w:szCs w:val="28"/>
        </w:rPr>
        <w:t>,</w:t>
      </w:r>
      <w:r w:rsidR="003C0BC3">
        <w:rPr>
          <w:rFonts w:ascii="Times New Roman" w:hAnsi="Times New Roman" w:cs="Times New Roman"/>
          <w:sz w:val="28"/>
          <w:szCs w:val="28"/>
        </w:rPr>
        <w:t xml:space="preserve"> или даже «Бешенная табуретка»</w:t>
      </w:r>
      <w:r w:rsidRPr="008A7E95">
        <w:rPr>
          <w:rFonts w:ascii="Times New Roman" w:hAnsi="Times New Roman" w:cs="Times New Roman"/>
          <w:sz w:val="28"/>
          <w:szCs w:val="28"/>
        </w:rPr>
        <w:t>.</w:t>
      </w:r>
    </w:p>
    <w:p w:rsidR="00786F1A" w:rsidRDefault="00786F1A" w:rsidP="008A7E95">
      <w:pPr>
        <w:spacing w:after="0" w:line="360" w:lineRule="auto"/>
        <w:ind w:firstLine="709"/>
        <w:contextualSpacing/>
        <w:jc w:val="both"/>
        <w:outlineLvl w:val="0"/>
        <w:rPr>
          <w:rFonts w:ascii="Times New Roman" w:hAnsi="Times New Roman" w:cs="Times New Roman"/>
          <w:sz w:val="28"/>
          <w:szCs w:val="28"/>
        </w:rPr>
      </w:pPr>
    </w:p>
    <w:p w:rsidR="008A7E95" w:rsidRDefault="00135A15" w:rsidP="00135A15">
      <w:pPr>
        <w:spacing w:after="0" w:line="360" w:lineRule="auto"/>
        <w:ind w:firstLine="709"/>
        <w:contextualSpacing/>
        <w:jc w:val="both"/>
        <w:outlineLvl w:val="0"/>
        <w:rPr>
          <w:rFonts w:ascii="Times New Roman" w:hAnsi="Times New Roman" w:cs="Times New Roman"/>
          <w:b/>
          <w:sz w:val="28"/>
          <w:szCs w:val="28"/>
        </w:rPr>
      </w:pPr>
      <w:r w:rsidRPr="00135A15">
        <w:rPr>
          <w:rFonts w:ascii="Times New Roman" w:hAnsi="Times New Roman" w:cs="Times New Roman"/>
          <w:b/>
          <w:sz w:val="28"/>
          <w:szCs w:val="28"/>
        </w:rPr>
        <w:lastRenderedPageBreak/>
        <w:t>1.5 Товарные знаки в современном мире</w:t>
      </w:r>
    </w:p>
    <w:p w:rsidR="00786F1A" w:rsidRPr="00135A15" w:rsidRDefault="00786F1A" w:rsidP="00135A15">
      <w:pPr>
        <w:spacing w:after="0" w:line="360" w:lineRule="auto"/>
        <w:ind w:firstLine="709"/>
        <w:contextualSpacing/>
        <w:jc w:val="both"/>
        <w:outlineLvl w:val="0"/>
        <w:rPr>
          <w:rFonts w:ascii="Times New Roman" w:hAnsi="Times New Roman" w:cs="Times New Roman"/>
          <w:b/>
          <w:sz w:val="28"/>
          <w:szCs w:val="28"/>
        </w:rPr>
      </w:pPr>
    </w:p>
    <w:p w:rsidR="008A7E95" w:rsidRPr="008A7E95" w:rsidRDefault="00135A15" w:rsidP="00135A15">
      <w:pPr>
        <w:spacing w:after="0" w:line="36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t xml:space="preserve"> </w:t>
      </w:r>
      <w:r w:rsidR="008A7E95" w:rsidRPr="008A7E95">
        <w:rPr>
          <w:rFonts w:ascii="Times New Roman" w:hAnsi="Times New Roman" w:cs="Times New Roman"/>
          <w:i/>
          <w:sz w:val="28"/>
          <w:szCs w:val="28"/>
          <w:lang w:val="en-US"/>
        </w:rPr>
        <w:t>Apple</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Первый логотип этой компании, изображённый ниже (Рис.1), был создан Рональдом Уэйном (Ron</w:t>
      </w:r>
      <w:r w:rsidRPr="008A7E95">
        <w:rPr>
          <w:rFonts w:ascii="Times New Roman" w:hAnsi="Times New Roman" w:cs="Times New Roman"/>
          <w:sz w:val="28"/>
          <w:szCs w:val="28"/>
          <w:lang w:val="en-US"/>
        </w:rPr>
        <w:t>ald</w:t>
      </w:r>
      <w:r w:rsidRPr="008A7E95">
        <w:rPr>
          <w:rFonts w:ascii="Times New Roman" w:hAnsi="Times New Roman" w:cs="Times New Roman"/>
          <w:sz w:val="28"/>
          <w:szCs w:val="28"/>
        </w:rPr>
        <w:t xml:space="preserve"> Wayne) и имел мало общего с нынешним. Однако он уже тогда задал парадигму развития товарного знака. Давайте посмотрим: На логотипе, судя по надписи на рамке (‘’ Newton… </w:t>
      </w:r>
      <w:r w:rsidRPr="008A7E95">
        <w:rPr>
          <w:rFonts w:ascii="Times New Roman" w:hAnsi="Times New Roman" w:cs="Times New Roman"/>
          <w:sz w:val="28"/>
          <w:szCs w:val="28"/>
          <w:lang w:val="en-US"/>
        </w:rPr>
        <w:t>A Mind Forever Voyaging Through Strange Seas of Thought … Alone’’) (</w:t>
      </w:r>
      <w:r w:rsidRPr="008A7E95">
        <w:rPr>
          <w:rFonts w:ascii="Times New Roman" w:hAnsi="Times New Roman" w:cs="Times New Roman"/>
          <w:sz w:val="28"/>
          <w:szCs w:val="28"/>
        </w:rPr>
        <w:t>рус</w:t>
      </w:r>
      <w:r w:rsidRPr="008A7E95">
        <w:rPr>
          <w:rFonts w:ascii="Times New Roman" w:hAnsi="Times New Roman" w:cs="Times New Roman"/>
          <w:sz w:val="28"/>
          <w:szCs w:val="28"/>
          <w:lang w:val="en-US"/>
        </w:rPr>
        <w:t xml:space="preserve">.: </w:t>
      </w:r>
      <w:r w:rsidRPr="008A7E95">
        <w:rPr>
          <w:rFonts w:ascii="Times New Roman" w:hAnsi="Times New Roman" w:cs="Times New Roman"/>
          <w:sz w:val="28"/>
          <w:szCs w:val="28"/>
        </w:rPr>
        <w:t>Ньютон</w:t>
      </w:r>
      <w:r w:rsidRPr="008A7E95">
        <w:rPr>
          <w:rFonts w:ascii="Times New Roman" w:hAnsi="Times New Roman" w:cs="Times New Roman"/>
          <w:sz w:val="28"/>
          <w:szCs w:val="28"/>
          <w:lang w:val="en-US"/>
        </w:rPr>
        <w:t xml:space="preserve">… </w:t>
      </w:r>
      <w:r w:rsidRPr="008A7E95">
        <w:rPr>
          <w:rFonts w:ascii="Times New Roman" w:hAnsi="Times New Roman" w:cs="Times New Roman"/>
          <w:sz w:val="28"/>
          <w:szCs w:val="28"/>
        </w:rPr>
        <w:t xml:space="preserve">Ум, что в одиночку плывет сквозь странные моря мысли… Один’’) изображён знаменитый исторический момент, где яблоко падает рядом с Исааком Ньютоном, который в дальнейшем приходит к мысли о существовании гравитации. С лингвистической точки зрения этот вариант товарного знака интересен тем, что он сформировал очень точную ‘’коннотационную модель’’: упавшее яблоко здесь ассоциируется с неким ‘’чудом’’, которое не только явилось неожиданно, но и сильно продвинуло человечество вперёд. Любопытно, что, фактически, компания </w:t>
      </w:r>
      <w:r w:rsidRPr="008A7E95">
        <w:rPr>
          <w:rFonts w:ascii="Times New Roman" w:hAnsi="Times New Roman" w:cs="Times New Roman"/>
          <w:sz w:val="28"/>
          <w:szCs w:val="28"/>
          <w:lang w:val="en-US"/>
        </w:rPr>
        <w:t>Apple</w:t>
      </w:r>
      <w:r w:rsidRPr="008A7E95">
        <w:rPr>
          <w:rFonts w:ascii="Times New Roman" w:hAnsi="Times New Roman" w:cs="Times New Roman"/>
          <w:sz w:val="28"/>
          <w:szCs w:val="28"/>
        </w:rPr>
        <w:t xml:space="preserve"> таким чудом и стала.</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16E8C1AE" wp14:editId="7A5B00FB">
            <wp:extent cx="1962150" cy="1571625"/>
            <wp:effectExtent l="0" t="0" r="0" b="9525"/>
            <wp:docPr id="2" name="Picture 2" descr="Apple_fir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_first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992" cy="1658804"/>
                    </a:xfrm>
                    <a:prstGeom prst="rect">
                      <a:avLst/>
                    </a:prstGeom>
                    <a:noFill/>
                    <a:ln>
                      <a:noFill/>
                    </a:ln>
                  </pic:spPr>
                </pic:pic>
              </a:graphicData>
            </a:graphic>
          </wp:inline>
        </w:drawing>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(Рис.1. Первая эмблема </w:t>
      </w:r>
      <w:r w:rsidRPr="008A7E95">
        <w:rPr>
          <w:rFonts w:ascii="Times New Roman" w:hAnsi="Times New Roman" w:cs="Times New Roman"/>
          <w:sz w:val="28"/>
          <w:szCs w:val="28"/>
          <w:lang w:val="en-US"/>
        </w:rPr>
        <w:t>Apple</w:t>
      </w:r>
      <w:r w:rsidRPr="008A7E95">
        <w:rPr>
          <w:rFonts w:ascii="Times New Roman" w:hAnsi="Times New Roman" w:cs="Times New Roman"/>
          <w:sz w:val="28"/>
          <w:szCs w:val="28"/>
        </w:rPr>
        <w:t>)</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Однако уже через год использования стало ясно, что логотип устарел: он был громоздким, не запоминался. Требовалась замена. И тогда руководство компании обратилось к графическому дизайнеру Робу Янову (Rob Janoff), который создал для </w:t>
      </w:r>
      <w:r w:rsidRPr="008A7E95">
        <w:rPr>
          <w:rFonts w:ascii="Times New Roman" w:hAnsi="Times New Roman" w:cs="Times New Roman"/>
          <w:sz w:val="28"/>
          <w:szCs w:val="28"/>
          <w:lang w:val="en-US"/>
        </w:rPr>
        <w:t>Apple</w:t>
      </w:r>
      <w:r w:rsidRPr="008A7E95">
        <w:rPr>
          <w:rFonts w:ascii="Times New Roman" w:hAnsi="Times New Roman" w:cs="Times New Roman"/>
          <w:sz w:val="28"/>
          <w:szCs w:val="28"/>
        </w:rPr>
        <w:t xml:space="preserve"> новый логотип, продержавшийся 22 года (Рис.2). Этот символ оброс множеством мифов: от поддержки ЛГБТ до самоубийства математика Алана Тьюринга. Сам создатель утверждал, что </w:t>
      </w:r>
      <w:r w:rsidRPr="008A7E95">
        <w:rPr>
          <w:rFonts w:ascii="Times New Roman" w:hAnsi="Times New Roman" w:cs="Times New Roman"/>
          <w:sz w:val="28"/>
          <w:szCs w:val="28"/>
        </w:rPr>
        <w:lastRenderedPageBreak/>
        <w:t>логотип создан просто как отражение цветных мониторов. Примечательно то, что с лингвистической точки зрения этот логотип следует тем же принципам, что и первый, но передаёт их в более современном и ёмком формате.</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1041960C" wp14:editId="3F25FD63">
            <wp:extent cx="1714500" cy="895350"/>
            <wp:effectExtent l="0" t="0" r="0" b="0"/>
            <wp:docPr id="3" name="Picture 3" descr="Ð»Ð¾Ð³Ð¾ÑÐ¸Ð¿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Ð³Ð¾ÑÐ¸Ð¿ App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895350"/>
                    </a:xfrm>
                    <a:prstGeom prst="rect">
                      <a:avLst/>
                    </a:prstGeom>
                    <a:noFill/>
                    <a:ln>
                      <a:noFill/>
                    </a:ln>
                  </pic:spPr>
                </pic:pic>
              </a:graphicData>
            </a:graphic>
          </wp:inline>
        </w:drawing>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(Рис.2. Вторая эмблема </w:t>
      </w:r>
      <w:r w:rsidRPr="008A7E95">
        <w:rPr>
          <w:rFonts w:ascii="Times New Roman" w:hAnsi="Times New Roman" w:cs="Times New Roman"/>
          <w:sz w:val="28"/>
          <w:szCs w:val="28"/>
          <w:lang w:val="en-US"/>
        </w:rPr>
        <w:t>Apple</w:t>
      </w:r>
      <w:r w:rsidRPr="008A7E95">
        <w:rPr>
          <w:rFonts w:ascii="Times New Roman" w:hAnsi="Times New Roman" w:cs="Times New Roman"/>
          <w:sz w:val="28"/>
          <w:szCs w:val="28"/>
        </w:rPr>
        <w:t>)</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С созданием нового, цветного корпуса для персональных компьютеров iMac G3 становилось ясно, что на цветном корпусе нынешний логотип будет выглядеть глупо, поэтому было принято решение сменить цветное яблоко на чёрное или белое в соответст</w:t>
      </w:r>
      <w:r w:rsidR="00E70D59">
        <w:rPr>
          <w:rFonts w:ascii="Times New Roman" w:hAnsi="Times New Roman" w:cs="Times New Roman"/>
          <w:sz w:val="28"/>
          <w:szCs w:val="28"/>
        </w:rPr>
        <w:t xml:space="preserve">вии с цветом корпуса устройства </w:t>
      </w:r>
      <w:r w:rsidR="00E70D59" w:rsidRPr="00E70D59">
        <w:rPr>
          <w:rFonts w:ascii="Times New Roman" w:hAnsi="Times New Roman" w:cs="Times New Roman"/>
          <w:sz w:val="28"/>
          <w:szCs w:val="28"/>
        </w:rPr>
        <w:t>[1].</w:t>
      </w:r>
      <w:r w:rsidRPr="008A7E95">
        <w:rPr>
          <w:rFonts w:ascii="Times New Roman" w:hAnsi="Times New Roman" w:cs="Times New Roman"/>
          <w:sz w:val="28"/>
          <w:szCs w:val="28"/>
        </w:rPr>
        <w:t xml:space="preserve"> Такой логотип компания имеет и сейчас (Рис.3), (Рис. 4).</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2F768D31" wp14:editId="72135C8D">
            <wp:extent cx="1266825" cy="1171575"/>
            <wp:effectExtent l="0" t="0" r="9525" b="9525"/>
            <wp:docPr id="9" name="Рисунок 9" descr="ÐÐ°ÑÑÐ¸Ð½ÐºÐ¸ Ð¿Ð¾ Ð·Ð°Ð¿ÑÐ¾ÑÑ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Ap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71575"/>
                    </a:xfrm>
                    <a:prstGeom prst="rect">
                      <a:avLst/>
                    </a:prstGeom>
                    <a:noFill/>
                    <a:ln>
                      <a:noFill/>
                    </a:ln>
                  </pic:spPr>
                </pic:pic>
              </a:graphicData>
            </a:graphic>
          </wp:inline>
        </w:drawing>
      </w:r>
      <w:r w:rsidRPr="008A7E95">
        <w:rPr>
          <w:rFonts w:ascii="Times New Roman" w:hAnsi="Times New Roman" w:cs="Times New Roman"/>
          <w:sz w:val="28"/>
          <w:szCs w:val="28"/>
        </w:rPr>
        <w:t xml:space="preserve">  </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(Рис.3. </w:t>
      </w:r>
      <w:r w:rsidRPr="008A7E95">
        <w:rPr>
          <w:rFonts w:ascii="Times New Roman" w:hAnsi="Times New Roman" w:cs="Times New Roman"/>
          <w:sz w:val="28"/>
          <w:szCs w:val="28"/>
          <w:lang w:val="en-US"/>
        </w:rPr>
        <w:t>C</w:t>
      </w:r>
      <w:r w:rsidRPr="008A7E95">
        <w:rPr>
          <w:rFonts w:ascii="Times New Roman" w:hAnsi="Times New Roman" w:cs="Times New Roman"/>
          <w:sz w:val="28"/>
          <w:szCs w:val="28"/>
        </w:rPr>
        <w:t xml:space="preserve">овременная эмблема </w:t>
      </w:r>
      <w:r w:rsidRPr="008A7E95">
        <w:rPr>
          <w:rFonts w:ascii="Times New Roman" w:hAnsi="Times New Roman" w:cs="Times New Roman"/>
          <w:sz w:val="28"/>
          <w:szCs w:val="28"/>
          <w:lang w:val="en-US"/>
        </w:rPr>
        <w:t>Apple</w:t>
      </w:r>
      <w:r w:rsidRPr="008A7E95">
        <w:rPr>
          <w:rFonts w:ascii="Times New Roman" w:hAnsi="Times New Roman" w:cs="Times New Roman"/>
          <w:sz w:val="28"/>
          <w:szCs w:val="28"/>
        </w:rPr>
        <w:t xml:space="preserve"> белого цвета)</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   </w:t>
      </w:r>
      <w:r w:rsidRPr="008A7E95">
        <w:rPr>
          <w:rFonts w:ascii="Times New Roman" w:hAnsi="Times New Roman" w:cs="Times New Roman"/>
          <w:noProof/>
          <w:sz w:val="28"/>
          <w:szCs w:val="28"/>
          <w:lang w:eastAsia="ru-RU"/>
        </w:rPr>
        <w:drawing>
          <wp:inline distT="0" distB="0" distL="0" distR="0" wp14:anchorId="6BD27F90" wp14:editId="05749859">
            <wp:extent cx="1076325" cy="1162050"/>
            <wp:effectExtent l="0" t="0" r="9525" b="0"/>
            <wp:docPr id="12" name="Рисунок 12" descr="ÐÐ°ÑÑÐ¸Ð½ÐºÐ¸ Ð¿Ð¾ Ð·Ð°Ð¿ÑÐ¾ÑÑ apple Ð»Ð¾Ð³Ð¾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apple Ð»Ð¾Ð³Ð¾ÑÐ¸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(Рис.4. </w:t>
      </w:r>
      <w:r w:rsidRPr="008A7E95">
        <w:rPr>
          <w:rFonts w:ascii="Times New Roman" w:hAnsi="Times New Roman" w:cs="Times New Roman"/>
          <w:sz w:val="28"/>
          <w:szCs w:val="28"/>
          <w:lang w:val="en-US"/>
        </w:rPr>
        <w:t>C</w:t>
      </w:r>
      <w:r w:rsidRPr="008A7E95">
        <w:rPr>
          <w:rFonts w:ascii="Times New Roman" w:hAnsi="Times New Roman" w:cs="Times New Roman"/>
          <w:sz w:val="28"/>
          <w:szCs w:val="28"/>
        </w:rPr>
        <w:t xml:space="preserve">овременная эмблема </w:t>
      </w:r>
      <w:r w:rsidRPr="008A7E95">
        <w:rPr>
          <w:rFonts w:ascii="Times New Roman" w:hAnsi="Times New Roman" w:cs="Times New Roman"/>
          <w:sz w:val="28"/>
          <w:szCs w:val="28"/>
          <w:lang w:val="en-US"/>
        </w:rPr>
        <w:t>Apple</w:t>
      </w:r>
      <w:r w:rsidRPr="008A7E95">
        <w:rPr>
          <w:rFonts w:ascii="Times New Roman" w:hAnsi="Times New Roman" w:cs="Times New Roman"/>
          <w:sz w:val="28"/>
          <w:szCs w:val="28"/>
        </w:rPr>
        <w:t xml:space="preserve"> чёрного цвета)</w:t>
      </w:r>
    </w:p>
    <w:p w:rsidR="008A7E95" w:rsidRPr="008A7E95" w:rsidRDefault="008A7E95" w:rsidP="008A7E95">
      <w:pPr>
        <w:spacing w:after="0" w:line="360" w:lineRule="auto"/>
        <w:ind w:firstLine="709"/>
        <w:contextualSpacing/>
        <w:jc w:val="both"/>
        <w:outlineLvl w:val="0"/>
        <w:rPr>
          <w:rFonts w:ascii="Times New Roman" w:hAnsi="Times New Roman" w:cs="Times New Roman"/>
          <w:i/>
          <w:sz w:val="28"/>
          <w:szCs w:val="28"/>
        </w:rPr>
      </w:pPr>
    </w:p>
    <w:p w:rsidR="008A7E95" w:rsidRPr="008A7E95" w:rsidRDefault="008A7E95" w:rsidP="008A7E95">
      <w:pPr>
        <w:spacing w:after="0" w:line="360" w:lineRule="auto"/>
        <w:contextualSpacing/>
        <w:jc w:val="both"/>
        <w:outlineLvl w:val="0"/>
        <w:rPr>
          <w:rFonts w:ascii="Times New Roman" w:hAnsi="Times New Roman" w:cs="Times New Roman"/>
          <w:i/>
          <w:sz w:val="28"/>
          <w:szCs w:val="28"/>
        </w:rPr>
      </w:pPr>
      <w:r>
        <w:rPr>
          <w:rFonts w:ascii="Times New Roman" w:hAnsi="Times New Roman" w:cs="Times New Roman"/>
          <w:i/>
          <w:sz w:val="28"/>
          <w:szCs w:val="28"/>
        </w:rPr>
        <w:t xml:space="preserve">          </w:t>
      </w:r>
      <w:r w:rsidRPr="008A7E95">
        <w:rPr>
          <w:rFonts w:ascii="Times New Roman" w:hAnsi="Times New Roman" w:cs="Times New Roman"/>
          <w:i/>
          <w:sz w:val="28"/>
          <w:szCs w:val="28"/>
          <w:lang w:val="en-US"/>
        </w:rPr>
        <w:t>Audi</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Владелец и создатель </w:t>
      </w:r>
      <w:r w:rsidRPr="008A7E95">
        <w:rPr>
          <w:rFonts w:ascii="Times New Roman" w:hAnsi="Times New Roman" w:cs="Times New Roman"/>
          <w:sz w:val="28"/>
          <w:szCs w:val="28"/>
          <w:lang w:val="en-US"/>
        </w:rPr>
        <w:t>Audi</w:t>
      </w:r>
      <w:r w:rsidRPr="008A7E95">
        <w:rPr>
          <w:rFonts w:ascii="Times New Roman" w:hAnsi="Times New Roman" w:cs="Times New Roman"/>
          <w:sz w:val="28"/>
          <w:szCs w:val="28"/>
        </w:rPr>
        <w:t xml:space="preserve"> Август Хорьх (нем.: August Horch) не мог дать компании своё имя, потому что оно уже было зарегистрировано на другое его предприятие, из которого он ушёл. Поэтому он перевёл свою фамилию на латынь, и в итоге мы получили то, что имеем сегодня.  История же самого товарного знака в виде четырёх переплетённых колец (Рис.5) </w:t>
      </w:r>
      <w:r w:rsidRPr="008A7E95">
        <w:rPr>
          <w:rFonts w:ascii="Times New Roman" w:hAnsi="Times New Roman" w:cs="Times New Roman"/>
          <w:sz w:val="28"/>
          <w:szCs w:val="28"/>
        </w:rPr>
        <w:lastRenderedPageBreak/>
        <w:t>восходит к соперничеству между четырьмя автомобильными компаниями.</w:t>
      </w:r>
      <w:r>
        <w:rPr>
          <w:rFonts w:ascii="Times New Roman" w:hAnsi="Times New Roman" w:cs="Times New Roman"/>
          <w:sz w:val="28"/>
          <w:szCs w:val="28"/>
        </w:rPr>
        <w:t xml:space="preserve">   </w:t>
      </w:r>
      <w:hyperlink r:id="rId13" w:tooltip="DKW" w:history="1">
        <w:r w:rsidRPr="008A7E95">
          <w:rPr>
            <w:rStyle w:val="a9"/>
            <w:rFonts w:ascii="Times New Roman" w:hAnsi="Times New Roman" w:cs="Times New Roman"/>
            <w:color w:val="auto"/>
            <w:sz w:val="28"/>
            <w:szCs w:val="28"/>
            <w:u w:val="none"/>
          </w:rPr>
          <w:t>DKW</w:t>
        </w:r>
      </w:hyperlink>
      <w:r w:rsidRPr="008A7E95">
        <w:rPr>
          <w:rFonts w:ascii="Times New Roman" w:hAnsi="Times New Roman" w:cs="Times New Roman"/>
          <w:sz w:val="28"/>
          <w:szCs w:val="28"/>
        </w:rPr>
        <w:t>, </w:t>
      </w:r>
      <w:hyperlink r:id="rId14" w:tooltip="Horch" w:history="1">
        <w:r w:rsidRPr="008A7E95">
          <w:rPr>
            <w:rStyle w:val="a9"/>
            <w:rFonts w:ascii="Times New Roman" w:hAnsi="Times New Roman" w:cs="Times New Roman"/>
            <w:color w:val="auto"/>
            <w:sz w:val="28"/>
            <w:szCs w:val="28"/>
            <w:u w:val="none"/>
          </w:rPr>
          <w:t>Horch</w:t>
        </w:r>
      </w:hyperlink>
      <w:r w:rsidRPr="008A7E95">
        <w:rPr>
          <w:rFonts w:ascii="Times New Roman" w:hAnsi="Times New Roman" w:cs="Times New Roman"/>
          <w:sz w:val="28"/>
          <w:szCs w:val="28"/>
        </w:rPr>
        <w:t>, Audi (в её изначальном виде) и </w:t>
      </w:r>
      <w:hyperlink r:id="rId15" w:tooltip="Wanderer (автомобиль)" w:history="1">
        <w:r w:rsidRPr="008A7E95">
          <w:rPr>
            <w:rStyle w:val="a9"/>
            <w:rFonts w:ascii="Times New Roman" w:hAnsi="Times New Roman" w:cs="Times New Roman"/>
            <w:color w:val="auto"/>
            <w:sz w:val="28"/>
            <w:szCs w:val="28"/>
            <w:u w:val="none"/>
          </w:rPr>
          <w:t>Wanderer</w:t>
        </w:r>
      </w:hyperlink>
      <w:r w:rsidRPr="008A7E95">
        <w:rPr>
          <w:rFonts w:ascii="Times New Roman" w:hAnsi="Times New Roman" w:cs="Times New Roman"/>
          <w:sz w:val="28"/>
          <w:szCs w:val="28"/>
        </w:rPr>
        <w:t xml:space="preserve"> объединились в </w:t>
      </w:r>
      <w:r w:rsidRPr="008A7E95">
        <w:rPr>
          <w:rFonts w:ascii="Times New Roman" w:hAnsi="Times New Roman" w:cs="Times New Roman"/>
          <w:sz w:val="28"/>
          <w:szCs w:val="28"/>
          <w:lang w:val="en-US"/>
        </w:rPr>
        <w:t>Auto</w:t>
      </w:r>
      <w:r w:rsidRPr="008A7E95">
        <w:rPr>
          <w:rFonts w:ascii="Times New Roman" w:hAnsi="Times New Roman" w:cs="Times New Roman"/>
          <w:sz w:val="28"/>
          <w:szCs w:val="28"/>
        </w:rPr>
        <w:t xml:space="preserve"> </w:t>
      </w:r>
      <w:r w:rsidRPr="008A7E95">
        <w:rPr>
          <w:rFonts w:ascii="Times New Roman" w:hAnsi="Times New Roman" w:cs="Times New Roman"/>
          <w:sz w:val="28"/>
          <w:szCs w:val="28"/>
          <w:lang w:val="en-US"/>
        </w:rPr>
        <w:t>Union</w:t>
      </w:r>
      <w:r w:rsidRPr="008A7E95">
        <w:rPr>
          <w:rFonts w:ascii="Times New Roman" w:hAnsi="Times New Roman" w:cs="Times New Roman"/>
          <w:sz w:val="28"/>
          <w:szCs w:val="28"/>
        </w:rPr>
        <w:t xml:space="preserve"> [</w:t>
      </w:r>
      <w:r w:rsidR="00A61B02" w:rsidRPr="00A61B02">
        <w:rPr>
          <w:rFonts w:ascii="Times New Roman" w:hAnsi="Times New Roman" w:cs="Times New Roman"/>
          <w:sz w:val="28"/>
          <w:szCs w:val="28"/>
        </w:rPr>
        <w:t>3</w:t>
      </w:r>
      <w:r w:rsidRPr="008A7E95">
        <w:rPr>
          <w:rFonts w:ascii="Times New Roman" w:hAnsi="Times New Roman" w:cs="Times New Roman"/>
          <w:sz w:val="28"/>
          <w:szCs w:val="28"/>
        </w:rPr>
        <w:t xml:space="preserve">]. С лингвистической точки зрения их товарный знак, точно так же, как и последующий товарный знак </w:t>
      </w:r>
      <w:r w:rsidRPr="008A7E95">
        <w:rPr>
          <w:rFonts w:ascii="Times New Roman" w:hAnsi="Times New Roman" w:cs="Times New Roman"/>
          <w:sz w:val="28"/>
          <w:szCs w:val="28"/>
          <w:lang w:val="en-US"/>
        </w:rPr>
        <w:t>Audi</w:t>
      </w:r>
      <w:r w:rsidRPr="008A7E95">
        <w:rPr>
          <w:rFonts w:ascii="Times New Roman" w:hAnsi="Times New Roman" w:cs="Times New Roman"/>
          <w:sz w:val="28"/>
          <w:szCs w:val="28"/>
        </w:rPr>
        <w:t xml:space="preserve">, мог создать в сознании потенциального потребителя образ ‘’объединения ради качества’’, ведь, как известно, все четыре компании специализировались на выпуске разных автомобилей. К тому же, разный опыт в создании автомобилей мог ассоциироваться с </w:t>
      </w:r>
      <w:r w:rsidRPr="008A7E95">
        <w:rPr>
          <w:rFonts w:ascii="Times New Roman" w:hAnsi="Times New Roman" w:cs="Times New Roman"/>
          <w:sz w:val="28"/>
          <w:szCs w:val="28"/>
          <w:lang w:val="en-US"/>
        </w:rPr>
        <w:t>Auto</w:t>
      </w:r>
      <w:r w:rsidRPr="008A7E95">
        <w:rPr>
          <w:rFonts w:ascii="Times New Roman" w:hAnsi="Times New Roman" w:cs="Times New Roman"/>
          <w:sz w:val="28"/>
          <w:szCs w:val="28"/>
        </w:rPr>
        <w:t xml:space="preserve"> </w:t>
      </w:r>
      <w:r w:rsidRPr="008A7E95">
        <w:rPr>
          <w:rFonts w:ascii="Times New Roman" w:hAnsi="Times New Roman" w:cs="Times New Roman"/>
          <w:sz w:val="28"/>
          <w:szCs w:val="28"/>
          <w:lang w:val="en-US"/>
        </w:rPr>
        <w:t>Union</w:t>
      </w:r>
      <w:r w:rsidRPr="008A7E95">
        <w:rPr>
          <w:rFonts w:ascii="Times New Roman" w:hAnsi="Times New Roman" w:cs="Times New Roman"/>
          <w:sz w:val="28"/>
          <w:szCs w:val="28"/>
        </w:rPr>
        <w:t>, как некая комбинация всего лучшего от каждой компании, которые делятся опытом друг с другом.</w:t>
      </w:r>
    </w:p>
    <w:p w:rsid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4CC154DD" wp14:editId="2FE18784">
            <wp:extent cx="2152650" cy="1114425"/>
            <wp:effectExtent l="0" t="0" r="0" b="9525"/>
            <wp:docPr id="4" name="Picture 4" descr="ÐÐ°ÑÑÐ¸Ð½ÐºÐ¸ Ð¿Ð¾ Ð·Ð°Ð¿ÑÐ¾ÑÑ Auto union Ð·Ð½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Auto union Ð·Ð½Ð°Ð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1114425"/>
                    </a:xfrm>
                    <a:prstGeom prst="rect">
                      <a:avLst/>
                    </a:prstGeom>
                    <a:noFill/>
                    <a:ln>
                      <a:noFill/>
                    </a:ln>
                  </pic:spPr>
                </pic:pic>
              </a:graphicData>
            </a:graphic>
          </wp:inline>
        </w:drawing>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(Рис.5.Эмблема </w:t>
      </w:r>
      <w:r w:rsidRPr="008A7E95">
        <w:rPr>
          <w:rFonts w:ascii="Times New Roman" w:hAnsi="Times New Roman" w:cs="Times New Roman"/>
          <w:sz w:val="28"/>
          <w:szCs w:val="28"/>
          <w:lang w:val="en-US"/>
        </w:rPr>
        <w:t>Auto</w:t>
      </w:r>
      <w:r w:rsidRPr="008A7E95">
        <w:rPr>
          <w:rFonts w:ascii="Times New Roman" w:hAnsi="Times New Roman" w:cs="Times New Roman"/>
          <w:sz w:val="28"/>
          <w:szCs w:val="28"/>
        </w:rPr>
        <w:t xml:space="preserve"> </w:t>
      </w:r>
      <w:r w:rsidRPr="008A7E95">
        <w:rPr>
          <w:rFonts w:ascii="Times New Roman" w:hAnsi="Times New Roman" w:cs="Times New Roman"/>
          <w:sz w:val="28"/>
          <w:szCs w:val="28"/>
          <w:lang w:val="en-US"/>
        </w:rPr>
        <w:t>Union</w:t>
      </w:r>
      <w:r w:rsidRPr="008A7E95">
        <w:rPr>
          <w:rFonts w:ascii="Times New Roman" w:hAnsi="Times New Roman" w:cs="Times New Roman"/>
          <w:sz w:val="28"/>
          <w:szCs w:val="28"/>
        </w:rPr>
        <w:t>)</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В конце концов все прочие компании кроме </w:t>
      </w:r>
      <w:r w:rsidRPr="008A7E95">
        <w:rPr>
          <w:rFonts w:ascii="Times New Roman" w:hAnsi="Times New Roman" w:cs="Times New Roman"/>
          <w:sz w:val="28"/>
          <w:szCs w:val="28"/>
          <w:lang w:val="en-US"/>
        </w:rPr>
        <w:t>Audi</w:t>
      </w:r>
      <w:r w:rsidRPr="008A7E95">
        <w:rPr>
          <w:rFonts w:ascii="Times New Roman" w:hAnsi="Times New Roman" w:cs="Times New Roman"/>
          <w:sz w:val="28"/>
          <w:szCs w:val="28"/>
        </w:rPr>
        <w:t xml:space="preserve"> или видоизменились, или прекратили своё существование, а сам товарный знак остался, лишь изменив своё название (Рис.6).</w:t>
      </w:r>
    </w:p>
    <w:p w:rsidR="008A7E95" w:rsidRPr="008A7E95" w:rsidRDefault="008A7E95" w:rsidP="008A7E95">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7A1895A3" wp14:editId="1C318162">
            <wp:extent cx="2389960" cy="1076325"/>
            <wp:effectExtent l="0" t="0" r="0" b="0"/>
            <wp:docPr id="5" name="Picture 5" descr="ÐÐ°ÑÑÐ¸Ð½ÐºÐ¸ Ð¿Ð¾ Ð·Ð°Ð¿ÑÐ¾ÑÑ Audi Ð·Ð½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Audi Ð·Ð½Ð°Ðº"/>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7604" cy="1102285"/>
                    </a:xfrm>
                    <a:prstGeom prst="rect">
                      <a:avLst/>
                    </a:prstGeom>
                    <a:noFill/>
                    <a:ln>
                      <a:noFill/>
                    </a:ln>
                  </pic:spPr>
                </pic:pic>
              </a:graphicData>
            </a:graphic>
          </wp:inline>
        </w:drawing>
      </w:r>
    </w:p>
    <w:p w:rsidR="008A7E95" w:rsidRPr="008A7E95" w:rsidRDefault="008A7E95" w:rsidP="003A4A07">
      <w:pPr>
        <w:spacing w:after="0" w:line="360" w:lineRule="auto"/>
        <w:ind w:firstLine="709"/>
        <w:contextualSpacing/>
        <w:jc w:val="both"/>
        <w:outlineLvl w:val="0"/>
        <w:rPr>
          <w:rFonts w:ascii="Times New Roman" w:hAnsi="Times New Roman" w:cs="Times New Roman"/>
          <w:sz w:val="28"/>
          <w:szCs w:val="28"/>
        </w:rPr>
      </w:pPr>
      <w:r w:rsidRPr="008A7E95">
        <w:rPr>
          <w:rFonts w:ascii="Times New Roman" w:hAnsi="Times New Roman" w:cs="Times New Roman"/>
          <w:sz w:val="28"/>
          <w:szCs w:val="28"/>
        </w:rPr>
        <w:t xml:space="preserve">(Рис. 6. </w:t>
      </w:r>
      <w:r w:rsidRPr="008A7E95">
        <w:rPr>
          <w:rFonts w:ascii="Times New Roman" w:hAnsi="Times New Roman" w:cs="Times New Roman"/>
          <w:sz w:val="28"/>
          <w:szCs w:val="28"/>
          <w:lang w:val="en-US"/>
        </w:rPr>
        <w:t>C</w:t>
      </w:r>
      <w:r w:rsidRPr="008A7E95">
        <w:rPr>
          <w:rFonts w:ascii="Times New Roman" w:hAnsi="Times New Roman" w:cs="Times New Roman"/>
          <w:sz w:val="28"/>
          <w:szCs w:val="28"/>
        </w:rPr>
        <w:t xml:space="preserve">овременная эмблема </w:t>
      </w:r>
      <w:r w:rsidRPr="008A7E95">
        <w:rPr>
          <w:rFonts w:ascii="Times New Roman" w:hAnsi="Times New Roman" w:cs="Times New Roman"/>
          <w:sz w:val="28"/>
          <w:szCs w:val="28"/>
          <w:lang w:val="en-US"/>
        </w:rPr>
        <w:t>Audi</w:t>
      </w:r>
      <w:r w:rsidRPr="008A7E95">
        <w:rPr>
          <w:rFonts w:ascii="Times New Roman" w:hAnsi="Times New Roman" w:cs="Times New Roman"/>
          <w:sz w:val="28"/>
          <w:szCs w:val="28"/>
        </w:rPr>
        <w:t>)</w:t>
      </w:r>
    </w:p>
    <w:p w:rsidR="008A7E95" w:rsidRPr="008A7E95" w:rsidRDefault="008A7E95" w:rsidP="008A7E95">
      <w:pPr>
        <w:spacing w:after="0" w:line="360" w:lineRule="auto"/>
        <w:ind w:firstLine="709"/>
        <w:contextualSpacing/>
        <w:jc w:val="both"/>
        <w:rPr>
          <w:rFonts w:ascii="Times New Roman" w:hAnsi="Times New Roman" w:cs="Times New Roman"/>
          <w:i/>
          <w:sz w:val="28"/>
          <w:szCs w:val="28"/>
        </w:rPr>
      </w:pPr>
      <w:r w:rsidRPr="008A7E95">
        <w:rPr>
          <w:rFonts w:ascii="Times New Roman" w:hAnsi="Times New Roman" w:cs="Times New Roman"/>
          <w:i/>
          <w:sz w:val="28"/>
          <w:szCs w:val="28"/>
          <w:lang w:val="en-US"/>
        </w:rPr>
        <w:t>BMW</w:t>
      </w:r>
    </w:p>
    <w:p w:rsidR="008A7E95" w:rsidRPr="008A7E95" w:rsidRDefault="008A7E95" w:rsidP="008A7E95">
      <w:pPr>
        <w:spacing w:after="0" w:line="360" w:lineRule="auto"/>
        <w:ind w:firstLine="709"/>
        <w:contextualSpacing/>
        <w:jc w:val="both"/>
        <w:rPr>
          <w:rFonts w:ascii="Times New Roman" w:hAnsi="Times New Roman" w:cs="Times New Roman"/>
          <w:sz w:val="28"/>
          <w:szCs w:val="28"/>
        </w:rPr>
      </w:pPr>
      <w:r w:rsidRPr="008A7E95">
        <w:rPr>
          <w:rFonts w:ascii="Times New Roman" w:hAnsi="Times New Roman" w:cs="Times New Roman"/>
          <w:sz w:val="28"/>
          <w:szCs w:val="28"/>
        </w:rPr>
        <w:t xml:space="preserve">Хотя логотип этой компании практически не претерпевал серьёзных изменений большую часть времени и был достаточно прост, его восприятие потребителями с самого начала было не совсем тем, которое задумывалось производителем. Под синим и белым цветами, которые превалируют в эмблеме, подразумевались цвета герба Баварии (Рис.7), однако рекламная кампания фирмы составила впечатление о том, что такая комбинация цветов </w:t>
      </w:r>
      <w:r w:rsidRPr="008A7E95">
        <w:rPr>
          <w:rFonts w:ascii="Times New Roman" w:hAnsi="Times New Roman" w:cs="Times New Roman"/>
          <w:sz w:val="28"/>
          <w:szCs w:val="28"/>
        </w:rPr>
        <w:lastRenderedPageBreak/>
        <w:t xml:space="preserve">апеллирует к первоначальному роду деятельности фирмы (производство двигателей для самолётов). </w:t>
      </w:r>
    </w:p>
    <w:p w:rsidR="008A7E95" w:rsidRPr="008A7E95" w:rsidRDefault="008A7E95" w:rsidP="008A7E95">
      <w:pPr>
        <w:spacing w:after="0" w:line="360" w:lineRule="auto"/>
        <w:ind w:firstLine="709"/>
        <w:contextualSpacing/>
        <w:jc w:val="both"/>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6ACB75A8" wp14:editId="1A6D9F2D">
            <wp:extent cx="952500" cy="714375"/>
            <wp:effectExtent l="0" t="0" r="0" b="9525"/>
            <wp:docPr id="7" name="Picture 7" descr="Bayern Wapp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ern Wappen.sv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8A7E95" w:rsidRPr="008A7E95" w:rsidRDefault="008A7E95" w:rsidP="008A7E95">
      <w:pPr>
        <w:spacing w:after="0" w:line="360" w:lineRule="auto"/>
        <w:ind w:firstLine="709"/>
        <w:contextualSpacing/>
        <w:jc w:val="both"/>
        <w:rPr>
          <w:rFonts w:ascii="Times New Roman" w:hAnsi="Times New Roman" w:cs="Times New Roman"/>
          <w:sz w:val="28"/>
          <w:szCs w:val="28"/>
        </w:rPr>
      </w:pPr>
      <w:r w:rsidRPr="008A7E95">
        <w:rPr>
          <w:rFonts w:ascii="Times New Roman" w:hAnsi="Times New Roman" w:cs="Times New Roman"/>
          <w:sz w:val="28"/>
          <w:szCs w:val="28"/>
        </w:rPr>
        <w:t>(Рис.7. Герб Баварии)</w:t>
      </w:r>
    </w:p>
    <w:p w:rsidR="008A7E95" w:rsidRPr="008A7E95" w:rsidRDefault="008A7E95" w:rsidP="008A7E95">
      <w:pPr>
        <w:spacing w:after="0" w:line="360" w:lineRule="auto"/>
        <w:ind w:firstLine="709"/>
        <w:contextualSpacing/>
        <w:jc w:val="both"/>
        <w:rPr>
          <w:rFonts w:ascii="Times New Roman" w:hAnsi="Times New Roman" w:cs="Times New Roman"/>
          <w:sz w:val="28"/>
          <w:szCs w:val="28"/>
        </w:rPr>
      </w:pPr>
      <w:r w:rsidRPr="008A7E95">
        <w:rPr>
          <w:rFonts w:ascii="Times New Roman" w:hAnsi="Times New Roman" w:cs="Times New Roman"/>
          <w:sz w:val="28"/>
          <w:szCs w:val="28"/>
        </w:rPr>
        <w:t xml:space="preserve">И действительно: цвета эмблемы могут ассоциироваться с цветом неба и, например, металла или облаков. Однако, этот миф, созданный в 20-х годах, был развеян. На сегодняшний диень логотип </w:t>
      </w:r>
      <w:r w:rsidRPr="008A7E95">
        <w:rPr>
          <w:rFonts w:ascii="Times New Roman" w:hAnsi="Times New Roman" w:cs="Times New Roman"/>
          <w:sz w:val="28"/>
          <w:szCs w:val="28"/>
          <w:lang w:val="en-US"/>
        </w:rPr>
        <w:t>BMW</w:t>
      </w:r>
      <w:r w:rsidRPr="008A7E95">
        <w:rPr>
          <w:rFonts w:ascii="Times New Roman" w:hAnsi="Times New Roman" w:cs="Times New Roman"/>
          <w:sz w:val="28"/>
          <w:szCs w:val="28"/>
        </w:rPr>
        <w:t xml:space="preserve"> представляет собой бело – голубой круг в чёрном обрамлении, разделённый на четыре части (Рис.8).</w:t>
      </w:r>
    </w:p>
    <w:p w:rsidR="008A7E95" w:rsidRPr="008A7E95" w:rsidRDefault="008A7E95" w:rsidP="008A7E95">
      <w:pPr>
        <w:spacing w:after="0" w:line="360" w:lineRule="auto"/>
        <w:ind w:firstLine="709"/>
        <w:contextualSpacing/>
        <w:jc w:val="both"/>
        <w:rPr>
          <w:rFonts w:ascii="Times New Roman" w:hAnsi="Times New Roman" w:cs="Times New Roman"/>
          <w:sz w:val="28"/>
          <w:szCs w:val="28"/>
        </w:rPr>
      </w:pPr>
      <w:r w:rsidRPr="008A7E95">
        <w:rPr>
          <w:rFonts w:ascii="Times New Roman" w:hAnsi="Times New Roman" w:cs="Times New Roman"/>
          <w:noProof/>
          <w:sz w:val="28"/>
          <w:szCs w:val="28"/>
          <w:lang w:eastAsia="ru-RU"/>
        </w:rPr>
        <w:drawing>
          <wp:inline distT="0" distB="0" distL="0" distR="0" wp14:anchorId="7A803F9C" wp14:editId="251541B4">
            <wp:extent cx="1400175" cy="942975"/>
            <wp:effectExtent l="0" t="0" r="9525" b="9525"/>
            <wp:docPr id="8" name="Picture 8" descr="ÐÐ°ÑÑÐ¸Ð½ÐºÐ¸ Ð¿Ð¾ Ð·Ð°Ð¿ÑÐ¾ÑÑ BMW Ð»Ð¾Ð³Ð¾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ÑÑÐ¸Ð½ÐºÐ¸ Ð¿Ð¾ Ð·Ð°Ð¿ÑÐ¾ÑÑ BMW Ð»Ð¾Ð³Ð¾ÑÐ¸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a:ln>
                      <a:noFill/>
                    </a:ln>
                  </pic:spPr>
                </pic:pic>
              </a:graphicData>
            </a:graphic>
          </wp:inline>
        </w:drawing>
      </w:r>
    </w:p>
    <w:p w:rsidR="008A7E95" w:rsidRPr="008A7E95" w:rsidRDefault="008A7E95" w:rsidP="008A7E95">
      <w:pPr>
        <w:spacing w:after="0" w:line="360" w:lineRule="auto"/>
        <w:ind w:firstLine="709"/>
        <w:contextualSpacing/>
        <w:jc w:val="both"/>
        <w:rPr>
          <w:rFonts w:ascii="Times New Roman" w:hAnsi="Times New Roman" w:cs="Times New Roman"/>
          <w:sz w:val="28"/>
          <w:szCs w:val="28"/>
        </w:rPr>
      </w:pPr>
      <w:r w:rsidRPr="008A7E95">
        <w:rPr>
          <w:rFonts w:ascii="Times New Roman" w:hAnsi="Times New Roman" w:cs="Times New Roman"/>
          <w:sz w:val="28"/>
          <w:szCs w:val="28"/>
        </w:rPr>
        <w:t xml:space="preserve">(Рис. 8. Современная эмблема </w:t>
      </w:r>
      <w:r w:rsidRPr="008A7E95">
        <w:rPr>
          <w:rFonts w:ascii="Times New Roman" w:hAnsi="Times New Roman" w:cs="Times New Roman"/>
          <w:sz w:val="28"/>
          <w:szCs w:val="28"/>
          <w:lang w:val="en-US"/>
        </w:rPr>
        <w:t>BMW</w:t>
      </w:r>
      <w:r w:rsidRPr="008A7E95">
        <w:rPr>
          <w:rFonts w:ascii="Times New Roman" w:hAnsi="Times New Roman" w:cs="Times New Roman"/>
          <w:sz w:val="28"/>
          <w:szCs w:val="28"/>
        </w:rPr>
        <w:t>)</w:t>
      </w:r>
    </w:p>
    <w:p w:rsidR="003A4A07" w:rsidRPr="003A4A07" w:rsidRDefault="003A4A07" w:rsidP="003A4A07">
      <w:pPr>
        <w:spacing w:after="0" w:line="360" w:lineRule="auto"/>
        <w:ind w:firstLine="709"/>
        <w:contextualSpacing/>
        <w:jc w:val="both"/>
        <w:rPr>
          <w:rFonts w:ascii="Times New Roman" w:hAnsi="Times New Roman" w:cs="Times New Roman"/>
          <w:i/>
          <w:sz w:val="28"/>
          <w:szCs w:val="28"/>
        </w:rPr>
      </w:pPr>
      <w:r w:rsidRPr="003A4A07">
        <w:rPr>
          <w:rFonts w:ascii="Times New Roman" w:hAnsi="Times New Roman" w:cs="Times New Roman"/>
          <w:i/>
          <w:sz w:val="28"/>
          <w:szCs w:val="28"/>
          <w:lang w:val="en-US"/>
        </w:rPr>
        <w:t>Mercedes</w:t>
      </w:r>
      <w:r w:rsidRPr="003A4A07">
        <w:rPr>
          <w:rFonts w:ascii="Times New Roman" w:hAnsi="Times New Roman" w:cs="Times New Roman"/>
          <w:i/>
          <w:sz w:val="28"/>
          <w:szCs w:val="28"/>
        </w:rPr>
        <w:t xml:space="preserve"> - </w:t>
      </w:r>
      <w:r w:rsidRPr="003A4A07">
        <w:rPr>
          <w:rFonts w:ascii="Times New Roman" w:hAnsi="Times New Roman" w:cs="Times New Roman"/>
          <w:i/>
          <w:sz w:val="28"/>
          <w:szCs w:val="28"/>
          <w:lang w:val="en-US"/>
        </w:rPr>
        <w:t>Benz</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Как и многие другие логотипы, ‘’трёхлучевая звезда’’, являющаяся символом </w:t>
      </w:r>
      <w:r w:rsidRPr="003A4A07">
        <w:rPr>
          <w:rFonts w:ascii="Times New Roman" w:hAnsi="Times New Roman" w:cs="Times New Roman"/>
          <w:sz w:val="28"/>
          <w:szCs w:val="28"/>
          <w:lang w:val="en-US"/>
        </w:rPr>
        <w:t>Mercedes</w:t>
      </w:r>
      <w:r w:rsidRPr="003A4A07">
        <w:rPr>
          <w:rFonts w:ascii="Times New Roman" w:hAnsi="Times New Roman" w:cs="Times New Roman"/>
          <w:sz w:val="28"/>
          <w:szCs w:val="28"/>
        </w:rPr>
        <w:t xml:space="preserve"> – </w:t>
      </w:r>
      <w:r w:rsidRPr="003A4A07">
        <w:rPr>
          <w:rFonts w:ascii="Times New Roman" w:hAnsi="Times New Roman" w:cs="Times New Roman"/>
          <w:sz w:val="28"/>
          <w:szCs w:val="28"/>
          <w:lang w:val="en-US"/>
        </w:rPr>
        <w:t>Benz</w:t>
      </w:r>
      <w:r w:rsidRPr="003A4A07">
        <w:rPr>
          <w:rFonts w:ascii="Times New Roman" w:hAnsi="Times New Roman" w:cs="Times New Roman"/>
          <w:sz w:val="28"/>
          <w:szCs w:val="28"/>
        </w:rPr>
        <w:t xml:space="preserve"> уже на протяжении не первого десятилетия, несёт в себе, так или иначе, коннотацию единства. Есть несколько фактов, подтверждающих эту теорию:</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1) Логотип </w:t>
      </w:r>
      <w:r w:rsidRPr="003A4A07">
        <w:rPr>
          <w:rFonts w:ascii="Times New Roman" w:hAnsi="Times New Roman" w:cs="Times New Roman"/>
          <w:sz w:val="28"/>
          <w:szCs w:val="28"/>
          <w:lang w:val="en-US"/>
        </w:rPr>
        <w:t>Mercedes</w:t>
      </w:r>
      <w:r w:rsidRPr="003A4A07">
        <w:rPr>
          <w:rFonts w:ascii="Times New Roman" w:hAnsi="Times New Roman" w:cs="Times New Roman"/>
          <w:sz w:val="28"/>
          <w:szCs w:val="28"/>
        </w:rPr>
        <w:t xml:space="preserve"> – </w:t>
      </w:r>
      <w:r w:rsidRPr="003A4A07">
        <w:rPr>
          <w:rFonts w:ascii="Times New Roman" w:hAnsi="Times New Roman" w:cs="Times New Roman"/>
          <w:sz w:val="28"/>
          <w:szCs w:val="28"/>
          <w:lang w:val="en-US"/>
        </w:rPr>
        <w:t>Benz</w:t>
      </w:r>
      <w:r w:rsidRPr="003A4A07">
        <w:rPr>
          <w:rFonts w:ascii="Times New Roman" w:hAnsi="Times New Roman" w:cs="Times New Roman"/>
          <w:sz w:val="28"/>
          <w:szCs w:val="28"/>
        </w:rPr>
        <w:t xml:space="preserve"> создавался как символ единения трёх людей: Вильгельма Майбаха (одного из величайших автоконструкторов того времени), Эмиля Еллинека (один из членов правления компании </w:t>
      </w:r>
      <w:r w:rsidRPr="003A4A07">
        <w:rPr>
          <w:rFonts w:ascii="Times New Roman" w:hAnsi="Times New Roman" w:cs="Times New Roman"/>
          <w:sz w:val="28"/>
          <w:szCs w:val="28"/>
          <w:lang w:val="en-US"/>
        </w:rPr>
        <w:t>Daimler</w:t>
      </w:r>
      <w:r w:rsidRPr="003A4A07">
        <w:rPr>
          <w:rFonts w:ascii="Times New Roman" w:hAnsi="Times New Roman" w:cs="Times New Roman"/>
          <w:sz w:val="28"/>
          <w:szCs w:val="28"/>
        </w:rPr>
        <w:t xml:space="preserve"> – </w:t>
      </w:r>
      <w:r w:rsidRPr="003A4A07">
        <w:rPr>
          <w:rFonts w:ascii="Times New Roman" w:hAnsi="Times New Roman" w:cs="Times New Roman"/>
          <w:sz w:val="28"/>
          <w:szCs w:val="28"/>
          <w:lang w:val="en-US"/>
        </w:rPr>
        <w:t>Motoren</w:t>
      </w:r>
      <w:r w:rsidRPr="003A4A07">
        <w:rPr>
          <w:rFonts w:ascii="Times New Roman" w:hAnsi="Times New Roman" w:cs="Times New Roman"/>
          <w:sz w:val="28"/>
          <w:szCs w:val="28"/>
        </w:rPr>
        <w:t xml:space="preserve"> - </w:t>
      </w:r>
      <w:r w:rsidRPr="003A4A07">
        <w:rPr>
          <w:rFonts w:ascii="Times New Roman" w:hAnsi="Times New Roman" w:cs="Times New Roman"/>
          <w:sz w:val="28"/>
          <w:szCs w:val="28"/>
          <w:lang w:val="en-US"/>
        </w:rPr>
        <w:t>Gesellschaft</w:t>
      </w:r>
      <w:r w:rsidRPr="003A4A07">
        <w:rPr>
          <w:rFonts w:ascii="Times New Roman" w:hAnsi="Times New Roman" w:cs="Times New Roman"/>
          <w:sz w:val="28"/>
          <w:szCs w:val="28"/>
        </w:rPr>
        <w:t xml:space="preserve">, позже подвергнувшейся слиянию с компанией Карла Бенца </w:t>
      </w:r>
      <w:r w:rsidRPr="003A4A07">
        <w:rPr>
          <w:rFonts w:ascii="Times New Roman" w:hAnsi="Times New Roman" w:cs="Times New Roman"/>
          <w:sz w:val="28"/>
          <w:szCs w:val="28"/>
          <w:lang w:val="en-US"/>
        </w:rPr>
        <w:t>Benz</w:t>
      </w:r>
      <w:r w:rsidRPr="003A4A07">
        <w:rPr>
          <w:rFonts w:ascii="Times New Roman" w:hAnsi="Times New Roman" w:cs="Times New Roman"/>
          <w:sz w:val="28"/>
          <w:szCs w:val="28"/>
        </w:rPr>
        <w:t xml:space="preserve"> &amp; </w:t>
      </w:r>
      <w:r w:rsidRPr="003A4A07">
        <w:rPr>
          <w:rFonts w:ascii="Times New Roman" w:hAnsi="Times New Roman" w:cs="Times New Roman"/>
          <w:sz w:val="28"/>
          <w:szCs w:val="28"/>
          <w:lang w:val="en-US"/>
        </w:rPr>
        <w:t>Cie</w:t>
      </w:r>
      <w:r w:rsidRPr="003A4A07">
        <w:rPr>
          <w:rFonts w:ascii="Times New Roman" w:hAnsi="Times New Roman" w:cs="Times New Roman"/>
          <w:sz w:val="28"/>
          <w:szCs w:val="28"/>
        </w:rPr>
        <w:t xml:space="preserve">.), и его дочери, Мерседес Еллинек. </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2) Звезда – это символ объединения компаний </w:t>
      </w:r>
      <w:r w:rsidR="00011E8D">
        <w:rPr>
          <w:rFonts w:ascii="Times New Roman" w:hAnsi="Times New Roman" w:cs="Times New Roman"/>
          <w:sz w:val="28"/>
          <w:szCs w:val="28"/>
        </w:rPr>
        <w:t xml:space="preserve">Готлиба </w:t>
      </w:r>
      <w:r w:rsidRPr="003A4A07">
        <w:rPr>
          <w:rFonts w:ascii="Times New Roman" w:hAnsi="Times New Roman" w:cs="Times New Roman"/>
          <w:sz w:val="28"/>
          <w:szCs w:val="28"/>
        </w:rPr>
        <w:t xml:space="preserve">Даймлера и </w:t>
      </w:r>
      <w:r w:rsidR="00011E8D">
        <w:rPr>
          <w:rFonts w:ascii="Times New Roman" w:hAnsi="Times New Roman" w:cs="Times New Roman"/>
          <w:sz w:val="28"/>
          <w:szCs w:val="28"/>
        </w:rPr>
        <w:t xml:space="preserve">Карла </w:t>
      </w:r>
      <w:r w:rsidRPr="003A4A07">
        <w:rPr>
          <w:rFonts w:ascii="Times New Roman" w:hAnsi="Times New Roman" w:cs="Times New Roman"/>
          <w:sz w:val="28"/>
          <w:szCs w:val="28"/>
        </w:rPr>
        <w:t>Бенца в Daimler -Benz AG [</w:t>
      </w:r>
      <w:r w:rsidR="00A61B02" w:rsidRPr="00A61B02">
        <w:rPr>
          <w:rStyle w:val="a9"/>
          <w:rFonts w:ascii="Times New Roman" w:hAnsi="Times New Roman" w:cs="Times New Roman"/>
          <w:color w:val="auto"/>
          <w:sz w:val="28"/>
          <w:szCs w:val="28"/>
          <w:u w:val="none"/>
        </w:rPr>
        <w:t>4</w:t>
      </w:r>
      <w:r w:rsidRPr="003A4A07">
        <w:rPr>
          <w:rFonts w:ascii="Times New Roman" w:hAnsi="Times New Roman" w:cs="Times New Roman"/>
          <w:sz w:val="28"/>
          <w:szCs w:val="28"/>
        </w:rPr>
        <w:t>].</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Из этих теорий можно извлечь большое количество коннотаций одного семантического поля: единство, объединение, общность и так далее. Что касается самого названия </w:t>
      </w:r>
      <w:r w:rsidRPr="003A4A07">
        <w:rPr>
          <w:rFonts w:ascii="Times New Roman" w:hAnsi="Times New Roman" w:cs="Times New Roman"/>
          <w:sz w:val="28"/>
          <w:szCs w:val="28"/>
          <w:lang w:val="en-US"/>
        </w:rPr>
        <w:t>Mercedes</w:t>
      </w:r>
      <w:r w:rsidRPr="003A4A07">
        <w:rPr>
          <w:rFonts w:ascii="Times New Roman" w:hAnsi="Times New Roman" w:cs="Times New Roman"/>
          <w:sz w:val="28"/>
          <w:szCs w:val="28"/>
        </w:rPr>
        <w:t>-</w:t>
      </w:r>
      <w:r w:rsidRPr="003A4A07">
        <w:rPr>
          <w:rFonts w:ascii="Times New Roman" w:hAnsi="Times New Roman" w:cs="Times New Roman"/>
          <w:sz w:val="28"/>
          <w:szCs w:val="28"/>
          <w:lang w:val="en-US"/>
        </w:rPr>
        <w:t>Benz</w:t>
      </w:r>
      <w:r w:rsidRPr="003A4A07">
        <w:rPr>
          <w:rFonts w:ascii="Times New Roman" w:hAnsi="Times New Roman" w:cs="Times New Roman"/>
          <w:sz w:val="28"/>
          <w:szCs w:val="28"/>
        </w:rPr>
        <w:t xml:space="preserve">, тут уже прослеживается коннотация преемственности, возможно, даже консерватизма (чтобы </w:t>
      </w:r>
      <w:r w:rsidRPr="003A4A07">
        <w:rPr>
          <w:rFonts w:ascii="Times New Roman" w:hAnsi="Times New Roman" w:cs="Times New Roman"/>
          <w:sz w:val="28"/>
          <w:szCs w:val="28"/>
        </w:rPr>
        <w:lastRenderedPageBreak/>
        <w:t>поддерживать уровень качества, установленный основателями, нужно держать неразрывную связь со своей собственной историей и при необходимости обращаться к ней.</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Сам товарный знак в его нынешнем виде выглядит следующим образом (Рис. 9):</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noProof/>
          <w:sz w:val="28"/>
          <w:szCs w:val="28"/>
          <w:lang w:eastAsia="ru-RU"/>
        </w:rPr>
        <w:drawing>
          <wp:inline distT="0" distB="0" distL="0" distR="0" wp14:anchorId="3A936DFC" wp14:editId="44EF3E7A">
            <wp:extent cx="1485900" cy="1409700"/>
            <wp:effectExtent l="0" t="0" r="0" b="0"/>
            <wp:docPr id="6" name="Рисунок 6" descr="ÐÐ°ÑÑÐ¸Ð½ÐºÐ¸ Ð¿Ð¾ Ð·Ð°Ð¿ÑÐ¾ÑÑ Ð¼ÐµÑÑÐµÐ´ÐµÑ Ð¼Ð°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µÑÑÐµÐ´ÐµÑ Ð¼Ð°ÑÐº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1409700"/>
                    </a:xfrm>
                    <a:prstGeom prst="rect">
                      <a:avLst/>
                    </a:prstGeom>
                    <a:noFill/>
                    <a:ln>
                      <a:noFill/>
                    </a:ln>
                  </pic:spPr>
                </pic:pic>
              </a:graphicData>
            </a:graphic>
          </wp:inline>
        </w:drawing>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(Рис.9. Современная эмблема </w:t>
      </w:r>
      <w:r w:rsidRPr="003A4A07">
        <w:rPr>
          <w:rFonts w:ascii="Times New Roman" w:hAnsi="Times New Roman" w:cs="Times New Roman"/>
          <w:sz w:val="28"/>
          <w:szCs w:val="28"/>
          <w:lang w:val="en-US"/>
        </w:rPr>
        <w:t>Mercedes</w:t>
      </w:r>
      <w:r w:rsidRPr="003A4A07">
        <w:rPr>
          <w:rFonts w:ascii="Times New Roman" w:hAnsi="Times New Roman" w:cs="Times New Roman"/>
          <w:sz w:val="28"/>
          <w:szCs w:val="28"/>
        </w:rPr>
        <w:t xml:space="preserve"> – </w:t>
      </w:r>
      <w:r w:rsidRPr="003A4A07">
        <w:rPr>
          <w:rFonts w:ascii="Times New Roman" w:hAnsi="Times New Roman" w:cs="Times New Roman"/>
          <w:sz w:val="28"/>
          <w:szCs w:val="28"/>
          <w:lang w:val="en-US"/>
        </w:rPr>
        <w:t>Benz</w:t>
      </w:r>
      <w:r w:rsidRPr="003A4A07">
        <w:rPr>
          <w:rFonts w:ascii="Times New Roman" w:hAnsi="Times New Roman" w:cs="Times New Roman"/>
          <w:sz w:val="28"/>
          <w:szCs w:val="28"/>
        </w:rPr>
        <w:t>)</w:t>
      </w:r>
    </w:p>
    <w:p w:rsidR="003A4A07" w:rsidRPr="003A4A07" w:rsidRDefault="003A4A07" w:rsidP="003A4A07">
      <w:pPr>
        <w:spacing w:after="0" w:line="360" w:lineRule="auto"/>
        <w:ind w:firstLine="709"/>
        <w:contextualSpacing/>
        <w:jc w:val="both"/>
        <w:rPr>
          <w:rFonts w:ascii="Times New Roman" w:hAnsi="Times New Roman" w:cs="Times New Roman"/>
          <w:i/>
          <w:sz w:val="28"/>
          <w:szCs w:val="28"/>
        </w:rPr>
      </w:pPr>
      <w:r w:rsidRPr="003A4A07">
        <w:rPr>
          <w:rFonts w:ascii="Times New Roman" w:hAnsi="Times New Roman" w:cs="Times New Roman"/>
          <w:i/>
          <w:sz w:val="28"/>
          <w:szCs w:val="28"/>
          <w:lang w:val="en-US"/>
        </w:rPr>
        <w:t>Lamborghini</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Производитель популярных суперкаров так же отличается символичным товарным знаком и не менее символичным названием. С одной стороны, как это бывает со многими производителями автомобилей, называют их в честь людей, которые их основали, и такое название, как уже говорилось ранее, имеет свойство вызывать определённые коннотации. Однако и само изображение эмблемы этих автомобилей тоже имеет очень точный набор характеристик, которые так или иначе связаны с производимым продуктом. Эмблема представляет собой золотого быка на чёрном фоне с надписью в виде названия компании сверху. Существует мнение, что такая эмблема была выбрана только из – за знака зодиака основателя компании, который был тельцом, однако и с лингвистической стороны она оказалась очень удачной, особенно учитывая класс производимых автомобилей и их предназначение. Основные коннотации, возникающие в связи с образом быка – это воля, мощь, неукротимость, свирепость, сила, и так далее. Сам логотип выглядит следующим образом (Рис. 10):</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noProof/>
          <w:sz w:val="28"/>
          <w:szCs w:val="28"/>
          <w:lang w:eastAsia="ru-RU"/>
        </w:rPr>
        <w:lastRenderedPageBreak/>
        <w:drawing>
          <wp:inline distT="0" distB="0" distL="0" distR="0" wp14:anchorId="167AB93D" wp14:editId="7D210657">
            <wp:extent cx="2495550" cy="1562100"/>
            <wp:effectExtent l="0" t="0" r="0" b="0"/>
            <wp:docPr id="14" name="Рисунок 14" descr="ÐÐ°ÑÑÐ¸Ð½ÐºÐ¸ Ð¿Ð¾ Ð·Ð°Ð¿ÑÐ¾ÑÑ Ð»Ð°Ð¼Ð±Ð¾ÑÐ³Ð¸Ð½Ð¸ Ð¼Ð°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ÑÑÐ¸Ð½ÐºÐ¸ Ð¿Ð¾ Ð·Ð°Ð¿ÑÐ¾ÑÑ Ð»Ð°Ð¼Ð±Ð¾ÑÐ³Ð¸Ð½Ð¸ Ð¼Ð°ÑÐº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5550" cy="1562100"/>
                    </a:xfrm>
                    <a:prstGeom prst="rect">
                      <a:avLst/>
                    </a:prstGeom>
                    <a:noFill/>
                    <a:ln>
                      <a:noFill/>
                    </a:ln>
                  </pic:spPr>
                </pic:pic>
              </a:graphicData>
            </a:graphic>
          </wp:inline>
        </w:drawing>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(Рис. 10. Современная эмблема </w:t>
      </w:r>
      <w:r w:rsidRPr="003A4A07">
        <w:rPr>
          <w:rFonts w:ascii="Times New Roman" w:hAnsi="Times New Roman" w:cs="Times New Roman"/>
          <w:sz w:val="28"/>
          <w:szCs w:val="28"/>
          <w:lang w:val="en-US"/>
        </w:rPr>
        <w:t>Lamborghini</w:t>
      </w:r>
      <w:r w:rsidRPr="003A4A07">
        <w:rPr>
          <w:rFonts w:ascii="Times New Roman" w:hAnsi="Times New Roman" w:cs="Times New Roman"/>
          <w:sz w:val="28"/>
          <w:szCs w:val="28"/>
        </w:rPr>
        <w:t>)</w:t>
      </w:r>
    </w:p>
    <w:p w:rsidR="003A4A07" w:rsidRPr="003A4A07" w:rsidRDefault="003A4A07" w:rsidP="003A4A07">
      <w:pPr>
        <w:spacing w:after="0" w:line="360" w:lineRule="auto"/>
        <w:ind w:firstLine="709"/>
        <w:contextualSpacing/>
        <w:jc w:val="both"/>
        <w:rPr>
          <w:rFonts w:ascii="Times New Roman" w:hAnsi="Times New Roman" w:cs="Times New Roman"/>
          <w:i/>
          <w:sz w:val="28"/>
          <w:szCs w:val="28"/>
        </w:rPr>
      </w:pPr>
      <w:r w:rsidRPr="003A4A07">
        <w:rPr>
          <w:rFonts w:ascii="Times New Roman" w:hAnsi="Times New Roman" w:cs="Times New Roman"/>
          <w:i/>
          <w:sz w:val="28"/>
          <w:szCs w:val="28"/>
          <w:lang w:val="en-US"/>
        </w:rPr>
        <w:t>Swatch</w:t>
      </w:r>
    </w:p>
    <w:p w:rsidR="003A4A07" w:rsidRP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Швейцарский производитель часов подошёл к названию иначе: в нём он соединил в одно слово сочетание ''</w:t>
      </w:r>
      <w:r w:rsidRPr="003A4A07">
        <w:rPr>
          <w:rFonts w:ascii="Times New Roman" w:hAnsi="Times New Roman" w:cs="Times New Roman"/>
          <w:sz w:val="28"/>
          <w:szCs w:val="28"/>
          <w:lang w:val="en-US"/>
        </w:rPr>
        <w:t>Swiss</w:t>
      </w:r>
      <w:r w:rsidRPr="003A4A07">
        <w:rPr>
          <w:rFonts w:ascii="Times New Roman" w:hAnsi="Times New Roman" w:cs="Times New Roman"/>
          <w:sz w:val="28"/>
          <w:szCs w:val="28"/>
        </w:rPr>
        <w:t xml:space="preserve"> </w:t>
      </w:r>
      <w:r w:rsidRPr="003A4A07">
        <w:rPr>
          <w:rFonts w:ascii="Times New Roman" w:hAnsi="Times New Roman" w:cs="Times New Roman"/>
          <w:sz w:val="28"/>
          <w:szCs w:val="28"/>
          <w:lang w:val="en-US"/>
        </w:rPr>
        <w:t>watch</w:t>
      </w:r>
      <w:r w:rsidRPr="003A4A07">
        <w:rPr>
          <w:rFonts w:ascii="Times New Roman" w:hAnsi="Times New Roman" w:cs="Times New Roman"/>
          <w:sz w:val="28"/>
          <w:szCs w:val="28"/>
        </w:rPr>
        <w:t>''. В данном случае марка и название практически никак не отличают</w:t>
      </w:r>
      <w:r w:rsidR="00011E8D">
        <w:rPr>
          <w:rFonts w:ascii="Times New Roman" w:hAnsi="Times New Roman" w:cs="Times New Roman"/>
          <w:sz w:val="28"/>
          <w:szCs w:val="28"/>
        </w:rPr>
        <w:t>ся</w:t>
      </w:r>
      <w:r w:rsidRPr="003A4A07">
        <w:rPr>
          <w:rFonts w:ascii="Times New Roman" w:hAnsi="Times New Roman" w:cs="Times New Roman"/>
          <w:sz w:val="28"/>
          <w:szCs w:val="28"/>
        </w:rPr>
        <w:t xml:space="preserve"> друг от друга лишь за тем исключением, что на изображении самой марки присутствует швейцарский флаг, который чисто исторически уже сам по себе стал своего рода символом надёжности и качества.</w:t>
      </w:r>
    </w:p>
    <w:p w:rsidR="003A4A07"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noProof/>
          <w:sz w:val="28"/>
          <w:szCs w:val="28"/>
          <w:lang w:eastAsia="ru-RU"/>
        </w:rPr>
        <w:drawing>
          <wp:inline distT="0" distB="0" distL="0" distR="0" wp14:anchorId="36C6BAE9" wp14:editId="00FD5451">
            <wp:extent cx="2143125" cy="1028700"/>
            <wp:effectExtent l="0" t="0" r="9525" b="0"/>
            <wp:docPr id="15" name="Рисунок 15" descr="ÐÐ°ÑÑÐ¸Ð½ÐºÐ¸ Ð¿Ð¾ Ð·Ð°Ð¿ÑÐ¾ÑÑ Swatch Ð¼Ð°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ÐÐ°ÑÑÐ¸Ð½ÐºÐ¸ Ð¿Ð¾ Ð·Ð°Ð¿ÑÐ¾ÑÑ Swatch Ð¼Ð°ÑÐº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5" cy="1028700"/>
                    </a:xfrm>
                    <a:prstGeom prst="rect">
                      <a:avLst/>
                    </a:prstGeom>
                    <a:noFill/>
                    <a:ln>
                      <a:noFill/>
                    </a:ln>
                  </pic:spPr>
                </pic:pic>
              </a:graphicData>
            </a:graphic>
          </wp:inline>
        </w:drawing>
      </w:r>
    </w:p>
    <w:p w:rsidR="003A4A07" w:rsidRDefault="003A4A07" w:rsidP="00135A15">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sz w:val="28"/>
          <w:szCs w:val="28"/>
        </w:rPr>
        <w:t xml:space="preserve">(Рис. 11. </w:t>
      </w:r>
      <w:r w:rsidRPr="003A4A07">
        <w:rPr>
          <w:rFonts w:ascii="Times New Roman" w:hAnsi="Times New Roman" w:cs="Times New Roman"/>
          <w:sz w:val="28"/>
          <w:szCs w:val="28"/>
          <w:lang w:val="en-US"/>
        </w:rPr>
        <w:t>C</w:t>
      </w:r>
      <w:r w:rsidRPr="003A4A07">
        <w:rPr>
          <w:rFonts w:ascii="Times New Roman" w:hAnsi="Times New Roman" w:cs="Times New Roman"/>
          <w:sz w:val="28"/>
          <w:szCs w:val="28"/>
        </w:rPr>
        <w:t xml:space="preserve">овременная  эмблема </w:t>
      </w:r>
      <w:r w:rsidRPr="003A4A07">
        <w:rPr>
          <w:rFonts w:ascii="Times New Roman" w:hAnsi="Times New Roman" w:cs="Times New Roman"/>
          <w:sz w:val="28"/>
          <w:szCs w:val="28"/>
          <w:lang w:val="en-US"/>
        </w:rPr>
        <w:t>Swatch</w:t>
      </w:r>
      <w:r w:rsidRPr="003A4A07">
        <w:rPr>
          <w:rFonts w:ascii="Times New Roman" w:hAnsi="Times New Roman" w:cs="Times New Roman"/>
          <w:sz w:val="28"/>
          <w:szCs w:val="28"/>
        </w:rPr>
        <w:t>)</w:t>
      </w:r>
    </w:p>
    <w:p w:rsidR="00786F1A" w:rsidRPr="003A4A07" w:rsidRDefault="00786F1A" w:rsidP="00135A15">
      <w:pPr>
        <w:spacing w:after="0" w:line="360" w:lineRule="auto"/>
        <w:ind w:firstLine="709"/>
        <w:contextualSpacing/>
        <w:jc w:val="both"/>
        <w:rPr>
          <w:rFonts w:ascii="Times New Roman" w:hAnsi="Times New Roman" w:cs="Times New Roman"/>
          <w:sz w:val="28"/>
          <w:szCs w:val="28"/>
        </w:rPr>
      </w:pPr>
    </w:p>
    <w:p w:rsidR="003A4A07" w:rsidRDefault="00816B66" w:rsidP="003A4A07">
      <w:pPr>
        <w:spacing w:after="0" w:line="360" w:lineRule="auto"/>
        <w:ind w:firstLine="709"/>
        <w:contextualSpacing/>
        <w:jc w:val="both"/>
        <w:rPr>
          <w:rFonts w:ascii="Times New Roman" w:hAnsi="Times New Roman" w:cs="Times New Roman"/>
          <w:b/>
          <w:sz w:val="28"/>
          <w:szCs w:val="28"/>
        </w:rPr>
      </w:pPr>
      <w:r w:rsidRPr="00135A15">
        <w:rPr>
          <w:rFonts w:ascii="Times New Roman" w:hAnsi="Times New Roman" w:cs="Times New Roman"/>
          <w:b/>
          <w:sz w:val="28"/>
          <w:szCs w:val="28"/>
        </w:rPr>
        <w:t xml:space="preserve"> </w:t>
      </w:r>
      <w:r w:rsidR="003A4A07" w:rsidRPr="00135A15">
        <w:rPr>
          <w:rFonts w:ascii="Times New Roman" w:hAnsi="Times New Roman" w:cs="Times New Roman"/>
          <w:b/>
          <w:sz w:val="28"/>
          <w:szCs w:val="28"/>
        </w:rPr>
        <w:t>1.</w:t>
      </w:r>
      <w:r w:rsidR="00135A15" w:rsidRPr="00135A15">
        <w:rPr>
          <w:rFonts w:ascii="Times New Roman" w:hAnsi="Times New Roman" w:cs="Times New Roman"/>
          <w:b/>
          <w:sz w:val="28"/>
          <w:szCs w:val="28"/>
        </w:rPr>
        <w:t xml:space="preserve">6 </w:t>
      </w:r>
      <w:r w:rsidR="003A4A07" w:rsidRPr="00135A15">
        <w:rPr>
          <w:rFonts w:ascii="Times New Roman" w:hAnsi="Times New Roman" w:cs="Times New Roman"/>
          <w:b/>
          <w:sz w:val="28"/>
          <w:szCs w:val="28"/>
        </w:rPr>
        <w:t xml:space="preserve">Товарные знаки и названия в творчестве </w:t>
      </w:r>
    </w:p>
    <w:p w:rsidR="00786F1A" w:rsidRPr="00135A15" w:rsidRDefault="00786F1A" w:rsidP="003A4A07">
      <w:pPr>
        <w:spacing w:after="0" w:line="360" w:lineRule="auto"/>
        <w:ind w:firstLine="709"/>
        <w:contextualSpacing/>
        <w:jc w:val="both"/>
        <w:rPr>
          <w:rFonts w:ascii="Times New Roman" w:hAnsi="Times New Roman" w:cs="Times New Roman"/>
          <w:b/>
          <w:sz w:val="28"/>
          <w:szCs w:val="28"/>
        </w:rPr>
      </w:pPr>
    </w:p>
    <w:p w:rsidR="003A4A07" w:rsidRPr="003A4A07" w:rsidRDefault="003A4A07" w:rsidP="003A4A07">
      <w:pPr>
        <w:spacing w:after="0" w:line="360" w:lineRule="auto"/>
        <w:ind w:firstLine="709"/>
        <w:contextualSpacing/>
        <w:jc w:val="both"/>
        <w:rPr>
          <w:rFonts w:ascii="Times New Roman" w:hAnsi="Times New Roman" w:cs="Times New Roman"/>
          <w:bCs/>
          <w:sz w:val="28"/>
          <w:szCs w:val="28"/>
        </w:rPr>
      </w:pPr>
      <w:r w:rsidRPr="003A4A07">
        <w:rPr>
          <w:rFonts w:ascii="Times New Roman" w:hAnsi="Times New Roman" w:cs="Times New Roman"/>
          <w:sz w:val="28"/>
          <w:szCs w:val="28"/>
        </w:rPr>
        <w:t>Большую роль эта группа слов играет и в творчестве. Примером может послужить серия книг о Гарри Поттере, где названия магазинов не только способствуют погружению в мир, но и имеют некоторые лингвистические особенности: напри</w:t>
      </w:r>
      <w:r w:rsidR="00466C30">
        <w:rPr>
          <w:rFonts w:ascii="Times New Roman" w:hAnsi="Times New Roman" w:cs="Times New Roman"/>
          <w:sz w:val="28"/>
          <w:szCs w:val="28"/>
        </w:rPr>
        <w:t>мер, магазин «Горбин и Беркес»</w:t>
      </w:r>
      <w:r w:rsidRPr="003A4A07">
        <w:rPr>
          <w:rFonts w:ascii="Times New Roman" w:hAnsi="Times New Roman" w:cs="Times New Roman"/>
          <w:sz w:val="28"/>
          <w:szCs w:val="28"/>
        </w:rPr>
        <w:t xml:space="preserve">, в </w:t>
      </w:r>
      <w:r w:rsidR="00466C30">
        <w:rPr>
          <w:rFonts w:ascii="Times New Roman" w:hAnsi="Times New Roman" w:cs="Times New Roman"/>
          <w:sz w:val="28"/>
          <w:szCs w:val="28"/>
        </w:rPr>
        <w:t>оригинальном названии которого: ''</w:t>
      </w:r>
      <w:r w:rsidRPr="003A4A07">
        <w:rPr>
          <w:rFonts w:ascii="Times New Roman" w:hAnsi="Times New Roman" w:cs="Times New Roman"/>
          <w:sz w:val="28"/>
          <w:szCs w:val="28"/>
          <w:lang w:val="en-US"/>
        </w:rPr>
        <w:t>Borgin</w:t>
      </w:r>
      <w:r w:rsidRPr="003A4A07">
        <w:rPr>
          <w:rFonts w:ascii="Times New Roman" w:hAnsi="Times New Roman" w:cs="Times New Roman"/>
          <w:sz w:val="28"/>
          <w:szCs w:val="28"/>
        </w:rPr>
        <w:t xml:space="preserve"> &amp; </w:t>
      </w:r>
      <w:r w:rsidRPr="003A4A07">
        <w:rPr>
          <w:rFonts w:ascii="Times New Roman" w:hAnsi="Times New Roman" w:cs="Times New Roman"/>
          <w:sz w:val="28"/>
          <w:szCs w:val="28"/>
          <w:lang w:val="en-US"/>
        </w:rPr>
        <w:t>Burkes</w:t>
      </w:r>
      <w:r w:rsidR="00466C30">
        <w:rPr>
          <w:rFonts w:ascii="Times New Roman" w:hAnsi="Times New Roman" w:cs="Times New Roman"/>
          <w:sz w:val="28"/>
          <w:szCs w:val="28"/>
        </w:rPr>
        <w:t>''</w:t>
      </w:r>
      <w:r w:rsidRPr="003A4A07">
        <w:rPr>
          <w:rFonts w:ascii="Times New Roman" w:hAnsi="Times New Roman" w:cs="Times New Roman"/>
          <w:sz w:val="28"/>
          <w:szCs w:val="28"/>
        </w:rPr>
        <w:t xml:space="preserve"> прослеживается явная аллитерация,  на свой манер переданная в переводе. Также в книге существует магазин, которы</w:t>
      </w:r>
      <w:r w:rsidR="00466C30">
        <w:rPr>
          <w:rFonts w:ascii="Times New Roman" w:hAnsi="Times New Roman" w:cs="Times New Roman"/>
          <w:sz w:val="28"/>
          <w:szCs w:val="28"/>
        </w:rPr>
        <w:t>й имеет название на немецком: ''</w:t>
      </w:r>
      <w:r w:rsidRPr="003A4A07">
        <w:rPr>
          <w:rFonts w:ascii="Times New Roman" w:hAnsi="Times New Roman" w:cs="Times New Roman"/>
          <w:sz w:val="28"/>
          <w:szCs w:val="28"/>
          <w:lang w:val="en-US"/>
        </w:rPr>
        <w:t>Gregorovitch</w:t>
      </w:r>
      <w:r w:rsidRPr="003A4A07">
        <w:rPr>
          <w:rFonts w:ascii="Times New Roman" w:hAnsi="Times New Roman" w:cs="Times New Roman"/>
          <w:sz w:val="28"/>
          <w:szCs w:val="28"/>
        </w:rPr>
        <w:t xml:space="preserve"> </w:t>
      </w:r>
      <w:r w:rsidRPr="003A4A07">
        <w:rPr>
          <w:rFonts w:ascii="Times New Roman" w:hAnsi="Times New Roman" w:cs="Times New Roman"/>
          <w:sz w:val="28"/>
          <w:szCs w:val="28"/>
          <w:lang w:val="en-US"/>
        </w:rPr>
        <w:t>Zauberst</w:t>
      </w:r>
      <w:r w:rsidRPr="003A4A07">
        <w:rPr>
          <w:rFonts w:ascii="Times New Roman" w:hAnsi="Times New Roman" w:cs="Times New Roman"/>
          <w:bCs/>
          <w:sz w:val="28"/>
          <w:szCs w:val="28"/>
        </w:rPr>
        <w:t>ä</w:t>
      </w:r>
      <w:r w:rsidRPr="003A4A07">
        <w:rPr>
          <w:rFonts w:ascii="Times New Roman" w:hAnsi="Times New Roman" w:cs="Times New Roman"/>
          <w:bCs/>
          <w:sz w:val="28"/>
          <w:szCs w:val="28"/>
          <w:lang w:val="en-US"/>
        </w:rPr>
        <w:t>be</w:t>
      </w:r>
      <w:r w:rsidR="00466C30">
        <w:rPr>
          <w:rFonts w:ascii="Times New Roman" w:hAnsi="Times New Roman" w:cs="Times New Roman"/>
          <w:bCs/>
          <w:sz w:val="28"/>
          <w:szCs w:val="28"/>
        </w:rPr>
        <w:t>'' или «Волшебные палочки Григоровича»</w:t>
      </w:r>
      <w:r w:rsidRPr="003A4A07">
        <w:rPr>
          <w:rFonts w:ascii="Times New Roman" w:hAnsi="Times New Roman" w:cs="Times New Roman"/>
          <w:bCs/>
          <w:sz w:val="28"/>
          <w:szCs w:val="28"/>
        </w:rPr>
        <w:t xml:space="preserve">. Вероятно, таким образом автор подчёркивает место, где этот магазин был основан или некоторые детали </w:t>
      </w:r>
      <w:r w:rsidRPr="003A4A07">
        <w:rPr>
          <w:rFonts w:ascii="Times New Roman" w:hAnsi="Times New Roman" w:cs="Times New Roman"/>
          <w:bCs/>
          <w:sz w:val="28"/>
          <w:szCs w:val="28"/>
        </w:rPr>
        <w:lastRenderedPageBreak/>
        <w:t>происхождения его владельца. Хорошим примером перевода яв</w:t>
      </w:r>
      <w:r w:rsidR="00466C30">
        <w:rPr>
          <w:rFonts w:ascii="Times New Roman" w:hAnsi="Times New Roman" w:cs="Times New Roman"/>
          <w:bCs/>
          <w:sz w:val="28"/>
          <w:szCs w:val="28"/>
        </w:rPr>
        <w:t xml:space="preserve">ляется название конфет </w:t>
      </w:r>
      <w:r w:rsidR="00466C30" w:rsidRPr="00466C30">
        <w:rPr>
          <w:rFonts w:ascii="Times New Roman" w:hAnsi="Times New Roman" w:cs="Times New Roman"/>
          <w:bCs/>
          <w:sz w:val="28"/>
          <w:szCs w:val="28"/>
        </w:rPr>
        <w:t>"</w:t>
      </w:r>
      <w:r w:rsidRPr="003A4A07">
        <w:rPr>
          <w:rFonts w:ascii="Times New Roman" w:hAnsi="Times New Roman" w:cs="Times New Roman"/>
          <w:bCs/>
          <w:sz w:val="28"/>
          <w:szCs w:val="28"/>
          <w:lang w:val="en-US"/>
        </w:rPr>
        <w:t>Ice</w:t>
      </w:r>
      <w:r w:rsidRPr="003A4A07">
        <w:rPr>
          <w:rFonts w:ascii="Times New Roman" w:hAnsi="Times New Roman" w:cs="Times New Roman"/>
          <w:bCs/>
          <w:sz w:val="28"/>
          <w:szCs w:val="28"/>
        </w:rPr>
        <w:t xml:space="preserve"> </w:t>
      </w:r>
      <w:r w:rsidRPr="003A4A07">
        <w:rPr>
          <w:rFonts w:ascii="Times New Roman" w:hAnsi="Times New Roman" w:cs="Times New Roman"/>
          <w:bCs/>
          <w:sz w:val="28"/>
          <w:szCs w:val="28"/>
          <w:lang w:val="en-US"/>
        </w:rPr>
        <w:t>Mice</w:t>
      </w:r>
      <w:r w:rsidR="00466C30">
        <w:rPr>
          <w:rFonts w:ascii="Times New Roman" w:hAnsi="Times New Roman" w:cs="Times New Roman"/>
          <w:bCs/>
          <w:sz w:val="28"/>
          <w:szCs w:val="28"/>
        </w:rPr>
        <w:t>''. Некоторая «игривая лирика»</w:t>
      </w:r>
      <w:r w:rsidRPr="003A4A07">
        <w:rPr>
          <w:rFonts w:ascii="Times New Roman" w:hAnsi="Times New Roman" w:cs="Times New Roman"/>
          <w:bCs/>
          <w:sz w:val="28"/>
          <w:szCs w:val="28"/>
        </w:rPr>
        <w:t>, рифма и ритмичность этой наименования сохраняются и в переводе</w:t>
      </w:r>
      <w:r w:rsidR="00466C30">
        <w:rPr>
          <w:rFonts w:ascii="Times New Roman" w:hAnsi="Times New Roman" w:cs="Times New Roman"/>
          <w:bCs/>
          <w:sz w:val="28"/>
          <w:szCs w:val="28"/>
        </w:rPr>
        <w:t>. Там это название звучит как «Мышки – ледышки»</w:t>
      </w:r>
      <w:r w:rsidRPr="003A4A07">
        <w:rPr>
          <w:rFonts w:ascii="Times New Roman" w:hAnsi="Times New Roman" w:cs="Times New Roman"/>
          <w:bCs/>
          <w:sz w:val="28"/>
          <w:szCs w:val="28"/>
        </w:rPr>
        <w:t>. То есть здесь удалось передать не только стилистические средства, заложенные автором, но и сохранить сам</w:t>
      </w:r>
      <w:r w:rsidR="00466C30">
        <w:rPr>
          <w:rFonts w:ascii="Times New Roman" w:hAnsi="Times New Roman" w:cs="Times New Roman"/>
          <w:bCs/>
          <w:sz w:val="28"/>
          <w:szCs w:val="28"/>
        </w:rPr>
        <w:t xml:space="preserve"> смысл. Также можно вспомнить «Властелина Колец» и название трактира «Гарцующий пони»</w:t>
      </w:r>
      <w:r w:rsidR="00466C30" w:rsidRPr="00466C30">
        <w:rPr>
          <w:rFonts w:ascii="Times New Roman" w:hAnsi="Times New Roman" w:cs="Times New Roman"/>
          <w:bCs/>
          <w:sz w:val="28"/>
          <w:szCs w:val="28"/>
        </w:rPr>
        <w:t xml:space="preserve">, </w:t>
      </w:r>
      <w:r w:rsidR="00466C30">
        <w:rPr>
          <w:rFonts w:ascii="Times New Roman" w:hAnsi="Times New Roman" w:cs="Times New Roman"/>
          <w:bCs/>
          <w:sz w:val="28"/>
          <w:szCs w:val="28"/>
        </w:rPr>
        <w:t>в оригинале ''</w:t>
      </w:r>
      <w:r w:rsidRPr="003A4A07">
        <w:rPr>
          <w:rFonts w:ascii="Times New Roman" w:hAnsi="Times New Roman" w:cs="Times New Roman"/>
          <w:bCs/>
          <w:sz w:val="28"/>
          <w:szCs w:val="28"/>
          <w:lang w:val="en-US"/>
        </w:rPr>
        <w:t>The</w:t>
      </w:r>
      <w:r w:rsidRPr="003A4A07">
        <w:rPr>
          <w:rFonts w:ascii="Times New Roman" w:hAnsi="Times New Roman" w:cs="Times New Roman"/>
          <w:bCs/>
          <w:sz w:val="28"/>
          <w:szCs w:val="28"/>
        </w:rPr>
        <w:t xml:space="preserve"> </w:t>
      </w:r>
      <w:r w:rsidRPr="003A4A07">
        <w:rPr>
          <w:rFonts w:ascii="Times New Roman" w:hAnsi="Times New Roman" w:cs="Times New Roman"/>
          <w:bCs/>
          <w:sz w:val="28"/>
          <w:szCs w:val="28"/>
          <w:lang w:val="en-US"/>
        </w:rPr>
        <w:t>Prancing</w:t>
      </w:r>
      <w:r w:rsidRPr="003A4A07">
        <w:rPr>
          <w:rFonts w:ascii="Times New Roman" w:hAnsi="Times New Roman" w:cs="Times New Roman"/>
          <w:bCs/>
          <w:sz w:val="28"/>
          <w:szCs w:val="28"/>
        </w:rPr>
        <w:t xml:space="preserve"> </w:t>
      </w:r>
      <w:r w:rsidR="00466C30">
        <w:rPr>
          <w:rFonts w:ascii="Times New Roman" w:hAnsi="Times New Roman" w:cs="Times New Roman"/>
          <w:bCs/>
          <w:sz w:val="28"/>
          <w:szCs w:val="28"/>
          <w:lang w:val="en-US"/>
        </w:rPr>
        <w:t>Pony</w:t>
      </w:r>
      <w:r w:rsidR="00466C30">
        <w:rPr>
          <w:rFonts w:ascii="Times New Roman" w:hAnsi="Times New Roman" w:cs="Times New Roman"/>
          <w:bCs/>
          <w:sz w:val="28"/>
          <w:szCs w:val="28"/>
        </w:rPr>
        <w:t>''</w:t>
      </w:r>
      <w:r w:rsidRPr="003A4A07">
        <w:rPr>
          <w:rFonts w:ascii="Times New Roman" w:hAnsi="Times New Roman" w:cs="Times New Roman"/>
          <w:bCs/>
          <w:sz w:val="28"/>
          <w:szCs w:val="28"/>
        </w:rPr>
        <w:t>. Аллитерация на английского звук [</w:t>
      </w:r>
      <w:r w:rsidRPr="003A4A07">
        <w:rPr>
          <w:rFonts w:ascii="Times New Roman" w:hAnsi="Times New Roman" w:cs="Times New Roman"/>
          <w:bCs/>
          <w:sz w:val="28"/>
          <w:szCs w:val="28"/>
          <w:lang w:val="en-US"/>
        </w:rPr>
        <w:t>p</w:t>
      </w:r>
      <w:r w:rsidRPr="003A4A07">
        <w:rPr>
          <w:rFonts w:ascii="Times New Roman" w:hAnsi="Times New Roman" w:cs="Times New Roman"/>
          <w:bCs/>
          <w:sz w:val="28"/>
          <w:szCs w:val="28"/>
        </w:rPr>
        <w:t xml:space="preserve">] может имитировать шаги, стук копыт, то есть нечто ключевое, что вот – вот произойдёт. И действительно, там же они встречают Арагорна – одно из главных героев, который поможет им уйти от преследователей. Этот эффект усиливается за счёт двойной ассимиляции в первом слове [pr] и придыхания перед гласной во втором, так как </w:t>
      </w:r>
      <w:r w:rsidR="00466C30">
        <w:rPr>
          <w:rFonts w:ascii="Times New Roman" w:hAnsi="Times New Roman" w:cs="Times New Roman"/>
          <w:bCs/>
          <w:sz w:val="28"/>
          <w:szCs w:val="28"/>
        </w:rPr>
        <w:t>появляется  ощущение «шороха» или «гула»</w:t>
      </w:r>
      <w:r w:rsidRPr="003A4A07">
        <w:rPr>
          <w:rFonts w:ascii="Times New Roman" w:hAnsi="Times New Roman" w:cs="Times New Roman"/>
          <w:bCs/>
          <w:sz w:val="28"/>
          <w:szCs w:val="28"/>
        </w:rPr>
        <w:t>, создаётся саспенс. К сожалению, это фонетическое средство не нашло своего отражения в переводе. Можно лишь сказать, что заложенный автором смысл сохранился в переводе названия трактира только на уровне семантики. Иногда же, как в случае с Гарри Поттером, фонетичес</w:t>
      </w:r>
      <w:r w:rsidR="00466C30">
        <w:rPr>
          <w:rFonts w:ascii="Times New Roman" w:hAnsi="Times New Roman" w:cs="Times New Roman"/>
          <w:bCs/>
          <w:sz w:val="28"/>
          <w:szCs w:val="28"/>
        </w:rPr>
        <w:t>кие средства остаются, но они адаптируются</w:t>
      </w:r>
      <w:r w:rsidRPr="003A4A07">
        <w:rPr>
          <w:rFonts w:ascii="Times New Roman" w:hAnsi="Times New Roman" w:cs="Times New Roman"/>
          <w:bCs/>
          <w:sz w:val="28"/>
          <w:szCs w:val="28"/>
        </w:rPr>
        <w:t xml:space="preserve"> к языку, на который переводятся. Также подобное можно увидет</w:t>
      </w:r>
      <w:r w:rsidR="00466C30">
        <w:rPr>
          <w:rFonts w:ascii="Times New Roman" w:hAnsi="Times New Roman" w:cs="Times New Roman"/>
          <w:bCs/>
          <w:sz w:val="28"/>
          <w:szCs w:val="28"/>
        </w:rPr>
        <w:t>ь в произведении Роальда Даля «Чарли и шоколадная фабрика», где сама фабрика именуется «</w:t>
      </w:r>
      <w:r w:rsidRPr="003A4A07">
        <w:rPr>
          <w:rFonts w:ascii="Times New Roman" w:hAnsi="Times New Roman" w:cs="Times New Roman"/>
          <w:bCs/>
          <w:sz w:val="28"/>
          <w:szCs w:val="28"/>
        </w:rPr>
        <w:t>Шоко</w:t>
      </w:r>
      <w:r w:rsidR="00466C30">
        <w:rPr>
          <w:rFonts w:ascii="Times New Roman" w:hAnsi="Times New Roman" w:cs="Times New Roman"/>
          <w:bCs/>
          <w:sz w:val="28"/>
          <w:szCs w:val="28"/>
        </w:rPr>
        <w:t>ладной фабрикой Вилли Вонка»</w:t>
      </w:r>
      <w:r w:rsidRPr="003A4A07">
        <w:rPr>
          <w:rFonts w:ascii="Times New Roman" w:hAnsi="Times New Roman" w:cs="Times New Roman"/>
          <w:bCs/>
          <w:sz w:val="28"/>
          <w:szCs w:val="28"/>
        </w:rPr>
        <w:t>. Добавление в название имени создателя тоже является достаточно распространённым приёмом среди тех, кто собирается открыть собственное дело. Достаточно вспомн</w:t>
      </w:r>
      <w:r w:rsidR="00466C30">
        <w:rPr>
          <w:rFonts w:ascii="Times New Roman" w:hAnsi="Times New Roman" w:cs="Times New Roman"/>
          <w:bCs/>
          <w:sz w:val="28"/>
          <w:szCs w:val="28"/>
        </w:rPr>
        <w:t>ить хотя бы марку автомобилей «Форд»</w:t>
      </w:r>
      <w:r w:rsidRPr="003A4A07">
        <w:rPr>
          <w:rFonts w:ascii="Times New Roman" w:hAnsi="Times New Roman" w:cs="Times New Roman"/>
          <w:bCs/>
          <w:sz w:val="28"/>
          <w:szCs w:val="28"/>
        </w:rPr>
        <w:t xml:space="preserve">. Таким образом производитель показывает, что отвечает за качество своего товара фактически собственным именем, что в сознании покупателя может в дальнейшем коннотировать с бережным отношением к имиджу и репутации, а значит поспособствует формированию клиентской базы. </w:t>
      </w:r>
    </w:p>
    <w:p w:rsidR="004F5BEB" w:rsidRDefault="003A4A07" w:rsidP="003A4A07">
      <w:pPr>
        <w:spacing w:after="0" w:line="360" w:lineRule="auto"/>
        <w:ind w:firstLine="709"/>
        <w:contextualSpacing/>
        <w:jc w:val="both"/>
        <w:rPr>
          <w:rFonts w:ascii="Times New Roman" w:hAnsi="Times New Roman" w:cs="Times New Roman"/>
          <w:sz w:val="28"/>
          <w:szCs w:val="28"/>
        </w:rPr>
      </w:pPr>
      <w:r w:rsidRPr="003A4A07">
        <w:rPr>
          <w:rFonts w:ascii="Times New Roman" w:hAnsi="Times New Roman" w:cs="Times New Roman"/>
          <w:bCs/>
          <w:sz w:val="28"/>
          <w:szCs w:val="28"/>
        </w:rPr>
        <w:t xml:space="preserve">В плане названий можно рассмотреть и игры. Например, </w:t>
      </w:r>
      <w:r w:rsidRPr="003A4A07">
        <w:rPr>
          <w:rFonts w:ascii="Times New Roman" w:hAnsi="Times New Roman" w:cs="Times New Roman"/>
          <w:bCs/>
          <w:sz w:val="28"/>
          <w:szCs w:val="28"/>
          <w:lang w:val="en-US"/>
        </w:rPr>
        <w:t>The</w:t>
      </w:r>
      <w:r w:rsidRPr="003A4A07">
        <w:rPr>
          <w:rFonts w:ascii="Times New Roman" w:hAnsi="Times New Roman" w:cs="Times New Roman"/>
          <w:bCs/>
          <w:sz w:val="28"/>
          <w:szCs w:val="28"/>
        </w:rPr>
        <w:t xml:space="preserve"> </w:t>
      </w:r>
      <w:r w:rsidRPr="003A4A07">
        <w:rPr>
          <w:rFonts w:ascii="Times New Roman" w:hAnsi="Times New Roman" w:cs="Times New Roman"/>
          <w:bCs/>
          <w:sz w:val="28"/>
          <w:szCs w:val="28"/>
          <w:lang w:val="en-US"/>
        </w:rPr>
        <w:t>Elder</w:t>
      </w:r>
      <w:r w:rsidRPr="003A4A07">
        <w:rPr>
          <w:rFonts w:ascii="Times New Roman" w:hAnsi="Times New Roman" w:cs="Times New Roman"/>
          <w:bCs/>
          <w:sz w:val="28"/>
          <w:szCs w:val="28"/>
        </w:rPr>
        <w:t xml:space="preserve"> </w:t>
      </w:r>
      <w:r w:rsidRPr="003A4A07">
        <w:rPr>
          <w:rFonts w:ascii="Times New Roman" w:hAnsi="Times New Roman" w:cs="Times New Roman"/>
          <w:bCs/>
          <w:sz w:val="28"/>
          <w:szCs w:val="28"/>
          <w:lang w:val="en-US"/>
        </w:rPr>
        <w:t>Scrolls</w:t>
      </w:r>
      <w:r w:rsidRPr="003A4A07">
        <w:rPr>
          <w:rFonts w:ascii="Times New Roman" w:hAnsi="Times New Roman" w:cs="Times New Roman"/>
          <w:bCs/>
          <w:sz w:val="28"/>
          <w:szCs w:val="28"/>
        </w:rPr>
        <w:t xml:space="preserve"> </w:t>
      </w:r>
      <w:r w:rsidRPr="003A4A07">
        <w:rPr>
          <w:rFonts w:ascii="Times New Roman" w:hAnsi="Times New Roman" w:cs="Times New Roman"/>
          <w:bCs/>
          <w:sz w:val="28"/>
          <w:szCs w:val="28"/>
          <w:lang w:val="en-US"/>
        </w:rPr>
        <w:t>V</w:t>
      </w:r>
      <w:r w:rsidRPr="003A4A07">
        <w:rPr>
          <w:rFonts w:ascii="Times New Roman" w:hAnsi="Times New Roman" w:cs="Times New Roman"/>
          <w:bCs/>
          <w:sz w:val="28"/>
          <w:szCs w:val="28"/>
        </w:rPr>
        <w:t xml:space="preserve"> полна названиями различных зав</w:t>
      </w:r>
      <w:r w:rsidR="00466C30">
        <w:rPr>
          <w:rFonts w:ascii="Times New Roman" w:hAnsi="Times New Roman" w:cs="Times New Roman"/>
          <w:bCs/>
          <w:sz w:val="28"/>
          <w:szCs w:val="28"/>
        </w:rPr>
        <w:t>едений. Одно из них – таверна ''</w:t>
      </w:r>
      <w:r w:rsidRPr="003A4A07">
        <w:rPr>
          <w:rFonts w:ascii="Times New Roman" w:hAnsi="Times New Roman" w:cs="Times New Roman"/>
          <w:bCs/>
          <w:sz w:val="28"/>
          <w:szCs w:val="28"/>
          <w:lang w:val="en-US"/>
        </w:rPr>
        <w:t>Candlehearth</w:t>
      </w:r>
      <w:r w:rsidR="00466C30">
        <w:rPr>
          <w:rFonts w:ascii="Times New Roman" w:hAnsi="Times New Roman" w:cs="Times New Roman"/>
          <w:bCs/>
          <w:sz w:val="28"/>
          <w:szCs w:val="28"/>
        </w:rPr>
        <w:t>'' (рус. Очаг и свеча). Высокая «концентрация уюта»</w:t>
      </w:r>
      <w:r w:rsidRPr="003A4A07">
        <w:rPr>
          <w:rFonts w:ascii="Times New Roman" w:hAnsi="Times New Roman" w:cs="Times New Roman"/>
          <w:bCs/>
          <w:sz w:val="28"/>
          <w:szCs w:val="28"/>
        </w:rPr>
        <w:t xml:space="preserve"> в </w:t>
      </w:r>
      <w:r w:rsidRPr="003A4A07">
        <w:rPr>
          <w:rFonts w:ascii="Times New Roman" w:hAnsi="Times New Roman" w:cs="Times New Roman"/>
          <w:bCs/>
          <w:sz w:val="28"/>
          <w:szCs w:val="28"/>
        </w:rPr>
        <w:lastRenderedPageBreak/>
        <w:t xml:space="preserve">акустическом образе этого названия так или иначе создаёт необходимый </w:t>
      </w:r>
      <w:r w:rsidR="00466C30">
        <w:rPr>
          <w:rFonts w:ascii="Times New Roman" w:hAnsi="Times New Roman" w:cs="Times New Roman"/>
          <w:bCs/>
          <w:sz w:val="28"/>
          <w:szCs w:val="28"/>
        </w:rPr>
        <w:t>для «владельца»</w:t>
      </w:r>
      <w:r w:rsidRPr="003A4A07">
        <w:rPr>
          <w:rFonts w:ascii="Times New Roman" w:hAnsi="Times New Roman" w:cs="Times New Roman"/>
          <w:bCs/>
          <w:sz w:val="28"/>
          <w:szCs w:val="28"/>
        </w:rPr>
        <w:t xml:space="preserve"> набор ассоциаций.</w:t>
      </w:r>
    </w:p>
    <w:p w:rsidR="003A4A07" w:rsidRDefault="00FE5061" w:rsidP="00FE5061">
      <w:pPr>
        <w:pStyle w:val="a8"/>
        <w:shd w:val="clear" w:color="auto" w:fill="FFFFFF"/>
        <w:spacing w:line="360" w:lineRule="auto"/>
        <w:ind w:firstLine="709"/>
        <w:contextualSpacing/>
        <w:jc w:val="both"/>
        <w:rPr>
          <w:b/>
          <w:bCs/>
          <w:sz w:val="28"/>
          <w:szCs w:val="28"/>
        </w:rPr>
      </w:pPr>
      <w:r>
        <w:rPr>
          <w:b/>
          <w:bCs/>
          <w:sz w:val="28"/>
          <w:szCs w:val="28"/>
        </w:rPr>
        <w:t>1.7</w:t>
      </w:r>
      <w:r w:rsidR="003A4A07" w:rsidRPr="003A4A07">
        <w:rPr>
          <w:b/>
          <w:bCs/>
          <w:sz w:val="28"/>
          <w:szCs w:val="28"/>
        </w:rPr>
        <w:t xml:space="preserve"> Ошибки в произнесении названий товарных знаков</w:t>
      </w:r>
    </w:p>
    <w:p w:rsidR="00786F1A" w:rsidRPr="003A4A07" w:rsidRDefault="00786F1A" w:rsidP="00FE5061">
      <w:pPr>
        <w:pStyle w:val="a8"/>
        <w:shd w:val="clear" w:color="auto" w:fill="FFFFFF"/>
        <w:spacing w:line="360" w:lineRule="auto"/>
        <w:ind w:firstLine="709"/>
        <w:contextualSpacing/>
        <w:jc w:val="both"/>
        <w:rPr>
          <w:b/>
          <w:bCs/>
          <w:sz w:val="28"/>
          <w:szCs w:val="28"/>
        </w:rPr>
      </w:pPr>
    </w:p>
    <w:p w:rsidR="003A4A07" w:rsidRPr="003A4A07" w:rsidRDefault="003A4A07" w:rsidP="003A4A07">
      <w:pPr>
        <w:pStyle w:val="a8"/>
        <w:shd w:val="clear" w:color="auto" w:fill="FFFFFF"/>
        <w:spacing w:after="0" w:line="360" w:lineRule="auto"/>
        <w:ind w:firstLine="709"/>
        <w:contextualSpacing/>
        <w:jc w:val="both"/>
        <w:rPr>
          <w:bCs/>
          <w:sz w:val="28"/>
          <w:szCs w:val="28"/>
        </w:rPr>
      </w:pPr>
      <w:r w:rsidRPr="003A4A07">
        <w:rPr>
          <w:bCs/>
          <w:sz w:val="28"/>
          <w:szCs w:val="28"/>
        </w:rPr>
        <w:t>Так как названия иностранных товаров и фирм произносятся с учёт</w:t>
      </w:r>
      <w:r w:rsidR="00466C30">
        <w:rPr>
          <w:bCs/>
          <w:sz w:val="28"/>
          <w:szCs w:val="28"/>
        </w:rPr>
        <w:t>ом норм произношения «родного»</w:t>
      </w:r>
      <w:r w:rsidRPr="003A4A07">
        <w:rPr>
          <w:bCs/>
          <w:sz w:val="28"/>
          <w:szCs w:val="28"/>
        </w:rPr>
        <w:t xml:space="preserve"> им языка, в среде российских (и не только) покупателей нередко встречаются ошибочные варианты. </w:t>
      </w:r>
    </w:p>
    <w:p w:rsidR="003A4A07" w:rsidRPr="003A4A07" w:rsidRDefault="003A4A07" w:rsidP="003A4A07">
      <w:pPr>
        <w:pStyle w:val="a8"/>
        <w:shd w:val="clear" w:color="auto" w:fill="FFFFFF"/>
        <w:spacing w:after="0" w:line="360" w:lineRule="auto"/>
        <w:ind w:firstLine="709"/>
        <w:contextualSpacing/>
        <w:jc w:val="both"/>
        <w:rPr>
          <w:bCs/>
          <w:sz w:val="28"/>
          <w:szCs w:val="28"/>
        </w:rPr>
      </w:pPr>
      <w:r w:rsidRPr="003A4A07">
        <w:rPr>
          <w:bCs/>
          <w:sz w:val="28"/>
          <w:szCs w:val="28"/>
        </w:rPr>
        <w:t xml:space="preserve">Например, японскую марку машин </w:t>
      </w:r>
      <w:r w:rsidRPr="003A4A07">
        <w:rPr>
          <w:bCs/>
          <w:sz w:val="28"/>
          <w:szCs w:val="28"/>
          <w:lang w:val="en-US"/>
        </w:rPr>
        <w:t>Mitsubishi</w:t>
      </w:r>
      <w:r w:rsidRPr="003A4A07">
        <w:rPr>
          <w:bCs/>
          <w:sz w:val="28"/>
          <w:szCs w:val="28"/>
        </w:rPr>
        <w:t xml:space="preserve"> россияне называют в двух вариантах: они читают последний слог или как –ши, или как –си. В рекламной среде закрепился первый вариант, но ни один из них не является полностью правильным. Дело в том, что фактически при произношении  иероглифа ‘’</w:t>
      </w:r>
      <w:r w:rsidRPr="003A4A07">
        <w:rPr>
          <w:rFonts w:eastAsia="MS Gothic" w:hint="eastAsia"/>
          <w:bCs/>
          <w:sz w:val="28"/>
          <w:szCs w:val="28"/>
        </w:rPr>
        <w:t>社</w:t>
      </w:r>
      <w:r w:rsidRPr="003A4A07">
        <w:rPr>
          <w:rFonts w:eastAsia="MS Gothic"/>
          <w:bCs/>
          <w:sz w:val="28"/>
          <w:szCs w:val="28"/>
        </w:rPr>
        <w:t>’’ (-</w:t>
      </w:r>
      <w:r w:rsidRPr="003A4A07">
        <w:rPr>
          <w:rFonts w:eastAsia="MS Gothic"/>
          <w:bCs/>
          <w:sz w:val="28"/>
          <w:szCs w:val="28"/>
          <w:lang w:val="en-US"/>
        </w:rPr>
        <w:t>sha</w:t>
      </w:r>
      <w:r w:rsidRPr="003A4A07">
        <w:rPr>
          <w:rFonts w:eastAsia="MS Gothic"/>
          <w:bCs/>
          <w:sz w:val="28"/>
          <w:szCs w:val="28"/>
        </w:rPr>
        <w:t>)</w:t>
      </w:r>
      <w:r w:rsidRPr="003A4A07">
        <w:rPr>
          <w:bCs/>
          <w:sz w:val="28"/>
          <w:szCs w:val="28"/>
        </w:rPr>
        <w:t xml:space="preserve"> слышится что – то между звуками [ш] и [с], но ни к одному, ни ко второму не относящееся.</w:t>
      </w:r>
    </w:p>
    <w:p w:rsidR="003A4A07" w:rsidRDefault="003A4A07" w:rsidP="003A4A07">
      <w:pPr>
        <w:pStyle w:val="a8"/>
        <w:shd w:val="clear" w:color="auto" w:fill="FFFFFF"/>
        <w:spacing w:after="0" w:line="360" w:lineRule="auto"/>
        <w:ind w:firstLine="709"/>
        <w:contextualSpacing/>
        <w:jc w:val="both"/>
        <w:rPr>
          <w:bCs/>
          <w:sz w:val="28"/>
          <w:szCs w:val="28"/>
        </w:rPr>
      </w:pPr>
      <w:r w:rsidRPr="003A4A07">
        <w:rPr>
          <w:bCs/>
          <w:sz w:val="28"/>
          <w:szCs w:val="28"/>
        </w:rPr>
        <w:t>Если отойти от марок автомо</w:t>
      </w:r>
      <w:r w:rsidR="00466C30">
        <w:rPr>
          <w:bCs/>
          <w:sz w:val="28"/>
          <w:szCs w:val="28"/>
        </w:rPr>
        <w:t>билей, то название корпорации ''</w:t>
      </w:r>
      <w:r w:rsidRPr="003A4A07">
        <w:rPr>
          <w:bCs/>
          <w:sz w:val="28"/>
          <w:szCs w:val="28"/>
          <w:lang w:val="en-US"/>
        </w:rPr>
        <w:t>Xerox</w:t>
      </w:r>
      <w:r w:rsidR="00466C30">
        <w:rPr>
          <w:bCs/>
          <w:sz w:val="28"/>
          <w:szCs w:val="28"/>
        </w:rPr>
        <w:t>''</w:t>
      </w:r>
      <w:r w:rsidRPr="003A4A07">
        <w:rPr>
          <w:bCs/>
          <w:sz w:val="28"/>
          <w:szCs w:val="28"/>
        </w:rPr>
        <w:t xml:space="preserve"> тоже читают неправильно. В Штатах начальную –</w:t>
      </w:r>
      <w:r w:rsidRPr="003A4A07">
        <w:rPr>
          <w:bCs/>
          <w:sz w:val="28"/>
          <w:szCs w:val="28"/>
          <w:lang w:val="en-US"/>
        </w:rPr>
        <w:t>X</w:t>
      </w:r>
      <w:r w:rsidRPr="003A4A07">
        <w:rPr>
          <w:bCs/>
          <w:sz w:val="28"/>
          <w:szCs w:val="28"/>
        </w:rPr>
        <w:t xml:space="preserve"> всегда читаю</w:t>
      </w:r>
      <w:r w:rsidR="00466C30">
        <w:rPr>
          <w:bCs/>
          <w:sz w:val="28"/>
          <w:szCs w:val="28"/>
        </w:rPr>
        <w:t>т как –З. Марка шампанских вин ''</w:t>
      </w:r>
      <w:r w:rsidRPr="003A4A07">
        <w:rPr>
          <w:bCs/>
          <w:sz w:val="28"/>
          <w:szCs w:val="28"/>
        </w:rPr>
        <w:t>Chandon &amp; Moё</w:t>
      </w:r>
      <w:r w:rsidRPr="003A4A07">
        <w:rPr>
          <w:bCs/>
          <w:sz w:val="28"/>
          <w:szCs w:val="28"/>
          <w:lang w:val="en-US"/>
        </w:rPr>
        <w:t>t</w:t>
      </w:r>
      <w:r w:rsidR="00466C30">
        <w:rPr>
          <w:bCs/>
          <w:sz w:val="28"/>
          <w:szCs w:val="28"/>
        </w:rPr>
        <w:t>''</w:t>
      </w:r>
      <w:r w:rsidRPr="003A4A07">
        <w:rPr>
          <w:bCs/>
          <w:sz w:val="28"/>
          <w:szCs w:val="28"/>
        </w:rPr>
        <w:t xml:space="preserve"> при произношении теряет не –</w:t>
      </w:r>
      <w:r w:rsidRPr="003A4A07">
        <w:rPr>
          <w:bCs/>
          <w:sz w:val="28"/>
          <w:szCs w:val="28"/>
          <w:lang w:val="en-US"/>
        </w:rPr>
        <w:t>t</w:t>
      </w:r>
      <w:r w:rsidRPr="003A4A07">
        <w:rPr>
          <w:bCs/>
          <w:sz w:val="28"/>
          <w:szCs w:val="28"/>
        </w:rPr>
        <w:t xml:space="preserve"> в последнем слове, а –</w:t>
      </w:r>
      <w:r w:rsidRPr="003A4A07">
        <w:rPr>
          <w:bCs/>
          <w:sz w:val="28"/>
          <w:szCs w:val="28"/>
          <w:lang w:val="en-US"/>
        </w:rPr>
        <w:t>n</w:t>
      </w:r>
      <w:r w:rsidR="00466C30">
        <w:rPr>
          <w:bCs/>
          <w:sz w:val="28"/>
          <w:szCs w:val="28"/>
        </w:rPr>
        <w:t xml:space="preserve"> в первом. Союз -и читается как </w:t>
      </w:r>
      <w:r w:rsidR="00466C30" w:rsidRPr="00466C30">
        <w:rPr>
          <w:bCs/>
          <w:sz w:val="28"/>
          <w:szCs w:val="28"/>
        </w:rPr>
        <w:t>-</w:t>
      </w:r>
      <w:r w:rsidR="00466C30">
        <w:rPr>
          <w:bCs/>
          <w:sz w:val="28"/>
          <w:szCs w:val="28"/>
        </w:rPr>
        <w:t>э</w:t>
      </w:r>
      <w:r w:rsidRPr="003A4A07">
        <w:rPr>
          <w:bCs/>
          <w:sz w:val="28"/>
          <w:szCs w:val="28"/>
        </w:rPr>
        <w:t>. Такие ошибки – результат попытки адаптировать иностранные слова на локальный манер.</w:t>
      </w:r>
    </w:p>
    <w:p w:rsidR="00786F1A" w:rsidRPr="003A4A07" w:rsidRDefault="00786F1A" w:rsidP="003A4A07">
      <w:pPr>
        <w:pStyle w:val="a8"/>
        <w:shd w:val="clear" w:color="auto" w:fill="FFFFFF"/>
        <w:spacing w:after="0" w:line="360" w:lineRule="auto"/>
        <w:ind w:firstLine="709"/>
        <w:contextualSpacing/>
        <w:jc w:val="both"/>
        <w:rPr>
          <w:bCs/>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786F1A" w:rsidP="003A4A07">
      <w:pPr>
        <w:pStyle w:val="a8"/>
        <w:shd w:val="clear" w:color="auto" w:fill="FFFFFF"/>
        <w:spacing w:after="0" w:line="360" w:lineRule="auto"/>
        <w:ind w:firstLine="709"/>
        <w:contextualSpacing/>
        <w:jc w:val="both"/>
        <w:rPr>
          <w:b/>
          <w:bCs/>
          <w:color w:val="000000"/>
          <w:sz w:val="28"/>
          <w:szCs w:val="28"/>
        </w:rPr>
      </w:pPr>
    </w:p>
    <w:p w:rsidR="00786F1A" w:rsidRDefault="00907DEA" w:rsidP="003A4A07">
      <w:pPr>
        <w:pStyle w:val="a8"/>
        <w:shd w:val="clear" w:color="auto" w:fill="FFFFFF"/>
        <w:spacing w:after="0" w:line="360" w:lineRule="auto"/>
        <w:ind w:firstLine="709"/>
        <w:contextualSpacing/>
        <w:jc w:val="both"/>
        <w:rPr>
          <w:b/>
          <w:bCs/>
          <w:color w:val="000000"/>
          <w:sz w:val="28"/>
          <w:szCs w:val="28"/>
        </w:rPr>
      </w:pPr>
      <w:r w:rsidRPr="00907DEA">
        <w:rPr>
          <w:b/>
          <w:bCs/>
          <w:color w:val="000000"/>
          <w:sz w:val="28"/>
          <w:szCs w:val="28"/>
        </w:rPr>
        <w:lastRenderedPageBreak/>
        <w:t>2</w:t>
      </w:r>
      <w:r w:rsidR="003A4A07" w:rsidRPr="00907DEA">
        <w:rPr>
          <w:b/>
          <w:bCs/>
          <w:color w:val="000000"/>
          <w:sz w:val="28"/>
          <w:szCs w:val="28"/>
        </w:rPr>
        <w:t xml:space="preserve"> Исследование коннотаций</w:t>
      </w:r>
    </w:p>
    <w:p w:rsidR="003A4A07" w:rsidRPr="00907DEA" w:rsidRDefault="003A4A07" w:rsidP="003A4A07">
      <w:pPr>
        <w:pStyle w:val="a8"/>
        <w:shd w:val="clear" w:color="auto" w:fill="FFFFFF"/>
        <w:spacing w:after="0" w:line="360" w:lineRule="auto"/>
        <w:ind w:firstLine="709"/>
        <w:contextualSpacing/>
        <w:jc w:val="both"/>
        <w:rPr>
          <w:b/>
          <w:bCs/>
          <w:color w:val="000000"/>
          <w:sz w:val="28"/>
          <w:szCs w:val="28"/>
        </w:rPr>
      </w:pPr>
      <w:r w:rsidRPr="00907DEA">
        <w:rPr>
          <w:b/>
          <w:bCs/>
          <w:color w:val="000000"/>
          <w:sz w:val="28"/>
          <w:szCs w:val="28"/>
        </w:rPr>
        <w:tab/>
      </w:r>
    </w:p>
    <w:p w:rsidR="003A4A07" w:rsidRDefault="00907DEA" w:rsidP="003A4A07">
      <w:pPr>
        <w:pStyle w:val="a8"/>
        <w:shd w:val="clear" w:color="auto" w:fill="FFFFFF"/>
        <w:spacing w:after="0" w:line="360" w:lineRule="auto"/>
        <w:ind w:firstLine="709"/>
        <w:contextualSpacing/>
        <w:jc w:val="both"/>
        <w:rPr>
          <w:b/>
          <w:bCs/>
          <w:color w:val="000000"/>
          <w:sz w:val="28"/>
          <w:szCs w:val="28"/>
        </w:rPr>
      </w:pPr>
      <w:r w:rsidRPr="00907DEA">
        <w:rPr>
          <w:b/>
          <w:bCs/>
          <w:color w:val="000000"/>
          <w:sz w:val="28"/>
          <w:szCs w:val="28"/>
        </w:rPr>
        <w:t>2.1</w:t>
      </w:r>
      <w:r>
        <w:rPr>
          <w:b/>
          <w:bCs/>
          <w:color w:val="000000"/>
          <w:sz w:val="28"/>
          <w:szCs w:val="28"/>
        </w:rPr>
        <w:t xml:space="preserve"> Х</w:t>
      </w:r>
      <w:r w:rsidR="003A4A07" w:rsidRPr="00907DEA">
        <w:rPr>
          <w:b/>
          <w:bCs/>
          <w:color w:val="000000"/>
          <w:sz w:val="28"/>
          <w:szCs w:val="28"/>
        </w:rPr>
        <w:t xml:space="preserve">од работы, </w:t>
      </w:r>
      <w:r>
        <w:rPr>
          <w:b/>
          <w:bCs/>
          <w:color w:val="000000"/>
          <w:sz w:val="28"/>
          <w:szCs w:val="28"/>
        </w:rPr>
        <w:t>список материала</w:t>
      </w:r>
    </w:p>
    <w:p w:rsidR="00786F1A" w:rsidRPr="00907DEA" w:rsidRDefault="00786F1A" w:rsidP="003A4A07">
      <w:pPr>
        <w:pStyle w:val="a8"/>
        <w:shd w:val="clear" w:color="auto" w:fill="FFFFFF"/>
        <w:spacing w:after="0" w:line="360" w:lineRule="auto"/>
        <w:ind w:firstLine="709"/>
        <w:contextualSpacing/>
        <w:jc w:val="both"/>
        <w:rPr>
          <w:b/>
          <w:bCs/>
          <w:color w:val="000000"/>
          <w:sz w:val="28"/>
          <w:szCs w:val="28"/>
        </w:rPr>
      </w:pPr>
    </w:p>
    <w:p w:rsidR="003A4A07" w:rsidRPr="003A4A07" w:rsidRDefault="003A4A07" w:rsidP="003A4A07">
      <w:pPr>
        <w:pStyle w:val="a8"/>
        <w:shd w:val="clear" w:color="auto" w:fill="FFFFFF"/>
        <w:spacing w:after="0" w:line="360" w:lineRule="auto"/>
        <w:ind w:firstLine="709"/>
        <w:contextualSpacing/>
        <w:jc w:val="both"/>
        <w:rPr>
          <w:bCs/>
          <w:color w:val="000000"/>
          <w:sz w:val="28"/>
          <w:szCs w:val="28"/>
        </w:rPr>
      </w:pPr>
      <w:r w:rsidRPr="003A4A07">
        <w:rPr>
          <w:bCs/>
          <w:color w:val="000000"/>
          <w:sz w:val="28"/>
          <w:szCs w:val="28"/>
        </w:rPr>
        <w:t>В практической части данной работы было проведено исследование с целью выявления коннотационных закономерностей в соответствии с возникающими образами на основе тех или иных товарных знаков или названий. Опрашиваемым были заданы вопросы, касающиеся того, какие спонтанные коннотации у них возникают, когда они сталкиваются с  нижеуказанными торговыми марками. Для чистоты исследования были приведены малоизвестные производители, известные в большинстве своём за территорией Российской Федерации. В качестве материала исследования были использованы следующие производители:</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bCs/>
          <w:color w:val="000000"/>
          <w:sz w:val="28"/>
          <w:szCs w:val="28"/>
        </w:rPr>
        <w:t>1)</w:t>
      </w:r>
      <w:r w:rsidRPr="003A4A07">
        <w:rPr>
          <w:color w:val="000000"/>
          <w:sz w:val="28"/>
          <w:szCs w:val="28"/>
        </w:rPr>
        <w:t xml:space="preserve"> Gap (одежда и аксессуары)</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2) Rick Owens (одежда и аксессуары)</w:t>
      </w:r>
    </w:p>
    <w:p w:rsidR="003A4A07" w:rsidRDefault="003A4A07" w:rsidP="00FE5061">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3) </w:t>
      </w:r>
      <w:r w:rsidRPr="003A4A07">
        <w:rPr>
          <w:color w:val="000000"/>
          <w:sz w:val="28"/>
          <w:szCs w:val="28"/>
          <w:lang w:val="en-US"/>
        </w:rPr>
        <w:t>Haribo</w:t>
      </w:r>
      <w:r w:rsidRPr="003A4A07">
        <w:rPr>
          <w:color w:val="000000"/>
          <w:sz w:val="28"/>
          <w:szCs w:val="28"/>
        </w:rPr>
        <w:t xml:space="preserve"> (сладости)</w:t>
      </w:r>
    </w:p>
    <w:p w:rsidR="00FE5061" w:rsidRPr="00FE5061" w:rsidRDefault="00FE5061" w:rsidP="00FE5061">
      <w:pPr>
        <w:pStyle w:val="a8"/>
        <w:shd w:val="clear" w:color="auto" w:fill="FFFFFF"/>
        <w:spacing w:after="0" w:line="360" w:lineRule="auto"/>
        <w:ind w:firstLine="709"/>
        <w:contextualSpacing/>
        <w:jc w:val="both"/>
        <w:rPr>
          <w:color w:val="000000"/>
          <w:sz w:val="28"/>
          <w:szCs w:val="28"/>
        </w:rPr>
      </w:pPr>
      <w:r>
        <w:rPr>
          <w:color w:val="000000"/>
          <w:sz w:val="28"/>
          <w:szCs w:val="28"/>
        </w:rPr>
        <w:t xml:space="preserve">4) </w:t>
      </w:r>
      <w:r>
        <w:rPr>
          <w:color w:val="000000"/>
          <w:sz w:val="28"/>
          <w:szCs w:val="28"/>
          <w:lang w:val="en-US"/>
        </w:rPr>
        <w:t>Chibo</w:t>
      </w:r>
      <w:r w:rsidRPr="00345B48">
        <w:rPr>
          <w:color w:val="000000"/>
          <w:sz w:val="28"/>
          <w:szCs w:val="28"/>
        </w:rPr>
        <w:t xml:space="preserve"> </w:t>
      </w:r>
      <w:r>
        <w:rPr>
          <w:color w:val="000000"/>
          <w:sz w:val="28"/>
          <w:szCs w:val="28"/>
        </w:rPr>
        <w:t>(кофе)</w:t>
      </w:r>
    </w:p>
    <w:p w:rsidR="00FE5061" w:rsidRPr="003A4A07" w:rsidRDefault="003A4A07" w:rsidP="00FE5061">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5) </w:t>
      </w:r>
      <w:r w:rsidRPr="003A4A07">
        <w:rPr>
          <w:color w:val="000000"/>
          <w:sz w:val="28"/>
          <w:szCs w:val="28"/>
          <w:lang w:val="en-US"/>
        </w:rPr>
        <w:t>Orient</w:t>
      </w:r>
      <w:r w:rsidRPr="003A4A07">
        <w:rPr>
          <w:color w:val="000000"/>
          <w:sz w:val="28"/>
          <w:szCs w:val="28"/>
        </w:rPr>
        <w:t xml:space="preserve"> (часы)</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6) </w:t>
      </w:r>
      <w:r w:rsidRPr="003A4A07">
        <w:rPr>
          <w:color w:val="000000"/>
          <w:sz w:val="28"/>
          <w:szCs w:val="28"/>
          <w:lang w:val="en-US"/>
        </w:rPr>
        <w:t>Big</w:t>
      </w:r>
      <w:r w:rsidRPr="003A4A07">
        <w:rPr>
          <w:color w:val="000000"/>
          <w:sz w:val="28"/>
          <w:szCs w:val="28"/>
        </w:rPr>
        <w:t xml:space="preserve"> </w:t>
      </w:r>
      <w:r w:rsidRPr="003A4A07">
        <w:rPr>
          <w:color w:val="000000"/>
          <w:sz w:val="28"/>
          <w:szCs w:val="28"/>
          <w:lang w:val="en-US"/>
        </w:rPr>
        <w:t>Gulp</w:t>
      </w:r>
      <w:r w:rsidRPr="003A4A07">
        <w:rPr>
          <w:color w:val="000000"/>
          <w:sz w:val="28"/>
          <w:szCs w:val="28"/>
        </w:rPr>
        <w:t xml:space="preserve"> (вода)</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7) </w:t>
      </w:r>
      <w:r w:rsidRPr="003A4A07">
        <w:rPr>
          <w:color w:val="000000"/>
          <w:sz w:val="28"/>
          <w:szCs w:val="28"/>
          <w:lang w:val="en-US"/>
        </w:rPr>
        <w:t>YOOOTAON</w:t>
      </w:r>
      <w:r w:rsidRPr="003A4A07">
        <w:rPr>
          <w:color w:val="000000"/>
          <w:sz w:val="28"/>
          <w:szCs w:val="28"/>
        </w:rPr>
        <w:t xml:space="preserve"> (игрушки)</w:t>
      </w:r>
    </w:p>
    <w:p w:rsidR="003A4A07" w:rsidRPr="003A4A07" w:rsidRDefault="003A4A07" w:rsidP="003A4A07">
      <w:pPr>
        <w:pStyle w:val="a8"/>
        <w:shd w:val="clear" w:color="auto" w:fill="FFFFFF"/>
        <w:spacing w:after="0" w:line="360" w:lineRule="auto"/>
        <w:ind w:firstLine="709"/>
        <w:contextualSpacing/>
        <w:jc w:val="both"/>
        <w:rPr>
          <w:color w:val="000000"/>
          <w:sz w:val="28"/>
          <w:szCs w:val="28"/>
          <w:lang w:val="en-US"/>
        </w:rPr>
      </w:pPr>
      <w:r w:rsidRPr="003A4A07">
        <w:rPr>
          <w:color w:val="000000"/>
          <w:sz w:val="28"/>
          <w:szCs w:val="28"/>
          <w:lang w:val="en-US"/>
        </w:rPr>
        <w:t>8) Xtep (</w:t>
      </w:r>
      <w:r w:rsidRPr="003A4A07">
        <w:rPr>
          <w:color w:val="000000"/>
          <w:sz w:val="28"/>
          <w:szCs w:val="28"/>
        </w:rPr>
        <w:t>обувь</w:t>
      </w:r>
      <w:r w:rsidRPr="003A4A07">
        <w:rPr>
          <w:color w:val="000000"/>
          <w:sz w:val="28"/>
          <w:szCs w:val="28"/>
          <w:lang w:val="en-US"/>
        </w:rPr>
        <w:t>)</w:t>
      </w:r>
    </w:p>
    <w:p w:rsidR="003A4A07" w:rsidRPr="003A4A07" w:rsidRDefault="003A4A07" w:rsidP="003A4A07">
      <w:pPr>
        <w:pStyle w:val="a8"/>
        <w:shd w:val="clear" w:color="auto" w:fill="FFFFFF"/>
        <w:spacing w:after="0" w:line="360" w:lineRule="auto"/>
        <w:ind w:firstLine="709"/>
        <w:contextualSpacing/>
        <w:jc w:val="both"/>
        <w:rPr>
          <w:color w:val="000000"/>
          <w:sz w:val="28"/>
          <w:szCs w:val="28"/>
          <w:lang w:val="en-US"/>
        </w:rPr>
      </w:pPr>
      <w:r w:rsidRPr="003A4A07">
        <w:rPr>
          <w:color w:val="000000"/>
          <w:sz w:val="28"/>
          <w:szCs w:val="28"/>
          <w:lang w:val="en-US"/>
        </w:rPr>
        <w:t>9) New Urban (</w:t>
      </w:r>
      <w:r w:rsidRPr="003A4A07">
        <w:rPr>
          <w:color w:val="000000"/>
          <w:sz w:val="28"/>
          <w:szCs w:val="28"/>
        </w:rPr>
        <w:t>шляпы</w:t>
      </w:r>
      <w:r w:rsidRPr="003A4A07">
        <w:rPr>
          <w:color w:val="000000"/>
          <w:sz w:val="28"/>
          <w:szCs w:val="28"/>
          <w:lang w:val="en-US"/>
        </w:rPr>
        <w:t>)</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10) </w:t>
      </w:r>
      <w:r w:rsidRPr="003A4A07">
        <w:rPr>
          <w:color w:val="000000"/>
          <w:sz w:val="28"/>
          <w:szCs w:val="28"/>
          <w:lang w:val="en-US"/>
        </w:rPr>
        <w:t>Sanergy</w:t>
      </w:r>
      <w:r w:rsidRPr="003A4A07">
        <w:rPr>
          <w:color w:val="000000"/>
          <w:sz w:val="28"/>
          <w:szCs w:val="28"/>
        </w:rPr>
        <w:t xml:space="preserve"> (переработка отходов)</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11) </w:t>
      </w:r>
      <w:r w:rsidRPr="003A4A07">
        <w:rPr>
          <w:color w:val="000000"/>
          <w:sz w:val="28"/>
          <w:szCs w:val="28"/>
          <w:lang w:val="en-US"/>
        </w:rPr>
        <w:t>Corel</w:t>
      </w:r>
      <w:r w:rsidRPr="003A4A07">
        <w:rPr>
          <w:color w:val="000000"/>
          <w:sz w:val="28"/>
          <w:szCs w:val="28"/>
        </w:rPr>
        <w:t xml:space="preserve"> (программное обеспечение)</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12) SULTAN (духи)</w:t>
      </w:r>
    </w:p>
    <w:p w:rsidR="003A4A07" w:rsidRP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 xml:space="preserve">13) </w:t>
      </w:r>
      <w:r w:rsidRPr="003A4A07">
        <w:rPr>
          <w:color w:val="000000"/>
          <w:sz w:val="28"/>
          <w:szCs w:val="28"/>
          <w:lang w:val="en-US"/>
        </w:rPr>
        <w:t>Puma</w:t>
      </w:r>
      <w:r w:rsidRPr="003A4A07">
        <w:rPr>
          <w:color w:val="000000"/>
          <w:sz w:val="28"/>
          <w:szCs w:val="28"/>
        </w:rPr>
        <w:t xml:space="preserve"> (авто)</w:t>
      </w:r>
    </w:p>
    <w:p w:rsidR="003A4A07" w:rsidRDefault="003A4A07" w:rsidP="003A4A07">
      <w:pPr>
        <w:pStyle w:val="a8"/>
        <w:shd w:val="clear" w:color="auto" w:fill="FFFFFF"/>
        <w:spacing w:after="0" w:line="360" w:lineRule="auto"/>
        <w:ind w:firstLine="709"/>
        <w:contextualSpacing/>
        <w:jc w:val="both"/>
        <w:rPr>
          <w:color w:val="000000"/>
          <w:sz w:val="28"/>
          <w:szCs w:val="28"/>
        </w:rPr>
      </w:pPr>
      <w:r w:rsidRPr="003A4A07">
        <w:rPr>
          <w:color w:val="000000"/>
          <w:sz w:val="28"/>
          <w:szCs w:val="28"/>
        </w:rPr>
        <w:t>По результатам исследования были получены следующие результаты:</w:t>
      </w:r>
      <w:r w:rsidRPr="003A4A07">
        <w:rPr>
          <w:color w:val="000000"/>
          <w:sz w:val="28"/>
          <w:szCs w:val="28"/>
        </w:rPr>
        <w:tab/>
        <w:t xml:space="preserve">в основном, так как данные производители малоизвестны в России, у опрашиваемых возникали прежде всего ассоциации с уже известными, популярными брендами (например, </w:t>
      </w:r>
      <w:r w:rsidRPr="003A4A07">
        <w:rPr>
          <w:color w:val="000000"/>
          <w:sz w:val="28"/>
          <w:szCs w:val="28"/>
          <w:lang w:val="en-US"/>
        </w:rPr>
        <w:t>Orient</w:t>
      </w:r>
      <w:r w:rsidRPr="003A4A07">
        <w:rPr>
          <w:color w:val="000000"/>
          <w:sz w:val="28"/>
          <w:szCs w:val="28"/>
        </w:rPr>
        <w:t xml:space="preserve"> – </w:t>
      </w:r>
      <w:r w:rsidRPr="003A4A07">
        <w:rPr>
          <w:color w:val="000000"/>
          <w:sz w:val="28"/>
          <w:szCs w:val="28"/>
          <w:lang w:val="en-US"/>
        </w:rPr>
        <w:t>Oreo</w:t>
      </w:r>
      <w:r w:rsidRPr="003A4A07">
        <w:rPr>
          <w:color w:val="000000"/>
          <w:sz w:val="28"/>
          <w:szCs w:val="28"/>
        </w:rPr>
        <w:t xml:space="preserve">, </w:t>
      </w:r>
      <w:r w:rsidRPr="003A4A07">
        <w:rPr>
          <w:color w:val="000000"/>
          <w:sz w:val="28"/>
          <w:szCs w:val="28"/>
          <w:lang w:val="en-US"/>
        </w:rPr>
        <w:t>Haribo</w:t>
      </w:r>
      <w:r w:rsidRPr="003A4A07">
        <w:rPr>
          <w:color w:val="000000"/>
          <w:sz w:val="28"/>
          <w:szCs w:val="28"/>
        </w:rPr>
        <w:t xml:space="preserve"> – </w:t>
      </w:r>
      <w:r w:rsidRPr="003A4A07">
        <w:rPr>
          <w:color w:val="000000"/>
          <w:sz w:val="28"/>
          <w:szCs w:val="28"/>
          <w:lang w:val="en-US"/>
        </w:rPr>
        <w:t>Hasbro</w:t>
      </w:r>
      <w:r w:rsidRPr="003A4A07">
        <w:rPr>
          <w:color w:val="000000"/>
          <w:sz w:val="28"/>
          <w:szCs w:val="28"/>
        </w:rPr>
        <w:t xml:space="preserve">, </w:t>
      </w:r>
      <w:r w:rsidRPr="003A4A07">
        <w:rPr>
          <w:color w:val="000000"/>
          <w:sz w:val="28"/>
          <w:szCs w:val="28"/>
          <w:lang w:val="en-US"/>
        </w:rPr>
        <w:lastRenderedPageBreak/>
        <w:t>YOOOTAON</w:t>
      </w:r>
      <w:r w:rsidRPr="003A4A07">
        <w:rPr>
          <w:color w:val="000000"/>
          <w:sz w:val="28"/>
          <w:szCs w:val="28"/>
        </w:rPr>
        <w:t xml:space="preserve"> - </w:t>
      </w:r>
      <w:r w:rsidRPr="003A4A07">
        <w:rPr>
          <w:color w:val="000000"/>
          <w:sz w:val="28"/>
          <w:szCs w:val="28"/>
          <w:lang w:val="en-US"/>
        </w:rPr>
        <w:t>YOTA</w:t>
      </w:r>
      <w:r w:rsidRPr="003A4A07">
        <w:rPr>
          <w:color w:val="000000"/>
          <w:sz w:val="28"/>
          <w:szCs w:val="28"/>
        </w:rPr>
        <w:t xml:space="preserve">).  Такие ассоциации возникли у 60% опрашиваемых. Также около 20% узнали бренд одежды </w:t>
      </w:r>
      <w:r w:rsidRPr="003A4A07">
        <w:rPr>
          <w:color w:val="000000"/>
          <w:sz w:val="28"/>
          <w:szCs w:val="28"/>
          <w:lang w:val="en-US"/>
        </w:rPr>
        <w:t>Gap</w:t>
      </w:r>
      <w:r w:rsidRPr="003A4A07">
        <w:rPr>
          <w:color w:val="000000"/>
          <w:sz w:val="28"/>
          <w:szCs w:val="28"/>
        </w:rPr>
        <w:t>. Есть предположение, что у некоторых опрашиваемых этот бренд ассоциируется с популярным</w:t>
      </w:r>
      <w:r w:rsidR="00466C30">
        <w:rPr>
          <w:color w:val="000000"/>
          <w:sz w:val="28"/>
          <w:szCs w:val="28"/>
        </w:rPr>
        <w:t xml:space="preserve"> в наше время словосочетанием ''</w:t>
      </w:r>
      <w:r w:rsidRPr="003A4A07">
        <w:rPr>
          <w:color w:val="000000"/>
          <w:sz w:val="28"/>
          <w:szCs w:val="28"/>
          <w:lang w:val="en-US"/>
        </w:rPr>
        <w:t>generation</w:t>
      </w:r>
      <w:r w:rsidRPr="003A4A07">
        <w:rPr>
          <w:color w:val="000000"/>
          <w:sz w:val="28"/>
          <w:szCs w:val="28"/>
        </w:rPr>
        <w:t xml:space="preserve"> </w:t>
      </w:r>
      <w:r w:rsidRPr="003A4A07">
        <w:rPr>
          <w:color w:val="000000"/>
          <w:sz w:val="28"/>
          <w:szCs w:val="28"/>
          <w:lang w:val="en-US"/>
        </w:rPr>
        <w:t>gap</w:t>
      </w:r>
      <w:r w:rsidR="00466C30">
        <w:rPr>
          <w:color w:val="000000"/>
          <w:sz w:val="28"/>
          <w:szCs w:val="28"/>
        </w:rPr>
        <w:t>''</w:t>
      </w:r>
      <w:r w:rsidRPr="003A4A07">
        <w:rPr>
          <w:color w:val="000000"/>
          <w:sz w:val="28"/>
          <w:szCs w:val="28"/>
        </w:rPr>
        <w:t xml:space="preserve">, которое имеет непосредственное отношение к одежде и к конфликтам поколений на её почве. 30% опрашиваемых частично или полностью обращались к переводу слова, если знали его (например, как в случае с </w:t>
      </w:r>
      <w:r w:rsidRPr="003A4A07">
        <w:rPr>
          <w:color w:val="000000"/>
          <w:sz w:val="28"/>
          <w:szCs w:val="28"/>
          <w:lang w:val="en-US"/>
        </w:rPr>
        <w:t>Big</w:t>
      </w:r>
      <w:r w:rsidRPr="003A4A07">
        <w:rPr>
          <w:color w:val="000000"/>
          <w:sz w:val="28"/>
          <w:szCs w:val="28"/>
        </w:rPr>
        <w:t xml:space="preserve"> </w:t>
      </w:r>
      <w:r w:rsidRPr="003A4A07">
        <w:rPr>
          <w:color w:val="000000"/>
          <w:sz w:val="28"/>
          <w:szCs w:val="28"/>
          <w:lang w:val="en-US"/>
        </w:rPr>
        <w:t>Gulp</w:t>
      </w:r>
      <w:r w:rsidRPr="003A4A07">
        <w:rPr>
          <w:color w:val="000000"/>
          <w:sz w:val="28"/>
          <w:szCs w:val="28"/>
        </w:rPr>
        <w:t xml:space="preserve"> и </w:t>
      </w:r>
      <w:r w:rsidRPr="003A4A07">
        <w:rPr>
          <w:color w:val="000000"/>
          <w:sz w:val="28"/>
          <w:szCs w:val="28"/>
          <w:lang w:val="en-US"/>
        </w:rPr>
        <w:t>New</w:t>
      </w:r>
      <w:r w:rsidRPr="003A4A07">
        <w:rPr>
          <w:color w:val="000000"/>
          <w:sz w:val="28"/>
          <w:szCs w:val="28"/>
        </w:rPr>
        <w:t xml:space="preserve"> </w:t>
      </w:r>
      <w:r w:rsidRPr="003A4A07">
        <w:rPr>
          <w:color w:val="000000"/>
          <w:sz w:val="28"/>
          <w:szCs w:val="28"/>
          <w:lang w:val="en-US"/>
        </w:rPr>
        <w:t>Urban</w:t>
      </w:r>
      <w:r w:rsidRPr="003A4A07">
        <w:rPr>
          <w:color w:val="000000"/>
          <w:sz w:val="28"/>
          <w:szCs w:val="28"/>
        </w:rPr>
        <w:t xml:space="preserve">). Что касается остальных брендов, то ассоциации с ними полностью зависели от того, как звучит то или иное название. Например, почти все опрашиваемые (около 90%) угадали назначение марки </w:t>
      </w:r>
      <w:r w:rsidRPr="003A4A07">
        <w:rPr>
          <w:color w:val="000000"/>
          <w:sz w:val="28"/>
          <w:szCs w:val="28"/>
          <w:lang w:val="en-US"/>
        </w:rPr>
        <w:t>Xtep</w:t>
      </w:r>
      <w:r w:rsidRPr="003A4A07">
        <w:rPr>
          <w:color w:val="000000"/>
          <w:sz w:val="28"/>
          <w:szCs w:val="28"/>
        </w:rPr>
        <w:t xml:space="preserve"> по вполне понятным причинам: возникает а</w:t>
      </w:r>
      <w:r w:rsidR="00466C30">
        <w:rPr>
          <w:color w:val="000000"/>
          <w:sz w:val="28"/>
          <w:szCs w:val="28"/>
        </w:rPr>
        <w:t>ссоциация с английским словом ''</w:t>
      </w:r>
      <w:r w:rsidRPr="003A4A07">
        <w:rPr>
          <w:color w:val="000000"/>
          <w:sz w:val="28"/>
          <w:szCs w:val="28"/>
          <w:lang w:val="en-US"/>
        </w:rPr>
        <w:t>step</w:t>
      </w:r>
      <w:r w:rsidR="00466C30">
        <w:rPr>
          <w:color w:val="000000"/>
          <w:sz w:val="28"/>
          <w:szCs w:val="28"/>
        </w:rPr>
        <w:t>''</w:t>
      </w:r>
      <w:r w:rsidRPr="003A4A07">
        <w:rPr>
          <w:color w:val="000000"/>
          <w:sz w:val="28"/>
          <w:szCs w:val="28"/>
        </w:rPr>
        <w:t>, отсюда и недвусмысленное определение производимого товара.  Как уже говорилось ранее, этот приём используется очень часто в силу своей простоты и, как показала практика, большой эффективности.</w:t>
      </w:r>
    </w:p>
    <w:p w:rsidR="00786F1A" w:rsidRPr="003A4A07" w:rsidRDefault="00786F1A" w:rsidP="003A4A07">
      <w:pPr>
        <w:pStyle w:val="a8"/>
        <w:shd w:val="clear" w:color="auto" w:fill="FFFFFF"/>
        <w:spacing w:after="0" w:line="360" w:lineRule="auto"/>
        <w:ind w:firstLine="709"/>
        <w:contextualSpacing/>
        <w:jc w:val="both"/>
        <w:rPr>
          <w:color w:val="000000"/>
          <w:sz w:val="28"/>
          <w:szCs w:val="28"/>
        </w:rPr>
      </w:pPr>
    </w:p>
    <w:p w:rsidR="00907DEA" w:rsidRDefault="00FE5061" w:rsidP="00FE5061">
      <w:pPr>
        <w:pStyle w:val="a8"/>
        <w:shd w:val="clear" w:color="auto" w:fill="FFFFFF"/>
        <w:ind w:firstLine="709"/>
        <w:contextualSpacing/>
        <w:rPr>
          <w:b/>
          <w:color w:val="000000"/>
          <w:sz w:val="28"/>
          <w:szCs w:val="28"/>
        </w:rPr>
      </w:pPr>
      <w:r>
        <w:rPr>
          <w:b/>
          <w:color w:val="000000"/>
          <w:sz w:val="28"/>
          <w:szCs w:val="28"/>
        </w:rPr>
        <w:t>2.2</w:t>
      </w:r>
      <w:r w:rsidR="00907DEA" w:rsidRPr="00907DEA">
        <w:rPr>
          <w:b/>
          <w:color w:val="000000"/>
          <w:sz w:val="28"/>
          <w:szCs w:val="28"/>
        </w:rPr>
        <w:t xml:space="preserve"> </w:t>
      </w:r>
      <w:r w:rsidR="0080089B">
        <w:rPr>
          <w:b/>
          <w:color w:val="000000"/>
          <w:sz w:val="28"/>
          <w:szCs w:val="28"/>
        </w:rPr>
        <w:t>Анализ результатов проведенного</w:t>
      </w:r>
      <w:r w:rsidR="00907DEA" w:rsidRPr="00907DEA">
        <w:rPr>
          <w:b/>
          <w:color w:val="000000"/>
          <w:sz w:val="28"/>
          <w:szCs w:val="28"/>
        </w:rPr>
        <w:t xml:space="preserve"> исследования </w:t>
      </w:r>
    </w:p>
    <w:p w:rsidR="00786F1A" w:rsidRPr="00907DEA" w:rsidRDefault="00786F1A" w:rsidP="00FE5061">
      <w:pPr>
        <w:pStyle w:val="a8"/>
        <w:shd w:val="clear" w:color="auto" w:fill="FFFFFF"/>
        <w:ind w:firstLine="709"/>
        <w:contextualSpacing/>
        <w:rPr>
          <w:b/>
          <w:color w:val="000000"/>
          <w:sz w:val="28"/>
          <w:szCs w:val="28"/>
        </w:rPr>
      </w:pPr>
    </w:p>
    <w:p w:rsidR="00907DEA" w:rsidRPr="00907DEA" w:rsidRDefault="00907DEA" w:rsidP="00907DEA">
      <w:pPr>
        <w:pStyle w:val="a8"/>
        <w:shd w:val="clear" w:color="auto" w:fill="FFFFFF"/>
        <w:spacing w:after="0" w:line="360" w:lineRule="auto"/>
        <w:ind w:firstLine="709"/>
        <w:contextualSpacing/>
        <w:rPr>
          <w:i/>
          <w:color w:val="000000"/>
          <w:sz w:val="28"/>
          <w:szCs w:val="28"/>
        </w:rPr>
      </w:pPr>
      <w:r w:rsidRPr="00907DEA">
        <w:rPr>
          <w:i/>
          <w:color w:val="000000"/>
          <w:sz w:val="28"/>
          <w:szCs w:val="28"/>
          <w:lang w:val="en-US"/>
        </w:rPr>
        <w:t>Sanergy</w:t>
      </w:r>
    </w:p>
    <w:p w:rsidR="00907DEA" w:rsidRPr="00907DEA" w:rsidRDefault="00907DEA" w:rsidP="00011E8D">
      <w:pPr>
        <w:pStyle w:val="a8"/>
        <w:shd w:val="clear" w:color="auto" w:fill="FFFFFF"/>
        <w:spacing w:after="0" w:line="360" w:lineRule="auto"/>
        <w:ind w:firstLine="709"/>
        <w:contextualSpacing/>
        <w:jc w:val="both"/>
        <w:rPr>
          <w:color w:val="000000"/>
          <w:sz w:val="28"/>
          <w:szCs w:val="28"/>
        </w:rPr>
      </w:pPr>
      <w:r w:rsidRPr="00907DEA">
        <w:rPr>
          <w:color w:val="000000"/>
          <w:sz w:val="28"/>
          <w:szCs w:val="28"/>
        </w:rPr>
        <w:t xml:space="preserve">Что касается проекта под названием </w:t>
      </w:r>
      <w:r w:rsidRPr="00907DEA">
        <w:rPr>
          <w:color w:val="000000"/>
          <w:sz w:val="28"/>
          <w:szCs w:val="28"/>
          <w:lang w:val="en-US"/>
        </w:rPr>
        <w:t>Sanergy</w:t>
      </w:r>
      <w:r w:rsidRPr="00907DEA">
        <w:rPr>
          <w:color w:val="000000"/>
          <w:sz w:val="28"/>
          <w:szCs w:val="28"/>
        </w:rPr>
        <w:t xml:space="preserve">, общая парадигма, по которой опрашиваемые определяли её как нечто связанное с электроэнергией и её выработкой. С одной стороны, принцип определения заключался в следующем: как уже говорилось выше про </w:t>
      </w:r>
      <w:r w:rsidRPr="00907DEA">
        <w:rPr>
          <w:color w:val="000000"/>
          <w:sz w:val="28"/>
          <w:szCs w:val="28"/>
          <w:lang w:val="en-US"/>
        </w:rPr>
        <w:t>Swatch</w:t>
      </w:r>
      <w:r w:rsidRPr="00907DEA">
        <w:rPr>
          <w:color w:val="000000"/>
          <w:sz w:val="28"/>
          <w:szCs w:val="28"/>
        </w:rPr>
        <w:t xml:space="preserve">, иногда компании объединяют два слова в одно ради формирования определённого представления потребителя о том или ином продукте, в случае с </w:t>
      </w:r>
      <w:r w:rsidRPr="00907DEA">
        <w:rPr>
          <w:color w:val="000000"/>
          <w:sz w:val="28"/>
          <w:szCs w:val="28"/>
          <w:lang w:val="en-US"/>
        </w:rPr>
        <w:t>Sanergy</w:t>
      </w:r>
      <w:r w:rsidRPr="00907DEA">
        <w:rPr>
          <w:color w:val="000000"/>
          <w:sz w:val="28"/>
          <w:szCs w:val="28"/>
        </w:rPr>
        <w:t xml:space="preserve"> работает в некотором смысле похожий прин</w:t>
      </w:r>
      <w:r w:rsidR="00447D5B">
        <w:rPr>
          <w:color w:val="000000"/>
          <w:sz w:val="28"/>
          <w:szCs w:val="28"/>
        </w:rPr>
        <w:t>цип, основанный на «хитростях»</w:t>
      </w:r>
      <w:r w:rsidRPr="00907DEA">
        <w:rPr>
          <w:color w:val="000000"/>
          <w:sz w:val="28"/>
          <w:szCs w:val="28"/>
        </w:rPr>
        <w:t xml:space="preserve"> словообразования: в данном случае название построено на схожести звучания таких слов</w:t>
      </w:r>
      <w:r w:rsidR="00466C30">
        <w:rPr>
          <w:color w:val="000000"/>
          <w:sz w:val="28"/>
          <w:szCs w:val="28"/>
        </w:rPr>
        <w:t>, как ''synergy'' и ''</w:t>
      </w:r>
      <w:r w:rsidRPr="00907DEA">
        <w:rPr>
          <w:color w:val="000000"/>
          <w:sz w:val="28"/>
          <w:szCs w:val="28"/>
          <w:lang w:val="en-US"/>
        </w:rPr>
        <w:t>energy</w:t>
      </w:r>
      <w:r w:rsidR="00466C30">
        <w:rPr>
          <w:color w:val="000000"/>
          <w:sz w:val="28"/>
          <w:szCs w:val="28"/>
        </w:rPr>
        <w:t>''</w:t>
      </w:r>
      <w:r w:rsidRPr="00907DEA">
        <w:rPr>
          <w:color w:val="000000"/>
          <w:sz w:val="28"/>
          <w:szCs w:val="28"/>
        </w:rPr>
        <w:t>. Эти слова помогали определять название при помощи следующих семантичес</w:t>
      </w:r>
      <w:r w:rsidR="00447D5B">
        <w:rPr>
          <w:color w:val="000000"/>
          <w:sz w:val="28"/>
          <w:szCs w:val="28"/>
        </w:rPr>
        <w:t xml:space="preserve">ких рядов и их сопоставлений: </w:t>
      </w:r>
      <w:r w:rsidRPr="00907DEA">
        <w:rPr>
          <w:color w:val="000000"/>
          <w:sz w:val="28"/>
          <w:szCs w:val="28"/>
        </w:rPr>
        <w:t>-</w:t>
      </w:r>
      <w:r w:rsidRPr="00907DEA">
        <w:rPr>
          <w:color w:val="000000"/>
          <w:sz w:val="28"/>
          <w:szCs w:val="28"/>
          <w:lang w:val="en-US"/>
        </w:rPr>
        <w:t>Synergy</w:t>
      </w:r>
      <w:r w:rsidRPr="00907DEA">
        <w:rPr>
          <w:color w:val="000000"/>
          <w:sz w:val="28"/>
          <w:szCs w:val="28"/>
        </w:rPr>
        <w:t xml:space="preserve"> – </w:t>
      </w:r>
      <w:r w:rsidRPr="00907DEA">
        <w:rPr>
          <w:color w:val="000000"/>
          <w:sz w:val="28"/>
          <w:szCs w:val="28"/>
          <w:lang w:val="en-US"/>
        </w:rPr>
        <w:t>c</w:t>
      </w:r>
      <w:r w:rsidRPr="00907DEA">
        <w:rPr>
          <w:color w:val="000000"/>
          <w:sz w:val="28"/>
          <w:szCs w:val="28"/>
        </w:rPr>
        <w:t>вязь, помощь, взаимодействие, -</w:t>
      </w:r>
      <w:r w:rsidRPr="00907DEA">
        <w:rPr>
          <w:color w:val="000000"/>
          <w:sz w:val="28"/>
          <w:szCs w:val="28"/>
          <w:lang w:val="en-US"/>
        </w:rPr>
        <w:t>energy</w:t>
      </w:r>
      <w:r w:rsidRPr="00907DEA">
        <w:rPr>
          <w:color w:val="000000"/>
          <w:sz w:val="28"/>
          <w:szCs w:val="28"/>
        </w:rPr>
        <w:t xml:space="preserve"> – энергия, -</w:t>
      </w:r>
      <w:r w:rsidRPr="00907DEA">
        <w:rPr>
          <w:color w:val="000000"/>
          <w:sz w:val="28"/>
          <w:szCs w:val="28"/>
          <w:lang w:val="en-US"/>
        </w:rPr>
        <w:t>synergy</w:t>
      </w:r>
      <w:r w:rsidRPr="00907DEA">
        <w:rPr>
          <w:color w:val="000000"/>
          <w:sz w:val="28"/>
          <w:szCs w:val="28"/>
        </w:rPr>
        <w:t xml:space="preserve"> + - </w:t>
      </w:r>
      <w:r w:rsidRPr="00907DEA">
        <w:rPr>
          <w:color w:val="000000"/>
          <w:sz w:val="28"/>
          <w:szCs w:val="28"/>
          <w:lang w:val="en-US"/>
        </w:rPr>
        <w:t>energy</w:t>
      </w:r>
      <w:r w:rsidRPr="00907DEA">
        <w:rPr>
          <w:color w:val="000000"/>
          <w:sz w:val="28"/>
          <w:szCs w:val="28"/>
        </w:rPr>
        <w:t xml:space="preserve"> = </w:t>
      </w:r>
      <w:r w:rsidRPr="00907DEA">
        <w:rPr>
          <w:color w:val="000000"/>
          <w:sz w:val="28"/>
          <w:szCs w:val="28"/>
          <w:lang w:val="en-US"/>
        </w:rPr>
        <w:t>Sanergy</w:t>
      </w:r>
      <w:r w:rsidRPr="00907DEA">
        <w:rPr>
          <w:color w:val="000000"/>
          <w:sz w:val="28"/>
          <w:szCs w:val="28"/>
        </w:rPr>
        <w:t xml:space="preserve">. Учитывая цели и задачи этого проекта, такая ассоциация </w:t>
      </w:r>
      <w:r w:rsidRPr="00907DEA">
        <w:rPr>
          <w:color w:val="000000"/>
          <w:sz w:val="28"/>
          <w:szCs w:val="28"/>
        </w:rPr>
        <w:lastRenderedPageBreak/>
        <w:t>вполне имеет место быть. И этот проект действительно в некотором смысле занимается тем, о чём опрашиваемые подумали. На основе этого сопоставления ассоциация и возникла.</w:t>
      </w:r>
    </w:p>
    <w:p w:rsidR="00907DEA" w:rsidRPr="00907DEA" w:rsidRDefault="00907DEA" w:rsidP="00011E8D">
      <w:pPr>
        <w:pStyle w:val="a8"/>
        <w:shd w:val="clear" w:color="auto" w:fill="FFFFFF"/>
        <w:spacing w:after="0" w:line="360" w:lineRule="auto"/>
        <w:ind w:firstLine="709"/>
        <w:contextualSpacing/>
        <w:jc w:val="both"/>
        <w:rPr>
          <w:color w:val="000000"/>
          <w:sz w:val="28"/>
          <w:szCs w:val="28"/>
        </w:rPr>
      </w:pPr>
      <w:r w:rsidRPr="00907DEA">
        <w:rPr>
          <w:color w:val="000000"/>
          <w:sz w:val="28"/>
          <w:szCs w:val="28"/>
        </w:rPr>
        <w:t>С другой стороны, цепочка ассоциаций могла сформироваться и с помощью другого слова вместо -</w:t>
      </w:r>
      <w:r w:rsidRPr="00907DEA">
        <w:rPr>
          <w:color w:val="000000"/>
          <w:sz w:val="28"/>
          <w:szCs w:val="28"/>
          <w:lang w:val="en-US"/>
        </w:rPr>
        <w:t>synergy</w:t>
      </w:r>
      <w:r w:rsidRPr="00907DEA">
        <w:rPr>
          <w:color w:val="000000"/>
          <w:sz w:val="28"/>
          <w:szCs w:val="28"/>
        </w:rPr>
        <w:t>: -</w:t>
      </w:r>
      <w:r w:rsidRPr="00907DEA">
        <w:rPr>
          <w:color w:val="000000"/>
          <w:sz w:val="28"/>
          <w:szCs w:val="28"/>
          <w:lang w:val="en-US"/>
        </w:rPr>
        <w:t>sane</w:t>
      </w:r>
      <w:r w:rsidRPr="00907DEA">
        <w:rPr>
          <w:color w:val="000000"/>
          <w:sz w:val="28"/>
          <w:szCs w:val="28"/>
        </w:rPr>
        <w:t xml:space="preserve">, по тому же принципу: </w:t>
      </w:r>
      <w:r w:rsidRPr="00907DEA">
        <w:rPr>
          <w:color w:val="000000"/>
          <w:sz w:val="28"/>
          <w:szCs w:val="28"/>
          <w:lang w:val="en-US"/>
        </w:rPr>
        <w:t>sane</w:t>
      </w:r>
      <w:r w:rsidRPr="00907DEA">
        <w:rPr>
          <w:color w:val="000000"/>
          <w:sz w:val="28"/>
          <w:szCs w:val="28"/>
        </w:rPr>
        <w:t xml:space="preserve"> – здравомыслящий, разумный. Такая ассоциация так же имеет место быть по той причине, что, хоть словосоче</w:t>
      </w:r>
      <w:r w:rsidR="00447D5B">
        <w:rPr>
          <w:color w:val="000000"/>
          <w:sz w:val="28"/>
          <w:szCs w:val="28"/>
        </w:rPr>
        <w:t>тание «здравомыслящая энергия»</w:t>
      </w:r>
      <w:r w:rsidRPr="00907DEA">
        <w:rPr>
          <w:color w:val="000000"/>
          <w:sz w:val="28"/>
          <w:szCs w:val="28"/>
        </w:rPr>
        <w:t xml:space="preserve"> в буквально смысле и выглядит излишне замысловато, и, возможно, даже глупо, но в наше время, когда всё больше энергии производится из ограниченных и потому ценных ресурсов, эти две единицы языка вполне могут и должны рассматриваться как единое целое.</w:t>
      </w:r>
    </w:p>
    <w:p w:rsidR="00907DEA" w:rsidRPr="00907DEA" w:rsidRDefault="00907DEA" w:rsidP="00907DEA">
      <w:pPr>
        <w:pStyle w:val="a8"/>
        <w:shd w:val="clear" w:color="auto" w:fill="FFFFFF"/>
        <w:spacing w:after="0" w:line="360" w:lineRule="auto"/>
        <w:ind w:firstLine="709"/>
        <w:contextualSpacing/>
        <w:rPr>
          <w:i/>
          <w:color w:val="000000"/>
          <w:sz w:val="28"/>
          <w:szCs w:val="28"/>
        </w:rPr>
      </w:pPr>
      <w:r w:rsidRPr="00907DEA">
        <w:rPr>
          <w:i/>
          <w:color w:val="000000"/>
          <w:sz w:val="28"/>
          <w:szCs w:val="28"/>
          <w:lang w:val="en-US"/>
        </w:rPr>
        <w:t>Tchibo</w:t>
      </w:r>
    </w:p>
    <w:p w:rsidR="00FE5061" w:rsidRPr="00CB7448" w:rsidRDefault="00907DEA" w:rsidP="00011E8D">
      <w:pPr>
        <w:pStyle w:val="a8"/>
        <w:spacing w:before="0" w:beforeAutospacing="0" w:after="0" w:afterAutospacing="0" w:line="360" w:lineRule="auto"/>
        <w:ind w:firstLine="709"/>
        <w:contextualSpacing/>
        <w:jc w:val="both"/>
        <w:rPr>
          <w:color w:val="000000"/>
          <w:sz w:val="28"/>
          <w:szCs w:val="28"/>
        </w:rPr>
      </w:pPr>
      <w:r w:rsidRPr="00907DEA">
        <w:rPr>
          <w:bCs/>
          <w:color w:val="000000"/>
          <w:sz w:val="28"/>
          <w:szCs w:val="28"/>
        </w:rPr>
        <w:t xml:space="preserve">У большинства опрашиваемых название этого производителя вызвало ассоциации с восточной культурой, что, </w:t>
      </w:r>
      <w:r w:rsidRPr="00907DEA">
        <w:rPr>
          <w:bCs/>
          <w:color w:val="000000"/>
          <w:sz w:val="28"/>
          <w:szCs w:val="28"/>
          <w:lang w:val="en-US"/>
        </w:rPr>
        <w:t>c</w:t>
      </w:r>
      <w:r w:rsidRPr="00907DEA">
        <w:rPr>
          <w:bCs/>
          <w:color w:val="000000"/>
          <w:sz w:val="28"/>
          <w:szCs w:val="28"/>
        </w:rPr>
        <w:t xml:space="preserve">амо собой, не случайно: об этом говорит хотя бы характерное правописание звука </w:t>
      </w:r>
      <w:r w:rsidRPr="00907DEA">
        <w:rPr>
          <w:color w:val="000000"/>
          <w:sz w:val="28"/>
          <w:szCs w:val="28"/>
        </w:rPr>
        <w:t>|</w:t>
      </w:r>
      <w:r w:rsidRPr="00907DEA">
        <w:rPr>
          <w:color w:val="000000"/>
          <w:sz w:val="28"/>
          <w:szCs w:val="28"/>
          <w:lang w:val="en-US"/>
        </w:rPr>
        <w:t>t</w:t>
      </w:r>
      <w:r w:rsidRPr="00907DEA">
        <w:rPr>
          <w:color w:val="000000"/>
          <w:sz w:val="28"/>
          <w:szCs w:val="28"/>
        </w:rPr>
        <w:t>ʃ| на латинице. Что интересно, сам производитель из Германии, где стандартное написание комбинации букв, которые выражают этот звук, не соответствует тому, что мы наблюдаем в названии.</w:t>
      </w:r>
    </w:p>
    <w:p w:rsidR="00FE5061" w:rsidRDefault="00907DEA" w:rsidP="00011E8D">
      <w:pPr>
        <w:spacing w:line="360" w:lineRule="auto"/>
        <w:ind w:firstLine="709"/>
        <w:contextualSpacing/>
        <w:jc w:val="both"/>
        <w:rPr>
          <w:rFonts w:ascii="Times New Roman" w:hAnsi="Times New Roman" w:cs="Times New Roman"/>
          <w:i/>
          <w:color w:val="000000" w:themeColor="text1"/>
          <w:sz w:val="28"/>
          <w:szCs w:val="28"/>
        </w:rPr>
      </w:pPr>
      <w:r w:rsidRPr="00907DEA">
        <w:rPr>
          <w:rFonts w:ascii="Times New Roman" w:hAnsi="Times New Roman" w:cs="Times New Roman"/>
          <w:i/>
          <w:color w:val="000000" w:themeColor="text1"/>
          <w:sz w:val="28"/>
          <w:szCs w:val="28"/>
          <w:lang w:val="en-US"/>
        </w:rPr>
        <w:t>Oriental</w:t>
      </w:r>
    </w:p>
    <w:p w:rsidR="00907DEA" w:rsidRPr="00FE5061" w:rsidRDefault="00907DEA" w:rsidP="00011E8D">
      <w:pPr>
        <w:spacing w:line="360" w:lineRule="auto"/>
        <w:ind w:firstLine="709"/>
        <w:contextualSpacing/>
        <w:jc w:val="both"/>
        <w:rPr>
          <w:rFonts w:ascii="Times New Roman" w:hAnsi="Times New Roman" w:cs="Times New Roman"/>
          <w:i/>
          <w:color w:val="000000" w:themeColor="text1"/>
          <w:sz w:val="28"/>
          <w:szCs w:val="28"/>
        </w:rPr>
      </w:pPr>
      <w:r w:rsidRPr="00907DEA">
        <w:rPr>
          <w:rFonts w:ascii="Times New Roman" w:hAnsi="Times New Roman" w:cs="Times New Roman"/>
          <w:color w:val="000000" w:themeColor="text1"/>
          <w:sz w:val="28"/>
          <w:szCs w:val="28"/>
        </w:rPr>
        <w:t xml:space="preserve">Как уже было сказано ранее, эта марка, под которой производят часы, вызвала ассоциации с производителем печений под названием </w:t>
      </w:r>
      <w:r w:rsidRPr="00907DEA">
        <w:rPr>
          <w:rFonts w:ascii="Times New Roman" w:hAnsi="Times New Roman" w:cs="Times New Roman"/>
          <w:color w:val="000000" w:themeColor="text1"/>
          <w:sz w:val="28"/>
          <w:szCs w:val="28"/>
          <w:lang w:val="en-US"/>
        </w:rPr>
        <w:t>Oreo</w:t>
      </w:r>
      <w:r w:rsidRPr="00907DEA">
        <w:rPr>
          <w:rFonts w:ascii="Times New Roman" w:hAnsi="Times New Roman" w:cs="Times New Roman"/>
          <w:color w:val="000000" w:themeColor="text1"/>
          <w:sz w:val="28"/>
          <w:szCs w:val="28"/>
        </w:rPr>
        <w:t>, однако это не единственная ассоциация, которая может быть вызвана подобным названием. Итак, данное название может вызывать коннотации:</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 xml:space="preserve">1)  Прежде всего, </w:t>
      </w:r>
      <w:r w:rsidRPr="00907DEA">
        <w:rPr>
          <w:rFonts w:ascii="Times New Roman" w:hAnsi="Times New Roman" w:cs="Times New Roman"/>
          <w:color w:val="000000" w:themeColor="text1"/>
          <w:sz w:val="28"/>
          <w:szCs w:val="28"/>
          <w:lang w:val="en-US"/>
        </w:rPr>
        <w:t>c</w:t>
      </w:r>
      <w:r w:rsidRPr="00907DEA">
        <w:rPr>
          <w:rFonts w:ascii="Times New Roman" w:hAnsi="Times New Roman" w:cs="Times New Roman"/>
          <w:color w:val="000000" w:themeColor="text1"/>
          <w:sz w:val="28"/>
          <w:szCs w:val="28"/>
        </w:rPr>
        <w:t>о всеми чертами, которые мы так или иначе можем назвать характерными для восточной культуры, а именно:</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 xml:space="preserve">а) Сдержанность </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б) Приверженность традициям</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в) Высококонтекстуальная культура</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2) С родом хлопчатобумажной ткани (ориенталь)</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lastRenderedPageBreak/>
        <w:t>Всё это, безусловно, относится к лингвистической стороне восприятия названия, потому что само по себе любое слово или понятие несёт в себе определённый набор характеристик, возникающих в голове человека в виде тех или иных ассоциаций, связанных как со средствами языка, которые он использует для воплощения той или иной языковой фигуры в речь, так и с развитием их восприятия в исторической перспективе.</w:t>
      </w:r>
    </w:p>
    <w:p w:rsidR="00907DEA" w:rsidRPr="00907DEA" w:rsidRDefault="00907DEA" w:rsidP="00907DEA">
      <w:pPr>
        <w:spacing w:line="360" w:lineRule="auto"/>
        <w:ind w:firstLine="709"/>
        <w:contextualSpacing/>
        <w:jc w:val="both"/>
        <w:rPr>
          <w:rFonts w:ascii="Times New Roman" w:hAnsi="Times New Roman" w:cs="Times New Roman"/>
          <w:i/>
          <w:color w:val="000000" w:themeColor="text1"/>
          <w:sz w:val="28"/>
          <w:szCs w:val="28"/>
        </w:rPr>
      </w:pPr>
      <w:r w:rsidRPr="00907DEA">
        <w:rPr>
          <w:rFonts w:ascii="Times New Roman" w:hAnsi="Times New Roman" w:cs="Times New Roman"/>
          <w:i/>
          <w:color w:val="000000" w:themeColor="text1"/>
          <w:sz w:val="28"/>
          <w:szCs w:val="28"/>
          <w:lang w:val="en-US"/>
        </w:rPr>
        <w:t>New</w:t>
      </w:r>
      <w:r w:rsidRPr="00907DEA">
        <w:rPr>
          <w:rFonts w:ascii="Times New Roman" w:hAnsi="Times New Roman" w:cs="Times New Roman"/>
          <w:i/>
          <w:color w:val="000000" w:themeColor="text1"/>
          <w:sz w:val="28"/>
          <w:szCs w:val="28"/>
        </w:rPr>
        <w:t xml:space="preserve"> </w:t>
      </w:r>
      <w:r w:rsidRPr="00907DEA">
        <w:rPr>
          <w:rFonts w:ascii="Times New Roman" w:hAnsi="Times New Roman" w:cs="Times New Roman"/>
          <w:i/>
          <w:color w:val="000000" w:themeColor="text1"/>
          <w:sz w:val="28"/>
          <w:szCs w:val="28"/>
          <w:lang w:val="en-US"/>
        </w:rPr>
        <w:t>Urban</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lang w:val="en-US"/>
        </w:rPr>
        <w:t>New</w:t>
      </w:r>
      <w:r w:rsidRPr="00907DEA">
        <w:rPr>
          <w:rFonts w:ascii="Times New Roman" w:hAnsi="Times New Roman" w:cs="Times New Roman"/>
          <w:color w:val="000000" w:themeColor="text1"/>
          <w:sz w:val="28"/>
          <w:szCs w:val="28"/>
        </w:rPr>
        <w:t xml:space="preserve"> </w:t>
      </w:r>
      <w:r w:rsidRPr="00907DEA">
        <w:rPr>
          <w:rFonts w:ascii="Times New Roman" w:hAnsi="Times New Roman" w:cs="Times New Roman"/>
          <w:color w:val="000000" w:themeColor="text1"/>
          <w:sz w:val="28"/>
          <w:szCs w:val="28"/>
          <w:lang w:val="en-US"/>
        </w:rPr>
        <w:t>Urban</w:t>
      </w:r>
      <w:r w:rsidRPr="00907DEA">
        <w:rPr>
          <w:rFonts w:ascii="Times New Roman" w:hAnsi="Times New Roman" w:cs="Times New Roman"/>
          <w:color w:val="000000" w:themeColor="text1"/>
          <w:sz w:val="28"/>
          <w:szCs w:val="28"/>
        </w:rPr>
        <w:t xml:space="preserve"> – современный производитель шляп. У опрашиваемых это название ассоциировалось, прежде всего, с общим понятием одежды. И такой результат нельзя назвать случайным, ведь даже сама по себе городская культура в общем её понимании стала обосабливаться в языковом сознании и превращаться в самобытное понятие, которое в то же время начало разделяться на условные подразделы: одежда, питание, жизнь и так далее. И к каждой из категорий исторически был выработан свой комплекс оценок и коннотаций. Например, когда вы сл</w:t>
      </w:r>
      <w:r w:rsidR="00447D5B">
        <w:rPr>
          <w:rFonts w:ascii="Times New Roman" w:hAnsi="Times New Roman" w:cs="Times New Roman"/>
          <w:color w:val="000000" w:themeColor="text1"/>
          <w:sz w:val="28"/>
          <w:szCs w:val="28"/>
        </w:rPr>
        <w:t>ышите словосочетание «городская жизнь»</w:t>
      </w:r>
      <w:r w:rsidRPr="00907DEA">
        <w:rPr>
          <w:rFonts w:ascii="Times New Roman" w:hAnsi="Times New Roman" w:cs="Times New Roman"/>
          <w:color w:val="000000" w:themeColor="text1"/>
          <w:sz w:val="28"/>
          <w:szCs w:val="28"/>
        </w:rPr>
        <w:t>, вы же можете отделить её от общего понятия жизни. У вас возникает определённый набор представлений о том, как обычно выглядит жизнь в городе. В таких случаях можно говорить о наличии семантических рядов, которые закрепляются в языке за той или иной языковой единицей. В случае, например, жизни города это –суета-шум-спешка-занятость и так далее. Точно так же происходит и с одеждой. Но почему слово –</w:t>
      </w:r>
      <w:r w:rsidRPr="00907DEA">
        <w:rPr>
          <w:rFonts w:ascii="Times New Roman" w:hAnsi="Times New Roman" w:cs="Times New Roman"/>
          <w:color w:val="000000" w:themeColor="text1"/>
          <w:sz w:val="28"/>
          <w:szCs w:val="28"/>
          <w:lang w:val="en-US"/>
        </w:rPr>
        <w:t>Urban</w:t>
      </w:r>
      <w:r w:rsidRPr="00907DEA">
        <w:rPr>
          <w:rFonts w:ascii="Times New Roman" w:hAnsi="Times New Roman" w:cs="Times New Roman"/>
          <w:color w:val="000000" w:themeColor="text1"/>
          <w:sz w:val="28"/>
          <w:szCs w:val="28"/>
        </w:rPr>
        <w:t xml:space="preserve"> должно ассоциироваться именно с одеждой? Начать можно с того, что задать себе вопрос: какая из отличительных черт городской культуры чаще всего склонна к тенденции обновляться? По отношению к какому из её ‘’условных подразделов’’ чаще всего употребляют слово –</w:t>
      </w:r>
      <w:r w:rsidRPr="00907DEA">
        <w:rPr>
          <w:rFonts w:ascii="Times New Roman" w:hAnsi="Times New Roman" w:cs="Times New Roman"/>
          <w:color w:val="000000" w:themeColor="text1"/>
          <w:sz w:val="28"/>
          <w:szCs w:val="28"/>
          <w:lang w:val="en-US"/>
        </w:rPr>
        <w:t>new</w:t>
      </w:r>
      <w:r w:rsidRPr="00907DEA">
        <w:rPr>
          <w:rFonts w:ascii="Times New Roman" w:hAnsi="Times New Roman" w:cs="Times New Roman"/>
          <w:color w:val="000000" w:themeColor="text1"/>
          <w:sz w:val="28"/>
          <w:szCs w:val="28"/>
        </w:rPr>
        <w:t xml:space="preserve">? Новый темп жизни? Так может сказать только человек, незнакомый с жизнью в городе. Новая еда? Учитывая то, что зачастую основной пищей деловых людей во время рабочего дня является то, что они или купят в автомате, или, в лучшем случае, возьмут с собой из дома, говорить о разнообразии их рациона не приходится. Новые знакомства? Слишком сильно зависит от профессии и </w:t>
      </w:r>
      <w:r w:rsidRPr="00907DEA">
        <w:rPr>
          <w:rFonts w:ascii="Times New Roman" w:hAnsi="Times New Roman" w:cs="Times New Roman"/>
          <w:color w:val="000000" w:themeColor="text1"/>
          <w:sz w:val="28"/>
          <w:szCs w:val="28"/>
        </w:rPr>
        <w:lastRenderedPageBreak/>
        <w:t xml:space="preserve">степени адаптации человека. А что насчёт новой одежды? Мода меняется так быстро, что вы можете просто не успеть приехать и начать носить свои покупки, как они уже окажутся устаревшими. Даже если вы не следите за модой, менять одежду придётся достаточно часто, пусть она при этом и не становится совершенно новой. </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 xml:space="preserve"> Так вышло, что одежда в условиях городской среды имеет очень большое значение: дресс - коды преследуют людей повсюду, для каждого времени суток и для каждого случая одежда подбирается отдельно. По одежде определяют всё: от социального статуса и материального положения до состояния психики и квалифицированности в работе. Как нам кажется, в таких условиях формирование ассоциативной цепочки </w:t>
      </w:r>
      <w:r w:rsidRPr="00907DEA">
        <w:rPr>
          <w:rFonts w:ascii="Times New Roman" w:hAnsi="Times New Roman" w:cs="Times New Roman"/>
          <w:color w:val="000000" w:themeColor="text1"/>
          <w:sz w:val="28"/>
          <w:szCs w:val="28"/>
          <w:lang w:val="en-US"/>
        </w:rPr>
        <w:t>Urban</w:t>
      </w:r>
      <w:r w:rsidRPr="00907DEA">
        <w:rPr>
          <w:rFonts w:ascii="Times New Roman" w:hAnsi="Times New Roman" w:cs="Times New Roman"/>
          <w:color w:val="000000" w:themeColor="text1"/>
          <w:sz w:val="28"/>
          <w:szCs w:val="28"/>
        </w:rPr>
        <w:t xml:space="preserve"> - </w:t>
      </w:r>
      <w:r w:rsidRPr="00907DEA">
        <w:rPr>
          <w:rFonts w:ascii="Times New Roman" w:hAnsi="Times New Roman" w:cs="Times New Roman"/>
          <w:color w:val="000000" w:themeColor="text1"/>
          <w:sz w:val="28"/>
          <w:szCs w:val="28"/>
          <w:lang w:val="en-US"/>
        </w:rPr>
        <w:t>clothes</w:t>
      </w:r>
      <w:r w:rsidRPr="00907DEA">
        <w:rPr>
          <w:rFonts w:ascii="Times New Roman" w:hAnsi="Times New Roman" w:cs="Times New Roman"/>
          <w:color w:val="000000" w:themeColor="text1"/>
          <w:sz w:val="28"/>
          <w:szCs w:val="28"/>
        </w:rPr>
        <w:t xml:space="preserve"> происходит само собой. Так же происходит и в нашем случае. Поэтому нет ничего удивительного в том, что такой ответ от 100% опрошенных. Причём это касается не только коренных жителей городов, но и иногда жителей сёл и деревень в силу их активной интеграции в городской быт из нужды в благах цивилизации, которые не всегда доступны им по месту изначального пребывания. </w:t>
      </w:r>
    </w:p>
    <w:p w:rsidR="00907DEA" w:rsidRPr="00907DEA" w:rsidRDefault="00907DEA" w:rsidP="00907DEA">
      <w:pPr>
        <w:spacing w:line="360" w:lineRule="auto"/>
        <w:ind w:firstLine="709"/>
        <w:contextualSpacing/>
        <w:jc w:val="both"/>
        <w:rPr>
          <w:rFonts w:ascii="Times New Roman" w:hAnsi="Times New Roman" w:cs="Times New Roman"/>
          <w:i/>
          <w:color w:val="000000" w:themeColor="text1"/>
          <w:sz w:val="28"/>
          <w:szCs w:val="28"/>
        </w:rPr>
      </w:pPr>
      <w:r w:rsidRPr="00907DEA">
        <w:rPr>
          <w:rFonts w:ascii="Times New Roman" w:hAnsi="Times New Roman" w:cs="Times New Roman"/>
          <w:i/>
          <w:color w:val="000000" w:themeColor="text1"/>
          <w:sz w:val="28"/>
          <w:szCs w:val="28"/>
          <w:lang w:val="en-US"/>
        </w:rPr>
        <w:t>Xtep</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С этим производителем спортивной обуви всё намного проще. В данном случае мы имеем всё те же 100%. Все опрошенные сравнили это название с названием обуви, и не ошиблись. Как уже говорилось ранее, этот результат довольно легко объяснить: название составляется путём замены изначальной фонемы [</w:t>
      </w:r>
      <w:r w:rsidRPr="00907DEA">
        <w:rPr>
          <w:rFonts w:ascii="Times New Roman" w:hAnsi="Times New Roman" w:cs="Times New Roman"/>
          <w:color w:val="000000" w:themeColor="text1"/>
          <w:sz w:val="28"/>
          <w:szCs w:val="28"/>
          <w:lang w:val="en-US"/>
        </w:rPr>
        <w:t>s</w:t>
      </w:r>
      <w:r w:rsidRPr="00907DEA">
        <w:rPr>
          <w:rFonts w:ascii="Times New Roman" w:hAnsi="Times New Roman" w:cs="Times New Roman"/>
          <w:color w:val="000000" w:themeColor="text1"/>
          <w:sz w:val="28"/>
          <w:szCs w:val="28"/>
        </w:rPr>
        <w:t>] на [</w:t>
      </w:r>
      <w:r w:rsidRPr="00907DEA">
        <w:rPr>
          <w:rFonts w:ascii="Times New Roman" w:hAnsi="Times New Roman" w:cs="Times New Roman"/>
          <w:bCs/>
          <w:color w:val="000000" w:themeColor="text1"/>
          <w:sz w:val="28"/>
          <w:szCs w:val="28"/>
        </w:rPr>
        <w:t>ks]</w:t>
      </w:r>
      <w:r w:rsidRPr="00907DEA">
        <w:rPr>
          <w:rFonts w:ascii="Times New Roman" w:hAnsi="Times New Roman" w:cs="Times New Roman"/>
          <w:color w:val="000000" w:themeColor="text1"/>
          <w:sz w:val="28"/>
          <w:szCs w:val="28"/>
        </w:rPr>
        <w:t>, которая при этом не теряет часть аудиальных и артикуляционных свойств изначальной фонемы. Именно эти остающиеся свойства ‘’оригинала’’ и позволяют потенциальному потребителю без проблем провести параллель. На письме это выглядит таким образом: есть изначальное слово –</w:t>
      </w:r>
      <w:r w:rsidRPr="00907DEA">
        <w:rPr>
          <w:rFonts w:ascii="Times New Roman" w:hAnsi="Times New Roman" w:cs="Times New Roman"/>
          <w:color w:val="000000" w:themeColor="text1"/>
          <w:sz w:val="28"/>
          <w:szCs w:val="28"/>
          <w:lang w:val="en-US"/>
        </w:rPr>
        <w:t>step</w:t>
      </w:r>
      <w:r w:rsidRPr="00907DEA">
        <w:rPr>
          <w:rFonts w:ascii="Times New Roman" w:hAnsi="Times New Roman" w:cs="Times New Roman"/>
          <w:color w:val="000000" w:themeColor="text1"/>
          <w:sz w:val="28"/>
          <w:szCs w:val="28"/>
        </w:rPr>
        <w:t xml:space="preserve"> с фонемой [</w:t>
      </w:r>
      <w:r w:rsidRPr="00907DEA">
        <w:rPr>
          <w:rFonts w:ascii="Times New Roman" w:hAnsi="Times New Roman" w:cs="Times New Roman"/>
          <w:color w:val="000000" w:themeColor="text1"/>
          <w:sz w:val="28"/>
          <w:szCs w:val="28"/>
          <w:lang w:val="en-US"/>
        </w:rPr>
        <w:t>s</w:t>
      </w:r>
      <w:r w:rsidRPr="00907DEA">
        <w:rPr>
          <w:rFonts w:ascii="Times New Roman" w:hAnsi="Times New Roman" w:cs="Times New Roman"/>
          <w:color w:val="000000" w:themeColor="text1"/>
          <w:sz w:val="28"/>
          <w:szCs w:val="28"/>
        </w:rPr>
        <w:t>]. Нам, как производителю, необходимо создать такое название для своей фирмы, которое было бы одновременно:</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1) В той или иной степени оригинально</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2) В той или иной степени отражающим предназначение товара</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lastRenderedPageBreak/>
        <w:t>3) В той или иной степени простым</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4) Никого не оскорбляющим</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Так как мы производим обувь, логично предположить, что одним из первых слов, пришедших на ум, будет глагол –</w:t>
      </w:r>
      <w:r w:rsidRPr="00907DEA">
        <w:rPr>
          <w:rFonts w:ascii="Times New Roman" w:hAnsi="Times New Roman" w:cs="Times New Roman"/>
          <w:color w:val="000000" w:themeColor="text1"/>
          <w:sz w:val="28"/>
          <w:szCs w:val="28"/>
          <w:lang w:val="en-US"/>
        </w:rPr>
        <w:t>step</w:t>
      </w:r>
      <w:r w:rsidRPr="00907DEA">
        <w:rPr>
          <w:rFonts w:ascii="Times New Roman" w:hAnsi="Times New Roman" w:cs="Times New Roman"/>
          <w:color w:val="000000" w:themeColor="text1"/>
          <w:sz w:val="28"/>
          <w:szCs w:val="28"/>
        </w:rPr>
        <w:t xml:space="preserve"> с транскрипцией [</w:t>
      </w:r>
      <w:r w:rsidRPr="00907DEA">
        <w:rPr>
          <w:rFonts w:ascii="Times New Roman" w:hAnsi="Times New Roman" w:cs="Times New Roman"/>
          <w:bCs/>
          <w:color w:val="000000" w:themeColor="text1"/>
          <w:sz w:val="28"/>
          <w:szCs w:val="28"/>
        </w:rPr>
        <w:t>step]</w:t>
      </w:r>
      <w:r w:rsidRPr="00907DEA">
        <w:rPr>
          <w:rFonts w:ascii="Times New Roman" w:hAnsi="Times New Roman" w:cs="Times New Roman"/>
          <w:color w:val="000000" w:themeColor="text1"/>
          <w:sz w:val="28"/>
          <w:szCs w:val="28"/>
        </w:rPr>
        <w:t>. И оказывается, что сделать его и оригинальным, и отражающим суть продукта, и простым, и не оскорбляющим не так и сложно. Мы просто убираем –</w:t>
      </w:r>
      <w:r w:rsidRPr="00907DEA">
        <w:rPr>
          <w:rFonts w:ascii="Times New Roman" w:hAnsi="Times New Roman" w:cs="Times New Roman"/>
          <w:color w:val="000000" w:themeColor="text1"/>
          <w:sz w:val="28"/>
          <w:szCs w:val="28"/>
          <w:lang w:val="en-US"/>
        </w:rPr>
        <w:t>s</w:t>
      </w:r>
      <w:r w:rsidRPr="00907DEA">
        <w:rPr>
          <w:rFonts w:ascii="Times New Roman" w:hAnsi="Times New Roman" w:cs="Times New Roman"/>
          <w:color w:val="000000" w:themeColor="text1"/>
          <w:sz w:val="28"/>
          <w:szCs w:val="28"/>
        </w:rPr>
        <w:t xml:space="preserve"> и добавляем –</w:t>
      </w:r>
      <w:r w:rsidRPr="00907DEA">
        <w:rPr>
          <w:rFonts w:ascii="Times New Roman" w:hAnsi="Times New Roman" w:cs="Times New Roman"/>
          <w:color w:val="000000" w:themeColor="text1"/>
          <w:sz w:val="28"/>
          <w:szCs w:val="28"/>
          <w:lang w:val="en-US"/>
        </w:rPr>
        <w:t>x</w:t>
      </w:r>
      <w:r w:rsidRPr="00907DEA">
        <w:rPr>
          <w:rFonts w:ascii="Times New Roman" w:hAnsi="Times New Roman" w:cs="Times New Roman"/>
          <w:color w:val="000000" w:themeColor="text1"/>
          <w:sz w:val="28"/>
          <w:szCs w:val="28"/>
        </w:rPr>
        <w:t xml:space="preserve"> и получаем новообразованное слово –</w:t>
      </w:r>
      <w:r w:rsidRPr="00907DEA">
        <w:rPr>
          <w:rFonts w:ascii="Times New Roman" w:hAnsi="Times New Roman" w:cs="Times New Roman"/>
          <w:color w:val="000000" w:themeColor="text1"/>
          <w:sz w:val="28"/>
          <w:szCs w:val="28"/>
          <w:lang w:val="en-US"/>
        </w:rPr>
        <w:t>xtep</w:t>
      </w:r>
      <w:r w:rsidRPr="00907DEA">
        <w:rPr>
          <w:rFonts w:ascii="Times New Roman" w:hAnsi="Times New Roman" w:cs="Times New Roman"/>
          <w:color w:val="000000" w:themeColor="text1"/>
          <w:sz w:val="28"/>
          <w:szCs w:val="28"/>
        </w:rPr>
        <w:t xml:space="preserve"> с транскрипцией [</w:t>
      </w:r>
      <w:r w:rsidRPr="00907DEA">
        <w:rPr>
          <w:rFonts w:ascii="Times New Roman" w:hAnsi="Times New Roman" w:cs="Times New Roman"/>
          <w:color w:val="000000" w:themeColor="text1"/>
          <w:sz w:val="28"/>
          <w:szCs w:val="28"/>
          <w:lang w:val="en-US"/>
        </w:rPr>
        <w:t>k</w:t>
      </w:r>
      <w:r w:rsidRPr="00907DEA">
        <w:rPr>
          <w:rFonts w:ascii="Times New Roman" w:hAnsi="Times New Roman" w:cs="Times New Roman"/>
          <w:bCs/>
          <w:color w:val="000000" w:themeColor="text1"/>
          <w:sz w:val="28"/>
          <w:szCs w:val="28"/>
        </w:rPr>
        <w:t>step]</w:t>
      </w:r>
      <w:r w:rsidRPr="00907DEA">
        <w:rPr>
          <w:rFonts w:ascii="Times New Roman" w:hAnsi="Times New Roman" w:cs="Times New Roman"/>
          <w:color w:val="000000" w:themeColor="text1"/>
          <w:sz w:val="28"/>
          <w:szCs w:val="28"/>
        </w:rPr>
        <w:t>. Как мы можем увидеть, мы практически ничего таким образом не изменили, но при этом сделали наше название оригинальным. Остальные критерии выполнялись уже на первом этапе подбора слова, поэтому о них нам думать не нужно. Единственной проблемой может быть только то, что в США –х на первом месте читается не как [</w:t>
      </w:r>
      <w:r w:rsidRPr="00907DEA">
        <w:rPr>
          <w:rFonts w:ascii="Times New Roman" w:hAnsi="Times New Roman" w:cs="Times New Roman"/>
          <w:color w:val="000000" w:themeColor="text1"/>
          <w:sz w:val="28"/>
          <w:szCs w:val="28"/>
          <w:lang w:val="en-US"/>
        </w:rPr>
        <w:t>ks</w:t>
      </w:r>
      <w:r w:rsidRPr="00907DEA">
        <w:rPr>
          <w:rFonts w:ascii="Times New Roman" w:hAnsi="Times New Roman" w:cs="Times New Roman"/>
          <w:color w:val="000000" w:themeColor="text1"/>
          <w:sz w:val="28"/>
          <w:szCs w:val="28"/>
        </w:rPr>
        <w:t>], а как [</w:t>
      </w:r>
      <w:r w:rsidRPr="00907DEA">
        <w:rPr>
          <w:rFonts w:ascii="Times New Roman" w:hAnsi="Times New Roman" w:cs="Times New Roman"/>
          <w:color w:val="000000" w:themeColor="text1"/>
          <w:sz w:val="28"/>
          <w:szCs w:val="28"/>
          <w:lang w:val="en-US"/>
        </w:rPr>
        <w:t>z</w:t>
      </w:r>
      <w:r w:rsidRPr="00907DEA">
        <w:rPr>
          <w:rFonts w:ascii="Times New Roman" w:hAnsi="Times New Roman" w:cs="Times New Roman"/>
          <w:color w:val="000000" w:themeColor="text1"/>
          <w:sz w:val="28"/>
          <w:szCs w:val="28"/>
        </w:rPr>
        <w:t>], но даже в этом случае, как нам кажется, связь с первоначальным словом и его значением будет утеряна не так сильно.</w:t>
      </w:r>
    </w:p>
    <w:p w:rsidR="00907DEA" w:rsidRPr="00907DEA" w:rsidRDefault="00907DEA" w:rsidP="00907DEA">
      <w:pPr>
        <w:spacing w:line="360" w:lineRule="auto"/>
        <w:ind w:firstLine="709"/>
        <w:contextualSpacing/>
        <w:jc w:val="both"/>
        <w:rPr>
          <w:rFonts w:ascii="Times New Roman" w:hAnsi="Times New Roman" w:cs="Times New Roman"/>
          <w:i/>
          <w:color w:val="000000" w:themeColor="text1"/>
          <w:sz w:val="28"/>
          <w:szCs w:val="28"/>
        </w:rPr>
      </w:pPr>
      <w:r w:rsidRPr="00907DEA">
        <w:rPr>
          <w:rFonts w:ascii="Times New Roman" w:hAnsi="Times New Roman" w:cs="Times New Roman"/>
          <w:i/>
          <w:color w:val="000000" w:themeColor="text1"/>
          <w:sz w:val="28"/>
          <w:szCs w:val="28"/>
          <w:lang w:val="en-US"/>
        </w:rPr>
        <w:t>Big</w:t>
      </w:r>
      <w:r w:rsidRPr="00907DEA">
        <w:rPr>
          <w:rFonts w:ascii="Times New Roman" w:hAnsi="Times New Roman" w:cs="Times New Roman"/>
          <w:i/>
          <w:color w:val="000000" w:themeColor="text1"/>
          <w:sz w:val="28"/>
          <w:szCs w:val="28"/>
        </w:rPr>
        <w:t xml:space="preserve"> </w:t>
      </w:r>
      <w:r w:rsidRPr="00907DEA">
        <w:rPr>
          <w:rFonts w:ascii="Times New Roman" w:hAnsi="Times New Roman" w:cs="Times New Roman"/>
          <w:i/>
          <w:color w:val="000000" w:themeColor="text1"/>
          <w:sz w:val="28"/>
          <w:szCs w:val="28"/>
          <w:lang w:val="en-US"/>
        </w:rPr>
        <w:t>Gulp</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lang w:val="en-US"/>
        </w:rPr>
        <w:t>Big</w:t>
      </w:r>
      <w:r w:rsidRPr="00907DEA">
        <w:rPr>
          <w:rFonts w:ascii="Times New Roman" w:hAnsi="Times New Roman" w:cs="Times New Roman"/>
          <w:color w:val="000000" w:themeColor="text1"/>
          <w:sz w:val="28"/>
          <w:szCs w:val="28"/>
        </w:rPr>
        <w:t xml:space="preserve"> </w:t>
      </w:r>
      <w:r w:rsidRPr="00907DEA">
        <w:rPr>
          <w:rFonts w:ascii="Times New Roman" w:hAnsi="Times New Roman" w:cs="Times New Roman"/>
          <w:color w:val="000000" w:themeColor="text1"/>
          <w:sz w:val="28"/>
          <w:szCs w:val="28"/>
          <w:lang w:val="en-US"/>
        </w:rPr>
        <w:t>Gulp</w:t>
      </w:r>
      <w:r w:rsidRPr="00907DEA">
        <w:rPr>
          <w:rFonts w:ascii="Times New Roman" w:hAnsi="Times New Roman" w:cs="Times New Roman"/>
          <w:color w:val="000000" w:themeColor="text1"/>
          <w:sz w:val="28"/>
          <w:szCs w:val="28"/>
        </w:rPr>
        <w:t xml:space="preserve"> – товарный знак, отличающий производителя питьевой воды. Ответы опрошенных разнились. Как уже говорилось ранее, узнавание в этом случае зависело от знания перевода слова –</w:t>
      </w:r>
      <w:r w:rsidRPr="00907DEA">
        <w:rPr>
          <w:rFonts w:ascii="Times New Roman" w:hAnsi="Times New Roman" w:cs="Times New Roman"/>
          <w:color w:val="000000" w:themeColor="text1"/>
          <w:sz w:val="28"/>
          <w:szCs w:val="28"/>
          <w:lang w:val="en-US"/>
        </w:rPr>
        <w:t>Gulp</w:t>
      </w:r>
      <w:r w:rsidRPr="00907DEA">
        <w:rPr>
          <w:rFonts w:ascii="Times New Roman" w:hAnsi="Times New Roman" w:cs="Times New Roman"/>
          <w:color w:val="000000" w:themeColor="text1"/>
          <w:sz w:val="28"/>
          <w:szCs w:val="28"/>
        </w:rPr>
        <w:t>. И действительно: те, кто знал перевод, ответили достаточно точно. Примечательно то, что никто из тех, кто высказал свои догадки по поводу этого названия, не назвал ничего, кроме воды. Почему так? Ответ может быть найден, как нам кажется, в самой человеческой природе. Начать стоит с того, что, как известно, человек а 70% состоит из воды, то есть процентное содержание воды в его организме непрозрачно намекает нам на то, почему при упоминании таких слов, как –</w:t>
      </w:r>
      <w:r w:rsidRPr="00907DEA">
        <w:rPr>
          <w:rFonts w:ascii="Times New Roman" w:hAnsi="Times New Roman" w:cs="Times New Roman"/>
          <w:color w:val="000000" w:themeColor="text1"/>
          <w:sz w:val="28"/>
          <w:szCs w:val="28"/>
          <w:lang w:val="en-US"/>
        </w:rPr>
        <w:t>gulp</w:t>
      </w:r>
      <w:r w:rsidRPr="00907DEA">
        <w:rPr>
          <w:rFonts w:ascii="Times New Roman" w:hAnsi="Times New Roman" w:cs="Times New Roman"/>
          <w:color w:val="000000" w:themeColor="text1"/>
          <w:sz w:val="28"/>
          <w:szCs w:val="28"/>
        </w:rPr>
        <w:t>, -</w:t>
      </w:r>
      <w:r w:rsidRPr="00907DEA">
        <w:rPr>
          <w:rFonts w:ascii="Times New Roman" w:hAnsi="Times New Roman" w:cs="Times New Roman"/>
          <w:color w:val="000000" w:themeColor="text1"/>
          <w:sz w:val="28"/>
          <w:szCs w:val="28"/>
          <w:lang w:val="en-US"/>
        </w:rPr>
        <w:t>liquid</w:t>
      </w:r>
      <w:r w:rsidRPr="00907DEA">
        <w:rPr>
          <w:rFonts w:ascii="Times New Roman" w:hAnsi="Times New Roman" w:cs="Times New Roman"/>
          <w:color w:val="000000" w:themeColor="text1"/>
          <w:sz w:val="28"/>
          <w:szCs w:val="28"/>
        </w:rPr>
        <w:t xml:space="preserve"> и многих других первая жидкость, которая придёт человеку на ум, будет вода. Продолжить можно языковым аспектом этого вопроса: помимо преимущественно положительных коннотаций в сознании человека, понятие воды занимает относительно весомый пласт лексики и фразеологии в большинстве языках. Причём эти языковые единицы не являются частью высокого слоя лексики, обычно малодоступного для масс или недоступного </w:t>
      </w:r>
      <w:r w:rsidRPr="00907DEA">
        <w:rPr>
          <w:rFonts w:ascii="Times New Roman" w:hAnsi="Times New Roman" w:cs="Times New Roman"/>
          <w:color w:val="000000" w:themeColor="text1"/>
          <w:sz w:val="28"/>
          <w:szCs w:val="28"/>
        </w:rPr>
        <w:lastRenderedPageBreak/>
        <w:t>им вовсе. Наоборот, эти элементы языка сформировались в обыденной жизни среднего и низшего классов и распространились практически по всем остальным слоям населения. И закончить можно тем, что, относительно воды, почти все остальные жидкости, пригодные для питья, сравнительно недавно вошли в обиход. Вода же сопровождает человечество на протяжении всей его истории. Такое долгое пребывание слова в общественной среде позволило сделать из него если не просто источник фразеологизмов, то  самостоятельный, многогранный с точки зрения восприятия человеком образ со множеством значений. Понятие воды остаётся таким и сейчас, и едва ли есть какие – то предпосылки к тому, что в ближайшие несколько десятков лет что – то по этой части изменится.  Поэтому нет ничего удивительного в том, что такие ответы на самом деле имеют место быть</w:t>
      </w:r>
    </w:p>
    <w:p w:rsidR="00907DEA" w:rsidRPr="00907DEA" w:rsidRDefault="00907DEA" w:rsidP="00907DEA">
      <w:pPr>
        <w:spacing w:line="360" w:lineRule="auto"/>
        <w:ind w:firstLine="709"/>
        <w:contextualSpacing/>
        <w:jc w:val="both"/>
        <w:rPr>
          <w:rFonts w:ascii="Times New Roman" w:hAnsi="Times New Roman" w:cs="Times New Roman"/>
          <w:i/>
          <w:color w:val="000000" w:themeColor="text1"/>
          <w:sz w:val="28"/>
          <w:szCs w:val="28"/>
        </w:rPr>
      </w:pPr>
      <w:r w:rsidRPr="00907DEA">
        <w:rPr>
          <w:rFonts w:ascii="Times New Roman" w:hAnsi="Times New Roman" w:cs="Times New Roman"/>
          <w:i/>
          <w:color w:val="000000" w:themeColor="text1"/>
          <w:sz w:val="28"/>
          <w:szCs w:val="28"/>
          <w:lang w:val="en-US"/>
        </w:rPr>
        <w:t>Rick</w:t>
      </w:r>
      <w:r w:rsidRPr="00907DEA">
        <w:rPr>
          <w:rFonts w:ascii="Times New Roman" w:hAnsi="Times New Roman" w:cs="Times New Roman"/>
          <w:i/>
          <w:color w:val="000000" w:themeColor="text1"/>
          <w:sz w:val="28"/>
          <w:szCs w:val="28"/>
        </w:rPr>
        <w:t xml:space="preserve"> </w:t>
      </w:r>
      <w:r w:rsidRPr="00907DEA">
        <w:rPr>
          <w:rFonts w:ascii="Times New Roman" w:hAnsi="Times New Roman" w:cs="Times New Roman"/>
          <w:i/>
          <w:color w:val="000000" w:themeColor="text1"/>
          <w:sz w:val="28"/>
          <w:szCs w:val="28"/>
          <w:lang w:val="en-US"/>
        </w:rPr>
        <w:t>Owens</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 xml:space="preserve">Фирма дизайнера одежды, названная его именем, тоже не вызвала у опрошенных больших затруднений. Все они указали на схожесть названия с одеждой и аксессуарами. </w:t>
      </w:r>
      <w:r w:rsidR="00447D5B">
        <w:rPr>
          <w:rFonts w:ascii="Times New Roman" w:hAnsi="Times New Roman" w:cs="Times New Roman"/>
          <w:color w:val="000000" w:themeColor="text1"/>
          <w:sz w:val="28"/>
          <w:szCs w:val="28"/>
        </w:rPr>
        <w:t>Причина кроется во всё той же «</w:t>
      </w:r>
      <w:r w:rsidRPr="00907DEA">
        <w:rPr>
          <w:rFonts w:ascii="Times New Roman" w:hAnsi="Times New Roman" w:cs="Times New Roman"/>
          <w:color w:val="000000" w:themeColor="text1"/>
          <w:sz w:val="28"/>
          <w:szCs w:val="28"/>
        </w:rPr>
        <w:t>ра</w:t>
      </w:r>
      <w:r w:rsidR="00447D5B">
        <w:rPr>
          <w:rFonts w:ascii="Times New Roman" w:hAnsi="Times New Roman" w:cs="Times New Roman"/>
          <w:color w:val="000000" w:themeColor="text1"/>
          <w:sz w:val="28"/>
          <w:szCs w:val="28"/>
        </w:rPr>
        <w:t>зновидности городской культуры»</w:t>
      </w:r>
      <w:r w:rsidRPr="00907DEA">
        <w:rPr>
          <w:rFonts w:ascii="Times New Roman" w:hAnsi="Times New Roman" w:cs="Times New Roman"/>
          <w:color w:val="000000" w:themeColor="text1"/>
          <w:sz w:val="28"/>
          <w:szCs w:val="28"/>
        </w:rPr>
        <w:t>, только здесь это понятие приобретает более частный характер. Дело в том, что имена знаменитых дизайнеров, под к</w:t>
      </w:r>
      <w:r w:rsidR="00447D5B">
        <w:rPr>
          <w:rFonts w:ascii="Times New Roman" w:hAnsi="Times New Roman" w:cs="Times New Roman"/>
          <w:color w:val="000000" w:themeColor="text1"/>
          <w:sz w:val="28"/>
          <w:szCs w:val="28"/>
        </w:rPr>
        <w:t>оторыми миру «представляются»</w:t>
      </w:r>
      <w:r w:rsidR="00447D5B" w:rsidRPr="00447D5B">
        <w:rPr>
          <w:rFonts w:ascii="Times New Roman" w:hAnsi="Times New Roman" w:cs="Times New Roman"/>
          <w:color w:val="000000" w:themeColor="text1"/>
          <w:sz w:val="28"/>
          <w:szCs w:val="28"/>
        </w:rPr>
        <w:t xml:space="preserve"> </w:t>
      </w:r>
      <w:r w:rsidRPr="00907DEA">
        <w:rPr>
          <w:rFonts w:ascii="Times New Roman" w:hAnsi="Times New Roman" w:cs="Times New Roman"/>
          <w:color w:val="000000" w:themeColor="text1"/>
          <w:sz w:val="28"/>
          <w:szCs w:val="28"/>
        </w:rPr>
        <w:t>целые сети магазинов одежды, в условиях городской  среды очень быстро приживаются в разговорном языке и практически сразу становятся обособленными от бывшего носителя образами, которые понятны всем без исключения, кто хоть сколько – то в эту самую городскую среду вовлечён. Есть фильм п</w:t>
      </w:r>
      <w:r w:rsidR="00447D5B">
        <w:rPr>
          <w:rFonts w:ascii="Times New Roman" w:hAnsi="Times New Roman" w:cs="Times New Roman"/>
          <w:color w:val="000000" w:themeColor="text1"/>
          <w:sz w:val="28"/>
          <w:szCs w:val="28"/>
        </w:rPr>
        <w:t>од названием «Зелёный шершень»</w:t>
      </w:r>
      <w:r w:rsidRPr="00907DEA">
        <w:rPr>
          <w:rFonts w:ascii="Times New Roman" w:hAnsi="Times New Roman" w:cs="Times New Roman"/>
          <w:color w:val="000000" w:themeColor="text1"/>
          <w:sz w:val="28"/>
          <w:szCs w:val="28"/>
        </w:rPr>
        <w:t>, где наглядно это демон</w:t>
      </w:r>
      <w:r w:rsidR="00447D5B">
        <w:rPr>
          <w:rFonts w:ascii="Times New Roman" w:hAnsi="Times New Roman" w:cs="Times New Roman"/>
          <w:color w:val="000000" w:themeColor="text1"/>
          <w:sz w:val="28"/>
          <w:szCs w:val="28"/>
        </w:rPr>
        <w:t>стрируется - персонаж говорит: «</w:t>
      </w:r>
      <w:r w:rsidRPr="00907DEA">
        <w:rPr>
          <w:rFonts w:ascii="Times New Roman" w:hAnsi="Times New Roman" w:cs="Times New Roman"/>
          <w:color w:val="000000" w:themeColor="text1"/>
          <w:sz w:val="28"/>
          <w:szCs w:val="28"/>
        </w:rPr>
        <w:t>Посмотри на моих охранников. Од</w:t>
      </w:r>
      <w:r w:rsidR="00447D5B">
        <w:rPr>
          <w:rFonts w:ascii="Times New Roman" w:hAnsi="Times New Roman" w:cs="Times New Roman"/>
          <w:color w:val="000000" w:themeColor="text1"/>
          <w:sz w:val="28"/>
          <w:szCs w:val="28"/>
        </w:rPr>
        <w:t>еты с иголочки: Гуччи, Армани…»</w:t>
      </w:r>
      <w:r w:rsidRPr="00907DEA">
        <w:rPr>
          <w:rFonts w:ascii="Times New Roman" w:hAnsi="Times New Roman" w:cs="Times New Roman"/>
          <w:color w:val="000000" w:themeColor="text1"/>
          <w:sz w:val="28"/>
          <w:szCs w:val="28"/>
        </w:rPr>
        <w:t xml:space="preserve">. Он точно так же мог назвать и фамилию </w:t>
      </w:r>
      <w:r w:rsidR="00011E8D">
        <w:rPr>
          <w:rFonts w:ascii="Times New Roman" w:hAnsi="Times New Roman" w:cs="Times New Roman"/>
          <w:color w:val="000000" w:themeColor="text1"/>
          <w:sz w:val="28"/>
          <w:szCs w:val="28"/>
        </w:rPr>
        <w:t xml:space="preserve">Рика </w:t>
      </w:r>
      <w:r w:rsidRPr="00907DEA">
        <w:rPr>
          <w:rFonts w:ascii="Times New Roman" w:hAnsi="Times New Roman" w:cs="Times New Roman"/>
          <w:color w:val="000000" w:themeColor="text1"/>
          <w:sz w:val="28"/>
          <w:szCs w:val="28"/>
        </w:rPr>
        <w:t>Оуэнс</w:t>
      </w:r>
      <w:r w:rsidR="00011E8D">
        <w:rPr>
          <w:rFonts w:ascii="Times New Roman" w:hAnsi="Times New Roman" w:cs="Times New Roman"/>
          <w:color w:val="000000" w:themeColor="text1"/>
          <w:sz w:val="28"/>
          <w:szCs w:val="28"/>
        </w:rPr>
        <w:t>а</w:t>
      </w:r>
      <w:r w:rsidRPr="00907DEA">
        <w:rPr>
          <w:rFonts w:ascii="Times New Roman" w:hAnsi="Times New Roman" w:cs="Times New Roman"/>
          <w:color w:val="000000" w:themeColor="text1"/>
          <w:sz w:val="28"/>
          <w:szCs w:val="28"/>
        </w:rPr>
        <w:t xml:space="preserve">, и любую другую, относящуюся к вопросу, и его собеседник понял бы его без труда. </w:t>
      </w:r>
    </w:p>
    <w:p w:rsidR="00907DEA" w:rsidRPr="00907DEA" w:rsidRDefault="00907DEA" w:rsidP="00907DEA">
      <w:pPr>
        <w:spacing w:line="360" w:lineRule="auto"/>
        <w:ind w:firstLine="709"/>
        <w:contextualSpacing/>
        <w:jc w:val="both"/>
        <w:rPr>
          <w:rFonts w:ascii="Times New Roman" w:hAnsi="Times New Roman" w:cs="Times New Roman"/>
          <w:color w:val="000000" w:themeColor="text1"/>
          <w:sz w:val="28"/>
          <w:szCs w:val="28"/>
        </w:rPr>
      </w:pPr>
      <w:r w:rsidRPr="00907DEA">
        <w:rPr>
          <w:rFonts w:ascii="Times New Roman" w:hAnsi="Times New Roman" w:cs="Times New Roman"/>
          <w:color w:val="000000" w:themeColor="text1"/>
          <w:sz w:val="28"/>
          <w:szCs w:val="28"/>
        </w:rPr>
        <w:t xml:space="preserve">К тому же, как уже неоднократно говорилось выше, постановка имени создателя бренда в название фирмы – это точно такой же приём, призванный сформировать коннотации надёжности, ответственности производителя за </w:t>
      </w:r>
      <w:r w:rsidRPr="00907DEA">
        <w:rPr>
          <w:rFonts w:ascii="Times New Roman" w:hAnsi="Times New Roman" w:cs="Times New Roman"/>
          <w:color w:val="000000" w:themeColor="text1"/>
          <w:sz w:val="28"/>
          <w:szCs w:val="28"/>
        </w:rPr>
        <w:lastRenderedPageBreak/>
        <w:t>качество. Поэтому такие ответы по части этого названия более чем обоснованы.</w:t>
      </w:r>
    </w:p>
    <w:p w:rsidR="00907DEA" w:rsidRPr="00907DEA" w:rsidRDefault="00907DEA" w:rsidP="00907DEA">
      <w:pPr>
        <w:spacing w:line="360" w:lineRule="auto"/>
        <w:ind w:firstLine="709"/>
        <w:contextualSpacing/>
        <w:jc w:val="both"/>
        <w:rPr>
          <w:rFonts w:ascii="Times New Roman" w:hAnsi="Times New Roman" w:cs="Times New Roman"/>
          <w:bCs/>
          <w:i/>
          <w:color w:val="000000" w:themeColor="text1"/>
          <w:sz w:val="28"/>
          <w:szCs w:val="28"/>
        </w:rPr>
      </w:pPr>
      <w:r w:rsidRPr="00907DEA">
        <w:rPr>
          <w:rFonts w:ascii="Times New Roman" w:hAnsi="Times New Roman" w:cs="Times New Roman"/>
          <w:bCs/>
          <w:i/>
          <w:color w:val="000000" w:themeColor="text1"/>
          <w:sz w:val="28"/>
          <w:szCs w:val="28"/>
        </w:rPr>
        <w:t>Gap</w:t>
      </w:r>
    </w:p>
    <w:p w:rsidR="00907DEA" w:rsidRPr="00907DEA" w:rsidRDefault="00907DEA" w:rsidP="00907DEA">
      <w:pPr>
        <w:spacing w:line="360" w:lineRule="auto"/>
        <w:ind w:firstLine="709"/>
        <w:contextualSpacing/>
        <w:jc w:val="both"/>
        <w:rPr>
          <w:rFonts w:ascii="Times New Roman" w:hAnsi="Times New Roman" w:cs="Times New Roman"/>
          <w:bCs/>
          <w:color w:val="000000" w:themeColor="text1"/>
          <w:sz w:val="28"/>
          <w:szCs w:val="28"/>
        </w:rPr>
      </w:pPr>
      <w:r w:rsidRPr="00907DEA">
        <w:rPr>
          <w:rFonts w:ascii="Times New Roman" w:hAnsi="Times New Roman" w:cs="Times New Roman"/>
          <w:bCs/>
          <w:color w:val="000000" w:themeColor="text1"/>
          <w:sz w:val="28"/>
          <w:szCs w:val="28"/>
        </w:rPr>
        <w:t xml:space="preserve">Данный бренд одежды также не вызвал затруднений у опрошенных. Связано это </w:t>
      </w:r>
      <w:r w:rsidR="00447D5B">
        <w:rPr>
          <w:rFonts w:ascii="Times New Roman" w:hAnsi="Times New Roman" w:cs="Times New Roman"/>
          <w:bCs/>
          <w:color w:val="000000" w:themeColor="text1"/>
          <w:sz w:val="28"/>
          <w:szCs w:val="28"/>
        </w:rPr>
        <w:t>с актуальностью самого термина ''gap''</w:t>
      </w:r>
      <w:r w:rsidRPr="00907DEA">
        <w:rPr>
          <w:rFonts w:ascii="Times New Roman" w:hAnsi="Times New Roman" w:cs="Times New Roman"/>
          <w:bCs/>
          <w:color w:val="000000" w:themeColor="text1"/>
          <w:sz w:val="28"/>
          <w:szCs w:val="28"/>
        </w:rPr>
        <w:t>, а точнее - с актуальной на сегодняшни</w:t>
      </w:r>
      <w:r w:rsidR="00447D5B">
        <w:rPr>
          <w:rFonts w:ascii="Times New Roman" w:hAnsi="Times New Roman" w:cs="Times New Roman"/>
          <w:bCs/>
          <w:color w:val="000000" w:themeColor="text1"/>
          <w:sz w:val="28"/>
          <w:szCs w:val="28"/>
        </w:rPr>
        <w:t>й день проблемой под названием</w:t>
      </w:r>
      <w:r w:rsidR="00447D5B" w:rsidRPr="00447D5B">
        <w:rPr>
          <w:rFonts w:ascii="Times New Roman" w:hAnsi="Times New Roman" w:cs="Times New Roman"/>
          <w:bCs/>
          <w:color w:val="000000" w:themeColor="text1"/>
          <w:sz w:val="28"/>
          <w:szCs w:val="28"/>
        </w:rPr>
        <w:t xml:space="preserve"> </w:t>
      </w:r>
      <w:r w:rsidR="00447D5B">
        <w:rPr>
          <w:rFonts w:ascii="Times New Roman" w:hAnsi="Times New Roman" w:cs="Times New Roman"/>
          <w:bCs/>
          <w:color w:val="000000" w:themeColor="text1"/>
          <w:sz w:val="28"/>
          <w:szCs w:val="28"/>
        </w:rPr>
        <w:t>''generation gap''</w:t>
      </w:r>
      <w:r w:rsidRPr="00907DEA">
        <w:rPr>
          <w:rFonts w:ascii="Times New Roman" w:hAnsi="Times New Roman" w:cs="Times New Roman"/>
          <w:bCs/>
          <w:color w:val="000000" w:themeColor="text1"/>
          <w:sz w:val="28"/>
          <w:szCs w:val="28"/>
        </w:rPr>
        <w:t>. Может показаться, что это словосочетание ограничивается простым конфликтом поколений и непониманием взрослыми образа жизни современной молодёжи, но на самом деле эта проблема существует уже очень долгое время, и сейчас она просто продолжает существовать. Она затронула многие аспекты взаимоотношений поколений, однако одним из важнейших является как раз проблема постоянного обновления языка за счёт слэнга и иностранных заимствований. Родители просто не могут понять, о чём говорят их дети, как будто они говорят на разных языках. Такая актуальность этого термина в среде межличностных отношений и делает его таким известным, а значит и «продвигает» все его составляющие в молодёжные массы. Почему именно обувь? Вероятно, такие ассоциации возникают из - за сходств значений этого термина с самим явлением человеческого движения, - так же, как в случае с xtep (step - шаг, gap - пробел). Разница лишь в том, что изменённое слово –</w:t>
      </w:r>
      <w:r w:rsidRPr="00907DEA">
        <w:rPr>
          <w:rFonts w:ascii="Times New Roman" w:hAnsi="Times New Roman" w:cs="Times New Roman"/>
          <w:bCs/>
          <w:color w:val="000000" w:themeColor="text1"/>
          <w:sz w:val="28"/>
          <w:szCs w:val="28"/>
          <w:lang w:val="en-US"/>
        </w:rPr>
        <w:t>step</w:t>
      </w:r>
      <w:r w:rsidRPr="00907DEA">
        <w:rPr>
          <w:rFonts w:ascii="Times New Roman" w:hAnsi="Times New Roman" w:cs="Times New Roman"/>
          <w:bCs/>
          <w:color w:val="000000" w:themeColor="text1"/>
          <w:sz w:val="28"/>
          <w:szCs w:val="28"/>
        </w:rPr>
        <w:t xml:space="preserve"> всё же точнее, лаконичнее и ближе описывает полноту действий, на основе которых будут созданы коннотации Эти коннотации, связанные с повседневной активностью, в итоге строят логические цепочки, ведущие к полученным ответам.</w:t>
      </w:r>
    </w:p>
    <w:p w:rsidR="00907DEA" w:rsidRPr="00907DEA" w:rsidRDefault="00907DEA" w:rsidP="00907DEA">
      <w:pPr>
        <w:spacing w:line="360" w:lineRule="auto"/>
        <w:ind w:firstLine="709"/>
        <w:contextualSpacing/>
        <w:jc w:val="both"/>
        <w:rPr>
          <w:rFonts w:ascii="Times New Roman" w:hAnsi="Times New Roman" w:cs="Times New Roman"/>
          <w:bCs/>
          <w:color w:val="000000" w:themeColor="text1"/>
          <w:sz w:val="28"/>
          <w:szCs w:val="28"/>
        </w:rPr>
      </w:pPr>
      <w:r w:rsidRPr="00907DEA">
        <w:rPr>
          <w:rFonts w:ascii="Times New Roman" w:hAnsi="Times New Roman" w:cs="Times New Roman"/>
          <w:bCs/>
          <w:color w:val="000000" w:themeColor="text1"/>
          <w:sz w:val="28"/>
          <w:szCs w:val="28"/>
        </w:rPr>
        <w:t xml:space="preserve">Вообще, как показала практика, слова и названия, так или иначе связанные с повседневной активностью, с наибольшей вероятностью вызовут те или иные коннотации у потенциального потребителя, так как эти действия являются основой обиходной жизни абсолютного большинства людей, и таким образом увеличат шанс на то, что покупатель будет заинтересован, хотя в его заинтересованности играет роль огромное количество факторов. </w:t>
      </w:r>
    </w:p>
    <w:p w:rsidR="00907DEA" w:rsidRPr="00CB7448" w:rsidRDefault="00907DEA" w:rsidP="00CB7448">
      <w:pPr>
        <w:spacing w:line="360" w:lineRule="auto"/>
        <w:ind w:firstLine="709"/>
        <w:contextualSpacing/>
        <w:jc w:val="both"/>
        <w:rPr>
          <w:rFonts w:ascii="Times New Roman" w:hAnsi="Times New Roman" w:cs="Times New Roman"/>
          <w:bCs/>
          <w:color w:val="000000" w:themeColor="text1"/>
          <w:sz w:val="28"/>
          <w:szCs w:val="28"/>
        </w:rPr>
      </w:pPr>
      <w:r w:rsidRPr="00907DEA">
        <w:rPr>
          <w:rFonts w:ascii="Times New Roman" w:hAnsi="Times New Roman" w:cs="Times New Roman"/>
          <w:bCs/>
          <w:color w:val="000000" w:themeColor="text1"/>
          <w:sz w:val="28"/>
          <w:szCs w:val="28"/>
        </w:rPr>
        <w:lastRenderedPageBreak/>
        <w:t>Также не для кого не секрет, что слово –</w:t>
      </w:r>
      <w:r w:rsidRPr="00907DEA">
        <w:rPr>
          <w:rFonts w:ascii="Times New Roman" w:hAnsi="Times New Roman" w:cs="Times New Roman"/>
          <w:bCs/>
          <w:color w:val="000000" w:themeColor="text1"/>
          <w:sz w:val="28"/>
          <w:szCs w:val="28"/>
          <w:lang w:val="en-US"/>
        </w:rPr>
        <w:t>gap</w:t>
      </w:r>
      <w:r w:rsidRPr="00907DEA">
        <w:rPr>
          <w:rFonts w:ascii="Times New Roman" w:hAnsi="Times New Roman" w:cs="Times New Roman"/>
          <w:bCs/>
          <w:color w:val="000000" w:themeColor="text1"/>
          <w:sz w:val="28"/>
          <w:szCs w:val="28"/>
        </w:rPr>
        <w:t xml:space="preserve"> часто используется в отношении какого – либо отстающего сегмента, когда хотят по</w:t>
      </w:r>
      <w:r w:rsidR="00011E8D">
        <w:rPr>
          <w:rFonts w:ascii="Times New Roman" w:hAnsi="Times New Roman" w:cs="Times New Roman"/>
          <w:bCs/>
          <w:color w:val="000000" w:themeColor="text1"/>
          <w:sz w:val="28"/>
          <w:szCs w:val="28"/>
        </w:rPr>
        <w:t xml:space="preserve">казать разницу между </w:t>
      </w:r>
      <w:r w:rsidRPr="00907DEA">
        <w:rPr>
          <w:rFonts w:ascii="Times New Roman" w:hAnsi="Times New Roman" w:cs="Times New Roman"/>
          <w:bCs/>
          <w:color w:val="000000" w:themeColor="text1"/>
          <w:sz w:val="28"/>
          <w:szCs w:val="28"/>
        </w:rPr>
        <w:t>сегментом деградировавшим и сегментом успешным, вне зависимости от того, люди ли это, сети магазинов, общественные слои, развитость технологии или целые государства. Это значение тоже могло сыграть роль в определении значения названия.</w:t>
      </w:r>
    </w:p>
    <w:p w:rsidR="00907DEA" w:rsidRPr="00907DEA" w:rsidRDefault="00907DEA" w:rsidP="00907DEA">
      <w:pPr>
        <w:spacing w:line="360" w:lineRule="auto"/>
        <w:ind w:firstLine="709"/>
        <w:contextualSpacing/>
        <w:jc w:val="both"/>
        <w:rPr>
          <w:rFonts w:ascii="Times New Roman" w:hAnsi="Times New Roman" w:cs="Times New Roman"/>
          <w:bCs/>
          <w:i/>
          <w:color w:val="000000" w:themeColor="text1"/>
          <w:sz w:val="28"/>
          <w:szCs w:val="28"/>
        </w:rPr>
      </w:pPr>
      <w:r w:rsidRPr="00907DEA">
        <w:rPr>
          <w:rFonts w:ascii="Times New Roman" w:hAnsi="Times New Roman" w:cs="Times New Roman"/>
          <w:bCs/>
          <w:i/>
          <w:color w:val="000000" w:themeColor="text1"/>
          <w:sz w:val="28"/>
          <w:szCs w:val="28"/>
          <w:lang w:val="en-US"/>
        </w:rPr>
        <w:t>Corel</w:t>
      </w:r>
    </w:p>
    <w:p w:rsidR="00907DEA" w:rsidRPr="00907DEA" w:rsidRDefault="00907DEA" w:rsidP="00907DEA">
      <w:pPr>
        <w:spacing w:line="360" w:lineRule="auto"/>
        <w:ind w:firstLine="709"/>
        <w:contextualSpacing/>
        <w:jc w:val="both"/>
        <w:rPr>
          <w:rFonts w:ascii="Times New Roman" w:hAnsi="Times New Roman" w:cs="Times New Roman"/>
          <w:bCs/>
          <w:iCs/>
          <w:color w:val="000000" w:themeColor="text1"/>
          <w:sz w:val="28"/>
          <w:szCs w:val="28"/>
        </w:rPr>
      </w:pPr>
      <w:r w:rsidRPr="00907DEA">
        <w:rPr>
          <w:rFonts w:ascii="Times New Roman" w:hAnsi="Times New Roman" w:cs="Times New Roman"/>
          <w:bCs/>
          <w:color w:val="000000" w:themeColor="text1"/>
          <w:sz w:val="28"/>
          <w:szCs w:val="28"/>
        </w:rPr>
        <w:t>Производитель программного обеспечения из Канады не только смог подобрать для себя символичное и говорящее название, но и придать ему дополнительный смысл. 80% опрошенных смогли назвать область его деятельности. И название, на самом деле, очень сильно способствует этому следующим образом: слово –</w:t>
      </w:r>
      <w:r w:rsidRPr="00907DEA">
        <w:rPr>
          <w:rFonts w:ascii="Times New Roman" w:hAnsi="Times New Roman" w:cs="Times New Roman"/>
          <w:bCs/>
          <w:color w:val="000000" w:themeColor="text1"/>
          <w:sz w:val="28"/>
          <w:szCs w:val="28"/>
          <w:lang w:val="en-US"/>
        </w:rPr>
        <w:t>core</w:t>
      </w:r>
      <w:r w:rsidRPr="00907DEA">
        <w:rPr>
          <w:rFonts w:ascii="Times New Roman" w:hAnsi="Times New Roman" w:cs="Times New Roman"/>
          <w:bCs/>
          <w:color w:val="000000" w:themeColor="text1"/>
          <w:sz w:val="28"/>
          <w:szCs w:val="28"/>
        </w:rPr>
        <w:t xml:space="preserve">, как известно, означает –ядро, -процессор,  то есть непосредственно связанно со сферой программного обеспечения и информационных технологий. Более того, само название фирмы является акронимом, который переводится как </w:t>
      </w:r>
      <w:r w:rsidRPr="00907DEA">
        <w:rPr>
          <w:rFonts w:ascii="Times New Roman" w:hAnsi="Times New Roman" w:cs="Times New Roman"/>
          <w:bCs/>
          <w:iCs/>
          <w:color w:val="000000" w:themeColor="text1"/>
          <w:sz w:val="28"/>
          <w:szCs w:val="28"/>
        </w:rPr>
        <w:t>Cowpland research laboratory. Это название достаточно оригинально, так как сочетает в себе и приём с использованием в названии смысла по назначению продукта, который уже доказал свою эффективность на прошлых примерах, и приём с использованием имени или фамилии создателя (в данном случае Кауплэнд), что заметно увеличивает набор коннотаций, которые могут возникнуть у потенциального потребителя. К тому же, если рассуждать через лингвистическую парадигму ещё дальше, можно заметить, что 80% правильных ответов – это следствие того же</w:t>
      </w:r>
      <w:r w:rsidR="00447D5B">
        <w:rPr>
          <w:rFonts w:ascii="Times New Roman" w:hAnsi="Times New Roman" w:cs="Times New Roman"/>
          <w:bCs/>
          <w:iCs/>
          <w:color w:val="000000" w:themeColor="text1"/>
          <w:sz w:val="28"/>
          <w:szCs w:val="28"/>
        </w:rPr>
        <w:t xml:space="preserve"> самого явления под названием ''</w:t>
      </w:r>
      <w:r w:rsidRPr="00907DEA">
        <w:rPr>
          <w:rFonts w:ascii="Times New Roman" w:hAnsi="Times New Roman" w:cs="Times New Roman"/>
          <w:bCs/>
          <w:iCs/>
          <w:color w:val="000000" w:themeColor="text1"/>
          <w:sz w:val="28"/>
          <w:szCs w:val="28"/>
          <w:lang w:val="en-US"/>
        </w:rPr>
        <w:t>generation</w:t>
      </w:r>
      <w:r w:rsidRPr="00907DEA">
        <w:rPr>
          <w:rFonts w:ascii="Times New Roman" w:hAnsi="Times New Roman" w:cs="Times New Roman"/>
          <w:bCs/>
          <w:iCs/>
          <w:color w:val="000000" w:themeColor="text1"/>
          <w:sz w:val="28"/>
          <w:szCs w:val="28"/>
        </w:rPr>
        <w:t xml:space="preserve"> </w:t>
      </w:r>
      <w:r w:rsidRPr="00907DEA">
        <w:rPr>
          <w:rFonts w:ascii="Times New Roman" w:hAnsi="Times New Roman" w:cs="Times New Roman"/>
          <w:bCs/>
          <w:iCs/>
          <w:color w:val="000000" w:themeColor="text1"/>
          <w:sz w:val="28"/>
          <w:szCs w:val="28"/>
          <w:lang w:val="en-US"/>
        </w:rPr>
        <w:t>gap</w:t>
      </w:r>
      <w:r w:rsidR="00447D5B">
        <w:rPr>
          <w:rFonts w:ascii="Times New Roman" w:hAnsi="Times New Roman" w:cs="Times New Roman"/>
          <w:bCs/>
          <w:iCs/>
          <w:color w:val="000000" w:themeColor="text1"/>
          <w:sz w:val="28"/>
          <w:szCs w:val="28"/>
        </w:rPr>
        <w:t>''</w:t>
      </w:r>
      <w:r w:rsidRPr="00907DEA">
        <w:rPr>
          <w:rFonts w:ascii="Times New Roman" w:hAnsi="Times New Roman" w:cs="Times New Roman"/>
          <w:bCs/>
          <w:iCs/>
          <w:color w:val="000000" w:themeColor="text1"/>
          <w:sz w:val="28"/>
          <w:szCs w:val="28"/>
        </w:rPr>
        <w:t xml:space="preserve"> в языковой сфере. Технологии очень быстро развиваются, появляются новые профессии, вместе с новыми профессиями в лексику языка приходят новые термины, изменяется норма произношения и / или написания старых. А так как опрос проводился среди молодёжи, то есть людей, в большинстве своём продвинутых в лексике информационных технологий, результат получен соответствующий. Более того, что касается международных отношений в этой сфере, набирают популярность вакансии, </w:t>
      </w:r>
      <w:r w:rsidRPr="00907DEA">
        <w:rPr>
          <w:rFonts w:ascii="Times New Roman" w:hAnsi="Times New Roman" w:cs="Times New Roman"/>
          <w:bCs/>
          <w:iCs/>
          <w:color w:val="000000" w:themeColor="text1"/>
          <w:sz w:val="28"/>
          <w:szCs w:val="28"/>
        </w:rPr>
        <w:lastRenderedPageBreak/>
        <w:t xml:space="preserve">связанные с переводом именно технического языка. Происходит обмен опытом, замена одних кадров другими, постоянные изменения требований за счёт уже упомянутого выше быстрого технического прогресса, и благодаря  сумме этих естественных для современного мира закономерностей язык развивается всесторонне, он живёт в огромном количестве форм, сфер деятельности и смыслов. </w:t>
      </w:r>
    </w:p>
    <w:p w:rsidR="00907DEA" w:rsidRPr="007B549A" w:rsidRDefault="00907DEA" w:rsidP="00CB7448">
      <w:pPr>
        <w:spacing w:line="360" w:lineRule="auto"/>
        <w:ind w:firstLine="709"/>
        <w:contextualSpacing/>
        <w:jc w:val="both"/>
        <w:rPr>
          <w:rFonts w:ascii="Times New Roman" w:hAnsi="Times New Roman" w:cs="Times New Roman"/>
          <w:bCs/>
          <w:iCs/>
          <w:color w:val="000000" w:themeColor="text1"/>
          <w:sz w:val="28"/>
          <w:szCs w:val="28"/>
        </w:rPr>
      </w:pPr>
      <w:r w:rsidRPr="00907DEA">
        <w:rPr>
          <w:rFonts w:ascii="Times New Roman" w:hAnsi="Times New Roman" w:cs="Times New Roman"/>
          <w:bCs/>
          <w:iCs/>
          <w:color w:val="000000" w:themeColor="text1"/>
          <w:sz w:val="28"/>
          <w:szCs w:val="28"/>
        </w:rPr>
        <w:t>Товарный знак, таким образом, выступает лишь одним, но достаточно важным звеном эволюции языка, потому что, как и литература, понятие товарного знака позволяет языку комбинировать в себе такие понятия, которые в обычных условиях было бы просто невозможно совместить или они бы выглядели по меньшей мере нелепо. А интеграция языка в современные виды деятельности человека позволяет языку не устаревать, постоянно обновляться и в качестве итога оставлять после себя всё большее количество языковых памятников, которые в дальнейшем помогут проследить его историю.</w:t>
      </w:r>
    </w:p>
    <w:p w:rsidR="00907DEA" w:rsidRPr="00907DEA" w:rsidRDefault="00907DEA" w:rsidP="00907DEA">
      <w:pPr>
        <w:spacing w:line="360" w:lineRule="auto"/>
        <w:ind w:firstLine="709"/>
        <w:contextualSpacing/>
        <w:jc w:val="both"/>
        <w:rPr>
          <w:rFonts w:ascii="Times New Roman" w:hAnsi="Times New Roman" w:cs="Times New Roman"/>
          <w:bCs/>
          <w:iCs/>
          <w:color w:val="000000" w:themeColor="text1"/>
          <w:sz w:val="28"/>
          <w:szCs w:val="28"/>
        </w:rPr>
      </w:pPr>
      <w:r w:rsidRPr="00907DEA">
        <w:rPr>
          <w:rFonts w:ascii="Times New Roman" w:hAnsi="Times New Roman" w:cs="Times New Roman"/>
          <w:bCs/>
          <w:iCs/>
          <w:color w:val="000000" w:themeColor="text1"/>
          <w:sz w:val="28"/>
          <w:szCs w:val="28"/>
          <w:lang w:val="en-US"/>
        </w:rPr>
        <w:t>SULTAN</w:t>
      </w:r>
    </w:p>
    <w:p w:rsidR="00907DEA" w:rsidRPr="00907DEA" w:rsidRDefault="00907DEA" w:rsidP="00907DEA">
      <w:pPr>
        <w:spacing w:line="360" w:lineRule="auto"/>
        <w:ind w:firstLine="709"/>
        <w:contextualSpacing/>
        <w:jc w:val="both"/>
        <w:rPr>
          <w:rFonts w:ascii="Times New Roman" w:hAnsi="Times New Roman" w:cs="Times New Roman"/>
          <w:bCs/>
          <w:iCs/>
          <w:color w:val="000000" w:themeColor="text1"/>
          <w:sz w:val="28"/>
          <w:szCs w:val="28"/>
        </w:rPr>
      </w:pPr>
      <w:r w:rsidRPr="00907DEA">
        <w:rPr>
          <w:rFonts w:ascii="Times New Roman" w:hAnsi="Times New Roman" w:cs="Times New Roman"/>
          <w:bCs/>
          <w:iCs/>
          <w:color w:val="000000" w:themeColor="text1"/>
          <w:sz w:val="28"/>
          <w:szCs w:val="28"/>
        </w:rPr>
        <w:t xml:space="preserve">Название арабских духов сложно спутать с чем – либо ещё. Название говорит само за себя. Восточный колорит нередко становится источником вдохновения даже для людей, которые не имеют к восточному миру никакого отношения. Исторически сложилось так, что не только культура, но и языки восточных стран до определённого момента были для всего остального мира экзотикой. Само слово –Султан обросло огромным количеством коннотаций, которые теперь позволяют использовать это слово в качестве названия, которое будет выглядеть броским, претенциозным, запоминающимся, но при этом достаточно лаконичным. </w:t>
      </w:r>
    </w:p>
    <w:p w:rsidR="00907DEA" w:rsidRPr="00907DEA" w:rsidRDefault="00907DEA" w:rsidP="00907DEA">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rPr>
        <w:t>Около 30% опрошенных смогли дать правильный ответ. Не так много. Однако почему так? Ответ достаточно прост: хоть духи и сложно с чем – то спутать, всё же Восток был знаменит не только духами: Рахат – лукум, арабский табак, холодное оружие особого исполнения и многое другое – всё это было неотъемлемой частью цивилизации Средиземного моря.</w:t>
      </w:r>
    </w:p>
    <w:p w:rsidR="00907DEA" w:rsidRPr="00907DEA" w:rsidRDefault="00907DEA" w:rsidP="00907DEA">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lang w:val="en-US"/>
        </w:rPr>
        <w:lastRenderedPageBreak/>
        <w:t>SULTAN</w:t>
      </w:r>
      <w:r w:rsidRPr="00907DEA">
        <w:rPr>
          <w:rFonts w:ascii="Times New Roman" w:hAnsi="Times New Roman" w:cs="Times New Roman"/>
          <w:bCs/>
          <w:iCs/>
          <w:sz w:val="28"/>
          <w:szCs w:val="28"/>
        </w:rPr>
        <w:t xml:space="preserve"> – это подходящее название для практически любого арабского или турецкого товаров. Хоть сейчас представление об образе Султана через языковые средства изменилось в силу развития государств, и это слово стало больше достоянием истории, нежели действительным титулом, в языковом сознании общества, где это слово зародилось, оно означает власть, силу, мудрость и великодушие.   </w:t>
      </w:r>
    </w:p>
    <w:p w:rsidR="00CB7448" w:rsidRPr="00447D5B" w:rsidRDefault="00907DEA" w:rsidP="00447D5B">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rPr>
        <w:t xml:space="preserve">Но почему именно </w:t>
      </w:r>
      <w:r w:rsidRPr="00907DEA">
        <w:rPr>
          <w:rFonts w:ascii="Times New Roman" w:hAnsi="Times New Roman" w:cs="Times New Roman"/>
          <w:bCs/>
          <w:iCs/>
          <w:sz w:val="28"/>
          <w:szCs w:val="28"/>
          <w:lang w:val="en-US"/>
        </w:rPr>
        <w:t>SULTAN</w:t>
      </w:r>
      <w:r w:rsidRPr="00907DEA">
        <w:rPr>
          <w:rFonts w:ascii="Times New Roman" w:hAnsi="Times New Roman" w:cs="Times New Roman"/>
          <w:bCs/>
          <w:iCs/>
          <w:sz w:val="28"/>
          <w:szCs w:val="28"/>
        </w:rPr>
        <w:t>? Очень сильная коннотация власти у этого слова (с арабского –Султан так и переводится – власть) позволяет создать д</w:t>
      </w:r>
      <w:r w:rsidR="00447D5B">
        <w:rPr>
          <w:rFonts w:ascii="Times New Roman" w:hAnsi="Times New Roman" w:cs="Times New Roman"/>
          <w:bCs/>
          <w:iCs/>
          <w:sz w:val="28"/>
          <w:szCs w:val="28"/>
        </w:rPr>
        <w:t>ухам образ «чарующего дурмана»</w:t>
      </w:r>
      <w:r w:rsidRPr="00907DEA">
        <w:rPr>
          <w:rFonts w:ascii="Times New Roman" w:hAnsi="Times New Roman" w:cs="Times New Roman"/>
          <w:bCs/>
          <w:iCs/>
          <w:sz w:val="28"/>
          <w:szCs w:val="28"/>
        </w:rPr>
        <w:t>, переносящего нас в ‘’волшебный Восток’’, дающего возможность прочувствовать колорит этого общества, притягательну</w:t>
      </w:r>
      <w:r w:rsidR="00447D5B">
        <w:rPr>
          <w:rFonts w:ascii="Times New Roman" w:hAnsi="Times New Roman" w:cs="Times New Roman"/>
          <w:bCs/>
          <w:iCs/>
          <w:sz w:val="28"/>
          <w:szCs w:val="28"/>
        </w:rPr>
        <w:t>ю силу его возможностей и его «неукротимую волю и пылкий нрав»</w:t>
      </w:r>
      <w:r w:rsidRPr="00907DEA">
        <w:rPr>
          <w:rFonts w:ascii="Times New Roman" w:hAnsi="Times New Roman" w:cs="Times New Roman"/>
          <w:bCs/>
          <w:iCs/>
          <w:sz w:val="28"/>
          <w:szCs w:val="28"/>
        </w:rPr>
        <w:t>. Как уже было сказано выше, само слово – по большей части архаизм и реального применения нет имеет, но сохраняет силу своего воздействия. Влияние и ценность самого слова –Султан и его коннотаций для стран мусульманского мира и их языков сложно переоценить, так как это слово  является непосредственной частью их истории, их быта, их уклада жизни, длившегося не одно столетие. И так как Ислам распространился по всей Земле, это слово стало известно всем остальным людям. Так оно и дошло до опрошенных. И на сегодняшний день коренные элементы плана содержания этого слова сохраняются в сознании мусульман и переходят к европейцам.</w:t>
      </w:r>
    </w:p>
    <w:p w:rsidR="00907DEA" w:rsidRPr="00907DEA" w:rsidRDefault="00907DEA" w:rsidP="00907DEA">
      <w:pPr>
        <w:spacing w:line="360" w:lineRule="auto"/>
        <w:ind w:firstLine="709"/>
        <w:contextualSpacing/>
        <w:jc w:val="both"/>
        <w:rPr>
          <w:rFonts w:ascii="Times New Roman" w:hAnsi="Times New Roman" w:cs="Times New Roman"/>
          <w:bCs/>
          <w:i/>
          <w:iCs/>
          <w:sz w:val="28"/>
          <w:szCs w:val="28"/>
        </w:rPr>
      </w:pPr>
      <w:r w:rsidRPr="00907DEA">
        <w:rPr>
          <w:rFonts w:ascii="Times New Roman" w:hAnsi="Times New Roman" w:cs="Times New Roman"/>
          <w:bCs/>
          <w:i/>
          <w:iCs/>
          <w:sz w:val="28"/>
          <w:szCs w:val="28"/>
          <w:lang w:val="en-US"/>
        </w:rPr>
        <w:t>Puma</w:t>
      </w:r>
    </w:p>
    <w:p w:rsidR="00907DEA" w:rsidRPr="00907DEA" w:rsidRDefault="00907DEA" w:rsidP="00907DEA">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lang w:val="en-US"/>
        </w:rPr>
        <w:t>Puma</w:t>
      </w:r>
      <w:r w:rsidRPr="00907DEA">
        <w:rPr>
          <w:rFonts w:ascii="Times New Roman" w:hAnsi="Times New Roman" w:cs="Times New Roman"/>
          <w:bCs/>
          <w:iCs/>
          <w:sz w:val="28"/>
          <w:szCs w:val="28"/>
        </w:rPr>
        <w:t xml:space="preserve"> – это бразильский производитель автомобилей. Никто из опрашиваемых не дал правильного ответа. И это неудивительно: как известно, намного большей известностью обладает одноимённый немецкий производитель спортивных костюмов, обуви, парфюма и так далее. Однако стоит заметить, что и для автомобиля такое название очень хорошо подходит. Пума – это ловкий, быстрый и благородный хищник. О том, какие коннотации вызывает пума, говорить не приходится: они полностью выражаются в её природных способностях, которые не нуждаются в дополнительном толковании.</w:t>
      </w:r>
    </w:p>
    <w:p w:rsidR="00907DEA" w:rsidRPr="00907DEA" w:rsidRDefault="00907DEA" w:rsidP="00907DEA">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rPr>
        <w:lastRenderedPageBreak/>
        <w:t xml:space="preserve">Однако вот что интересно: </w:t>
      </w:r>
      <w:r w:rsidRPr="00907DEA">
        <w:rPr>
          <w:rFonts w:ascii="Times New Roman" w:hAnsi="Times New Roman" w:cs="Times New Roman"/>
          <w:bCs/>
          <w:iCs/>
          <w:sz w:val="28"/>
          <w:szCs w:val="28"/>
          <w:lang w:val="en-US"/>
        </w:rPr>
        <w:t>Puma</w:t>
      </w:r>
      <w:r w:rsidR="0080089B">
        <w:rPr>
          <w:rFonts w:ascii="Times New Roman" w:hAnsi="Times New Roman" w:cs="Times New Roman"/>
          <w:bCs/>
          <w:iCs/>
          <w:sz w:val="28"/>
          <w:szCs w:val="28"/>
        </w:rPr>
        <w:t xml:space="preserve"> – далеко не первая </w:t>
      </w:r>
      <w:r w:rsidRPr="00907DEA">
        <w:rPr>
          <w:rFonts w:ascii="Times New Roman" w:hAnsi="Times New Roman" w:cs="Times New Roman"/>
          <w:bCs/>
          <w:iCs/>
          <w:sz w:val="28"/>
          <w:szCs w:val="28"/>
        </w:rPr>
        <w:t xml:space="preserve">компания, производящая транспорт и избравшая для себя имя в виде названия хищника семейства кошачьих. Дифференциация в названии автомобилей разных фирм обусловлена только авторскими правами? Всё же нет. И вот почему:  </w:t>
      </w:r>
    </w:p>
    <w:p w:rsidR="00907DEA" w:rsidRPr="00907DEA" w:rsidRDefault="00907DEA" w:rsidP="00907DEA">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rPr>
        <w:t xml:space="preserve">1) Как уже ранее упоминалось, существует производитель под названием </w:t>
      </w:r>
      <w:r w:rsidRPr="00907DEA">
        <w:rPr>
          <w:rFonts w:ascii="Times New Roman" w:hAnsi="Times New Roman" w:cs="Times New Roman"/>
          <w:bCs/>
          <w:iCs/>
          <w:sz w:val="28"/>
          <w:szCs w:val="28"/>
          <w:lang w:val="en-US"/>
        </w:rPr>
        <w:t>Bobcat</w:t>
      </w:r>
      <w:r w:rsidRPr="00907DEA">
        <w:rPr>
          <w:rFonts w:ascii="Times New Roman" w:hAnsi="Times New Roman" w:cs="Times New Roman"/>
          <w:bCs/>
          <w:iCs/>
          <w:sz w:val="28"/>
          <w:szCs w:val="28"/>
        </w:rPr>
        <w:t xml:space="preserve">. Его название переводится как ‘’маленькая рысь’’. Примечательно то, что она производит маневренные мини – погрузчики, которые в некоторой степени могут напомнить то животное, название которого носят. </w:t>
      </w:r>
    </w:p>
    <w:p w:rsidR="00907DEA" w:rsidRPr="00907DEA" w:rsidRDefault="00907DEA" w:rsidP="00907DEA">
      <w:pPr>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2) </w:t>
      </w:r>
      <w:r w:rsidRPr="00907DEA">
        <w:rPr>
          <w:rFonts w:ascii="Times New Roman" w:hAnsi="Times New Roman" w:cs="Times New Roman"/>
          <w:bCs/>
          <w:iCs/>
          <w:sz w:val="28"/>
          <w:szCs w:val="28"/>
        </w:rPr>
        <w:t xml:space="preserve">Также существует компания </w:t>
      </w:r>
      <w:r w:rsidRPr="00907DEA">
        <w:rPr>
          <w:rFonts w:ascii="Times New Roman" w:hAnsi="Times New Roman" w:cs="Times New Roman"/>
          <w:bCs/>
          <w:iCs/>
          <w:sz w:val="28"/>
          <w:szCs w:val="28"/>
          <w:lang w:val="en-US"/>
        </w:rPr>
        <w:t>Jaguar</w:t>
      </w:r>
      <w:r w:rsidRPr="00907DEA">
        <w:rPr>
          <w:rFonts w:ascii="Times New Roman" w:hAnsi="Times New Roman" w:cs="Times New Roman"/>
          <w:bCs/>
          <w:iCs/>
          <w:sz w:val="28"/>
          <w:szCs w:val="28"/>
        </w:rPr>
        <w:t xml:space="preserve">, занимающаяся выпуском премиальных автомобилей. Помимо высокой мощности двигателя, сходство с щерящимся ягуаром обеспечивают автомобилю остроугольные фары и, в большинстве моделей, достаточно низкая посадка. </w:t>
      </w:r>
    </w:p>
    <w:p w:rsidR="00CB7448" w:rsidRDefault="00907DEA" w:rsidP="00447D5B">
      <w:pPr>
        <w:spacing w:line="360" w:lineRule="auto"/>
        <w:ind w:firstLine="709"/>
        <w:contextualSpacing/>
        <w:jc w:val="both"/>
        <w:rPr>
          <w:rFonts w:ascii="Times New Roman" w:hAnsi="Times New Roman" w:cs="Times New Roman"/>
          <w:bCs/>
          <w:iCs/>
          <w:sz w:val="28"/>
          <w:szCs w:val="28"/>
        </w:rPr>
      </w:pPr>
      <w:r w:rsidRPr="00907DEA">
        <w:rPr>
          <w:rFonts w:ascii="Times New Roman" w:hAnsi="Times New Roman" w:cs="Times New Roman"/>
          <w:bCs/>
          <w:iCs/>
          <w:sz w:val="28"/>
          <w:szCs w:val="28"/>
        </w:rPr>
        <w:t xml:space="preserve">Что касается лингвистической стороны вопроса, коннотации потенциальных потребителей совпадают с общечеловеческим представлением о том, что представляет из себя та или иная кошка. Общий набор коннотационных характеристик у них в целом одинаковый, однако детали выдают очевидные различия даже на уровне того, как мы представляем себе тот или иной из представленных видов транспорта, когда слышим его название. Плюс ко всему, учитывая, например, статус </w:t>
      </w:r>
      <w:r w:rsidRPr="00907DEA">
        <w:rPr>
          <w:rFonts w:ascii="Times New Roman" w:hAnsi="Times New Roman" w:cs="Times New Roman"/>
          <w:bCs/>
          <w:iCs/>
          <w:sz w:val="28"/>
          <w:szCs w:val="28"/>
          <w:lang w:val="en-US"/>
        </w:rPr>
        <w:t>Jaguar</w:t>
      </w:r>
      <w:r w:rsidRPr="00907DEA">
        <w:rPr>
          <w:rFonts w:ascii="Times New Roman" w:hAnsi="Times New Roman" w:cs="Times New Roman"/>
          <w:bCs/>
          <w:iCs/>
          <w:sz w:val="28"/>
          <w:szCs w:val="28"/>
        </w:rPr>
        <w:t xml:space="preserve"> на рынке с точки зрения заинтересованности покупателя можно сделать вывод, что та рекламная кампания, которую они продвигают за счёт уже разработанного образа ягуара и его связи на основе некоторых схожих черт, как уже писалось ранее, с настоящим автомобилем, в целом оказалась более чем удачной. Образ же, созданный </w:t>
      </w:r>
      <w:r w:rsidRPr="00907DEA">
        <w:rPr>
          <w:rFonts w:ascii="Times New Roman" w:hAnsi="Times New Roman" w:cs="Times New Roman"/>
          <w:bCs/>
          <w:iCs/>
          <w:sz w:val="28"/>
          <w:szCs w:val="28"/>
          <w:lang w:val="en-US"/>
        </w:rPr>
        <w:t>Puma</w:t>
      </w:r>
      <w:r w:rsidRPr="00907DEA">
        <w:rPr>
          <w:rFonts w:ascii="Times New Roman" w:hAnsi="Times New Roman" w:cs="Times New Roman"/>
          <w:bCs/>
          <w:iCs/>
          <w:sz w:val="28"/>
          <w:szCs w:val="28"/>
        </w:rPr>
        <w:t xml:space="preserve">, хоть и оказался весьма удачным, но преуспел не так сильно, хотя сформированный отчасти за счёт выбранного компанией товарного знака имидж нельзя назвать абсолютно провальным. Знак, как и сама компания, не стал таким известным, и всё же подход производителя к нему не оказался неудачным.  </w:t>
      </w:r>
      <w:r w:rsidR="00CB7448">
        <w:rPr>
          <w:rFonts w:ascii="Times New Roman" w:hAnsi="Times New Roman" w:cs="Times New Roman"/>
          <w:bCs/>
          <w:iCs/>
          <w:sz w:val="28"/>
          <w:szCs w:val="28"/>
        </w:rPr>
        <w:br/>
      </w:r>
    </w:p>
    <w:p w:rsidR="004173E3" w:rsidRPr="004173E3" w:rsidRDefault="00CB7448" w:rsidP="004173E3">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ptab w:relativeTo="margin" w:alignment="center" w:leader="none"/>
      </w:r>
      <w:r w:rsidR="004173E3" w:rsidRPr="004173E3">
        <w:rPr>
          <w:rFonts w:ascii="Times New Roman" w:hAnsi="Times New Roman" w:cs="Times New Roman"/>
          <w:b/>
          <w:bCs/>
          <w:iCs/>
          <w:sz w:val="28"/>
          <w:szCs w:val="28"/>
        </w:rPr>
        <w:t>ЗАКЛЮЧЕНИЕ</w:t>
      </w:r>
      <w:r w:rsidR="004173E3" w:rsidRPr="004173E3">
        <w:rPr>
          <w:rFonts w:ascii="Times New Roman" w:hAnsi="Times New Roman" w:cs="Times New Roman"/>
          <w:bCs/>
          <w:iCs/>
          <w:sz w:val="28"/>
          <w:szCs w:val="28"/>
        </w:rPr>
        <w:ptab w:relativeTo="margin" w:alignment="left" w:leader="none"/>
      </w:r>
    </w:p>
    <w:p w:rsidR="007A35E0" w:rsidRPr="00706A5D" w:rsidRDefault="004173E3" w:rsidP="004173E3">
      <w:pPr>
        <w:spacing w:after="0" w:line="360" w:lineRule="auto"/>
        <w:ind w:firstLine="709"/>
        <w:jc w:val="both"/>
        <w:rPr>
          <w:rFonts w:ascii="Times New Roman" w:hAnsi="Times New Roman" w:cs="Times New Roman"/>
          <w:sz w:val="28"/>
          <w:szCs w:val="28"/>
        </w:rPr>
      </w:pPr>
      <w:r w:rsidRPr="004173E3">
        <w:rPr>
          <w:rFonts w:ascii="Times New Roman" w:hAnsi="Times New Roman" w:cs="Times New Roman"/>
          <w:sz w:val="28"/>
          <w:szCs w:val="28"/>
        </w:rPr>
        <w:t>Подводя итог, можно сказать, что коннотации формируются в соответствии с приоритетами общества, в котором живёт индивид. Однако коннотации могут быть и независимыми, завязанными на простых представлениях об окружающем мире. Они неразрывно связанны с языком того человека, в сознании которого возникают</w:t>
      </w:r>
      <w:r w:rsidR="007A35E0" w:rsidRPr="007A35E0">
        <w:rPr>
          <w:rFonts w:ascii="Times New Roman" w:hAnsi="Times New Roman" w:cs="Times New Roman"/>
          <w:sz w:val="28"/>
          <w:szCs w:val="28"/>
        </w:rPr>
        <w:t xml:space="preserve">, </w:t>
      </w:r>
      <w:r w:rsidR="007A35E0">
        <w:rPr>
          <w:rFonts w:ascii="Times New Roman" w:hAnsi="Times New Roman" w:cs="Times New Roman"/>
          <w:sz w:val="28"/>
          <w:szCs w:val="28"/>
        </w:rPr>
        <w:t>с его языковой картиной мира</w:t>
      </w:r>
      <w:r w:rsidR="007A35E0" w:rsidRPr="007A35E0">
        <w:rPr>
          <w:rFonts w:ascii="Times New Roman" w:hAnsi="Times New Roman" w:cs="Times New Roman"/>
          <w:sz w:val="28"/>
          <w:szCs w:val="28"/>
        </w:rPr>
        <w:t xml:space="preserve">, </w:t>
      </w:r>
      <w:r w:rsidR="007A35E0">
        <w:rPr>
          <w:rFonts w:ascii="Times New Roman" w:hAnsi="Times New Roman" w:cs="Times New Roman"/>
          <w:sz w:val="28"/>
          <w:szCs w:val="28"/>
        </w:rPr>
        <w:t>с его моральными установками</w:t>
      </w:r>
      <w:r w:rsidR="007A35E0" w:rsidRPr="007A35E0">
        <w:rPr>
          <w:rFonts w:ascii="Times New Roman" w:hAnsi="Times New Roman" w:cs="Times New Roman"/>
          <w:sz w:val="28"/>
          <w:szCs w:val="28"/>
        </w:rPr>
        <w:t xml:space="preserve">, </w:t>
      </w:r>
      <w:r w:rsidR="007A35E0">
        <w:rPr>
          <w:rFonts w:ascii="Times New Roman" w:hAnsi="Times New Roman" w:cs="Times New Roman"/>
          <w:sz w:val="28"/>
          <w:szCs w:val="28"/>
        </w:rPr>
        <w:t>которые были сформированы для него средой</w:t>
      </w:r>
      <w:r w:rsidR="007A35E0" w:rsidRPr="007A35E0">
        <w:rPr>
          <w:rFonts w:ascii="Times New Roman" w:hAnsi="Times New Roman" w:cs="Times New Roman"/>
          <w:sz w:val="28"/>
          <w:szCs w:val="28"/>
        </w:rPr>
        <w:t xml:space="preserve">, </w:t>
      </w:r>
      <w:r w:rsidR="007A35E0" w:rsidRPr="00FE5061">
        <w:rPr>
          <w:rFonts w:ascii="Times New Roman" w:hAnsi="Times New Roman" w:cs="Times New Roman"/>
          <w:sz w:val="28"/>
          <w:szCs w:val="28"/>
        </w:rPr>
        <w:t>в которой он находится</w:t>
      </w:r>
      <w:r w:rsidRPr="004173E3">
        <w:rPr>
          <w:rFonts w:ascii="Times New Roman" w:hAnsi="Times New Roman" w:cs="Times New Roman"/>
          <w:sz w:val="28"/>
          <w:szCs w:val="28"/>
        </w:rPr>
        <w:t>.</w:t>
      </w:r>
      <w:r w:rsidR="005446FD" w:rsidRPr="005446FD">
        <w:rPr>
          <w:rFonts w:ascii="Times New Roman" w:hAnsi="Times New Roman" w:cs="Times New Roman"/>
          <w:sz w:val="28"/>
          <w:szCs w:val="28"/>
        </w:rPr>
        <w:t xml:space="preserve"> </w:t>
      </w:r>
      <w:r w:rsidR="00706A5D">
        <w:rPr>
          <w:rFonts w:ascii="Times New Roman" w:hAnsi="Times New Roman" w:cs="Times New Roman"/>
          <w:sz w:val="28"/>
          <w:szCs w:val="28"/>
        </w:rPr>
        <w:t>Также</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как мы заметили</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товарный знак многих производителей неоднократно менялся. Вместе с ним менялись и требования к качеству</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и</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в некоторых случаях</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тип выпускаемой продукции</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а также социальная политика компании. Товарные знаки</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так же</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как и всё остальное</w:t>
      </w:r>
      <w:r w:rsidR="00706A5D" w:rsidRPr="00706A5D">
        <w:rPr>
          <w:rFonts w:ascii="Times New Roman" w:hAnsi="Times New Roman" w:cs="Times New Roman"/>
          <w:sz w:val="28"/>
          <w:szCs w:val="28"/>
        </w:rPr>
        <w:t>,</w:t>
      </w:r>
      <w:r w:rsidR="00706A5D">
        <w:rPr>
          <w:rFonts w:ascii="Times New Roman" w:hAnsi="Times New Roman" w:cs="Times New Roman"/>
          <w:sz w:val="28"/>
          <w:szCs w:val="28"/>
        </w:rPr>
        <w:t xml:space="preserve"> имеют свойства устаревать. Поэтому необходимо обновлять их по мере надобности</w:t>
      </w:r>
      <w:r w:rsidR="00706A5D" w:rsidRPr="00706A5D">
        <w:rPr>
          <w:rFonts w:ascii="Times New Roman" w:hAnsi="Times New Roman" w:cs="Times New Roman"/>
          <w:sz w:val="28"/>
          <w:szCs w:val="28"/>
        </w:rPr>
        <w:t xml:space="preserve">, </w:t>
      </w:r>
      <w:r w:rsidR="00706A5D">
        <w:rPr>
          <w:rFonts w:ascii="Times New Roman" w:hAnsi="Times New Roman" w:cs="Times New Roman"/>
          <w:sz w:val="28"/>
          <w:szCs w:val="28"/>
        </w:rPr>
        <w:t>чтобы они шли в ногу с потребителем и соответствовали его запросам.</w:t>
      </w:r>
    </w:p>
    <w:p w:rsidR="004173E3" w:rsidRPr="00914ED2" w:rsidRDefault="005446FD" w:rsidP="004173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на этом тема не исчерпывается</w:t>
      </w:r>
      <w:r w:rsidRPr="005446FD">
        <w:rPr>
          <w:rFonts w:ascii="Times New Roman" w:hAnsi="Times New Roman" w:cs="Times New Roman"/>
          <w:sz w:val="28"/>
          <w:szCs w:val="28"/>
        </w:rPr>
        <w:t xml:space="preserve">, </w:t>
      </w:r>
      <w:r w:rsidR="007A35E0">
        <w:rPr>
          <w:rFonts w:ascii="Times New Roman" w:hAnsi="Times New Roman" w:cs="Times New Roman"/>
          <w:sz w:val="28"/>
          <w:szCs w:val="28"/>
        </w:rPr>
        <w:t xml:space="preserve">так как </w:t>
      </w:r>
      <w:r>
        <w:rPr>
          <w:rFonts w:ascii="Times New Roman" w:hAnsi="Times New Roman" w:cs="Times New Roman"/>
          <w:sz w:val="28"/>
          <w:szCs w:val="28"/>
        </w:rPr>
        <w:t>понятие товарного знака относится сразу к нескольким сферам научной деятельности человека.</w:t>
      </w:r>
      <w:r w:rsidR="00E54467">
        <w:rPr>
          <w:rFonts w:ascii="Times New Roman" w:hAnsi="Times New Roman" w:cs="Times New Roman"/>
          <w:sz w:val="28"/>
          <w:szCs w:val="28"/>
        </w:rPr>
        <w:t xml:space="preserve"> В</w:t>
      </w:r>
      <w:r w:rsidR="000D395E">
        <w:rPr>
          <w:rFonts w:ascii="Times New Roman" w:hAnsi="Times New Roman" w:cs="Times New Roman"/>
          <w:sz w:val="28"/>
          <w:szCs w:val="28"/>
        </w:rPr>
        <w:t xml:space="preserve"> данной работе</w:t>
      </w:r>
      <w:r w:rsidR="00E54467">
        <w:rPr>
          <w:rFonts w:ascii="Times New Roman" w:hAnsi="Times New Roman" w:cs="Times New Roman"/>
          <w:sz w:val="28"/>
          <w:szCs w:val="28"/>
        </w:rPr>
        <w:t xml:space="preserve"> были рассмотрены лингвистические</w:t>
      </w:r>
      <w:r w:rsidR="007A35E0">
        <w:rPr>
          <w:rFonts w:ascii="Times New Roman" w:hAnsi="Times New Roman" w:cs="Times New Roman"/>
          <w:sz w:val="28"/>
          <w:szCs w:val="28"/>
        </w:rPr>
        <w:t xml:space="preserve"> </w:t>
      </w:r>
      <w:r w:rsidR="00E54467">
        <w:rPr>
          <w:rFonts w:ascii="Times New Roman" w:hAnsi="Times New Roman" w:cs="Times New Roman"/>
          <w:sz w:val="28"/>
          <w:szCs w:val="28"/>
        </w:rPr>
        <w:t>исторические и социологические факторы этого термина.</w:t>
      </w:r>
      <w:r w:rsidR="00706A5D">
        <w:rPr>
          <w:rFonts w:ascii="Times New Roman" w:hAnsi="Times New Roman" w:cs="Times New Roman"/>
          <w:sz w:val="28"/>
          <w:szCs w:val="28"/>
        </w:rPr>
        <w:t xml:space="preserve"> Однако возможных способов и парадигм его изучения намного больше. </w:t>
      </w:r>
      <w:r w:rsidR="000D395E">
        <w:rPr>
          <w:rFonts w:ascii="Times New Roman" w:hAnsi="Times New Roman" w:cs="Times New Roman"/>
          <w:sz w:val="28"/>
          <w:szCs w:val="28"/>
        </w:rPr>
        <w:t>Существуют также психологические</w:t>
      </w:r>
      <w:r w:rsidR="000D395E" w:rsidRPr="007A35E0">
        <w:rPr>
          <w:rFonts w:ascii="Times New Roman" w:hAnsi="Times New Roman" w:cs="Times New Roman"/>
          <w:sz w:val="28"/>
          <w:szCs w:val="28"/>
        </w:rPr>
        <w:t xml:space="preserve">, </w:t>
      </w:r>
      <w:r w:rsidR="007A35E0">
        <w:rPr>
          <w:rFonts w:ascii="Times New Roman" w:hAnsi="Times New Roman" w:cs="Times New Roman"/>
          <w:sz w:val="28"/>
          <w:szCs w:val="28"/>
        </w:rPr>
        <w:t>маркетинговые</w:t>
      </w:r>
      <w:r w:rsidR="007A35E0" w:rsidRPr="007A35E0">
        <w:rPr>
          <w:rFonts w:ascii="Times New Roman" w:hAnsi="Times New Roman" w:cs="Times New Roman"/>
          <w:sz w:val="28"/>
          <w:szCs w:val="28"/>
        </w:rPr>
        <w:t xml:space="preserve">, </w:t>
      </w:r>
      <w:r w:rsidR="007A35E0">
        <w:rPr>
          <w:rFonts w:ascii="Times New Roman" w:hAnsi="Times New Roman" w:cs="Times New Roman"/>
          <w:sz w:val="28"/>
          <w:szCs w:val="28"/>
        </w:rPr>
        <w:t>и многие другие аспекты</w:t>
      </w:r>
      <w:r w:rsidR="007A35E0" w:rsidRPr="007A35E0">
        <w:rPr>
          <w:rFonts w:ascii="Times New Roman" w:hAnsi="Times New Roman" w:cs="Times New Roman"/>
          <w:sz w:val="28"/>
          <w:szCs w:val="28"/>
        </w:rPr>
        <w:t xml:space="preserve">, </w:t>
      </w:r>
      <w:r w:rsidR="007A35E0">
        <w:rPr>
          <w:rFonts w:ascii="Times New Roman" w:hAnsi="Times New Roman" w:cs="Times New Roman"/>
          <w:sz w:val="28"/>
          <w:szCs w:val="28"/>
        </w:rPr>
        <w:t>с перспективы которых можно рассмотреть т</w:t>
      </w:r>
      <w:r w:rsidR="007A35E0" w:rsidRPr="007A35E0">
        <w:rPr>
          <w:rFonts w:ascii="Times New Roman" w:hAnsi="Times New Roman" w:cs="Times New Roman"/>
          <w:sz w:val="28"/>
          <w:szCs w:val="28"/>
        </w:rPr>
        <w:t xml:space="preserve">о, </w:t>
      </w:r>
      <w:r w:rsidR="007A35E0">
        <w:rPr>
          <w:rFonts w:ascii="Times New Roman" w:hAnsi="Times New Roman" w:cs="Times New Roman"/>
          <w:sz w:val="28"/>
          <w:szCs w:val="28"/>
        </w:rPr>
        <w:t>что на сегодняшний день называется товарным знаком.</w:t>
      </w:r>
      <w:r w:rsidR="00706A5D">
        <w:rPr>
          <w:rFonts w:ascii="Times New Roman" w:hAnsi="Times New Roman" w:cs="Times New Roman"/>
          <w:sz w:val="28"/>
          <w:szCs w:val="28"/>
        </w:rPr>
        <w:t xml:space="preserve"> Как и любой термин</w:t>
      </w:r>
      <w:r w:rsidR="00706A5D" w:rsidRPr="00914ED2">
        <w:rPr>
          <w:rFonts w:ascii="Times New Roman" w:hAnsi="Times New Roman" w:cs="Times New Roman"/>
          <w:sz w:val="28"/>
          <w:szCs w:val="28"/>
        </w:rPr>
        <w:t xml:space="preserve">, </w:t>
      </w:r>
      <w:r w:rsidR="00914ED2">
        <w:rPr>
          <w:rFonts w:ascii="Times New Roman" w:hAnsi="Times New Roman" w:cs="Times New Roman"/>
          <w:sz w:val="28"/>
          <w:szCs w:val="28"/>
        </w:rPr>
        <w:t xml:space="preserve">термин </w:t>
      </w:r>
      <w:r w:rsidR="00914ED2" w:rsidRPr="00914ED2">
        <w:rPr>
          <w:rFonts w:ascii="Times New Roman" w:hAnsi="Times New Roman" w:cs="Times New Roman"/>
          <w:sz w:val="28"/>
          <w:szCs w:val="28"/>
        </w:rPr>
        <w:t>‘’</w:t>
      </w:r>
      <w:r w:rsidR="00914ED2">
        <w:rPr>
          <w:rFonts w:ascii="Times New Roman" w:hAnsi="Times New Roman" w:cs="Times New Roman"/>
          <w:sz w:val="28"/>
          <w:szCs w:val="28"/>
        </w:rPr>
        <w:t>торговый знак</w:t>
      </w:r>
      <w:r w:rsidR="00914ED2" w:rsidRPr="00914ED2">
        <w:rPr>
          <w:rFonts w:ascii="Times New Roman" w:hAnsi="Times New Roman" w:cs="Times New Roman"/>
          <w:sz w:val="28"/>
          <w:szCs w:val="28"/>
        </w:rPr>
        <w:t>’’</w:t>
      </w:r>
      <w:r w:rsidR="00914ED2">
        <w:rPr>
          <w:rFonts w:ascii="Times New Roman" w:hAnsi="Times New Roman" w:cs="Times New Roman"/>
          <w:sz w:val="28"/>
          <w:szCs w:val="28"/>
        </w:rPr>
        <w:t xml:space="preserve"> развивается вместе с той отраслью</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в которой он был создан: в его семантическое поле постоянно добавляются новые оттенки значений</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а устаревшие теряют актуальность и исчезают. Обновляется техника</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развивается наука – вместе с ними обновляются и способы создания торговых знаков</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а также их понимание и толкование в научных</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лингвистических</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экономических</w:t>
      </w:r>
      <w:r w:rsidR="00914ED2" w:rsidRPr="00914ED2">
        <w:rPr>
          <w:rFonts w:ascii="Times New Roman" w:hAnsi="Times New Roman" w:cs="Times New Roman"/>
          <w:sz w:val="28"/>
          <w:szCs w:val="28"/>
        </w:rPr>
        <w:t xml:space="preserve"> </w:t>
      </w:r>
      <w:r w:rsidR="00914ED2">
        <w:rPr>
          <w:rFonts w:ascii="Times New Roman" w:hAnsi="Times New Roman" w:cs="Times New Roman"/>
          <w:sz w:val="28"/>
          <w:szCs w:val="28"/>
        </w:rPr>
        <w:t>и других дискурсах.</w:t>
      </w:r>
    </w:p>
    <w:p w:rsidR="00DA4588" w:rsidRDefault="00DA4588" w:rsidP="005D08C8">
      <w:pPr>
        <w:spacing w:after="0" w:line="360" w:lineRule="auto"/>
        <w:rPr>
          <w:rFonts w:ascii="Times New Roman" w:hAnsi="Times New Roman" w:cs="Times New Roman"/>
          <w:b/>
          <w:sz w:val="28"/>
          <w:szCs w:val="28"/>
        </w:rPr>
      </w:pPr>
    </w:p>
    <w:p w:rsidR="00DA4588" w:rsidRDefault="00DA4588" w:rsidP="00FE5061">
      <w:pPr>
        <w:spacing w:after="0" w:line="360" w:lineRule="auto"/>
        <w:rPr>
          <w:rFonts w:ascii="Times New Roman" w:hAnsi="Times New Roman" w:cs="Times New Roman"/>
          <w:b/>
          <w:sz w:val="28"/>
          <w:szCs w:val="28"/>
        </w:rPr>
      </w:pPr>
    </w:p>
    <w:p w:rsidR="003E6659" w:rsidRDefault="00025DB2" w:rsidP="00B320FD">
      <w:pPr>
        <w:spacing w:after="0" w:line="360" w:lineRule="auto"/>
        <w:ind w:firstLine="709"/>
        <w:jc w:val="center"/>
        <w:rPr>
          <w:rFonts w:ascii="Times New Roman" w:hAnsi="Times New Roman" w:cs="Times New Roman"/>
          <w:b/>
          <w:sz w:val="28"/>
          <w:szCs w:val="28"/>
        </w:rPr>
      </w:pPr>
      <w:r w:rsidRPr="00B23B72">
        <w:rPr>
          <w:rFonts w:ascii="Times New Roman" w:hAnsi="Times New Roman" w:cs="Times New Roman"/>
          <w:b/>
          <w:sz w:val="28"/>
          <w:szCs w:val="28"/>
        </w:rPr>
        <w:t>СПИСОК ИСПОЛЬЗОВАННЫХ ИСТОЧНИКОВ</w:t>
      </w:r>
      <w:r w:rsidR="00D066B2" w:rsidRPr="00B23B72">
        <w:rPr>
          <w:rFonts w:ascii="Times New Roman" w:hAnsi="Times New Roman" w:cs="Times New Roman"/>
          <w:b/>
          <w:sz w:val="28"/>
          <w:szCs w:val="28"/>
        </w:rPr>
        <w:t xml:space="preserve">  </w:t>
      </w:r>
    </w:p>
    <w:p w:rsidR="00BB037D" w:rsidRPr="00DF7C52" w:rsidRDefault="00BB037D" w:rsidP="005E36DF">
      <w:pPr>
        <w:rPr>
          <w:rFonts w:ascii="Times New Roman" w:hAnsi="Times New Roman" w:cs="Times New Roman"/>
          <w:sz w:val="28"/>
          <w:szCs w:val="28"/>
        </w:rPr>
      </w:pPr>
    </w:p>
    <w:p w:rsidR="005D08C8" w:rsidRDefault="00DF7C52" w:rsidP="005D08C8">
      <w:pPr>
        <w:rPr>
          <w:rFonts w:ascii="Times New Roman" w:hAnsi="Times New Roman" w:cs="Times New Roman"/>
          <w:sz w:val="28"/>
          <w:szCs w:val="28"/>
        </w:rPr>
      </w:pPr>
      <w:r>
        <w:rPr>
          <w:rFonts w:ascii="Times New Roman" w:hAnsi="Times New Roman" w:cs="Times New Roman"/>
          <w:sz w:val="28"/>
          <w:szCs w:val="28"/>
        </w:rPr>
        <w:t xml:space="preserve">1 </w:t>
      </w:r>
      <w:r w:rsidR="005D08C8">
        <w:rPr>
          <w:rFonts w:ascii="Times New Roman" w:hAnsi="Times New Roman" w:cs="Times New Roman"/>
          <w:sz w:val="28"/>
          <w:szCs w:val="28"/>
        </w:rPr>
        <w:t>Бонк Н.А.</w:t>
      </w:r>
      <w:r w:rsidR="005D08C8" w:rsidRPr="005D08C8">
        <w:rPr>
          <w:rFonts w:ascii="Times New Roman" w:hAnsi="Times New Roman" w:cs="Times New Roman"/>
          <w:sz w:val="28"/>
          <w:szCs w:val="28"/>
        </w:rPr>
        <w:t>,</w:t>
      </w:r>
      <w:r w:rsidR="005D08C8">
        <w:rPr>
          <w:rFonts w:ascii="Times New Roman" w:hAnsi="Times New Roman" w:cs="Times New Roman"/>
          <w:sz w:val="28"/>
          <w:szCs w:val="28"/>
        </w:rPr>
        <w:t xml:space="preserve"> Котий Г.А.</w:t>
      </w:r>
      <w:r w:rsidR="005D08C8" w:rsidRPr="005D08C8">
        <w:rPr>
          <w:rFonts w:ascii="Times New Roman" w:hAnsi="Times New Roman" w:cs="Times New Roman"/>
          <w:sz w:val="28"/>
          <w:szCs w:val="28"/>
        </w:rPr>
        <w:t xml:space="preserve">, </w:t>
      </w:r>
      <w:r w:rsidR="005D08C8">
        <w:rPr>
          <w:rFonts w:ascii="Times New Roman" w:hAnsi="Times New Roman" w:cs="Times New Roman"/>
          <w:sz w:val="28"/>
          <w:szCs w:val="28"/>
        </w:rPr>
        <w:t>Лукьянова Н.А. Учебник английского языка. В 2-х ч. Часть 1. – Переиздание. – М.: Деконт + - ГИС</w:t>
      </w:r>
      <w:r w:rsidR="005D08C8" w:rsidRPr="005D08C8">
        <w:rPr>
          <w:rFonts w:ascii="Times New Roman" w:hAnsi="Times New Roman" w:cs="Times New Roman"/>
          <w:sz w:val="28"/>
          <w:szCs w:val="28"/>
        </w:rPr>
        <w:t xml:space="preserve">, </w:t>
      </w:r>
      <w:r w:rsidR="005D08C8">
        <w:rPr>
          <w:rFonts w:ascii="Times New Roman" w:hAnsi="Times New Roman" w:cs="Times New Roman"/>
          <w:sz w:val="28"/>
          <w:szCs w:val="28"/>
        </w:rPr>
        <w:t>2001. 637</w:t>
      </w:r>
      <w:r w:rsidR="005D08C8" w:rsidRPr="005D08C8">
        <w:rPr>
          <w:rFonts w:ascii="Times New Roman" w:hAnsi="Times New Roman" w:cs="Times New Roman"/>
          <w:sz w:val="28"/>
          <w:szCs w:val="28"/>
        </w:rPr>
        <w:t xml:space="preserve"> [3] </w:t>
      </w:r>
      <w:r w:rsidR="005D08C8">
        <w:rPr>
          <w:rFonts w:ascii="Times New Roman" w:hAnsi="Times New Roman" w:cs="Times New Roman"/>
          <w:sz w:val="28"/>
          <w:szCs w:val="28"/>
          <w:lang w:val="en-US"/>
        </w:rPr>
        <w:t>c</w:t>
      </w:r>
      <w:r w:rsidR="005D08C8">
        <w:rPr>
          <w:rFonts w:ascii="Times New Roman" w:hAnsi="Times New Roman" w:cs="Times New Roman"/>
          <w:sz w:val="28"/>
          <w:szCs w:val="28"/>
        </w:rPr>
        <w:t>.</w:t>
      </w:r>
    </w:p>
    <w:p w:rsidR="001175E9" w:rsidRDefault="001175E9" w:rsidP="005D08C8">
      <w:pPr>
        <w:rPr>
          <w:rFonts w:ascii="Times New Roman" w:hAnsi="Times New Roman" w:cs="Times New Roman"/>
          <w:sz w:val="28"/>
          <w:szCs w:val="28"/>
        </w:rPr>
      </w:pPr>
      <w:r w:rsidRPr="001175E9">
        <w:rPr>
          <w:rFonts w:ascii="Times New Roman" w:hAnsi="Times New Roman" w:cs="Times New Roman"/>
          <w:sz w:val="28"/>
          <w:szCs w:val="28"/>
        </w:rPr>
        <w:t xml:space="preserve">2 История торговой марки </w:t>
      </w:r>
      <w:r w:rsidRPr="001175E9">
        <w:rPr>
          <w:rFonts w:ascii="Times New Roman" w:hAnsi="Times New Roman" w:cs="Times New Roman"/>
          <w:sz w:val="28"/>
          <w:szCs w:val="28"/>
          <w:lang w:val="en-US"/>
        </w:rPr>
        <w:t>Apple</w:t>
      </w:r>
      <w:r w:rsidRPr="001175E9">
        <w:rPr>
          <w:rFonts w:ascii="Times New Roman" w:hAnsi="Times New Roman" w:cs="Times New Roman"/>
          <w:sz w:val="28"/>
          <w:szCs w:val="28"/>
        </w:rPr>
        <w:t xml:space="preserve">. [Электронный ресурс] // Режим доступа: </w:t>
      </w:r>
      <w:r w:rsidRPr="001175E9">
        <w:rPr>
          <w:rFonts w:ascii="Times New Roman" w:hAnsi="Times New Roman" w:cs="Times New Roman"/>
          <w:sz w:val="28"/>
          <w:szCs w:val="28"/>
          <w:lang w:val="en-US"/>
        </w:rPr>
        <w:t>https</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lifehacker</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ru</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apple</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logo</w:t>
      </w:r>
      <w:r w:rsidRPr="001175E9">
        <w:rPr>
          <w:rFonts w:ascii="Times New Roman" w:hAnsi="Times New Roman" w:cs="Times New Roman"/>
          <w:sz w:val="28"/>
          <w:szCs w:val="28"/>
        </w:rPr>
        <w:t xml:space="preserve"> (дата обращения 14.11.2018)</w:t>
      </w:r>
    </w:p>
    <w:p w:rsidR="001175E9" w:rsidRDefault="001175E9" w:rsidP="005D08C8">
      <w:pPr>
        <w:rPr>
          <w:rFonts w:ascii="Times New Roman" w:hAnsi="Times New Roman" w:cs="Times New Roman"/>
          <w:sz w:val="28"/>
          <w:szCs w:val="28"/>
        </w:rPr>
      </w:pPr>
      <w:r w:rsidRPr="001175E9">
        <w:rPr>
          <w:rFonts w:ascii="Times New Roman" w:hAnsi="Times New Roman" w:cs="Times New Roman"/>
          <w:sz w:val="28"/>
          <w:szCs w:val="28"/>
        </w:rPr>
        <w:t xml:space="preserve">3 История создания эмблемы </w:t>
      </w:r>
      <w:r w:rsidRPr="001175E9">
        <w:rPr>
          <w:rFonts w:ascii="Times New Roman" w:hAnsi="Times New Roman" w:cs="Times New Roman"/>
          <w:sz w:val="28"/>
          <w:szCs w:val="28"/>
          <w:lang w:val="en-US"/>
        </w:rPr>
        <w:t>Audi</w:t>
      </w:r>
      <w:r w:rsidRPr="001175E9">
        <w:rPr>
          <w:rFonts w:ascii="Times New Roman" w:hAnsi="Times New Roman" w:cs="Times New Roman"/>
          <w:sz w:val="28"/>
          <w:szCs w:val="28"/>
        </w:rPr>
        <w:t xml:space="preserve">. [Электронный ресурс] // Режим доступа: </w:t>
      </w:r>
      <w:r w:rsidRPr="001175E9">
        <w:rPr>
          <w:rFonts w:ascii="Times New Roman" w:hAnsi="Times New Roman" w:cs="Times New Roman"/>
          <w:sz w:val="28"/>
          <w:szCs w:val="28"/>
          <w:lang w:val="en-US"/>
        </w:rPr>
        <w:t>https</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auto</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logo</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info</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history</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audi</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shtml</w:t>
      </w:r>
      <w:r w:rsidRPr="001175E9">
        <w:rPr>
          <w:rFonts w:ascii="Times New Roman" w:hAnsi="Times New Roman" w:cs="Times New Roman"/>
          <w:sz w:val="28"/>
          <w:szCs w:val="28"/>
        </w:rPr>
        <w:t xml:space="preserve"> (дата обращения 13.11.18)</w:t>
      </w:r>
    </w:p>
    <w:p w:rsidR="001175E9" w:rsidRDefault="001175E9" w:rsidP="005D08C8">
      <w:pPr>
        <w:rPr>
          <w:rFonts w:ascii="Times New Roman" w:hAnsi="Times New Roman" w:cs="Times New Roman"/>
          <w:sz w:val="28"/>
          <w:szCs w:val="28"/>
        </w:rPr>
      </w:pPr>
      <w:r w:rsidRPr="001175E9">
        <w:rPr>
          <w:rFonts w:ascii="Times New Roman" w:hAnsi="Times New Roman" w:cs="Times New Roman"/>
          <w:sz w:val="28"/>
          <w:szCs w:val="28"/>
        </w:rPr>
        <w:t xml:space="preserve">4 История марки </w:t>
      </w:r>
      <w:r w:rsidRPr="001175E9">
        <w:rPr>
          <w:rFonts w:ascii="Times New Roman" w:hAnsi="Times New Roman" w:cs="Times New Roman"/>
          <w:sz w:val="28"/>
          <w:szCs w:val="28"/>
          <w:lang w:val="en-US"/>
        </w:rPr>
        <w:t>Lamborghini</w:t>
      </w:r>
      <w:r w:rsidRPr="001175E9">
        <w:rPr>
          <w:rFonts w:ascii="Times New Roman" w:hAnsi="Times New Roman" w:cs="Times New Roman"/>
          <w:sz w:val="28"/>
          <w:szCs w:val="28"/>
        </w:rPr>
        <w:t xml:space="preserve">. [Электронный ресурс] // Режим доступа: </w:t>
      </w:r>
      <w:r w:rsidRPr="001175E9">
        <w:rPr>
          <w:rFonts w:ascii="Times New Roman" w:hAnsi="Times New Roman" w:cs="Times New Roman"/>
          <w:sz w:val="28"/>
          <w:szCs w:val="28"/>
          <w:lang w:val="en-US"/>
        </w:rPr>
        <w:t>http</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carobka</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ru</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cars</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history</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lamborghini</w:t>
      </w:r>
      <w:r w:rsidRPr="001175E9">
        <w:rPr>
          <w:rFonts w:ascii="Times New Roman" w:hAnsi="Times New Roman" w:cs="Times New Roman"/>
          <w:sz w:val="28"/>
          <w:szCs w:val="28"/>
        </w:rPr>
        <w:t xml:space="preserve"> (дата обращения 20.11.18)</w:t>
      </w:r>
    </w:p>
    <w:p w:rsidR="001175E9" w:rsidRPr="001175E9" w:rsidRDefault="001175E9" w:rsidP="005D08C8">
      <w:pPr>
        <w:rPr>
          <w:rFonts w:ascii="Times New Roman" w:hAnsi="Times New Roman" w:cs="Times New Roman"/>
          <w:sz w:val="28"/>
          <w:szCs w:val="28"/>
        </w:rPr>
      </w:pPr>
      <w:r w:rsidRPr="001175E9">
        <w:rPr>
          <w:rFonts w:ascii="Times New Roman" w:hAnsi="Times New Roman" w:cs="Times New Roman"/>
          <w:sz w:val="28"/>
          <w:szCs w:val="28"/>
        </w:rPr>
        <w:t xml:space="preserve">5 История </w:t>
      </w:r>
      <w:r w:rsidRPr="001175E9">
        <w:rPr>
          <w:rFonts w:ascii="Times New Roman" w:hAnsi="Times New Roman" w:cs="Times New Roman"/>
          <w:sz w:val="28"/>
          <w:szCs w:val="28"/>
          <w:lang w:val="en-US"/>
        </w:rPr>
        <w:t>Daimler</w:t>
      </w:r>
      <w:r w:rsidRPr="001175E9">
        <w:rPr>
          <w:rFonts w:ascii="Times New Roman" w:hAnsi="Times New Roman" w:cs="Times New Roman"/>
          <w:sz w:val="28"/>
          <w:szCs w:val="28"/>
        </w:rPr>
        <w:t xml:space="preserve"> </w:t>
      </w:r>
      <w:r w:rsidRPr="001175E9">
        <w:rPr>
          <w:rFonts w:ascii="Times New Roman" w:hAnsi="Times New Roman" w:cs="Times New Roman"/>
          <w:sz w:val="28"/>
          <w:szCs w:val="28"/>
          <w:lang w:val="en-US"/>
        </w:rPr>
        <w:t>Benz</w:t>
      </w:r>
      <w:r w:rsidRPr="001175E9">
        <w:rPr>
          <w:rFonts w:ascii="Times New Roman" w:hAnsi="Times New Roman" w:cs="Times New Roman"/>
          <w:sz w:val="28"/>
          <w:szCs w:val="28"/>
        </w:rPr>
        <w:t xml:space="preserve">. [Электронный ресурс] // Режим доступа: </w:t>
      </w:r>
      <w:r w:rsidRPr="001175E9">
        <w:rPr>
          <w:rFonts w:ascii="Times New Roman" w:hAnsi="Times New Roman" w:cs="Times New Roman"/>
          <w:sz w:val="28"/>
          <w:szCs w:val="28"/>
          <w:lang w:val="en-US"/>
        </w:rPr>
        <w:t>http</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mercedes</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msk</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ru</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info</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state</w:t>
      </w:r>
      <w:r w:rsidRPr="001175E9">
        <w:rPr>
          <w:rFonts w:ascii="Times New Roman" w:hAnsi="Times New Roman" w:cs="Times New Roman"/>
          <w:sz w:val="28"/>
          <w:szCs w:val="28"/>
        </w:rPr>
        <w:t>/</w:t>
      </w:r>
      <w:r w:rsidRPr="001175E9">
        <w:rPr>
          <w:rFonts w:ascii="Times New Roman" w:hAnsi="Times New Roman" w:cs="Times New Roman"/>
          <w:sz w:val="28"/>
          <w:szCs w:val="28"/>
          <w:lang w:val="en-US"/>
        </w:rPr>
        <w:t>istoriya</w:t>
      </w:r>
      <w:r w:rsidRPr="001175E9">
        <w:rPr>
          <w:rFonts w:ascii="Times New Roman" w:hAnsi="Times New Roman" w:cs="Times New Roman"/>
          <w:sz w:val="28"/>
          <w:szCs w:val="28"/>
        </w:rPr>
        <w:t>_</w:t>
      </w:r>
      <w:r w:rsidRPr="001175E9">
        <w:rPr>
          <w:rFonts w:ascii="Times New Roman" w:hAnsi="Times New Roman" w:cs="Times New Roman"/>
          <w:sz w:val="28"/>
          <w:szCs w:val="28"/>
          <w:lang w:val="en-US"/>
        </w:rPr>
        <w:t>mercedes</w:t>
      </w:r>
      <w:r w:rsidRPr="001175E9">
        <w:rPr>
          <w:rFonts w:ascii="Times New Roman" w:hAnsi="Times New Roman" w:cs="Times New Roman"/>
          <w:sz w:val="28"/>
          <w:szCs w:val="28"/>
        </w:rPr>
        <w:t xml:space="preserve"> (дата обращения 01.12.18)</w:t>
      </w:r>
    </w:p>
    <w:p w:rsidR="005D08C8" w:rsidRDefault="00DA0449" w:rsidP="005D08C8">
      <w:pPr>
        <w:rPr>
          <w:rFonts w:ascii="Times New Roman" w:hAnsi="Times New Roman" w:cs="Times New Roman"/>
          <w:sz w:val="28"/>
          <w:szCs w:val="28"/>
          <w:lang w:val="en-US"/>
        </w:rPr>
      </w:pPr>
      <w:r>
        <w:rPr>
          <w:rFonts w:ascii="Times New Roman" w:hAnsi="Times New Roman" w:cs="Times New Roman"/>
          <w:sz w:val="28"/>
          <w:szCs w:val="28"/>
        </w:rPr>
        <w:t>6</w:t>
      </w:r>
      <w:r w:rsidR="005D08C8">
        <w:rPr>
          <w:rFonts w:ascii="Times New Roman" w:hAnsi="Times New Roman" w:cs="Times New Roman"/>
          <w:sz w:val="28"/>
          <w:szCs w:val="28"/>
        </w:rPr>
        <w:t xml:space="preserve"> </w:t>
      </w:r>
      <w:r w:rsidR="005D08C8" w:rsidRPr="005D08C8">
        <w:rPr>
          <w:rFonts w:ascii="Times New Roman" w:hAnsi="Times New Roman" w:cs="Times New Roman"/>
          <w:sz w:val="28"/>
          <w:szCs w:val="28"/>
        </w:rPr>
        <w:t xml:space="preserve">Курашкина Н.А. Основы фонетики английского языка. </w:t>
      </w:r>
      <w:r w:rsidR="005D08C8" w:rsidRPr="005D08C8">
        <w:rPr>
          <w:rFonts w:ascii="Times New Roman" w:hAnsi="Times New Roman" w:cs="Times New Roman"/>
          <w:sz w:val="28"/>
          <w:szCs w:val="28"/>
          <w:lang w:val="en-US"/>
        </w:rPr>
        <w:t xml:space="preserve">The Essentials of English Phonetics: </w:t>
      </w:r>
      <w:r w:rsidR="005D08C8" w:rsidRPr="005D08C8">
        <w:rPr>
          <w:rFonts w:ascii="Times New Roman" w:hAnsi="Times New Roman" w:cs="Times New Roman"/>
          <w:sz w:val="28"/>
          <w:szCs w:val="28"/>
        </w:rPr>
        <w:t>учеб</w:t>
      </w:r>
      <w:r w:rsidR="005D08C8" w:rsidRPr="005D08C8">
        <w:rPr>
          <w:rFonts w:ascii="Times New Roman" w:hAnsi="Times New Roman" w:cs="Times New Roman"/>
          <w:sz w:val="28"/>
          <w:szCs w:val="28"/>
          <w:lang w:val="en-US"/>
        </w:rPr>
        <w:t xml:space="preserve">. </w:t>
      </w:r>
      <w:r w:rsidR="005D08C8" w:rsidRPr="005D08C8">
        <w:rPr>
          <w:rFonts w:ascii="Times New Roman" w:hAnsi="Times New Roman" w:cs="Times New Roman"/>
          <w:sz w:val="28"/>
          <w:szCs w:val="28"/>
        </w:rPr>
        <w:t>пособие</w:t>
      </w:r>
      <w:r w:rsidR="005D08C8" w:rsidRPr="005D08C8">
        <w:rPr>
          <w:rFonts w:ascii="Times New Roman" w:hAnsi="Times New Roman" w:cs="Times New Roman"/>
          <w:sz w:val="28"/>
          <w:szCs w:val="28"/>
          <w:lang w:val="en-US"/>
        </w:rPr>
        <w:t>. – 3-</w:t>
      </w:r>
      <w:r w:rsidR="005D08C8" w:rsidRPr="005D08C8">
        <w:rPr>
          <w:rFonts w:ascii="Times New Roman" w:hAnsi="Times New Roman" w:cs="Times New Roman"/>
          <w:sz w:val="28"/>
          <w:szCs w:val="28"/>
        </w:rPr>
        <w:t>е</w:t>
      </w:r>
      <w:r w:rsidR="005D08C8" w:rsidRPr="005D08C8">
        <w:rPr>
          <w:rFonts w:ascii="Times New Roman" w:hAnsi="Times New Roman" w:cs="Times New Roman"/>
          <w:sz w:val="28"/>
          <w:szCs w:val="28"/>
          <w:lang w:val="en-US"/>
        </w:rPr>
        <w:t xml:space="preserve"> </w:t>
      </w:r>
      <w:r w:rsidR="005D08C8" w:rsidRPr="005D08C8">
        <w:rPr>
          <w:rFonts w:ascii="Times New Roman" w:hAnsi="Times New Roman" w:cs="Times New Roman"/>
          <w:sz w:val="28"/>
          <w:szCs w:val="28"/>
        </w:rPr>
        <w:t>издание</w:t>
      </w:r>
      <w:r w:rsidR="005D08C8" w:rsidRPr="005D08C8">
        <w:rPr>
          <w:rFonts w:ascii="Times New Roman" w:hAnsi="Times New Roman" w:cs="Times New Roman"/>
          <w:sz w:val="28"/>
          <w:szCs w:val="28"/>
          <w:lang w:val="en-US"/>
        </w:rPr>
        <w:t xml:space="preserve"> </w:t>
      </w:r>
      <w:r w:rsidR="005D08C8" w:rsidRPr="005D08C8">
        <w:rPr>
          <w:rFonts w:ascii="Times New Roman" w:hAnsi="Times New Roman" w:cs="Times New Roman"/>
          <w:sz w:val="28"/>
          <w:szCs w:val="28"/>
        </w:rPr>
        <w:t>стер</w:t>
      </w:r>
      <w:r w:rsidR="005D08C8" w:rsidRPr="005D08C8">
        <w:rPr>
          <w:rFonts w:ascii="Times New Roman" w:hAnsi="Times New Roman" w:cs="Times New Roman"/>
          <w:sz w:val="28"/>
          <w:szCs w:val="28"/>
          <w:lang w:val="en-US"/>
        </w:rPr>
        <w:t xml:space="preserve">. – </w:t>
      </w:r>
      <w:r w:rsidR="005D08C8" w:rsidRPr="005D08C8">
        <w:rPr>
          <w:rFonts w:ascii="Times New Roman" w:hAnsi="Times New Roman" w:cs="Times New Roman"/>
          <w:sz w:val="28"/>
          <w:szCs w:val="28"/>
        </w:rPr>
        <w:t>М</w:t>
      </w:r>
      <w:r w:rsidR="005D08C8" w:rsidRPr="005D08C8">
        <w:rPr>
          <w:rFonts w:ascii="Times New Roman" w:hAnsi="Times New Roman" w:cs="Times New Roman"/>
          <w:sz w:val="28"/>
          <w:szCs w:val="28"/>
          <w:lang w:val="en-US"/>
        </w:rPr>
        <w:t xml:space="preserve">.: </w:t>
      </w:r>
      <w:r w:rsidR="005D08C8" w:rsidRPr="005D08C8">
        <w:rPr>
          <w:rFonts w:ascii="Times New Roman" w:hAnsi="Times New Roman" w:cs="Times New Roman"/>
          <w:sz w:val="28"/>
          <w:szCs w:val="28"/>
        </w:rPr>
        <w:t>ФЛИНТА</w:t>
      </w:r>
      <w:r w:rsidR="005D08C8" w:rsidRPr="005D08C8">
        <w:rPr>
          <w:rFonts w:ascii="Times New Roman" w:hAnsi="Times New Roman" w:cs="Times New Roman"/>
          <w:sz w:val="28"/>
          <w:szCs w:val="28"/>
          <w:lang w:val="en-US"/>
        </w:rPr>
        <w:t xml:space="preserve">: </w:t>
      </w:r>
      <w:r w:rsidR="005D08C8" w:rsidRPr="005D08C8">
        <w:rPr>
          <w:rFonts w:ascii="Times New Roman" w:hAnsi="Times New Roman" w:cs="Times New Roman"/>
          <w:sz w:val="28"/>
          <w:szCs w:val="28"/>
        </w:rPr>
        <w:t>Наука</w:t>
      </w:r>
      <w:r w:rsidR="005D08C8" w:rsidRPr="005D08C8">
        <w:rPr>
          <w:rFonts w:ascii="Times New Roman" w:hAnsi="Times New Roman" w:cs="Times New Roman"/>
          <w:sz w:val="28"/>
          <w:szCs w:val="28"/>
          <w:lang w:val="en-US"/>
        </w:rPr>
        <w:t>, 2017. -  140 c.</w:t>
      </w:r>
    </w:p>
    <w:p w:rsidR="003C0BC3" w:rsidRDefault="00DA0449" w:rsidP="005D08C8">
      <w:pPr>
        <w:rPr>
          <w:rFonts w:ascii="Times New Roman" w:hAnsi="Times New Roman" w:cs="Times New Roman"/>
          <w:sz w:val="28"/>
          <w:szCs w:val="28"/>
        </w:rPr>
      </w:pPr>
      <w:r>
        <w:rPr>
          <w:rFonts w:ascii="Times New Roman" w:hAnsi="Times New Roman" w:cs="Times New Roman"/>
          <w:sz w:val="28"/>
          <w:szCs w:val="28"/>
        </w:rPr>
        <w:t>7</w:t>
      </w:r>
      <w:r w:rsidR="003C0BC3">
        <w:rPr>
          <w:rFonts w:ascii="Times New Roman" w:hAnsi="Times New Roman" w:cs="Times New Roman"/>
          <w:sz w:val="28"/>
          <w:szCs w:val="28"/>
        </w:rPr>
        <w:t xml:space="preserve"> </w:t>
      </w:r>
      <w:r w:rsidR="003C0BC3" w:rsidRPr="003C0BC3">
        <w:rPr>
          <w:rFonts w:ascii="Times New Roman" w:hAnsi="Times New Roman" w:cs="Times New Roman"/>
          <w:sz w:val="28"/>
          <w:szCs w:val="28"/>
        </w:rPr>
        <w:t>Курс отечественной истории IX-XX веков. Основные этапы и особенности развития российского общества в мировом историческом процессе: Учебник для вузов / Под ред. Л.И. Ольштынского – 2 – е изд, исправл. и доп. – М: ИТРК, 2005 – 640 c.</w:t>
      </w:r>
    </w:p>
    <w:p w:rsidR="005D08C8" w:rsidRDefault="00DA0449" w:rsidP="005D08C8">
      <w:pPr>
        <w:rPr>
          <w:rFonts w:ascii="Times New Roman" w:hAnsi="Times New Roman" w:cs="Times New Roman"/>
          <w:sz w:val="28"/>
          <w:szCs w:val="28"/>
        </w:rPr>
      </w:pPr>
      <w:r w:rsidRPr="00DA0449">
        <w:rPr>
          <w:rFonts w:ascii="Times New Roman" w:hAnsi="Times New Roman" w:cs="Times New Roman"/>
          <w:sz w:val="28"/>
          <w:szCs w:val="28"/>
        </w:rPr>
        <w:t>8</w:t>
      </w:r>
      <w:r w:rsidR="005D08C8">
        <w:rPr>
          <w:rFonts w:ascii="Times New Roman" w:hAnsi="Times New Roman" w:cs="Times New Roman"/>
          <w:sz w:val="28"/>
          <w:szCs w:val="28"/>
        </w:rPr>
        <w:t xml:space="preserve"> </w:t>
      </w:r>
      <w:r w:rsidR="005D08C8" w:rsidRPr="005D08C8">
        <w:rPr>
          <w:rFonts w:ascii="Times New Roman" w:hAnsi="Times New Roman" w:cs="Times New Roman"/>
          <w:sz w:val="28"/>
          <w:szCs w:val="28"/>
        </w:rPr>
        <w:t>Леонтьева С.Ф. Теоретическая фонетика английского языка: Учебник для веч. и заоч. отд. пед. ин – тов. М.: Высш. школа, 1980 – 271 стр.</w:t>
      </w:r>
    </w:p>
    <w:p w:rsidR="002C4AC4" w:rsidRPr="00C9701D" w:rsidRDefault="002C4AC4" w:rsidP="005D08C8">
      <w:pPr>
        <w:rPr>
          <w:rFonts w:ascii="Times New Roman" w:hAnsi="Times New Roman" w:cs="Times New Roman"/>
          <w:sz w:val="28"/>
          <w:szCs w:val="28"/>
        </w:rPr>
      </w:pPr>
      <w:r w:rsidRPr="002C4AC4">
        <w:rPr>
          <w:rFonts w:ascii="Times New Roman" w:hAnsi="Times New Roman" w:cs="Times New Roman"/>
          <w:sz w:val="28"/>
          <w:szCs w:val="28"/>
        </w:rPr>
        <w:t>9</w:t>
      </w:r>
      <w:r>
        <w:rPr>
          <w:rFonts w:ascii="Times New Roman" w:hAnsi="Times New Roman" w:cs="Times New Roman"/>
          <w:sz w:val="28"/>
          <w:szCs w:val="28"/>
        </w:rPr>
        <w:t xml:space="preserve"> Любимов  Л.Г.</w:t>
      </w:r>
      <w:r w:rsidR="00C9701D" w:rsidRPr="00C9701D">
        <w:rPr>
          <w:rFonts w:ascii="Times New Roman" w:hAnsi="Times New Roman" w:cs="Times New Roman"/>
          <w:sz w:val="28"/>
          <w:szCs w:val="28"/>
        </w:rPr>
        <w:t>,</w:t>
      </w:r>
      <w:r w:rsidR="00C9701D">
        <w:rPr>
          <w:rFonts w:ascii="Times New Roman" w:hAnsi="Times New Roman" w:cs="Times New Roman"/>
          <w:sz w:val="28"/>
          <w:szCs w:val="28"/>
        </w:rPr>
        <w:t xml:space="preserve"> Л.И. Селянин</w:t>
      </w:r>
      <w:r w:rsidR="00C9701D" w:rsidRPr="00C9701D">
        <w:rPr>
          <w:rFonts w:ascii="Times New Roman" w:hAnsi="Times New Roman" w:cs="Times New Roman"/>
          <w:sz w:val="28"/>
          <w:szCs w:val="28"/>
        </w:rPr>
        <w:t xml:space="preserve"> </w:t>
      </w:r>
      <w:r>
        <w:rPr>
          <w:rFonts w:ascii="Times New Roman" w:hAnsi="Times New Roman" w:cs="Times New Roman"/>
          <w:sz w:val="28"/>
          <w:szCs w:val="28"/>
        </w:rPr>
        <w:t xml:space="preserve"> и др. Учеб. для пед. вузов по спец.</w:t>
      </w:r>
      <w:r w:rsidRPr="002C4AC4">
        <w:rPr>
          <w:rFonts w:ascii="Times New Roman" w:hAnsi="Times New Roman" w:cs="Times New Roman"/>
          <w:sz w:val="28"/>
          <w:szCs w:val="28"/>
        </w:rPr>
        <w:t xml:space="preserve"> </w:t>
      </w:r>
      <w:r w:rsidR="00C9701D">
        <w:rPr>
          <w:rFonts w:ascii="Times New Roman" w:hAnsi="Times New Roman" w:cs="Times New Roman"/>
          <w:sz w:val="28"/>
          <w:szCs w:val="28"/>
        </w:rPr>
        <w:t>Иностр. яз.</w:t>
      </w:r>
      <w:r w:rsidR="00C9701D" w:rsidRPr="00C9701D">
        <w:rPr>
          <w:rFonts w:ascii="Times New Roman" w:hAnsi="Times New Roman" w:cs="Times New Roman"/>
          <w:sz w:val="28"/>
          <w:szCs w:val="28"/>
        </w:rPr>
        <w:t>;</w:t>
      </w:r>
      <w:r w:rsidR="00C9701D">
        <w:rPr>
          <w:rFonts w:ascii="Times New Roman" w:hAnsi="Times New Roman" w:cs="Times New Roman"/>
          <w:sz w:val="28"/>
          <w:szCs w:val="28"/>
        </w:rPr>
        <w:t xml:space="preserve"> под ред. В.Д. Аракина</w:t>
      </w:r>
      <w:r w:rsidR="00C9701D" w:rsidRPr="00C9701D">
        <w:rPr>
          <w:rFonts w:ascii="Times New Roman" w:hAnsi="Times New Roman" w:cs="Times New Roman"/>
          <w:sz w:val="28"/>
          <w:szCs w:val="28"/>
        </w:rPr>
        <w:t>;</w:t>
      </w:r>
      <w:r w:rsidR="00C9701D">
        <w:rPr>
          <w:rFonts w:ascii="Times New Roman" w:hAnsi="Times New Roman" w:cs="Times New Roman"/>
          <w:sz w:val="28"/>
          <w:szCs w:val="28"/>
        </w:rPr>
        <w:t xml:space="preserve"> 5-е изд.</w:t>
      </w:r>
      <w:r w:rsidR="00C9701D" w:rsidRPr="00C9701D">
        <w:rPr>
          <w:rFonts w:ascii="Times New Roman" w:hAnsi="Times New Roman" w:cs="Times New Roman"/>
          <w:sz w:val="28"/>
          <w:szCs w:val="28"/>
        </w:rPr>
        <w:t>,</w:t>
      </w:r>
      <w:r w:rsidR="00C9701D">
        <w:rPr>
          <w:rFonts w:ascii="Times New Roman" w:hAnsi="Times New Roman" w:cs="Times New Roman"/>
          <w:sz w:val="28"/>
          <w:szCs w:val="28"/>
        </w:rPr>
        <w:t xml:space="preserve"> перераб. и доп. – М.</w:t>
      </w:r>
      <w:r w:rsidR="00C9701D" w:rsidRPr="00C9701D">
        <w:rPr>
          <w:rFonts w:ascii="Times New Roman" w:hAnsi="Times New Roman" w:cs="Times New Roman"/>
          <w:sz w:val="28"/>
          <w:szCs w:val="28"/>
        </w:rPr>
        <w:t xml:space="preserve">, </w:t>
      </w:r>
      <w:r w:rsidR="00C9701D">
        <w:rPr>
          <w:rFonts w:ascii="Times New Roman" w:hAnsi="Times New Roman" w:cs="Times New Roman"/>
          <w:sz w:val="28"/>
          <w:szCs w:val="28"/>
        </w:rPr>
        <w:t>Гуманит. изд. центр ВЛАДОС, 1998</w:t>
      </w:r>
      <w:r w:rsidR="00C9701D" w:rsidRPr="00C9701D">
        <w:rPr>
          <w:rFonts w:ascii="Times New Roman" w:hAnsi="Times New Roman" w:cs="Times New Roman"/>
          <w:sz w:val="28"/>
          <w:szCs w:val="28"/>
        </w:rPr>
        <w:t xml:space="preserve">, </w:t>
      </w:r>
      <w:r w:rsidR="00C9701D">
        <w:rPr>
          <w:rFonts w:ascii="Times New Roman" w:hAnsi="Times New Roman" w:cs="Times New Roman"/>
          <w:sz w:val="28"/>
          <w:szCs w:val="28"/>
        </w:rPr>
        <w:t>- 520 с.: ил.</w:t>
      </w:r>
    </w:p>
    <w:p w:rsidR="005D08C8" w:rsidRDefault="00C9701D" w:rsidP="005D08C8">
      <w:pPr>
        <w:rPr>
          <w:rFonts w:ascii="Times New Roman" w:hAnsi="Times New Roman" w:cs="Times New Roman"/>
          <w:sz w:val="28"/>
          <w:szCs w:val="28"/>
        </w:rPr>
      </w:pPr>
      <w:r>
        <w:rPr>
          <w:rFonts w:ascii="Times New Roman" w:hAnsi="Times New Roman" w:cs="Times New Roman"/>
          <w:sz w:val="28"/>
          <w:szCs w:val="28"/>
        </w:rPr>
        <w:t>10</w:t>
      </w:r>
      <w:r w:rsidR="005D08C8">
        <w:rPr>
          <w:rFonts w:ascii="Times New Roman" w:hAnsi="Times New Roman" w:cs="Times New Roman"/>
          <w:sz w:val="28"/>
          <w:szCs w:val="28"/>
        </w:rPr>
        <w:t xml:space="preserve"> Немов Р.С. Психология: учеб. для студ. высш. пед. учеб. заведений: в 3 кн.</w:t>
      </w:r>
      <w:r w:rsidR="005D08C8" w:rsidRPr="005D08C8">
        <w:rPr>
          <w:rFonts w:ascii="Times New Roman" w:hAnsi="Times New Roman" w:cs="Times New Roman"/>
          <w:sz w:val="28"/>
          <w:szCs w:val="28"/>
        </w:rPr>
        <w:t>/</w:t>
      </w:r>
      <w:r w:rsidR="005D08C8">
        <w:rPr>
          <w:rFonts w:ascii="Times New Roman" w:hAnsi="Times New Roman" w:cs="Times New Roman"/>
          <w:sz w:val="28"/>
          <w:szCs w:val="28"/>
        </w:rPr>
        <w:t xml:space="preserve"> </w:t>
      </w:r>
      <w:r w:rsidR="003C0BC3">
        <w:rPr>
          <w:rFonts w:ascii="Times New Roman" w:hAnsi="Times New Roman" w:cs="Times New Roman"/>
          <w:sz w:val="28"/>
          <w:szCs w:val="28"/>
        </w:rPr>
        <w:t>Р.С. Немов – 5-е изд. – М.:</w:t>
      </w:r>
      <w:r>
        <w:rPr>
          <w:rFonts w:ascii="Times New Roman" w:hAnsi="Times New Roman" w:cs="Times New Roman"/>
          <w:sz w:val="28"/>
          <w:szCs w:val="28"/>
        </w:rPr>
        <w:t xml:space="preserve"> </w:t>
      </w:r>
      <w:r w:rsidR="003C0BC3">
        <w:rPr>
          <w:rFonts w:ascii="Times New Roman" w:hAnsi="Times New Roman" w:cs="Times New Roman"/>
          <w:sz w:val="28"/>
          <w:szCs w:val="28"/>
        </w:rPr>
        <w:t>Гуманитар. изд. центр ВЛАДОС</w:t>
      </w:r>
      <w:r w:rsidR="003C0BC3" w:rsidRPr="003C0BC3">
        <w:rPr>
          <w:rFonts w:ascii="Times New Roman" w:hAnsi="Times New Roman" w:cs="Times New Roman"/>
          <w:sz w:val="28"/>
          <w:szCs w:val="28"/>
        </w:rPr>
        <w:t>,</w:t>
      </w:r>
      <w:r w:rsidR="003C0BC3">
        <w:rPr>
          <w:rFonts w:ascii="Times New Roman" w:hAnsi="Times New Roman" w:cs="Times New Roman"/>
          <w:sz w:val="28"/>
          <w:szCs w:val="28"/>
        </w:rPr>
        <w:t xml:space="preserve"> 2005. – Кн. 1. Общие основы психологии. –</w:t>
      </w:r>
      <w:r w:rsidR="001175E9">
        <w:rPr>
          <w:rFonts w:ascii="Times New Roman" w:hAnsi="Times New Roman" w:cs="Times New Roman"/>
          <w:sz w:val="28"/>
          <w:szCs w:val="28"/>
        </w:rPr>
        <w:t xml:space="preserve"> 678 с</w:t>
      </w:r>
      <w:r>
        <w:rPr>
          <w:rFonts w:ascii="Times New Roman" w:hAnsi="Times New Roman" w:cs="Times New Roman"/>
          <w:sz w:val="28"/>
          <w:szCs w:val="28"/>
        </w:rPr>
        <w:t>.</w:t>
      </w:r>
    </w:p>
    <w:p w:rsidR="00DA0449" w:rsidRPr="00DA0449" w:rsidRDefault="00C9701D" w:rsidP="005D08C8">
      <w:pPr>
        <w:rPr>
          <w:rFonts w:ascii="Times New Roman" w:hAnsi="Times New Roman" w:cs="Times New Roman"/>
          <w:sz w:val="28"/>
          <w:szCs w:val="28"/>
        </w:rPr>
      </w:pPr>
      <w:r>
        <w:rPr>
          <w:rFonts w:ascii="Times New Roman" w:hAnsi="Times New Roman" w:cs="Times New Roman"/>
          <w:sz w:val="28"/>
          <w:szCs w:val="28"/>
        </w:rPr>
        <w:t>11</w:t>
      </w:r>
      <w:r w:rsidR="00DA0449" w:rsidRPr="00DA0449">
        <w:rPr>
          <w:rFonts w:ascii="Times New Roman" w:hAnsi="Times New Roman" w:cs="Times New Roman"/>
          <w:sz w:val="28"/>
          <w:szCs w:val="28"/>
        </w:rPr>
        <w:t xml:space="preserve"> </w:t>
      </w:r>
      <w:r w:rsidR="00DA0449">
        <w:rPr>
          <w:rFonts w:ascii="Times New Roman" w:hAnsi="Times New Roman" w:cs="Times New Roman"/>
          <w:sz w:val="28"/>
          <w:szCs w:val="28"/>
        </w:rPr>
        <w:t>Новошинский И.И.</w:t>
      </w:r>
      <w:r w:rsidR="00DA0449" w:rsidRPr="00DA0449">
        <w:rPr>
          <w:rFonts w:ascii="Times New Roman" w:hAnsi="Times New Roman" w:cs="Times New Roman"/>
          <w:sz w:val="28"/>
          <w:szCs w:val="28"/>
        </w:rPr>
        <w:t xml:space="preserve">, </w:t>
      </w:r>
      <w:r w:rsidR="00DA0449">
        <w:rPr>
          <w:rFonts w:ascii="Times New Roman" w:hAnsi="Times New Roman" w:cs="Times New Roman"/>
          <w:sz w:val="28"/>
          <w:szCs w:val="28"/>
        </w:rPr>
        <w:t>Новошинская Н.С. Химия.10 (11) класс. Базовый уровень: учебник для общеобразовательных учреждений</w:t>
      </w:r>
      <w:r w:rsidR="00DA0449" w:rsidRPr="00DA0449">
        <w:rPr>
          <w:rFonts w:ascii="Times New Roman" w:hAnsi="Times New Roman" w:cs="Times New Roman"/>
          <w:sz w:val="28"/>
          <w:szCs w:val="28"/>
        </w:rPr>
        <w:t xml:space="preserve"> / </w:t>
      </w:r>
      <w:r w:rsidR="00DA0449">
        <w:rPr>
          <w:rFonts w:ascii="Times New Roman" w:hAnsi="Times New Roman" w:cs="Times New Roman"/>
          <w:sz w:val="28"/>
          <w:szCs w:val="28"/>
        </w:rPr>
        <w:t xml:space="preserve"> И.И. Новошиский</w:t>
      </w:r>
      <w:r w:rsidR="00DA0449" w:rsidRPr="00DA0449">
        <w:rPr>
          <w:rFonts w:ascii="Times New Roman" w:hAnsi="Times New Roman" w:cs="Times New Roman"/>
          <w:sz w:val="28"/>
          <w:szCs w:val="28"/>
        </w:rPr>
        <w:t xml:space="preserve">, </w:t>
      </w:r>
      <w:r w:rsidR="00DA0449">
        <w:rPr>
          <w:rFonts w:ascii="Times New Roman" w:hAnsi="Times New Roman" w:cs="Times New Roman"/>
          <w:sz w:val="28"/>
          <w:szCs w:val="28"/>
        </w:rPr>
        <w:t>Н.С. Новошинская. -  5-е изд. – М.: ООО ТИД Русское слово – РС</w:t>
      </w:r>
      <w:r w:rsidR="00DA0449" w:rsidRPr="00DA0449">
        <w:rPr>
          <w:rFonts w:ascii="Times New Roman" w:hAnsi="Times New Roman" w:cs="Times New Roman"/>
          <w:sz w:val="28"/>
          <w:szCs w:val="28"/>
        </w:rPr>
        <w:t xml:space="preserve">, </w:t>
      </w:r>
      <w:r w:rsidR="00DA0449">
        <w:rPr>
          <w:rFonts w:ascii="Times New Roman" w:hAnsi="Times New Roman" w:cs="Times New Roman"/>
          <w:sz w:val="28"/>
          <w:szCs w:val="28"/>
        </w:rPr>
        <w:t>2011. – 176 с.</w:t>
      </w:r>
    </w:p>
    <w:p w:rsidR="001175E9" w:rsidRPr="001175E9" w:rsidRDefault="00C9701D" w:rsidP="005D08C8">
      <w:pPr>
        <w:rPr>
          <w:rFonts w:ascii="Times New Roman" w:hAnsi="Times New Roman" w:cs="Times New Roman"/>
          <w:sz w:val="28"/>
          <w:szCs w:val="28"/>
        </w:rPr>
      </w:pPr>
      <w:r>
        <w:rPr>
          <w:rFonts w:ascii="Times New Roman" w:hAnsi="Times New Roman" w:cs="Times New Roman"/>
          <w:sz w:val="28"/>
          <w:szCs w:val="28"/>
        </w:rPr>
        <w:lastRenderedPageBreak/>
        <w:t>12</w:t>
      </w:r>
      <w:r w:rsidR="00DA0449" w:rsidRPr="00DA0449">
        <w:rPr>
          <w:rFonts w:ascii="Times New Roman" w:hAnsi="Times New Roman" w:cs="Times New Roman"/>
          <w:sz w:val="28"/>
          <w:szCs w:val="28"/>
        </w:rPr>
        <w:t xml:space="preserve"> </w:t>
      </w:r>
      <w:r w:rsidR="001175E9">
        <w:rPr>
          <w:rFonts w:ascii="Times New Roman" w:hAnsi="Times New Roman" w:cs="Times New Roman"/>
          <w:sz w:val="28"/>
          <w:szCs w:val="28"/>
        </w:rPr>
        <w:t>Орлов А.С. История России: Учебник. – 2 – е изд</w:t>
      </w:r>
      <w:r w:rsidR="001175E9" w:rsidRPr="001175E9">
        <w:rPr>
          <w:rFonts w:ascii="Times New Roman" w:hAnsi="Times New Roman" w:cs="Times New Roman"/>
          <w:sz w:val="28"/>
          <w:szCs w:val="28"/>
        </w:rPr>
        <w:t>.,</w:t>
      </w:r>
      <w:r w:rsidR="001175E9">
        <w:rPr>
          <w:rFonts w:ascii="Times New Roman" w:hAnsi="Times New Roman" w:cs="Times New Roman"/>
          <w:sz w:val="28"/>
          <w:szCs w:val="28"/>
        </w:rPr>
        <w:t xml:space="preserve"> перераб. и доп. </w:t>
      </w:r>
      <w:r w:rsidR="001175E9" w:rsidRPr="001175E9">
        <w:rPr>
          <w:rFonts w:ascii="Times New Roman" w:hAnsi="Times New Roman" w:cs="Times New Roman"/>
          <w:sz w:val="28"/>
          <w:szCs w:val="28"/>
        </w:rPr>
        <w:t>/</w:t>
      </w:r>
      <w:r w:rsidR="001175E9">
        <w:rPr>
          <w:rFonts w:ascii="Times New Roman" w:hAnsi="Times New Roman" w:cs="Times New Roman"/>
          <w:sz w:val="28"/>
          <w:szCs w:val="28"/>
        </w:rPr>
        <w:t xml:space="preserve"> А.С. Орлов</w:t>
      </w:r>
      <w:r w:rsidR="001175E9" w:rsidRPr="001175E9">
        <w:rPr>
          <w:rFonts w:ascii="Times New Roman" w:hAnsi="Times New Roman" w:cs="Times New Roman"/>
          <w:sz w:val="28"/>
          <w:szCs w:val="28"/>
        </w:rPr>
        <w:t>,</w:t>
      </w:r>
      <w:r w:rsidR="001175E9">
        <w:rPr>
          <w:rFonts w:ascii="Times New Roman" w:hAnsi="Times New Roman" w:cs="Times New Roman"/>
          <w:sz w:val="28"/>
          <w:szCs w:val="28"/>
        </w:rPr>
        <w:t xml:space="preserve"> В.А. Георгиев</w:t>
      </w:r>
      <w:r w:rsidR="001175E9" w:rsidRPr="001175E9">
        <w:rPr>
          <w:rFonts w:ascii="Times New Roman" w:hAnsi="Times New Roman" w:cs="Times New Roman"/>
          <w:sz w:val="28"/>
          <w:szCs w:val="28"/>
        </w:rPr>
        <w:t xml:space="preserve">, </w:t>
      </w:r>
      <w:r w:rsidR="001175E9">
        <w:rPr>
          <w:rFonts w:ascii="Times New Roman" w:hAnsi="Times New Roman" w:cs="Times New Roman"/>
          <w:sz w:val="28"/>
          <w:szCs w:val="28"/>
        </w:rPr>
        <w:t>Н.Г. Георгиева</w:t>
      </w:r>
      <w:r w:rsidR="001175E9" w:rsidRPr="001175E9">
        <w:rPr>
          <w:rFonts w:ascii="Times New Roman" w:hAnsi="Times New Roman" w:cs="Times New Roman"/>
          <w:sz w:val="28"/>
          <w:szCs w:val="28"/>
        </w:rPr>
        <w:t xml:space="preserve">, </w:t>
      </w:r>
      <w:r w:rsidR="001175E9">
        <w:rPr>
          <w:rFonts w:ascii="Times New Roman" w:hAnsi="Times New Roman" w:cs="Times New Roman"/>
          <w:sz w:val="28"/>
          <w:szCs w:val="28"/>
        </w:rPr>
        <w:t xml:space="preserve"> Т.А. Сивохина. – М.: ТК Велби</w:t>
      </w:r>
      <w:r w:rsidR="001175E9" w:rsidRPr="001175E9">
        <w:rPr>
          <w:rFonts w:ascii="Times New Roman" w:hAnsi="Times New Roman" w:cs="Times New Roman"/>
          <w:sz w:val="28"/>
          <w:szCs w:val="28"/>
        </w:rPr>
        <w:t xml:space="preserve">, </w:t>
      </w:r>
      <w:r w:rsidR="001175E9">
        <w:rPr>
          <w:rFonts w:ascii="Times New Roman" w:hAnsi="Times New Roman" w:cs="Times New Roman"/>
          <w:sz w:val="28"/>
          <w:szCs w:val="28"/>
        </w:rPr>
        <w:t>Изд – во Проспект</w:t>
      </w:r>
      <w:r w:rsidR="001175E9" w:rsidRPr="001175E9">
        <w:rPr>
          <w:rFonts w:ascii="Times New Roman" w:hAnsi="Times New Roman" w:cs="Times New Roman"/>
          <w:sz w:val="28"/>
          <w:szCs w:val="28"/>
        </w:rPr>
        <w:t xml:space="preserve">, </w:t>
      </w:r>
      <w:r w:rsidR="001175E9">
        <w:rPr>
          <w:rFonts w:ascii="Times New Roman" w:hAnsi="Times New Roman" w:cs="Times New Roman"/>
          <w:sz w:val="28"/>
          <w:szCs w:val="28"/>
        </w:rPr>
        <w:t>2004. – 520 с.</w:t>
      </w:r>
    </w:p>
    <w:p w:rsidR="003C0BC3" w:rsidRDefault="00C9701D" w:rsidP="005D08C8">
      <w:pPr>
        <w:rPr>
          <w:rFonts w:ascii="Times New Roman" w:hAnsi="Times New Roman" w:cs="Times New Roman"/>
          <w:sz w:val="28"/>
          <w:szCs w:val="28"/>
        </w:rPr>
      </w:pPr>
      <w:r>
        <w:rPr>
          <w:rFonts w:ascii="Times New Roman" w:hAnsi="Times New Roman" w:cs="Times New Roman"/>
          <w:sz w:val="28"/>
          <w:szCs w:val="28"/>
        </w:rPr>
        <w:t>13</w:t>
      </w:r>
      <w:r w:rsidR="003C0BC3">
        <w:rPr>
          <w:rFonts w:ascii="Times New Roman" w:hAnsi="Times New Roman" w:cs="Times New Roman"/>
          <w:sz w:val="28"/>
          <w:szCs w:val="28"/>
        </w:rPr>
        <w:t xml:space="preserve"> Попова И.Н и др. Французский язык: учебник для 1 курса институтов и  факультетов иностранных языков </w:t>
      </w:r>
      <w:r w:rsidR="003C0BC3" w:rsidRPr="003C0BC3">
        <w:rPr>
          <w:rFonts w:ascii="Times New Roman" w:hAnsi="Times New Roman" w:cs="Times New Roman"/>
          <w:sz w:val="28"/>
          <w:szCs w:val="28"/>
        </w:rPr>
        <w:t xml:space="preserve">/ </w:t>
      </w:r>
      <w:r w:rsidR="003C0BC3">
        <w:rPr>
          <w:rFonts w:ascii="Times New Roman" w:hAnsi="Times New Roman" w:cs="Times New Roman"/>
          <w:sz w:val="28"/>
          <w:szCs w:val="28"/>
        </w:rPr>
        <w:t>И.Н. Попова</w:t>
      </w:r>
      <w:r w:rsidR="003C0BC3" w:rsidRPr="003C0BC3">
        <w:rPr>
          <w:rFonts w:ascii="Times New Roman" w:hAnsi="Times New Roman" w:cs="Times New Roman"/>
          <w:sz w:val="28"/>
          <w:szCs w:val="28"/>
        </w:rPr>
        <w:t>,</w:t>
      </w:r>
      <w:r w:rsidR="003C0BC3">
        <w:rPr>
          <w:rFonts w:ascii="Times New Roman" w:hAnsi="Times New Roman" w:cs="Times New Roman"/>
          <w:sz w:val="28"/>
          <w:szCs w:val="28"/>
        </w:rPr>
        <w:t xml:space="preserve"> Ж.А. Казакова</w:t>
      </w:r>
      <w:r w:rsidR="003C0BC3" w:rsidRPr="003C0BC3">
        <w:rPr>
          <w:rFonts w:ascii="Times New Roman" w:hAnsi="Times New Roman" w:cs="Times New Roman"/>
          <w:sz w:val="28"/>
          <w:szCs w:val="28"/>
        </w:rPr>
        <w:t>,</w:t>
      </w:r>
      <w:r w:rsidR="003C0BC3">
        <w:rPr>
          <w:rFonts w:ascii="Times New Roman" w:hAnsi="Times New Roman" w:cs="Times New Roman"/>
          <w:sz w:val="28"/>
          <w:szCs w:val="28"/>
        </w:rPr>
        <w:t xml:space="preserve"> Г.М. Ковальчук. – 21-е изд., исправленное. – М.: ООО Издательство Нестор Академик</w:t>
      </w:r>
      <w:r w:rsidR="001175E9" w:rsidRPr="001175E9">
        <w:rPr>
          <w:rFonts w:ascii="Times New Roman" w:hAnsi="Times New Roman" w:cs="Times New Roman"/>
          <w:sz w:val="28"/>
          <w:szCs w:val="28"/>
        </w:rPr>
        <w:t xml:space="preserve">, </w:t>
      </w:r>
      <w:r w:rsidR="001175E9">
        <w:rPr>
          <w:rFonts w:ascii="Times New Roman" w:hAnsi="Times New Roman" w:cs="Times New Roman"/>
          <w:sz w:val="28"/>
          <w:szCs w:val="28"/>
        </w:rPr>
        <w:t>2016 – 576 с.</w:t>
      </w:r>
    </w:p>
    <w:p w:rsidR="001175E9" w:rsidRPr="00F30E6B" w:rsidRDefault="00C9701D" w:rsidP="005D08C8">
      <w:pPr>
        <w:rPr>
          <w:rFonts w:ascii="Times New Roman" w:hAnsi="Times New Roman" w:cs="Times New Roman"/>
          <w:sz w:val="28"/>
          <w:szCs w:val="28"/>
        </w:rPr>
      </w:pPr>
      <w:r>
        <w:rPr>
          <w:rFonts w:ascii="Times New Roman" w:hAnsi="Times New Roman" w:cs="Times New Roman"/>
          <w:sz w:val="28"/>
          <w:szCs w:val="28"/>
        </w:rPr>
        <w:t>14</w:t>
      </w:r>
      <w:r w:rsidR="002C4AC4">
        <w:rPr>
          <w:rFonts w:ascii="Times New Roman" w:hAnsi="Times New Roman" w:cs="Times New Roman"/>
          <w:sz w:val="28"/>
          <w:szCs w:val="28"/>
        </w:rPr>
        <w:t xml:space="preserve"> Сидоров В.А.. Экономика. учеб. пособие для неэкономических специальностей вузов</w:t>
      </w:r>
      <w:r w:rsidR="002C4AC4" w:rsidRPr="002C4AC4">
        <w:rPr>
          <w:rFonts w:ascii="Times New Roman" w:hAnsi="Times New Roman" w:cs="Times New Roman"/>
          <w:sz w:val="28"/>
          <w:szCs w:val="28"/>
        </w:rPr>
        <w:t xml:space="preserve"> / </w:t>
      </w:r>
      <w:r w:rsidR="002C4AC4">
        <w:rPr>
          <w:rFonts w:ascii="Times New Roman" w:hAnsi="Times New Roman" w:cs="Times New Roman"/>
          <w:sz w:val="28"/>
          <w:szCs w:val="28"/>
        </w:rPr>
        <w:t>В.А. Сидоров</w:t>
      </w:r>
      <w:r w:rsidR="002C4AC4" w:rsidRPr="002C4AC4">
        <w:rPr>
          <w:rFonts w:ascii="Times New Roman" w:hAnsi="Times New Roman" w:cs="Times New Roman"/>
          <w:sz w:val="28"/>
          <w:szCs w:val="28"/>
        </w:rPr>
        <w:t xml:space="preserve">, </w:t>
      </w:r>
      <w:r w:rsidR="002C4AC4">
        <w:rPr>
          <w:rFonts w:ascii="Times New Roman" w:hAnsi="Times New Roman" w:cs="Times New Roman"/>
          <w:sz w:val="28"/>
          <w:szCs w:val="28"/>
        </w:rPr>
        <w:t>Е.Л. Кузнецова</w:t>
      </w:r>
      <w:r w:rsidR="002C4AC4" w:rsidRPr="002C4AC4">
        <w:rPr>
          <w:rFonts w:ascii="Times New Roman" w:hAnsi="Times New Roman" w:cs="Times New Roman"/>
          <w:sz w:val="28"/>
          <w:szCs w:val="28"/>
        </w:rPr>
        <w:t xml:space="preserve">, </w:t>
      </w:r>
      <w:r w:rsidR="002C4AC4">
        <w:rPr>
          <w:rFonts w:ascii="Times New Roman" w:hAnsi="Times New Roman" w:cs="Times New Roman"/>
          <w:sz w:val="28"/>
          <w:szCs w:val="28"/>
        </w:rPr>
        <w:t>О.А. Пак</w:t>
      </w:r>
      <w:r w:rsidR="002C4AC4" w:rsidRPr="002C4AC4">
        <w:rPr>
          <w:rFonts w:ascii="Times New Roman" w:hAnsi="Times New Roman" w:cs="Times New Roman"/>
          <w:sz w:val="28"/>
          <w:szCs w:val="28"/>
        </w:rPr>
        <w:t xml:space="preserve">, </w:t>
      </w:r>
      <w:r w:rsidR="002C4AC4">
        <w:rPr>
          <w:rFonts w:ascii="Times New Roman" w:hAnsi="Times New Roman" w:cs="Times New Roman"/>
          <w:sz w:val="28"/>
          <w:szCs w:val="28"/>
        </w:rPr>
        <w:t xml:space="preserve">Э.В. Соболев </w:t>
      </w:r>
      <w:r w:rsidR="002C4AC4" w:rsidRPr="002C4AC4">
        <w:rPr>
          <w:rFonts w:ascii="Times New Roman" w:hAnsi="Times New Roman" w:cs="Times New Roman"/>
          <w:sz w:val="28"/>
          <w:szCs w:val="28"/>
        </w:rPr>
        <w:t>/</w:t>
      </w:r>
      <w:r w:rsidR="002C4AC4">
        <w:rPr>
          <w:rFonts w:ascii="Times New Roman" w:hAnsi="Times New Roman" w:cs="Times New Roman"/>
          <w:sz w:val="28"/>
          <w:szCs w:val="28"/>
        </w:rPr>
        <w:t xml:space="preserve"> под ред. д-ра экон. наук, проф. В.А. Сидорова. – М.: Экономистъ</w:t>
      </w:r>
      <w:r w:rsidR="002C4AC4" w:rsidRPr="00F30E6B">
        <w:rPr>
          <w:rFonts w:ascii="Times New Roman" w:hAnsi="Times New Roman" w:cs="Times New Roman"/>
          <w:sz w:val="28"/>
          <w:szCs w:val="28"/>
        </w:rPr>
        <w:t>,</w:t>
      </w:r>
      <w:r w:rsidR="002C4AC4">
        <w:rPr>
          <w:rFonts w:ascii="Times New Roman" w:hAnsi="Times New Roman" w:cs="Times New Roman"/>
          <w:sz w:val="28"/>
          <w:szCs w:val="28"/>
        </w:rPr>
        <w:t xml:space="preserve"> 2007. – 302 с. – (</w:t>
      </w:r>
      <w:r w:rsidR="002C4AC4">
        <w:rPr>
          <w:rFonts w:ascii="Times New Roman" w:hAnsi="Times New Roman" w:cs="Times New Roman"/>
          <w:sz w:val="28"/>
          <w:szCs w:val="28"/>
          <w:lang w:val="en-US"/>
        </w:rPr>
        <w:t>Homo</w:t>
      </w:r>
      <w:r w:rsidR="002C4AC4" w:rsidRPr="00F30E6B">
        <w:rPr>
          <w:rFonts w:ascii="Times New Roman" w:hAnsi="Times New Roman" w:cs="Times New Roman"/>
          <w:sz w:val="28"/>
          <w:szCs w:val="28"/>
        </w:rPr>
        <w:t xml:space="preserve"> </w:t>
      </w:r>
      <w:r w:rsidR="002C4AC4">
        <w:rPr>
          <w:rFonts w:ascii="Times New Roman" w:hAnsi="Times New Roman" w:cs="Times New Roman"/>
          <w:sz w:val="28"/>
          <w:szCs w:val="28"/>
          <w:lang w:val="en-US"/>
        </w:rPr>
        <w:t>faber</w:t>
      </w:r>
      <w:r w:rsidR="002C4AC4" w:rsidRPr="00F30E6B">
        <w:rPr>
          <w:rFonts w:ascii="Times New Roman" w:hAnsi="Times New Roman" w:cs="Times New Roman"/>
          <w:sz w:val="28"/>
          <w:szCs w:val="28"/>
        </w:rPr>
        <w:t>).</w:t>
      </w:r>
    </w:p>
    <w:p w:rsidR="0022035D" w:rsidRPr="0022035D" w:rsidRDefault="0022035D" w:rsidP="005D08C8">
      <w:pPr>
        <w:rPr>
          <w:rFonts w:ascii="Times New Roman" w:hAnsi="Times New Roman" w:cs="Times New Roman"/>
          <w:sz w:val="28"/>
          <w:szCs w:val="28"/>
        </w:rPr>
      </w:pPr>
      <w:r w:rsidRPr="0022035D">
        <w:rPr>
          <w:rFonts w:ascii="Times New Roman" w:hAnsi="Times New Roman" w:cs="Times New Roman"/>
          <w:sz w:val="28"/>
          <w:szCs w:val="28"/>
        </w:rPr>
        <w:t xml:space="preserve">15 </w:t>
      </w:r>
      <w:r>
        <w:rPr>
          <w:rFonts w:ascii="Times New Roman" w:hAnsi="Times New Roman" w:cs="Times New Roman"/>
          <w:sz w:val="28"/>
          <w:szCs w:val="28"/>
          <w:lang w:val="en-US"/>
        </w:rPr>
        <w:t>C</w:t>
      </w:r>
      <w:r>
        <w:rPr>
          <w:rFonts w:ascii="Times New Roman" w:hAnsi="Times New Roman" w:cs="Times New Roman"/>
          <w:sz w:val="28"/>
          <w:szCs w:val="28"/>
        </w:rPr>
        <w:t xml:space="preserve">околова М.А. </w:t>
      </w:r>
      <w:r w:rsidRPr="0022035D">
        <w:rPr>
          <w:rFonts w:ascii="Times New Roman" w:hAnsi="Times New Roman" w:cs="Times New Roman"/>
          <w:sz w:val="28"/>
          <w:szCs w:val="28"/>
        </w:rPr>
        <w:t xml:space="preserve">Практическая фонетика английского языка: учеб. для студентов вузов, обучающихся по направлению специальности Филология/[М.А. Соколова и др] – Гуманитар. изд. Центр ВЛАДОС, 2008. – 382 </w:t>
      </w:r>
      <w:r w:rsidRPr="0022035D">
        <w:rPr>
          <w:rFonts w:ascii="Times New Roman" w:hAnsi="Times New Roman" w:cs="Times New Roman"/>
          <w:sz w:val="28"/>
          <w:szCs w:val="28"/>
          <w:lang w:val="en-US"/>
        </w:rPr>
        <w:t>c</w:t>
      </w:r>
      <w:r w:rsidRPr="0022035D">
        <w:rPr>
          <w:rFonts w:ascii="Times New Roman" w:hAnsi="Times New Roman" w:cs="Times New Roman"/>
          <w:sz w:val="28"/>
          <w:szCs w:val="28"/>
        </w:rPr>
        <w:t>.</w:t>
      </w:r>
    </w:p>
    <w:p w:rsidR="00C9701D" w:rsidRDefault="0022035D" w:rsidP="005D08C8">
      <w:pPr>
        <w:rPr>
          <w:rFonts w:ascii="Times New Roman" w:hAnsi="Times New Roman" w:cs="Times New Roman"/>
          <w:sz w:val="28"/>
          <w:szCs w:val="28"/>
          <w:lang w:val="en-US"/>
        </w:rPr>
      </w:pPr>
      <w:r>
        <w:rPr>
          <w:rFonts w:ascii="Times New Roman" w:hAnsi="Times New Roman" w:cs="Times New Roman"/>
          <w:sz w:val="28"/>
          <w:szCs w:val="28"/>
          <w:lang w:val="en-US"/>
        </w:rPr>
        <w:t>16</w:t>
      </w:r>
      <w:r w:rsidR="00C9701D" w:rsidRPr="00C9701D">
        <w:rPr>
          <w:rFonts w:ascii="Times New Roman" w:hAnsi="Times New Roman" w:cs="Times New Roman"/>
          <w:sz w:val="28"/>
          <w:szCs w:val="28"/>
          <w:lang w:val="en-US"/>
        </w:rPr>
        <w:t xml:space="preserve"> Daniel Jones. -Cambridge English Pronouncing Dictionary. – Cambridge University Press, 2011. – 580 p.</w:t>
      </w:r>
    </w:p>
    <w:p w:rsidR="00C9701D" w:rsidRDefault="0022035D" w:rsidP="005D08C8">
      <w:pPr>
        <w:rPr>
          <w:rFonts w:ascii="Times New Roman" w:hAnsi="Times New Roman" w:cs="Times New Roman"/>
          <w:sz w:val="28"/>
          <w:szCs w:val="28"/>
          <w:lang w:val="en-US"/>
        </w:rPr>
      </w:pPr>
      <w:r w:rsidRPr="00F30E6B">
        <w:rPr>
          <w:rFonts w:ascii="Times New Roman" w:hAnsi="Times New Roman" w:cs="Times New Roman"/>
          <w:sz w:val="28"/>
          <w:szCs w:val="28"/>
          <w:lang w:val="en-US"/>
        </w:rPr>
        <w:t>17</w:t>
      </w:r>
      <w:r w:rsidR="00C9701D" w:rsidRPr="00F30E6B">
        <w:rPr>
          <w:rFonts w:ascii="Times New Roman" w:hAnsi="Times New Roman" w:cs="Times New Roman"/>
          <w:sz w:val="28"/>
          <w:szCs w:val="28"/>
          <w:lang w:val="en-US"/>
        </w:rPr>
        <w:t xml:space="preserve"> </w:t>
      </w:r>
      <w:r w:rsidR="00C9701D" w:rsidRPr="00C9701D">
        <w:rPr>
          <w:rFonts w:ascii="Times New Roman" w:hAnsi="Times New Roman" w:cs="Times New Roman"/>
          <w:sz w:val="28"/>
          <w:szCs w:val="28"/>
          <w:lang w:val="en-US"/>
        </w:rPr>
        <w:t>History of trademarks: timeline. [Электронный ресурс] // Режим доступа:http://respectfortrademarks.org/tricks-of-the-trademark/history-of-trademarks (дата обращения 13.11.18)</w:t>
      </w:r>
    </w:p>
    <w:p w:rsidR="00C9701D" w:rsidRDefault="0022035D" w:rsidP="005D08C8">
      <w:pPr>
        <w:rPr>
          <w:rFonts w:ascii="Times New Roman" w:hAnsi="Times New Roman" w:cs="Times New Roman"/>
          <w:sz w:val="28"/>
          <w:szCs w:val="28"/>
          <w:lang w:val="en-US"/>
        </w:rPr>
      </w:pPr>
      <w:r>
        <w:rPr>
          <w:rFonts w:ascii="Times New Roman" w:hAnsi="Times New Roman" w:cs="Times New Roman"/>
          <w:sz w:val="28"/>
          <w:szCs w:val="28"/>
          <w:lang w:val="en-US"/>
        </w:rPr>
        <w:t>18</w:t>
      </w:r>
      <w:r w:rsidR="00C9701D" w:rsidRPr="00C9701D">
        <w:rPr>
          <w:rFonts w:ascii="Times New Roman" w:hAnsi="Times New Roman" w:cs="Times New Roman"/>
          <w:sz w:val="28"/>
          <w:szCs w:val="28"/>
          <w:lang w:val="en-US"/>
        </w:rPr>
        <w:t xml:space="preserve"> Kashish Kacheria. The model of Linguistic sign: An Explanation Of The Model of Linguistic Sign As Conceived by Saussure, And Subsequently Modified Using Insights From Pierce.[</w:t>
      </w:r>
      <w:r w:rsidR="00C9701D" w:rsidRPr="00C9701D">
        <w:rPr>
          <w:rFonts w:ascii="Times New Roman" w:hAnsi="Times New Roman" w:cs="Times New Roman"/>
          <w:sz w:val="28"/>
          <w:szCs w:val="28"/>
        </w:rPr>
        <w:t>Электронный</w:t>
      </w:r>
      <w:r w:rsidR="00C9701D" w:rsidRPr="00C9701D">
        <w:rPr>
          <w:rFonts w:ascii="Times New Roman" w:hAnsi="Times New Roman" w:cs="Times New Roman"/>
          <w:sz w:val="28"/>
          <w:szCs w:val="28"/>
          <w:lang w:val="en-US"/>
        </w:rPr>
        <w:t xml:space="preserve"> </w:t>
      </w:r>
      <w:r w:rsidR="00C9701D" w:rsidRPr="00C9701D">
        <w:rPr>
          <w:rFonts w:ascii="Times New Roman" w:hAnsi="Times New Roman" w:cs="Times New Roman"/>
          <w:sz w:val="28"/>
          <w:szCs w:val="28"/>
        </w:rPr>
        <w:t>ресурс</w:t>
      </w:r>
      <w:r w:rsidR="00C9701D" w:rsidRPr="00C9701D">
        <w:rPr>
          <w:rFonts w:ascii="Times New Roman" w:hAnsi="Times New Roman" w:cs="Times New Roman"/>
          <w:sz w:val="28"/>
          <w:szCs w:val="28"/>
          <w:lang w:val="en-US"/>
        </w:rPr>
        <w:t xml:space="preserve">] // </w:t>
      </w:r>
      <w:r w:rsidR="00C9701D" w:rsidRPr="00C9701D">
        <w:rPr>
          <w:rFonts w:ascii="Times New Roman" w:hAnsi="Times New Roman" w:cs="Times New Roman"/>
          <w:sz w:val="28"/>
          <w:szCs w:val="28"/>
        </w:rPr>
        <w:t>Режим</w:t>
      </w:r>
      <w:r w:rsidR="00C9701D" w:rsidRPr="00C9701D">
        <w:rPr>
          <w:rFonts w:ascii="Times New Roman" w:hAnsi="Times New Roman" w:cs="Times New Roman"/>
          <w:sz w:val="28"/>
          <w:szCs w:val="28"/>
          <w:lang w:val="en-US"/>
        </w:rPr>
        <w:t xml:space="preserve"> </w:t>
      </w:r>
      <w:r w:rsidR="00C9701D" w:rsidRPr="00C9701D">
        <w:rPr>
          <w:rFonts w:ascii="Times New Roman" w:hAnsi="Times New Roman" w:cs="Times New Roman"/>
          <w:sz w:val="28"/>
          <w:szCs w:val="28"/>
        </w:rPr>
        <w:t>доступа</w:t>
      </w:r>
      <w:r w:rsidR="00C9701D" w:rsidRPr="00C9701D">
        <w:rPr>
          <w:rFonts w:ascii="Times New Roman" w:hAnsi="Times New Roman" w:cs="Times New Roman"/>
          <w:sz w:val="28"/>
          <w:szCs w:val="28"/>
          <w:lang w:val="en-US"/>
        </w:rPr>
        <w:t>: https://www.academia.edu/4876643/The_Model_Of_Linguistic_Sign_An_Explanation_Of_The_Model_Of_Linguistic_Sign_As_Conceived_By_Saussure_And_Subsequently_Modified_Using_Insights_From_Peirce._Kashish_Kacheria(</w:t>
      </w:r>
      <w:r w:rsidR="00C9701D" w:rsidRPr="00C9701D">
        <w:rPr>
          <w:rFonts w:ascii="Times New Roman" w:hAnsi="Times New Roman" w:cs="Times New Roman"/>
          <w:sz w:val="28"/>
          <w:szCs w:val="28"/>
        </w:rPr>
        <w:t>дата</w:t>
      </w:r>
      <w:r w:rsidR="00C9701D" w:rsidRPr="00C9701D">
        <w:rPr>
          <w:rFonts w:ascii="Times New Roman" w:hAnsi="Times New Roman" w:cs="Times New Roman"/>
          <w:sz w:val="28"/>
          <w:szCs w:val="28"/>
          <w:lang w:val="en-US"/>
        </w:rPr>
        <w:t xml:space="preserve"> </w:t>
      </w:r>
      <w:r w:rsidR="00C9701D" w:rsidRPr="00C9701D">
        <w:rPr>
          <w:rFonts w:ascii="Times New Roman" w:hAnsi="Times New Roman" w:cs="Times New Roman"/>
          <w:sz w:val="28"/>
          <w:szCs w:val="28"/>
        </w:rPr>
        <w:t>обращения</w:t>
      </w:r>
      <w:r w:rsidR="00C9701D" w:rsidRPr="00C9701D">
        <w:rPr>
          <w:rFonts w:ascii="Times New Roman" w:hAnsi="Times New Roman" w:cs="Times New Roman"/>
          <w:sz w:val="28"/>
          <w:szCs w:val="28"/>
          <w:lang w:val="en-US"/>
        </w:rPr>
        <w:t xml:space="preserve"> 28.05.19)</w:t>
      </w:r>
    </w:p>
    <w:p w:rsidR="00F30E6B" w:rsidRPr="00F30E6B" w:rsidRDefault="00F30E6B" w:rsidP="005D08C8">
      <w:pPr>
        <w:rPr>
          <w:rFonts w:ascii="Times New Roman" w:hAnsi="Times New Roman" w:cs="Times New Roman"/>
          <w:sz w:val="28"/>
          <w:szCs w:val="28"/>
          <w:lang w:val="en-US"/>
        </w:rPr>
      </w:pPr>
      <w:r w:rsidRPr="00F30E6B">
        <w:rPr>
          <w:rFonts w:ascii="Times New Roman" w:hAnsi="Times New Roman" w:cs="Times New Roman"/>
          <w:sz w:val="28"/>
          <w:szCs w:val="28"/>
          <w:lang w:val="en-US"/>
        </w:rPr>
        <w:t xml:space="preserve">19 </w:t>
      </w:r>
      <w:r>
        <w:rPr>
          <w:rFonts w:ascii="Times New Roman" w:hAnsi="Times New Roman" w:cs="Times New Roman"/>
          <w:sz w:val="28"/>
          <w:szCs w:val="28"/>
          <w:lang w:val="en-US"/>
        </w:rPr>
        <w:t>Kate Fox. Watching the English</w:t>
      </w:r>
      <w:r w:rsidRPr="00C9701D">
        <w:rPr>
          <w:rFonts w:ascii="Times New Roman" w:hAnsi="Times New Roman" w:cs="Times New Roman"/>
          <w:sz w:val="28"/>
          <w:szCs w:val="28"/>
          <w:lang w:val="en-US"/>
        </w:rPr>
        <w:t>:</w:t>
      </w:r>
      <w:r w:rsidRPr="0022035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Hidden Rules of English Behavior. – </w:t>
      </w:r>
      <w:r w:rsidRPr="00F30E6B">
        <w:rPr>
          <w:rFonts w:ascii="Times New Roman" w:hAnsi="Times New Roman" w:cs="Times New Roman"/>
          <w:sz w:val="28"/>
          <w:szCs w:val="28"/>
          <w:shd w:val="clear" w:color="auto" w:fill="FFFFFF"/>
          <w:lang w:val="en-US"/>
        </w:rPr>
        <w:t> </w:t>
      </w:r>
      <w:hyperlink r:id="rId23" w:tooltip="en:Hodder and Stoughton" w:history="1">
        <w:r w:rsidRPr="00F30E6B">
          <w:rPr>
            <w:rStyle w:val="a9"/>
            <w:rFonts w:ascii="Times New Roman" w:hAnsi="Times New Roman" w:cs="Times New Roman"/>
            <w:iCs/>
            <w:color w:val="auto"/>
            <w:sz w:val="28"/>
            <w:szCs w:val="28"/>
            <w:u w:val="none"/>
            <w:shd w:val="clear" w:color="auto" w:fill="FFFFFF"/>
            <w:lang w:val="en"/>
          </w:rPr>
          <w:t>Hodder and Stoughton</w:t>
        </w:r>
      </w:hyperlink>
      <w:r>
        <w:rPr>
          <w:rFonts w:ascii="Times New Roman" w:hAnsi="Times New Roman" w:cs="Times New Roman"/>
          <w:iCs/>
          <w:sz w:val="28"/>
          <w:szCs w:val="28"/>
          <w:shd w:val="clear" w:color="auto" w:fill="FFFFFF"/>
          <w:lang w:val="en-US"/>
        </w:rPr>
        <w:t xml:space="preserve">, </w:t>
      </w:r>
      <w:r w:rsidRPr="00F30E6B">
        <w:rPr>
          <w:rFonts w:ascii="Times New Roman" w:hAnsi="Times New Roman" w:cs="Times New Roman"/>
          <w:iCs/>
          <w:sz w:val="28"/>
          <w:szCs w:val="28"/>
          <w:shd w:val="clear" w:color="auto" w:fill="FFFFFF"/>
          <w:lang w:val="en-US"/>
        </w:rPr>
        <w:t xml:space="preserve">2004. – 228 </w:t>
      </w:r>
      <w:r>
        <w:rPr>
          <w:rFonts w:ascii="Times New Roman" w:hAnsi="Times New Roman" w:cs="Times New Roman"/>
          <w:iCs/>
          <w:sz w:val="28"/>
          <w:szCs w:val="28"/>
          <w:shd w:val="clear" w:color="auto" w:fill="FFFFFF"/>
          <w:lang w:val="en-US"/>
        </w:rPr>
        <w:t>p.</w:t>
      </w:r>
      <w:bookmarkStart w:id="0" w:name="_GoBack"/>
      <w:bookmarkEnd w:id="0"/>
    </w:p>
    <w:p w:rsidR="00C9701D" w:rsidRDefault="00F30E6B" w:rsidP="005D08C8">
      <w:pPr>
        <w:rPr>
          <w:rFonts w:ascii="Times New Roman" w:hAnsi="Times New Roman" w:cs="Times New Roman"/>
          <w:sz w:val="28"/>
          <w:szCs w:val="28"/>
          <w:lang w:val="en-US"/>
        </w:rPr>
      </w:pPr>
      <w:r>
        <w:rPr>
          <w:rFonts w:ascii="Times New Roman" w:hAnsi="Times New Roman" w:cs="Times New Roman"/>
          <w:sz w:val="28"/>
          <w:szCs w:val="28"/>
          <w:lang w:val="en-US"/>
        </w:rPr>
        <w:t>20</w:t>
      </w:r>
      <w:r w:rsidR="00C9701D" w:rsidRPr="00C9701D">
        <w:rPr>
          <w:rFonts w:ascii="Times New Roman" w:hAnsi="Times New Roman" w:cs="Times New Roman"/>
          <w:sz w:val="28"/>
          <w:szCs w:val="28"/>
          <w:lang w:val="en-US"/>
        </w:rPr>
        <w:t xml:space="preserve"> Oxford Russian Dictionary. – Oxford: Oxford University press, 2007. – 1322 p.</w:t>
      </w:r>
    </w:p>
    <w:p w:rsidR="00C9701D" w:rsidRPr="0022035D" w:rsidRDefault="00C9701D" w:rsidP="005D08C8">
      <w:pPr>
        <w:rPr>
          <w:rFonts w:ascii="Times New Roman" w:hAnsi="Times New Roman" w:cs="Times New Roman"/>
          <w:sz w:val="28"/>
          <w:szCs w:val="28"/>
          <w:lang w:val="en-US"/>
        </w:rPr>
      </w:pPr>
    </w:p>
    <w:p w:rsidR="005D08C8" w:rsidRPr="00C9701D" w:rsidRDefault="005D08C8" w:rsidP="005D08C8">
      <w:pPr>
        <w:rPr>
          <w:rFonts w:ascii="Times New Roman" w:hAnsi="Times New Roman" w:cs="Times New Roman"/>
          <w:sz w:val="28"/>
          <w:szCs w:val="28"/>
          <w:lang w:val="en-US"/>
        </w:rPr>
      </w:pPr>
    </w:p>
    <w:sectPr w:rsidR="005D08C8" w:rsidRPr="00C9701D" w:rsidSect="002834FC">
      <w:footerReference w:type="default" r:id="rId2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75" w:rsidRDefault="001B0B75" w:rsidP="001416F0">
      <w:pPr>
        <w:spacing w:after="0" w:line="240" w:lineRule="auto"/>
      </w:pPr>
      <w:r>
        <w:separator/>
      </w:r>
    </w:p>
  </w:endnote>
  <w:endnote w:type="continuationSeparator" w:id="0">
    <w:p w:rsidR="001B0B75" w:rsidRDefault="001B0B75" w:rsidP="0014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182193"/>
      <w:docPartObj>
        <w:docPartGallery w:val="Page Numbers (Bottom of Page)"/>
        <w:docPartUnique/>
      </w:docPartObj>
    </w:sdtPr>
    <w:sdtEndPr>
      <w:rPr>
        <w:rFonts w:ascii="Times New Roman" w:hAnsi="Times New Roman" w:cs="Times New Roman"/>
        <w:sz w:val="28"/>
        <w:szCs w:val="28"/>
      </w:rPr>
    </w:sdtEndPr>
    <w:sdtContent>
      <w:p w:rsidR="00135A15" w:rsidRPr="00B23B72" w:rsidRDefault="00135A15">
        <w:pPr>
          <w:pStyle w:val="a5"/>
          <w:jc w:val="center"/>
          <w:rPr>
            <w:rFonts w:ascii="Times New Roman" w:hAnsi="Times New Roman" w:cs="Times New Roman"/>
            <w:sz w:val="28"/>
            <w:szCs w:val="28"/>
          </w:rPr>
        </w:pPr>
        <w:r w:rsidRPr="00B23B72">
          <w:rPr>
            <w:rFonts w:ascii="Times New Roman" w:hAnsi="Times New Roman" w:cs="Times New Roman"/>
            <w:sz w:val="28"/>
            <w:szCs w:val="28"/>
          </w:rPr>
          <w:fldChar w:fldCharType="begin"/>
        </w:r>
        <w:r w:rsidRPr="00B23B72">
          <w:rPr>
            <w:rFonts w:ascii="Times New Roman" w:hAnsi="Times New Roman" w:cs="Times New Roman"/>
            <w:sz w:val="28"/>
            <w:szCs w:val="28"/>
          </w:rPr>
          <w:instrText>PAGE   \* MERGEFORMAT</w:instrText>
        </w:r>
        <w:r w:rsidRPr="00B23B72">
          <w:rPr>
            <w:rFonts w:ascii="Times New Roman" w:hAnsi="Times New Roman" w:cs="Times New Roman"/>
            <w:sz w:val="28"/>
            <w:szCs w:val="28"/>
          </w:rPr>
          <w:fldChar w:fldCharType="separate"/>
        </w:r>
        <w:r w:rsidR="00F30E6B">
          <w:rPr>
            <w:rFonts w:ascii="Times New Roman" w:hAnsi="Times New Roman" w:cs="Times New Roman"/>
            <w:noProof/>
            <w:sz w:val="28"/>
            <w:szCs w:val="28"/>
          </w:rPr>
          <w:t>30</w:t>
        </w:r>
        <w:r w:rsidRPr="00B23B72">
          <w:rPr>
            <w:rFonts w:ascii="Times New Roman" w:hAnsi="Times New Roman" w:cs="Times New Roman"/>
            <w:sz w:val="28"/>
            <w:szCs w:val="28"/>
          </w:rPr>
          <w:fldChar w:fldCharType="end"/>
        </w:r>
      </w:p>
    </w:sdtContent>
  </w:sdt>
  <w:p w:rsidR="00135A15" w:rsidRDefault="00135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75" w:rsidRDefault="001B0B75" w:rsidP="001416F0">
      <w:pPr>
        <w:spacing w:after="0" w:line="240" w:lineRule="auto"/>
      </w:pPr>
      <w:r>
        <w:separator/>
      </w:r>
    </w:p>
  </w:footnote>
  <w:footnote w:type="continuationSeparator" w:id="0">
    <w:p w:rsidR="001B0B75" w:rsidRDefault="001B0B75" w:rsidP="00141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B6C"/>
    <w:multiLevelType w:val="hybridMultilevel"/>
    <w:tmpl w:val="80DAB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EB3892"/>
    <w:multiLevelType w:val="hybridMultilevel"/>
    <w:tmpl w:val="CFF0D50E"/>
    <w:lvl w:ilvl="0" w:tplc="D8EEB306">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 w15:restartNumberingAfterBreak="0">
    <w:nsid w:val="09DE2832"/>
    <w:multiLevelType w:val="hybridMultilevel"/>
    <w:tmpl w:val="1D9094B8"/>
    <w:lvl w:ilvl="0" w:tplc="0110FA18">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 w15:restartNumberingAfterBreak="0">
    <w:nsid w:val="0D6C14D9"/>
    <w:multiLevelType w:val="hybridMultilevel"/>
    <w:tmpl w:val="8E1E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852C9A"/>
    <w:multiLevelType w:val="hybridMultilevel"/>
    <w:tmpl w:val="46E4F2B4"/>
    <w:lvl w:ilvl="0" w:tplc="B3BEF54E">
      <w:numFmt w:val="bullet"/>
      <w:lvlText w:val="•"/>
      <w:lvlJc w:val="left"/>
      <w:pPr>
        <w:ind w:left="1609" w:hanging="90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9DD1FAB"/>
    <w:multiLevelType w:val="hybridMultilevel"/>
    <w:tmpl w:val="1EB2EE5C"/>
    <w:lvl w:ilvl="0" w:tplc="D8EEB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BD32B3"/>
    <w:multiLevelType w:val="hybridMultilevel"/>
    <w:tmpl w:val="C06A311A"/>
    <w:lvl w:ilvl="0" w:tplc="D8EEB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952737"/>
    <w:multiLevelType w:val="hybridMultilevel"/>
    <w:tmpl w:val="4BD82A06"/>
    <w:lvl w:ilvl="0" w:tplc="D8EEB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A7"/>
    <w:rsid w:val="00011E8D"/>
    <w:rsid w:val="00025DB2"/>
    <w:rsid w:val="00027CA0"/>
    <w:rsid w:val="000355B9"/>
    <w:rsid w:val="00042EEE"/>
    <w:rsid w:val="0004379C"/>
    <w:rsid w:val="000443CE"/>
    <w:rsid w:val="00047619"/>
    <w:rsid w:val="00050993"/>
    <w:rsid w:val="00074295"/>
    <w:rsid w:val="00074E05"/>
    <w:rsid w:val="00084045"/>
    <w:rsid w:val="000908AF"/>
    <w:rsid w:val="00095377"/>
    <w:rsid w:val="000A10B8"/>
    <w:rsid w:val="000C5329"/>
    <w:rsid w:val="000D395E"/>
    <w:rsid w:val="000D4962"/>
    <w:rsid w:val="000F1191"/>
    <w:rsid w:val="000F27E1"/>
    <w:rsid w:val="001051A7"/>
    <w:rsid w:val="00115691"/>
    <w:rsid w:val="001175E9"/>
    <w:rsid w:val="0012475A"/>
    <w:rsid w:val="001318A0"/>
    <w:rsid w:val="00135295"/>
    <w:rsid w:val="00135A15"/>
    <w:rsid w:val="00137CD7"/>
    <w:rsid w:val="001402FB"/>
    <w:rsid w:val="001416F0"/>
    <w:rsid w:val="00154B4A"/>
    <w:rsid w:val="00164A0F"/>
    <w:rsid w:val="00164F81"/>
    <w:rsid w:val="00170C2A"/>
    <w:rsid w:val="001B0B75"/>
    <w:rsid w:val="001C3DD6"/>
    <w:rsid w:val="001C74E9"/>
    <w:rsid w:val="001D7F96"/>
    <w:rsid w:val="001E1761"/>
    <w:rsid w:val="001E46FB"/>
    <w:rsid w:val="001F07C2"/>
    <w:rsid w:val="001F3A5C"/>
    <w:rsid w:val="0022035D"/>
    <w:rsid w:val="002222AF"/>
    <w:rsid w:val="00226519"/>
    <w:rsid w:val="00270C46"/>
    <w:rsid w:val="00273038"/>
    <w:rsid w:val="002834FC"/>
    <w:rsid w:val="002B043B"/>
    <w:rsid w:val="002B0700"/>
    <w:rsid w:val="002B1913"/>
    <w:rsid w:val="002C4AC4"/>
    <w:rsid w:val="002D6B09"/>
    <w:rsid w:val="00313A37"/>
    <w:rsid w:val="00320D19"/>
    <w:rsid w:val="00325F4C"/>
    <w:rsid w:val="00334BAD"/>
    <w:rsid w:val="00341E5F"/>
    <w:rsid w:val="00343DB6"/>
    <w:rsid w:val="00345B48"/>
    <w:rsid w:val="00355716"/>
    <w:rsid w:val="00365322"/>
    <w:rsid w:val="0036575A"/>
    <w:rsid w:val="003A4A07"/>
    <w:rsid w:val="003A4C8D"/>
    <w:rsid w:val="003B7146"/>
    <w:rsid w:val="003C0BC3"/>
    <w:rsid w:val="003C3AD8"/>
    <w:rsid w:val="003E2D4B"/>
    <w:rsid w:val="003E5A7E"/>
    <w:rsid w:val="003E6659"/>
    <w:rsid w:val="003E79E8"/>
    <w:rsid w:val="004173E3"/>
    <w:rsid w:val="00425A5D"/>
    <w:rsid w:val="0043531B"/>
    <w:rsid w:val="004365F9"/>
    <w:rsid w:val="00437AC5"/>
    <w:rsid w:val="00447D5B"/>
    <w:rsid w:val="00450FA7"/>
    <w:rsid w:val="00454890"/>
    <w:rsid w:val="00454F5C"/>
    <w:rsid w:val="00456728"/>
    <w:rsid w:val="00463013"/>
    <w:rsid w:val="00464C8E"/>
    <w:rsid w:val="004667A5"/>
    <w:rsid w:val="00466C30"/>
    <w:rsid w:val="00476A32"/>
    <w:rsid w:val="00481DC4"/>
    <w:rsid w:val="0048639E"/>
    <w:rsid w:val="00491AC8"/>
    <w:rsid w:val="004D3D1D"/>
    <w:rsid w:val="004E4189"/>
    <w:rsid w:val="004F0633"/>
    <w:rsid w:val="004F5BEB"/>
    <w:rsid w:val="0051312C"/>
    <w:rsid w:val="00517EBD"/>
    <w:rsid w:val="005235A9"/>
    <w:rsid w:val="005446FD"/>
    <w:rsid w:val="005465EA"/>
    <w:rsid w:val="00554049"/>
    <w:rsid w:val="00563573"/>
    <w:rsid w:val="00565DAB"/>
    <w:rsid w:val="00567178"/>
    <w:rsid w:val="00576D5A"/>
    <w:rsid w:val="00595E20"/>
    <w:rsid w:val="005A7201"/>
    <w:rsid w:val="005B2D74"/>
    <w:rsid w:val="005D08C8"/>
    <w:rsid w:val="005E0496"/>
    <w:rsid w:val="005E36DF"/>
    <w:rsid w:val="005F18D5"/>
    <w:rsid w:val="00625911"/>
    <w:rsid w:val="00626C02"/>
    <w:rsid w:val="00632965"/>
    <w:rsid w:val="00640DE1"/>
    <w:rsid w:val="006474B1"/>
    <w:rsid w:val="006653F7"/>
    <w:rsid w:val="00672E47"/>
    <w:rsid w:val="00677AD8"/>
    <w:rsid w:val="00677BFB"/>
    <w:rsid w:val="006854C1"/>
    <w:rsid w:val="0069723A"/>
    <w:rsid w:val="006B202C"/>
    <w:rsid w:val="006D7B29"/>
    <w:rsid w:val="006E1016"/>
    <w:rsid w:val="006F1440"/>
    <w:rsid w:val="00700222"/>
    <w:rsid w:val="00706A5D"/>
    <w:rsid w:val="00711EC0"/>
    <w:rsid w:val="007245E1"/>
    <w:rsid w:val="007349B1"/>
    <w:rsid w:val="00753FD0"/>
    <w:rsid w:val="00757D5D"/>
    <w:rsid w:val="00760EC4"/>
    <w:rsid w:val="00771F3F"/>
    <w:rsid w:val="007769E5"/>
    <w:rsid w:val="00785E5F"/>
    <w:rsid w:val="00786F1A"/>
    <w:rsid w:val="007A35E0"/>
    <w:rsid w:val="007A61F0"/>
    <w:rsid w:val="007B549A"/>
    <w:rsid w:val="007D4F35"/>
    <w:rsid w:val="007E3D9F"/>
    <w:rsid w:val="007E60B2"/>
    <w:rsid w:val="007E7277"/>
    <w:rsid w:val="0080089B"/>
    <w:rsid w:val="00813D56"/>
    <w:rsid w:val="00814DDF"/>
    <w:rsid w:val="00816B66"/>
    <w:rsid w:val="0083290C"/>
    <w:rsid w:val="00833041"/>
    <w:rsid w:val="00837766"/>
    <w:rsid w:val="00865020"/>
    <w:rsid w:val="00876D92"/>
    <w:rsid w:val="008A7E95"/>
    <w:rsid w:val="008B7746"/>
    <w:rsid w:val="008C61AC"/>
    <w:rsid w:val="008D120B"/>
    <w:rsid w:val="008D460C"/>
    <w:rsid w:val="008E280B"/>
    <w:rsid w:val="008E76B3"/>
    <w:rsid w:val="008F3348"/>
    <w:rsid w:val="0090336E"/>
    <w:rsid w:val="00907DEA"/>
    <w:rsid w:val="00914ED2"/>
    <w:rsid w:val="009255A4"/>
    <w:rsid w:val="009346EC"/>
    <w:rsid w:val="009460F1"/>
    <w:rsid w:val="00951050"/>
    <w:rsid w:val="00971808"/>
    <w:rsid w:val="00985E38"/>
    <w:rsid w:val="009A6BC2"/>
    <w:rsid w:val="009B08D8"/>
    <w:rsid w:val="009B0A3D"/>
    <w:rsid w:val="009B0F91"/>
    <w:rsid w:val="009B2E20"/>
    <w:rsid w:val="009E2834"/>
    <w:rsid w:val="009E682E"/>
    <w:rsid w:val="009E7AE8"/>
    <w:rsid w:val="009F5991"/>
    <w:rsid w:val="00A01ED8"/>
    <w:rsid w:val="00A05284"/>
    <w:rsid w:val="00A111E1"/>
    <w:rsid w:val="00A12971"/>
    <w:rsid w:val="00A179D3"/>
    <w:rsid w:val="00A213C7"/>
    <w:rsid w:val="00A51EB1"/>
    <w:rsid w:val="00A61B02"/>
    <w:rsid w:val="00A8330B"/>
    <w:rsid w:val="00AA463F"/>
    <w:rsid w:val="00AB57DB"/>
    <w:rsid w:val="00AC7B5D"/>
    <w:rsid w:val="00AE010C"/>
    <w:rsid w:val="00AF32BA"/>
    <w:rsid w:val="00AF39FF"/>
    <w:rsid w:val="00B14842"/>
    <w:rsid w:val="00B148B3"/>
    <w:rsid w:val="00B23B72"/>
    <w:rsid w:val="00B25594"/>
    <w:rsid w:val="00B320FD"/>
    <w:rsid w:val="00B466A3"/>
    <w:rsid w:val="00B52949"/>
    <w:rsid w:val="00B54ECE"/>
    <w:rsid w:val="00B606A4"/>
    <w:rsid w:val="00B62579"/>
    <w:rsid w:val="00B80D05"/>
    <w:rsid w:val="00B83435"/>
    <w:rsid w:val="00B83D73"/>
    <w:rsid w:val="00B87E06"/>
    <w:rsid w:val="00B90F28"/>
    <w:rsid w:val="00BA1824"/>
    <w:rsid w:val="00BB037D"/>
    <w:rsid w:val="00BB03FB"/>
    <w:rsid w:val="00BD63A0"/>
    <w:rsid w:val="00BF08BD"/>
    <w:rsid w:val="00BF7FCA"/>
    <w:rsid w:val="00C01787"/>
    <w:rsid w:val="00C04E50"/>
    <w:rsid w:val="00C56FE0"/>
    <w:rsid w:val="00C62FA8"/>
    <w:rsid w:val="00C95AC2"/>
    <w:rsid w:val="00C95DB7"/>
    <w:rsid w:val="00C9701D"/>
    <w:rsid w:val="00C97365"/>
    <w:rsid w:val="00CB7448"/>
    <w:rsid w:val="00CE1563"/>
    <w:rsid w:val="00CF5956"/>
    <w:rsid w:val="00D066B2"/>
    <w:rsid w:val="00D521AE"/>
    <w:rsid w:val="00D64F88"/>
    <w:rsid w:val="00D802DF"/>
    <w:rsid w:val="00DA0029"/>
    <w:rsid w:val="00DA0449"/>
    <w:rsid w:val="00DA4588"/>
    <w:rsid w:val="00DA4DB4"/>
    <w:rsid w:val="00DB144B"/>
    <w:rsid w:val="00DF3332"/>
    <w:rsid w:val="00DF7C52"/>
    <w:rsid w:val="00E039A6"/>
    <w:rsid w:val="00E24935"/>
    <w:rsid w:val="00E43C8A"/>
    <w:rsid w:val="00E5406A"/>
    <w:rsid w:val="00E54467"/>
    <w:rsid w:val="00E57AC3"/>
    <w:rsid w:val="00E70D59"/>
    <w:rsid w:val="00E71AB1"/>
    <w:rsid w:val="00E903E1"/>
    <w:rsid w:val="00E941A9"/>
    <w:rsid w:val="00EA72A7"/>
    <w:rsid w:val="00EF546F"/>
    <w:rsid w:val="00F1355A"/>
    <w:rsid w:val="00F13F98"/>
    <w:rsid w:val="00F15F03"/>
    <w:rsid w:val="00F30E6B"/>
    <w:rsid w:val="00F511B5"/>
    <w:rsid w:val="00F72481"/>
    <w:rsid w:val="00F959D5"/>
    <w:rsid w:val="00F96D17"/>
    <w:rsid w:val="00FB0E75"/>
    <w:rsid w:val="00FC5354"/>
    <w:rsid w:val="00FC5817"/>
    <w:rsid w:val="00FC7D9C"/>
    <w:rsid w:val="00FE28D3"/>
    <w:rsid w:val="00FE5061"/>
    <w:rsid w:val="00FF1CF7"/>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11437"/>
  <w15:docId w15:val="{A1D5E9AC-7B38-41D1-A7F6-19E034FF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6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16F0"/>
  </w:style>
  <w:style w:type="paragraph" w:styleId="a5">
    <w:name w:val="footer"/>
    <w:basedOn w:val="a"/>
    <w:link w:val="a6"/>
    <w:uiPriority w:val="99"/>
    <w:unhideWhenUsed/>
    <w:rsid w:val="001416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16F0"/>
  </w:style>
  <w:style w:type="paragraph" w:styleId="a7">
    <w:name w:val="List Paragraph"/>
    <w:basedOn w:val="a"/>
    <w:uiPriority w:val="34"/>
    <w:qFormat/>
    <w:rsid w:val="00C04E50"/>
    <w:pPr>
      <w:ind w:left="720"/>
      <w:contextualSpacing/>
    </w:pPr>
  </w:style>
  <w:style w:type="paragraph" w:styleId="a8">
    <w:name w:val="Normal (Web)"/>
    <w:basedOn w:val="a"/>
    <w:uiPriority w:val="99"/>
    <w:unhideWhenUsed/>
    <w:rsid w:val="00463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8A7E95"/>
    <w:rPr>
      <w:color w:val="0000FF" w:themeColor="hyperlink"/>
      <w:u w:val="single"/>
    </w:rPr>
  </w:style>
  <w:style w:type="paragraph" w:styleId="aa">
    <w:name w:val="Balloon Text"/>
    <w:basedOn w:val="a"/>
    <w:link w:val="ab"/>
    <w:uiPriority w:val="99"/>
    <w:semiHidden/>
    <w:unhideWhenUsed/>
    <w:rsid w:val="004F06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F0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315">
      <w:bodyDiv w:val="1"/>
      <w:marLeft w:val="0"/>
      <w:marRight w:val="0"/>
      <w:marTop w:val="0"/>
      <w:marBottom w:val="0"/>
      <w:divBdr>
        <w:top w:val="none" w:sz="0" w:space="0" w:color="auto"/>
        <w:left w:val="none" w:sz="0" w:space="0" w:color="auto"/>
        <w:bottom w:val="none" w:sz="0" w:space="0" w:color="auto"/>
        <w:right w:val="none" w:sz="0" w:space="0" w:color="auto"/>
      </w:divBdr>
    </w:div>
    <w:div w:id="25953309">
      <w:bodyDiv w:val="1"/>
      <w:marLeft w:val="0"/>
      <w:marRight w:val="0"/>
      <w:marTop w:val="0"/>
      <w:marBottom w:val="0"/>
      <w:divBdr>
        <w:top w:val="none" w:sz="0" w:space="0" w:color="auto"/>
        <w:left w:val="none" w:sz="0" w:space="0" w:color="auto"/>
        <w:bottom w:val="none" w:sz="0" w:space="0" w:color="auto"/>
        <w:right w:val="none" w:sz="0" w:space="0" w:color="auto"/>
      </w:divBdr>
    </w:div>
    <w:div w:id="319231248">
      <w:bodyDiv w:val="1"/>
      <w:marLeft w:val="0"/>
      <w:marRight w:val="0"/>
      <w:marTop w:val="0"/>
      <w:marBottom w:val="0"/>
      <w:divBdr>
        <w:top w:val="none" w:sz="0" w:space="0" w:color="auto"/>
        <w:left w:val="none" w:sz="0" w:space="0" w:color="auto"/>
        <w:bottom w:val="none" w:sz="0" w:space="0" w:color="auto"/>
        <w:right w:val="none" w:sz="0" w:space="0" w:color="auto"/>
      </w:divBdr>
    </w:div>
    <w:div w:id="932933680">
      <w:bodyDiv w:val="1"/>
      <w:marLeft w:val="0"/>
      <w:marRight w:val="0"/>
      <w:marTop w:val="0"/>
      <w:marBottom w:val="0"/>
      <w:divBdr>
        <w:top w:val="none" w:sz="0" w:space="0" w:color="auto"/>
        <w:left w:val="none" w:sz="0" w:space="0" w:color="auto"/>
        <w:bottom w:val="none" w:sz="0" w:space="0" w:color="auto"/>
        <w:right w:val="none" w:sz="0" w:space="0" w:color="auto"/>
      </w:divBdr>
    </w:div>
    <w:div w:id="935598441">
      <w:bodyDiv w:val="1"/>
      <w:marLeft w:val="0"/>
      <w:marRight w:val="0"/>
      <w:marTop w:val="0"/>
      <w:marBottom w:val="0"/>
      <w:divBdr>
        <w:top w:val="none" w:sz="0" w:space="0" w:color="auto"/>
        <w:left w:val="none" w:sz="0" w:space="0" w:color="auto"/>
        <w:bottom w:val="none" w:sz="0" w:space="0" w:color="auto"/>
        <w:right w:val="none" w:sz="0" w:space="0" w:color="auto"/>
      </w:divBdr>
    </w:div>
    <w:div w:id="983238646">
      <w:bodyDiv w:val="1"/>
      <w:marLeft w:val="0"/>
      <w:marRight w:val="0"/>
      <w:marTop w:val="0"/>
      <w:marBottom w:val="0"/>
      <w:divBdr>
        <w:top w:val="none" w:sz="0" w:space="0" w:color="auto"/>
        <w:left w:val="none" w:sz="0" w:space="0" w:color="auto"/>
        <w:bottom w:val="none" w:sz="0" w:space="0" w:color="auto"/>
        <w:right w:val="none" w:sz="0" w:space="0" w:color="auto"/>
      </w:divBdr>
    </w:div>
    <w:div w:id="1215656501">
      <w:bodyDiv w:val="1"/>
      <w:marLeft w:val="0"/>
      <w:marRight w:val="0"/>
      <w:marTop w:val="0"/>
      <w:marBottom w:val="0"/>
      <w:divBdr>
        <w:top w:val="none" w:sz="0" w:space="0" w:color="auto"/>
        <w:left w:val="none" w:sz="0" w:space="0" w:color="auto"/>
        <w:bottom w:val="none" w:sz="0" w:space="0" w:color="auto"/>
        <w:right w:val="none" w:sz="0" w:space="0" w:color="auto"/>
      </w:divBdr>
    </w:div>
    <w:div w:id="1439905134">
      <w:bodyDiv w:val="1"/>
      <w:marLeft w:val="0"/>
      <w:marRight w:val="0"/>
      <w:marTop w:val="0"/>
      <w:marBottom w:val="0"/>
      <w:divBdr>
        <w:top w:val="none" w:sz="0" w:space="0" w:color="auto"/>
        <w:left w:val="none" w:sz="0" w:space="0" w:color="auto"/>
        <w:bottom w:val="none" w:sz="0" w:space="0" w:color="auto"/>
        <w:right w:val="none" w:sz="0" w:space="0" w:color="auto"/>
      </w:divBdr>
    </w:div>
    <w:div w:id="1679768374">
      <w:bodyDiv w:val="1"/>
      <w:marLeft w:val="0"/>
      <w:marRight w:val="0"/>
      <w:marTop w:val="0"/>
      <w:marBottom w:val="0"/>
      <w:divBdr>
        <w:top w:val="none" w:sz="0" w:space="0" w:color="auto"/>
        <w:left w:val="none" w:sz="0" w:space="0" w:color="auto"/>
        <w:bottom w:val="none" w:sz="0" w:space="0" w:color="auto"/>
        <w:right w:val="none" w:sz="0" w:space="0" w:color="auto"/>
      </w:divBdr>
    </w:div>
    <w:div w:id="17374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KW" TargetMode="External"/><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Wanderer_(%D0%B0%D0%B2%D1%82%D0%BE%D0%BC%D0%BE%D0%B1%D0%B8%D0%BB%D1%8C)" TargetMode="External"/><Relationship Id="rId23" Type="http://schemas.openxmlformats.org/officeDocument/2006/relationships/hyperlink" Target="https://en.wikipedia.org/wiki/Hodder_and_Stoughton" TargetMode="Externa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Horch" TargetMode="External"/><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3108-71AA-437C-BFB6-635EFDF4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1</Pages>
  <Words>7282</Words>
  <Characters>41509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72</cp:revision>
  <cp:lastPrinted>2019-05-31T15:08:00Z</cp:lastPrinted>
  <dcterms:created xsi:type="dcterms:W3CDTF">2019-05-04T12:30:00Z</dcterms:created>
  <dcterms:modified xsi:type="dcterms:W3CDTF">2019-06-02T07:43:00Z</dcterms:modified>
</cp:coreProperties>
</file>