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  <w:lang w:eastAsia="en-US"/>
        </w:rPr>
        <w:id w:val="1931149138"/>
        <w:docPartObj>
          <w:docPartGallery w:val="Table of Contents"/>
          <w:docPartUnique/>
        </w:docPartObj>
      </w:sdtPr>
      <w:sdtEndPr/>
      <w:sdtContent>
        <w:p w:rsidR="00E273CE" w:rsidRPr="00CF3AB6" w:rsidRDefault="00E273CE" w:rsidP="00CF3AB6">
          <w:pPr>
            <w:pStyle w:val="af3"/>
            <w:spacing w:before="0" w:line="360" w:lineRule="auto"/>
            <w:jc w:val="center"/>
            <w:rPr>
              <w:rFonts w:ascii="Times New Roman" w:hAnsi="Times New Roman" w:cs="Times New Roman"/>
              <w:b w:val="0"/>
              <w:color w:val="000000" w:themeColor="text1"/>
            </w:rPr>
          </w:pPr>
          <w:r w:rsidRPr="00CF3AB6">
            <w:rPr>
              <w:rFonts w:ascii="Times New Roman" w:hAnsi="Times New Roman" w:cs="Times New Roman"/>
              <w:b w:val="0"/>
              <w:color w:val="000000" w:themeColor="text1"/>
            </w:rPr>
            <w:t>СОДЕРЖАНИЕ</w:t>
          </w:r>
        </w:p>
        <w:p w:rsidR="00E273CE" w:rsidRPr="00CF3AB6" w:rsidRDefault="00E273CE" w:rsidP="00CF3AB6">
          <w:pPr>
            <w:spacing w:after="0" w:line="360" w:lineRule="auto"/>
            <w:jc w:val="both"/>
            <w:rPr>
              <w:rFonts w:ascii="Times New Roman" w:hAnsi="Times New Roman" w:cs="Times New Roman"/>
              <w:sz w:val="28"/>
              <w:szCs w:val="28"/>
              <w:lang w:eastAsia="ru-RU"/>
            </w:rPr>
          </w:pPr>
        </w:p>
        <w:p w:rsidR="00F37494" w:rsidRPr="00CF3AB6" w:rsidRDefault="00E273CE" w:rsidP="00CF3AB6">
          <w:pPr>
            <w:pStyle w:val="23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CF3AB6"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fldChar w:fldCharType="begin"/>
          </w:r>
          <w:r w:rsidRPr="00CF3AB6"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instrText xml:space="preserve"> TOC \o "1-3" \h \z \u </w:instrText>
          </w:r>
          <w:r w:rsidRPr="00CF3AB6"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fldChar w:fldCharType="separate"/>
          </w:r>
          <w:hyperlink w:anchor="_Toc484098231" w:history="1">
            <w:r w:rsidR="00AD2619" w:rsidRPr="00CF3AB6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  <w:u w:val="none"/>
              </w:rPr>
              <w:t>Введение</w:t>
            </w:r>
            <w:r w:rsidR="00AD2619" w:rsidRPr="00CF3A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F37494" w:rsidRPr="00CF3A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37494" w:rsidRPr="00CF3A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_Toc484098231 \h </w:instrText>
            </w:r>
            <w:r w:rsidR="00F37494" w:rsidRPr="00CF3A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F37494" w:rsidRPr="00CF3A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D2619" w:rsidRPr="00CF3A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F37494" w:rsidRPr="00CF3A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37494" w:rsidRPr="00CF3AB6" w:rsidRDefault="007237FD" w:rsidP="00CF3AB6">
          <w:pPr>
            <w:pStyle w:val="23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84098232" w:history="1">
            <w:r w:rsidR="00AD2619" w:rsidRPr="00CF3AB6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  <w:u w:val="none"/>
              </w:rPr>
              <w:t>1 Теоретические аспекты стандартизации бухгалтерского учета</w:t>
            </w:r>
            <w:r w:rsidR="00AD2619" w:rsidRPr="00CF3A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F37494" w:rsidRPr="00CF3A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37494" w:rsidRPr="00CF3A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_Toc484098232 \h </w:instrText>
            </w:r>
            <w:r w:rsidR="00F37494" w:rsidRPr="00CF3A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F37494" w:rsidRPr="00CF3A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D2619" w:rsidRPr="00CF3A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="00F37494" w:rsidRPr="00CF3A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37494" w:rsidRPr="00CF3AB6" w:rsidRDefault="007237FD" w:rsidP="00CF3AB6">
          <w:pPr>
            <w:pStyle w:val="23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84098233" w:history="1">
            <w:r w:rsidR="00AD2619" w:rsidRPr="00CF3AB6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  <w:u w:val="none"/>
              </w:rPr>
              <w:t>1.1понятие Стандартов Б\У И Порядок Их Разработки В Рф</w:t>
            </w:r>
            <w:r w:rsidR="00AD2619" w:rsidRPr="00CF3A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F37494" w:rsidRPr="00CF3A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37494" w:rsidRPr="00CF3A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_Toc484098233 \h </w:instrText>
            </w:r>
            <w:r w:rsidR="00F37494" w:rsidRPr="00CF3A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F37494" w:rsidRPr="00CF3A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D2619" w:rsidRPr="00CF3A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="00F37494" w:rsidRPr="00CF3A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37494" w:rsidRPr="00CF3AB6" w:rsidRDefault="007237FD" w:rsidP="00CF3AB6">
          <w:pPr>
            <w:pStyle w:val="23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84098234" w:history="1">
            <w:r w:rsidR="00AD2619" w:rsidRPr="00CF3AB6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  <w:u w:val="none"/>
              </w:rPr>
              <w:t>1.2международные Стандарты,Классификация,Основные Положения,Принципы Составления</w:t>
            </w:r>
            <w:r w:rsidR="00AD2619" w:rsidRPr="00CF3A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B27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</w:hyperlink>
        </w:p>
        <w:p w:rsidR="00F37494" w:rsidRPr="00CF3AB6" w:rsidRDefault="007237FD" w:rsidP="00CF3AB6">
          <w:pPr>
            <w:pStyle w:val="23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84098235" w:history="1">
            <w:r w:rsidR="00AD2619" w:rsidRPr="00CF3AB6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  <w:u w:val="none"/>
              </w:rPr>
              <w:t>1.3</w:t>
            </w:r>
            <w:r w:rsidR="00AD2619" w:rsidRPr="00CF3AB6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  <w:u w:val="none"/>
                <w:lang w:val="en-US"/>
              </w:rPr>
              <w:t> </w:t>
            </w:r>
            <w:r w:rsidR="00AD2619" w:rsidRPr="00CF3AB6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  <w:u w:val="none"/>
              </w:rPr>
              <w:t>Сравнительная Характеристика Российских И Международных Стандартов Бухгалтерского Учета</w:t>
            </w:r>
            <w:r w:rsidR="00AD2619" w:rsidRPr="00CF3A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B27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12</w:t>
            </w:r>
          </w:hyperlink>
        </w:p>
        <w:p w:rsidR="00F37494" w:rsidRPr="00CF3AB6" w:rsidRDefault="007237FD" w:rsidP="00CF3AB6">
          <w:pPr>
            <w:pStyle w:val="23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84098236" w:history="1">
            <w:r w:rsidR="00AD2619" w:rsidRPr="00CF3AB6">
              <w:rPr>
                <w:rStyle w:val="ae"/>
                <w:rFonts w:ascii="Times New Roman" w:eastAsia="Times New Roman" w:hAnsi="Times New Roman" w:cs="Times New Roman"/>
                <w:noProof/>
                <w:sz w:val="28"/>
                <w:szCs w:val="28"/>
                <w:u w:val="none"/>
                <w:lang w:eastAsia="ru-RU"/>
              </w:rPr>
              <w:t>1.4</w:t>
            </w:r>
            <w:r w:rsidR="00AD2619" w:rsidRPr="00CF3AB6">
              <w:rPr>
                <w:rStyle w:val="ae"/>
                <w:rFonts w:ascii="Times New Roman" w:eastAsia="Times New Roman" w:hAnsi="Times New Roman" w:cs="Times New Roman"/>
                <w:noProof/>
                <w:sz w:val="28"/>
                <w:szCs w:val="28"/>
                <w:u w:val="none"/>
                <w:lang w:val="en-US" w:eastAsia="ru-RU"/>
              </w:rPr>
              <w:t> </w:t>
            </w:r>
            <w:r w:rsidR="00AD2619" w:rsidRPr="00CF3AB6">
              <w:rPr>
                <w:rStyle w:val="ae"/>
                <w:rFonts w:ascii="Times New Roman" w:eastAsia="Times New Roman" w:hAnsi="Times New Roman" w:cs="Times New Roman"/>
                <w:noProof/>
                <w:sz w:val="28"/>
                <w:szCs w:val="28"/>
                <w:u w:val="none"/>
                <w:lang w:eastAsia="ru-RU"/>
              </w:rPr>
              <w:t>Тенденции Развития Российских Стандартов В Соответствии С Требованиями Мсфо.</w:t>
            </w:r>
            <w:r w:rsidR="00AD2619" w:rsidRPr="00CF3A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B27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17</w:t>
            </w:r>
          </w:hyperlink>
        </w:p>
        <w:p w:rsidR="00F37494" w:rsidRPr="00CF3AB6" w:rsidRDefault="007237FD" w:rsidP="00CF3AB6">
          <w:pPr>
            <w:pStyle w:val="23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84098237" w:history="1">
            <w:r w:rsidR="00AD2619" w:rsidRPr="00CF3AB6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  <w:u w:val="none"/>
              </w:rPr>
              <w:t>2 Расчетно</w:t>
            </w:r>
            <w:r w:rsidR="00AD2619" w:rsidRPr="00CF3AB6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  <w:u w:val="none"/>
                <w:lang w:val="en-US"/>
              </w:rPr>
              <w:t xml:space="preserve"> – </w:t>
            </w:r>
            <w:r w:rsidR="00AD2619" w:rsidRPr="00CF3AB6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  <w:u w:val="none"/>
              </w:rPr>
              <w:t>Аналитическая Часть</w:t>
            </w:r>
            <w:r w:rsidR="00AD2619" w:rsidRPr="00CF3A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B27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22</w:t>
            </w:r>
          </w:hyperlink>
        </w:p>
        <w:p w:rsidR="00F37494" w:rsidRPr="00CF3AB6" w:rsidRDefault="007237FD" w:rsidP="00CF3AB6">
          <w:pPr>
            <w:pStyle w:val="23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84098238" w:history="1">
            <w:r w:rsidR="00AD2619" w:rsidRPr="00CF3AB6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  <w:u w:val="none"/>
              </w:rPr>
              <w:t>2.1 Таблица № 1 «Остатки На Синтетических Счетах»</w:t>
            </w:r>
            <w:r w:rsidR="00AD2619" w:rsidRPr="00CF3A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B27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22</w:t>
            </w:r>
          </w:hyperlink>
        </w:p>
        <w:p w:rsidR="00F37494" w:rsidRPr="00CF3AB6" w:rsidRDefault="007237FD" w:rsidP="00CF3AB6">
          <w:pPr>
            <w:pStyle w:val="23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84098239" w:history="1">
            <w:r w:rsidR="00AD2619" w:rsidRPr="00CF3AB6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  <w:u w:val="none"/>
              </w:rPr>
              <w:t>2.2 Таблица № 2. «Журнал Хозяйственных Операций За Март 2017 Г.»</w:t>
            </w:r>
            <w:r w:rsidR="00AD2619" w:rsidRPr="00CF3A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B27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23</w:t>
            </w:r>
          </w:hyperlink>
        </w:p>
        <w:p w:rsidR="00F37494" w:rsidRPr="00CF3AB6" w:rsidRDefault="007237FD" w:rsidP="00CF3AB6">
          <w:pPr>
            <w:pStyle w:val="23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84098240" w:history="1">
            <w:r w:rsidR="00AD2619" w:rsidRPr="00CF3AB6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  <w:u w:val="none"/>
              </w:rPr>
              <w:t>2.3 Схемы Счетов</w:t>
            </w:r>
            <w:r w:rsidR="00AD2619" w:rsidRPr="00CF3AB6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  <w:u w:val="none"/>
                <w:lang w:val="en-US"/>
              </w:rPr>
              <w:t xml:space="preserve"> </w:t>
            </w:r>
            <w:r w:rsidR="00AD2619" w:rsidRPr="00CF3AB6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  <w:u w:val="none"/>
              </w:rPr>
              <w:t>Бухгалтерского Учета</w:t>
            </w:r>
            <w:r w:rsidR="00AD2619" w:rsidRPr="00CF3A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B27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31</w:t>
            </w:r>
          </w:hyperlink>
        </w:p>
        <w:p w:rsidR="00F37494" w:rsidRPr="00CF3AB6" w:rsidRDefault="007237FD" w:rsidP="00CF3AB6">
          <w:pPr>
            <w:pStyle w:val="23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84098241" w:history="1">
            <w:r w:rsidR="00AD2619" w:rsidRPr="00CF3AB6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  <w:u w:val="none"/>
              </w:rPr>
              <w:t>2.4</w:t>
            </w:r>
            <w:r w:rsidR="00AD2619" w:rsidRPr="00CF3AB6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  <w:u w:val="none"/>
                <w:lang w:val="en-US"/>
              </w:rPr>
              <w:t> </w:t>
            </w:r>
            <w:r w:rsidR="00AD2619" w:rsidRPr="00CF3AB6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  <w:u w:val="none"/>
              </w:rPr>
              <w:t>Таблица</w:t>
            </w:r>
            <w:r w:rsidR="00AD2619" w:rsidRPr="00CF3AB6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  <w:u w:val="none"/>
                <w:lang w:val="en-US"/>
              </w:rPr>
              <w:t> </w:t>
            </w:r>
            <w:r w:rsidR="00AD2619" w:rsidRPr="00CF3AB6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  <w:u w:val="none"/>
              </w:rPr>
              <w:t>№ 3«Распределение Общепроизводственных И Общехозяйственных Расходов»</w:t>
            </w:r>
            <w:r w:rsidR="00AD2619" w:rsidRPr="00CF3A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B27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36</w:t>
            </w:r>
          </w:hyperlink>
        </w:p>
        <w:p w:rsidR="00F37494" w:rsidRPr="00CF3AB6" w:rsidRDefault="007237FD" w:rsidP="00CF3AB6">
          <w:pPr>
            <w:pStyle w:val="23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84098242" w:history="1">
            <w:r w:rsidR="00AD2619" w:rsidRPr="00CF3AB6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  <w:u w:val="none"/>
              </w:rPr>
              <w:t>2.5 Справка Бухгалтера На Закрытие Сч.90 «Продажи» По Ао «Авангард» За Март Месяц  2017 Г.</w:t>
            </w:r>
            <w:r w:rsidR="00AD2619" w:rsidRPr="00CF3A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B27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36</w:t>
            </w:r>
          </w:hyperlink>
        </w:p>
        <w:p w:rsidR="00F37494" w:rsidRPr="00CF3AB6" w:rsidRDefault="007237FD" w:rsidP="00CF3AB6">
          <w:pPr>
            <w:pStyle w:val="23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84098243" w:history="1">
            <w:r w:rsidR="00AD2619" w:rsidRPr="00CF3AB6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  <w:u w:val="none"/>
              </w:rPr>
              <w:t>2.6 Оборотно – Сальдовая Ведомость</w:t>
            </w:r>
            <w:r w:rsidR="00AD2619" w:rsidRPr="00CF3A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B27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37</w:t>
            </w:r>
          </w:hyperlink>
        </w:p>
        <w:p w:rsidR="00F37494" w:rsidRPr="00CF3AB6" w:rsidRDefault="007237FD" w:rsidP="00CF3AB6">
          <w:pPr>
            <w:pStyle w:val="23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84098244" w:history="1">
            <w:r w:rsidR="00AD2619" w:rsidRPr="00CF3AB6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  <w:u w:val="none"/>
              </w:rPr>
              <w:t>2.7</w:t>
            </w:r>
            <w:r w:rsidR="00AD2619" w:rsidRPr="00CF3AB6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  <w:u w:val="none"/>
                <w:lang w:val="en-US"/>
              </w:rPr>
              <w:t> </w:t>
            </w:r>
            <w:r w:rsidR="00AD2619" w:rsidRPr="00CF3AB6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  <w:u w:val="none"/>
              </w:rPr>
              <w:t>Таблица №4 «Расчет Фактической Себестоимости Произведенной Продукции И Списание Калькуляционной Разницы За Март 2017 Г.»</w:t>
            </w:r>
            <w:r w:rsidR="00AD2619" w:rsidRPr="00CF3A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B27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38</w:t>
            </w:r>
          </w:hyperlink>
        </w:p>
        <w:p w:rsidR="00F37494" w:rsidRPr="00CF3AB6" w:rsidRDefault="007237FD" w:rsidP="00CF3AB6">
          <w:pPr>
            <w:pStyle w:val="23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84098245" w:history="1">
            <w:r w:rsidR="00AD2619" w:rsidRPr="00CF3AB6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  <w:u w:val="none"/>
              </w:rPr>
              <w:t>Заключение</w:t>
            </w:r>
            <w:r w:rsidR="00AD2619" w:rsidRPr="00CF3A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B27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39</w:t>
            </w:r>
          </w:hyperlink>
        </w:p>
        <w:p w:rsidR="00F37494" w:rsidRPr="00CF3AB6" w:rsidRDefault="007237FD" w:rsidP="00CF3AB6">
          <w:pPr>
            <w:pStyle w:val="23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84098246" w:history="1">
            <w:r w:rsidR="00AD2619" w:rsidRPr="00CF3AB6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  <w:u w:val="none"/>
              </w:rPr>
              <w:t>Список Использованных Источников</w:t>
            </w:r>
            <w:r w:rsidR="00AD2619" w:rsidRPr="00CF3A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B27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40</w:t>
            </w:r>
          </w:hyperlink>
        </w:p>
        <w:p w:rsidR="00F37494" w:rsidRPr="00CF3AB6" w:rsidRDefault="007237FD" w:rsidP="00CF3AB6">
          <w:pPr>
            <w:pStyle w:val="23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84098247" w:history="1">
            <w:r w:rsidR="00AD2619" w:rsidRPr="00CF3AB6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  <w:u w:val="none"/>
              </w:rPr>
              <w:t>Приложение А «Бухгалтерский Баланс»</w:t>
            </w:r>
            <w:r w:rsidR="00AD2619" w:rsidRPr="00CF3A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B27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42</w:t>
            </w:r>
          </w:hyperlink>
        </w:p>
        <w:p w:rsidR="00F37494" w:rsidRPr="00CF3AB6" w:rsidRDefault="007237FD" w:rsidP="00CF3AB6">
          <w:pPr>
            <w:pStyle w:val="23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84098248" w:history="1">
            <w:r w:rsidR="00AD2619" w:rsidRPr="00CF3AB6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  <w:u w:val="none"/>
              </w:rPr>
              <w:t>Приложение Б «Отчет О Финансовых Результатах»</w:t>
            </w:r>
            <w:r w:rsidR="00AD2619" w:rsidRPr="00CF3A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B27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45</w:t>
            </w:r>
          </w:hyperlink>
        </w:p>
        <w:p w:rsidR="00E273CE" w:rsidRPr="00CF3AB6" w:rsidRDefault="00E273CE" w:rsidP="00CF3AB6">
          <w:pPr>
            <w:spacing w:after="0" w:line="360" w:lineRule="auto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CF3AB6"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  <w:fldChar w:fldCharType="end"/>
          </w:r>
        </w:p>
      </w:sdtContent>
    </w:sdt>
    <w:p w:rsidR="00E273CE" w:rsidRPr="00CF3AB6" w:rsidRDefault="00E273CE" w:rsidP="00CF3A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73CE" w:rsidRPr="00CF3AB6" w:rsidRDefault="00E273CE" w:rsidP="00CF3AB6">
      <w:pPr>
        <w:pStyle w:val="af3"/>
        <w:spacing w:before="0" w:line="360" w:lineRule="auto"/>
        <w:jc w:val="both"/>
        <w:rPr>
          <w:rFonts w:ascii="Times New Roman" w:hAnsi="Times New Roman" w:cs="Times New Roman"/>
        </w:rPr>
      </w:pPr>
    </w:p>
    <w:p w:rsidR="00866F66" w:rsidRPr="00CF3AB6" w:rsidRDefault="00E273CE" w:rsidP="00CF3AB6">
      <w:pPr>
        <w:pStyle w:val="2"/>
        <w:spacing w:before="0"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866F66" w:rsidRPr="00CF3AB6" w:rsidSect="0096298A">
          <w:footerReference w:type="even" r:id="rId8"/>
          <w:footerReference w:type="default" r:id="rId9"/>
          <w:footerReference w:type="first" r:id="rId10"/>
          <w:footnotePr>
            <w:numRestart w:val="eachPage"/>
          </w:footnotePr>
          <w:pgSz w:w="11906" w:h="16838"/>
          <w:pgMar w:top="1134" w:right="851" w:bottom="1134" w:left="1418" w:header="709" w:footer="709" w:gutter="0"/>
          <w:pgNumType w:start="2"/>
          <w:cols w:space="708"/>
          <w:titlePg/>
          <w:docGrid w:linePitch="360"/>
        </w:sectPr>
      </w:pPr>
      <w:r w:rsidRPr="00CF3AB6">
        <w:rPr>
          <w:rFonts w:ascii="Times New Roman" w:hAnsi="Times New Roman" w:cs="Times New Roman"/>
          <w:sz w:val="28"/>
          <w:szCs w:val="28"/>
        </w:rPr>
        <w:br w:type="page"/>
      </w:r>
    </w:p>
    <w:p w:rsidR="00E273CE" w:rsidRPr="00CF3AB6" w:rsidRDefault="00CC4747" w:rsidP="00CF3AB6">
      <w:pPr>
        <w:pStyle w:val="2"/>
        <w:spacing w:before="0" w:line="360" w:lineRule="auto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_Toc484098231"/>
      <w:r w:rsidRPr="00CF3AB6">
        <w:rPr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>ВВЕДЕНИЕ</w:t>
      </w:r>
      <w:bookmarkEnd w:id="0"/>
    </w:p>
    <w:p w:rsidR="00CC4747" w:rsidRPr="00CF3AB6" w:rsidRDefault="00CC4747" w:rsidP="00CF3A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73CE" w:rsidRPr="00CF3AB6" w:rsidRDefault="00E273CE" w:rsidP="00CF3A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AB6">
        <w:rPr>
          <w:rFonts w:ascii="Times New Roman" w:hAnsi="Times New Roman" w:cs="Times New Roman"/>
          <w:sz w:val="28"/>
          <w:szCs w:val="28"/>
        </w:rPr>
        <w:t>Данная тема была выбрана для написания курсовой работы, так как она</w:t>
      </w:r>
      <w:r w:rsidR="00680883" w:rsidRPr="00CF3AB6">
        <w:rPr>
          <w:rFonts w:ascii="Times New Roman" w:hAnsi="Times New Roman" w:cs="Times New Roman"/>
          <w:sz w:val="28"/>
          <w:szCs w:val="28"/>
        </w:rPr>
        <w:t xml:space="preserve"> является актуальной проблемой</w:t>
      </w:r>
      <w:r w:rsidRPr="00CF3AB6">
        <w:rPr>
          <w:rFonts w:ascii="Times New Roman" w:hAnsi="Times New Roman" w:cs="Times New Roman"/>
          <w:sz w:val="28"/>
          <w:szCs w:val="28"/>
        </w:rPr>
        <w:t>. Соврем</w:t>
      </w:r>
      <w:r w:rsidR="00680883" w:rsidRPr="00CF3AB6">
        <w:rPr>
          <w:rFonts w:ascii="Times New Roman" w:hAnsi="Times New Roman" w:cs="Times New Roman"/>
          <w:sz w:val="28"/>
          <w:szCs w:val="28"/>
        </w:rPr>
        <w:t>енное предприятие нуждается в более упрощенном виде стандартов.</w:t>
      </w:r>
      <w:r w:rsidRPr="00CF3AB6">
        <w:rPr>
          <w:rFonts w:ascii="Times New Roman" w:hAnsi="Times New Roman" w:cs="Times New Roman"/>
          <w:sz w:val="28"/>
          <w:szCs w:val="28"/>
        </w:rPr>
        <w:t>. Целью данной работы является подробное изучение одного из методов бухгалтерско</w:t>
      </w:r>
      <w:r w:rsidR="00680883" w:rsidRPr="00CF3AB6">
        <w:rPr>
          <w:rFonts w:ascii="Times New Roman" w:hAnsi="Times New Roman" w:cs="Times New Roman"/>
          <w:sz w:val="28"/>
          <w:szCs w:val="28"/>
        </w:rPr>
        <w:t>го учета, а именно стандартов бух</w:t>
      </w:r>
      <w:r w:rsidR="00AD2619">
        <w:rPr>
          <w:rFonts w:ascii="Times New Roman" w:hAnsi="Times New Roman" w:cs="Times New Roman"/>
          <w:sz w:val="28"/>
          <w:szCs w:val="28"/>
        </w:rPr>
        <w:t>галтерского учета</w:t>
      </w:r>
      <w:r w:rsidR="00680883" w:rsidRPr="00CF3AB6">
        <w:rPr>
          <w:rFonts w:ascii="Times New Roman" w:hAnsi="Times New Roman" w:cs="Times New Roman"/>
          <w:sz w:val="28"/>
          <w:szCs w:val="28"/>
        </w:rPr>
        <w:t>.</w:t>
      </w:r>
    </w:p>
    <w:p w:rsidR="00CF3AB6" w:rsidRDefault="00E273CE" w:rsidP="00CF3A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AB6">
        <w:rPr>
          <w:rFonts w:ascii="Times New Roman" w:hAnsi="Times New Roman" w:cs="Times New Roman"/>
          <w:sz w:val="28"/>
          <w:szCs w:val="28"/>
        </w:rPr>
        <w:t xml:space="preserve">Бухгалтерский учет является основой </w:t>
      </w:r>
      <w:r w:rsidR="00680883" w:rsidRPr="00CF3AB6">
        <w:rPr>
          <w:rFonts w:ascii="Times New Roman" w:hAnsi="Times New Roman" w:cs="Times New Roman"/>
          <w:sz w:val="28"/>
          <w:szCs w:val="28"/>
        </w:rPr>
        <w:t xml:space="preserve">развития  </w:t>
      </w:r>
      <w:r w:rsidRPr="00CF3AB6">
        <w:rPr>
          <w:rFonts w:ascii="Times New Roman" w:hAnsi="Times New Roman" w:cs="Times New Roman"/>
          <w:sz w:val="28"/>
          <w:szCs w:val="28"/>
        </w:rPr>
        <w:t xml:space="preserve">каждой организации. Основная цель бухгалтерского учета – обеспечение аналитиков информацией, необходимой для принятия решений, поэтому в независимости от организационно-правовой формы организации, ее структуры, построения и рода деятельности, она нуждается в ведении бухгалтерского учета. Данные решения заключаются в распределении и использовании ограниченных экономических ресурсов, а именно: денег, земли, рабочей силы и других </w:t>
      </w:r>
      <w:r w:rsidR="00680883" w:rsidRPr="00CF3AB6">
        <w:rPr>
          <w:rFonts w:ascii="Times New Roman" w:hAnsi="Times New Roman" w:cs="Times New Roman"/>
          <w:sz w:val="28"/>
          <w:szCs w:val="28"/>
        </w:rPr>
        <w:t>ресурсов.</w:t>
      </w:r>
      <w:r w:rsidR="005A4CBB" w:rsidRPr="00CF3AB6">
        <w:rPr>
          <w:rFonts w:ascii="Times New Roman" w:hAnsi="Times New Roman" w:cs="Times New Roman"/>
          <w:sz w:val="28"/>
          <w:szCs w:val="28"/>
        </w:rPr>
        <w:t xml:space="preserve"> </w:t>
      </w:r>
      <w:r w:rsidR="00680883" w:rsidRPr="00CF3AB6">
        <w:rPr>
          <w:rFonts w:ascii="Times New Roman" w:hAnsi="Times New Roman" w:cs="Times New Roman"/>
          <w:sz w:val="28"/>
          <w:szCs w:val="28"/>
        </w:rPr>
        <w:t>Для предприятия важ</w:t>
      </w:r>
      <w:bookmarkStart w:id="1" w:name="_GoBack"/>
      <w:bookmarkEnd w:id="1"/>
      <w:r w:rsidR="00680883" w:rsidRPr="00CF3AB6">
        <w:rPr>
          <w:rFonts w:ascii="Times New Roman" w:hAnsi="Times New Roman" w:cs="Times New Roman"/>
          <w:sz w:val="28"/>
          <w:szCs w:val="28"/>
        </w:rPr>
        <w:t>ен  правильный учет его  имущества,</w:t>
      </w:r>
      <w:r w:rsidR="005A4CBB" w:rsidRPr="00CF3AB6">
        <w:rPr>
          <w:rFonts w:ascii="Times New Roman" w:hAnsi="Times New Roman" w:cs="Times New Roman"/>
          <w:sz w:val="28"/>
          <w:szCs w:val="28"/>
        </w:rPr>
        <w:t xml:space="preserve"> </w:t>
      </w:r>
      <w:r w:rsidR="00680883" w:rsidRPr="00CF3AB6">
        <w:rPr>
          <w:rFonts w:ascii="Times New Roman" w:hAnsi="Times New Roman" w:cs="Times New Roman"/>
          <w:sz w:val="28"/>
          <w:szCs w:val="28"/>
        </w:rPr>
        <w:t>п</w:t>
      </w:r>
      <w:r w:rsidR="005A4CBB" w:rsidRPr="00CF3AB6">
        <w:rPr>
          <w:rFonts w:ascii="Times New Roman" w:hAnsi="Times New Roman" w:cs="Times New Roman"/>
          <w:sz w:val="28"/>
          <w:szCs w:val="28"/>
        </w:rPr>
        <w:t>оэтому для этого были разработаны стандарты бух</w:t>
      </w:r>
      <w:r w:rsidR="00AD2619">
        <w:rPr>
          <w:rFonts w:ascii="Times New Roman" w:hAnsi="Times New Roman" w:cs="Times New Roman"/>
          <w:sz w:val="28"/>
          <w:szCs w:val="28"/>
        </w:rPr>
        <w:t xml:space="preserve">галтерского </w:t>
      </w:r>
      <w:r w:rsidR="005A4CBB" w:rsidRPr="00CF3AB6">
        <w:rPr>
          <w:rFonts w:ascii="Times New Roman" w:hAnsi="Times New Roman" w:cs="Times New Roman"/>
          <w:sz w:val="28"/>
          <w:szCs w:val="28"/>
        </w:rPr>
        <w:t>учета. Для учета имущества и используют бух</w:t>
      </w:r>
      <w:r w:rsidR="00AD2619">
        <w:rPr>
          <w:rFonts w:ascii="Times New Roman" w:hAnsi="Times New Roman" w:cs="Times New Roman"/>
          <w:sz w:val="28"/>
          <w:szCs w:val="28"/>
        </w:rPr>
        <w:t xml:space="preserve">галтерский </w:t>
      </w:r>
      <w:r w:rsidR="005A4CBB" w:rsidRPr="00CF3AB6">
        <w:rPr>
          <w:rFonts w:ascii="Times New Roman" w:hAnsi="Times New Roman" w:cs="Times New Roman"/>
          <w:sz w:val="28"/>
          <w:szCs w:val="28"/>
        </w:rPr>
        <w:t xml:space="preserve">баланс. С целью его упрощения в </w:t>
      </w:r>
      <w:r w:rsidR="00AD2619" w:rsidRPr="00CF3AB6">
        <w:rPr>
          <w:rFonts w:ascii="Times New Roman" w:hAnsi="Times New Roman" w:cs="Times New Roman"/>
          <w:sz w:val="28"/>
          <w:szCs w:val="28"/>
        </w:rPr>
        <w:t>России</w:t>
      </w:r>
      <w:r w:rsidR="005A4CBB" w:rsidRPr="00CF3AB6">
        <w:rPr>
          <w:rFonts w:ascii="Times New Roman" w:hAnsi="Times New Roman" w:cs="Times New Roman"/>
          <w:sz w:val="28"/>
          <w:szCs w:val="28"/>
        </w:rPr>
        <w:t xml:space="preserve"> стали развиваться международные стандарты. Таким образом</w:t>
      </w:r>
      <w:r w:rsidR="00AD2619">
        <w:rPr>
          <w:rFonts w:ascii="Times New Roman" w:hAnsi="Times New Roman" w:cs="Times New Roman"/>
          <w:sz w:val="28"/>
          <w:szCs w:val="28"/>
        </w:rPr>
        <w:t>,</w:t>
      </w:r>
      <w:r w:rsidR="005A4CBB" w:rsidRPr="00CF3AB6">
        <w:rPr>
          <w:rFonts w:ascii="Times New Roman" w:hAnsi="Times New Roman" w:cs="Times New Roman"/>
          <w:sz w:val="28"/>
          <w:szCs w:val="28"/>
        </w:rPr>
        <w:t xml:space="preserve"> правильная стандартизация является основной целью предприятия.</w:t>
      </w:r>
    </w:p>
    <w:p w:rsidR="00E273CE" w:rsidRPr="00CF3AB6" w:rsidRDefault="00E273CE" w:rsidP="00CF3A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AB6">
        <w:rPr>
          <w:rFonts w:ascii="Times New Roman" w:hAnsi="Times New Roman" w:cs="Times New Roman"/>
          <w:sz w:val="28"/>
          <w:szCs w:val="28"/>
        </w:rPr>
        <w:t>В данной курсовой работе поставлены задачи: понять, что такое</w:t>
      </w:r>
      <w:r w:rsidR="00680883" w:rsidRPr="00CF3AB6">
        <w:rPr>
          <w:rFonts w:ascii="Times New Roman" w:hAnsi="Times New Roman" w:cs="Times New Roman"/>
          <w:sz w:val="28"/>
          <w:szCs w:val="28"/>
        </w:rPr>
        <w:t xml:space="preserve"> стандарты бухгалтерского учета,</w:t>
      </w:r>
      <w:r w:rsidRPr="00CF3AB6">
        <w:rPr>
          <w:rFonts w:ascii="Times New Roman" w:hAnsi="Times New Roman" w:cs="Times New Roman"/>
          <w:sz w:val="28"/>
          <w:szCs w:val="28"/>
        </w:rPr>
        <w:t xml:space="preserve"> как высока ее роль и положение в работе предприятия,</w:t>
      </w:r>
      <w:r w:rsidR="00AD2619">
        <w:rPr>
          <w:rFonts w:ascii="Times New Roman" w:hAnsi="Times New Roman" w:cs="Times New Roman"/>
          <w:sz w:val="28"/>
          <w:szCs w:val="28"/>
        </w:rPr>
        <w:t xml:space="preserve"> </w:t>
      </w:r>
      <w:r w:rsidR="00680883" w:rsidRPr="00CF3AB6">
        <w:rPr>
          <w:rFonts w:ascii="Times New Roman" w:hAnsi="Times New Roman" w:cs="Times New Roman"/>
          <w:sz w:val="28"/>
          <w:szCs w:val="28"/>
        </w:rPr>
        <w:t>рассмотреть классификацию международных стандартов,</w:t>
      </w:r>
      <w:r w:rsidR="00AD2619">
        <w:rPr>
          <w:rFonts w:ascii="Times New Roman" w:hAnsi="Times New Roman" w:cs="Times New Roman"/>
          <w:sz w:val="28"/>
          <w:szCs w:val="28"/>
        </w:rPr>
        <w:t xml:space="preserve"> </w:t>
      </w:r>
      <w:r w:rsidR="00680883" w:rsidRPr="00CF3AB6">
        <w:rPr>
          <w:rFonts w:ascii="Times New Roman" w:hAnsi="Times New Roman" w:cs="Times New Roman"/>
          <w:sz w:val="28"/>
          <w:szCs w:val="28"/>
        </w:rPr>
        <w:t>а также провести сравнительную характеристику российских и международных стандартов.</w:t>
      </w:r>
      <w:r w:rsidRPr="00CF3AB6">
        <w:rPr>
          <w:rFonts w:ascii="Times New Roman" w:hAnsi="Times New Roman" w:cs="Times New Roman"/>
          <w:sz w:val="28"/>
          <w:szCs w:val="28"/>
        </w:rPr>
        <w:br w:type="page"/>
      </w:r>
    </w:p>
    <w:p w:rsidR="00E273CE" w:rsidRPr="00CF3AB6" w:rsidRDefault="00E273CE" w:rsidP="00CF3AB6">
      <w:pPr>
        <w:pStyle w:val="2"/>
        <w:spacing w:before="0" w:line="360" w:lineRule="auto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bookmarkStart w:id="2" w:name="_Toc484098232"/>
      <w:r w:rsidRPr="00CF3AB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lastRenderedPageBreak/>
        <w:t xml:space="preserve">1  </w:t>
      </w:r>
      <w:bookmarkEnd w:id="2"/>
      <w:r w:rsidR="00A11B2B" w:rsidRPr="00CF3AB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Теоретические аспекты стандартизации бухгалтерского учета</w:t>
      </w:r>
    </w:p>
    <w:p w:rsidR="00E273CE" w:rsidRPr="00CF3AB6" w:rsidRDefault="00E273CE" w:rsidP="00CF3AB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273CE" w:rsidRDefault="00A11B2B" w:rsidP="00CF3AB6">
      <w:pPr>
        <w:pStyle w:val="2"/>
        <w:numPr>
          <w:ilvl w:val="1"/>
          <w:numId w:val="28"/>
        </w:numPr>
        <w:spacing w:before="0" w:line="360" w:lineRule="auto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CF3AB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Понятие стандартов и порядок их разработки в РФ</w:t>
      </w:r>
    </w:p>
    <w:p w:rsidR="00AD2619" w:rsidRPr="00AD2619" w:rsidRDefault="00AD2619" w:rsidP="00AD2619"/>
    <w:p w:rsidR="00C4645C" w:rsidRPr="00CF3AB6" w:rsidRDefault="00C4645C" w:rsidP="00AD2619">
      <w:pPr>
        <w:pStyle w:val="a9"/>
        <w:tabs>
          <w:tab w:val="left" w:pos="709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F3AB6">
        <w:rPr>
          <w:sz w:val="28"/>
          <w:szCs w:val="28"/>
        </w:rPr>
        <w:t>Стандарты бухгалтерского учета -это документы, которые устанавливают требования к ведению бухгалтерского учета, а также способы ведения бухгалтерского учета. Они делятся на:</w:t>
      </w:r>
    </w:p>
    <w:p w:rsidR="00C4645C" w:rsidRPr="00CF3AB6" w:rsidRDefault="00C4645C" w:rsidP="00AD2619">
      <w:pPr>
        <w:pStyle w:val="a9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F3AB6">
        <w:rPr>
          <w:sz w:val="28"/>
          <w:szCs w:val="28"/>
        </w:rPr>
        <w:t>- федеральные</w:t>
      </w:r>
    </w:p>
    <w:p w:rsidR="00C4645C" w:rsidRPr="00CF3AB6" w:rsidRDefault="00C4645C" w:rsidP="00AD2619">
      <w:pPr>
        <w:pStyle w:val="a9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F3AB6">
        <w:rPr>
          <w:sz w:val="28"/>
          <w:szCs w:val="28"/>
        </w:rPr>
        <w:t>- отраслевые</w:t>
      </w:r>
    </w:p>
    <w:p w:rsidR="00C4645C" w:rsidRPr="00CF3AB6" w:rsidRDefault="00C4645C" w:rsidP="00AD2619">
      <w:pPr>
        <w:pStyle w:val="a9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F3AB6">
        <w:rPr>
          <w:sz w:val="28"/>
          <w:szCs w:val="28"/>
        </w:rPr>
        <w:t>- международные</w:t>
      </w:r>
    </w:p>
    <w:p w:rsidR="00C4645C" w:rsidRPr="00CF3AB6" w:rsidRDefault="00C4645C" w:rsidP="00AD2619">
      <w:pPr>
        <w:pStyle w:val="a9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F3AB6">
        <w:rPr>
          <w:sz w:val="28"/>
          <w:szCs w:val="28"/>
        </w:rPr>
        <w:t>- стандарты организации (экономического субъекта).</w:t>
      </w:r>
    </w:p>
    <w:p w:rsidR="00C4645C" w:rsidRPr="00CF3AB6" w:rsidRDefault="00C4645C" w:rsidP="00AD2619">
      <w:pPr>
        <w:pStyle w:val="a9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F3AB6">
        <w:rPr>
          <w:sz w:val="28"/>
          <w:szCs w:val="28"/>
        </w:rPr>
        <w:t>-рекомендации в области бухгалтерского учета</w:t>
      </w:r>
    </w:p>
    <w:p w:rsidR="00C4645C" w:rsidRPr="00CF3AB6" w:rsidRDefault="00C4645C" w:rsidP="00AD2619">
      <w:pPr>
        <w:pStyle w:val="a9"/>
        <w:tabs>
          <w:tab w:val="left" w:pos="709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F3AB6">
        <w:rPr>
          <w:sz w:val="28"/>
          <w:szCs w:val="28"/>
        </w:rPr>
        <w:t xml:space="preserve">Российские стандарты бухгалтерского учета (РСБУ), иначе могут называться  </w:t>
      </w:r>
      <w:r w:rsidR="004D5ABF" w:rsidRPr="00CF3AB6">
        <w:rPr>
          <w:sz w:val="28"/>
          <w:szCs w:val="28"/>
        </w:rPr>
        <w:t>«</w:t>
      </w:r>
      <w:r w:rsidRPr="00CF3AB6">
        <w:rPr>
          <w:sz w:val="28"/>
          <w:szCs w:val="28"/>
        </w:rPr>
        <w:t>Положениями по бухгалтерскому учету (ПБУ)</w:t>
      </w:r>
      <w:r w:rsidR="004D5ABF" w:rsidRPr="00CF3AB6">
        <w:rPr>
          <w:sz w:val="28"/>
          <w:szCs w:val="28"/>
        </w:rPr>
        <w:t>»</w:t>
      </w:r>
      <w:r w:rsidRPr="00CF3AB6">
        <w:rPr>
          <w:sz w:val="28"/>
          <w:szCs w:val="28"/>
        </w:rPr>
        <w:t>,</w:t>
      </w:r>
      <w:r w:rsidR="00AD2619">
        <w:rPr>
          <w:sz w:val="28"/>
          <w:szCs w:val="28"/>
        </w:rPr>
        <w:t xml:space="preserve"> </w:t>
      </w:r>
      <w:r w:rsidRPr="00CF3AB6">
        <w:rPr>
          <w:sz w:val="28"/>
          <w:szCs w:val="28"/>
        </w:rPr>
        <w:t xml:space="preserve">эти названия дал   Минфин такому типу документов. Данные стандарты обычно относят к  какому-либо разделу учета, например: Стандарт по основным средствам, Стандарт </w:t>
      </w:r>
      <w:r w:rsidR="00AD2619">
        <w:rPr>
          <w:sz w:val="28"/>
          <w:szCs w:val="28"/>
        </w:rPr>
        <w:t>по нематериальным активам.</w:t>
      </w:r>
    </w:p>
    <w:p w:rsidR="004D5ABF" w:rsidRPr="00CF3AB6" w:rsidRDefault="00CB1208" w:rsidP="00AD2619">
      <w:pPr>
        <w:pStyle w:val="a9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F3AB6">
        <w:rPr>
          <w:rStyle w:val="ad"/>
          <w:b w:val="0"/>
          <w:sz w:val="28"/>
          <w:szCs w:val="28"/>
        </w:rPr>
        <w:t>Федеральные </w:t>
      </w:r>
      <w:r w:rsidR="00C4645C" w:rsidRPr="00CF3AB6">
        <w:rPr>
          <w:rStyle w:val="ad"/>
          <w:b w:val="0"/>
          <w:sz w:val="28"/>
          <w:szCs w:val="28"/>
        </w:rPr>
        <w:t>стандарты</w:t>
      </w:r>
      <w:r w:rsidRPr="00CF3AB6">
        <w:rPr>
          <w:sz w:val="28"/>
          <w:szCs w:val="28"/>
        </w:rPr>
        <w:t> </w:t>
      </w:r>
      <w:r w:rsidR="004D5ABF" w:rsidRPr="00CF3AB6">
        <w:rPr>
          <w:sz w:val="28"/>
          <w:szCs w:val="28"/>
        </w:rPr>
        <w:t>устанавливают:</w:t>
      </w:r>
    </w:p>
    <w:p w:rsidR="004D5ABF" w:rsidRPr="00CF3AB6" w:rsidRDefault="00C4645C" w:rsidP="00AD2619">
      <w:pPr>
        <w:pStyle w:val="a9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F3AB6">
        <w:rPr>
          <w:sz w:val="28"/>
          <w:szCs w:val="28"/>
        </w:rPr>
        <w:t>1)</w:t>
      </w:r>
      <w:r w:rsidR="00CB1208" w:rsidRPr="00CF3AB6">
        <w:rPr>
          <w:sz w:val="28"/>
          <w:szCs w:val="28"/>
        </w:rPr>
        <w:t> </w:t>
      </w:r>
      <w:r w:rsidRPr="00CF3AB6">
        <w:rPr>
          <w:sz w:val="28"/>
          <w:szCs w:val="28"/>
        </w:rPr>
        <w:t>сущность</w:t>
      </w:r>
      <w:r w:rsidR="00CB1208" w:rsidRPr="00CF3AB6">
        <w:rPr>
          <w:sz w:val="28"/>
          <w:szCs w:val="28"/>
        </w:rPr>
        <w:t> </w:t>
      </w:r>
      <w:r w:rsidRPr="00CF3AB6">
        <w:rPr>
          <w:sz w:val="28"/>
          <w:szCs w:val="28"/>
        </w:rPr>
        <w:t>и  признаки объектов бухгалтерского учета,</w:t>
      </w:r>
      <w:r w:rsidR="00AD2619">
        <w:rPr>
          <w:sz w:val="28"/>
          <w:szCs w:val="28"/>
        </w:rPr>
        <w:t xml:space="preserve"> </w:t>
      </w:r>
      <w:r w:rsidRPr="00CF3AB6">
        <w:rPr>
          <w:sz w:val="28"/>
          <w:szCs w:val="28"/>
        </w:rPr>
        <w:t>а также порядок их классификации, условия прин</w:t>
      </w:r>
      <w:r w:rsidR="004D5ABF" w:rsidRPr="00CF3AB6">
        <w:rPr>
          <w:sz w:val="28"/>
          <w:szCs w:val="28"/>
        </w:rPr>
        <w:t>ятия их к бухгалтерскому учету.</w:t>
      </w:r>
    </w:p>
    <w:p w:rsidR="00C4645C" w:rsidRPr="00CF3AB6" w:rsidRDefault="00C4645C" w:rsidP="00AD2619">
      <w:pPr>
        <w:pStyle w:val="a9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F3AB6">
        <w:rPr>
          <w:sz w:val="28"/>
          <w:szCs w:val="28"/>
        </w:rPr>
        <w:t>2) способы для денежного измерения объектов</w:t>
      </w:r>
    </w:p>
    <w:p w:rsidR="004D5ABF" w:rsidRPr="00CF3AB6" w:rsidRDefault="00C4645C" w:rsidP="00AD2619">
      <w:pPr>
        <w:pStyle w:val="a9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F3AB6">
        <w:rPr>
          <w:sz w:val="28"/>
          <w:szCs w:val="28"/>
        </w:rPr>
        <w:t>3) порядок пересчета стоимости объектов, которые выражены в иностранной</w:t>
      </w:r>
      <w:r w:rsidR="00CB1208" w:rsidRPr="00CF3AB6">
        <w:rPr>
          <w:sz w:val="28"/>
          <w:szCs w:val="28"/>
        </w:rPr>
        <w:t> </w:t>
      </w:r>
      <w:r w:rsidRPr="00CF3AB6">
        <w:rPr>
          <w:sz w:val="28"/>
          <w:szCs w:val="28"/>
        </w:rPr>
        <w:t>валюте,</w:t>
      </w:r>
      <w:r w:rsidR="00CB1208" w:rsidRPr="00CF3AB6">
        <w:rPr>
          <w:sz w:val="28"/>
          <w:szCs w:val="28"/>
        </w:rPr>
        <w:t> </w:t>
      </w:r>
      <w:r w:rsidRPr="00CF3AB6">
        <w:rPr>
          <w:sz w:val="28"/>
          <w:szCs w:val="28"/>
        </w:rPr>
        <w:t>в</w:t>
      </w:r>
      <w:r w:rsidR="00CB1208" w:rsidRPr="00CF3AB6">
        <w:rPr>
          <w:sz w:val="28"/>
          <w:szCs w:val="28"/>
        </w:rPr>
        <w:t> </w:t>
      </w:r>
      <w:r w:rsidRPr="00CF3AB6">
        <w:rPr>
          <w:sz w:val="28"/>
          <w:szCs w:val="28"/>
        </w:rPr>
        <w:t>валюту</w:t>
      </w:r>
      <w:r w:rsidR="00CB1208" w:rsidRPr="00CF3AB6">
        <w:rPr>
          <w:sz w:val="28"/>
          <w:szCs w:val="28"/>
        </w:rPr>
        <w:t> </w:t>
      </w:r>
      <w:r w:rsidRPr="00CF3AB6">
        <w:rPr>
          <w:sz w:val="28"/>
          <w:szCs w:val="28"/>
        </w:rPr>
        <w:t>РФ</w:t>
      </w:r>
    </w:p>
    <w:p w:rsidR="00C4645C" w:rsidRPr="00CF3AB6" w:rsidRDefault="00C4645C" w:rsidP="00AD2619">
      <w:pPr>
        <w:pStyle w:val="a9"/>
        <w:tabs>
          <w:tab w:val="left" w:pos="709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F3AB6">
        <w:rPr>
          <w:sz w:val="28"/>
          <w:szCs w:val="28"/>
        </w:rPr>
        <w:t>4) требования к учетной политике, ее изменения, инвентаризации активов и обязательств, а также документам бухгалтерского учета и документообороту в бухгалтерском учете</w:t>
      </w:r>
    </w:p>
    <w:p w:rsidR="004D5ABF" w:rsidRPr="00CF3AB6" w:rsidRDefault="00C4645C" w:rsidP="00AD2619">
      <w:pPr>
        <w:pStyle w:val="a9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F3AB6">
        <w:rPr>
          <w:sz w:val="28"/>
          <w:szCs w:val="28"/>
        </w:rPr>
        <w:t>5)план</w:t>
      </w:r>
      <w:r w:rsidR="00CB1208" w:rsidRPr="00CF3AB6">
        <w:rPr>
          <w:sz w:val="28"/>
          <w:szCs w:val="28"/>
        </w:rPr>
        <w:t> </w:t>
      </w:r>
      <w:r w:rsidRPr="00CF3AB6">
        <w:rPr>
          <w:sz w:val="28"/>
          <w:szCs w:val="28"/>
        </w:rPr>
        <w:t>счетов</w:t>
      </w:r>
      <w:r w:rsidR="00CB1208" w:rsidRPr="00CF3AB6">
        <w:rPr>
          <w:sz w:val="28"/>
          <w:szCs w:val="28"/>
        </w:rPr>
        <w:t> </w:t>
      </w:r>
      <w:r w:rsidRPr="00CF3AB6">
        <w:rPr>
          <w:sz w:val="28"/>
          <w:szCs w:val="28"/>
        </w:rPr>
        <w:t>и</w:t>
      </w:r>
      <w:r w:rsidR="00CB1208" w:rsidRPr="00CF3AB6">
        <w:rPr>
          <w:sz w:val="28"/>
          <w:szCs w:val="28"/>
        </w:rPr>
        <w:t> </w:t>
      </w:r>
      <w:r w:rsidRPr="00CF3AB6">
        <w:rPr>
          <w:sz w:val="28"/>
          <w:szCs w:val="28"/>
        </w:rPr>
        <w:t>порядок</w:t>
      </w:r>
      <w:r w:rsidR="00CB1208" w:rsidRPr="00CF3AB6">
        <w:rPr>
          <w:sz w:val="28"/>
          <w:szCs w:val="28"/>
        </w:rPr>
        <w:t> </w:t>
      </w:r>
      <w:r w:rsidRPr="00CF3AB6">
        <w:rPr>
          <w:sz w:val="28"/>
          <w:szCs w:val="28"/>
        </w:rPr>
        <w:t>его</w:t>
      </w:r>
      <w:r w:rsidR="00CB1208" w:rsidRPr="00CF3AB6">
        <w:rPr>
          <w:sz w:val="28"/>
          <w:szCs w:val="28"/>
        </w:rPr>
        <w:t> </w:t>
      </w:r>
      <w:r w:rsidR="004D5ABF" w:rsidRPr="00CF3AB6">
        <w:rPr>
          <w:sz w:val="28"/>
          <w:szCs w:val="28"/>
        </w:rPr>
        <w:t>применения.</w:t>
      </w:r>
    </w:p>
    <w:p w:rsidR="004D5ABF" w:rsidRPr="00CF3AB6" w:rsidRDefault="00C4645C" w:rsidP="00AD2619">
      <w:pPr>
        <w:pStyle w:val="a9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F3AB6">
        <w:rPr>
          <w:sz w:val="28"/>
          <w:szCs w:val="28"/>
        </w:rPr>
        <w:t>6) содержание, состав и порядок формирования информации, раскрываемой в бух.отчетности и образцы форм бухгалтерской отчетности, а также отчету о финансовых результатах и с</w:t>
      </w:r>
      <w:r w:rsidR="004D5ABF" w:rsidRPr="00CF3AB6">
        <w:rPr>
          <w:sz w:val="28"/>
          <w:szCs w:val="28"/>
        </w:rPr>
        <w:t>остав приложений к бух.балансу.</w:t>
      </w:r>
    </w:p>
    <w:p w:rsidR="004D5ABF" w:rsidRPr="00CF3AB6" w:rsidRDefault="00C4645C" w:rsidP="00AD2619">
      <w:pPr>
        <w:pStyle w:val="a9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F3AB6">
        <w:rPr>
          <w:sz w:val="28"/>
          <w:szCs w:val="28"/>
        </w:rPr>
        <w:lastRenderedPageBreak/>
        <w:t>7)</w:t>
      </w:r>
      <w:r w:rsidR="00492399">
        <w:rPr>
          <w:sz w:val="28"/>
          <w:szCs w:val="28"/>
        </w:rPr>
        <w:t xml:space="preserve"> </w:t>
      </w:r>
      <w:r w:rsidRPr="00CF3AB6">
        <w:rPr>
          <w:sz w:val="28"/>
          <w:szCs w:val="28"/>
        </w:rPr>
        <w:t xml:space="preserve">условия, при которых бухгалтерская отчетность дает полное представление о финансовом положении экономического субъекта на отчетную дату и финансовом результате его </w:t>
      </w:r>
      <w:r w:rsidR="004D5ABF" w:rsidRPr="00CF3AB6">
        <w:rPr>
          <w:sz w:val="28"/>
          <w:szCs w:val="28"/>
        </w:rPr>
        <w:t>деятельности за отчетный период</w:t>
      </w:r>
    </w:p>
    <w:p w:rsidR="004D5ABF" w:rsidRPr="00CF3AB6" w:rsidRDefault="00C4645C" w:rsidP="00AD2619">
      <w:pPr>
        <w:pStyle w:val="a9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F3AB6">
        <w:rPr>
          <w:sz w:val="28"/>
          <w:szCs w:val="28"/>
        </w:rPr>
        <w:t>8) состав последней и первой бухгалтерской  отчетности при реорганизации юр</w:t>
      </w:r>
      <w:r w:rsidR="00AD2619">
        <w:rPr>
          <w:sz w:val="28"/>
          <w:szCs w:val="28"/>
        </w:rPr>
        <w:t xml:space="preserve">идические </w:t>
      </w:r>
      <w:r w:rsidRPr="00CF3AB6">
        <w:rPr>
          <w:sz w:val="28"/>
          <w:szCs w:val="28"/>
        </w:rPr>
        <w:t>лица, порядок его составления и д</w:t>
      </w:r>
      <w:r w:rsidR="004D5ABF" w:rsidRPr="00CF3AB6">
        <w:rPr>
          <w:sz w:val="28"/>
          <w:szCs w:val="28"/>
        </w:rPr>
        <w:t>енежного измерения его объектов</w:t>
      </w:r>
    </w:p>
    <w:p w:rsidR="004D5ABF" w:rsidRPr="00CF3AB6" w:rsidRDefault="00C4645C" w:rsidP="00AD2619">
      <w:pPr>
        <w:pStyle w:val="a9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F3AB6">
        <w:rPr>
          <w:sz w:val="28"/>
          <w:szCs w:val="28"/>
        </w:rPr>
        <w:t>9)</w:t>
      </w:r>
      <w:r w:rsidR="004D5ABF" w:rsidRPr="00CF3AB6">
        <w:rPr>
          <w:sz w:val="28"/>
          <w:szCs w:val="28"/>
        </w:rPr>
        <w:t xml:space="preserve"> </w:t>
      </w:r>
      <w:r w:rsidRPr="00CF3AB6">
        <w:rPr>
          <w:sz w:val="28"/>
          <w:szCs w:val="28"/>
        </w:rPr>
        <w:t>состав последней бухгалтерской отчетности при ликвидации юридического лица, порядок ее составления</w:t>
      </w:r>
      <w:r w:rsidR="004D5ABF" w:rsidRPr="00CF3AB6">
        <w:rPr>
          <w:sz w:val="28"/>
          <w:szCs w:val="28"/>
        </w:rPr>
        <w:t xml:space="preserve"> и денежного измерения объектов</w:t>
      </w:r>
    </w:p>
    <w:p w:rsidR="00C4645C" w:rsidRPr="00CF3AB6" w:rsidRDefault="00C4645C" w:rsidP="00AD2619">
      <w:pPr>
        <w:pStyle w:val="a9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F3AB6">
        <w:rPr>
          <w:sz w:val="28"/>
          <w:szCs w:val="28"/>
        </w:rPr>
        <w:t>10) упрощенные способы ведения бухгалтерского учета, а также упрощенную бухгалтерскую отчетность для субъектов малого предпринимательства.</w:t>
      </w:r>
    </w:p>
    <w:p w:rsidR="00C4645C" w:rsidRPr="00CF3AB6" w:rsidRDefault="00C4645C" w:rsidP="00AD2619">
      <w:pPr>
        <w:pStyle w:val="a9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F3AB6">
        <w:rPr>
          <w:sz w:val="28"/>
          <w:szCs w:val="28"/>
        </w:rPr>
        <w:t>Федеральные стандарты имеют право устанавливать специальные требования к бухгалтерскому учету организаций бюджетной сферы, и  к отдельным видам экономической деятельности.</w:t>
      </w:r>
    </w:p>
    <w:p w:rsidR="00C4645C" w:rsidRPr="00CF3AB6" w:rsidRDefault="00C4645C" w:rsidP="00AD2619">
      <w:pPr>
        <w:pStyle w:val="a9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F3AB6">
        <w:rPr>
          <w:rStyle w:val="ad"/>
          <w:b w:val="0"/>
          <w:sz w:val="28"/>
          <w:szCs w:val="28"/>
        </w:rPr>
        <w:t>Отраслевые стандарты</w:t>
      </w:r>
      <w:r w:rsidRPr="00CF3AB6">
        <w:rPr>
          <w:sz w:val="28"/>
          <w:szCs w:val="28"/>
        </w:rPr>
        <w:t xml:space="preserve"> рассматривают способы применения федеральных стандартов к отдельным видам экономической деятельности.</w:t>
      </w:r>
    </w:p>
    <w:p w:rsidR="00C4645C" w:rsidRPr="00CF3AB6" w:rsidRDefault="00C4645C" w:rsidP="00AD2619">
      <w:pPr>
        <w:pStyle w:val="a9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F3AB6">
        <w:rPr>
          <w:rStyle w:val="ad"/>
          <w:b w:val="0"/>
          <w:sz w:val="28"/>
          <w:szCs w:val="28"/>
        </w:rPr>
        <w:t>Рекомендации в области бухгалтерского учета</w:t>
      </w:r>
      <w:r w:rsidRPr="00CF3AB6">
        <w:rPr>
          <w:sz w:val="28"/>
          <w:szCs w:val="28"/>
        </w:rPr>
        <w:t xml:space="preserve"> рассматривают цель правильного применения федеральных и отраслевых стандартов, уменьшения расходов на организацию бухгалтерского учета, а также распространения передового опыта организации.</w:t>
      </w:r>
      <w:r w:rsidR="00AD2619">
        <w:rPr>
          <w:sz w:val="28"/>
          <w:szCs w:val="28"/>
        </w:rPr>
        <w:t xml:space="preserve"> </w:t>
      </w:r>
      <w:r w:rsidRPr="00CF3AB6">
        <w:rPr>
          <w:sz w:val="28"/>
          <w:szCs w:val="28"/>
        </w:rPr>
        <w:t>Данные рекомендации  в области бухгалтерского учета принимаются в отношении федеральных и отраслевых стандартов, форм документов бухгалтерского учета,  исключения составляют установленные федеральными и отраслевыми стандартами, организационных форм ведения бухгалтерского учета, организации бухгалтерских служб экономических субъектов, технологии ведения бухгалтерского учета, порядка организации и осуществления внутреннег</w:t>
      </w:r>
      <w:r w:rsidR="00AD2619">
        <w:rPr>
          <w:sz w:val="28"/>
          <w:szCs w:val="28"/>
        </w:rPr>
        <w:t>о контроля  за их деятельностью</w:t>
      </w:r>
      <w:r w:rsidRPr="00CF3AB6">
        <w:rPr>
          <w:sz w:val="28"/>
          <w:szCs w:val="28"/>
        </w:rPr>
        <w:t>.</w:t>
      </w:r>
    </w:p>
    <w:p w:rsidR="00C4645C" w:rsidRPr="00CF3AB6" w:rsidRDefault="00C4645C" w:rsidP="00AD2619">
      <w:pPr>
        <w:pStyle w:val="a9"/>
        <w:spacing w:before="0" w:beforeAutospacing="0" w:after="0" w:afterAutospacing="0" w:line="360" w:lineRule="auto"/>
        <w:ind w:firstLine="709"/>
        <w:jc w:val="both"/>
        <w:rPr>
          <w:rStyle w:val="ad"/>
          <w:b w:val="0"/>
          <w:sz w:val="28"/>
          <w:szCs w:val="28"/>
        </w:rPr>
      </w:pPr>
      <w:r w:rsidRPr="00CF3AB6">
        <w:rPr>
          <w:rStyle w:val="ad"/>
          <w:b w:val="0"/>
          <w:sz w:val="28"/>
          <w:szCs w:val="28"/>
        </w:rPr>
        <w:t>Стандарты экономического субъекта:</w:t>
      </w:r>
    </w:p>
    <w:p w:rsidR="00C4645C" w:rsidRPr="00CF3AB6" w:rsidRDefault="00C4645C" w:rsidP="00AD2619">
      <w:pPr>
        <w:pStyle w:val="a9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F3AB6">
        <w:rPr>
          <w:sz w:val="28"/>
          <w:szCs w:val="28"/>
        </w:rPr>
        <w:t>Данные стандарты предназначены для упорядочения организации и ведения им бухгалтерского учета.</w:t>
      </w:r>
      <w:r w:rsidR="00AD2619">
        <w:rPr>
          <w:sz w:val="28"/>
          <w:szCs w:val="28"/>
        </w:rPr>
        <w:t xml:space="preserve"> </w:t>
      </w:r>
      <w:r w:rsidRPr="00CF3AB6">
        <w:rPr>
          <w:sz w:val="28"/>
          <w:szCs w:val="28"/>
        </w:rPr>
        <w:t>Порядок разработки, утверждения, изменения и отмены стандартов экономического субъекта устанавливаются самим субъек</w:t>
      </w:r>
      <w:r w:rsidRPr="00CF3AB6">
        <w:rPr>
          <w:sz w:val="28"/>
          <w:szCs w:val="28"/>
        </w:rPr>
        <w:lastRenderedPageBreak/>
        <w:t>том самостоятельно.</w:t>
      </w:r>
      <w:r w:rsidR="00AD2619">
        <w:rPr>
          <w:sz w:val="28"/>
          <w:szCs w:val="28"/>
        </w:rPr>
        <w:t xml:space="preserve"> </w:t>
      </w:r>
      <w:r w:rsidRPr="00CF3AB6">
        <w:rPr>
          <w:sz w:val="28"/>
          <w:szCs w:val="28"/>
        </w:rPr>
        <w:t>Так экономический субъект, имеющий дочерние общества, может разрабатывать и утверждать свои стандарты, которые обязательны к применению. Эти стандарты не должны препятствовать осуществлению такими обществами своей деятельности.</w:t>
      </w:r>
      <w:r w:rsidR="00AD2619">
        <w:rPr>
          <w:sz w:val="28"/>
          <w:szCs w:val="28"/>
        </w:rPr>
        <w:t xml:space="preserve"> </w:t>
      </w:r>
      <w:r w:rsidRPr="00CF3AB6">
        <w:rPr>
          <w:sz w:val="28"/>
          <w:szCs w:val="28"/>
        </w:rPr>
        <w:t>Федеральные и отраслевые стандарты,</w:t>
      </w:r>
      <w:r w:rsidR="00AD2619">
        <w:rPr>
          <w:sz w:val="28"/>
          <w:szCs w:val="28"/>
        </w:rPr>
        <w:t xml:space="preserve"> </w:t>
      </w:r>
      <w:r w:rsidRPr="00CF3AB6">
        <w:rPr>
          <w:sz w:val="28"/>
          <w:szCs w:val="28"/>
        </w:rPr>
        <w:t>принимаются нормативными правовыми актами в установленном порядке  с учетом положений настоящего Федерального закона.</w:t>
      </w:r>
    </w:p>
    <w:p w:rsidR="00C4645C" w:rsidRPr="00CF3AB6" w:rsidRDefault="00C4645C" w:rsidP="00AD26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AB6">
        <w:rPr>
          <w:rFonts w:ascii="Times New Roman" w:hAnsi="Times New Roman" w:cs="Times New Roman"/>
          <w:sz w:val="28"/>
          <w:szCs w:val="28"/>
        </w:rPr>
        <w:t>Порядок разработки стандартов бухгалтерского учета:</w:t>
      </w:r>
    </w:p>
    <w:p w:rsidR="00C4645C" w:rsidRPr="00CF3AB6" w:rsidRDefault="00C4645C" w:rsidP="00AD261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3AB6">
        <w:rPr>
          <w:rFonts w:ascii="Times New Roman" w:hAnsi="Times New Roman" w:cs="Times New Roman"/>
          <w:sz w:val="28"/>
          <w:szCs w:val="28"/>
        </w:rPr>
        <w:t>На данном этапе можно выделить пять этапов разработки федеральных стандартов б\у:</w:t>
      </w:r>
    </w:p>
    <w:p w:rsidR="00C4645C" w:rsidRPr="00CF3AB6" w:rsidRDefault="00C4645C" w:rsidP="00AD2619">
      <w:pPr>
        <w:pStyle w:val="a9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F3AB6">
        <w:rPr>
          <w:rStyle w:val="ad"/>
          <w:b w:val="0"/>
          <w:sz w:val="28"/>
          <w:szCs w:val="28"/>
        </w:rPr>
        <w:t>1-й этап</w:t>
      </w:r>
      <w:r w:rsidRPr="00CF3AB6">
        <w:rPr>
          <w:rStyle w:val="ad"/>
          <w:sz w:val="28"/>
          <w:szCs w:val="28"/>
        </w:rPr>
        <w:t xml:space="preserve"> </w:t>
      </w:r>
      <w:r w:rsidR="00AD2619">
        <w:rPr>
          <w:sz w:val="28"/>
          <w:szCs w:val="28"/>
        </w:rPr>
        <w:t>–</w:t>
      </w:r>
      <w:r w:rsidRPr="00CF3AB6">
        <w:rPr>
          <w:sz w:val="28"/>
          <w:szCs w:val="28"/>
        </w:rPr>
        <w:t xml:space="preserve"> это разработка и утверждение шести федеральных стандартов, которые устанавливают правила учета основных средств, аренды, обесценения активов организаций государственного сектора, требования к представлению финансовой отчетности данных организаций, а также концептуальные основы бухгалтерского учета государственного сектора.</w:t>
      </w:r>
      <w:r w:rsidR="00AD2619">
        <w:rPr>
          <w:sz w:val="28"/>
          <w:szCs w:val="28"/>
        </w:rPr>
        <w:t xml:space="preserve"> </w:t>
      </w:r>
      <w:r w:rsidRPr="00CF3AB6">
        <w:rPr>
          <w:sz w:val="28"/>
          <w:szCs w:val="28"/>
        </w:rPr>
        <w:t>Два перечисленных стандарта (концептуальная основа разработки и утверждения федеральных стандартов бухгалтерского учета для организаций государственного сектора и концептуальные основы бухгалтерского учета для организаций государственного сектора) являются не федеральными стандартами, а общими документами, определяющими концепцию формирования системы национальных бухгалтерских стандартов для государственного сектора и концепцию его бухгалтерского учета.</w:t>
      </w:r>
    </w:p>
    <w:p w:rsidR="00C4645C" w:rsidRPr="00CF3AB6" w:rsidRDefault="00C4645C" w:rsidP="00AD2619">
      <w:pPr>
        <w:pStyle w:val="a9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F3AB6">
        <w:rPr>
          <w:rStyle w:val="ad"/>
          <w:b w:val="0"/>
          <w:sz w:val="28"/>
          <w:szCs w:val="28"/>
        </w:rPr>
        <w:t>2-й этап</w:t>
      </w:r>
      <w:r w:rsidRPr="00CF3AB6">
        <w:rPr>
          <w:rStyle w:val="ad"/>
          <w:sz w:val="28"/>
          <w:szCs w:val="28"/>
        </w:rPr>
        <w:t xml:space="preserve"> </w:t>
      </w:r>
      <w:r w:rsidRPr="00CF3AB6">
        <w:rPr>
          <w:sz w:val="28"/>
          <w:szCs w:val="28"/>
        </w:rPr>
        <w:t>– принятие и создание одного нового федерального стандарта,</w:t>
      </w:r>
      <w:r w:rsidR="00AD2619">
        <w:rPr>
          <w:sz w:val="28"/>
          <w:szCs w:val="28"/>
        </w:rPr>
        <w:t xml:space="preserve"> </w:t>
      </w:r>
      <w:r w:rsidRPr="00CF3AB6">
        <w:rPr>
          <w:sz w:val="28"/>
          <w:szCs w:val="28"/>
        </w:rPr>
        <w:t>который содержит план счетов казначейского учета и инструкцию по его применению.</w:t>
      </w:r>
    </w:p>
    <w:p w:rsidR="00C4645C" w:rsidRPr="00CF3AB6" w:rsidRDefault="00C4645C" w:rsidP="00AD2619">
      <w:pPr>
        <w:pStyle w:val="a9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F3AB6">
        <w:rPr>
          <w:rStyle w:val="ad"/>
          <w:b w:val="0"/>
          <w:sz w:val="28"/>
          <w:szCs w:val="28"/>
        </w:rPr>
        <w:t>3-й этап</w:t>
      </w:r>
      <w:r w:rsidRPr="00CF3AB6">
        <w:rPr>
          <w:rStyle w:val="ad"/>
          <w:sz w:val="28"/>
          <w:szCs w:val="28"/>
        </w:rPr>
        <w:t xml:space="preserve"> </w:t>
      </w:r>
      <w:r w:rsidR="00AD2619">
        <w:rPr>
          <w:sz w:val="28"/>
          <w:szCs w:val="28"/>
        </w:rPr>
        <w:t>–</w:t>
      </w:r>
      <w:r w:rsidRPr="00CF3AB6">
        <w:rPr>
          <w:sz w:val="28"/>
          <w:szCs w:val="28"/>
        </w:rPr>
        <w:t xml:space="preserve"> внесение изменений в действующие нормативные документы по бухгалтерскому учету государственного сектора(Единый план счетов, Планы счетов бюджетного учета, бухгалтерского учета бюджетных и автономных учреждений)</w:t>
      </w:r>
    </w:p>
    <w:p w:rsidR="00C4645C" w:rsidRPr="00CF3AB6" w:rsidRDefault="00C4645C" w:rsidP="00AD2619">
      <w:pPr>
        <w:pStyle w:val="a9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F3AB6">
        <w:rPr>
          <w:rStyle w:val="ad"/>
          <w:b w:val="0"/>
          <w:sz w:val="28"/>
          <w:szCs w:val="28"/>
        </w:rPr>
        <w:t>4-й этап</w:t>
      </w:r>
      <w:r w:rsidR="00AD2619">
        <w:rPr>
          <w:sz w:val="28"/>
          <w:szCs w:val="28"/>
        </w:rPr>
        <w:t xml:space="preserve"> –</w:t>
      </w:r>
      <w:r w:rsidRPr="00CF3AB6">
        <w:rPr>
          <w:sz w:val="28"/>
          <w:szCs w:val="28"/>
        </w:rPr>
        <w:t xml:space="preserve"> разработка и утверждение девяти новых федеральных стандартов, которые посвящены важнейшим аспектам учета (формированию учетной </w:t>
      </w:r>
      <w:r w:rsidRPr="00CF3AB6">
        <w:rPr>
          <w:sz w:val="28"/>
          <w:szCs w:val="28"/>
        </w:rPr>
        <w:lastRenderedPageBreak/>
        <w:t>политики, составлению отчета о движении денежных средств, учету вознаграждений работникам, доходов от обменных и необменных операций), а также направленные  на решение специфических вопросов (составление и представление казначейской отчетности по операциям в системе бюджетных платежей, учет влияния изменений курсов иностранных валют, оценочных обязательств, условных обязательств, условных активов, событий после отчетной даты).</w:t>
      </w:r>
    </w:p>
    <w:p w:rsidR="00C4645C" w:rsidRPr="00CF3AB6" w:rsidRDefault="00C4645C" w:rsidP="00AD2619">
      <w:pPr>
        <w:pStyle w:val="a9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F3AB6">
        <w:rPr>
          <w:rStyle w:val="ad"/>
          <w:b w:val="0"/>
          <w:sz w:val="28"/>
          <w:szCs w:val="28"/>
        </w:rPr>
        <w:t>5-й этап</w:t>
      </w:r>
      <w:r w:rsidR="00AD2619">
        <w:rPr>
          <w:rStyle w:val="ad"/>
          <w:b w:val="0"/>
          <w:sz w:val="28"/>
          <w:szCs w:val="28"/>
        </w:rPr>
        <w:t>–</w:t>
      </w:r>
      <w:r w:rsidRPr="00CF3AB6">
        <w:rPr>
          <w:sz w:val="28"/>
          <w:szCs w:val="28"/>
        </w:rPr>
        <w:t>- создание и внесение четырнадцати новых федеральных стандартов (</w:t>
      </w:r>
      <w:r w:rsidR="00D11410" w:rsidRPr="00CF3AB6">
        <w:rPr>
          <w:sz w:val="28"/>
          <w:szCs w:val="28"/>
        </w:rPr>
        <w:t>«Материальные запасы»; «Нематериальные активы»; «Финансовые инструменты»; «Строительные контракты»; «</w:t>
      </w:r>
      <w:r w:rsidRPr="00CF3AB6">
        <w:rPr>
          <w:sz w:val="28"/>
          <w:szCs w:val="28"/>
        </w:rPr>
        <w:t>Концессионные договоры на оказание услуг: учет у к</w:t>
      </w:r>
      <w:r w:rsidR="00D11410" w:rsidRPr="00CF3AB6">
        <w:rPr>
          <w:sz w:val="28"/>
          <w:szCs w:val="28"/>
        </w:rPr>
        <w:t>онцедента»; «</w:t>
      </w:r>
      <w:r w:rsidRPr="00CF3AB6">
        <w:rPr>
          <w:sz w:val="28"/>
          <w:szCs w:val="28"/>
        </w:rPr>
        <w:t>Представление бюджетной инф</w:t>
      </w:r>
      <w:r w:rsidR="00D11410" w:rsidRPr="00CF3AB6">
        <w:rPr>
          <w:sz w:val="28"/>
          <w:szCs w:val="28"/>
        </w:rPr>
        <w:t>ормации в финансовой отчетности»; «</w:t>
      </w:r>
      <w:r w:rsidRPr="00CF3AB6">
        <w:rPr>
          <w:sz w:val="28"/>
          <w:szCs w:val="28"/>
        </w:rPr>
        <w:t xml:space="preserve">Раскрытие </w:t>
      </w:r>
      <w:r w:rsidR="00D11410" w:rsidRPr="00CF3AB6">
        <w:rPr>
          <w:sz w:val="28"/>
          <w:szCs w:val="28"/>
        </w:rPr>
        <w:t>информации о связанных сто</w:t>
      </w:r>
      <w:r w:rsidR="00AD2619">
        <w:rPr>
          <w:sz w:val="28"/>
          <w:szCs w:val="28"/>
        </w:rPr>
        <w:t>ро</w:t>
      </w:r>
      <w:r w:rsidR="00D11410" w:rsidRPr="00CF3AB6">
        <w:rPr>
          <w:sz w:val="28"/>
          <w:szCs w:val="28"/>
        </w:rPr>
        <w:t>нах»,</w:t>
      </w:r>
      <w:r w:rsidR="00AD2619">
        <w:rPr>
          <w:sz w:val="28"/>
          <w:szCs w:val="28"/>
        </w:rPr>
        <w:t xml:space="preserve"> </w:t>
      </w:r>
      <w:r w:rsidR="00D11410" w:rsidRPr="00CF3AB6">
        <w:rPr>
          <w:sz w:val="28"/>
          <w:szCs w:val="28"/>
        </w:rPr>
        <w:t>«</w:t>
      </w:r>
      <w:r w:rsidRPr="00CF3AB6">
        <w:rPr>
          <w:sz w:val="28"/>
          <w:szCs w:val="28"/>
        </w:rPr>
        <w:t>Инвест</w:t>
      </w:r>
      <w:r w:rsidR="00D11410" w:rsidRPr="00CF3AB6">
        <w:rPr>
          <w:sz w:val="28"/>
          <w:szCs w:val="28"/>
        </w:rPr>
        <w:t>иции в ассоциированные субъекты»; «</w:t>
      </w:r>
      <w:r w:rsidRPr="00CF3AB6">
        <w:rPr>
          <w:sz w:val="28"/>
          <w:szCs w:val="28"/>
        </w:rPr>
        <w:t>Раскрытие информации в финансовой отчетности о секторе государственного управления)</w:t>
      </w:r>
      <w:r w:rsidR="00D11410" w:rsidRPr="00CF3AB6">
        <w:rPr>
          <w:sz w:val="28"/>
          <w:szCs w:val="28"/>
        </w:rPr>
        <w:t>»</w:t>
      </w:r>
      <w:r w:rsidRPr="00CF3AB6">
        <w:rPr>
          <w:sz w:val="28"/>
          <w:szCs w:val="28"/>
        </w:rPr>
        <w:t>, а также изменения в действующие нормативные документы по бухгалтерскому учету государственного сектора (Порядок составления и представления отчетности об исполнении бюджетов бюджетной системы РФ и бухгалтерской отчетности государственных бюджетных и автономных учреждений, Единый план счетов, Планы счетов бюджетного учета, бухгалтерского учета бюджетных и автономных учреждений и соответствующие инструкции).</w:t>
      </w:r>
      <w:r w:rsidR="00AD2619">
        <w:rPr>
          <w:sz w:val="28"/>
          <w:szCs w:val="28"/>
        </w:rPr>
        <w:t xml:space="preserve"> </w:t>
      </w:r>
      <w:r w:rsidRPr="00CF3AB6">
        <w:rPr>
          <w:sz w:val="28"/>
          <w:szCs w:val="28"/>
        </w:rPr>
        <w:t>На этом этапе создаются не только стандарты, которые посвящены специфическим вопросам, но и стандарты, устанавливающие правила учета объектов, имеющих место в каждой организации государственного сектора - материальных запасов.</w:t>
      </w:r>
    </w:p>
    <w:p w:rsidR="00C4645C" w:rsidRPr="00CF3AB6" w:rsidRDefault="00C4645C" w:rsidP="00AD2619">
      <w:pPr>
        <w:pStyle w:val="a9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F3AB6">
        <w:rPr>
          <w:sz w:val="28"/>
          <w:szCs w:val="28"/>
        </w:rPr>
        <w:t>Таким образом, начиная с июня 2015 г. и заканчивая июнем 2018 г в РФ пройдет процесс создания системы федеральных стандартов бухгалтерского учета государственного сектора. Согласно Приказом Минфина России от 23.03.2015 N 45н [13], указанная программа должна ежегодно обновляться для соответствия федеральных стандартов регламентациям МСФО ОС.</w:t>
      </w:r>
    </w:p>
    <w:p w:rsidR="00D94C61" w:rsidRDefault="00D94C61" w:rsidP="00AD26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2619" w:rsidRPr="00CF3AB6" w:rsidRDefault="00AD2619" w:rsidP="00AD26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1410" w:rsidRDefault="0096298A" w:rsidP="00AD26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AB6">
        <w:rPr>
          <w:rFonts w:ascii="Times New Roman" w:hAnsi="Times New Roman" w:cs="Times New Roman"/>
          <w:sz w:val="28"/>
          <w:szCs w:val="28"/>
        </w:rPr>
        <w:lastRenderedPageBreak/>
        <w:t>1.2</w:t>
      </w:r>
      <w:r w:rsidR="00AD2619">
        <w:rPr>
          <w:rFonts w:ascii="Times New Roman" w:hAnsi="Times New Roman" w:cs="Times New Roman"/>
          <w:sz w:val="28"/>
          <w:szCs w:val="28"/>
        </w:rPr>
        <w:t xml:space="preserve"> </w:t>
      </w:r>
      <w:r w:rsidRPr="00CF3AB6">
        <w:rPr>
          <w:rFonts w:ascii="Times New Roman" w:hAnsi="Times New Roman" w:cs="Times New Roman"/>
          <w:sz w:val="28"/>
          <w:szCs w:val="28"/>
        </w:rPr>
        <w:t>Международ</w:t>
      </w:r>
      <w:r w:rsidR="00AD2619">
        <w:rPr>
          <w:rFonts w:ascii="Times New Roman" w:hAnsi="Times New Roman" w:cs="Times New Roman"/>
          <w:sz w:val="28"/>
          <w:szCs w:val="28"/>
        </w:rPr>
        <w:t xml:space="preserve">ные </w:t>
      </w:r>
      <w:r w:rsidRPr="00CF3AB6">
        <w:rPr>
          <w:rFonts w:ascii="Times New Roman" w:hAnsi="Times New Roman" w:cs="Times New Roman"/>
          <w:sz w:val="28"/>
          <w:szCs w:val="28"/>
        </w:rPr>
        <w:t>стандарты,</w:t>
      </w:r>
      <w:r w:rsidR="00AD2619">
        <w:rPr>
          <w:rFonts w:ascii="Times New Roman" w:hAnsi="Times New Roman" w:cs="Times New Roman"/>
          <w:sz w:val="28"/>
          <w:szCs w:val="28"/>
        </w:rPr>
        <w:t xml:space="preserve"> </w:t>
      </w:r>
      <w:r w:rsidRPr="00CF3AB6">
        <w:rPr>
          <w:rFonts w:ascii="Times New Roman" w:hAnsi="Times New Roman" w:cs="Times New Roman"/>
          <w:sz w:val="28"/>
          <w:szCs w:val="28"/>
        </w:rPr>
        <w:t>классификация,</w:t>
      </w:r>
      <w:r w:rsidR="00AD2619">
        <w:rPr>
          <w:rFonts w:ascii="Times New Roman" w:hAnsi="Times New Roman" w:cs="Times New Roman"/>
          <w:sz w:val="28"/>
          <w:szCs w:val="28"/>
        </w:rPr>
        <w:t xml:space="preserve"> </w:t>
      </w:r>
      <w:r w:rsidRPr="00CF3AB6">
        <w:rPr>
          <w:rFonts w:ascii="Times New Roman" w:hAnsi="Times New Roman" w:cs="Times New Roman"/>
          <w:sz w:val="28"/>
          <w:szCs w:val="28"/>
        </w:rPr>
        <w:t>основ</w:t>
      </w:r>
      <w:r w:rsidR="00AD2619">
        <w:rPr>
          <w:rFonts w:ascii="Times New Roman" w:hAnsi="Times New Roman" w:cs="Times New Roman"/>
          <w:sz w:val="28"/>
          <w:szCs w:val="28"/>
        </w:rPr>
        <w:t xml:space="preserve">ные </w:t>
      </w:r>
      <w:r w:rsidRPr="00CF3AB6">
        <w:rPr>
          <w:rFonts w:ascii="Times New Roman" w:hAnsi="Times New Roman" w:cs="Times New Roman"/>
          <w:sz w:val="28"/>
          <w:szCs w:val="28"/>
        </w:rPr>
        <w:t>положения</w:t>
      </w:r>
      <w:r w:rsidR="00AD2619">
        <w:rPr>
          <w:rFonts w:ascii="Times New Roman" w:hAnsi="Times New Roman" w:cs="Times New Roman"/>
          <w:sz w:val="28"/>
          <w:szCs w:val="28"/>
        </w:rPr>
        <w:t>, принципы составления</w:t>
      </w:r>
    </w:p>
    <w:p w:rsidR="00AD2619" w:rsidRPr="00CF3AB6" w:rsidRDefault="00AD2619" w:rsidP="00AD26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645C" w:rsidRPr="00CF3AB6" w:rsidRDefault="00C4645C" w:rsidP="00AD261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3AB6">
        <w:rPr>
          <w:rFonts w:ascii="Times New Roman" w:hAnsi="Times New Roman" w:cs="Times New Roman"/>
          <w:sz w:val="28"/>
          <w:szCs w:val="28"/>
        </w:rPr>
        <w:t>Комитет, который разрабатывает и утверждает международные стандарты бухгалтерского учета, был образован 29 июня 1973 года. В него входят следующие страны: Австрия, Канада, Франция, ФРГ, Япония, Мексика, Нидерланды, Ирландия, Великобритания, США.</w:t>
      </w:r>
    </w:p>
    <w:p w:rsidR="00C4645C" w:rsidRPr="00CF3AB6" w:rsidRDefault="00C4645C" w:rsidP="00AD2619">
      <w:pPr>
        <w:pStyle w:val="a1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F3AB6">
        <w:rPr>
          <w:sz w:val="28"/>
          <w:szCs w:val="28"/>
        </w:rPr>
        <w:t>Международные стандарты бухгалтерского учета были приняты Международным комитетом стандартизации бух.учета после 1973 г. Они являются единственными для основных промышленно развитых стран мира и сыграли огромную роль в совершенствовании и согласовании финансовой отчетности во всем мире. В настоящее время в по всему миру разработано несколько десятков стандартов учета. Наиболее распространённая классификация данных  моделей бухгалтерского учёта основана на правовой системе и различном влиянии инфляционных процессов.</w:t>
      </w:r>
      <w:r w:rsidR="00AD2619">
        <w:rPr>
          <w:sz w:val="28"/>
          <w:szCs w:val="28"/>
        </w:rPr>
        <w:t xml:space="preserve"> </w:t>
      </w:r>
      <w:r w:rsidRPr="00CF3AB6">
        <w:rPr>
          <w:sz w:val="28"/>
          <w:szCs w:val="28"/>
        </w:rPr>
        <w:t>В странах общего или прецедентного права (Англия, США) законодательство построено на судебных решениях, которые регулируются конкретными отношениями и образуют единую систему права.</w:t>
      </w:r>
      <w:r w:rsidR="00AD2619">
        <w:rPr>
          <w:sz w:val="28"/>
          <w:szCs w:val="28"/>
        </w:rPr>
        <w:t xml:space="preserve"> </w:t>
      </w:r>
      <w:r w:rsidRPr="00CF3AB6">
        <w:rPr>
          <w:sz w:val="28"/>
          <w:szCs w:val="28"/>
        </w:rPr>
        <w:t>В других странах (континентальная  Европа, Япония) исторической основой являются материальные нормы римского права, где источник права – закон. Правовые нормы регулируют общий круг отношений,</w:t>
      </w:r>
      <w:r w:rsidR="00AD2619">
        <w:rPr>
          <w:sz w:val="28"/>
          <w:szCs w:val="28"/>
        </w:rPr>
        <w:t xml:space="preserve"> </w:t>
      </w:r>
      <w:r w:rsidRPr="00CF3AB6">
        <w:rPr>
          <w:sz w:val="28"/>
          <w:szCs w:val="28"/>
        </w:rPr>
        <w:t>где частное право кодифицировано и делится на гражданское и торговое.</w:t>
      </w:r>
      <w:r w:rsidR="00AD2619">
        <w:rPr>
          <w:sz w:val="28"/>
          <w:szCs w:val="28"/>
        </w:rPr>
        <w:t xml:space="preserve"> </w:t>
      </w:r>
      <w:r w:rsidRPr="00CF3AB6">
        <w:rPr>
          <w:sz w:val="28"/>
          <w:szCs w:val="28"/>
        </w:rPr>
        <w:t>Данная правовая система в отличие от первой группы стран, жестко и детально регламентирует правила ведения бухгалтерского учёта. В соответствии с этой классификацией можно выделить 3 основные модели бухгалтерского учёта:</w:t>
      </w:r>
    </w:p>
    <w:p w:rsidR="00C4645C" w:rsidRPr="00CF3AB6" w:rsidRDefault="00C4645C" w:rsidP="00AD261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A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AD26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F3A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Британско-американская модель</w:t>
      </w:r>
      <w:r w:rsidRPr="00CF3A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F3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Основной вклад в развитие этой модели внесли следующие страны:</w:t>
      </w:r>
      <w:r w:rsidR="00AD2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F3AB6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Великобритания, США и Голландия. Здесь бух.отчётность рассматривается как основной источник информации для инвесторов и кредиторов. В данной модели почти все компании присутствуют на рынке ценных бумаг, и они напрямую заинтересованы в предоставлении информации о своём финансовом положении. Эта модель рассматривает исполь</w:t>
      </w:r>
      <w:r w:rsidRPr="00CF3AB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зование принципа учёта по первоначальной стоимости.</w:t>
      </w:r>
      <w:r w:rsidR="00AD2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F3AB6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даже небольшое влияние инфляции и хозяйственные операции отражаются по ценам на момент совершения этих сделок. Эта концепция учёта позже была «экспортирована» в бывшие английские колонии и в близкие торговые партнёры Великобритании и США. В настоящее время её используют: Австралия, Багамы, Барбадос, Бенин, Бермуды, Ботсвана, Венесуэла, Гана, Гонконг, Доминиканская республика, Замбия, Зимбабве, Израиль, Индия, Индонезия, Ирландия, Канада и другие страны.</w:t>
      </w:r>
    </w:p>
    <w:p w:rsidR="00C4645C" w:rsidRPr="00CF3AB6" w:rsidRDefault="00AD2619" w:rsidP="00AD261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 </w:t>
      </w:r>
      <w:r w:rsidR="00C4645C" w:rsidRPr="00CF3A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Континентальная модель.</w:t>
      </w:r>
      <w:r w:rsidR="00C4645C" w:rsidRPr="00CF3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Основной вклад в эту модель внесли страны континентальной Европы и Япония. Здесь специфика бухучёта определена двумя факторами: ориентация бизнеса на крупный банковский капитал и соответствие требованиям фискальных органов и  привлечение инвестиций осуществляется с непосредственным участием банков, поэтому финансовая отчётность компаний предназначена в первую очередь для них, а не для участников рынка ценных бумаг. В континентальной модели значительное влияние на порядок составления отчётности повлияли государственные органы,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645C" w:rsidRPr="00CF3AB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как приоритетность задачи государства</w:t>
      </w:r>
      <w:r w:rsidR="00194A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C4645C" w:rsidRPr="00CF3AB6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 налогов.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645C" w:rsidRPr="00CF3AB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Большинство стран с этой моделью также руководствуются принципом неизменности первоначальной оценки. Россию относят к континентальной модели бухучёта, где определённое влияние на наш бухучёт оказали Германия и Франция. Данную модель используют: Австрия, Алжир, Ангола, Бельгия, Буркина-Фасо, Кот-д’Ивуар, Гвинея, Германия и др.</w:t>
      </w:r>
    </w:p>
    <w:p w:rsidR="00C4645C" w:rsidRPr="00CF3AB6" w:rsidRDefault="00C4645C" w:rsidP="00AD261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A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AD26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F3A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Южноамериканская модель</w:t>
      </w:r>
      <w:r w:rsidRPr="00CF3A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F3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Главное воздействие на становление этой модели в южноамериканских странах оказали инфляционные процессы,</w:t>
      </w:r>
      <w:r w:rsidR="00AD2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F3A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 отличительной чертой данной модели является метод корректировки показателей отчётности с учётом изменения общего уровня цен. Южноамериканская модель применяется в следующих странах: Аргентина, Боливия, Бразилия, Гайана, Парагвай, Перу, Уругвай, Чили, Эквадор.</w:t>
      </w:r>
    </w:p>
    <w:p w:rsidR="00C4645C" w:rsidRPr="00CF3AB6" w:rsidRDefault="00AD2619" w:rsidP="00AD26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Принципы составления.</w:t>
      </w:r>
    </w:p>
    <w:p w:rsidR="00C4645C" w:rsidRPr="00CF3AB6" w:rsidRDefault="00C4645C" w:rsidP="00AD261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AB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Глобализация экономических отношений повлекла за собой изменение правил ведения бухгалтерского учета во всем мире</w:t>
      </w:r>
      <w:r w:rsidR="00AD261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D2619" w:rsidRPr="00AD2619">
        <w:rPr>
          <w:rFonts w:ascii="Times New Roman" w:hAnsi="Times New Roman" w:cs="Times New Roman"/>
          <w:sz w:val="28"/>
          <w:szCs w:val="28"/>
        </w:rPr>
        <w:t xml:space="preserve"> </w:t>
      </w:r>
      <w:r w:rsidR="00AD2619">
        <w:rPr>
          <w:rFonts w:ascii="Times New Roman" w:hAnsi="Times New Roman" w:cs="Times New Roman"/>
          <w:sz w:val="28"/>
          <w:szCs w:val="28"/>
        </w:rPr>
        <w:t xml:space="preserve">то есть </w:t>
      </w:r>
      <w:r w:rsidRPr="00CF3AB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разработки и внедрения международных стандартов финансовой отчетности (МСФО). Для того чтобы российские организации могли конкурировать с иностранными фирмами в привлечении иностранных ресурсов, необходима новая система нормативного регулирования бухгалтерского учета. Изменение требований к финансовой отчетности и международные стандарты повлекли за собой разработку стандартов не только в отдельных странах, но и на международном уровне. Таким образом, можно выделить три уровня стандартизации правил:</w:t>
      </w:r>
      <w:r w:rsidR="00AD2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F3AB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национальный;</w:t>
      </w:r>
      <w:r w:rsidR="00AD2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F3AB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региональный и  международный.</w:t>
      </w:r>
    </w:p>
    <w:p w:rsidR="00C4645C" w:rsidRPr="00CF3AB6" w:rsidRDefault="00C4645C" w:rsidP="00AD261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AB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Национальные стандарты финансового учета действуют в каждой отдельной стране,</w:t>
      </w:r>
      <w:r w:rsidR="00AD2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F3AB6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некоторые национальные стандарты приобрели мировое значение. Так, американские стандарты US GAAP приобрели мировое значение, так как американский фондовый рынок составляет более 50</w:t>
      </w:r>
      <w:r w:rsidR="00AD2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F3AB6">
        <w:rPr>
          <w:rFonts w:ascii="Times New Roman" w:eastAsia="Times New Roman" w:hAnsi="Times New Roman" w:cs="Times New Roman"/>
          <w:sz w:val="28"/>
          <w:szCs w:val="28"/>
          <w:lang w:eastAsia="ru-RU"/>
        </w:rPr>
        <w:t>% общемирового рынка капитала.</w:t>
      </w:r>
    </w:p>
    <w:p w:rsidR="00C4645C" w:rsidRPr="00CF3AB6" w:rsidRDefault="00C4645C" w:rsidP="00AD261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AB6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Существуют различные классификации моделей бухгалтерского учета. Наибольшее распространение получили следующие модели учета:</w:t>
      </w:r>
    </w:p>
    <w:p w:rsidR="00C4645C" w:rsidRPr="00CF3AB6" w:rsidRDefault="00AD2619" w:rsidP="00AD261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4645C" w:rsidRPr="00CF3AB6">
        <w:rPr>
          <w:rFonts w:ascii="Times New Roman" w:eastAsia="Times New Roman" w:hAnsi="Times New Roman" w:cs="Times New Roman"/>
          <w:sz w:val="28"/>
          <w:szCs w:val="28"/>
          <w:lang w:eastAsia="ru-RU"/>
        </w:rPr>
        <w:t>·Англо - американско - голландская;</w:t>
      </w:r>
    </w:p>
    <w:p w:rsidR="00C4645C" w:rsidRPr="00CF3AB6" w:rsidRDefault="00AD2619" w:rsidP="00AD261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4645C" w:rsidRPr="00CF3AB6">
        <w:rPr>
          <w:rFonts w:ascii="Times New Roman" w:eastAsia="Times New Roman" w:hAnsi="Times New Roman" w:cs="Times New Roman"/>
          <w:sz w:val="28"/>
          <w:szCs w:val="28"/>
          <w:lang w:eastAsia="ru-RU"/>
        </w:rPr>
        <w:t>·Континентальная или европейская;</w:t>
      </w:r>
    </w:p>
    <w:p w:rsidR="00C4645C" w:rsidRPr="00CF3AB6" w:rsidRDefault="00AD2619" w:rsidP="00AD261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4645C" w:rsidRPr="00CF3AB6">
        <w:rPr>
          <w:rFonts w:ascii="Times New Roman" w:eastAsia="Times New Roman" w:hAnsi="Times New Roman" w:cs="Times New Roman"/>
          <w:sz w:val="28"/>
          <w:szCs w:val="28"/>
          <w:lang w:eastAsia="ru-RU"/>
        </w:rPr>
        <w:t>·Южноамериканская.</w:t>
      </w:r>
    </w:p>
    <w:p w:rsidR="00C4645C" w:rsidRPr="00CF3AB6" w:rsidRDefault="00C4645C" w:rsidP="00AD261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AB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Деление на модели национального бухгалтерского учета скорее неточное, так как некоторые страны используют смешанные системы с национальной спецификой. Так, исламская модель (страны исламского мира и африканского континента) развивалась  влиянием мусульманской ре</w:t>
      </w:r>
      <w:r w:rsidR="004D5ABF" w:rsidRPr="00CF3AB6">
        <w:rPr>
          <w:rFonts w:ascii="Times New Roman" w:eastAsia="Times New Roman" w:hAnsi="Times New Roman" w:cs="Times New Roman"/>
          <w:sz w:val="28"/>
          <w:szCs w:val="28"/>
          <w:lang w:eastAsia="ru-RU"/>
        </w:rPr>
        <w:t>лигии. Основой этой модели является</w:t>
      </w:r>
      <w:r w:rsidRPr="00CF3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мораль. В некоторых странах применяются региональные стандарты. Так, требования некоторых европейских директив носят обязательный характер и включены в национальное законодательство стран - членов Европейского союза, оказ</w:t>
      </w:r>
      <w:r w:rsidR="004D5ABF" w:rsidRPr="00CF3AB6">
        <w:rPr>
          <w:rFonts w:ascii="Times New Roman" w:eastAsia="Times New Roman" w:hAnsi="Times New Roman" w:cs="Times New Roman"/>
          <w:sz w:val="28"/>
          <w:szCs w:val="28"/>
          <w:lang w:eastAsia="ru-RU"/>
        </w:rPr>
        <w:t>ывая влияние на финансовый учет</w:t>
      </w:r>
      <w:r w:rsidRPr="00CF3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других государств. Они разрешают использовать два варианта баланса и четыре варианта отчета о прибылях и убытках,</w:t>
      </w:r>
      <w:r w:rsidR="004D5ABF" w:rsidRPr="00CF3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 </w:t>
      </w:r>
      <w:r w:rsidRPr="00CF3AB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консолидированной отчетности. Региональные стан</w:t>
      </w:r>
      <w:r w:rsidRPr="00CF3AB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дарты действуют в Африке, Южной Америке, и в странах Тихоокеанского региона.</w:t>
      </w:r>
    </w:p>
    <w:p w:rsidR="00C4645C" w:rsidRPr="00CF3AB6" w:rsidRDefault="00C4645C" w:rsidP="00AD261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Международные стандарты финансовой отчетности (МСФО) </w:t>
      </w:r>
      <w:r w:rsidR="00AD261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CF3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общепринятые правила по признанию,</w:t>
      </w:r>
      <w:r w:rsidR="004D5ABF" w:rsidRPr="00CF3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F3AB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раскрытию финансово-хозяйственных операций для составления финансовых отчетов фирмами во всех странах мира</w:t>
      </w:r>
      <w:r w:rsidR="004D5ABF" w:rsidRPr="00CF3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их оценке. Цель их</w:t>
      </w:r>
      <w:r w:rsidRPr="00CF3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разработки является гармонизация национальных систем учета и отчетности для повышения потребительных качеств финансовой отчетности.</w:t>
      </w:r>
    </w:p>
    <w:p w:rsidR="00C4645C" w:rsidRPr="00CF3AB6" w:rsidRDefault="00C4645C" w:rsidP="00AD261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AB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МСФО обусловлена следующими причинами:</w:t>
      </w:r>
    </w:p>
    <w:p w:rsidR="00C4645C" w:rsidRPr="00CF3AB6" w:rsidRDefault="00C4645C" w:rsidP="00AD261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AB6">
        <w:rPr>
          <w:rFonts w:ascii="Times New Roman" w:eastAsia="Times New Roman" w:hAnsi="Times New Roman" w:cs="Times New Roman"/>
          <w:sz w:val="28"/>
          <w:szCs w:val="28"/>
          <w:lang w:eastAsia="ru-RU"/>
        </w:rPr>
        <w:t>-Необходимость более дешевых источников финансирования;</w:t>
      </w:r>
    </w:p>
    <w:p w:rsidR="00C4645C" w:rsidRPr="00CF3AB6" w:rsidRDefault="00C4645C" w:rsidP="00AD261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AB6">
        <w:rPr>
          <w:rFonts w:ascii="Times New Roman" w:eastAsia="Times New Roman" w:hAnsi="Times New Roman" w:cs="Times New Roman"/>
          <w:sz w:val="28"/>
          <w:szCs w:val="28"/>
          <w:lang w:eastAsia="ru-RU"/>
        </w:rPr>
        <w:t>-Расширением рынка применения капитала;</w:t>
      </w:r>
    </w:p>
    <w:p w:rsidR="00C4645C" w:rsidRPr="00CF3AB6" w:rsidRDefault="00C4645C" w:rsidP="00AD261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AB6">
        <w:rPr>
          <w:rFonts w:ascii="Times New Roman" w:eastAsia="Times New Roman" w:hAnsi="Times New Roman" w:cs="Times New Roman"/>
          <w:sz w:val="28"/>
          <w:szCs w:val="28"/>
          <w:lang w:eastAsia="ru-RU"/>
        </w:rPr>
        <w:t>-Осуществлением международных слияний компаний,</w:t>
      </w:r>
    </w:p>
    <w:p w:rsidR="00C4645C" w:rsidRPr="00CF3AB6" w:rsidRDefault="00C4645C" w:rsidP="00AD261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AB6">
        <w:rPr>
          <w:rFonts w:ascii="Times New Roman" w:eastAsia="Times New Roman" w:hAnsi="Times New Roman" w:cs="Times New Roman"/>
          <w:sz w:val="28"/>
          <w:szCs w:val="28"/>
          <w:lang w:eastAsia="ru-RU"/>
        </w:rPr>
        <w:t>-Возможностью сравнительного анализа различных систем бухгалтерского учета;</w:t>
      </w:r>
    </w:p>
    <w:p w:rsidR="00C4645C" w:rsidRPr="00CF3AB6" w:rsidRDefault="00C4645C" w:rsidP="00AD261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AB6">
        <w:rPr>
          <w:rFonts w:ascii="Times New Roman" w:eastAsia="Times New Roman" w:hAnsi="Times New Roman" w:cs="Times New Roman"/>
          <w:sz w:val="28"/>
          <w:szCs w:val="28"/>
          <w:lang w:eastAsia="ru-RU"/>
        </w:rPr>
        <w:t>-Использованием лучшего опыта бухгалтерского учета и отчетности, накопленного в рыночной экономике;</w:t>
      </w:r>
    </w:p>
    <w:p w:rsidR="00C4645C" w:rsidRPr="00CF3AB6" w:rsidRDefault="00C4645C" w:rsidP="00AD261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AB6">
        <w:rPr>
          <w:rFonts w:ascii="Times New Roman" w:eastAsia="Times New Roman" w:hAnsi="Times New Roman" w:cs="Times New Roman"/>
          <w:sz w:val="28"/>
          <w:szCs w:val="28"/>
          <w:lang w:eastAsia="ru-RU"/>
        </w:rPr>
        <w:t>-Уменьшением расходов транснациональных корпораций на подготовку бухгалтерских отчетов и их консолидацию;</w:t>
      </w:r>
    </w:p>
    <w:p w:rsidR="00C4645C" w:rsidRPr="00CF3AB6" w:rsidRDefault="00C4645C" w:rsidP="00AD261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AB6">
        <w:rPr>
          <w:rFonts w:ascii="Times New Roman" w:eastAsia="Times New Roman" w:hAnsi="Times New Roman" w:cs="Times New Roman"/>
          <w:sz w:val="28"/>
          <w:szCs w:val="28"/>
          <w:lang w:eastAsia="ru-RU"/>
        </w:rPr>
        <w:t>-Обеспечением инвесторов (в том числе потенциальных) достоверной и общепонятной финансовой информацией.</w:t>
      </w:r>
    </w:p>
    <w:p w:rsidR="00C4645C" w:rsidRDefault="00C4645C" w:rsidP="00AD261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AB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Компании, применяющие МСФО, получают преимущества:</w:t>
      </w:r>
      <w:r w:rsidR="004D5ABF" w:rsidRPr="00CF3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F3AB6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первую очередь</w:t>
      </w:r>
      <w:r w:rsidR="00AD2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Pr="00CF3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упрощенный доступ к иностранным рынкам капитала,</w:t>
      </w:r>
      <w:r w:rsidR="004D5ABF" w:rsidRPr="00CF3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F3AB6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 же  рост доверия со стороны иностранных инвесторов и  снижение стоимости капитала для компаний. Отчетность компаний отдельных стран сравнима, прозрачна, пон</w:t>
      </w:r>
      <w:r w:rsidR="004D5ABF" w:rsidRPr="00CF3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ятна и </w:t>
      </w:r>
      <w:r w:rsidRPr="00CF3AB6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ведется только один вид финансового учета. Для руководителя компании, применяющей МСФО, облегчается понимание связи между реальными событиями и финансовыми отчетами, улучшается прозрачность отчетности для приняти</w:t>
      </w:r>
      <w:r w:rsidR="004D5ABF" w:rsidRPr="00CF3AB6">
        <w:rPr>
          <w:rFonts w:ascii="Times New Roman" w:eastAsia="Times New Roman" w:hAnsi="Times New Roman" w:cs="Times New Roman"/>
          <w:sz w:val="28"/>
          <w:szCs w:val="28"/>
          <w:lang w:eastAsia="ru-RU"/>
        </w:rPr>
        <w:t>я управленческих решений, а так</w:t>
      </w:r>
      <w:r w:rsidRPr="00CF3AB6">
        <w:rPr>
          <w:rFonts w:ascii="Times New Roman" w:eastAsia="Times New Roman" w:hAnsi="Times New Roman" w:cs="Times New Roman"/>
          <w:sz w:val="28"/>
          <w:szCs w:val="28"/>
          <w:lang w:eastAsia="ru-RU"/>
        </w:rPr>
        <w:t>же повышается качество решений по результатам отчетности.</w:t>
      </w:r>
    </w:p>
    <w:p w:rsidR="00AD2619" w:rsidRPr="00CF3AB6" w:rsidRDefault="00AD2619" w:rsidP="00AD261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3AB6" w:rsidRDefault="00D94C61" w:rsidP="00AD261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F3A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1.3 </w:t>
      </w:r>
      <w:r w:rsidR="00C4645C" w:rsidRPr="00CF3A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Сравнительная характеристика российских и международных стандартов финансовой отчетности</w:t>
      </w:r>
    </w:p>
    <w:p w:rsidR="00AD2619" w:rsidRPr="00CF3AB6" w:rsidRDefault="00AD2619" w:rsidP="00AD261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D2619" w:rsidRDefault="00C4645C" w:rsidP="00AD261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AB6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Финансовая отчетность в России,</w:t>
      </w:r>
      <w:r w:rsidR="004D5ABF" w:rsidRPr="00CF3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F3AB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которая во многом все еще регулируется государственными нормативными актами, по своему экономическому составу приближается к международным стандартам финансовой отчетности,</w:t>
      </w:r>
      <w:r w:rsidR="004D5ABF" w:rsidRPr="00CF3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F3AB6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 она может быть соответствующей международным стандартам только случае, если будет отвечать всем его требованиям.</w:t>
      </w:r>
    </w:p>
    <w:p w:rsidR="00C4645C" w:rsidRPr="00CF3AB6" w:rsidRDefault="00C4645C" w:rsidP="00AD261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AB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Основное отличие российской системы учета и отчетности от международной обусловлено тем, что российское государство ставит управление административно-политической сферой выше управления в области экономики. Это выражается в том, что в современной России юридические принципы имеют приоритет перед эконом</w:t>
      </w:r>
      <w:r w:rsidR="004D5ABF" w:rsidRPr="00CF3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ическими постулатами. Отсюда и </w:t>
      </w:r>
      <w:r w:rsidRPr="00CF3AB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различия в целях отечественных и международных станда</w:t>
      </w:r>
      <w:r w:rsidR="004D5ABF" w:rsidRPr="00CF3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ртов. В системе МСФО действуют </w:t>
      </w:r>
      <w:r w:rsidRPr="00CF3AB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основные принципы составления отчетности:</w:t>
      </w:r>
    </w:p>
    <w:p w:rsidR="00C4645C" w:rsidRPr="00CF3AB6" w:rsidRDefault="00C4645C" w:rsidP="00AD261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AB6">
        <w:rPr>
          <w:rFonts w:ascii="Times New Roman" w:eastAsia="Times New Roman" w:hAnsi="Times New Roman" w:cs="Times New Roman"/>
          <w:sz w:val="28"/>
          <w:szCs w:val="28"/>
          <w:lang w:eastAsia="ru-RU"/>
        </w:rPr>
        <w:t>-максимальное соблюдение интересов инвесторов;</w:t>
      </w:r>
    </w:p>
    <w:p w:rsidR="00C4645C" w:rsidRPr="00CF3AB6" w:rsidRDefault="00C4645C" w:rsidP="00AD261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AB6">
        <w:rPr>
          <w:rFonts w:ascii="Times New Roman" w:eastAsia="Times New Roman" w:hAnsi="Times New Roman" w:cs="Times New Roman"/>
          <w:sz w:val="28"/>
          <w:szCs w:val="28"/>
          <w:lang w:eastAsia="ru-RU"/>
        </w:rPr>
        <w:t>-объективное отражение информации о финансовом состоянии предприятия;</w:t>
      </w:r>
    </w:p>
    <w:p w:rsidR="00C4645C" w:rsidRPr="00CF3AB6" w:rsidRDefault="00C4645C" w:rsidP="00AD261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AB6">
        <w:rPr>
          <w:rFonts w:ascii="Times New Roman" w:eastAsia="Times New Roman" w:hAnsi="Times New Roman" w:cs="Times New Roman"/>
          <w:sz w:val="28"/>
          <w:szCs w:val="28"/>
          <w:lang w:eastAsia="ru-RU"/>
        </w:rPr>
        <w:t>-обеспечение контроля активов с позиций возможного извлечения выгод;</w:t>
      </w:r>
    </w:p>
    <w:p w:rsidR="00C4645C" w:rsidRPr="00CF3AB6" w:rsidRDefault="00C4645C" w:rsidP="00AD261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AB6">
        <w:rPr>
          <w:rFonts w:ascii="Times New Roman" w:eastAsia="Times New Roman" w:hAnsi="Times New Roman" w:cs="Times New Roman"/>
          <w:sz w:val="28"/>
          <w:szCs w:val="28"/>
          <w:lang w:eastAsia="ru-RU"/>
        </w:rPr>
        <w:t>-осмотрительность (консерватизм) при признании доходов и расходов.</w:t>
      </w:r>
    </w:p>
    <w:p w:rsidR="00C4645C" w:rsidRPr="00CF3AB6" w:rsidRDefault="00C4645C" w:rsidP="00AD261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AB6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России они выглядят так:</w:t>
      </w:r>
    </w:p>
    <w:p w:rsidR="00C4645C" w:rsidRPr="00CF3AB6" w:rsidRDefault="00C4645C" w:rsidP="00AD261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AB6">
        <w:rPr>
          <w:rFonts w:ascii="Times New Roman" w:eastAsia="Times New Roman" w:hAnsi="Times New Roman" w:cs="Times New Roman"/>
          <w:sz w:val="28"/>
          <w:szCs w:val="28"/>
          <w:lang w:eastAsia="ru-RU"/>
        </w:rPr>
        <w:t>-максимально полное соблюдение интересов контролирующих органов;</w:t>
      </w:r>
    </w:p>
    <w:p w:rsidR="00C4645C" w:rsidRPr="00CF3AB6" w:rsidRDefault="00C4645C" w:rsidP="00AD261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AB6">
        <w:rPr>
          <w:rFonts w:ascii="Times New Roman" w:eastAsia="Times New Roman" w:hAnsi="Times New Roman" w:cs="Times New Roman"/>
          <w:sz w:val="28"/>
          <w:szCs w:val="28"/>
          <w:lang w:eastAsia="ru-RU"/>
        </w:rPr>
        <w:t>-соответствие информации о финансовом состоянии организации действующим нормативным актам;</w:t>
      </w:r>
    </w:p>
    <w:p w:rsidR="00C4645C" w:rsidRPr="00CF3AB6" w:rsidRDefault="00C4645C" w:rsidP="00AD261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AB6">
        <w:rPr>
          <w:rFonts w:ascii="Times New Roman" w:eastAsia="Times New Roman" w:hAnsi="Times New Roman" w:cs="Times New Roman"/>
          <w:sz w:val="28"/>
          <w:szCs w:val="28"/>
          <w:lang w:eastAsia="ru-RU"/>
        </w:rPr>
        <w:t>-обеспечение контроля активов на основе вещного и обязательственного права;</w:t>
      </w:r>
    </w:p>
    <w:p w:rsidR="00C4645C" w:rsidRPr="00CF3AB6" w:rsidRDefault="00C4645C" w:rsidP="00AD261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AB6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-признание доходов и расходов на основе осмотрительности, но только при наличии оправдательных документов.</w:t>
      </w:r>
    </w:p>
    <w:p w:rsidR="00C4645C" w:rsidRPr="00CF3AB6" w:rsidRDefault="00C4645C" w:rsidP="00AD261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AB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заметны отличия и в таких элементах, как:</w:t>
      </w:r>
    </w:p>
    <w:p w:rsidR="00C4645C" w:rsidRPr="00CF3AB6" w:rsidRDefault="00C4645C" w:rsidP="00AD261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AB6">
        <w:rPr>
          <w:rFonts w:ascii="Times New Roman" w:eastAsia="Times New Roman" w:hAnsi="Times New Roman" w:cs="Times New Roman"/>
          <w:sz w:val="28"/>
          <w:szCs w:val="28"/>
          <w:lang w:eastAsia="ru-RU"/>
        </w:rPr>
        <w:t>-план счетов и кодирование хозяйственных операций;</w:t>
      </w:r>
    </w:p>
    <w:p w:rsidR="00C4645C" w:rsidRPr="00CF3AB6" w:rsidRDefault="00CF3AB6" w:rsidP="00AD261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 w:rsidR="00C4645C" w:rsidRPr="00CF3AB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способы оценки активов;</w:t>
      </w:r>
    </w:p>
    <w:p w:rsidR="00C4645C" w:rsidRPr="00CF3AB6" w:rsidRDefault="00CF3AB6" w:rsidP="00AD261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F3AB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4645C" w:rsidRPr="00CF3AB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спользование вероятностных характеристик;</w:t>
      </w:r>
    </w:p>
    <w:p w:rsidR="00C4645C" w:rsidRPr="00CF3AB6" w:rsidRDefault="00CF3AB6" w:rsidP="00AD261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4645C" w:rsidRPr="00CF3AB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капитализации некоторых расходов;</w:t>
      </w:r>
    </w:p>
    <w:p w:rsidR="00C4645C" w:rsidRPr="00CF3AB6" w:rsidRDefault="00CF3AB6" w:rsidP="00AD261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4645C" w:rsidRPr="00CF3A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составления отчетности;</w:t>
      </w:r>
    </w:p>
    <w:p w:rsidR="00C4645C" w:rsidRPr="00CF3AB6" w:rsidRDefault="00CF3AB6" w:rsidP="00AD261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4645C" w:rsidRPr="00CF3AB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способы определения бухгалтерской и налогооблагаемой прибыли;</w:t>
      </w:r>
    </w:p>
    <w:p w:rsidR="00C4645C" w:rsidRPr="00CF3AB6" w:rsidRDefault="00CF3AB6" w:rsidP="00AD261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4645C" w:rsidRPr="00CF3A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и способы внесения исправлений в бухгалтерскую отчетность;</w:t>
      </w:r>
    </w:p>
    <w:p w:rsidR="00C4645C" w:rsidRPr="00CF3AB6" w:rsidRDefault="00CF3AB6" w:rsidP="00AD261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4645C" w:rsidRPr="00CF3AB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анализа результатов хозяйственной деятельности.</w:t>
      </w:r>
    </w:p>
    <w:p w:rsidR="00C4645C" w:rsidRPr="00CF3AB6" w:rsidRDefault="00CF3AB6" w:rsidP="00AD26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4645C" w:rsidRPr="00CF3AB6">
        <w:rPr>
          <w:rFonts w:ascii="Times New Roman" w:hAnsi="Times New Roman" w:cs="Times New Roman"/>
          <w:sz w:val="28"/>
          <w:szCs w:val="28"/>
        </w:rPr>
        <w:t>Бухгалтерский баланс:</w:t>
      </w:r>
    </w:p>
    <w:p w:rsidR="00BE1E0E" w:rsidRPr="00CF3AB6" w:rsidRDefault="00D11410" w:rsidP="00AD26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AB6">
        <w:rPr>
          <w:rFonts w:ascii="Times New Roman" w:hAnsi="Times New Roman" w:cs="Times New Roman"/>
          <w:sz w:val="28"/>
          <w:szCs w:val="28"/>
        </w:rPr>
        <w:t xml:space="preserve"> </w:t>
      </w:r>
      <w:r w:rsidR="00C4645C" w:rsidRPr="00CF3AB6">
        <w:rPr>
          <w:rFonts w:ascii="Times New Roman" w:hAnsi="Times New Roman" w:cs="Times New Roman"/>
          <w:sz w:val="28"/>
          <w:szCs w:val="28"/>
        </w:rPr>
        <w:t>Баланс западных ком</w:t>
      </w:r>
      <w:r w:rsidR="004D5ABF" w:rsidRPr="00CF3AB6">
        <w:rPr>
          <w:rFonts w:ascii="Times New Roman" w:hAnsi="Times New Roman" w:cs="Times New Roman"/>
          <w:sz w:val="28"/>
          <w:szCs w:val="28"/>
        </w:rPr>
        <w:t xml:space="preserve">паний отличается от российских </w:t>
      </w:r>
      <w:r w:rsidR="00C4645C" w:rsidRPr="00CF3AB6">
        <w:rPr>
          <w:rFonts w:ascii="Times New Roman" w:hAnsi="Times New Roman" w:cs="Times New Roman"/>
          <w:sz w:val="28"/>
          <w:szCs w:val="28"/>
        </w:rPr>
        <w:t>тем, что в мировой практике применяются два вида: горизонтальный и вертикальный. Если валюта баланса соответствует чистым активам, то форма представления баланса вертикальная, если валюта баланса – сумма</w:t>
      </w:r>
      <w:r w:rsidR="00BE1E0E" w:rsidRPr="00CF3AB6">
        <w:rPr>
          <w:rFonts w:ascii="Times New Roman" w:hAnsi="Times New Roman" w:cs="Times New Roman"/>
          <w:sz w:val="28"/>
          <w:szCs w:val="28"/>
        </w:rPr>
        <w:t>рные активы, то горизонтальную.</w:t>
      </w:r>
    </w:p>
    <w:p w:rsidR="00AD2619" w:rsidRDefault="00C4645C" w:rsidP="00AD26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AB6">
        <w:rPr>
          <w:rFonts w:ascii="Times New Roman" w:hAnsi="Times New Roman" w:cs="Times New Roman"/>
          <w:sz w:val="28"/>
          <w:szCs w:val="28"/>
        </w:rPr>
        <w:t>Международными стандартами признаны все разновидности балансов, но в соответствии с МСФО  установлен минимальный перечень балансовых статей: основные средства, нематериальные активы, инвестиции, запасы, дебиторская задолженность, денежные средства и их эквиваленты, налоговые требования и обязательства, в том числе отложенные, долгосрочные</w:t>
      </w:r>
      <w:r w:rsidR="00B30B59" w:rsidRPr="00CF3AB6">
        <w:rPr>
          <w:rFonts w:ascii="Times New Roman" w:hAnsi="Times New Roman" w:cs="Times New Roman"/>
          <w:sz w:val="28"/>
          <w:szCs w:val="28"/>
        </w:rPr>
        <w:t xml:space="preserve"> и краткосрочные об</w:t>
      </w:r>
      <w:r w:rsidR="00AD2619">
        <w:rPr>
          <w:rFonts w:ascii="Times New Roman" w:hAnsi="Times New Roman" w:cs="Times New Roman"/>
          <w:sz w:val="28"/>
          <w:szCs w:val="28"/>
        </w:rPr>
        <w:t>язательства, капитал и резервы.</w:t>
      </w:r>
    </w:p>
    <w:p w:rsidR="00AD2619" w:rsidRDefault="00C4645C" w:rsidP="00AD26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AB6">
        <w:rPr>
          <w:rFonts w:ascii="Times New Roman" w:hAnsi="Times New Roman" w:cs="Times New Roman"/>
          <w:sz w:val="28"/>
          <w:szCs w:val="28"/>
        </w:rPr>
        <w:t>Конкретизация баланса зависит от национальных стандартов и инициативы компании, раскрывающей особенности своей деятельности. Так как международные стандарты финансовой отчетности не рассматривают стандартных форм отчетности, фирма</w:t>
      </w:r>
      <w:r w:rsidR="004D5ABF" w:rsidRPr="00CF3AB6">
        <w:rPr>
          <w:rFonts w:ascii="Times New Roman" w:hAnsi="Times New Roman" w:cs="Times New Roman"/>
          <w:sz w:val="28"/>
          <w:szCs w:val="28"/>
        </w:rPr>
        <w:t xml:space="preserve"> </w:t>
      </w:r>
      <w:r w:rsidRPr="00CF3AB6">
        <w:rPr>
          <w:rFonts w:ascii="Times New Roman" w:hAnsi="Times New Roman" w:cs="Times New Roman"/>
          <w:sz w:val="28"/>
          <w:szCs w:val="28"/>
        </w:rPr>
        <w:t>,которая составляет бухгалтерский баланс, включает туда только действительно нужную информацию и в наиболее</w:t>
      </w:r>
      <w:r w:rsidR="00CB1208" w:rsidRPr="00CF3AB6">
        <w:rPr>
          <w:rFonts w:ascii="Times New Roman" w:hAnsi="Times New Roman" w:cs="Times New Roman"/>
          <w:sz w:val="28"/>
          <w:szCs w:val="28"/>
        </w:rPr>
        <w:t> </w:t>
      </w:r>
      <w:r w:rsidRPr="00CF3AB6">
        <w:rPr>
          <w:rFonts w:ascii="Times New Roman" w:hAnsi="Times New Roman" w:cs="Times New Roman"/>
          <w:sz w:val="28"/>
          <w:szCs w:val="28"/>
        </w:rPr>
        <w:t>удобной</w:t>
      </w:r>
      <w:r w:rsidR="00CB1208" w:rsidRPr="00CF3AB6">
        <w:rPr>
          <w:rFonts w:ascii="Times New Roman" w:hAnsi="Times New Roman" w:cs="Times New Roman"/>
          <w:sz w:val="28"/>
          <w:szCs w:val="28"/>
        </w:rPr>
        <w:t> </w:t>
      </w:r>
      <w:r w:rsidRPr="00CF3AB6">
        <w:rPr>
          <w:rFonts w:ascii="Times New Roman" w:hAnsi="Times New Roman" w:cs="Times New Roman"/>
          <w:sz w:val="28"/>
          <w:szCs w:val="28"/>
        </w:rPr>
        <w:t>для</w:t>
      </w:r>
      <w:r w:rsidR="00CB1208" w:rsidRPr="00CF3AB6">
        <w:rPr>
          <w:rFonts w:ascii="Times New Roman" w:hAnsi="Times New Roman" w:cs="Times New Roman"/>
          <w:sz w:val="28"/>
          <w:szCs w:val="28"/>
        </w:rPr>
        <w:t> </w:t>
      </w:r>
      <w:r w:rsidRPr="00CF3AB6">
        <w:rPr>
          <w:rFonts w:ascii="Times New Roman" w:hAnsi="Times New Roman" w:cs="Times New Roman"/>
          <w:sz w:val="28"/>
          <w:szCs w:val="28"/>
        </w:rPr>
        <w:t>пользователей</w:t>
      </w:r>
      <w:r w:rsidR="00CB1208" w:rsidRPr="00CF3AB6">
        <w:rPr>
          <w:rFonts w:ascii="Times New Roman" w:hAnsi="Times New Roman" w:cs="Times New Roman"/>
          <w:sz w:val="28"/>
          <w:szCs w:val="28"/>
        </w:rPr>
        <w:t> </w:t>
      </w:r>
      <w:r w:rsidR="00AD2619">
        <w:rPr>
          <w:rFonts w:ascii="Times New Roman" w:hAnsi="Times New Roman" w:cs="Times New Roman"/>
          <w:sz w:val="28"/>
          <w:szCs w:val="28"/>
        </w:rPr>
        <w:t>форме.</w:t>
      </w:r>
    </w:p>
    <w:p w:rsidR="00BE1E0E" w:rsidRPr="00CF3AB6" w:rsidRDefault="00C4645C" w:rsidP="00AD26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AB6">
        <w:rPr>
          <w:rFonts w:ascii="Times New Roman" w:hAnsi="Times New Roman" w:cs="Times New Roman"/>
          <w:sz w:val="28"/>
          <w:szCs w:val="28"/>
        </w:rPr>
        <w:t>Для развивающихся стран, наиболее удобным является баланс вертикального вида,</w:t>
      </w:r>
      <w:r w:rsidR="004D5ABF" w:rsidRPr="00CF3AB6">
        <w:rPr>
          <w:rFonts w:ascii="Times New Roman" w:hAnsi="Times New Roman" w:cs="Times New Roman"/>
          <w:sz w:val="28"/>
          <w:szCs w:val="28"/>
        </w:rPr>
        <w:t xml:space="preserve"> </w:t>
      </w:r>
      <w:r w:rsidRPr="00CF3AB6">
        <w:rPr>
          <w:rFonts w:ascii="Times New Roman" w:hAnsi="Times New Roman" w:cs="Times New Roman"/>
          <w:sz w:val="28"/>
          <w:szCs w:val="28"/>
        </w:rPr>
        <w:t>т</w:t>
      </w:r>
      <w:r w:rsidR="004D5ABF" w:rsidRPr="00CF3AB6">
        <w:rPr>
          <w:rFonts w:ascii="Times New Roman" w:hAnsi="Times New Roman" w:cs="Times New Roman"/>
          <w:sz w:val="28"/>
          <w:szCs w:val="28"/>
        </w:rPr>
        <w:t xml:space="preserve">ак </w:t>
      </w:r>
      <w:r w:rsidRPr="00CF3AB6">
        <w:rPr>
          <w:rFonts w:ascii="Times New Roman" w:hAnsi="Times New Roman" w:cs="Times New Roman"/>
          <w:sz w:val="28"/>
          <w:szCs w:val="28"/>
        </w:rPr>
        <w:t>к</w:t>
      </w:r>
      <w:r w:rsidR="004D5ABF" w:rsidRPr="00CF3AB6">
        <w:rPr>
          <w:rFonts w:ascii="Times New Roman" w:hAnsi="Times New Roman" w:cs="Times New Roman"/>
          <w:sz w:val="28"/>
          <w:szCs w:val="28"/>
        </w:rPr>
        <w:t>ак</w:t>
      </w:r>
      <w:r w:rsidRPr="00CF3AB6">
        <w:rPr>
          <w:rFonts w:ascii="Times New Roman" w:hAnsi="Times New Roman" w:cs="Times New Roman"/>
          <w:sz w:val="28"/>
          <w:szCs w:val="28"/>
        </w:rPr>
        <w:t xml:space="preserve"> пользователи могут  сразу  видеть су</w:t>
      </w:r>
      <w:r w:rsidR="00BE1E0E" w:rsidRPr="00CF3AB6">
        <w:rPr>
          <w:rFonts w:ascii="Times New Roman" w:hAnsi="Times New Roman" w:cs="Times New Roman"/>
          <w:sz w:val="28"/>
          <w:szCs w:val="28"/>
        </w:rPr>
        <w:t>мму чистых активов предприятия.</w:t>
      </w:r>
    </w:p>
    <w:p w:rsidR="00AD2619" w:rsidRDefault="00C4645C" w:rsidP="00AD26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AB6">
        <w:rPr>
          <w:rFonts w:ascii="Times New Roman" w:hAnsi="Times New Roman" w:cs="Times New Roman"/>
          <w:sz w:val="28"/>
          <w:szCs w:val="28"/>
        </w:rPr>
        <w:t xml:space="preserve">В России баланс составляется по типовой форме № 1 «Бухгалтерский баланс», </w:t>
      </w:r>
      <w:r w:rsidR="00AD2619">
        <w:rPr>
          <w:rFonts w:ascii="Times New Roman" w:hAnsi="Times New Roman" w:cs="Times New Roman"/>
          <w:sz w:val="28"/>
          <w:szCs w:val="28"/>
        </w:rPr>
        <w:t>то есть</w:t>
      </w:r>
      <w:r w:rsidR="00AD2619" w:rsidRPr="00CF3AB6">
        <w:rPr>
          <w:rFonts w:ascii="Times New Roman" w:hAnsi="Times New Roman" w:cs="Times New Roman"/>
          <w:sz w:val="28"/>
          <w:szCs w:val="28"/>
        </w:rPr>
        <w:t xml:space="preserve"> </w:t>
      </w:r>
      <w:r w:rsidRPr="00CF3AB6">
        <w:rPr>
          <w:rFonts w:ascii="Times New Roman" w:hAnsi="Times New Roman" w:cs="Times New Roman"/>
          <w:sz w:val="28"/>
          <w:szCs w:val="28"/>
        </w:rPr>
        <w:t>у российских организаций баланс построен горизонтально.</w:t>
      </w:r>
      <w:r w:rsidRPr="00CF3AB6">
        <w:rPr>
          <w:rFonts w:ascii="Times New Roman" w:hAnsi="Times New Roman" w:cs="Times New Roman"/>
          <w:sz w:val="28"/>
          <w:szCs w:val="28"/>
        </w:rPr>
        <w:br/>
        <w:t>Таким образом, баланс российских предприятий предоставляет достаточно по</w:t>
      </w:r>
      <w:r w:rsidRPr="00CF3AB6">
        <w:rPr>
          <w:rFonts w:ascii="Times New Roman" w:hAnsi="Times New Roman" w:cs="Times New Roman"/>
          <w:sz w:val="28"/>
          <w:szCs w:val="28"/>
        </w:rPr>
        <w:lastRenderedPageBreak/>
        <w:t>дробную информацию, когда в международной практике подробности</w:t>
      </w:r>
      <w:r w:rsidR="00CB1208" w:rsidRPr="00CF3AB6">
        <w:rPr>
          <w:rFonts w:ascii="Times New Roman" w:hAnsi="Times New Roman" w:cs="Times New Roman"/>
          <w:sz w:val="28"/>
          <w:szCs w:val="28"/>
        </w:rPr>
        <w:t> </w:t>
      </w:r>
      <w:r w:rsidRPr="00CF3AB6">
        <w:rPr>
          <w:rFonts w:ascii="Times New Roman" w:hAnsi="Times New Roman" w:cs="Times New Roman"/>
          <w:sz w:val="28"/>
          <w:szCs w:val="28"/>
        </w:rPr>
        <w:t>приводятся</w:t>
      </w:r>
      <w:r w:rsidR="00CB1208" w:rsidRPr="00CF3AB6">
        <w:rPr>
          <w:rFonts w:ascii="Times New Roman" w:hAnsi="Times New Roman" w:cs="Times New Roman"/>
          <w:sz w:val="28"/>
          <w:szCs w:val="28"/>
        </w:rPr>
        <w:t> </w:t>
      </w:r>
      <w:r w:rsidRPr="00CF3AB6">
        <w:rPr>
          <w:rFonts w:ascii="Times New Roman" w:hAnsi="Times New Roman" w:cs="Times New Roman"/>
          <w:sz w:val="28"/>
          <w:szCs w:val="28"/>
        </w:rPr>
        <w:t>в</w:t>
      </w:r>
      <w:r w:rsidR="00CB1208" w:rsidRPr="00CF3AB6">
        <w:rPr>
          <w:rFonts w:ascii="Times New Roman" w:hAnsi="Times New Roman" w:cs="Times New Roman"/>
          <w:sz w:val="28"/>
          <w:szCs w:val="28"/>
        </w:rPr>
        <w:t> </w:t>
      </w:r>
      <w:r w:rsidRPr="00CF3AB6">
        <w:rPr>
          <w:rFonts w:ascii="Times New Roman" w:hAnsi="Times New Roman" w:cs="Times New Roman"/>
          <w:sz w:val="28"/>
          <w:szCs w:val="28"/>
        </w:rPr>
        <w:t>примечаниях</w:t>
      </w:r>
      <w:r w:rsidR="00CB1208" w:rsidRPr="00CF3AB6">
        <w:rPr>
          <w:rFonts w:ascii="Times New Roman" w:hAnsi="Times New Roman" w:cs="Times New Roman"/>
          <w:sz w:val="28"/>
          <w:szCs w:val="28"/>
        </w:rPr>
        <w:t> </w:t>
      </w:r>
      <w:r w:rsidRPr="00CF3AB6">
        <w:rPr>
          <w:rFonts w:ascii="Times New Roman" w:hAnsi="Times New Roman" w:cs="Times New Roman"/>
          <w:sz w:val="28"/>
          <w:szCs w:val="28"/>
        </w:rPr>
        <w:t>к</w:t>
      </w:r>
      <w:r w:rsidR="00CB1208" w:rsidRPr="00CF3AB6">
        <w:rPr>
          <w:rFonts w:ascii="Times New Roman" w:hAnsi="Times New Roman" w:cs="Times New Roman"/>
          <w:sz w:val="28"/>
          <w:szCs w:val="28"/>
        </w:rPr>
        <w:t> </w:t>
      </w:r>
      <w:r w:rsidRPr="00CF3AB6">
        <w:rPr>
          <w:rFonts w:ascii="Times New Roman" w:hAnsi="Times New Roman" w:cs="Times New Roman"/>
          <w:sz w:val="28"/>
          <w:szCs w:val="28"/>
        </w:rPr>
        <w:t>балансовому</w:t>
      </w:r>
      <w:r w:rsidR="00CB1208" w:rsidRPr="00CF3AB6">
        <w:rPr>
          <w:rFonts w:ascii="Times New Roman" w:hAnsi="Times New Roman" w:cs="Times New Roman"/>
          <w:sz w:val="28"/>
          <w:szCs w:val="28"/>
        </w:rPr>
        <w:t> </w:t>
      </w:r>
      <w:r w:rsidR="00AD2619">
        <w:rPr>
          <w:rFonts w:ascii="Times New Roman" w:hAnsi="Times New Roman" w:cs="Times New Roman"/>
          <w:sz w:val="28"/>
          <w:szCs w:val="28"/>
        </w:rPr>
        <w:t>отчету.</w:t>
      </w:r>
    </w:p>
    <w:p w:rsidR="00BE1E0E" w:rsidRPr="00CF3AB6" w:rsidRDefault="00C4645C" w:rsidP="00AD26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AB6">
        <w:rPr>
          <w:rFonts w:ascii="Times New Roman" w:hAnsi="Times New Roman" w:cs="Times New Roman"/>
          <w:sz w:val="28"/>
          <w:szCs w:val="28"/>
        </w:rPr>
        <w:t>В форме баланса российского предприятия активы сортируются в порядке возрастания ликвидности, а пассивы – в порядке возрастания срочности востребования.</w:t>
      </w:r>
    </w:p>
    <w:p w:rsidR="00BE1E0E" w:rsidRPr="00CF3AB6" w:rsidRDefault="00C4645C" w:rsidP="00AD26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AB6">
        <w:rPr>
          <w:rFonts w:ascii="Times New Roman" w:hAnsi="Times New Roman" w:cs="Times New Roman"/>
          <w:sz w:val="28"/>
          <w:szCs w:val="28"/>
        </w:rPr>
        <w:t>Предприятия,</w:t>
      </w:r>
      <w:r w:rsidR="004D5ABF" w:rsidRPr="00CF3AB6">
        <w:rPr>
          <w:rFonts w:ascii="Times New Roman" w:hAnsi="Times New Roman" w:cs="Times New Roman"/>
          <w:sz w:val="28"/>
          <w:szCs w:val="28"/>
        </w:rPr>
        <w:t xml:space="preserve"> </w:t>
      </w:r>
      <w:r w:rsidRPr="00CF3AB6">
        <w:rPr>
          <w:rFonts w:ascii="Times New Roman" w:hAnsi="Times New Roman" w:cs="Times New Roman"/>
          <w:sz w:val="28"/>
          <w:szCs w:val="28"/>
        </w:rPr>
        <w:t xml:space="preserve">которые составляют баланс по международным стандартам, показывают активы с сортировкой по убыванию ликвидности, обязательства </w:t>
      </w:r>
      <w:r w:rsidR="00AD2619">
        <w:rPr>
          <w:rFonts w:ascii="Times New Roman" w:hAnsi="Times New Roman" w:cs="Times New Roman"/>
          <w:sz w:val="28"/>
          <w:szCs w:val="28"/>
        </w:rPr>
        <w:t>–</w:t>
      </w:r>
      <w:r w:rsidRPr="00CF3AB6">
        <w:rPr>
          <w:rFonts w:ascii="Times New Roman" w:hAnsi="Times New Roman" w:cs="Times New Roman"/>
          <w:sz w:val="28"/>
          <w:szCs w:val="28"/>
        </w:rPr>
        <w:t xml:space="preserve"> по убыванию уровня срочности, а собственный капитал – в порядке его постоянства. Такие различия объясняются различиями в типах экономики, присущих нашей стране и зарубежным странам. Стандартная</w:t>
      </w:r>
      <w:r w:rsidR="004D5ABF" w:rsidRPr="00CF3AB6">
        <w:rPr>
          <w:rFonts w:ascii="Times New Roman" w:hAnsi="Times New Roman" w:cs="Times New Roman"/>
          <w:sz w:val="28"/>
          <w:szCs w:val="28"/>
        </w:rPr>
        <w:t xml:space="preserve"> форма баланса в </w:t>
      </w:r>
      <w:r w:rsidRPr="00CF3AB6">
        <w:rPr>
          <w:rFonts w:ascii="Times New Roman" w:hAnsi="Times New Roman" w:cs="Times New Roman"/>
          <w:sz w:val="28"/>
          <w:szCs w:val="28"/>
        </w:rPr>
        <w:t>РФ создавалась на основе баланса командной экономики, характерной для СССР, когда для функционирования предприятия считалось наличие основных средств, а оборотным средствам отводилась второстепенная роль. В условиях рыночной экономики для фирмы важна проблема ликвидности, поэтому наличие оборотных средств имеет первостепенное значение.</w:t>
      </w:r>
    </w:p>
    <w:p w:rsidR="00C4645C" w:rsidRPr="00CF3AB6" w:rsidRDefault="00C4645C" w:rsidP="00AD26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AB6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Баланс российских предприятий состоит из двух частей: актива и пассива. В активе показан состав средств, а в пассиве</w:t>
      </w:r>
      <w:r w:rsidR="00AD2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CF3AB6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источники их формирования. В международной практике все это выглядит иначе, в одной части которого показаны средства, а в другой – обязательст</w:t>
      </w:r>
      <w:r w:rsidR="004D5ABF" w:rsidRPr="00CF3AB6">
        <w:rPr>
          <w:rFonts w:ascii="Times New Roman" w:eastAsia="Times New Roman" w:hAnsi="Times New Roman" w:cs="Times New Roman"/>
          <w:sz w:val="28"/>
          <w:szCs w:val="28"/>
          <w:lang w:eastAsia="ru-RU"/>
        </w:rPr>
        <w:t>ва. Собственный капитал выделен</w:t>
      </w:r>
      <w:r w:rsidRPr="00CF3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состава обязательств. Таким образом, балансовое уравнение в МСФО выглядит следующим образом:</w:t>
      </w:r>
    </w:p>
    <w:p w:rsidR="00C4645C" w:rsidRPr="00CF3AB6" w:rsidRDefault="00C4645C" w:rsidP="00AD261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AB6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предприятия = Обязательства + Собственный капитал</w:t>
      </w:r>
    </w:p>
    <w:p w:rsidR="00C4645C" w:rsidRPr="00CF3AB6" w:rsidRDefault="00C4645C" w:rsidP="00AD261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AB6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России это равенство выглядит так:</w:t>
      </w:r>
      <w:r w:rsidR="00AD2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F3AB6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 = Пассив</w:t>
      </w:r>
    </w:p>
    <w:p w:rsidR="00BE1E0E" w:rsidRPr="00CF3AB6" w:rsidRDefault="00C4645C" w:rsidP="00AD261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AB6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международной практике активы</w:t>
      </w:r>
      <w:r w:rsidR="00AD2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CF3AB6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ресурсы</w:t>
      </w:r>
      <w:r w:rsidR="004D5ABF" w:rsidRPr="00CF3AB6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контролируемые предприятием и</w:t>
      </w:r>
      <w:r w:rsidRPr="00CF3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являющиеся результатом прошлых событий и источником будущих экономических выгод предприятия. Такая система отличается от российской</w:t>
      </w:r>
      <w:r w:rsidR="004D5ABF" w:rsidRPr="00CF3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F3AB6">
        <w:rPr>
          <w:rFonts w:ascii="Times New Roman" w:eastAsia="Times New Roman" w:hAnsi="Times New Roman" w:cs="Times New Roman"/>
          <w:sz w:val="28"/>
          <w:szCs w:val="28"/>
          <w:lang w:eastAsia="ru-RU"/>
        </w:rPr>
        <w:t>,где активами признаются средства предприятия, которые составляют</w:t>
      </w:r>
      <w:r w:rsidR="00CB1208" w:rsidRPr="00CF3AB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F3AB6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левую</w:t>
      </w:r>
      <w:r w:rsidR="00CB1208" w:rsidRPr="00CF3AB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F3AB6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</w:t>
      </w:r>
      <w:r w:rsidR="00CB1208" w:rsidRPr="00CF3AB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E1E0E" w:rsidRPr="00CF3AB6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баланса.</w:t>
      </w:r>
    </w:p>
    <w:p w:rsidR="0045454B" w:rsidRPr="00CF3AB6" w:rsidRDefault="00C4645C" w:rsidP="00AD261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Обязательства МСФО -это существующие в настоящий момент обязательства компании, являющиеся результатом прошлых событий и источником </w:t>
      </w:r>
      <w:r w:rsidRPr="00CF3AB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будущих изъятий ресурсов компании и уменьшения экономических выгод. В России обязательства считаются источн</w:t>
      </w:r>
      <w:r w:rsidR="0045454B" w:rsidRPr="00CF3AB6">
        <w:rPr>
          <w:rFonts w:ascii="Times New Roman" w:eastAsia="Times New Roman" w:hAnsi="Times New Roman" w:cs="Times New Roman"/>
          <w:sz w:val="28"/>
          <w:szCs w:val="28"/>
          <w:lang w:eastAsia="ru-RU"/>
        </w:rPr>
        <w:t>иками средств предприятия,</w:t>
      </w:r>
      <w:r w:rsidR="00BE1E0E" w:rsidRPr="00CF3AB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F3AB6">
        <w:rPr>
          <w:rFonts w:ascii="Times New Roman" w:eastAsia="Times New Roman" w:hAnsi="Times New Roman" w:cs="Times New Roman"/>
          <w:sz w:val="28"/>
          <w:szCs w:val="28"/>
          <w:lang w:eastAsia="ru-RU"/>
        </w:rPr>
        <w:t>сгруппированными</w:t>
      </w:r>
      <w:r w:rsidR="00CB1208" w:rsidRPr="00CF3AB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F3AB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B1208" w:rsidRPr="00CF3AB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F3A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правой</w:t>
      </w:r>
      <w:r w:rsidR="00CB1208" w:rsidRPr="00CF3AB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F3AB6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</w:t>
      </w:r>
      <w:r w:rsidR="00CB1208" w:rsidRPr="00CF3AB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F3AB6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баланса.</w:t>
      </w:r>
    </w:p>
    <w:p w:rsidR="0045454B" w:rsidRPr="00CF3AB6" w:rsidRDefault="00C4645C" w:rsidP="00AD261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Собственный капитал в соответствии с западной теорией бухгалтерского учета </w:t>
      </w:r>
      <w:r w:rsidR="00AD2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CF3AB6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оставшаяся доля собственных активов предприятия после вычета обязательств. В российской практике бух</w:t>
      </w:r>
      <w:r w:rsidR="00AD2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галтерского </w:t>
      </w:r>
      <w:r w:rsidRPr="00CF3AB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учета капитал представляет собой вложения собственников и прибыль, накопленную за все время деятельности</w:t>
      </w:r>
      <w:r w:rsidR="00CB1208" w:rsidRPr="00CF3AB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45454B" w:rsidRPr="00CF3AB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организации.</w:t>
      </w:r>
    </w:p>
    <w:p w:rsidR="00AD2619" w:rsidRDefault="00C4645C" w:rsidP="00AD261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AB6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Исходя из вышеперечисленного, можно сделать вывод, что в российской практике принято определение активов как средств организации, а пассивов– как обязательств. В определениях МСФО собственный капитал выделен из состава обязательств. И хотя данная особенность не является значительным отличием от российских стандартов, но она все же придает балансовому</w:t>
      </w:r>
      <w:r w:rsidR="00CB1208" w:rsidRPr="00CF3AB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F3AB6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отчету</w:t>
      </w:r>
      <w:r w:rsidR="00CB1208" w:rsidRPr="00CF3AB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F3AB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большую</w:t>
      </w:r>
      <w:r w:rsidR="00CB1208" w:rsidRPr="00CF3AB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D261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наглядность.</w:t>
      </w:r>
    </w:p>
    <w:p w:rsidR="00C4645C" w:rsidRPr="00CF3AB6" w:rsidRDefault="00C4645C" w:rsidP="00AD261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AB6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целом балансовый отчет, подготовленный в соответствии с МСФО, более удобен для восприятия и имеет большую аналитическую ценность, тогда как российский баланс для целей анализа должен подвергаться значительным преобразованиям.</w:t>
      </w:r>
    </w:p>
    <w:p w:rsidR="00C4645C" w:rsidRPr="00CF3AB6" w:rsidRDefault="00C4645C" w:rsidP="00AD2619">
      <w:pPr>
        <w:tabs>
          <w:tab w:val="left" w:pos="7575"/>
        </w:tabs>
        <w:spacing w:after="0" w:line="360" w:lineRule="auto"/>
        <w:ind w:firstLine="709"/>
        <w:jc w:val="both"/>
        <w:rPr>
          <w:rStyle w:val="ad"/>
          <w:rFonts w:ascii="Times New Roman" w:hAnsi="Times New Roman" w:cs="Times New Roman"/>
          <w:sz w:val="28"/>
          <w:szCs w:val="28"/>
        </w:rPr>
      </w:pPr>
      <w:r w:rsidRPr="00CF3AB6">
        <w:rPr>
          <w:rStyle w:val="ad"/>
          <w:rFonts w:ascii="Times New Roman" w:hAnsi="Times New Roman" w:cs="Times New Roman"/>
          <w:b w:val="0"/>
          <w:sz w:val="28"/>
          <w:szCs w:val="28"/>
        </w:rPr>
        <w:t>Учет амортизации</w:t>
      </w:r>
      <w:r w:rsidR="004D5ABF" w:rsidRPr="00CF3AB6">
        <w:rPr>
          <w:rStyle w:val="ad"/>
          <w:rFonts w:ascii="Times New Roman" w:hAnsi="Times New Roman" w:cs="Times New Roman"/>
          <w:sz w:val="28"/>
          <w:szCs w:val="28"/>
        </w:rPr>
        <w:t>:</w:t>
      </w:r>
    </w:p>
    <w:p w:rsidR="00C4645C" w:rsidRPr="00CF3AB6" w:rsidRDefault="00C4645C" w:rsidP="00AD2619">
      <w:pPr>
        <w:tabs>
          <w:tab w:val="left" w:pos="757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AB6">
        <w:rPr>
          <w:rFonts w:ascii="Times New Roman" w:hAnsi="Times New Roman" w:cs="Times New Roman"/>
          <w:sz w:val="28"/>
          <w:szCs w:val="28"/>
        </w:rPr>
        <w:t>В соответствии с ПБУ 6/01 «Учет основных средств» начисление амортизац</w:t>
      </w:r>
      <w:r w:rsidR="004D5ABF" w:rsidRPr="00CF3AB6">
        <w:rPr>
          <w:rFonts w:ascii="Times New Roman" w:hAnsi="Times New Roman" w:cs="Times New Roman"/>
          <w:sz w:val="28"/>
          <w:szCs w:val="28"/>
        </w:rPr>
        <w:t>ии может производиться одним из</w:t>
      </w:r>
      <w:r w:rsidRPr="00CF3AB6">
        <w:rPr>
          <w:rFonts w:ascii="Times New Roman" w:hAnsi="Times New Roman" w:cs="Times New Roman"/>
          <w:sz w:val="28"/>
          <w:szCs w:val="28"/>
        </w:rPr>
        <w:t xml:space="preserve"> четырех способов:</w:t>
      </w:r>
    </w:p>
    <w:p w:rsidR="00C4645C" w:rsidRPr="00CF3AB6" w:rsidRDefault="00C4645C" w:rsidP="00AD2619">
      <w:pPr>
        <w:tabs>
          <w:tab w:val="left" w:pos="757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AB6">
        <w:rPr>
          <w:rFonts w:ascii="Times New Roman" w:hAnsi="Times New Roman" w:cs="Times New Roman"/>
          <w:sz w:val="28"/>
          <w:szCs w:val="28"/>
        </w:rPr>
        <w:t>- линейный способ;</w:t>
      </w:r>
    </w:p>
    <w:p w:rsidR="00C4645C" w:rsidRPr="00CF3AB6" w:rsidRDefault="00C4645C" w:rsidP="00AD2619">
      <w:pPr>
        <w:tabs>
          <w:tab w:val="left" w:pos="757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AB6">
        <w:rPr>
          <w:rFonts w:ascii="Times New Roman" w:hAnsi="Times New Roman" w:cs="Times New Roman"/>
          <w:sz w:val="28"/>
          <w:szCs w:val="28"/>
        </w:rPr>
        <w:t>-способ уменьшаемого остатка;</w:t>
      </w:r>
    </w:p>
    <w:p w:rsidR="00C4645C" w:rsidRPr="00CF3AB6" w:rsidRDefault="00C4645C" w:rsidP="00AD2619">
      <w:pPr>
        <w:tabs>
          <w:tab w:val="left" w:pos="757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AB6">
        <w:rPr>
          <w:rFonts w:ascii="Times New Roman" w:hAnsi="Times New Roman" w:cs="Times New Roman"/>
          <w:sz w:val="28"/>
          <w:szCs w:val="28"/>
        </w:rPr>
        <w:t>-способ списания стоимости по сумме чисел лет срока полезного использования;</w:t>
      </w:r>
    </w:p>
    <w:p w:rsidR="0045454B" w:rsidRPr="00CF3AB6" w:rsidRDefault="00C4645C" w:rsidP="00AD2619">
      <w:pPr>
        <w:tabs>
          <w:tab w:val="left" w:pos="757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AB6">
        <w:rPr>
          <w:rFonts w:ascii="Times New Roman" w:hAnsi="Times New Roman" w:cs="Times New Roman"/>
          <w:sz w:val="28"/>
          <w:szCs w:val="28"/>
        </w:rPr>
        <w:t xml:space="preserve">-способ списания стоимости пропорционально объему продукции (работ). </w:t>
      </w:r>
    </w:p>
    <w:p w:rsidR="0045454B" w:rsidRPr="00CF3AB6" w:rsidRDefault="00C4645C" w:rsidP="00AD2619">
      <w:pPr>
        <w:tabs>
          <w:tab w:val="left" w:pos="757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AB6">
        <w:rPr>
          <w:rFonts w:ascii="Times New Roman" w:hAnsi="Times New Roman" w:cs="Times New Roman"/>
          <w:sz w:val="28"/>
          <w:szCs w:val="28"/>
        </w:rPr>
        <w:t>На практике российские предприятия в осно</w:t>
      </w:r>
      <w:r w:rsidR="00CE7E28" w:rsidRPr="00CF3AB6">
        <w:rPr>
          <w:rFonts w:ascii="Times New Roman" w:hAnsi="Times New Roman" w:cs="Times New Roman"/>
          <w:sz w:val="28"/>
          <w:szCs w:val="28"/>
        </w:rPr>
        <w:t>вном используют линейный метод,</w:t>
      </w:r>
      <w:r w:rsidR="00AD2619">
        <w:rPr>
          <w:rFonts w:ascii="Times New Roman" w:hAnsi="Times New Roman" w:cs="Times New Roman"/>
          <w:sz w:val="28"/>
          <w:szCs w:val="28"/>
        </w:rPr>
        <w:t xml:space="preserve"> предписанный </w:t>
      </w:r>
      <w:r w:rsidR="00CE7E28" w:rsidRPr="00CF3AB6">
        <w:rPr>
          <w:rFonts w:ascii="Times New Roman" w:hAnsi="Times New Roman" w:cs="Times New Roman"/>
          <w:sz w:val="28"/>
          <w:szCs w:val="28"/>
        </w:rPr>
        <w:t>Налоговым</w:t>
      </w:r>
      <w:r w:rsidR="00AD2619">
        <w:rPr>
          <w:rFonts w:ascii="Times New Roman" w:hAnsi="Times New Roman" w:cs="Times New Roman"/>
          <w:sz w:val="28"/>
          <w:szCs w:val="28"/>
        </w:rPr>
        <w:t xml:space="preserve"> </w:t>
      </w:r>
      <w:r w:rsidR="00CE7E28" w:rsidRPr="00CF3AB6">
        <w:rPr>
          <w:rFonts w:ascii="Times New Roman" w:hAnsi="Times New Roman" w:cs="Times New Roman"/>
          <w:sz w:val="28"/>
          <w:szCs w:val="28"/>
        </w:rPr>
        <w:t>кодексом</w:t>
      </w:r>
      <w:r w:rsidR="00AD2619">
        <w:rPr>
          <w:rFonts w:ascii="Times New Roman" w:hAnsi="Times New Roman" w:cs="Times New Roman"/>
          <w:sz w:val="28"/>
          <w:szCs w:val="28"/>
        </w:rPr>
        <w:t xml:space="preserve"> </w:t>
      </w:r>
      <w:r w:rsidRPr="00CF3AB6">
        <w:rPr>
          <w:rFonts w:ascii="Times New Roman" w:hAnsi="Times New Roman" w:cs="Times New Roman"/>
          <w:sz w:val="28"/>
          <w:szCs w:val="28"/>
        </w:rPr>
        <w:t>РФ.</w:t>
      </w:r>
      <w:r w:rsidRPr="00CF3AB6">
        <w:rPr>
          <w:rFonts w:ascii="Times New Roman" w:hAnsi="Times New Roman" w:cs="Times New Roman"/>
          <w:sz w:val="28"/>
          <w:szCs w:val="28"/>
        </w:rPr>
        <w:br/>
        <w:t>В МСФО 16 «Основные средства» предусмотрено три метода: равномерного</w:t>
      </w:r>
      <w:r w:rsidR="00AD2619">
        <w:rPr>
          <w:rFonts w:ascii="Times New Roman" w:hAnsi="Times New Roman" w:cs="Times New Roman"/>
          <w:sz w:val="28"/>
          <w:szCs w:val="28"/>
        </w:rPr>
        <w:t xml:space="preserve"> </w:t>
      </w:r>
      <w:r w:rsidR="00CB1208" w:rsidRPr="00CF3AB6">
        <w:rPr>
          <w:rFonts w:ascii="Times New Roman" w:hAnsi="Times New Roman" w:cs="Times New Roman"/>
          <w:sz w:val="28"/>
          <w:szCs w:val="28"/>
        </w:rPr>
        <w:t>начисления,</w:t>
      </w:r>
      <w:r w:rsidR="00AD2619">
        <w:rPr>
          <w:rFonts w:ascii="Times New Roman" w:hAnsi="Times New Roman" w:cs="Times New Roman"/>
          <w:sz w:val="28"/>
          <w:szCs w:val="28"/>
        </w:rPr>
        <w:t xml:space="preserve"> </w:t>
      </w:r>
      <w:r w:rsidRPr="00CF3AB6">
        <w:rPr>
          <w:rFonts w:ascii="Times New Roman" w:hAnsi="Times New Roman" w:cs="Times New Roman"/>
          <w:sz w:val="28"/>
          <w:szCs w:val="28"/>
        </w:rPr>
        <w:t>уменьшаемого</w:t>
      </w:r>
      <w:r w:rsidR="00AD2619">
        <w:rPr>
          <w:rFonts w:ascii="Times New Roman" w:hAnsi="Times New Roman" w:cs="Times New Roman"/>
          <w:sz w:val="28"/>
          <w:szCs w:val="28"/>
        </w:rPr>
        <w:t xml:space="preserve"> </w:t>
      </w:r>
      <w:r w:rsidRPr="00CF3AB6">
        <w:rPr>
          <w:rFonts w:ascii="Times New Roman" w:hAnsi="Times New Roman" w:cs="Times New Roman"/>
          <w:sz w:val="28"/>
          <w:szCs w:val="28"/>
        </w:rPr>
        <w:t>остатка;</w:t>
      </w:r>
      <w:r w:rsidR="00AD2619">
        <w:rPr>
          <w:rFonts w:ascii="Times New Roman" w:hAnsi="Times New Roman" w:cs="Times New Roman"/>
          <w:sz w:val="28"/>
          <w:szCs w:val="28"/>
        </w:rPr>
        <w:t xml:space="preserve"> </w:t>
      </w:r>
      <w:r w:rsidR="00CB1208" w:rsidRPr="00CF3AB6">
        <w:rPr>
          <w:rFonts w:ascii="Times New Roman" w:hAnsi="Times New Roman" w:cs="Times New Roman"/>
          <w:sz w:val="28"/>
          <w:szCs w:val="28"/>
        </w:rPr>
        <w:t>М</w:t>
      </w:r>
      <w:r w:rsidRPr="00CF3AB6">
        <w:rPr>
          <w:rFonts w:ascii="Times New Roman" w:hAnsi="Times New Roman" w:cs="Times New Roman"/>
          <w:sz w:val="28"/>
          <w:szCs w:val="28"/>
        </w:rPr>
        <w:t>етод</w:t>
      </w:r>
      <w:r w:rsidR="00AD2619">
        <w:rPr>
          <w:rFonts w:ascii="Times New Roman" w:hAnsi="Times New Roman" w:cs="Times New Roman"/>
          <w:sz w:val="28"/>
          <w:szCs w:val="28"/>
        </w:rPr>
        <w:t xml:space="preserve"> </w:t>
      </w:r>
      <w:r w:rsidRPr="00CF3AB6">
        <w:rPr>
          <w:rFonts w:ascii="Times New Roman" w:hAnsi="Times New Roman" w:cs="Times New Roman"/>
          <w:sz w:val="28"/>
          <w:szCs w:val="28"/>
        </w:rPr>
        <w:t>суммы</w:t>
      </w:r>
      <w:r w:rsidR="00AD2619">
        <w:rPr>
          <w:rFonts w:ascii="Times New Roman" w:hAnsi="Times New Roman" w:cs="Times New Roman"/>
          <w:sz w:val="28"/>
          <w:szCs w:val="28"/>
        </w:rPr>
        <w:t xml:space="preserve"> </w:t>
      </w:r>
      <w:r w:rsidRPr="00CF3AB6">
        <w:rPr>
          <w:rFonts w:ascii="Times New Roman" w:hAnsi="Times New Roman" w:cs="Times New Roman"/>
          <w:sz w:val="28"/>
          <w:szCs w:val="28"/>
        </w:rPr>
        <w:t>изделий.</w:t>
      </w:r>
      <w:r w:rsidRPr="00CF3AB6">
        <w:rPr>
          <w:rFonts w:ascii="Times New Roman" w:hAnsi="Times New Roman" w:cs="Times New Roman"/>
          <w:sz w:val="28"/>
          <w:szCs w:val="28"/>
        </w:rPr>
        <w:br/>
      </w:r>
      <w:r w:rsidRPr="00CF3AB6">
        <w:rPr>
          <w:rFonts w:ascii="Times New Roman" w:hAnsi="Times New Roman" w:cs="Times New Roman"/>
          <w:sz w:val="28"/>
          <w:szCs w:val="28"/>
        </w:rPr>
        <w:lastRenderedPageBreak/>
        <w:t xml:space="preserve">Важное отличие состоит в том, что в российском учете не используется регулярный анализ активов на предмет их обесценения, в то время как МСФО 36 «Обесценение активов» применяется к большому числу активов, признаваемых в бухгалтерском балансе (нематериальные активы, основные средства, инвестиции). Основная задача этого стандарта </w:t>
      </w:r>
      <w:r w:rsidR="00AD2619">
        <w:rPr>
          <w:rFonts w:ascii="Times New Roman" w:hAnsi="Times New Roman" w:cs="Times New Roman"/>
          <w:sz w:val="28"/>
          <w:szCs w:val="28"/>
        </w:rPr>
        <w:t xml:space="preserve"> – </w:t>
      </w:r>
      <w:r w:rsidRPr="00CF3AB6">
        <w:rPr>
          <w:rFonts w:ascii="Times New Roman" w:hAnsi="Times New Roman" w:cs="Times New Roman"/>
          <w:sz w:val="28"/>
          <w:szCs w:val="28"/>
        </w:rPr>
        <w:t>обеспечить реальную оценку активов в финансовой отчетности снижения стоимости ценности, когда чистая балансовая стоимость превышает возмещаемую сумму. Убыток признается в Отчете о прибылях и убытках за отчетный период, а если актив ранее переоценивался, – относится в уменьшение резерва переоценки. В МСФО 36 предусмотрен ряд характерных признаков обесценения, наличие которых компания должна проверять на каждую отчетную дату.</w:t>
      </w:r>
      <w:r w:rsidR="00AD2619">
        <w:rPr>
          <w:rFonts w:ascii="Times New Roman" w:hAnsi="Times New Roman" w:cs="Times New Roman"/>
          <w:sz w:val="28"/>
          <w:szCs w:val="28"/>
        </w:rPr>
        <w:t xml:space="preserve"> </w:t>
      </w:r>
      <w:r w:rsidRPr="00CF3AB6">
        <w:rPr>
          <w:rFonts w:ascii="Times New Roman" w:hAnsi="Times New Roman" w:cs="Times New Roman"/>
          <w:sz w:val="28"/>
          <w:szCs w:val="28"/>
        </w:rPr>
        <w:t>При выявлении хотя бы одного из них необходимо оценить возмещаемую стоимость актива для определения убытка от обесценения. В российских правилах не предусмотрено признания</w:t>
      </w:r>
      <w:r w:rsidR="00CB1208" w:rsidRPr="00CF3AB6">
        <w:rPr>
          <w:rFonts w:ascii="Times New Roman" w:hAnsi="Times New Roman" w:cs="Times New Roman"/>
          <w:sz w:val="28"/>
          <w:szCs w:val="28"/>
        </w:rPr>
        <w:t> </w:t>
      </w:r>
      <w:r w:rsidRPr="00CF3AB6">
        <w:rPr>
          <w:rFonts w:ascii="Times New Roman" w:hAnsi="Times New Roman" w:cs="Times New Roman"/>
          <w:sz w:val="28"/>
          <w:szCs w:val="28"/>
        </w:rPr>
        <w:t>такого</w:t>
      </w:r>
      <w:r w:rsidR="00CB1208" w:rsidRPr="00CF3AB6">
        <w:rPr>
          <w:rFonts w:ascii="Times New Roman" w:hAnsi="Times New Roman" w:cs="Times New Roman"/>
          <w:sz w:val="28"/>
          <w:szCs w:val="28"/>
        </w:rPr>
        <w:t> </w:t>
      </w:r>
      <w:r w:rsidR="0045454B" w:rsidRPr="00CF3AB6">
        <w:rPr>
          <w:rFonts w:ascii="Times New Roman" w:hAnsi="Times New Roman" w:cs="Times New Roman"/>
          <w:sz w:val="28"/>
          <w:szCs w:val="28"/>
        </w:rPr>
        <w:t>убытка.</w:t>
      </w:r>
    </w:p>
    <w:p w:rsidR="00C4645C" w:rsidRPr="00CF3AB6" w:rsidRDefault="00C4645C" w:rsidP="00AD2619">
      <w:pPr>
        <w:tabs>
          <w:tab w:val="left" w:pos="757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AB6">
        <w:rPr>
          <w:rFonts w:ascii="Times New Roman" w:hAnsi="Times New Roman" w:cs="Times New Roman"/>
          <w:sz w:val="28"/>
          <w:szCs w:val="28"/>
        </w:rPr>
        <w:t xml:space="preserve">Определения понятия «нематериальные активы» в МСФО 38 «Нематериальные активы» и в ПБУ 14/2000 «Учет нематериальных активов соответствуют друг другу, хотя есть некоторые различия. Первое из них состоит в том, что согласно ПБУ нематериальные активы должны использоваться в течение длительного времени, </w:t>
      </w:r>
      <w:r w:rsidR="00AD2619">
        <w:rPr>
          <w:rFonts w:ascii="Times New Roman" w:hAnsi="Times New Roman" w:cs="Times New Roman"/>
          <w:sz w:val="28"/>
          <w:szCs w:val="28"/>
        </w:rPr>
        <w:t>то есть</w:t>
      </w:r>
      <w:r w:rsidR="00AD2619" w:rsidRPr="00CF3AB6">
        <w:rPr>
          <w:rFonts w:ascii="Times New Roman" w:hAnsi="Times New Roman" w:cs="Times New Roman"/>
          <w:sz w:val="28"/>
          <w:szCs w:val="28"/>
        </w:rPr>
        <w:t xml:space="preserve"> </w:t>
      </w:r>
      <w:r w:rsidRPr="00CF3AB6">
        <w:rPr>
          <w:rFonts w:ascii="Times New Roman" w:hAnsi="Times New Roman" w:cs="Times New Roman"/>
          <w:sz w:val="28"/>
          <w:szCs w:val="28"/>
        </w:rPr>
        <w:t xml:space="preserve">иметь срок полезного использования свыше 12 месяцев. МСФО же не предусматривает временных критериев, </w:t>
      </w:r>
      <w:r w:rsidR="00AD2619">
        <w:rPr>
          <w:rFonts w:ascii="Times New Roman" w:hAnsi="Times New Roman" w:cs="Times New Roman"/>
          <w:sz w:val="28"/>
          <w:szCs w:val="28"/>
        </w:rPr>
        <w:t>то есть</w:t>
      </w:r>
      <w:r w:rsidRPr="00CF3AB6">
        <w:rPr>
          <w:rFonts w:ascii="Times New Roman" w:hAnsi="Times New Roman" w:cs="Times New Roman"/>
          <w:sz w:val="28"/>
          <w:szCs w:val="28"/>
        </w:rPr>
        <w:t xml:space="preserve"> предполагает более гибкий подход. Второе отличие заключается в том, что согласно пункту 3 ПБУ 14/2000 для признания НМА необходимо наличие оформленных документов, подтверждающих существование самого актива и исключительного права у организации на результаты интеллектуальной деятельности (патенты, свидетельства, договор приобретения патента, товарного знака и т.п.)</w:t>
      </w:r>
    </w:p>
    <w:p w:rsidR="00CF3AB6" w:rsidRDefault="00C4645C" w:rsidP="00AD2619">
      <w:pPr>
        <w:tabs>
          <w:tab w:val="left" w:pos="757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AB6">
        <w:rPr>
          <w:rFonts w:ascii="Times New Roman" w:hAnsi="Times New Roman" w:cs="Times New Roman"/>
          <w:sz w:val="28"/>
          <w:szCs w:val="28"/>
        </w:rPr>
        <w:t xml:space="preserve">Также различия существуют в признании тех или иных объектов НМА в учете. Например, ПБУ 14/2000 относит к НМА организационные расходы. В соответствии с МСФО 38 организационные расходы не признаются НМА, т.к. они не связаны с получением от них экономических выгод. Несмотря на то, что расходы на учреждение организации производятся с целью получения будущих </w:t>
      </w:r>
      <w:r w:rsidRPr="00CF3AB6">
        <w:rPr>
          <w:rFonts w:ascii="Times New Roman" w:hAnsi="Times New Roman" w:cs="Times New Roman"/>
          <w:sz w:val="28"/>
          <w:szCs w:val="28"/>
        </w:rPr>
        <w:lastRenderedPageBreak/>
        <w:t>экономических выгод, реальная вер</w:t>
      </w:r>
      <w:r w:rsidR="00640241" w:rsidRPr="00CF3AB6">
        <w:rPr>
          <w:rFonts w:ascii="Times New Roman" w:hAnsi="Times New Roman" w:cs="Times New Roman"/>
          <w:sz w:val="28"/>
          <w:szCs w:val="28"/>
        </w:rPr>
        <w:t>оятность</w:t>
      </w:r>
      <w:r w:rsidR="00AD2619">
        <w:rPr>
          <w:rFonts w:ascii="Times New Roman" w:hAnsi="Times New Roman" w:cs="Times New Roman"/>
          <w:sz w:val="28"/>
          <w:szCs w:val="28"/>
        </w:rPr>
        <w:t xml:space="preserve"> их получения на момент создания </w:t>
      </w:r>
      <w:r w:rsidRPr="00CF3AB6">
        <w:rPr>
          <w:rFonts w:ascii="Times New Roman" w:hAnsi="Times New Roman" w:cs="Times New Roman"/>
          <w:sz w:val="28"/>
          <w:szCs w:val="28"/>
        </w:rPr>
        <w:t>ком</w:t>
      </w:r>
      <w:r w:rsidR="00AD2619">
        <w:rPr>
          <w:rFonts w:ascii="Times New Roman" w:hAnsi="Times New Roman" w:cs="Times New Roman"/>
          <w:sz w:val="28"/>
          <w:szCs w:val="28"/>
        </w:rPr>
        <w:t xml:space="preserve">пании отсутствует, то есть </w:t>
      </w:r>
      <w:r w:rsidR="0045454B" w:rsidRPr="00CF3AB6">
        <w:rPr>
          <w:rFonts w:ascii="Times New Roman" w:hAnsi="Times New Roman" w:cs="Times New Roman"/>
          <w:sz w:val="28"/>
          <w:szCs w:val="28"/>
        </w:rPr>
        <w:t>компания может </w:t>
      </w:r>
      <w:r w:rsidRPr="00CF3AB6">
        <w:rPr>
          <w:rFonts w:ascii="Times New Roman" w:hAnsi="Times New Roman" w:cs="Times New Roman"/>
          <w:sz w:val="28"/>
          <w:szCs w:val="28"/>
        </w:rPr>
        <w:t>оказаться</w:t>
      </w:r>
      <w:r w:rsidR="00CB1208" w:rsidRPr="00CF3AB6">
        <w:rPr>
          <w:rFonts w:ascii="Times New Roman" w:hAnsi="Times New Roman" w:cs="Times New Roman"/>
          <w:sz w:val="28"/>
          <w:szCs w:val="28"/>
        </w:rPr>
        <w:t> </w:t>
      </w:r>
      <w:r w:rsidR="0045454B" w:rsidRPr="00CF3AB6">
        <w:rPr>
          <w:rFonts w:ascii="Times New Roman" w:hAnsi="Times New Roman" w:cs="Times New Roman"/>
          <w:sz w:val="28"/>
          <w:szCs w:val="28"/>
        </w:rPr>
        <w:t>убыточной.</w:t>
      </w:r>
    </w:p>
    <w:p w:rsidR="00D94C61" w:rsidRDefault="00C4645C" w:rsidP="00AD2619">
      <w:pPr>
        <w:tabs>
          <w:tab w:val="left" w:pos="757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AB6">
        <w:rPr>
          <w:rFonts w:ascii="Times New Roman" w:hAnsi="Times New Roman" w:cs="Times New Roman"/>
          <w:sz w:val="28"/>
          <w:szCs w:val="28"/>
        </w:rPr>
        <w:t>В российской системе учета активы, создаваемые самим предприятием, такие как стоимость собственного созд</w:t>
      </w:r>
      <w:r w:rsidR="004D5ABF" w:rsidRPr="00CF3AB6">
        <w:rPr>
          <w:rFonts w:ascii="Times New Roman" w:hAnsi="Times New Roman" w:cs="Times New Roman"/>
          <w:sz w:val="28"/>
          <w:szCs w:val="28"/>
        </w:rPr>
        <w:t>анного программного обеспечения</w:t>
      </w:r>
      <w:r w:rsidRPr="00CF3AB6">
        <w:rPr>
          <w:rFonts w:ascii="Times New Roman" w:hAnsi="Times New Roman" w:cs="Times New Roman"/>
          <w:sz w:val="28"/>
          <w:szCs w:val="28"/>
        </w:rPr>
        <w:t>,</w:t>
      </w:r>
      <w:r w:rsidR="004D5ABF" w:rsidRPr="00CF3AB6">
        <w:rPr>
          <w:rFonts w:ascii="Times New Roman" w:hAnsi="Times New Roman" w:cs="Times New Roman"/>
          <w:sz w:val="28"/>
          <w:szCs w:val="28"/>
        </w:rPr>
        <w:t xml:space="preserve"> </w:t>
      </w:r>
      <w:r w:rsidRPr="00CF3AB6">
        <w:rPr>
          <w:rFonts w:ascii="Times New Roman" w:hAnsi="Times New Roman" w:cs="Times New Roman"/>
          <w:sz w:val="28"/>
          <w:szCs w:val="28"/>
        </w:rPr>
        <w:t>имеют исключительное право на товарный знак и могут быть отражены как нематериальные. Согласно МСФО активы, создаваемые самим предприятием, должны удовлетворять критериям: актив должен быть потенциально выгодным в экономическом плане, и стоимость актива должна быть определена. Внутренне созданные торговые марки вообще не должны признаваться в составе НМА, так как затраты на них невозможно отличить от затрат на развитие компании в ц</w:t>
      </w:r>
      <w:r w:rsidR="00B30B59" w:rsidRPr="00CF3AB6">
        <w:rPr>
          <w:rFonts w:ascii="Times New Roman" w:hAnsi="Times New Roman" w:cs="Times New Roman"/>
          <w:sz w:val="28"/>
          <w:szCs w:val="28"/>
        </w:rPr>
        <w:t>елом.</w:t>
      </w:r>
    </w:p>
    <w:p w:rsidR="00AD2619" w:rsidRPr="00CF3AB6" w:rsidRDefault="00AD2619" w:rsidP="00AD2619">
      <w:pPr>
        <w:tabs>
          <w:tab w:val="left" w:pos="757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645C" w:rsidRDefault="00D94C61" w:rsidP="00AD2619">
      <w:pPr>
        <w:tabs>
          <w:tab w:val="left" w:pos="7575"/>
        </w:tabs>
        <w:spacing w:after="0" w:line="360" w:lineRule="auto"/>
        <w:ind w:firstLine="709"/>
        <w:jc w:val="both"/>
        <w:rPr>
          <w:rStyle w:val="ad"/>
          <w:rFonts w:ascii="Times New Roman" w:hAnsi="Times New Roman" w:cs="Times New Roman"/>
          <w:sz w:val="28"/>
          <w:szCs w:val="28"/>
        </w:rPr>
      </w:pPr>
      <w:r w:rsidRPr="00CF3AB6">
        <w:rPr>
          <w:rStyle w:val="ad"/>
          <w:rFonts w:ascii="Times New Roman" w:hAnsi="Times New Roman" w:cs="Times New Roman"/>
          <w:b w:val="0"/>
          <w:sz w:val="28"/>
          <w:szCs w:val="28"/>
        </w:rPr>
        <w:t xml:space="preserve">1.4 </w:t>
      </w:r>
      <w:r w:rsidR="00C4645C" w:rsidRPr="00CF3AB6">
        <w:rPr>
          <w:rStyle w:val="ad"/>
          <w:rFonts w:ascii="Times New Roman" w:hAnsi="Times New Roman" w:cs="Times New Roman"/>
          <w:b w:val="0"/>
          <w:sz w:val="28"/>
          <w:szCs w:val="28"/>
        </w:rPr>
        <w:t>Тенденции развития российских стандартов в соответствии с требованиями МСФО</w:t>
      </w:r>
    </w:p>
    <w:p w:rsidR="00AD2619" w:rsidRPr="00CF3AB6" w:rsidRDefault="00AD2619" w:rsidP="00AD2619">
      <w:pPr>
        <w:tabs>
          <w:tab w:val="left" w:pos="7575"/>
        </w:tabs>
        <w:spacing w:after="0" w:line="360" w:lineRule="auto"/>
        <w:ind w:firstLine="709"/>
        <w:jc w:val="both"/>
        <w:rPr>
          <w:rStyle w:val="ad"/>
          <w:rFonts w:ascii="Times New Roman" w:hAnsi="Times New Roman" w:cs="Times New Roman"/>
          <w:sz w:val="28"/>
          <w:szCs w:val="28"/>
        </w:rPr>
      </w:pPr>
    </w:p>
    <w:p w:rsidR="00C4645C" w:rsidRPr="00CF3AB6" w:rsidRDefault="00C4645C" w:rsidP="00AD26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AB6">
        <w:rPr>
          <w:rFonts w:ascii="Times New Roman" w:hAnsi="Times New Roman" w:cs="Times New Roman"/>
          <w:sz w:val="28"/>
          <w:szCs w:val="28"/>
        </w:rPr>
        <w:t>Официальным началом процесса реформирования учета в России следует считать прин</w:t>
      </w:r>
      <w:r w:rsidR="004D5ABF" w:rsidRPr="00CF3AB6">
        <w:rPr>
          <w:rFonts w:ascii="Times New Roman" w:hAnsi="Times New Roman" w:cs="Times New Roman"/>
          <w:sz w:val="28"/>
          <w:szCs w:val="28"/>
        </w:rPr>
        <w:t>ятие Государственной программы </w:t>
      </w:r>
      <w:r w:rsidRPr="00CF3AB6">
        <w:rPr>
          <w:rFonts w:ascii="Times New Roman" w:hAnsi="Times New Roman" w:cs="Times New Roman"/>
          <w:sz w:val="28"/>
          <w:szCs w:val="28"/>
        </w:rPr>
        <w:t>перехода Российской Федерации на принятую в международной практике систему учета и статистики в соответствии с требованиями развития рыночной экономики, утвержденной Постановлением Верховного Совета РФ от 23.10.92 г. № 3708-1. В этом документе была установлена цель реформирования бухгалтерского учета как приведение национальной системы бухгалтерского учета в соответствие с требованиями рыночной экономики и международными стандартами финансовой отчетности, определены задачи, поставленные для достижения этой цели.</w:t>
      </w:r>
    </w:p>
    <w:p w:rsidR="00C4645C" w:rsidRPr="00CF3AB6" w:rsidRDefault="00C4645C" w:rsidP="00AD2619">
      <w:pPr>
        <w:pStyle w:val="aff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AB6">
        <w:rPr>
          <w:rFonts w:ascii="Times New Roman" w:hAnsi="Times New Roman" w:cs="Times New Roman"/>
          <w:sz w:val="28"/>
          <w:szCs w:val="28"/>
        </w:rPr>
        <w:t xml:space="preserve">В декабре 1997 года Методологическим советом по бухгалтерскому учету при Министерстве финансов РФ и Институтом профессиональных бухгалтеров России была одобрена Концепция бухгалтерского учета в рыночной экономике России. В этой Концепции, на основе детального анализа российской и международной практики, тенденций развития бухгалтерского учета были сформулированы подходы к построению российской системы бухгалтерского учета в </w:t>
      </w:r>
      <w:r w:rsidRPr="00CF3AB6">
        <w:rPr>
          <w:rFonts w:ascii="Times New Roman" w:hAnsi="Times New Roman" w:cs="Times New Roman"/>
          <w:sz w:val="28"/>
          <w:szCs w:val="28"/>
        </w:rPr>
        <w:lastRenderedPageBreak/>
        <w:t>ближайшие 10-15 лет.</w:t>
      </w:r>
      <w:r w:rsidR="00AD2619">
        <w:rPr>
          <w:rFonts w:ascii="Times New Roman" w:hAnsi="Times New Roman" w:cs="Times New Roman"/>
          <w:sz w:val="28"/>
          <w:szCs w:val="28"/>
        </w:rPr>
        <w:t xml:space="preserve"> </w:t>
      </w:r>
      <w:r w:rsidRPr="00CF3AB6">
        <w:rPr>
          <w:rFonts w:ascii="Times New Roman" w:hAnsi="Times New Roman" w:cs="Times New Roman"/>
          <w:sz w:val="28"/>
          <w:szCs w:val="28"/>
        </w:rPr>
        <w:t>В рамках реализации положений Концепции в 1998 году Министерством финансов Российской Федерации была разработана Программа реформирования бухгалтерского учета в соответствии с МСФО.</w:t>
      </w:r>
      <w:r w:rsidRPr="00CF3AB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CF3AB6">
        <w:rPr>
          <w:rFonts w:ascii="Times New Roman" w:hAnsi="Times New Roman" w:cs="Times New Roman"/>
          <w:sz w:val="28"/>
          <w:szCs w:val="28"/>
        </w:rPr>
        <w:t>Целью этой Программы являлось приведение российской системы бухгалтерского учета в соответствие с требованиями рыночной экономики и МСФО. Главная задача состояла в создании условий последовательного, полезного, рационального и успешного выполнения системой бухгалтерского учета присущих ей функций в конкретной экономической среде.</w:t>
      </w:r>
    </w:p>
    <w:p w:rsidR="00C4645C" w:rsidRPr="00CF3AB6" w:rsidRDefault="00C4645C" w:rsidP="00AD2619">
      <w:pPr>
        <w:pStyle w:val="aff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AB6">
        <w:rPr>
          <w:rFonts w:ascii="Times New Roman" w:hAnsi="Times New Roman" w:cs="Times New Roman"/>
          <w:sz w:val="28"/>
          <w:szCs w:val="28"/>
        </w:rPr>
        <w:t>В соответствии с данной программой, Министерств</w:t>
      </w:r>
      <w:r w:rsidR="004D5ABF" w:rsidRPr="00CF3AB6">
        <w:rPr>
          <w:rFonts w:ascii="Times New Roman" w:hAnsi="Times New Roman" w:cs="Times New Roman"/>
          <w:sz w:val="28"/>
          <w:szCs w:val="28"/>
        </w:rPr>
        <w:t>ом финансов РФ были разработаны</w:t>
      </w:r>
      <w:r w:rsidRPr="00CF3AB6">
        <w:rPr>
          <w:rFonts w:ascii="Times New Roman" w:hAnsi="Times New Roman" w:cs="Times New Roman"/>
          <w:sz w:val="28"/>
          <w:szCs w:val="28"/>
        </w:rPr>
        <w:t xml:space="preserve"> основные направления развития системы бухгалтерского учета до 2010 гг. В этом документе были определены основные направления и определены стратегические задачи развития российской системы бух.учета:</w:t>
      </w:r>
    </w:p>
    <w:p w:rsidR="00C4645C" w:rsidRPr="00CF3AB6" w:rsidRDefault="00C4645C" w:rsidP="00AD26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AB6">
        <w:rPr>
          <w:rFonts w:ascii="Times New Roman" w:hAnsi="Times New Roman" w:cs="Times New Roman"/>
          <w:sz w:val="28"/>
          <w:szCs w:val="28"/>
        </w:rPr>
        <w:t>  - создание совместимой с МСФО системы бухгалтерского учета, учитывающей потребности предприятий в зависимости от структуры собственности и объемов работы на рынках капитала;</w:t>
      </w:r>
    </w:p>
    <w:p w:rsidR="00C4645C" w:rsidRPr="00CF3AB6" w:rsidRDefault="00C4645C" w:rsidP="00AD26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AB6">
        <w:rPr>
          <w:rFonts w:ascii="Times New Roman" w:hAnsi="Times New Roman" w:cs="Times New Roman"/>
          <w:sz w:val="28"/>
          <w:szCs w:val="28"/>
        </w:rPr>
        <w:t>    -обеспечение возможностей внедрения МСФО в качестве единственно допустимого формата финансовой отчетности для эмитентов ценных бумаг</w:t>
      </w:r>
    </w:p>
    <w:p w:rsidR="0045454B" w:rsidRPr="00CF3AB6" w:rsidRDefault="00D11410" w:rsidP="00AD26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AB6">
        <w:rPr>
          <w:rFonts w:ascii="Times New Roman" w:hAnsi="Times New Roman" w:cs="Times New Roman"/>
          <w:sz w:val="28"/>
          <w:szCs w:val="28"/>
        </w:rPr>
        <w:t>  </w:t>
      </w:r>
      <w:r w:rsidR="00C4645C" w:rsidRPr="00CF3AB6">
        <w:rPr>
          <w:rFonts w:ascii="Times New Roman" w:hAnsi="Times New Roman" w:cs="Times New Roman"/>
          <w:sz w:val="28"/>
          <w:szCs w:val="28"/>
        </w:rPr>
        <w:t>-развитие бухгалтерской профессии в качестве активного участника процесса регулирования ро</w:t>
      </w:r>
      <w:r w:rsidR="0045454B" w:rsidRPr="00CF3AB6">
        <w:rPr>
          <w:rFonts w:ascii="Times New Roman" w:hAnsi="Times New Roman" w:cs="Times New Roman"/>
          <w:sz w:val="28"/>
          <w:szCs w:val="28"/>
        </w:rPr>
        <w:t>ссийского бухгалтерского учета.</w:t>
      </w:r>
    </w:p>
    <w:p w:rsidR="00C4645C" w:rsidRPr="00CF3AB6" w:rsidRDefault="00C4645C" w:rsidP="00AD26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AB6">
        <w:rPr>
          <w:rFonts w:ascii="Times New Roman" w:hAnsi="Times New Roman" w:cs="Times New Roman"/>
          <w:sz w:val="28"/>
          <w:szCs w:val="28"/>
        </w:rPr>
        <w:t>В июле 2004 г. Минфином России была разработана Концепция бухгалтерского учета и отчетности в РФ на среднесрочную перспективу, целью которой была развитие бухгалтерского учета и отчетности на среднесрочную перспективу, создание приемлемых условий и предпосылок последовательного и успешного выполнения системой бухгалтерского учета и отчетности присущих ей функций в экономике. Дальнейшее развитие бухгалтерского учета и отчетности планировалось осуществлять по следующим основным направлениям:</w:t>
      </w:r>
    </w:p>
    <w:p w:rsidR="00C4645C" w:rsidRPr="00CF3AB6" w:rsidRDefault="00D11410" w:rsidP="00AD2619">
      <w:pPr>
        <w:pStyle w:val="consnormal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F3AB6">
        <w:rPr>
          <w:sz w:val="28"/>
          <w:szCs w:val="28"/>
        </w:rPr>
        <w:t xml:space="preserve">1 </w:t>
      </w:r>
      <w:r w:rsidR="00C4645C" w:rsidRPr="00CF3AB6">
        <w:rPr>
          <w:sz w:val="28"/>
          <w:szCs w:val="28"/>
        </w:rPr>
        <w:t>повышение качества информации, формируемой в бухгалтерском учете и отчетности;</w:t>
      </w:r>
    </w:p>
    <w:p w:rsidR="00C4645C" w:rsidRPr="00CF3AB6" w:rsidRDefault="00D11410" w:rsidP="00AD2619">
      <w:pPr>
        <w:pStyle w:val="consnormal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F3AB6">
        <w:rPr>
          <w:sz w:val="28"/>
          <w:szCs w:val="28"/>
        </w:rPr>
        <w:t xml:space="preserve">2 </w:t>
      </w:r>
      <w:r w:rsidR="00C4645C" w:rsidRPr="00CF3AB6">
        <w:rPr>
          <w:sz w:val="28"/>
          <w:szCs w:val="28"/>
        </w:rPr>
        <w:t>создание инфраструктуры применения МСФО;</w:t>
      </w:r>
    </w:p>
    <w:p w:rsidR="00C4645C" w:rsidRPr="00CF3AB6" w:rsidRDefault="00D11410" w:rsidP="00AD2619">
      <w:pPr>
        <w:pStyle w:val="consnormal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F3AB6">
        <w:rPr>
          <w:sz w:val="28"/>
          <w:szCs w:val="28"/>
        </w:rPr>
        <w:t>3</w:t>
      </w:r>
      <w:r w:rsidR="00C4645C" w:rsidRPr="00CF3AB6">
        <w:rPr>
          <w:sz w:val="28"/>
          <w:szCs w:val="28"/>
        </w:rPr>
        <w:t xml:space="preserve"> изменение системы регулирования бухгалтерского учета и отчетности;</w:t>
      </w:r>
    </w:p>
    <w:p w:rsidR="00C4645C" w:rsidRPr="00CF3AB6" w:rsidRDefault="00D11410" w:rsidP="00AD2619">
      <w:pPr>
        <w:pStyle w:val="consnormal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F3AB6">
        <w:rPr>
          <w:sz w:val="28"/>
          <w:szCs w:val="28"/>
        </w:rPr>
        <w:lastRenderedPageBreak/>
        <w:t xml:space="preserve">4 </w:t>
      </w:r>
      <w:r w:rsidR="00C4645C" w:rsidRPr="00CF3AB6">
        <w:rPr>
          <w:sz w:val="28"/>
          <w:szCs w:val="28"/>
        </w:rPr>
        <w:t xml:space="preserve"> усиление контроля качества бухгалтерской отчетности;</w:t>
      </w:r>
    </w:p>
    <w:p w:rsidR="00C4645C" w:rsidRPr="00CF3AB6" w:rsidRDefault="00D11410" w:rsidP="00AD2619">
      <w:pPr>
        <w:pStyle w:val="consnormal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F3AB6">
        <w:rPr>
          <w:sz w:val="28"/>
          <w:szCs w:val="28"/>
        </w:rPr>
        <w:t>5</w:t>
      </w:r>
      <w:r w:rsidR="00C4645C" w:rsidRPr="00CF3AB6">
        <w:rPr>
          <w:sz w:val="28"/>
          <w:szCs w:val="28"/>
        </w:rPr>
        <w:t xml:space="preserve"> существенное повышение квалификации специалистов, занятых организацией и ведением бухгалтерского учета и отчетности, аудитом бухгалтерской отчетности, а также пользователей бухгалтерской отчетности.</w:t>
      </w:r>
    </w:p>
    <w:p w:rsidR="00C4645C" w:rsidRPr="00CF3AB6" w:rsidRDefault="00C4645C" w:rsidP="00AD2619">
      <w:pPr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AB6">
        <w:rPr>
          <w:rFonts w:ascii="Times New Roman" w:hAnsi="Times New Roman" w:cs="Times New Roman"/>
          <w:sz w:val="28"/>
          <w:szCs w:val="28"/>
        </w:rPr>
        <w:t>Для внедрения МСФО в практику российского бухгалтерского учета</w:t>
      </w:r>
      <w:r w:rsidR="004D5ABF" w:rsidRPr="00CF3AB6">
        <w:rPr>
          <w:rFonts w:ascii="Times New Roman" w:hAnsi="Times New Roman" w:cs="Times New Roman"/>
          <w:sz w:val="28"/>
          <w:szCs w:val="28"/>
        </w:rPr>
        <w:t xml:space="preserve"> </w:t>
      </w:r>
      <w:r w:rsidRPr="00CF3AB6">
        <w:rPr>
          <w:rFonts w:ascii="Times New Roman" w:hAnsi="Times New Roman" w:cs="Times New Roman"/>
          <w:sz w:val="28"/>
          <w:szCs w:val="28"/>
        </w:rPr>
        <w:t>,необходимо будет решить целый ряд задач:</w:t>
      </w:r>
    </w:p>
    <w:p w:rsidR="00C4645C" w:rsidRPr="00CF3AB6" w:rsidRDefault="00C4645C" w:rsidP="00AD2619">
      <w:pPr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AB6">
        <w:rPr>
          <w:rFonts w:ascii="Times New Roman" w:hAnsi="Times New Roman" w:cs="Times New Roman"/>
          <w:sz w:val="28"/>
          <w:szCs w:val="28"/>
        </w:rPr>
        <w:t>- преодолеть институциональные противоречия в принципах формирования финансовой отчетности в соответствии с национальными и международными правилами;</w:t>
      </w:r>
    </w:p>
    <w:p w:rsidR="00C4645C" w:rsidRPr="00CF3AB6" w:rsidRDefault="00C4645C" w:rsidP="00AD2619">
      <w:pPr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AB6">
        <w:rPr>
          <w:rFonts w:ascii="Times New Roman" w:hAnsi="Times New Roman" w:cs="Times New Roman"/>
          <w:sz w:val="28"/>
          <w:szCs w:val="28"/>
        </w:rPr>
        <w:t>- разработать необходимую инфраструктуру применения МСФО, а также процедуры их одобрения, перевод стандартов на русский</w:t>
      </w:r>
    </w:p>
    <w:p w:rsidR="00C4645C" w:rsidRPr="00CF3AB6" w:rsidRDefault="00C4645C" w:rsidP="00AD2619">
      <w:pPr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AB6">
        <w:rPr>
          <w:rFonts w:ascii="Times New Roman" w:hAnsi="Times New Roman" w:cs="Times New Roman"/>
          <w:sz w:val="28"/>
          <w:szCs w:val="28"/>
        </w:rPr>
        <w:t>- определить, какие стандарты будут официально признаны к применению на территории РФ в первую очередь;</w:t>
      </w:r>
    </w:p>
    <w:p w:rsidR="00C4645C" w:rsidRPr="00CF3AB6" w:rsidRDefault="00C4645C" w:rsidP="00AD2619">
      <w:pPr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AB6">
        <w:rPr>
          <w:rFonts w:ascii="Times New Roman" w:hAnsi="Times New Roman" w:cs="Times New Roman"/>
          <w:sz w:val="28"/>
          <w:szCs w:val="28"/>
        </w:rPr>
        <w:t>- обеспечить профессиональную подготовку в области МСФО бухгалтеров и пользователей отчетности (следует отметить, что на фоне всех остальных задач эта решается с наибольшим успехом благодаря частному и государственному бизнес-образованию), организовать надлежащий контроль качества консолидированной отчетности, в первую очередь посредством повышения квалификационного уровня аудиторов, а также применения качественных стандартов их деятельности, соответствующих международным нормам аудита;</w:t>
      </w:r>
    </w:p>
    <w:p w:rsidR="00C4645C" w:rsidRPr="00CF3AB6" w:rsidRDefault="00C4645C" w:rsidP="00AD2619">
      <w:pPr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AB6">
        <w:rPr>
          <w:rFonts w:ascii="Times New Roman" w:hAnsi="Times New Roman" w:cs="Times New Roman"/>
          <w:sz w:val="28"/>
          <w:szCs w:val="28"/>
        </w:rPr>
        <w:t>- организовать надлежащий мониторинг применения МСФО для выявления факторов, требующих совершенствования и поддержки составителей и пользователей со стороны государственных органов</w:t>
      </w:r>
    </w:p>
    <w:p w:rsidR="00D358E2" w:rsidRDefault="00C4645C" w:rsidP="00AD2619">
      <w:pPr>
        <w:pStyle w:val="consnormal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F3AB6">
        <w:rPr>
          <w:sz w:val="28"/>
          <w:szCs w:val="28"/>
        </w:rPr>
        <w:t>Необходимым условием широкого применения МСФО в экономике Российской Федерации является создание инфраструктуры, обеспечивающей использование этих стандартов в регулировании бухгалтерского учета и отчетности.</w:t>
      </w:r>
    </w:p>
    <w:p w:rsidR="00C4645C" w:rsidRPr="00CF3AB6" w:rsidRDefault="00C4645C" w:rsidP="00AD2619">
      <w:pPr>
        <w:pStyle w:val="consnormal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F3AB6">
        <w:rPr>
          <w:sz w:val="28"/>
          <w:szCs w:val="28"/>
        </w:rPr>
        <w:t>Основными элементами инфраструктуры применения МСФО в экономике России являются:</w:t>
      </w:r>
    </w:p>
    <w:p w:rsidR="00C4645C" w:rsidRPr="00CF3AB6" w:rsidRDefault="00F80C85" w:rsidP="00AD2619">
      <w:pPr>
        <w:pStyle w:val="consnormal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F3AB6">
        <w:rPr>
          <w:sz w:val="28"/>
          <w:szCs w:val="28"/>
        </w:rPr>
        <w:t>1 </w:t>
      </w:r>
      <w:r w:rsidR="00C4645C" w:rsidRPr="00CF3AB6">
        <w:rPr>
          <w:sz w:val="28"/>
          <w:szCs w:val="28"/>
        </w:rPr>
        <w:t>законодательное признание МСФО в Российской Федерации;</w:t>
      </w:r>
    </w:p>
    <w:p w:rsidR="00C4645C" w:rsidRPr="00CF3AB6" w:rsidRDefault="00F80C85" w:rsidP="00AD2619">
      <w:pPr>
        <w:pStyle w:val="consnormal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F3AB6">
        <w:rPr>
          <w:sz w:val="28"/>
          <w:szCs w:val="28"/>
        </w:rPr>
        <w:lastRenderedPageBreak/>
        <w:t>2 </w:t>
      </w:r>
      <w:r w:rsidR="00C4645C" w:rsidRPr="00CF3AB6">
        <w:rPr>
          <w:sz w:val="28"/>
          <w:szCs w:val="28"/>
        </w:rPr>
        <w:t xml:space="preserve"> процедура одобрения МСФО;</w:t>
      </w:r>
    </w:p>
    <w:p w:rsidR="00C4645C" w:rsidRPr="00CF3AB6" w:rsidRDefault="00F80C85" w:rsidP="00AD2619">
      <w:pPr>
        <w:pStyle w:val="consnormal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F3AB6">
        <w:rPr>
          <w:sz w:val="28"/>
          <w:szCs w:val="28"/>
        </w:rPr>
        <w:t>3  </w:t>
      </w:r>
      <w:r w:rsidR="00C4645C" w:rsidRPr="00CF3AB6">
        <w:rPr>
          <w:sz w:val="28"/>
          <w:szCs w:val="28"/>
        </w:rPr>
        <w:t>механизм обобщения и распространения опыта применения МСФО;</w:t>
      </w:r>
    </w:p>
    <w:p w:rsidR="00C4645C" w:rsidRPr="00CF3AB6" w:rsidRDefault="00F80C85" w:rsidP="00AD2619">
      <w:pPr>
        <w:pStyle w:val="consnormal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F3AB6">
        <w:rPr>
          <w:sz w:val="28"/>
          <w:szCs w:val="28"/>
        </w:rPr>
        <w:t>4  </w:t>
      </w:r>
      <w:r w:rsidR="00C4645C" w:rsidRPr="00CF3AB6">
        <w:rPr>
          <w:sz w:val="28"/>
          <w:szCs w:val="28"/>
        </w:rPr>
        <w:t>порядок официального перевода МСФО на русский язык;</w:t>
      </w:r>
    </w:p>
    <w:p w:rsidR="00C4645C" w:rsidRPr="00CF3AB6" w:rsidRDefault="00F80C85" w:rsidP="00AD2619">
      <w:pPr>
        <w:pStyle w:val="consnormal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F3AB6">
        <w:rPr>
          <w:sz w:val="28"/>
          <w:szCs w:val="28"/>
        </w:rPr>
        <w:t>5 </w:t>
      </w:r>
      <w:r w:rsidR="00C4645C" w:rsidRPr="00CF3AB6">
        <w:rPr>
          <w:sz w:val="28"/>
          <w:szCs w:val="28"/>
        </w:rPr>
        <w:t>контроль качества бухгалтерской отчетности, подготовленной по МСФО, в том числе аудит;</w:t>
      </w:r>
    </w:p>
    <w:p w:rsidR="00C4645C" w:rsidRPr="00CF3AB6" w:rsidRDefault="00D11410" w:rsidP="00AD2619">
      <w:pPr>
        <w:pStyle w:val="consnormal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F3AB6">
        <w:rPr>
          <w:sz w:val="28"/>
          <w:szCs w:val="28"/>
        </w:rPr>
        <w:t>6</w:t>
      </w:r>
      <w:r w:rsidR="00F80C85" w:rsidRPr="00CF3AB6">
        <w:rPr>
          <w:sz w:val="28"/>
          <w:szCs w:val="28"/>
        </w:rPr>
        <w:t> </w:t>
      </w:r>
      <w:r w:rsidR="00C4645C" w:rsidRPr="00CF3AB6">
        <w:rPr>
          <w:sz w:val="28"/>
          <w:szCs w:val="28"/>
        </w:rPr>
        <w:t>обучение МСФО.</w:t>
      </w:r>
    </w:p>
    <w:p w:rsidR="00C4645C" w:rsidRPr="00CF3AB6" w:rsidRDefault="00C4645C" w:rsidP="00AD26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AB6">
        <w:rPr>
          <w:rFonts w:ascii="Times New Roman" w:hAnsi="Times New Roman" w:cs="Times New Roman"/>
          <w:sz w:val="28"/>
          <w:szCs w:val="28"/>
        </w:rPr>
        <w:t>Для активного применения МСФО в Российской Федерации важное значение имеет законодательное признание. В декабре 2011 года состоялось официальное опубликование и вступление в силу на территории Российской Федерации Международных стандартов финансовой отчетности и Разъяснений к ним, в соответствии с Приказом Минфина РФ от 25.11.2011 № 160н и по согласованию с Федеральной службой по финансовым рынкам и Центральным банком Российской Федерации. Речь идет о комплекте Стандартов и Разъяснений в редакции официального перевода 2009 года (за исключением отдельных документов более поздней редакции). В этот комплект не были включены документы поясняющего характера, которые не являются необъемлемой частью самих Стандартов или Разъяснений, такие как: Концептуальные основы/Принципы подготовки и составления финансовой отчетности, Основы для выводов или Руководства по применению стандартов.</w:t>
      </w:r>
    </w:p>
    <w:p w:rsidR="00C4645C" w:rsidRPr="00CF3AB6" w:rsidRDefault="00C4645C" w:rsidP="00AD26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AB6"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 РФ от 25.02.2011 № 107, введению в действие документов МСФО предшествовала экспертиза их применимости в Российской Федерации, выполненная уполномоченным экспертным органом – Фондом НСФО («Национальная организация по стандартам финансового учета и отчетности»). Экспертиза была завершена 10 октября 2011 года.</w:t>
      </w:r>
    </w:p>
    <w:p w:rsidR="00C4645C" w:rsidRPr="00CF3AB6" w:rsidRDefault="00C4645C" w:rsidP="00AD26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AB6">
        <w:rPr>
          <w:rFonts w:ascii="Times New Roman" w:hAnsi="Times New Roman" w:cs="Times New Roman"/>
          <w:sz w:val="28"/>
          <w:szCs w:val="28"/>
        </w:rPr>
        <w:t>Тексты МСФО были зарегистрированы в Минюсте России 05.12.2011 и опубликованы в приложении к журналу «Бухгалтерский учет» № 12, 2011, который Приказом Минфина РФ от 22.11.2011 г. № 156н был определен официальным печатным изданием для опубликования Стандартов и Разъяснений.</w:t>
      </w:r>
      <w:r w:rsidR="00AD2619">
        <w:rPr>
          <w:rFonts w:ascii="Times New Roman" w:hAnsi="Times New Roman" w:cs="Times New Roman"/>
          <w:sz w:val="28"/>
          <w:szCs w:val="28"/>
        </w:rPr>
        <w:t xml:space="preserve"> </w:t>
      </w:r>
      <w:r w:rsidRPr="00CF3AB6">
        <w:rPr>
          <w:rFonts w:ascii="Times New Roman" w:hAnsi="Times New Roman" w:cs="Times New Roman"/>
          <w:sz w:val="28"/>
          <w:szCs w:val="28"/>
        </w:rPr>
        <w:lastRenderedPageBreak/>
        <w:t>Тексты МСФО также доступны на сайте Минфина и в информационно-справочных системах.</w:t>
      </w:r>
    </w:p>
    <w:p w:rsidR="00C4645C" w:rsidRPr="00CF3AB6" w:rsidRDefault="00C4645C" w:rsidP="00AD26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AB6">
        <w:rPr>
          <w:rFonts w:ascii="Times New Roman" w:hAnsi="Times New Roman" w:cs="Times New Roman"/>
          <w:sz w:val="28"/>
          <w:szCs w:val="28"/>
        </w:rPr>
        <w:t>Таким образом</w:t>
      </w:r>
      <w:r w:rsidR="00AD2619">
        <w:rPr>
          <w:rFonts w:ascii="Times New Roman" w:hAnsi="Times New Roman" w:cs="Times New Roman"/>
          <w:sz w:val="28"/>
          <w:szCs w:val="28"/>
        </w:rPr>
        <w:t>,</w:t>
      </w:r>
      <w:r w:rsidRPr="00CF3AB6">
        <w:rPr>
          <w:rFonts w:ascii="Times New Roman" w:hAnsi="Times New Roman" w:cs="Times New Roman"/>
          <w:sz w:val="28"/>
          <w:szCs w:val="28"/>
        </w:rPr>
        <w:t xml:space="preserve"> МСФО непосредственно введены в систему российского законодательства и в случаях, предусмотренных соответствующими актами, и имеют прямое действие, а в определенных случаях МСФО будут заменять собой российские положения по бухгалтерскому учету и отчетности, использоваться при их разработке и формировании учетной политики организаций.</w:t>
      </w:r>
    </w:p>
    <w:p w:rsidR="00C4645C" w:rsidRPr="00CF3AB6" w:rsidRDefault="00C4645C" w:rsidP="00AD26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AB6">
        <w:rPr>
          <w:rFonts w:ascii="Times New Roman" w:hAnsi="Times New Roman" w:cs="Times New Roman"/>
          <w:sz w:val="28"/>
          <w:szCs w:val="28"/>
        </w:rPr>
        <w:t>Официальное вступление в силу МСФО в России автоматически активирует требования закона о консолидированной отчетности (№ 208-ФЗ от 27.07.2010), согласно которому организации составляют, представляют и публикуют консолидированную финансовую отчетность по МСФО, начиная с отчетности за год.</w:t>
      </w:r>
      <w:r w:rsidR="00AD2619">
        <w:rPr>
          <w:rFonts w:ascii="Times New Roman" w:hAnsi="Times New Roman" w:cs="Times New Roman"/>
          <w:sz w:val="28"/>
          <w:szCs w:val="28"/>
        </w:rPr>
        <w:t xml:space="preserve"> </w:t>
      </w:r>
      <w:r w:rsidRPr="00CF3AB6">
        <w:rPr>
          <w:rFonts w:ascii="Times New Roman" w:hAnsi="Times New Roman" w:cs="Times New Roman"/>
          <w:sz w:val="28"/>
          <w:szCs w:val="28"/>
        </w:rPr>
        <w:t xml:space="preserve">При этом консолидированная финансовая отчетность должна составляться в полном соответствии с МСФО. </w:t>
      </w:r>
      <w:r w:rsidR="00AD2619">
        <w:rPr>
          <w:rFonts w:ascii="Times New Roman" w:hAnsi="Times New Roman" w:cs="Times New Roman"/>
          <w:sz w:val="28"/>
          <w:szCs w:val="28"/>
        </w:rPr>
        <w:t>То есть</w:t>
      </w:r>
      <w:r w:rsidRPr="00CF3AB6">
        <w:rPr>
          <w:rFonts w:ascii="Times New Roman" w:hAnsi="Times New Roman" w:cs="Times New Roman"/>
          <w:sz w:val="28"/>
          <w:szCs w:val="28"/>
        </w:rPr>
        <w:t xml:space="preserve"> стандарты должны применяться непосредственно и во всех аспектах составления отчетности, включая: выбор и применение учетной политики; определение состава группы, методов консолидации, правил признания, классификации и оценки статей; соблюдение структуры представления и требований по раскрытию информации.</w:t>
      </w:r>
    </w:p>
    <w:p w:rsidR="001927A9" w:rsidRPr="00CF3AB6" w:rsidRDefault="00E273CE" w:rsidP="00CF3AB6">
      <w:pPr>
        <w:pStyle w:val="2"/>
        <w:spacing w:before="0" w:line="360" w:lineRule="auto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CF3AB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br w:type="page"/>
      </w:r>
    </w:p>
    <w:p w:rsidR="00F80C85" w:rsidRPr="00EB6378" w:rsidRDefault="00F80C85" w:rsidP="00F80C85">
      <w:pPr>
        <w:pStyle w:val="2"/>
        <w:spacing w:before="0" w:line="360" w:lineRule="auto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bookmarkStart w:id="3" w:name="_Toc484098237"/>
      <w:bookmarkStart w:id="4" w:name="_Toc484098245"/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lastRenderedPageBreak/>
        <w:t>2 Расчетно</w:t>
      </w:r>
      <w:r w:rsidRPr="001E771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– </w:t>
      </w:r>
      <w:r w:rsidRPr="00EB637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аналитическая часть</w:t>
      </w:r>
      <w:bookmarkEnd w:id="3"/>
    </w:p>
    <w:p w:rsidR="00F80C85" w:rsidRPr="00EB6378" w:rsidRDefault="00F80C85" w:rsidP="00F80C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0C85" w:rsidRDefault="00F80C85" w:rsidP="00F80C85">
      <w:pPr>
        <w:pStyle w:val="2"/>
        <w:spacing w:before="0" w:line="360" w:lineRule="auto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5" w:name="_Toc484098238"/>
      <w:r>
        <w:rPr>
          <w:rFonts w:ascii="Times New Roman" w:hAnsi="Times New Roman" w:cs="Times New Roman"/>
          <w:b w:val="0"/>
          <w:color w:val="auto"/>
          <w:sz w:val="28"/>
          <w:szCs w:val="28"/>
        </w:rPr>
        <w:t>2.1 Таблица № 1 «</w:t>
      </w:r>
      <w:r w:rsidRPr="00EB6378">
        <w:rPr>
          <w:rFonts w:ascii="Times New Roman" w:hAnsi="Times New Roman" w:cs="Times New Roman"/>
          <w:b w:val="0"/>
          <w:color w:val="auto"/>
          <w:sz w:val="28"/>
          <w:szCs w:val="28"/>
        </w:rPr>
        <w:t>Остатки на синтетических счетах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»</w:t>
      </w:r>
      <w:bookmarkEnd w:id="5"/>
    </w:p>
    <w:p w:rsidR="00F80C85" w:rsidRPr="001A1CCA" w:rsidRDefault="00F80C85" w:rsidP="00F80C85"/>
    <w:p w:rsidR="00F80C85" w:rsidRPr="000E36C6" w:rsidRDefault="00F80C85" w:rsidP="00F80C85">
      <w:pPr>
        <w:tabs>
          <w:tab w:val="left" w:pos="420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Pr="000E36C6">
        <w:rPr>
          <w:rFonts w:ascii="Times New Roman" w:hAnsi="Times New Roman" w:cs="Times New Roman"/>
          <w:sz w:val="28"/>
          <w:szCs w:val="28"/>
        </w:rPr>
        <w:t xml:space="preserve">Общепроизводственные и общехозяйственные расходы распределяются между изделиями «А» и «Б» пропорционально заработной плате, начисленной рабочим основного производства. </w:t>
      </w:r>
    </w:p>
    <w:p w:rsidR="00F80C85" w:rsidRDefault="00F80C85" w:rsidP="00F80C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0C85" w:rsidRPr="00EB6378" w:rsidRDefault="00F80C85" w:rsidP="00F80C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№1 –</w:t>
      </w:r>
      <w:r w:rsidRPr="00264006">
        <w:rPr>
          <w:rFonts w:ascii="Times New Roman" w:hAnsi="Times New Roman" w:cs="Times New Roman"/>
          <w:sz w:val="28"/>
          <w:szCs w:val="28"/>
        </w:rPr>
        <w:t xml:space="preserve"> Остатки на синтетических счет</w:t>
      </w:r>
      <w:r>
        <w:rPr>
          <w:rFonts w:ascii="Times New Roman" w:hAnsi="Times New Roman" w:cs="Times New Roman"/>
          <w:sz w:val="28"/>
          <w:szCs w:val="28"/>
        </w:rPr>
        <w:t>ах Главной книги на 01.03.2017</w:t>
      </w:r>
      <w:r w:rsidRPr="00264006">
        <w:rPr>
          <w:rFonts w:ascii="Times New Roman" w:hAnsi="Times New Roman" w:cs="Times New Roman"/>
          <w:sz w:val="28"/>
          <w:szCs w:val="28"/>
        </w:rPr>
        <w:t>г.  ОАО «Авангард»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E0" w:firstRow="1" w:lastRow="1" w:firstColumn="1" w:lastColumn="0" w:noHBand="0" w:noVBand="0"/>
      </w:tblPr>
      <w:tblGrid>
        <w:gridCol w:w="5980"/>
        <w:gridCol w:w="1936"/>
        <w:gridCol w:w="1937"/>
      </w:tblGrid>
      <w:tr w:rsidR="00F80C85" w:rsidRPr="00EB6378" w:rsidTr="007D303F">
        <w:trPr>
          <w:trHeight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85" w:rsidRPr="00EB6378" w:rsidRDefault="00F80C85" w:rsidP="007D303F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85" w:rsidRPr="00EB6378" w:rsidRDefault="00F80C85" w:rsidP="007D303F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6378">
              <w:rPr>
                <w:rFonts w:ascii="Times New Roman" w:hAnsi="Times New Roman" w:cs="Times New Roman"/>
                <w:bCs/>
                <w:sz w:val="24"/>
                <w:szCs w:val="24"/>
              </w:rPr>
              <w:t>Дебет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85" w:rsidRPr="00EB6378" w:rsidRDefault="00F80C85" w:rsidP="007D303F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6378">
              <w:rPr>
                <w:rFonts w:ascii="Times New Roman" w:hAnsi="Times New Roman" w:cs="Times New Roman"/>
                <w:bCs/>
                <w:sz w:val="24"/>
                <w:szCs w:val="24"/>
              </w:rPr>
              <w:t>Кредит</w:t>
            </w:r>
          </w:p>
        </w:tc>
      </w:tr>
      <w:tr w:rsidR="00F80C85" w:rsidRPr="00EB6378" w:rsidTr="007D303F">
        <w:trPr>
          <w:trHeight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85" w:rsidRPr="00EB6378" w:rsidRDefault="00F80C85" w:rsidP="007D303F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6378">
              <w:rPr>
                <w:rFonts w:ascii="Times New Roman" w:hAnsi="Times New Roman" w:cs="Times New Roman"/>
                <w:bCs/>
                <w:sz w:val="24"/>
                <w:szCs w:val="24"/>
              </w:rPr>
              <w:t>01 «Основные средства»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85" w:rsidRPr="00EB6378" w:rsidRDefault="00F80C85" w:rsidP="007D303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378">
              <w:rPr>
                <w:rFonts w:ascii="Times New Roman" w:eastAsia="Calibri" w:hAnsi="Times New Roman" w:cs="Times New Roman"/>
                <w:sz w:val="24"/>
                <w:szCs w:val="24"/>
              </w:rPr>
              <w:t>248000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85" w:rsidRPr="00EB6378" w:rsidRDefault="00F80C85" w:rsidP="007D303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80C85" w:rsidRPr="00EB6378" w:rsidTr="007D303F">
        <w:trPr>
          <w:trHeight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85" w:rsidRPr="00EB6378" w:rsidRDefault="00F80C85" w:rsidP="007D303F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6378">
              <w:rPr>
                <w:rFonts w:ascii="Times New Roman" w:hAnsi="Times New Roman" w:cs="Times New Roman"/>
                <w:bCs/>
                <w:sz w:val="24"/>
                <w:szCs w:val="24"/>
              </w:rPr>
              <w:t>02 «Амортизация основных средств»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85" w:rsidRPr="00EB6378" w:rsidRDefault="00F80C85" w:rsidP="007D303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85" w:rsidRPr="00EB6378" w:rsidRDefault="00F80C85" w:rsidP="007D303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378">
              <w:rPr>
                <w:rFonts w:ascii="Times New Roman" w:eastAsia="Calibri" w:hAnsi="Times New Roman" w:cs="Times New Roman"/>
                <w:sz w:val="24"/>
                <w:szCs w:val="24"/>
              </w:rPr>
              <w:t>71800</w:t>
            </w:r>
          </w:p>
        </w:tc>
      </w:tr>
      <w:tr w:rsidR="00F80C85" w:rsidRPr="00EB6378" w:rsidTr="007D303F">
        <w:trPr>
          <w:trHeight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85" w:rsidRPr="00EB6378" w:rsidRDefault="00F80C85" w:rsidP="007D303F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6378">
              <w:rPr>
                <w:rFonts w:ascii="Times New Roman" w:hAnsi="Times New Roman" w:cs="Times New Roman"/>
                <w:bCs/>
                <w:sz w:val="24"/>
                <w:szCs w:val="24"/>
              </w:rPr>
              <w:t>04 «Нематериальные активы»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85" w:rsidRPr="00EB6378" w:rsidRDefault="00F80C85" w:rsidP="007D303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378">
              <w:rPr>
                <w:rFonts w:ascii="Times New Roman" w:eastAsia="Calibri" w:hAnsi="Times New Roman" w:cs="Times New Roman"/>
                <w:sz w:val="24"/>
                <w:szCs w:val="24"/>
              </w:rPr>
              <w:t>9340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85" w:rsidRPr="00EB6378" w:rsidRDefault="00F80C85" w:rsidP="007D303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80C85" w:rsidRPr="00EB6378" w:rsidTr="007D303F">
        <w:trPr>
          <w:trHeight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85" w:rsidRPr="00EB6378" w:rsidRDefault="00F80C85" w:rsidP="007D303F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6378">
              <w:rPr>
                <w:rFonts w:ascii="Times New Roman" w:hAnsi="Times New Roman" w:cs="Times New Roman"/>
                <w:bCs/>
                <w:sz w:val="24"/>
                <w:szCs w:val="24"/>
              </w:rPr>
              <w:t>05 «Амортизация нематериальных активов»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85" w:rsidRPr="00EB6378" w:rsidRDefault="00F80C85" w:rsidP="007D303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85" w:rsidRPr="00EB6378" w:rsidRDefault="00F80C85" w:rsidP="007D303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378">
              <w:rPr>
                <w:rFonts w:ascii="Times New Roman" w:eastAsia="Calibri" w:hAnsi="Times New Roman" w:cs="Times New Roman"/>
                <w:sz w:val="24"/>
                <w:szCs w:val="24"/>
              </w:rPr>
              <w:t>1355</w:t>
            </w:r>
          </w:p>
        </w:tc>
      </w:tr>
      <w:tr w:rsidR="00F80C85" w:rsidRPr="00EB6378" w:rsidTr="007D303F">
        <w:trPr>
          <w:trHeight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85" w:rsidRPr="00EB6378" w:rsidRDefault="00F80C85" w:rsidP="007D303F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6378">
              <w:rPr>
                <w:rFonts w:ascii="Times New Roman" w:hAnsi="Times New Roman" w:cs="Times New Roman"/>
                <w:bCs/>
                <w:sz w:val="24"/>
                <w:szCs w:val="24"/>
              </w:rPr>
              <w:t>08 «Вложения во внеоборотные активы»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85" w:rsidRPr="00EB6378" w:rsidRDefault="00F80C85" w:rsidP="007D303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378">
              <w:rPr>
                <w:rFonts w:ascii="Times New Roman" w:eastAsia="Calibri" w:hAnsi="Times New Roman" w:cs="Times New Roman"/>
                <w:sz w:val="24"/>
                <w:szCs w:val="24"/>
              </w:rPr>
              <w:t>79580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85" w:rsidRPr="00EB6378" w:rsidRDefault="00F80C85" w:rsidP="007D303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80C85" w:rsidRPr="00EB6378" w:rsidTr="007D303F">
        <w:trPr>
          <w:trHeight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85" w:rsidRPr="00EB6378" w:rsidRDefault="00F80C85" w:rsidP="007D303F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6378">
              <w:rPr>
                <w:rFonts w:ascii="Times New Roman" w:hAnsi="Times New Roman" w:cs="Times New Roman"/>
                <w:bCs/>
                <w:sz w:val="24"/>
                <w:szCs w:val="24"/>
              </w:rPr>
              <w:t>10 «Материалы»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85" w:rsidRPr="00EB6378" w:rsidRDefault="00F80C85" w:rsidP="007D303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378">
              <w:rPr>
                <w:rFonts w:ascii="Times New Roman" w:eastAsia="Calibri" w:hAnsi="Times New Roman" w:cs="Times New Roman"/>
                <w:sz w:val="24"/>
                <w:szCs w:val="24"/>
              </w:rPr>
              <w:t>100125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85" w:rsidRPr="00EB6378" w:rsidRDefault="00F80C85" w:rsidP="007D303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80C85" w:rsidRPr="00EB6378" w:rsidTr="007D303F">
        <w:trPr>
          <w:trHeight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85" w:rsidRPr="00EB6378" w:rsidRDefault="00F80C85" w:rsidP="007D303F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6378">
              <w:rPr>
                <w:rFonts w:ascii="Times New Roman" w:hAnsi="Times New Roman" w:cs="Times New Roman"/>
                <w:bCs/>
                <w:sz w:val="24"/>
                <w:szCs w:val="24"/>
              </w:rPr>
              <w:t>20 «Основное производство»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85" w:rsidRPr="00EB6378" w:rsidRDefault="00F80C85" w:rsidP="007D303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378">
              <w:rPr>
                <w:rFonts w:ascii="Times New Roman" w:eastAsia="Calibri" w:hAnsi="Times New Roman" w:cs="Times New Roman"/>
                <w:sz w:val="24"/>
                <w:szCs w:val="24"/>
              </w:rPr>
              <w:t>1114057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85" w:rsidRPr="00EB6378" w:rsidRDefault="00F80C85" w:rsidP="007D303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80C85" w:rsidRPr="00EB6378" w:rsidTr="007D303F">
        <w:trPr>
          <w:trHeight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85" w:rsidRPr="00EB6378" w:rsidRDefault="00F80C85" w:rsidP="007D303F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6378">
              <w:rPr>
                <w:rFonts w:ascii="Times New Roman" w:hAnsi="Times New Roman" w:cs="Times New Roman"/>
                <w:bCs/>
                <w:sz w:val="24"/>
                <w:szCs w:val="24"/>
              </w:rPr>
              <w:t>43 «Готовая продукция»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85" w:rsidRPr="00EB6378" w:rsidRDefault="00F80C85" w:rsidP="007D303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378">
              <w:rPr>
                <w:rFonts w:ascii="Times New Roman" w:eastAsia="Calibri" w:hAnsi="Times New Roman" w:cs="Times New Roman"/>
                <w:sz w:val="24"/>
                <w:szCs w:val="24"/>
              </w:rPr>
              <w:t>101100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85" w:rsidRPr="00EB6378" w:rsidRDefault="00F80C85" w:rsidP="007D303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80C85" w:rsidRPr="00EB6378" w:rsidTr="007D303F">
        <w:trPr>
          <w:trHeight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85" w:rsidRPr="00EB6378" w:rsidRDefault="00F80C85" w:rsidP="007D303F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6378">
              <w:rPr>
                <w:rFonts w:ascii="Times New Roman" w:hAnsi="Times New Roman" w:cs="Times New Roman"/>
                <w:bCs/>
                <w:sz w:val="24"/>
                <w:szCs w:val="24"/>
              </w:rPr>
              <w:t>50 «Касса»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85" w:rsidRPr="00EB6378" w:rsidRDefault="00F80C85" w:rsidP="007D303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378">
              <w:rPr>
                <w:rFonts w:ascii="Times New Roman" w:eastAsia="Calibri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85" w:rsidRPr="00EB6378" w:rsidRDefault="00F80C85" w:rsidP="007D303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80C85" w:rsidRPr="00EB6378" w:rsidTr="007D303F">
        <w:trPr>
          <w:trHeight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85" w:rsidRPr="00EB6378" w:rsidRDefault="00F80C85" w:rsidP="007D303F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6378">
              <w:rPr>
                <w:rFonts w:ascii="Times New Roman" w:hAnsi="Times New Roman" w:cs="Times New Roman"/>
                <w:bCs/>
                <w:sz w:val="24"/>
                <w:szCs w:val="24"/>
              </w:rPr>
              <w:t>51 «Расчетный счет»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85" w:rsidRPr="00EB6378" w:rsidRDefault="00F80C85" w:rsidP="007D303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378">
              <w:rPr>
                <w:rFonts w:ascii="Times New Roman" w:eastAsia="Calibri" w:hAnsi="Times New Roman" w:cs="Times New Roman"/>
                <w:sz w:val="24"/>
                <w:szCs w:val="24"/>
              </w:rPr>
              <w:t>380000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85" w:rsidRPr="00EB6378" w:rsidRDefault="00F80C85" w:rsidP="007D303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80C85" w:rsidRPr="00EB6378" w:rsidTr="007D303F">
        <w:trPr>
          <w:trHeight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85" w:rsidRPr="00EB6378" w:rsidRDefault="00F80C85" w:rsidP="007D303F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6378">
              <w:rPr>
                <w:rFonts w:ascii="Times New Roman" w:hAnsi="Times New Roman" w:cs="Times New Roman"/>
                <w:bCs/>
                <w:sz w:val="24"/>
                <w:szCs w:val="24"/>
              </w:rPr>
              <w:t>60 «Расчеты с поставщиками и подрядчиками»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85" w:rsidRPr="00EB6378" w:rsidRDefault="00F80C85" w:rsidP="007D303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85" w:rsidRPr="00EB6378" w:rsidRDefault="00F80C85" w:rsidP="007D303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378">
              <w:rPr>
                <w:rFonts w:ascii="Times New Roman" w:eastAsia="Calibri" w:hAnsi="Times New Roman" w:cs="Times New Roman"/>
                <w:sz w:val="24"/>
                <w:szCs w:val="24"/>
              </w:rPr>
              <w:t>74430</w:t>
            </w:r>
          </w:p>
        </w:tc>
      </w:tr>
      <w:tr w:rsidR="00F80C85" w:rsidRPr="00EB6378" w:rsidTr="007D303F">
        <w:trPr>
          <w:trHeight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85" w:rsidRPr="00EB6378" w:rsidRDefault="00F80C85" w:rsidP="007D303F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6378">
              <w:rPr>
                <w:rFonts w:ascii="Times New Roman" w:hAnsi="Times New Roman" w:cs="Times New Roman"/>
                <w:bCs/>
                <w:sz w:val="24"/>
                <w:szCs w:val="24"/>
              </w:rPr>
              <w:t>62 «Расчеты с покупателями и заказчиками»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85" w:rsidRPr="00EB6378" w:rsidRDefault="00F80C85" w:rsidP="007D303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378">
              <w:rPr>
                <w:rFonts w:ascii="Times New Roman" w:eastAsia="Calibri" w:hAnsi="Times New Roman" w:cs="Times New Roman"/>
                <w:sz w:val="24"/>
                <w:szCs w:val="24"/>
              </w:rPr>
              <w:t>129454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85" w:rsidRPr="00EB6378" w:rsidRDefault="00F80C85" w:rsidP="007D303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80C85" w:rsidRPr="00EB6378" w:rsidTr="007D303F">
        <w:trPr>
          <w:trHeight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85" w:rsidRPr="00EB6378" w:rsidRDefault="00F80C85" w:rsidP="007D303F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6378">
              <w:rPr>
                <w:rFonts w:ascii="Times New Roman" w:hAnsi="Times New Roman" w:cs="Times New Roman"/>
                <w:bCs/>
                <w:sz w:val="24"/>
                <w:szCs w:val="24"/>
              </w:rPr>
              <w:t>68 «Расчеты с бюджетом по налогам и сборам»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85" w:rsidRPr="00EB6378" w:rsidRDefault="00F80C85" w:rsidP="007D303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85" w:rsidRPr="00EB6378" w:rsidRDefault="00F80C85" w:rsidP="007D303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378">
              <w:rPr>
                <w:rFonts w:ascii="Times New Roman" w:eastAsia="Calibri" w:hAnsi="Times New Roman" w:cs="Times New Roman"/>
                <w:sz w:val="24"/>
                <w:szCs w:val="24"/>
              </w:rPr>
              <w:t>2140</w:t>
            </w:r>
          </w:p>
        </w:tc>
      </w:tr>
      <w:tr w:rsidR="00F80C85" w:rsidRPr="00EB6378" w:rsidTr="007D303F">
        <w:trPr>
          <w:trHeight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85" w:rsidRPr="00EB6378" w:rsidRDefault="00F80C85" w:rsidP="007D303F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6378">
              <w:rPr>
                <w:rFonts w:ascii="Times New Roman" w:hAnsi="Times New Roman" w:cs="Times New Roman"/>
                <w:bCs/>
                <w:sz w:val="24"/>
                <w:szCs w:val="24"/>
              </w:rPr>
              <w:t>69 «Расчеты по социальному страхованию и обеспечению»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85" w:rsidRPr="00EB6378" w:rsidRDefault="00F80C85" w:rsidP="007D303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85" w:rsidRPr="00EB6378" w:rsidRDefault="00F80C85" w:rsidP="007D303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378">
              <w:rPr>
                <w:rFonts w:ascii="Times New Roman" w:eastAsia="Calibri" w:hAnsi="Times New Roman" w:cs="Times New Roman"/>
                <w:sz w:val="24"/>
                <w:szCs w:val="24"/>
              </w:rPr>
              <w:t>4461</w:t>
            </w:r>
          </w:p>
        </w:tc>
      </w:tr>
      <w:tr w:rsidR="00F80C85" w:rsidRPr="00EB6378" w:rsidTr="007D303F">
        <w:trPr>
          <w:trHeight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85" w:rsidRPr="00EB6378" w:rsidRDefault="00F80C85" w:rsidP="007D303F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6378">
              <w:rPr>
                <w:rFonts w:ascii="Times New Roman" w:hAnsi="Times New Roman" w:cs="Times New Roman"/>
                <w:bCs/>
                <w:sz w:val="24"/>
                <w:szCs w:val="24"/>
              </w:rPr>
              <w:t>70 «Расчеты с персоналом по оплате труда»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85" w:rsidRPr="00EB6378" w:rsidRDefault="00F80C85" w:rsidP="007D303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85" w:rsidRPr="00EB6378" w:rsidRDefault="00F80C85" w:rsidP="007D303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378">
              <w:rPr>
                <w:rFonts w:ascii="Times New Roman" w:eastAsia="Calibri" w:hAnsi="Times New Roman" w:cs="Times New Roman"/>
                <w:sz w:val="24"/>
                <w:szCs w:val="24"/>
              </w:rPr>
              <w:t>25550</w:t>
            </w:r>
          </w:p>
        </w:tc>
      </w:tr>
      <w:tr w:rsidR="00F80C85" w:rsidRPr="00EB6378" w:rsidTr="007D303F">
        <w:trPr>
          <w:trHeight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85" w:rsidRPr="00EB6378" w:rsidRDefault="00F80C85" w:rsidP="007D303F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6378">
              <w:rPr>
                <w:rFonts w:ascii="Times New Roman" w:hAnsi="Times New Roman" w:cs="Times New Roman"/>
                <w:bCs/>
                <w:sz w:val="24"/>
                <w:szCs w:val="24"/>
              </w:rPr>
              <w:t>80 «Уставный капитал»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85" w:rsidRPr="00EB6378" w:rsidRDefault="00F80C85" w:rsidP="007D303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85" w:rsidRPr="00EB6378" w:rsidRDefault="00F80C85" w:rsidP="007D303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378">
              <w:rPr>
                <w:rFonts w:ascii="Times New Roman" w:eastAsia="Calibri" w:hAnsi="Times New Roman" w:cs="Times New Roman"/>
                <w:sz w:val="24"/>
                <w:szCs w:val="24"/>
              </w:rPr>
              <w:t>1800000</w:t>
            </w:r>
          </w:p>
        </w:tc>
      </w:tr>
      <w:tr w:rsidR="00F80C85" w:rsidRPr="00EB6378" w:rsidTr="007D303F">
        <w:trPr>
          <w:trHeight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85" w:rsidRPr="00EB6378" w:rsidRDefault="00F80C85" w:rsidP="007D303F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6378">
              <w:rPr>
                <w:rFonts w:ascii="Times New Roman" w:hAnsi="Times New Roman" w:cs="Times New Roman"/>
                <w:bCs/>
                <w:sz w:val="24"/>
                <w:szCs w:val="24"/>
              </w:rPr>
              <w:t>83 «Добавочный капитал»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85" w:rsidRPr="00EB6378" w:rsidRDefault="00F80C85" w:rsidP="007D303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85" w:rsidRPr="00EB6378" w:rsidRDefault="00F80C85" w:rsidP="007D303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378">
              <w:rPr>
                <w:rFonts w:ascii="Times New Roman" w:eastAsia="Calibri" w:hAnsi="Times New Roman" w:cs="Times New Roman"/>
                <w:sz w:val="24"/>
                <w:szCs w:val="24"/>
              </w:rPr>
              <w:t>63710</w:t>
            </w:r>
          </w:p>
        </w:tc>
      </w:tr>
      <w:tr w:rsidR="00F80C85" w:rsidRPr="00EB6378" w:rsidTr="007D303F">
        <w:trPr>
          <w:trHeight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85" w:rsidRPr="00EB6378" w:rsidRDefault="00F80C85" w:rsidP="007D303F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6378">
              <w:rPr>
                <w:rFonts w:ascii="Times New Roman" w:hAnsi="Times New Roman" w:cs="Times New Roman"/>
                <w:bCs/>
                <w:sz w:val="24"/>
                <w:szCs w:val="24"/>
              </w:rPr>
              <w:t>84 «Нераспределенная прибыль (непокрытый убыток)»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85" w:rsidRPr="00EB6378" w:rsidRDefault="00F80C85" w:rsidP="007D303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85" w:rsidRPr="00EB6378" w:rsidRDefault="00F80C85" w:rsidP="007D303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378">
              <w:rPr>
                <w:rFonts w:ascii="Times New Roman" w:eastAsia="Calibri" w:hAnsi="Times New Roman" w:cs="Times New Roman"/>
                <w:sz w:val="24"/>
                <w:szCs w:val="24"/>
              </w:rPr>
              <w:t>118460</w:t>
            </w:r>
          </w:p>
        </w:tc>
      </w:tr>
      <w:tr w:rsidR="00F80C85" w:rsidRPr="00EB6378" w:rsidTr="007D303F">
        <w:trPr>
          <w:trHeight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85" w:rsidRPr="00EB6378" w:rsidRDefault="00F80C85" w:rsidP="007D303F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6378">
              <w:rPr>
                <w:rFonts w:ascii="Times New Roman" w:hAnsi="Times New Roman" w:cs="Times New Roman"/>
                <w:bCs/>
                <w:sz w:val="24"/>
                <w:szCs w:val="24"/>
              </w:rPr>
              <w:t>Итого: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85" w:rsidRPr="00EB6378" w:rsidRDefault="00F80C85" w:rsidP="007D303F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6378">
              <w:rPr>
                <w:rFonts w:ascii="Times New Roman" w:hAnsi="Times New Roman" w:cs="Times New Roman"/>
                <w:bCs/>
                <w:sz w:val="24"/>
                <w:szCs w:val="24"/>
              </w:rPr>
              <w:t>2161906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85" w:rsidRPr="00EB6378" w:rsidRDefault="00F80C85" w:rsidP="007D303F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6378">
              <w:rPr>
                <w:rFonts w:ascii="Times New Roman" w:hAnsi="Times New Roman" w:cs="Times New Roman"/>
                <w:bCs/>
                <w:sz w:val="24"/>
                <w:szCs w:val="24"/>
              </w:rPr>
              <w:t>2161906</w:t>
            </w:r>
          </w:p>
        </w:tc>
      </w:tr>
    </w:tbl>
    <w:p w:rsidR="00F80C85" w:rsidRPr="00EB6378" w:rsidRDefault="00F80C85" w:rsidP="00F80C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3195" w:rsidRDefault="00553195" w:rsidP="00F80C8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80C85" w:rsidRPr="00EB6378" w:rsidRDefault="00F80C85" w:rsidP="00F80C8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B6378">
        <w:rPr>
          <w:rFonts w:ascii="Times New Roman" w:hAnsi="Times New Roman" w:cs="Times New Roman"/>
          <w:sz w:val="24"/>
          <w:szCs w:val="24"/>
        </w:rPr>
        <w:lastRenderedPageBreak/>
        <w:t>Остатки НЗП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E0" w:firstRow="1" w:lastRow="1" w:firstColumn="1" w:lastColumn="0" w:noHBand="0" w:noVBand="0"/>
      </w:tblPr>
      <w:tblGrid>
        <w:gridCol w:w="3301"/>
        <w:gridCol w:w="3276"/>
        <w:gridCol w:w="3276"/>
      </w:tblGrid>
      <w:tr w:rsidR="00F80C85" w:rsidRPr="00EB6378" w:rsidTr="007D303F">
        <w:trPr>
          <w:trHeight w:val="340"/>
        </w:trPr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85" w:rsidRPr="00EB6378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6378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продукции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85" w:rsidRPr="00EB6378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6378">
              <w:rPr>
                <w:rFonts w:ascii="Times New Roman" w:hAnsi="Times New Roman" w:cs="Times New Roman"/>
                <w:bCs/>
                <w:sz w:val="24"/>
                <w:szCs w:val="24"/>
              </w:rPr>
              <w:t>На начало отчетного периода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85" w:rsidRPr="00EB6378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6378">
              <w:rPr>
                <w:rFonts w:ascii="Times New Roman" w:hAnsi="Times New Roman" w:cs="Times New Roman"/>
                <w:bCs/>
                <w:sz w:val="24"/>
                <w:szCs w:val="24"/>
              </w:rPr>
              <w:t>На конец отчетного периода</w:t>
            </w:r>
          </w:p>
        </w:tc>
      </w:tr>
      <w:tr w:rsidR="00F80C85" w:rsidRPr="00EB6378" w:rsidTr="007D303F">
        <w:trPr>
          <w:trHeight w:val="340"/>
        </w:trPr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85" w:rsidRPr="00EB6378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6378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85" w:rsidRPr="00EB6378" w:rsidRDefault="00F80C85" w:rsidP="007D303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378">
              <w:rPr>
                <w:rFonts w:ascii="Times New Roman" w:eastAsia="Calibri" w:hAnsi="Times New Roman" w:cs="Times New Roman"/>
                <w:sz w:val="24"/>
                <w:szCs w:val="24"/>
              </w:rPr>
              <w:t>223048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85" w:rsidRPr="00EB6378" w:rsidRDefault="00F80C85" w:rsidP="007D303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378">
              <w:rPr>
                <w:rFonts w:ascii="Times New Roman" w:eastAsia="Calibri" w:hAnsi="Times New Roman" w:cs="Times New Roman"/>
                <w:sz w:val="24"/>
                <w:szCs w:val="24"/>
              </w:rPr>
              <w:t>49000</w:t>
            </w:r>
          </w:p>
        </w:tc>
      </w:tr>
      <w:tr w:rsidR="00F80C85" w:rsidRPr="00EB6378" w:rsidTr="007D303F">
        <w:trPr>
          <w:trHeight w:val="340"/>
        </w:trPr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85" w:rsidRPr="00EB6378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6378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85" w:rsidRPr="00EB6378" w:rsidRDefault="00F80C85" w:rsidP="007D303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378">
              <w:rPr>
                <w:rFonts w:ascii="Times New Roman" w:eastAsia="Calibri" w:hAnsi="Times New Roman" w:cs="Times New Roman"/>
                <w:sz w:val="24"/>
                <w:szCs w:val="24"/>
              </w:rPr>
              <w:t>662400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85" w:rsidRPr="00EB6378" w:rsidRDefault="00F80C85" w:rsidP="007D303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378">
              <w:rPr>
                <w:rFonts w:ascii="Times New Roman" w:eastAsia="Calibri" w:hAnsi="Times New Roman" w:cs="Times New Roman"/>
                <w:sz w:val="24"/>
                <w:szCs w:val="24"/>
              </w:rPr>
              <w:t>126700</w:t>
            </w:r>
          </w:p>
        </w:tc>
      </w:tr>
      <w:tr w:rsidR="00F80C85" w:rsidRPr="00EB6378" w:rsidTr="007D303F">
        <w:trPr>
          <w:trHeight w:val="340"/>
        </w:trPr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85" w:rsidRPr="00EB6378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6378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85" w:rsidRPr="00EB6378" w:rsidRDefault="00F80C85" w:rsidP="007D303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378">
              <w:rPr>
                <w:rFonts w:ascii="Times New Roman" w:eastAsia="Calibri" w:hAnsi="Times New Roman" w:cs="Times New Roman"/>
                <w:sz w:val="24"/>
                <w:szCs w:val="24"/>
              </w:rPr>
              <w:t>134200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85" w:rsidRPr="00EB6378" w:rsidRDefault="00F80C85" w:rsidP="007D303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378">
              <w:rPr>
                <w:rFonts w:ascii="Times New Roman" w:eastAsia="Calibri" w:hAnsi="Times New Roman" w:cs="Times New Roman"/>
                <w:sz w:val="24"/>
                <w:szCs w:val="24"/>
              </w:rPr>
              <w:t>46050</w:t>
            </w:r>
          </w:p>
        </w:tc>
      </w:tr>
      <w:tr w:rsidR="00F80C85" w:rsidRPr="00EB6378" w:rsidTr="007D303F">
        <w:trPr>
          <w:trHeight w:val="340"/>
        </w:trPr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85" w:rsidRPr="00EB6378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6378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85" w:rsidRPr="00EB6378" w:rsidRDefault="00F80C85" w:rsidP="007D303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378">
              <w:rPr>
                <w:rFonts w:ascii="Times New Roman" w:eastAsia="Calibri" w:hAnsi="Times New Roman" w:cs="Times New Roman"/>
                <w:sz w:val="24"/>
                <w:szCs w:val="24"/>
              </w:rPr>
              <w:t>94409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85" w:rsidRPr="00EB6378" w:rsidRDefault="00F80C85" w:rsidP="007D303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378">
              <w:rPr>
                <w:rFonts w:ascii="Times New Roman" w:eastAsia="Calibri" w:hAnsi="Times New Roman" w:cs="Times New Roman"/>
                <w:sz w:val="24"/>
                <w:szCs w:val="24"/>
              </w:rPr>
              <w:t>18000</w:t>
            </w:r>
          </w:p>
        </w:tc>
      </w:tr>
      <w:tr w:rsidR="00F80C85" w:rsidRPr="00EB6378" w:rsidTr="007D303F">
        <w:trPr>
          <w:trHeight w:val="340"/>
        </w:trPr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85" w:rsidRPr="00EB6378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6378">
              <w:rPr>
                <w:rFonts w:ascii="Times New Roman" w:hAnsi="Times New Roman" w:cs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85" w:rsidRPr="00EB6378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6378">
              <w:rPr>
                <w:rFonts w:ascii="Times New Roman" w:hAnsi="Times New Roman" w:cs="Times New Roman"/>
                <w:bCs/>
                <w:sz w:val="24"/>
                <w:szCs w:val="24"/>
              </w:rPr>
              <w:t>1114057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85" w:rsidRPr="00EB6378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6378">
              <w:rPr>
                <w:rFonts w:ascii="Times New Roman" w:hAnsi="Times New Roman" w:cs="Times New Roman"/>
                <w:bCs/>
                <w:sz w:val="24"/>
                <w:szCs w:val="24"/>
              </w:rPr>
              <w:t>239750</w:t>
            </w:r>
          </w:p>
        </w:tc>
      </w:tr>
    </w:tbl>
    <w:p w:rsidR="00F80C85" w:rsidRPr="00EB6378" w:rsidRDefault="00F80C85" w:rsidP="00F80C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0C85" w:rsidRPr="00EB6378" w:rsidRDefault="00F80C85" w:rsidP="00F80C85">
      <w:pPr>
        <w:pStyle w:val="af9"/>
        <w:spacing w:line="360" w:lineRule="auto"/>
        <w:ind w:firstLine="0"/>
        <w:jc w:val="both"/>
        <w:rPr>
          <w:szCs w:val="28"/>
        </w:rPr>
      </w:pPr>
    </w:p>
    <w:p w:rsidR="00F80C85" w:rsidRPr="00EB6378" w:rsidRDefault="00F80C85" w:rsidP="00F80C85">
      <w:pPr>
        <w:pStyle w:val="2"/>
        <w:spacing w:before="0" w:line="360" w:lineRule="auto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6" w:name="_Toc484098239"/>
      <w:r w:rsidRPr="00EB6378">
        <w:rPr>
          <w:rFonts w:ascii="Times New Roman" w:hAnsi="Times New Roman" w:cs="Times New Roman"/>
          <w:b w:val="0"/>
          <w:color w:val="auto"/>
          <w:sz w:val="28"/>
          <w:szCs w:val="28"/>
        </w:rPr>
        <w:t>2.2 Таблица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№ </w:t>
      </w:r>
      <w:r w:rsidRPr="00EB637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2.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«</w:t>
      </w:r>
      <w:r w:rsidRPr="00EB6378">
        <w:rPr>
          <w:rFonts w:ascii="Times New Roman" w:hAnsi="Times New Roman" w:cs="Times New Roman"/>
          <w:b w:val="0"/>
          <w:color w:val="auto"/>
          <w:sz w:val="28"/>
          <w:szCs w:val="28"/>
        </w:rPr>
        <w:t>Журнал хоз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яйственных операций за март 2017</w:t>
      </w:r>
      <w:r w:rsidRPr="00EB637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г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.»</w:t>
      </w:r>
      <w:bookmarkEnd w:id="6"/>
    </w:p>
    <w:p w:rsidR="00F80C85" w:rsidRPr="001A1CCA" w:rsidRDefault="00F80C85" w:rsidP="00F80C85">
      <w:pPr>
        <w:pStyle w:val="af9"/>
        <w:spacing w:line="360" w:lineRule="auto"/>
        <w:ind w:firstLine="0"/>
        <w:jc w:val="both"/>
        <w:rPr>
          <w:szCs w:val="28"/>
        </w:rPr>
      </w:pPr>
    </w:p>
    <w:p w:rsidR="00F80C85" w:rsidRPr="00A145AA" w:rsidRDefault="00F80C85" w:rsidP="00F80C85">
      <w:pPr>
        <w:pStyle w:val="af9"/>
        <w:spacing w:line="360" w:lineRule="auto"/>
        <w:ind w:firstLine="709"/>
        <w:jc w:val="both"/>
        <w:rPr>
          <w:szCs w:val="28"/>
        </w:rPr>
      </w:pPr>
      <w:r w:rsidRPr="001A1CCA">
        <w:rPr>
          <w:szCs w:val="28"/>
        </w:rPr>
        <w:t>Таблица</w:t>
      </w:r>
      <w:r>
        <w:rPr>
          <w:szCs w:val="28"/>
        </w:rPr>
        <w:t xml:space="preserve"> № 2 –</w:t>
      </w:r>
      <w:r w:rsidRPr="001A1CCA">
        <w:rPr>
          <w:szCs w:val="28"/>
        </w:rPr>
        <w:t xml:space="preserve"> Журнал хозя</w:t>
      </w:r>
      <w:r>
        <w:rPr>
          <w:szCs w:val="28"/>
        </w:rPr>
        <w:t>йственных операций за март 2017 г. ООО «Авангард»</w:t>
      </w:r>
    </w:p>
    <w:tbl>
      <w:tblPr>
        <w:tblW w:w="989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900"/>
        <w:gridCol w:w="4345"/>
        <w:gridCol w:w="1276"/>
        <w:gridCol w:w="1134"/>
        <w:gridCol w:w="1701"/>
      </w:tblGrid>
      <w:tr w:rsidR="00F80C85" w:rsidRPr="00EB6378" w:rsidTr="007D303F">
        <w:trPr>
          <w:cantSplit/>
        </w:trPr>
        <w:tc>
          <w:tcPr>
            <w:tcW w:w="540" w:type="dxa"/>
            <w:vMerge w:val="restart"/>
          </w:tcPr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24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900" w:type="dxa"/>
            <w:vMerge w:val="restart"/>
            <w:vAlign w:val="center"/>
          </w:tcPr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24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345" w:type="dxa"/>
            <w:vMerge w:val="restart"/>
            <w:vAlign w:val="center"/>
          </w:tcPr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24F">
              <w:rPr>
                <w:rFonts w:ascii="Times New Roman" w:hAnsi="Times New Roman" w:cs="Times New Roman"/>
                <w:sz w:val="24"/>
                <w:szCs w:val="24"/>
              </w:rPr>
              <w:t>Содержание операции</w:t>
            </w:r>
          </w:p>
        </w:tc>
        <w:tc>
          <w:tcPr>
            <w:tcW w:w="2410" w:type="dxa"/>
            <w:gridSpan w:val="2"/>
            <w:vAlign w:val="center"/>
          </w:tcPr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24F">
              <w:rPr>
                <w:rFonts w:ascii="Times New Roman" w:hAnsi="Times New Roman" w:cs="Times New Roman"/>
                <w:sz w:val="24"/>
                <w:szCs w:val="24"/>
              </w:rPr>
              <w:t>Корреспонденция счетов</w:t>
            </w:r>
          </w:p>
        </w:tc>
        <w:tc>
          <w:tcPr>
            <w:tcW w:w="1701" w:type="dxa"/>
            <w:vAlign w:val="center"/>
          </w:tcPr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24F">
              <w:rPr>
                <w:rFonts w:ascii="Times New Roman" w:hAnsi="Times New Roman" w:cs="Times New Roman"/>
                <w:sz w:val="24"/>
                <w:szCs w:val="24"/>
              </w:rPr>
              <w:t>Вариант</w:t>
            </w:r>
          </w:p>
        </w:tc>
      </w:tr>
      <w:tr w:rsidR="00F80C85" w:rsidRPr="00EB6378" w:rsidTr="007D303F">
        <w:trPr>
          <w:cantSplit/>
        </w:trPr>
        <w:tc>
          <w:tcPr>
            <w:tcW w:w="540" w:type="dxa"/>
            <w:vMerge/>
          </w:tcPr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5" w:type="dxa"/>
            <w:vMerge/>
          </w:tcPr>
          <w:p w:rsidR="00F80C85" w:rsidRPr="0082224F" w:rsidRDefault="00F80C85" w:rsidP="007D303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2224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134" w:type="dxa"/>
          </w:tcPr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2224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701" w:type="dxa"/>
          </w:tcPr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224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F80C85" w:rsidRPr="00EB6378" w:rsidTr="007D303F">
        <w:trPr>
          <w:trHeight w:val="1016"/>
        </w:trPr>
        <w:tc>
          <w:tcPr>
            <w:tcW w:w="540" w:type="dxa"/>
          </w:tcPr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2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24F">
              <w:rPr>
                <w:rFonts w:ascii="Times New Roman" w:hAnsi="Times New Roman" w:cs="Times New Roman"/>
                <w:sz w:val="24"/>
                <w:szCs w:val="24"/>
              </w:rPr>
              <w:t>2.03</w:t>
            </w:r>
          </w:p>
        </w:tc>
        <w:tc>
          <w:tcPr>
            <w:tcW w:w="4345" w:type="dxa"/>
          </w:tcPr>
          <w:p w:rsidR="00F80C85" w:rsidRPr="0082224F" w:rsidRDefault="00F80C85" w:rsidP="007D303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24F">
              <w:rPr>
                <w:rFonts w:ascii="Times New Roman" w:hAnsi="Times New Roman" w:cs="Times New Roman"/>
                <w:sz w:val="24"/>
                <w:szCs w:val="24"/>
              </w:rPr>
              <w:t>Получены деньги в кассу для выплаты заработной платы</w:t>
            </w:r>
          </w:p>
        </w:tc>
        <w:tc>
          <w:tcPr>
            <w:tcW w:w="1276" w:type="dxa"/>
          </w:tcPr>
          <w:p w:rsidR="00F80C85" w:rsidRDefault="00F80C85" w:rsidP="007D303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224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F80C85" w:rsidRPr="0082224F" w:rsidRDefault="00F80C85" w:rsidP="007D303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24F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701" w:type="dxa"/>
            <w:vAlign w:val="center"/>
          </w:tcPr>
          <w:p w:rsidR="00F80C85" w:rsidRPr="0082224F" w:rsidRDefault="00F80C85" w:rsidP="007D303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24F">
              <w:rPr>
                <w:rFonts w:ascii="Times New Roman" w:hAnsi="Times New Roman" w:cs="Times New Roman"/>
                <w:sz w:val="24"/>
                <w:szCs w:val="24"/>
              </w:rPr>
              <w:t>285000</w:t>
            </w:r>
          </w:p>
        </w:tc>
      </w:tr>
      <w:tr w:rsidR="00F80C85" w:rsidRPr="00EB6378" w:rsidTr="007D303F">
        <w:trPr>
          <w:trHeight w:val="986"/>
        </w:trPr>
        <w:tc>
          <w:tcPr>
            <w:tcW w:w="540" w:type="dxa"/>
          </w:tcPr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2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24F">
              <w:rPr>
                <w:rFonts w:ascii="Times New Roman" w:hAnsi="Times New Roman" w:cs="Times New Roman"/>
                <w:sz w:val="24"/>
                <w:szCs w:val="24"/>
              </w:rPr>
              <w:t>3.03</w:t>
            </w:r>
          </w:p>
        </w:tc>
        <w:tc>
          <w:tcPr>
            <w:tcW w:w="4345" w:type="dxa"/>
          </w:tcPr>
          <w:p w:rsidR="00F80C85" w:rsidRPr="0082224F" w:rsidRDefault="00F80C85" w:rsidP="007D303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24F">
              <w:rPr>
                <w:rFonts w:ascii="Times New Roman" w:hAnsi="Times New Roman" w:cs="Times New Roman"/>
                <w:sz w:val="24"/>
                <w:szCs w:val="24"/>
              </w:rPr>
              <w:t>Получено с расчетного счета в кассу на командировочные расходы</w:t>
            </w:r>
          </w:p>
        </w:tc>
        <w:tc>
          <w:tcPr>
            <w:tcW w:w="1276" w:type="dxa"/>
          </w:tcPr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24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24F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701" w:type="dxa"/>
            <w:vAlign w:val="center"/>
          </w:tcPr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24F">
              <w:rPr>
                <w:rFonts w:ascii="Times New Roman" w:hAnsi="Times New Roman" w:cs="Times New Roman"/>
                <w:sz w:val="24"/>
                <w:szCs w:val="24"/>
              </w:rPr>
              <w:t>43750</w:t>
            </w:r>
          </w:p>
        </w:tc>
      </w:tr>
      <w:tr w:rsidR="00F80C85" w:rsidRPr="00EB6378" w:rsidTr="007D303F">
        <w:trPr>
          <w:trHeight w:val="715"/>
        </w:trPr>
        <w:tc>
          <w:tcPr>
            <w:tcW w:w="540" w:type="dxa"/>
          </w:tcPr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2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0" w:type="dxa"/>
          </w:tcPr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24F">
              <w:rPr>
                <w:rFonts w:ascii="Times New Roman" w:hAnsi="Times New Roman" w:cs="Times New Roman"/>
                <w:sz w:val="24"/>
                <w:szCs w:val="24"/>
              </w:rPr>
              <w:t>2.03</w:t>
            </w:r>
          </w:p>
        </w:tc>
        <w:tc>
          <w:tcPr>
            <w:tcW w:w="4345" w:type="dxa"/>
          </w:tcPr>
          <w:p w:rsidR="00F80C85" w:rsidRPr="0082224F" w:rsidRDefault="00F80C85" w:rsidP="007D303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24F">
              <w:rPr>
                <w:rFonts w:ascii="Times New Roman" w:hAnsi="Times New Roman" w:cs="Times New Roman"/>
                <w:sz w:val="24"/>
                <w:szCs w:val="24"/>
              </w:rPr>
              <w:t>Выдана из кассы заработная плата</w:t>
            </w:r>
          </w:p>
        </w:tc>
        <w:tc>
          <w:tcPr>
            <w:tcW w:w="1276" w:type="dxa"/>
          </w:tcPr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24F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24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01" w:type="dxa"/>
            <w:vAlign w:val="center"/>
          </w:tcPr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24F">
              <w:rPr>
                <w:rFonts w:ascii="Times New Roman" w:hAnsi="Times New Roman" w:cs="Times New Roman"/>
                <w:sz w:val="24"/>
                <w:szCs w:val="24"/>
              </w:rPr>
              <w:t>263000</w:t>
            </w:r>
          </w:p>
        </w:tc>
      </w:tr>
      <w:tr w:rsidR="00F80C85" w:rsidRPr="00EB6378" w:rsidTr="007D303F">
        <w:trPr>
          <w:trHeight w:val="1829"/>
        </w:trPr>
        <w:tc>
          <w:tcPr>
            <w:tcW w:w="540" w:type="dxa"/>
          </w:tcPr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2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0" w:type="dxa"/>
          </w:tcPr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24F">
              <w:rPr>
                <w:rFonts w:ascii="Times New Roman" w:hAnsi="Times New Roman" w:cs="Times New Roman"/>
                <w:sz w:val="24"/>
                <w:szCs w:val="24"/>
              </w:rPr>
              <w:t>3.03</w:t>
            </w:r>
          </w:p>
        </w:tc>
        <w:tc>
          <w:tcPr>
            <w:tcW w:w="4345" w:type="dxa"/>
          </w:tcPr>
          <w:p w:rsidR="00F80C85" w:rsidRPr="0082224F" w:rsidRDefault="00F80C85" w:rsidP="007D303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24F">
              <w:rPr>
                <w:rFonts w:ascii="Times New Roman" w:hAnsi="Times New Roman" w:cs="Times New Roman"/>
                <w:sz w:val="24"/>
                <w:szCs w:val="24"/>
              </w:rPr>
              <w:t>Перечислено с расчетного счета в погашение задолженности:</w:t>
            </w:r>
          </w:p>
          <w:p w:rsidR="00F80C85" w:rsidRPr="0082224F" w:rsidRDefault="00F80C85" w:rsidP="007D303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24F">
              <w:rPr>
                <w:rFonts w:ascii="Times New Roman" w:hAnsi="Times New Roman" w:cs="Times New Roman"/>
                <w:sz w:val="24"/>
                <w:szCs w:val="24"/>
              </w:rPr>
              <w:t>- во внебюджетные фонды;</w:t>
            </w:r>
          </w:p>
          <w:p w:rsidR="00F80C85" w:rsidRPr="0082224F" w:rsidRDefault="00F80C85" w:rsidP="007D303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24F">
              <w:rPr>
                <w:rFonts w:ascii="Times New Roman" w:hAnsi="Times New Roman" w:cs="Times New Roman"/>
                <w:sz w:val="24"/>
                <w:szCs w:val="24"/>
              </w:rPr>
              <w:t>- в бюджет</w:t>
            </w:r>
          </w:p>
        </w:tc>
        <w:tc>
          <w:tcPr>
            <w:tcW w:w="1276" w:type="dxa"/>
          </w:tcPr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C85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24F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24F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34" w:type="dxa"/>
          </w:tcPr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C85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24F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24F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701" w:type="dxa"/>
            <w:vAlign w:val="center"/>
          </w:tcPr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C85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24F">
              <w:rPr>
                <w:rFonts w:ascii="Times New Roman" w:hAnsi="Times New Roman" w:cs="Times New Roman"/>
                <w:sz w:val="24"/>
                <w:szCs w:val="24"/>
              </w:rPr>
              <w:t>40040</w:t>
            </w:r>
          </w:p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24F">
              <w:rPr>
                <w:rFonts w:ascii="Times New Roman" w:hAnsi="Times New Roman" w:cs="Times New Roman"/>
                <w:sz w:val="24"/>
                <w:szCs w:val="24"/>
              </w:rPr>
              <w:t>80520</w:t>
            </w:r>
          </w:p>
        </w:tc>
      </w:tr>
      <w:tr w:rsidR="00F80C85" w:rsidRPr="00EB6378" w:rsidTr="007D303F">
        <w:trPr>
          <w:trHeight w:val="856"/>
        </w:trPr>
        <w:tc>
          <w:tcPr>
            <w:tcW w:w="540" w:type="dxa"/>
          </w:tcPr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2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0" w:type="dxa"/>
          </w:tcPr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24F">
              <w:rPr>
                <w:rFonts w:ascii="Times New Roman" w:hAnsi="Times New Roman" w:cs="Times New Roman"/>
                <w:sz w:val="24"/>
                <w:szCs w:val="24"/>
              </w:rPr>
              <w:t>5.03</w:t>
            </w:r>
          </w:p>
        </w:tc>
        <w:tc>
          <w:tcPr>
            <w:tcW w:w="4345" w:type="dxa"/>
          </w:tcPr>
          <w:p w:rsidR="00F80C85" w:rsidRPr="0082224F" w:rsidRDefault="00F80C85" w:rsidP="007D303F">
            <w:pPr>
              <w:pStyle w:val="a7"/>
              <w:spacing w:after="0" w:line="360" w:lineRule="auto"/>
            </w:pPr>
            <w:r w:rsidRPr="0082224F">
              <w:t>Получены от поставщика ОАО «Заря» материалы,</w:t>
            </w:r>
          </w:p>
          <w:p w:rsidR="00F80C85" w:rsidRPr="0082224F" w:rsidRDefault="00F80C85" w:rsidP="007D303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24F">
              <w:rPr>
                <w:rFonts w:ascii="Times New Roman" w:hAnsi="Times New Roman" w:cs="Times New Roman"/>
                <w:sz w:val="24"/>
                <w:szCs w:val="24"/>
              </w:rPr>
              <w:t>в т.ч.НДС-18% (определить)</w:t>
            </w:r>
          </w:p>
        </w:tc>
        <w:tc>
          <w:tcPr>
            <w:tcW w:w="1276" w:type="dxa"/>
          </w:tcPr>
          <w:p w:rsidR="00F80C85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24F">
              <w:rPr>
                <w:rFonts w:ascii="Times New Roman" w:hAnsi="Times New Roman" w:cs="Times New Roman"/>
                <w:sz w:val="24"/>
                <w:szCs w:val="24"/>
              </w:rPr>
              <w:t>10.7</w:t>
            </w:r>
          </w:p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24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:rsidR="00F80C85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24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24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701" w:type="dxa"/>
            <w:vAlign w:val="center"/>
          </w:tcPr>
          <w:p w:rsidR="00F80C85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24F">
              <w:rPr>
                <w:rFonts w:ascii="Times New Roman" w:hAnsi="Times New Roman" w:cs="Times New Roman"/>
                <w:sz w:val="24"/>
                <w:szCs w:val="24"/>
              </w:rPr>
              <w:t>457000</w:t>
            </w:r>
          </w:p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24F">
              <w:rPr>
                <w:rFonts w:ascii="Times New Roman" w:hAnsi="Times New Roman" w:cs="Times New Roman"/>
                <w:sz w:val="24"/>
                <w:szCs w:val="24"/>
              </w:rPr>
              <w:t>69712</w:t>
            </w:r>
          </w:p>
        </w:tc>
      </w:tr>
      <w:tr w:rsidR="00F80C85" w:rsidRPr="00EB6378" w:rsidTr="007D303F">
        <w:trPr>
          <w:trHeight w:val="463"/>
        </w:trPr>
        <w:tc>
          <w:tcPr>
            <w:tcW w:w="540" w:type="dxa"/>
          </w:tcPr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24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0" w:type="dxa"/>
          </w:tcPr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24F">
              <w:rPr>
                <w:rFonts w:ascii="Times New Roman" w:hAnsi="Times New Roman" w:cs="Times New Roman"/>
                <w:sz w:val="24"/>
                <w:szCs w:val="24"/>
              </w:rPr>
              <w:t>7.03</w:t>
            </w:r>
          </w:p>
        </w:tc>
        <w:tc>
          <w:tcPr>
            <w:tcW w:w="4345" w:type="dxa"/>
          </w:tcPr>
          <w:p w:rsidR="00F80C85" w:rsidRPr="0082224F" w:rsidRDefault="00F80C85" w:rsidP="007D303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24F">
              <w:rPr>
                <w:rFonts w:ascii="Times New Roman" w:hAnsi="Times New Roman" w:cs="Times New Roman"/>
                <w:sz w:val="24"/>
                <w:szCs w:val="24"/>
              </w:rPr>
              <w:t>Выдано в подотчет Иванову на хозяйственные нужды</w:t>
            </w:r>
          </w:p>
        </w:tc>
        <w:tc>
          <w:tcPr>
            <w:tcW w:w="1276" w:type="dxa"/>
          </w:tcPr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24F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134" w:type="dxa"/>
          </w:tcPr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24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01" w:type="dxa"/>
            <w:vAlign w:val="center"/>
          </w:tcPr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24F">
              <w:rPr>
                <w:rFonts w:ascii="Times New Roman" w:hAnsi="Times New Roman" w:cs="Times New Roman"/>
                <w:sz w:val="24"/>
                <w:szCs w:val="24"/>
              </w:rPr>
              <w:t>20000</w:t>
            </w:r>
          </w:p>
        </w:tc>
      </w:tr>
      <w:tr w:rsidR="00F80C85" w:rsidRPr="00EB6378" w:rsidTr="007D303F">
        <w:trPr>
          <w:trHeight w:val="982"/>
        </w:trPr>
        <w:tc>
          <w:tcPr>
            <w:tcW w:w="540" w:type="dxa"/>
          </w:tcPr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2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900" w:type="dxa"/>
          </w:tcPr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24F">
              <w:rPr>
                <w:rFonts w:ascii="Times New Roman" w:hAnsi="Times New Roman" w:cs="Times New Roman"/>
                <w:sz w:val="24"/>
                <w:szCs w:val="24"/>
              </w:rPr>
              <w:t>9.03</w:t>
            </w:r>
          </w:p>
        </w:tc>
        <w:tc>
          <w:tcPr>
            <w:tcW w:w="4345" w:type="dxa"/>
          </w:tcPr>
          <w:p w:rsidR="00F80C85" w:rsidRPr="0082224F" w:rsidRDefault="00F80C85" w:rsidP="007D303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24F">
              <w:rPr>
                <w:rFonts w:ascii="Times New Roman" w:hAnsi="Times New Roman" w:cs="Times New Roman"/>
                <w:sz w:val="24"/>
                <w:szCs w:val="24"/>
              </w:rPr>
              <w:t>Выданы денежные средства  Петрову на командировку</w:t>
            </w:r>
          </w:p>
        </w:tc>
        <w:tc>
          <w:tcPr>
            <w:tcW w:w="1276" w:type="dxa"/>
          </w:tcPr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24F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134" w:type="dxa"/>
          </w:tcPr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24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01" w:type="dxa"/>
            <w:vAlign w:val="center"/>
          </w:tcPr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24F">
              <w:rPr>
                <w:rFonts w:ascii="Times New Roman" w:hAnsi="Times New Roman" w:cs="Times New Roman"/>
                <w:sz w:val="24"/>
                <w:szCs w:val="24"/>
              </w:rPr>
              <w:t>18300</w:t>
            </w:r>
          </w:p>
        </w:tc>
      </w:tr>
      <w:tr w:rsidR="00F80C85" w:rsidRPr="00EB6378" w:rsidTr="007D303F">
        <w:trPr>
          <w:trHeight w:val="1548"/>
        </w:trPr>
        <w:tc>
          <w:tcPr>
            <w:tcW w:w="540" w:type="dxa"/>
          </w:tcPr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24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0" w:type="dxa"/>
          </w:tcPr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24F">
              <w:rPr>
                <w:rFonts w:ascii="Times New Roman" w:hAnsi="Times New Roman" w:cs="Times New Roman"/>
                <w:sz w:val="24"/>
                <w:szCs w:val="24"/>
              </w:rPr>
              <w:t>10.03</w:t>
            </w:r>
          </w:p>
        </w:tc>
        <w:tc>
          <w:tcPr>
            <w:tcW w:w="4345" w:type="dxa"/>
          </w:tcPr>
          <w:p w:rsidR="00F80C85" w:rsidRPr="0082224F" w:rsidRDefault="00F80C85" w:rsidP="007D303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24F">
              <w:rPr>
                <w:rFonts w:ascii="Times New Roman" w:hAnsi="Times New Roman" w:cs="Times New Roman"/>
                <w:sz w:val="24"/>
                <w:szCs w:val="24"/>
              </w:rPr>
              <w:t>Списывается недостача материалов, выявленная при инвентаризации, на расходы организации</w:t>
            </w:r>
          </w:p>
        </w:tc>
        <w:tc>
          <w:tcPr>
            <w:tcW w:w="1276" w:type="dxa"/>
          </w:tcPr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24F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24F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134" w:type="dxa"/>
          </w:tcPr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24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24F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701" w:type="dxa"/>
            <w:vAlign w:val="center"/>
          </w:tcPr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24F">
              <w:rPr>
                <w:rFonts w:ascii="Times New Roman" w:hAnsi="Times New Roman" w:cs="Times New Roman"/>
                <w:sz w:val="24"/>
                <w:szCs w:val="24"/>
              </w:rPr>
              <w:t>8300</w:t>
            </w:r>
          </w:p>
        </w:tc>
      </w:tr>
      <w:tr w:rsidR="00F80C85" w:rsidRPr="00EB6378" w:rsidTr="007D303F">
        <w:trPr>
          <w:trHeight w:val="915"/>
        </w:trPr>
        <w:tc>
          <w:tcPr>
            <w:tcW w:w="540" w:type="dxa"/>
          </w:tcPr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24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00" w:type="dxa"/>
          </w:tcPr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24F"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4345" w:type="dxa"/>
          </w:tcPr>
          <w:p w:rsidR="00F80C85" w:rsidRPr="0082224F" w:rsidRDefault="00F80C85" w:rsidP="007D303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24F">
              <w:rPr>
                <w:rFonts w:ascii="Times New Roman" w:hAnsi="Times New Roman" w:cs="Times New Roman"/>
                <w:sz w:val="24"/>
                <w:szCs w:val="24"/>
              </w:rPr>
              <w:t>Оплачено поставщику ОАО «Заря» за полученные материалы</w:t>
            </w:r>
          </w:p>
        </w:tc>
        <w:tc>
          <w:tcPr>
            <w:tcW w:w="1276" w:type="dxa"/>
          </w:tcPr>
          <w:p w:rsidR="00F80C85" w:rsidRDefault="00F80C85" w:rsidP="007D303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24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</w:tcPr>
          <w:p w:rsidR="00F80C85" w:rsidRPr="0082224F" w:rsidRDefault="00F80C85" w:rsidP="007D303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24F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701" w:type="dxa"/>
            <w:vAlign w:val="center"/>
          </w:tcPr>
          <w:p w:rsidR="00F80C85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24F">
              <w:rPr>
                <w:rFonts w:ascii="Times New Roman" w:hAnsi="Times New Roman" w:cs="Times New Roman"/>
                <w:sz w:val="24"/>
                <w:szCs w:val="24"/>
              </w:rPr>
              <w:t>457000</w:t>
            </w:r>
          </w:p>
        </w:tc>
      </w:tr>
      <w:tr w:rsidR="00F80C85" w:rsidRPr="00EB6378" w:rsidTr="007D303F">
        <w:trPr>
          <w:trHeight w:val="1968"/>
        </w:trPr>
        <w:tc>
          <w:tcPr>
            <w:tcW w:w="540" w:type="dxa"/>
          </w:tcPr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24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00" w:type="dxa"/>
          </w:tcPr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24F"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</w:p>
        </w:tc>
        <w:tc>
          <w:tcPr>
            <w:tcW w:w="4345" w:type="dxa"/>
          </w:tcPr>
          <w:p w:rsidR="00F80C85" w:rsidRPr="0082224F" w:rsidRDefault="00F80C85" w:rsidP="007D303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24F">
              <w:rPr>
                <w:rFonts w:ascii="Times New Roman" w:hAnsi="Times New Roman" w:cs="Times New Roman"/>
                <w:sz w:val="24"/>
                <w:szCs w:val="24"/>
              </w:rPr>
              <w:t>Утвержден авансовый отчет Иванова. Списаны расходы на общехозяйственные расходы,</w:t>
            </w:r>
          </w:p>
          <w:p w:rsidR="00F80C85" w:rsidRPr="0082224F" w:rsidRDefault="00F80C85" w:rsidP="007D303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24F">
              <w:rPr>
                <w:rFonts w:ascii="Times New Roman" w:hAnsi="Times New Roman" w:cs="Times New Roman"/>
                <w:sz w:val="24"/>
                <w:szCs w:val="24"/>
              </w:rPr>
              <w:t>–отражен НДС(18%)</w:t>
            </w:r>
          </w:p>
        </w:tc>
        <w:tc>
          <w:tcPr>
            <w:tcW w:w="1276" w:type="dxa"/>
          </w:tcPr>
          <w:p w:rsidR="00F80C85" w:rsidRPr="0082224F" w:rsidRDefault="00F80C85" w:rsidP="007D303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24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24F">
              <w:rPr>
                <w:rFonts w:ascii="Times New Roman" w:hAnsi="Times New Roman" w:cs="Times New Roman"/>
                <w:sz w:val="24"/>
                <w:szCs w:val="24"/>
              </w:rPr>
              <w:t>19.3</w:t>
            </w:r>
          </w:p>
        </w:tc>
        <w:tc>
          <w:tcPr>
            <w:tcW w:w="1134" w:type="dxa"/>
          </w:tcPr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24F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24F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701" w:type="dxa"/>
            <w:vAlign w:val="center"/>
          </w:tcPr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24F">
              <w:rPr>
                <w:rFonts w:ascii="Times New Roman" w:hAnsi="Times New Roman" w:cs="Times New Roman"/>
                <w:sz w:val="24"/>
                <w:szCs w:val="24"/>
              </w:rPr>
              <w:t>15000</w:t>
            </w:r>
          </w:p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24F">
              <w:rPr>
                <w:rFonts w:ascii="Times New Roman" w:hAnsi="Times New Roman" w:cs="Times New Roman"/>
                <w:sz w:val="24"/>
                <w:szCs w:val="24"/>
              </w:rPr>
              <w:t>2288</w:t>
            </w:r>
          </w:p>
        </w:tc>
      </w:tr>
      <w:tr w:rsidR="00F80C85" w:rsidRPr="00EB6378" w:rsidTr="007D303F">
        <w:trPr>
          <w:trHeight w:val="773"/>
        </w:trPr>
        <w:tc>
          <w:tcPr>
            <w:tcW w:w="540" w:type="dxa"/>
            <w:vAlign w:val="center"/>
          </w:tcPr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24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00" w:type="dxa"/>
            <w:vAlign w:val="center"/>
          </w:tcPr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24F"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</w:tc>
        <w:tc>
          <w:tcPr>
            <w:tcW w:w="4345" w:type="dxa"/>
            <w:vAlign w:val="center"/>
          </w:tcPr>
          <w:p w:rsidR="00F80C85" w:rsidRPr="0082224F" w:rsidRDefault="00F80C85" w:rsidP="007D303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24F">
              <w:rPr>
                <w:rFonts w:ascii="Times New Roman" w:hAnsi="Times New Roman" w:cs="Times New Roman"/>
                <w:sz w:val="24"/>
                <w:szCs w:val="24"/>
              </w:rPr>
              <w:t>Иванов внес остаток аванса</w:t>
            </w:r>
          </w:p>
        </w:tc>
        <w:tc>
          <w:tcPr>
            <w:tcW w:w="1276" w:type="dxa"/>
          </w:tcPr>
          <w:p w:rsidR="00F80C85" w:rsidRPr="0082224F" w:rsidRDefault="00F80C85" w:rsidP="007D303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24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24F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701" w:type="dxa"/>
            <w:vAlign w:val="center"/>
          </w:tcPr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24F"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</w:tr>
      <w:tr w:rsidR="00F80C85" w:rsidRPr="00EB6378" w:rsidTr="007D303F">
        <w:trPr>
          <w:trHeight w:val="1860"/>
        </w:trPr>
        <w:tc>
          <w:tcPr>
            <w:tcW w:w="540" w:type="dxa"/>
          </w:tcPr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24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00" w:type="dxa"/>
          </w:tcPr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24F"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4345" w:type="dxa"/>
          </w:tcPr>
          <w:p w:rsidR="00F80C85" w:rsidRPr="0082224F" w:rsidRDefault="00F80C85" w:rsidP="007D303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24F">
              <w:rPr>
                <w:rFonts w:ascii="Times New Roman" w:hAnsi="Times New Roman" w:cs="Times New Roman"/>
                <w:sz w:val="24"/>
                <w:szCs w:val="24"/>
              </w:rPr>
              <w:t>Утвержден авансовый отчет Петрова:</w:t>
            </w:r>
          </w:p>
          <w:p w:rsidR="00F80C85" w:rsidRPr="0082224F" w:rsidRDefault="00F80C85" w:rsidP="007D303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24F">
              <w:rPr>
                <w:rFonts w:ascii="Times New Roman" w:hAnsi="Times New Roman" w:cs="Times New Roman"/>
                <w:sz w:val="24"/>
                <w:szCs w:val="24"/>
              </w:rPr>
              <w:t>а) приобретены материалы;</w:t>
            </w:r>
          </w:p>
          <w:p w:rsidR="00F80C85" w:rsidRPr="0082224F" w:rsidRDefault="00F80C85" w:rsidP="007D303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24F">
              <w:rPr>
                <w:rFonts w:ascii="Times New Roman" w:hAnsi="Times New Roman" w:cs="Times New Roman"/>
                <w:sz w:val="24"/>
                <w:szCs w:val="24"/>
              </w:rPr>
              <w:t>б) отражается НДС (18%) по приобретенным материалам</w:t>
            </w:r>
          </w:p>
        </w:tc>
        <w:tc>
          <w:tcPr>
            <w:tcW w:w="1276" w:type="dxa"/>
          </w:tcPr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24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24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24F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24F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701" w:type="dxa"/>
            <w:vAlign w:val="center"/>
          </w:tcPr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24F">
              <w:rPr>
                <w:rFonts w:ascii="Times New Roman" w:hAnsi="Times New Roman" w:cs="Times New Roman"/>
                <w:sz w:val="24"/>
                <w:szCs w:val="24"/>
              </w:rPr>
              <w:t>21650</w:t>
            </w:r>
          </w:p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24F">
              <w:rPr>
                <w:rFonts w:ascii="Times New Roman" w:hAnsi="Times New Roman" w:cs="Times New Roman"/>
                <w:sz w:val="24"/>
                <w:szCs w:val="24"/>
              </w:rPr>
              <w:t>3303</w:t>
            </w:r>
          </w:p>
        </w:tc>
      </w:tr>
      <w:tr w:rsidR="00F80C85" w:rsidRPr="00EB6378" w:rsidTr="007D303F">
        <w:trPr>
          <w:trHeight w:val="938"/>
        </w:trPr>
        <w:tc>
          <w:tcPr>
            <w:tcW w:w="540" w:type="dxa"/>
          </w:tcPr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24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00" w:type="dxa"/>
          </w:tcPr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24F"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</w:tc>
        <w:tc>
          <w:tcPr>
            <w:tcW w:w="4345" w:type="dxa"/>
          </w:tcPr>
          <w:p w:rsidR="00F80C85" w:rsidRPr="0082224F" w:rsidRDefault="00F80C85" w:rsidP="007D303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24F">
              <w:rPr>
                <w:rFonts w:ascii="Times New Roman" w:hAnsi="Times New Roman" w:cs="Times New Roman"/>
                <w:sz w:val="24"/>
                <w:szCs w:val="24"/>
              </w:rPr>
              <w:t>Оплачен Петрову перерасход по командировке</w:t>
            </w:r>
          </w:p>
        </w:tc>
        <w:tc>
          <w:tcPr>
            <w:tcW w:w="1276" w:type="dxa"/>
          </w:tcPr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24F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134" w:type="dxa"/>
          </w:tcPr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24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01" w:type="dxa"/>
            <w:vAlign w:val="center"/>
          </w:tcPr>
          <w:p w:rsidR="00F80C85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24F">
              <w:rPr>
                <w:rFonts w:ascii="Times New Roman" w:hAnsi="Times New Roman" w:cs="Times New Roman"/>
                <w:sz w:val="24"/>
                <w:szCs w:val="24"/>
              </w:rPr>
              <w:t>3350</w:t>
            </w:r>
          </w:p>
        </w:tc>
      </w:tr>
      <w:tr w:rsidR="00F80C85" w:rsidRPr="00EB6378" w:rsidTr="007D303F">
        <w:trPr>
          <w:trHeight w:val="2581"/>
        </w:trPr>
        <w:tc>
          <w:tcPr>
            <w:tcW w:w="540" w:type="dxa"/>
          </w:tcPr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24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00" w:type="dxa"/>
          </w:tcPr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24F"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4345" w:type="dxa"/>
          </w:tcPr>
          <w:p w:rsidR="00F80C85" w:rsidRPr="0082224F" w:rsidRDefault="00F80C85" w:rsidP="007D303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24F">
              <w:rPr>
                <w:rFonts w:ascii="Times New Roman" w:hAnsi="Times New Roman" w:cs="Times New Roman"/>
                <w:sz w:val="24"/>
                <w:szCs w:val="24"/>
              </w:rPr>
              <w:t>Приобретен станок М3 в счет выданного ранее аванса</w:t>
            </w:r>
          </w:p>
          <w:p w:rsidR="00F80C85" w:rsidRPr="0082224F" w:rsidRDefault="00F80C85" w:rsidP="007D303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24F">
              <w:rPr>
                <w:rFonts w:ascii="Times New Roman" w:hAnsi="Times New Roman" w:cs="Times New Roman"/>
                <w:sz w:val="24"/>
                <w:szCs w:val="24"/>
              </w:rPr>
              <w:t>ООО «Витязь»:</w:t>
            </w:r>
          </w:p>
          <w:p w:rsidR="00F80C85" w:rsidRPr="0082224F" w:rsidRDefault="00F80C85" w:rsidP="007D303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24F">
              <w:rPr>
                <w:rFonts w:ascii="Times New Roman" w:hAnsi="Times New Roman" w:cs="Times New Roman"/>
                <w:sz w:val="24"/>
                <w:szCs w:val="24"/>
              </w:rPr>
              <w:t>а) стоимость станка;</w:t>
            </w:r>
          </w:p>
          <w:p w:rsidR="00F80C85" w:rsidRPr="0082224F" w:rsidRDefault="00F80C85" w:rsidP="007D303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24F">
              <w:rPr>
                <w:rFonts w:ascii="Times New Roman" w:hAnsi="Times New Roman" w:cs="Times New Roman"/>
                <w:sz w:val="24"/>
                <w:szCs w:val="24"/>
              </w:rPr>
              <w:t>б)  НДС (18%)</w:t>
            </w:r>
          </w:p>
        </w:tc>
        <w:tc>
          <w:tcPr>
            <w:tcW w:w="1276" w:type="dxa"/>
          </w:tcPr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24F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24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C85" w:rsidRDefault="00F80C85" w:rsidP="007D303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24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24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701" w:type="dxa"/>
            <w:vAlign w:val="center"/>
          </w:tcPr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24F">
              <w:rPr>
                <w:rFonts w:ascii="Times New Roman" w:hAnsi="Times New Roman" w:cs="Times New Roman"/>
                <w:sz w:val="24"/>
                <w:szCs w:val="24"/>
              </w:rPr>
              <w:t>754000</w:t>
            </w:r>
          </w:p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24F">
              <w:rPr>
                <w:rFonts w:ascii="Times New Roman" w:hAnsi="Times New Roman" w:cs="Times New Roman"/>
                <w:sz w:val="24"/>
                <w:szCs w:val="24"/>
              </w:rPr>
              <w:t>115017</w:t>
            </w:r>
          </w:p>
        </w:tc>
      </w:tr>
      <w:tr w:rsidR="00F80C85" w:rsidRPr="00EB6378" w:rsidTr="007D303F">
        <w:trPr>
          <w:trHeight w:val="1253"/>
        </w:trPr>
        <w:tc>
          <w:tcPr>
            <w:tcW w:w="540" w:type="dxa"/>
          </w:tcPr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24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00" w:type="dxa"/>
          </w:tcPr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24F"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</w:p>
        </w:tc>
        <w:tc>
          <w:tcPr>
            <w:tcW w:w="4345" w:type="dxa"/>
          </w:tcPr>
          <w:p w:rsidR="00F80C85" w:rsidRPr="0082224F" w:rsidRDefault="00F80C85" w:rsidP="007D303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24F">
              <w:rPr>
                <w:rFonts w:ascii="Times New Roman" w:hAnsi="Times New Roman" w:cs="Times New Roman"/>
                <w:sz w:val="24"/>
                <w:szCs w:val="24"/>
              </w:rPr>
              <w:t>Станок М3 введен в эксплуатацию</w:t>
            </w:r>
          </w:p>
        </w:tc>
        <w:tc>
          <w:tcPr>
            <w:tcW w:w="1276" w:type="dxa"/>
          </w:tcPr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24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</w:tcPr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24F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701" w:type="dxa"/>
            <w:vAlign w:val="center"/>
          </w:tcPr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24F">
              <w:rPr>
                <w:rFonts w:ascii="Times New Roman" w:hAnsi="Times New Roman" w:cs="Times New Roman"/>
                <w:sz w:val="24"/>
                <w:szCs w:val="24"/>
              </w:rPr>
              <w:t>754000</w:t>
            </w:r>
          </w:p>
        </w:tc>
      </w:tr>
      <w:tr w:rsidR="00F80C85" w:rsidRPr="00EB6378" w:rsidTr="007D303F">
        <w:tc>
          <w:tcPr>
            <w:tcW w:w="540" w:type="dxa"/>
          </w:tcPr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24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00" w:type="dxa"/>
          </w:tcPr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24F"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</w:p>
        </w:tc>
        <w:tc>
          <w:tcPr>
            <w:tcW w:w="4345" w:type="dxa"/>
          </w:tcPr>
          <w:p w:rsidR="00F80C85" w:rsidRPr="0082224F" w:rsidRDefault="00F80C85" w:rsidP="007D303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24F">
              <w:rPr>
                <w:rFonts w:ascii="Times New Roman" w:hAnsi="Times New Roman" w:cs="Times New Roman"/>
                <w:sz w:val="24"/>
                <w:szCs w:val="24"/>
              </w:rPr>
              <w:t>Получена безвозмездно машина «Т» от физического лица по рыночной стоимости</w:t>
            </w:r>
          </w:p>
        </w:tc>
        <w:tc>
          <w:tcPr>
            <w:tcW w:w="1276" w:type="dxa"/>
          </w:tcPr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24F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134" w:type="dxa"/>
          </w:tcPr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24F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701" w:type="dxa"/>
            <w:vAlign w:val="center"/>
          </w:tcPr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24F">
              <w:rPr>
                <w:rFonts w:ascii="Times New Roman" w:hAnsi="Times New Roman" w:cs="Times New Roman"/>
                <w:sz w:val="24"/>
                <w:szCs w:val="24"/>
              </w:rPr>
              <w:t>1300000</w:t>
            </w:r>
          </w:p>
        </w:tc>
      </w:tr>
      <w:tr w:rsidR="00F80C85" w:rsidRPr="00EB6378" w:rsidTr="007D303F">
        <w:trPr>
          <w:trHeight w:val="1832"/>
        </w:trPr>
        <w:tc>
          <w:tcPr>
            <w:tcW w:w="540" w:type="dxa"/>
          </w:tcPr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2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900" w:type="dxa"/>
          </w:tcPr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24F"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4345" w:type="dxa"/>
          </w:tcPr>
          <w:p w:rsidR="00F80C85" w:rsidRPr="0082224F" w:rsidRDefault="00F80C85" w:rsidP="007D303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24F">
              <w:rPr>
                <w:rFonts w:ascii="Times New Roman" w:hAnsi="Times New Roman" w:cs="Times New Roman"/>
                <w:sz w:val="24"/>
                <w:szCs w:val="24"/>
              </w:rPr>
              <w:t>Акцептован счет-фактура ООО «Квант»:</w:t>
            </w:r>
          </w:p>
          <w:p w:rsidR="00F80C85" w:rsidRPr="0082224F" w:rsidRDefault="00F80C85" w:rsidP="007D303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24F">
              <w:rPr>
                <w:rFonts w:ascii="Times New Roman" w:hAnsi="Times New Roman" w:cs="Times New Roman"/>
                <w:sz w:val="24"/>
                <w:szCs w:val="24"/>
              </w:rPr>
              <w:t>а) за наладку машины «Т»</w:t>
            </w:r>
          </w:p>
          <w:p w:rsidR="00F80C85" w:rsidRPr="0082224F" w:rsidRDefault="00F80C85" w:rsidP="007D303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24F">
              <w:rPr>
                <w:rFonts w:ascii="Times New Roman" w:hAnsi="Times New Roman" w:cs="Times New Roman"/>
                <w:sz w:val="24"/>
                <w:szCs w:val="24"/>
              </w:rPr>
              <w:t>б) отражена сумма НДС</w:t>
            </w:r>
          </w:p>
        </w:tc>
        <w:tc>
          <w:tcPr>
            <w:tcW w:w="1276" w:type="dxa"/>
          </w:tcPr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24F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24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24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24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701" w:type="dxa"/>
            <w:vAlign w:val="center"/>
          </w:tcPr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24F">
              <w:rPr>
                <w:rFonts w:ascii="Times New Roman" w:hAnsi="Times New Roman" w:cs="Times New Roman"/>
                <w:sz w:val="24"/>
                <w:szCs w:val="24"/>
              </w:rPr>
              <w:t>10350</w:t>
            </w:r>
          </w:p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24F">
              <w:rPr>
                <w:rFonts w:ascii="Times New Roman" w:hAnsi="Times New Roman" w:cs="Times New Roman"/>
                <w:sz w:val="24"/>
                <w:szCs w:val="24"/>
              </w:rPr>
              <w:t>8771</w:t>
            </w:r>
          </w:p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24F">
              <w:rPr>
                <w:rFonts w:ascii="Times New Roman" w:hAnsi="Times New Roman" w:cs="Times New Roman"/>
                <w:sz w:val="24"/>
                <w:szCs w:val="24"/>
              </w:rPr>
              <w:t>1579</w:t>
            </w:r>
          </w:p>
        </w:tc>
      </w:tr>
      <w:tr w:rsidR="00F80C85" w:rsidRPr="00EB6378" w:rsidTr="007D303F">
        <w:trPr>
          <w:trHeight w:val="709"/>
        </w:trPr>
        <w:tc>
          <w:tcPr>
            <w:tcW w:w="540" w:type="dxa"/>
          </w:tcPr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24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00" w:type="dxa"/>
          </w:tcPr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24F"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4345" w:type="dxa"/>
          </w:tcPr>
          <w:p w:rsidR="00F80C85" w:rsidRPr="0082224F" w:rsidRDefault="00F80C85" w:rsidP="007D303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24F">
              <w:rPr>
                <w:rFonts w:ascii="Times New Roman" w:hAnsi="Times New Roman" w:cs="Times New Roman"/>
                <w:sz w:val="24"/>
                <w:szCs w:val="24"/>
              </w:rPr>
              <w:t>Машина «Т» введена в эксплуатацию</w:t>
            </w:r>
          </w:p>
        </w:tc>
        <w:tc>
          <w:tcPr>
            <w:tcW w:w="1276" w:type="dxa"/>
          </w:tcPr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24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</w:tcPr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24F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701" w:type="dxa"/>
            <w:vAlign w:val="center"/>
          </w:tcPr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24F">
              <w:rPr>
                <w:rFonts w:ascii="Times New Roman" w:hAnsi="Times New Roman" w:cs="Times New Roman"/>
                <w:sz w:val="24"/>
                <w:szCs w:val="24"/>
              </w:rPr>
              <w:t>1308771</w:t>
            </w:r>
          </w:p>
        </w:tc>
      </w:tr>
      <w:tr w:rsidR="00F80C85" w:rsidRPr="00EB6378" w:rsidTr="007D303F">
        <w:trPr>
          <w:trHeight w:hRule="exact" w:val="1703"/>
        </w:trPr>
        <w:tc>
          <w:tcPr>
            <w:tcW w:w="540" w:type="dxa"/>
          </w:tcPr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24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00" w:type="dxa"/>
          </w:tcPr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24F"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4345" w:type="dxa"/>
          </w:tcPr>
          <w:p w:rsidR="00F80C85" w:rsidRPr="0082224F" w:rsidRDefault="00F80C85" w:rsidP="007D303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24F">
              <w:rPr>
                <w:rFonts w:ascii="Times New Roman" w:hAnsi="Times New Roman" w:cs="Times New Roman"/>
                <w:sz w:val="24"/>
                <w:szCs w:val="24"/>
              </w:rPr>
              <w:t>Продан ксерокс, первоначальная стоимость которого</w:t>
            </w:r>
          </w:p>
          <w:p w:rsidR="00F80C85" w:rsidRPr="0082224F" w:rsidRDefault="00F80C85" w:rsidP="007D303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24F">
              <w:rPr>
                <w:rFonts w:ascii="Times New Roman" w:hAnsi="Times New Roman" w:cs="Times New Roman"/>
                <w:sz w:val="24"/>
                <w:szCs w:val="24"/>
              </w:rPr>
              <w:t>а) списан начисленный износ</w:t>
            </w:r>
          </w:p>
          <w:p w:rsidR="00F80C85" w:rsidRPr="0082224F" w:rsidRDefault="00F80C85" w:rsidP="007D303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24F">
              <w:rPr>
                <w:rFonts w:ascii="Times New Roman" w:hAnsi="Times New Roman" w:cs="Times New Roman"/>
                <w:sz w:val="24"/>
                <w:szCs w:val="24"/>
              </w:rPr>
              <w:t>б) списана остаточная стоимость</w:t>
            </w:r>
          </w:p>
        </w:tc>
        <w:tc>
          <w:tcPr>
            <w:tcW w:w="1276" w:type="dxa"/>
          </w:tcPr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24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24F">
              <w:rPr>
                <w:rFonts w:ascii="Times New Roman" w:hAnsi="Times New Roman" w:cs="Times New Roman"/>
                <w:sz w:val="24"/>
                <w:szCs w:val="24"/>
              </w:rPr>
              <w:t>91.2</w:t>
            </w:r>
          </w:p>
        </w:tc>
        <w:tc>
          <w:tcPr>
            <w:tcW w:w="1134" w:type="dxa"/>
          </w:tcPr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24F">
              <w:rPr>
                <w:rFonts w:ascii="Times New Roman" w:hAnsi="Times New Roman" w:cs="Times New Roman"/>
                <w:sz w:val="24"/>
                <w:szCs w:val="24"/>
              </w:rPr>
              <w:t>91.1</w:t>
            </w:r>
          </w:p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24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vAlign w:val="bottom"/>
          </w:tcPr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24F">
              <w:rPr>
                <w:rFonts w:ascii="Times New Roman" w:hAnsi="Times New Roman" w:cs="Times New Roman"/>
                <w:sz w:val="24"/>
                <w:szCs w:val="24"/>
              </w:rPr>
              <w:t>8280</w:t>
            </w:r>
          </w:p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24F">
              <w:rPr>
                <w:rFonts w:ascii="Times New Roman" w:hAnsi="Times New Roman" w:cs="Times New Roman"/>
                <w:sz w:val="24"/>
                <w:szCs w:val="24"/>
              </w:rPr>
              <w:t>5070</w:t>
            </w:r>
          </w:p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24F">
              <w:rPr>
                <w:rFonts w:ascii="Times New Roman" w:hAnsi="Times New Roman" w:cs="Times New Roman"/>
                <w:sz w:val="24"/>
                <w:szCs w:val="24"/>
              </w:rPr>
              <w:t>3210</w:t>
            </w:r>
          </w:p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C85" w:rsidRPr="00EB6378" w:rsidTr="007D303F">
        <w:trPr>
          <w:trHeight w:hRule="exact" w:val="1641"/>
        </w:trPr>
        <w:tc>
          <w:tcPr>
            <w:tcW w:w="540" w:type="dxa"/>
          </w:tcPr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24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00" w:type="dxa"/>
          </w:tcPr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24F"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4345" w:type="dxa"/>
          </w:tcPr>
          <w:p w:rsidR="00F80C85" w:rsidRPr="0082224F" w:rsidRDefault="00F80C85" w:rsidP="007D303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24F">
              <w:rPr>
                <w:rFonts w:ascii="Times New Roman" w:hAnsi="Times New Roman" w:cs="Times New Roman"/>
                <w:sz w:val="24"/>
                <w:szCs w:val="24"/>
              </w:rPr>
              <w:t>Начислено посреднику за продажу ксерокса всего:</w:t>
            </w:r>
          </w:p>
          <w:p w:rsidR="00F80C85" w:rsidRPr="0082224F" w:rsidRDefault="00F80C85" w:rsidP="007D303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24F">
              <w:rPr>
                <w:rFonts w:ascii="Times New Roman" w:hAnsi="Times New Roman" w:cs="Times New Roman"/>
                <w:sz w:val="24"/>
                <w:szCs w:val="24"/>
              </w:rPr>
              <w:t>а) сумма услуг</w:t>
            </w:r>
          </w:p>
          <w:p w:rsidR="00F80C85" w:rsidRPr="0082224F" w:rsidRDefault="00F80C85" w:rsidP="007D303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24F">
              <w:rPr>
                <w:rFonts w:ascii="Times New Roman" w:hAnsi="Times New Roman" w:cs="Times New Roman"/>
                <w:sz w:val="24"/>
                <w:szCs w:val="24"/>
              </w:rPr>
              <w:t>б)  НДС (18%)</w:t>
            </w:r>
          </w:p>
        </w:tc>
        <w:tc>
          <w:tcPr>
            <w:tcW w:w="1276" w:type="dxa"/>
          </w:tcPr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24F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24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24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24F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701" w:type="dxa"/>
            <w:vAlign w:val="center"/>
          </w:tcPr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24F">
              <w:rPr>
                <w:rFonts w:ascii="Times New Roman" w:hAnsi="Times New Roman" w:cs="Times New Roman"/>
                <w:sz w:val="24"/>
                <w:szCs w:val="24"/>
              </w:rPr>
              <w:t>1965</w:t>
            </w:r>
          </w:p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24F">
              <w:rPr>
                <w:rFonts w:ascii="Times New Roman" w:hAnsi="Times New Roman" w:cs="Times New Roman"/>
                <w:sz w:val="24"/>
                <w:szCs w:val="24"/>
              </w:rPr>
              <w:t>1665</w:t>
            </w:r>
          </w:p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24F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F80C85" w:rsidRPr="00EB6378" w:rsidTr="007D303F">
        <w:trPr>
          <w:trHeight w:hRule="exact" w:val="1623"/>
        </w:trPr>
        <w:tc>
          <w:tcPr>
            <w:tcW w:w="540" w:type="dxa"/>
          </w:tcPr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2224F">
              <w:rPr>
                <w:rFonts w:ascii="Times New Roman" w:hAnsi="Times New Roman" w:cs="Times New Roman"/>
                <w:noProof/>
                <w:sz w:val="24"/>
                <w:szCs w:val="24"/>
              </w:rPr>
              <w:t>21</w:t>
            </w:r>
          </w:p>
        </w:tc>
        <w:tc>
          <w:tcPr>
            <w:tcW w:w="900" w:type="dxa"/>
          </w:tcPr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24F">
              <w:rPr>
                <w:rFonts w:ascii="Times New Roman" w:hAnsi="Times New Roman" w:cs="Times New Roman"/>
                <w:sz w:val="24"/>
                <w:szCs w:val="24"/>
              </w:rPr>
              <w:t>22.03</w:t>
            </w:r>
          </w:p>
        </w:tc>
        <w:tc>
          <w:tcPr>
            <w:tcW w:w="4345" w:type="dxa"/>
          </w:tcPr>
          <w:p w:rsidR="00F80C85" w:rsidRPr="0082224F" w:rsidRDefault="00F80C85" w:rsidP="007D303F">
            <w:pPr>
              <w:pStyle w:val="a7"/>
              <w:spacing w:after="0" w:line="360" w:lineRule="auto"/>
            </w:pPr>
            <w:r w:rsidRPr="0082224F">
              <w:t>Предъявлен счет покупателю за ксерокс:</w:t>
            </w:r>
          </w:p>
          <w:p w:rsidR="00F80C85" w:rsidRPr="0082224F" w:rsidRDefault="00F80C85" w:rsidP="007D303F">
            <w:pPr>
              <w:pStyle w:val="a7"/>
              <w:spacing w:after="0" w:line="360" w:lineRule="auto"/>
            </w:pPr>
            <w:r w:rsidRPr="0082224F">
              <w:t>а) на общую сумму</w:t>
            </w:r>
          </w:p>
          <w:p w:rsidR="00F80C85" w:rsidRPr="0082224F" w:rsidRDefault="00F80C85" w:rsidP="007D303F">
            <w:pPr>
              <w:pStyle w:val="a7"/>
              <w:spacing w:after="0" w:line="360" w:lineRule="auto"/>
            </w:pPr>
            <w:r w:rsidRPr="0082224F">
              <w:t>б) в том числе НДС (18%)</w:t>
            </w:r>
          </w:p>
        </w:tc>
        <w:tc>
          <w:tcPr>
            <w:tcW w:w="1276" w:type="dxa"/>
          </w:tcPr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24F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24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24F">
              <w:rPr>
                <w:rFonts w:ascii="Times New Roman" w:hAnsi="Times New Roman" w:cs="Times New Roman"/>
                <w:sz w:val="24"/>
                <w:szCs w:val="24"/>
              </w:rPr>
              <w:t>91.1</w:t>
            </w:r>
          </w:p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24F">
              <w:rPr>
                <w:rFonts w:ascii="Times New Roman" w:hAnsi="Times New Roman" w:cs="Times New Roman"/>
                <w:sz w:val="24"/>
                <w:szCs w:val="24"/>
              </w:rPr>
              <w:t>68.2</w:t>
            </w:r>
          </w:p>
        </w:tc>
        <w:tc>
          <w:tcPr>
            <w:tcW w:w="1701" w:type="dxa"/>
            <w:vAlign w:val="center"/>
          </w:tcPr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24F">
              <w:rPr>
                <w:rFonts w:ascii="Times New Roman" w:hAnsi="Times New Roman" w:cs="Times New Roman"/>
                <w:sz w:val="24"/>
                <w:szCs w:val="24"/>
              </w:rPr>
              <w:t>14399</w:t>
            </w:r>
          </w:p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24F">
              <w:rPr>
                <w:rFonts w:ascii="Times New Roman" w:hAnsi="Times New Roman" w:cs="Times New Roman"/>
                <w:sz w:val="24"/>
                <w:szCs w:val="24"/>
              </w:rPr>
              <w:t>2196</w:t>
            </w:r>
          </w:p>
        </w:tc>
      </w:tr>
      <w:tr w:rsidR="00F80C85" w:rsidRPr="00EB6378" w:rsidTr="007D303F">
        <w:trPr>
          <w:trHeight w:hRule="exact" w:val="4255"/>
        </w:trPr>
        <w:tc>
          <w:tcPr>
            <w:tcW w:w="540" w:type="dxa"/>
          </w:tcPr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2224F">
              <w:rPr>
                <w:rFonts w:ascii="Times New Roman" w:hAnsi="Times New Roman" w:cs="Times New Roman"/>
                <w:noProof/>
                <w:sz w:val="24"/>
                <w:szCs w:val="24"/>
              </w:rPr>
              <w:t>22</w:t>
            </w:r>
          </w:p>
        </w:tc>
        <w:tc>
          <w:tcPr>
            <w:tcW w:w="900" w:type="dxa"/>
          </w:tcPr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24F">
              <w:rPr>
                <w:rFonts w:ascii="Times New Roman" w:hAnsi="Times New Roman" w:cs="Times New Roman"/>
                <w:sz w:val="24"/>
                <w:szCs w:val="24"/>
              </w:rPr>
              <w:t>22.03</w:t>
            </w:r>
          </w:p>
        </w:tc>
        <w:tc>
          <w:tcPr>
            <w:tcW w:w="4345" w:type="dxa"/>
          </w:tcPr>
          <w:p w:rsidR="00F80C85" w:rsidRPr="0082224F" w:rsidRDefault="00F80C85" w:rsidP="007D303F">
            <w:pPr>
              <w:pStyle w:val="a7"/>
              <w:spacing w:after="0" w:line="360" w:lineRule="auto"/>
            </w:pPr>
            <w:r w:rsidRPr="0082224F">
              <w:t>Списаны материалы в основное производство на изготовление продукции:</w:t>
            </w:r>
          </w:p>
          <w:p w:rsidR="00F80C85" w:rsidRPr="0082224F" w:rsidRDefault="00F80C85" w:rsidP="007D303F">
            <w:pPr>
              <w:pStyle w:val="a7"/>
              <w:spacing w:after="0" w:line="360" w:lineRule="auto"/>
            </w:pPr>
            <w:r w:rsidRPr="0082224F">
              <w:t>А</w:t>
            </w:r>
          </w:p>
          <w:p w:rsidR="00F80C85" w:rsidRPr="0082224F" w:rsidRDefault="00F80C85" w:rsidP="007D303F">
            <w:pPr>
              <w:pStyle w:val="a7"/>
              <w:spacing w:after="0" w:line="360" w:lineRule="auto"/>
            </w:pPr>
            <w:r w:rsidRPr="0082224F">
              <w:t>Б</w:t>
            </w:r>
          </w:p>
          <w:p w:rsidR="00F80C85" w:rsidRPr="0082224F" w:rsidRDefault="00F80C85" w:rsidP="007D303F">
            <w:pPr>
              <w:pStyle w:val="a7"/>
              <w:spacing w:after="0" w:line="360" w:lineRule="auto"/>
            </w:pPr>
            <w:r w:rsidRPr="0082224F">
              <w:t>С</w:t>
            </w:r>
          </w:p>
          <w:p w:rsidR="00F80C85" w:rsidRPr="0082224F" w:rsidRDefault="00F80C85" w:rsidP="007D303F">
            <w:pPr>
              <w:pStyle w:val="a7"/>
              <w:spacing w:after="0" w:line="360" w:lineRule="auto"/>
            </w:pPr>
            <w:r w:rsidRPr="0082224F">
              <w:t>Д</w:t>
            </w:r>
          </w:p>
          <w:p w:rsidR="00F80C85" w:rsidRPr="0082224F" w:rsidRDefault="00F80C85" w:rsidP="007D303F">
            <w:pPr>
              <w:pStyle w:val="a7"/>
              <w:spacing w:after="0" w:line="360" w:lineRule="auto"/>
            </w:pPr>
            <w:r w:rsidRPr="0082224F">
              <w:t>- на общехозяйственные нужды</w:t>
            </w:r>
          </w:p>
          <w:p w:rsidR="00F80C85" w:rsidRPr="0082224F" w:rsidRDefault="00F80C85" w:rsidP="007D303F">
            <w:pPr>
              <w:pStyle w:val="a7"/>
              <w:spacing w:after="0" w:line="360" w:lineRule="auto"/>
            </w:pPr>
            <w:r w:rsidRPr="0082224F">
              <w:t>- на общецеховые нужды</w:t>
            </w:r>
          </w:p>
        </w:tc>
        <w:tc>
          <w:tcPr>
            <w:tcW w:w="1276" w:type="dxa"/>
          </w:tcPr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24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24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24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24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24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24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24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24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24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24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24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24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vAlign w:val="center"/>
          </w:tcPr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C85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24F">
              <w:rPr>
                <w:rFonts w:ascii="Times New Roman" w:hAnsi="Times New Roman" w:cs="Times New Roman"/>
                <w:sz w:val="24"/>
                <w:szCs w:val="24"/>
              </w:rPr>
              <w:t>58374</w:t>
            </w:r>
          </w:p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24F">
              <w:rPr>
                <w:rFonts w:ascii="Times New Roman" w:hAnsi="Times New Roman" w:cs="Times New Roman"/>
                <w:sz w:val="24"/>
                <w:szCs w:val="24"/>
              </w:rPr>
              <w:t>59475</w:t>
            </w:r>
          </w:p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24F">
              <w:rPr>
                <w:rFonts w:ascii="Times New Roman" w:hAnsi="Times New Roman" w:cs="Times New Roman"/>
                <w:sz w:val="24"/>
                <w:szCs w:val="24"/>
              </w:rPr>
              <w:t>165050</w:t>
            </w:r>
          </w:p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24F">
              <w:rPr>
                <w:rFonts w:ascii="Times New Roman" w:hAnsi="Times New Roman" w:cs="Times New Roman"/>
                <w:sz w:val="24"/>
                <w:szCs w:val="24"/>
              </w:rPr>
              <w:t>88040</w:t>
            </w:r>
          </w:p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24F">
              <w:rPr>
                <w:rFonts w:ascii="Times New Roman" w:hAnsi="Times New Roman" w:cs="Times New Roman"/>
                <w:sz w:val="24"/>
                <w:szCs w:val="24"/>
              </w:rPr>
              <w:t>4400</w:t>
            </w:r>
          </w:p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24F">
              <w:rPr>
                <w:rFonts w:ascii="Times New Roman" w:hAnsi="Times New Roman" w:cs="Times New Roman"/>
                <w:sz w:val="24"/>
                <w:szCs w:val="24"/>
              </w:rPr>
              <w:t>6600</w:t>
            </w:r>
          </w:p>
        </w:tc>
      </w:tr>
      <w:tr w:rsidR="00F80C85" w:rsidRPr="00EB6378" w:rsidTr="007D303F">
        <w:trPr>
          <w:trHeight w:hRule="exact" w:val="1968"/>
        </w:trPr>
        <w:tc>
          <w:tcPr>
            <w:tcW w:w="540" w:type="dxa"/>
          </w:tcPr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2224F">
              <w:rPr>
                <w:rFonts w:ascii="Times New Roman" w:hAnsi="Times New Roman" w:cs="Times New Roman"/>
                <w:noProof/>
                <w:sz w:val="24"/>
                <w:szCs w:val="24"/>
              </w:rPr>
              <w:t>23</w:t>
            </w:r>
          </w:p>
        </w:tc>
        <w:tc>
          <w:tcPr>
            <w:tcW w:w="900" w:type="dxa"/>
          </w:tcPr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24F">
              <w:rPr>
                <w:rFonts w:ascii="Times New Roman" w:hAnsi="Times New Roman" w:cs="Times New Roman"/>
                <w:sz w:val="24"/>
                <w:szCs w:val="24"/>
              </w:rPr>
              <w:t>24.03</w:t>
            </w:r>
          </w:p>
        </w:tc>
        <w:tc>
          <w:tcPr>
            <w:tcW w:w="4345" w:type="dxa"/>
          </w:tcPr>
          <w:p w:rsidR="00F80C85" w:rsidRPr="0082224F" w:rsidRDefault="00F80C85" w:rsidP="007D303F">
            <w:pPr>
              <w:pStyle w:val="a7"/>
              <w:spacing w:after="0" w:line="360" w:lineRule="auto"/>
            </w:pPr>
            <w:r w:rsidRPr="0082224F">
              <w:t>Получены на расчетный счет денежные средства от покупателя за ксерокс</w:t>
            </w:r>
          </w:p>
        </w:tc>
        <w:tc>
          <w:tcPr>
            <w:tcW w:w="1276" w:type="dxa"/>
          </w:tcPr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24F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134" w:type="dxa"/>
          </w:tcPr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24F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701" w:type="dxa"/>
            <w:vAlign w:val="center"/>
          </w:tcPr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24F">
              <w:rPr>
                <w:rFonts w:ascii="Times New Roman" w:hAnsi="Times New Roman" w:cs="Times New Roman"/>
                <w:sz w:val="24"/>
                <w:szCs w:val="24"/>
              </w:rPr>
              <w:t>14399</w:t>
            </w:r>
          </w:p>
        </w:tc>
      </w:tr>
      <w:tr w:rsidR="00F80C85" w:rsidRPr="00EB6378" w:rsidTr="007D303F">
        <w:trPr>
          <w:trHeight w:hRule="exact" w:val="4484"/>
        </w:trPr>
        <w:tc>
          <w:tcPr>
            <w:tcW w:w="540" w:type="dxa"/>
          </w:tcPr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2224F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>24</w:t>
            </w:r>
          </w:p>
        </w:tc>
        <w:tc>
          <w:tcPr>
            <w:tcW w:w="900" w:type="dxa"/>
          </w:tcPr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24F">
              <w:rPr>
                <w:rFonts w:ascii="Times New Roman" w:hAnsi="Times New Roman" w:cs="Times New Roman"/>
                <w:sz w:val="24"/>
                <w:szCs w:val="24"/>
              </w:rPr>
              <w:t>25.03</w:t>
            </w:r>
          </w:p>
        </w:tc>
        <w:tc>
          <w:tcPr>
            <w:tcW w:w="4345" w:type="dxa"/>
          </w:tcPr>
          <w:p w:rsidR="00F80C85" w:rsidRPr="0082224F" w:rsidRDefault="00F80C85" w:rsidP="007D303F">
            <w:pPr>
              <w:pStyle w:val="a7"/>
              <w:spacing w:after="0" w:line="360" w:lineRule="auto"/>
            </w:pPr>
            <w:r w:rsidRPr="0082224F">
              <w:t>Начислена заработная плата:</w:t>
            </w:r>
          </w:p>
          <w:p w:rsidR="00F80C85" w:rsidRPr="0082224F" w:rsidRDefault="00F80C85" w:rsidP="007D303F">
            <w:pPr>
              <w:pStyle w:val="a7"/>
              <w:spacing w:after="0" w:line="360" w:lineRule="auto"/>
            </w:pPr>
            <w:r w:rsidRPr="0082224F">
              <w:t>а) работникам цеха и отнесена на производство продукции:</w:t>
            </w:r>
          </w:p>
          <w:p w:rsidR="00F80C85" w:rsidRPr="0082224F" w:rsidRDefault="00F80C85" w:rsidP="007D303F">
            <w:pPr>
              <w:pStyle w:val="a7"/>
              <w:spacing w:after="0" w:line="360" w:lineRule="auto"/>
            </w:pPr>
            <w:r w:rsidRPr="0082224F">
              <w:t>А</w:t>
            </w:r>
          </w:p>
          <w:p w:rsidR="00F80C85" w:rsidRPr="0082224F" w:rsidRDefault="00F80C85" w:rsidP="007D303F">
            <w:pPr>
              <w:pStyle w:val="a7"/>
              <w:spacing w:after="0" w:line="360" w:lineRule="auto"/>
            </w:pPr>
            <w:r w:rsidRPr="0082224F">
              <w:t>Б</w:t>
            </w:r>
          </w:p>
          <w:p w:rsidR="00F80C85" w:rsidRPr="0082224F" w:rsidRDefault="00F80C85" w:rsidP="007D303F">
            <w:pPr>
              <w:pStyle w:val="a7"/>
              <w:spacing w:after="0" w:line="360" w:lineRule="auto"/>
            </w:pPr>
            <w:r w:rsidRPr="0082224F">
              <w:t>С</w:t>
            </w:r>
          </w:p>
          <w:p w:rsidR="00F80C85" w:rsidRPr="0082224F" w:rsidRDefault="00F80C85" w:rsidP="007D303F">
            <w:pPr>
              <w:pStyle w:val="a7"/>
              <w:spacing w:after="0" w:line="360" w:lineRule="auto"/>
            </w:pPr>
            <w:r w:rsidRPr="0082224F">
              <w:t>Д</w:t>
            </w:r>
          </w:p>
          <w:p w:rsidR="00F80C85" w:rsidRPr="0082224F" w:rsidRDefault="00F80C85" w:rsidP="007D303F">
            <w:pPr>
              <w:pStyle w:val="a7"/>
              <w:spacing w:after="0" w:line="360" w:lineRule="auto"/>
            </w:pPr>
            <w:r w:rsidRPr="0082224F">
              <w:t>б) работникам, занятым управлением и обслуживанием цеха</w:t>
            </w:r>
          </w:p>
          <w:p w:rsidR="00F80C85" w:rsidRPr="0082224F" w:rsidRDefault="00F80C85" w:rsidP="007D303F">
            <w:pPr>
              <w:pStyle w:val="a7"/>
              <w:spacing w:after="0" w:line="360" w:lineRule="auto"/>
            </w:pPr>
            <w:r w:rsidRPr="0082224F">
              <w:t>в) административно-управленческому аппарату</w:t>
            </w:r>
          </w:p>
          <w:p w:rsidR="00F80C85" w:rsidRPr="0082224F" w:rsidRDefault="00F80C85" w:rsidP="007D303F">
            <w:pPr>
              <w:pStyle w:val="a7"/>
              <w:spacing w:after="0" w:line="360" w:lineRule="auto"/>
            </w:pPr>
          </w:p>
          <w:p w:rsidR="00F80C85" w:rsidRPr="0082224F" w:rsidRDefault="00F80C85" w:rsidP="007D303F">
            <w:pPr>
              <w:pStyle w:val="a7"/>
              <w:spacing w:after="0" w:line="360" w:lineRule="auto"/>
            </w:pPr>
          </w:p>
          <w:p w:rsidR="00F80C85" w:rsidRPr="0082224F" w:rsidRDefault="00F80C85" w:rsidP="007D303F">
            <w:pPr>
              <w:pStyle w:val="a7"/>
              <w:spacing w:after="0" w:line="360" w:lineRule="auto"/>
            </w:pPr>
          </w:p>
        </w:tc>
        <w:tc>
          <w:tcPr>
            <w:tcW w:w="1276" w:type="dxa"/>
          </w:tcPr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C85" w:rsidRPr="0082224F" w:rsidRDefault="00F80C85" w:rsidP="007D303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24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24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24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24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24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24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</w:tcPr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C85" w:rsidRPr="0082224F" w:rsidRDefault="00F80C85" w:rsidP="007D303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24F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24F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24F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24F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24F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24F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701" w:type="dxa"/>
            <w:vAlign w:val="center"/>
          </w:tcPr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80C85" w:rsidRDefault="00F80C85" w:rsidP="007D303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24F">
              <w:rPr>
                <w:rFonts w:ascii="Times New Roman" w:hAnsi="Times New Roman" w:cs="Times New Roman"/>
                <w:sz w:val="24"/>
                <w:szCs w:val="24"/>
              </w:rPr>
              <w:t>50370</w:t>
            </w:r>
          </w:p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24F">
              <w:rPr>
                <w:rFonts w:ascii="Times New Roman" w:hAnsi="Times New Roman" w:cs="Times New Roman"/>
                <w:sz w:val="24"/>
                <w:szCs w:val="24"/>
              </w:rPr>
              <w:t>49400</w:t>
            </w:r>
          </w:p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24F">
              <w:rPr>
                <w:rFonts w:ascii="Times New Roman" w:hAnsi="Times New Roman" w:cs="Times New Roman"/>
                <w:sz w:val="24"/>
                <w:szCs w:val="24"/>
              </w:rPr>
              <w:t>114816</w:t>
            </w:r>
          </w:p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24F">
              <w:rPr>
                <w:rFonts w:ascii="Times New Roman" w:hAnsi="Times New Roman" w:cs="Times New Roman"/>
                <w:sz w:val="24"/>
                <w:szCs w:val="24"/>
              </w:rPr>
              <w:t>58510</w:t>
            </w:r>
          </w:p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24F">
              <w:rPr>
                <w:rFonts w:ascii="Times New Roman" w:hAnsi="Times New Roman" w:cs="Times New Roman"/>
                <w:sz w:val="24"/>
                <w:szCs w:val="24"/>
              </w:rPr>
              <w:t>35330</w:t>
            </w:r>
          </w:p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24F">
              <w:rPr>
                <w:rFonts w:ascii="Times New Roman" w:hAnsi="Times New Roman" w:cs="Times New Roman"/>
                <w:sz w:val="24"/>
                <w:szCs w:val="24"/>
              </w:rPr>
              <w:t>63200</w:t>
            </w:r>
          </w:p>
        </w:tc>
      </w:tr>
      <w:tr w:rsidR="00F80C85" w:rsidRPr="00EB6378" w:rsidTr="007D303F">
        <w:trPr>
          <w:trHeight w:hRule="exact" w:val="4257"/>
        </w:trPr>
        <w:tc>
          <w:tcPr>
            <w:tcW w:w="540" w:type="dxa"/>
          </w:tcPr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2224F">
              <w:rPr>
                <w:rFonts w:ascii="Times New Roman" w:hAnsi="Times New Roman" w:cs="Times New Roman"/>
                <w:noProof/>
                <w:sz w:val="24"/>
                <w:szCs w:val="24"/>
              </w:rPr>
              <w:t>25</w:t>
            </w:r>
          </w:p>
        </w:tc>
        <w:tc>
          <w:tcPr>
            <w:tcW w:w="900" w:type="dxa"/>
          </w:tcPr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24F">
              <w:rPr>
                <w:rFonts w:ascii="Times New Roman" w:hAnsi="Times New Roman" w:cs="Times New Roman"/>
                <w:sz w:val="24"/>
                <w:szCs w:val="24"/>
              </w:rPr>
              <w:t>26.03</w:t>
            </w:r>
          </w:p>
        </w:tc>
        <w:tc>
          <w:tcPr>
            <w:tcW w:w="4345" w:type="dxa"/>
          </w:tcPr>
          <w:p w:rsidR="00F80C85" w:rsidRPr="0082224F" w:rsidRDefault="00F80C85" w:rsidP="007D303F">
            <w:pPr>
              <w:pStyle w:val="a7"/>
              <w:spacing w:after="0" w:line="360" w:lineRule="auto"/>
            </w:pPr>
            <w:r w:rsidRPr="0082224F">
              <w:t>Начислены  страховые взносы на заработную плату рабочим по продукции:</w:t>
            </w:r>
          </w:p>
          <w:p w:rsidR="00F80C85" w:rsidRPr="0082224F" w:rsidRDefault="00F80C85" w:rsidP="007D303F">
            <w:pPr>
              <w:pStyle w:val="a7"/>
              <w:spacing w:after="0" w:line="360" w:lineRule="auto"/>
            </w:pPr>
            <w:r w:rsidRPr="0082224F">
              <w:t>А</w:t>
            </w:r>
          </w:p>
          <w:p w:rsidR="00F80C85" w:rsidRPr="0082224F" w:rsidRDefault="00F80C85" w:rsidP="007D303F">
            <w:pPr>
              <w:pStyle w:val="a7"/>
              <w:spacing w:after="0" w:line="360" w:lineRule="auto"/>
            </w:pPr>
            <w:r w:rsidRPr="0082224F">
              <w:t>Б</w:t>
            </w:r>
          </w:p>
          <w:p w:rsidR="00F80C85" w:rsidRPr="0082224F" w:rsidRDefault="00F80C85" w:rsidP="007D303F">
            <w:pPr>
              <w:pStyle w:val="a7"/>
              <w:spacing w:after="0" w:line="360" w:lineRule="auto"/>
            </w:pPr>
            <w:r w:rsidRPr="0082224F">
              <w:t>С</w:t>
            </w:r>
          </w:p>
          <w:p w:rsidR="00F80C85" w:rsidRPr="0082224F" w:rsidRDefault="00F80C85" w:rsidP="007D303F">
            <w:pPr>
              <w:pStyle w:val="a7"/>
              <w:spacing w:after="0" w:line="360" w:lineRule="auto"/>
            </w:pPr>
            <w:r w:rsidRPr="0082224F">
              <w:t>Д</w:t>
            </w:r>
          </w:p>
          <w:p w:rsidR="00F80C85" w:rsidRPr="0082224F" w:rsidRDefault="00F80C85" w:rsidP="007D303F">
            <w:pPr>
              <w:pStyle w:val="a7"/>
              <w:spacing w:after="0" w:line="360" w:lineRule="auto"/>
            </w:pPr>
            <w:r w:rsidRPr="0082224F">
              <w:t>- работникам администрации цеха</w:t>
            </w:r>
          </w:p>
          <w:p w:rsidR="00F80C85" w:rsidRPr="0082224F" w:rsidRDefault="00F80C85" w:rsidP="007D303F">
            <w:pPr>
              <w:pStyle w:val="a7"/>
              <w:spacing w:after="0" w:line="360" w:lineRule="auto"/>
            </w:pPr>
            <w:r w:rsidRPr="0082224F">
              <w:t>- административно-управленческого аппарата</w:t>
            </w:r>
          </w:p>
          <w:p w:rsidR="00F80C85" w:rsidRPr="0082224F" w:rsidRDefault="00F80C85" w:rsidP="007D303F">
            <w:pPr>
              <w:pStyle w:val="a7"/>
              <w:spacing w:after="0" w:line="360" w:lineRule="auto"/>
            </w:pPr>
          </w:p>
        </w:tc>
        <w:tc>
          <w:tcPr>
            <w:tcW w:w="1276" w:type="dxa"/>
          </w:tcPr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24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24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24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24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24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24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</w:tcPr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24F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24F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24F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24F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24F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24F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701" w:type="dxa"/>
            <w:vAlign w:val="center"/>
          </w:tcPr>
          <w:p w:rsidR="00F80C85" w:rsidRPr="0082224F" w:rsidRDefault="00F80C85" w:rsidP="007D303F">
            <w:pPr>
              <w:spacing w:after="0" w:line="360" w:lineRule="auto"/>
              <w:ind w:firstLine="8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C85" w:rsidRPr="0082224F" w:rsidRDefault="00F80C85" w:rsidP="007D303F">
            <w:pPr>
              <w:spacing w:after="0" w:line="360" w:lineRule="auto"/>
              <w:ind w:firstLine="8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C85" w:rsidRPr="0082224F" w:rsidRDefault="00F80C85" w:rsidP="007D303F">
            <w:pPr>
              <w:spacing w:after="0" w:line="360" w:lineRule="auto"/>
              <w:ind w:firstLine="8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24F">
              <w:rPr>
                <w:rFonts w:ascii="Times New Roman" w:hAnsi="Times New Roman" w:cs="Times New Roman"/>
                <w:sz w:val="24"/>
                <w:szCs w:val="24"/>
              </w:rPr>
              <w:t>15212</w:t>
            </w:r>
          </w:p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24F">
              <w:rPr>
                <w:rFonts w:ascii="Times New Roman" w:hAnsi="Times New Roman" w:cs="Times New Roman"/>
                <w:sz w:val="24"/>
                <w:szCs w:val="24"/>
              </w:rPr>
              <w:t>14919</w:t>
            </w:r>
          </w:p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24F">
              <w:rPr>
                <w:rFonts w:ascii="Times New Roman" w:hAnsi="Times New Roman" w:cs="Times New Roman"/>
                <w:sz w:val="24"/>
                <w:szCs w:val="24"/>
              </w:rPr>
              <w:t>34674</w:t>
            </w:r>
          </w:p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24F">
              <w:rPr>
                <w:rFonts w:ascii="Times New Roman" w:hAnsi="Times New Roman" w:cs="Times New Roman"/>
                <w:sz w:val="24"/>
                <w:szCs w:val="24"/>
              </w:rPr>
              <w:t>17670</w:t>
            </w:r>
          </w:p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24F">
              <w:rPr>
                <w:rFonts w:ascii="Times New Roman" w:hAnsi="Times New Roman" w:cs="Times New Roman"/>
                <w:sz w:val="24"/>
                <w:szCs w:val="24"/>
              </w:rPr>
              <w:t>10670</w:t>
            </w:r>
          </w:p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24F">
              <w:rPr>
                <w:rFonts w:ascii="Times New Roman" w:hAnsi="Times New Roman" w:cs="Times New Roman"/>
                <w:sz w:val="24"/>
                <w:szCs w:val="24"/>
              </w:rPr>
              <w:t>19086</w:t>
            </w:r>
          </w:p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C85" w:rsidRPr="00EB6378" w:rsidTr="007D303F">
        <w:trPr>
          <w:trHeight w:hRule="exact" w:val="897"/>
        </w:trPr>
        <w:tc>
          <w:tcPr>
            <w:tcW w:w="540" w:type="dxa"/>
          </w:tcPr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2224F">
              <w:rPr>
                <w:rFonts w:ascii="Times New Roman" w:hAnsi="Times New Roman" w:cs="Times New Roman"/>
                <w:noProof/>
                <w:sz w:val="24"/>
                <w:szCs w:val="24"/>
              </w:rPr>
              <w:t>26</w:t>
            </w:r>
          </w:p>
        </w:tc>
        <w:tc>
          <w:tcPr>
            <w:tcW w:w="900" w:type="dxa"/>
          </w:tcPr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24F">
              <w:rPr>
                <w:rFonts w:ascii="Times New Roman" w:hAnsi="Times New Roman" w:cs="Times New Roman"/>
                <w:sz w:val="24"/>
                <w:szCs w:val="24"/>
              </w:rPr>
              <w:t>26.03</w:t>
            </w:r>
          </w:p>
        </w:tc>
        <w:tc>
          <w:tcPr>
            <w:tcW w:w="4345" w:type="dxa"/>
          </w:tcPr>
          <w:p w:rsidR="00F80C85" w:rsidRPr="0082224F" w:rsidRDefault="00F80C85" w:rsidP="007D303F">
            <w:pPr>
              <w:pStyle w:val="a7"/>
              <w:spacing w:after="0" w:line="360" w:lineRule="auto"/>
            </w:pPr>
            <w:r w:rsidRPr="0082224F">
              <w:t>Удержан НДФЛ из заработной платы работников</w:t>
            </w:r>
          </w:p>
        </w:tc>
        <w:tc>
          <w:tcPr>
            <w:tcW w:w="1276" w:type="dxa"/>
          </w:tcPr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24F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24F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701" w:type="dxa"/>
            <w:vAlign w:val="center"/>
          </w:tcPr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24F">
              <w:rPr>
                <w:rFonts w:ascii="Times New Roman" w:hAnsi="Times New Roman" w:cs="Times New Roman"/>
                <w:sz w:val="24"/>
                <w:szCs w:val="24"/>
              </w:rPr>
              <w:t>35600</w:t>
            </w:r>
          </w:p>
        </w:tc>
      </w:tr>
      <w:tr w:rsidR="00F80C85" w:rsidRPr="00EB6378" w:rsidTr="007D303F">
        <w:trPr>
          <w:trHeight w:hRule="exact" w:val="1514"/>
        </w:trPr>
        <w:tc>
          <w:tcPr>
            <w:tcW w:w="540" w:type="dxa"/>
          </w:tcPr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2224F">
              <w:rPr>
                <w:rFonts w:ascii="Times New Roman" w:hAnsi="Times New Roman" w:cs="Times New Roman"/>
                <w:noProof/>
                <w:sz w:val="24"/>
                <w:szCs w:val="24"/>
              </w:rPr>
              <w:t>27</w:t>
            </w:r>
          </w:p>
        </w:tc>
        <w:tc>
          <w:tcPr>
            <w:tcW w:w="900" w:type="dxa"/>
          </w:tcPr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24F">
              <w:rPr>
                <w:rFonts w:ascii="Times New Roman" w:hAnsi="Times New Roman" w:cs="Times New Roman"/>
                <w:sz w:val="24"/>
                <w:szCs w:val="24"/>
              </w:rPr>
              <w:t>27.03</w:t>
            </w:r>
          </w:p>
        </w:tc>
        <w:tc>
          <w:tcPr>
            <w:tcW w:w="4345" w:type="dxa"/>
          </w:tcPr>
          <w:p w:rsidR="00F80C85" w:rsidRPr="0082224F" w:rsidRDefault="00F80C85" w:rsidP="007D303F">
            <w:pPr>
              <w:pStyle w:val="a7"/>
              <w:spacing w:after="0" w:line="360" w:lineRule="auto"/>
            </w:pPr>
            <w:r w:rsidRPr="0082224F">
              <w:t>Перечислено с расчетного счета:</w:t>
            </w:r>
          </w:p>
          <w:p w:rsidR="00F80C85" w:rsidRPr="0082224F" w:rsidRDefault="00F80C85" w:rsidP="007D303F">
            <w:pPr>
              <w:pStyle w:val="a7"/>
              <w:spacing w:after="0" w:line="360" w:lineRule="auto"/>
            </w:pPr>
            <w:r w:rsidRPr="0082224F">
              <w:t>а) НДФЛ</w:t>
            </w:r>
          </w:p>
          <w:p w:rsidR="00F80C85" w:rsidRPr="0082224F" w:rsidRDefault="00F80C85" w:rsidP="007D303F">
            <w:pPr>
              <w:pStyle w:val="a7"/>
              <w:spacing w:after="0" w:line="360" w:lineRule="auto"/>
            </w:pPr>
            <w:r w:rsidRPr="0082224F">
              <w:t>б) страховые взносы</w:t>
            </w:r>
          </w:p>
        </w:tc>
        <w:tc>
          <w:tcPr>
            <w:tcW w:w="1276" w:type="dxa"/>
          </w:tcPr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24F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24F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134" w:type="dxa"/>
          </w:tcPr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24F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24F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701" w:type="dxa"/>
            <w:vAlign w:val="center"/>
          </w:tcPr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24F">
              <w:rPr>
                <w:rFonts w:ascii="Times New Roman" w:hAnsi="Times New Roman" w:cs="Times New Roman"/>
                <w:sz w:val="24"/>
                <w:szCs w:val="24"/>
              </w:rPr>
              <w:t>35600</w:t>
            </w:r>
          </w:p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24F">
              <w:rPr>
                <w:rFonts w:ascii="Times New Roman" w:hAnsi="Times New Roman" w:cs="Times New Roman"/>
                <w:sz w:val="24"/>
                <w:szCs w:val="24"/>
              </w:rPr>
              <w:t>112231</w:t>
            </w:r>
          </w:p>
        </w:tc>
      </w:tr>
      <w:tr w:rsidR="00F80C85" w:rsidRPr="00EB6378" w:rsidTr="007D303F">
        <w:trPr>
          <w:trHeight w:hRule="exact" w:val="2136"/>
        </w:trPr>
        <w:tc>
          <w:tcPr>
            <w:tcW w:w="540" w:type="dxa"/>
          </w:tcPr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2224F">
              <w:rPr>
                <w:rFonts w:ascii="Times New Roman" w:hAnsi="Times New Roman" w:cs="Times New Roman"/>
                <w:noProof/>
                <w:sz w:val="24"/>
                <w:szCs w:val="24"/>
              </w:rPr>
              <w:t>28</w:t>
            </w:r>
          </w:p>
        </w:tc>
        <w:tc>
          <w:tcPr>
            <w:tcW w:w="900" w:type="dxa"/>
          </w:tcPr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24F">
              <w:rPr>
                <w:rFonts w:ascii="Times New Roman" w:hAnsi="Times New Roman" w:cs="Times New Roman"/>
                <w:sz w:val="24"/>
                <w:szCs w:val="24"/>
              </w:rPr>
              <w:t>27.03</w:t>
            </w:r>
          </w:p>
        </w:tc>
        <w:tc>
          <w:tcPr>
            <w:tcW w:w="4345" w:type="dxa"/>
          </w:tcPr>
          <w:p w:rsidR="00F80C85" w:rsidRPr="0082224F" w:rsidRDefault="00F80C85" w:rsidP="007D303F">
            <w:pPr>
              <w:pStyle w:val="a7"/>
              <w:spacing w:after="0" w:line="360" w:lineRule="auto"/>
            </w:pPr>
            <w:r w:rsidRPr="0082224F">
              <w:t>Начислена амортизация по основным средствам:</w:t>
            </w:r>
          </w:p>
          <w:p w:rsidR="00F80C85" w:rsidRPr="0082224F" w:rsidRDefault="00F80C85" w:rsidP="007D303F">
            <w:pPr>
              <w:pStyle w:val="a7"/>
              <w:spacing w:after="0" w:line="360" w:lineRule="auto"/>
            </w:pPr>
            <w:r w:rsidRPr="0082224F">
              <w:t>а) цехов основного производства</w:t>
            </w:r>
          </w:p>
          <w:p w:rsidR="00F80C85" w:rsidRPr="0082224F" w:rsidRDefault="00F80C85" w:rsidP="007D303F">
            <w:pPr>
              <w:pStyle w:val="a7"/>
              <w:spacing w:after="0" w:line="360" w:lineRule="auto"/>
            </w:pPr>
            <w:r w:rsidRPr="0082224F">
              <w:t>б) здания заводоуправления</w:t>
            </w:r>
          </w:p>
        </w:tc>
        <w:tc>
          <w:tcPr>
            <w:tcW w:w="1276" w:type="dxa"/>
          </w:tcPr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24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24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</w:tcPr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24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24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center"/>
          </w:tcPr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24F">
              <w:rPr>
                <w:rFonts w:ascii="Times New Roman" w:hAnsi="Times New Roman" w:cs="Times New Roman"/>
                <w:sz w:val="24"/>
                <w:szCs w:val="24"/>
              </w:rPr>
              <w:t>68860</w:t>
            </w:r>
          </w:p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24F">
              <w:rPr>
                <w:rFonts w:ascii="Times New Roman" w:hAnsi="Times New Roman" w:cs="Times New Roman"/>
                <w:sz w:val="24"/>
                <w:szCs w:val="24"/>
              </w:rPr>
              <w:t>16700</w:t>
            </w:r>
          </w:p>
        </w:tc>
      </w:tr>
      <w:tr w:rsidR="00F80C85" w:rsidRPr="00EB6378" w:rsidTr="007D303F">
        <w:trPr>
          <w:trHeight w:hRule="exact" w:val="894"/>
        </w:trPr>
        <w:tc>
          <w:tcPr>
            <w:tcW w:w="540" w:type="dxa"/>
          </w:tcPr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2224F">
              <w:rPr>
                <w:rFonts w:ascii="Times New Roman" w:hAnsi="Times New Roman" w:cs="Times New Roman"/>
                <w:noProof/>
                <w:sz w:val="24"/>
                <w:szCs w:val="24"/>
              </w:rPr>
              <w:t>29</w:t>
            </w:r>
          </w:p>
        </w:tc>
        <w:tc>
          <w:tcPr>
            <w:tcW w:w="900" w:type="dxa"/>
          </w:tcPr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24F">
              <w:rPr>
                <w:rFonts w:ascii="Times New Roman" w:hAnsi="Times New Roman" w:cs="Times New Roman"/>
                <w:sz w:val="24"/>
                <w:szCs w:val="24"/>
              </w:rPr>
              <w:t>27.03</w:t>
            </w:r>
          </w:p>
        </w:tc>
        <w:tc>
          <w:tcPr>
            <w:tcW w:w="4345" w:type="dxa"/>
          </w:tcPr>
          <w:p w:rsidR="00F80C85" w:rsidRPr="0082224F" w:rsidRDefault="00F80C85" w:rsidP="007D303F">
            <w:pPr>
              <w:pStyle w:val="a7"/>
              <w:spacing w:after="0" w:line="360" w:lineRule="auto"/>
            </w:pPr>
            <w:r w:rsidRPr="0082224F">
              <w:t>Получена на расчетный счет пеня от покупателя за просрочку платежа</w:t>
            </w:r>
          </w:p>
        </w:tc>
        <w:tc>
          <w:tcPr>
            <w:tcW w:w="1276" w:type="dxa"/>
          </w:tcPr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24F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134" w:type="dxa"/>
          </w:tcPr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24F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701" w:type="dxa"/>
            <w:vAlign w:val="center"/>
          </w:tcPr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24F">
              <w:rPr>
                <w:rFonts w:ascii="Times New Roman" w:hAnsi="Times New Roman" w:cs="Times New Roman"/>
                <w:sz w:val="24"/>
                <w:szCs w:val="24"/>
              </w:rPr>
              <w:t>17950</w:t>
            </w:r>
          </w:p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C85" w:rsidRPr="00EB6378" w:rsidTr="007D303F">
        <w:trPr>
          <w:trHeight w:hRule="exact" w:val="1569"/>
        </w:trPr>
        <w:tc>
          <w:tcPr>
            <w:tcW w:w="540" w:type="dxa"/>
          </w:tcPr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2224F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>30</w:t>
            </w:r>
          </w:p>
        </w:tc>
        <w:tc>
          <w:tcPr>
            <w:tcW w:w="900" w:type="dxa"/>
          </w:tcPr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24F">
              <w:rPr>
                <w:rFonts w:ascii="Times New Roman" w:hAnsi="Times New Roman" w:cs="Times New Roman"/>
                <w:sz w:val="24"/>
                <w:szCs w:val="24"/>
              </w:rPr>
              <w:t>27.03</w:t>
            </w:r>
          </w:p>
        </w:tc>
        <w:tc>
          <w:tcPr>
            <w:tcW w:w="4345" w:type="dxa"/>
          </w:tcPr>
          <w:p w:rsidR="00F80C85" w:rsidRPr="0082224F" w:rsidRDefault="00F80C85" w:rsidP="007D303F">
            <w:pPr>
              <w:pStyle w:val="a7"/>
              <w:spacing w:after="0" w:line="360" w:lineRule="auto"/>
            </w:pPr>
            <w:r w:rsidRPr="0082224F">
              <w:t>Начислена амортизация по нематериальным активам (программный продукт используется в бухгалтерии)</w:t>
            </w:r>
          </w:p>
          <w:p w:rsidR="00F80C85" w:rsidRPr="0082224F" w:rsidRDefault="00F80C85" w:rsidP="007D303F">
            <w:pPr>
              <w:pStyle w:val="a7"/>
              <w:spacing w:after="0" w:line="360" w:lineRule="auto"/>
            </w:pPr>
          </w:p>
          <w:p w:rsidR="00F80C85" w:rsidRPr="0082224F" w:rsidRDefault="00F80C85" w:rsidP="007D303F">
            <w:pPr>
              <w:pStyle w:val="a7"/>
              <w:spacing w:after="0" w:line="360" w:lineRule="auto"/>
            </w:pPr>
          </w:p>
        </w:tc>
        <w:tc>
          <w:tcPr>
            <w:tcW w:w="1276" w:type="dxa"/>
          </w:tcPr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24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</w:tcPr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24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vAlign w:val="center"/>
          </w:tcPr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24F">
              <w:rPr>
                <w:rFonts w:ascii="Times New Roman" w:hAnsi="Times New Roman" w:cs="Times New Roman"/>
                <w:sz w:val="24"/>
                <w:szCs w:val="24"/>
              </w:rPr>
              <w:t>3450</w:t>
            </w:r>
          </w:p>
        </w:tc>
      </w:tr>
      <w:tr w:rsidR="00F80C85" w:rsidRPr="00EB6378" w:rsidTr="007D303F">
        <w:trPr>
          <w:trHeight w:hRule="exact" w:val="1264"/>
        </w:trPr>
        <w:tc>
          <w:tcPr>
            <w:tcW w:w="540" w:type="dxa"/>
          </w:tcPr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2224F">
              <w:rPr>
                <w:rFonts w:ascii="Times New Roman" w:hAnsi="Times New Roman" w:cs="Times New Roman"/>
                <w:noProof/>
                <w:sz w:val="24"/>
                <w:szCs w:val="24"/>
              </w:rPr>
              <w:t>31</w:t>
            </w:r>
          </w:p>
        </w:tc>
        <w:tc>
          <w:tcPr>
            <w:tcW w:w="900" w:type="dxa"/>
          </w:tcPr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24F">
              <w:rPr>
                <w:rFonts w:ascii="Times New Roman" w:hAnsi="Times New Roman" w:cs="Times New Roman"/>
                <w:sz w:val="24"/>
                <w:szCs w:val="24"/>
              </w:rPr>
              <w:t>27.03</w:t>
            </w:r>
          </w:p>
        </w:tc>
        <w:tc>
          <w:tcPr>
            <w:tcW w:w="4345" w:type="dxa"/>
          </w:tcPr>
          <w:p w:rsidR="00F80C85" w:rsidRPr="0082224F" w:rsidRDefault="00F80C85" w:rsidP="007D303F">
            <w:pPr>
              <w:pStyle w:val="a7"/>
              <w:spacing w:after="0" w:line="360" w:lineRule="auto"/>
            </w:pPr>
            <w:r w:rsidRPr="0082224F">
              <w:t>Предъявлен счет арендатору за переданное ему оборудование в аренду, НДС(18%)</w:t>
            </w:r>
          </w:p>
        </w:tc>
        <w:tc>
          <w:tcPr>
            <w:tcW w:w="1276" w:type="dxa"/>
          </w:tcPr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24F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24F">
              <w:rPr>
                <w:rFonts w:ascii="Times New Roman" w:hAnsi="Times New Roman" w:cs="Times New Roman"/>
                <w:sz w:val="24"/>
                <w:szCs w:val="24"/>
              </w:rPr>
              <w:t>90.3</w:t>
            </w:r>
          </w:p>
        </w:tc>
        <w:tc>
          <w:tcPr>
            <w:tcW w:w="1134" w:type="dxa"/>
          </w:tcPr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24F">
              <w:rPr>
                <w:rFonts w:ascii="Times New Roman" w:hAnsi="Times New Roman" w:cs="Times New Roman"/>
                <w:sz w:val="24"/>
                <w:szCs w:val="24"/>
              </w:rPr>
              <w:t>91.1</w:t>
            </w:r>
          </w:p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24F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701" w:type="dxa"/>
            <w:vAlign w:val="center"/>
          </w:tcPr>
          <w:p w:rsidR="00F80C85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24F">
              <w:rPr>
                <w:rFonts w:ascii="Times New Roman" w:hAnsi="Times New Roman" w:cs="Times New Roman"/>
                <w:sz w:val="24"/>
                <w:szCs w:val="24"/>
              </w:rPr>
              <w:t>69000</w:t>
            </w:r>
          </w:p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24F">
              <w:rPr>
                <w:rFonts w:ascii="Times New Roman" w:hAnsi="Times New Roman" w:cs="Times New Roman"/>
                <w:sz w:val="24"/>
                <w:szCs w:val="24"/>
              </w:rPr>
              <w:t>12420</w:t>
            </w:r>
          </w:p>
        </w:tc>
      </w:tr>
      <w:tr w:rsidR="00F80C85" w:rsidRPr="00EB6378" w:rsidTr="007D303F">
        <w:trPr>
          <w:trHeight w:hRule="exact" w:val="862"/>
        </w:trPr>
        <w:tc>
          <w:tcPr>
            <w:tcW w:w="540" w:type="dxa"/>
          </w:tcPr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2224F">
              <w:rPr>
                <w:rFonts w:ascii="Times New Roman" w:hAnsi="Times New Roman" w:cs="Times New Roman"/>
                <w:noProof/>
                <w:sz w:val="24"/>
                <w:szCs w:val="24"/>
              </w:rPr>
              <w:t>32</w:t>
            </w:r>
          </w:p>
        </w:tc>
        <w:tc>
          <w:tcPr>
            <w:tcW w:w="900" w:type="dxa"/>
          </w:tcPr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24F">
              <w:rPr>
                <w:rFonts w:ascii="Times New Roman" w:hAnsi="Times New Roman" w:cs="Times New Roman"/>
                <w:sz w:val="24"/>
                <w:szCs w:val="24"/>
              </w:rPr>
              <w:t>27.03</w:t>
            </w:r>
          </w:p>
        </w:tc>
        <w:tc>
          <w:tcPr>
            <w:tcW w:w="4345" w:type="dxa"/>
          </w:tcPr>
          <w:p w:rsidR="00F80C85" w:rsidRPr="0082224F" w:rsidRDefault="00F80C85" w:rsidP="007D303F">
            <w:pPr>
              <w:pStyle w:val="a7"/>
              <w:spacing w:after="0" w:line="360" w:lineRule="auto"/>
            </w:pPr>
            <w:r w:rsidRPr="0082224F">
              <w:t>Начислен износ по сданному в аренду оборудованию</w:t>
            </w:r>
          </w:p>
        </w:tc>
        <w:tc>
          <w:tcPr>
            <w:tcW w:w="1276" w:type="dxa"/>
          </w:tcPr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24F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134" w:type="dxa"/>
          </w:tcPr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24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center"/>
          </w:tcPr>
          <w:p w:rsidR="00F80C85" w:rsidRPr="0082224F" w:rsidRDefault="00F80C85" w:rsidP="007D303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24F">
              <w:rPr>
                <w:rFonts w:ascii="Times New Roman" w:hAnsi="Times New Roman" w:cs="Times New Roman"/>
                <w:sz w:val="24"/>
                <w:szCs w:val="24"/>
              </w:rPr>
              <w:t>6200</w:t>
            </w:r>
          </w:p>
        </w:tc>
      </w:tr>
      <w:tr w:rsidR="00F80C85" w:rsidRPr="00EB6378" w:rsidTr="007D303F">
        <w:trPr>
          <w:trHeight w:hRule="exact" w:val="902"/>
        </w:trPr>
        <w:tc>
          <w:tcPr>
            <w:tcW w:w="540" w:type="dxa"/>
          </w:tcPr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2224F">
              <w:rPr>
                <w:rFonts w:ascii="Times New Roman" w:hAnsi="Times New Roman" w:cs="Times New Roman"/>
                <w:noProof/>
                <w:sz w:val="24"/>
                <w:szCs w:val="24"/>
              </w:rPr>
              <w:t>33</w:t>
            </w:r>
          </w:p>
        </w:tc>
        <w:tc>
          <w:tcPr>
            <w:tcW w:w="900" w:type="dxa"/>
          </w:tcPr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24F">
              <w:rPr>
                <w:rFonts w:ascii="Times New Roman" w:hAnsi="Times New Roman" w:cs="Times New Roman"/>
                <w:sz w:val="24"/>
                <w:szCs w:val="24"/>
              </w:rPr>
              <w:t>28.03</w:t>
            </w:r>
          </w:p>
        </w:tc>
        <w:tc>
          <w:tcPr>
            <w:tcW w:w="4345" w:type="dxa"/>
          </w:tcPr>
          <w:p w:rsidR="00F80C85" w:rsidRPr="0082224F" w:rsidRDefault="00F80C85" w:rsidP="007D303F">
            <w:pPr>
              <w:pStyle w:val="a7"/>
              <w:spacing w:after="0" w:line="360" w:lineRule="auto"/>
            </w:pPr>
            <w:r w:rsidRPr="0082224F">
              <w:t>Получена на расчетный счет сумма за аренду оборудования</w:t>
            </w:r>
          </w:p>
        </w:tc>
        <w:tc>
          <w:tcPr>
            <w:tcW w:w="1276" w:type="dxa"/>
          </w:tcPr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24F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134" w:type="dxa"/>
          </w:tcPr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24F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701" w:type="dxa"/>
            <w:vAlign w:val="center"/>
          </w:tcPr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24F">
              <w:rPr>
                <w:rFonts w:ascii="Times New Roman" w:hAnsi="Times New Roman" w:cs="Times New Roman"/>
                <w:sz w:val="24"/>
                <w:szCs w:val="24"/>
              </w:rPr>
              <w:t>81420</w:t>
            </w:r>
          </w:p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C85" w:rsidRPr="00EB6378" w:rsidTr="007D303F">
        <w:trPr>
          <w:trHeight w:hRule="exact" w:val="2845"/>
        </w:trPr>
        <w:tc>
          <w:tcPr>
            <w:tcW w:w="540" w:type="dxa"/>
          </w:tcPr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2224F">
              <w:rPr>
                <w:rFonts w:ascii="Times New Roman" w:hAnsi="Times New Roman" w:cs="Times New Roman"/>
                <w:noProof/>
                <w:sz w:val="24"/>
                <w:szCs w:val="24"/>
              </w:rPr>
              <w:t>34</w:t>
            </w:r>
          </w:p>
        </w:tc>
        <w:tc>
          <w:tcPr>
            <w:tcW w:w="900" w:type="dxa"/>
          </w:tcPr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24F">
              <w:rPr>
                <w:rFonts w:ascii="Times New Roman" w:hAnsi="Times New Roman" w:cs="Times New Roman"/>
                <w:sz w:val="24"/>
                <w:szCs w:val="24"/>
              </w:rPr>
              <w:t>28.03</w:t>
            </w:r>
          </w:p>
        </w:tc>
        <w:tc>
          <w:tcPr>
            <w:tcW w:w="4345" w:type="dxa"/>
          </w:tcPr>
          <w:p w:rsidR="00F80C85" w:rsidRPr="0082224F" w:rsidRDefault="00F80C85" w:rsidP="007D303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24F">
              <w:rPr>
                <w:rFonts w:ascii="Times New Roman" w:hAnsi="Times New Roman" w:cs="Times New Roman"/>
                <w:sz w:val="24"/>
                <w:szCs w:val="24"/>
              </w:rPr>
              <w:t>Получены материалы от поставщиков на сумму</w:t>
            </w:r>
          </w:p>
          <w:p w:rsidR="00F80C85" w:rsidRPr="0082224F" w:rsidRDefault="00F80C85" w:rsidP="007D303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24F">
              <w:rPr>
                <w:rFonts w:ascii="Times New Roman" w:hAnsi="Times New Roman" w:cs="Times New Roman"/>
                <w:sz w:val="24"/>
                <w:szCs w:val="24"/>
              </w:rPr>
              <w:t>в том числе НДС 10%,</w:t>
            </w:r>
          </w:p>
          <w:p w:rsidR="00F80C85" w:rsidRPr="0082224F" w:rsidRDefault="00F80C85" w:rsidP="007D303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24F">
              <w:rPr>
                <w:rFonts w:ascii="Times New Roman" w:hAnsi="Times New Roman" w:cs="Times New Roman"/>
                <w:sz w:val="24"/>
                <w:szCs w:val="24"/>
              </w:rPr>
              <w:t>Оплачено посреднику</w:t>
            </w:r>
          </w:p>
          <w:p w:rsidR="00F80C85" w:rsidRPr="0082224F" w:rsidRDefault="00F80C85" w:rsidP="007D303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24F">
              <w:rPr>
                <w:rFonts w:ascii="Times New Roman" w:hAnsi="Times New Roman" w:cs="Times New Roman"/>
                <w:sz w:val="24"/>
                <w:szCs w:val="24"/>
              </w:rPr>
              <w:t>за доставку 10% от суммы полученных материалов</w:t>
            </w:r>
          </w:p>
          <w:p w:rsidR="00F80C85" w:rsidRPr="0082224F" w:rsidRDefault="00F80C85" w:rsidP="007D303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24F">
              <w:rPr>
                <w:rFonts w:ascii="Times New Roman" w:hAnsi="Times New Roman" w:cs="Times New Roman"/>
                <w:sz w:val="24"/>
                <w:szCs w:val="24"/>
              </w:rPr>
              <w:t>в том числе НДС</w:t>
            </w:r>
          </w:p>
        </w:tc>
        <w:tc>
          <w:tcPr>
            <w:tcW w:w="1276" w:type="dxa"/>
          </w:tcPr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24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24F">
              <w:rPr>
                <w:rFonts w:ascii="Times New Roman" w:hAnsi="Times New Roman" w:cs="Times New Roman"/>
                <w:sz w:val="24"/>
                <w:szCs w:val="24"/>
              </w:rPr>
              <w:t>19.3</w:t>
            </w:r>
          </w:p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24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24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24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24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24F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24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701" w:type="dxa"/>
          </w:tcPr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24F">
              <w:rPr>
                <w:rFonts w:ascii="Times New Roman" w:hAnsi="Times New Roman" w:cs="Times New Roman"/>
                <w:sz w:val="24"/>
                <w:szCs w:val="24"/>
              </w:rPr>
              <w:t>318780</w:t>
            </w:r>
          </w:p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24F">
              <w:rPr>
                <w:rFonts w:ascii="Times New Roman" w:hAnsi="Times New Roman" w:cs="Times New Roman"/>
                <w:sz w:val="24"/>
                <w:szCs w:val="24"/>
              </w:rPr>
              <w:t>283800</w:t>
            </w:r>
          </w:p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24F">
              <w:rPr>
                <w:rFonts w:ascii="Times New Roman" w:hAnsi="Times New Roman" w:cs="Times New Roman"/>
                <w:sz w:val="24"/>
                <w:szCs w:val="24"/>
              </w:rPr>
              <w:t>283800</w:t>
            </w:r>
          </w:p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24F">
              <w:rPr>
                <w:rFonts w:ascii="Times New Roman" w:hAnsi="Times New Roman" w:cs="Times New Roman"/>
                <w:sz w:val="24"/>
                <w:szCs w:val="24"/>
              </w:rPr>
              <w:t>31878</w:t>
            </w:r>
          </w:p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24F">
              <w:rPr>
                <w:rFonts w:ascii="Times New Roman" w:hAnsi="Times New Roman" w:cs="Times New Roman"/>
                <w:sz w:val="24"/>
                <w:szCs w:val="24"/>
              </w:rPr>
              <w:t>4863</w:t>
            </w:r>
          </w:p>
        </w:tc>
      </w:tr>
      <w:tr w:rsidR="00F80C85" w:rsidRPr="00EB6378" w:rsidTr="007D303F">
        <w:trPr>
          <w:trHeight w:hRule="exact" w:val="2847"/>
        </w:trPr>
        <w:tc>
          <w:tcPr>
            <w:tcW w:w="540" w:type="dxa"/>
          </w:tcPr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2224F">
              <w:rPr>
                <w:rFonts w:ascii="Times New Roman" w:hAnsi="Times New Roman" w:cs="Times New Roman"/>
                <w:noProof/>
                <w:sz w:val="24"/>
                <w:szCs w:val="24"/>
              </w:rPr>
              <w:t>35</w:t>
            </w:r>
          </w:p>
        </w:tc>
        <w:tc>
          <w:tcPr>
            <w:tcW w:w="900" w:type="dxa"/>
          </w:tcPr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24F">
              <w:rPr>
                <w:rFonts w:ascii="Times New Roman" w:hAnsi="Times New Roman" w:cs="Times New Roman"/>
                <w:sz w:val="24"/>
                <w:szCs w:val="24"/>
              </w:rPr>
              <w:t>28.03</w:t>
            </w:r>
          </w:p>
        </w:tc>
        <w:tc>
          <w:tcPr>
            <w:tcW w:w="4345" w:type="dxa"/>
          </w:tcPr>
          <w:p w:rsidR="00F80C85" w:rsidRPr="0082224F" w:rsidRDefault="00F80C85" w:rsidP="007D303F">
            <w:pPr>
              <w:pStyle w:val="a7"/>
              <w:spacing w:after="0" w:line="360" w:lineRule="auto"/>
            </w:pPr>
            <w:r w:rsidRPr="0082224F">
              <w:t>Оплачено за потребленные коммунальные услуги:</w:t>
            </w:r>
          </w:p>
          <w:p w:rsidR="00F80C85" w:rsidRPr="0082224F" w:rsidRDefault="00F80C85" w:rsidP="007D303F">
            <w:pPr>
              <w:pStyle w:val="a7"/>
              <w:spacing w:after="0" w:line="360" w:lineRule="auto"/>
            </w:pPr>
            <w:r w:rsidRPr="0082224F">
              <w:t>- ООО «Электросети» в том числе НДС;</w:t>
            </w:r>
          </w:p>
          <w:p w:rsidR="00F80C85" w:rsidRPr="0082224F" w:rsidRDefault="00F80C85" w:rsidP="007D303F">
            <w:pPr>
              <w:pStyle w:val="a7"/>
              <w:spacing w:after="0" w:line="360" w:lineRule="auto"/>
            </w:pPr>
            <w:r w:rsidRPr="0082224F">
              <w:t>- ООО «Водоканал»</w:t>
            </w:r>
          </w:p>
          <w:p w:rsidR="00F80C85" w:rsidRPr="0082224F" w:rsidRDefault="00F80C85" w:rsidP="007D303F">
            <w:pPr>
              <w:pStyle w:val="a7"/>
              <w:spacing w:after="0" w:line="360" w:lineRule="auto"/>
            </w:pPr>
            <w:r w:rsidRPr="0082224F">
              <w:t>в том числе НДС;</w:t>
            </w:r>
          </w:p>
          <w:p w:rsidR="00F80C85" w:rsidRPr="0082224F" w:rsidRDefault="00F80C85" w:rsidP="007D303F">
            <w:pPr>
              <w:pStyle w:val="a7"/>
              <w:spacing w:after="0" w:line="360" w:lineRule="auto"/>
            </w:pPr>
            <w:r w:rsidRPr="0082224F">
              <w:t>- ООО «Горгаз»</w:t>
            </w:r>
          </w:p>
          <w:p w:rsidR="00F80C85" w:rsidRPr="0082224F" w:rsidRDefault="00F80C85" w:rsidP="007D303F">
            <w:pPr>
              <w:pStyle w:val="a7"/>
              <w:spacing w:after="0" w:line="360" w:lineRule="auto"/>
            </w:pPr>
            <w:r w:rsidRPr="0082224F">
              <w:t>в том числе НДС</w:t>
            </w:r>
          </w:p>
        </w:tc>
        <w:tc>
          <w:tcPr>
            <w:tcW w:w="1276" w:type="dxa"/>
          </w:tcPr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24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24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24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24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24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24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24F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24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24F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24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24F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24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701" w:type="dxa"/>
            <w:vAlign w:val="center"/>
          </w:tcPr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24F">
              <w:rPr>
                <w:rFonts w:ascii="Times New Roman" w:hAnsi="Times New Roman" w:cs="Times New Roman"/>
                <w:sz w:val="24"/>
                <w:szCs w:val="24"/>
              </w:rPr>
              <w:t>77700</w:t>
            </w:r>
          </w:p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24F">
              <w:rPr>
                <w:rFonts w:ascii="Times New Roman" w:hAnsi="Times New Roman" w:cs="Times New Roman"/>
                <w:sz w:val="24"/>
                <w:szCs w:val="24"/>
              </w:rPr>
              <w:t>11853</w:t>
            </w:r>
          </w:p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24F">
              <w:rPr>
                <w:rFonts w:ascii="Times New Roman" w:hAnsi="Times New Roman" w:cs="Times New Roman"/>
                <w:sz w:val="24"/>
                <w:szCs w:val="24"/>
              </w:rPr>
              <w:t>52000</w:t>
            </w:r>
          </w:p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24F">
              <w:rPr>
                <w:rFonts w:ascii="Times New Roman" w:hAnsi="Times New Roman" w:cs="Times New Roman"/>
                <w:sz w:val="24"/>
                <w:szCs w:val="24"/>
              </w:rPr>
              <w:t>7932</w:t>
            </w:r>
          </w:p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24F">
              <w:rPr>
                <w:rFonts w:ascii="Times New Roman" w:hAnsi="Times New Roman" w:cs="Times New Roman"/>
                <w:sz w:val="24"/>
                <w:szCs w:val="24"/>
              </w:rPr>
              <w:t>40700</w:t>
            </w:r>
          </w:p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24F">
              <w:rPr>
                <w:rFonts w:ascii="Times New Roman" w:hAnsi="Times New Roman" w:cs="Times New Roman"/>
                <w:sz w:val="24"/>
                <w:szCs w:val="24"/>
              </w:rPr>
              <w:t>6208</w:t>
            </w:r>
          </w:p>
        </w:tc>
      </w:tr>
      <w:tr w:rsidR="00F80C85" w:rsidRPr="00EB6378" w:rsidTr="007D303F">
        <w:trPr>
          <w:trHeight w:hRule="exact" w:val="4120"/>
        </w:trPr>
        <w:tc>
          <w:tcPr>
            <w:tcW w:w="540" w:type="dxa"/>
          </w:tcPr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900" w:type="dxa"/>
          </w:tcPr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5" w:type="dxa"/>
          </w:tcPr>
          <w:p w:rsidR="00F80C85" w:rsidRPr="0082224F" w:rsidRDefault="00F80C85" w:rsidP="007D303F">
            <w:pPr>
              <w:pStyle w:val="a7"/>
              <w:spacing w:after="0" w:line="360" w:lineRule="auto"/>
            </w:pPr>
            <w:r w:rsidRPr="0082224F">
              <w:t>Списаны расходы по коммунальным платежам на а) производство продукции:</w:t>
            </w:r>
          </w:p>
          <w:p w:rsidR="00F80C85" w:rsidRPr="0082224F" w:rsidRDefault="00F80C85" w:rsidP="007D303F">
            <w:pPr>
              <w:pStyle w:val="a7"/>
              <w:spacing w:after="0" w:line="360" w:lineRule="auto"/>
            </w:pPr>
            <w:r w:rsidRPr="0082224F">
              <w:t>А (10%)</w:t>
            </w:r>
          </w:p>
          <w:p w:rsidR="00F80C85" w:rsidRPr="0082224F" w:rsidRDefault="00F80C85" w:rsidP="007D303F">
            <w:pPr>
              <w:tabs>
                <w:tab w:val="left" w:pos="2025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24F">
              <w:rPr>
                <w:rFonts w:ascii="Times New Roman" w:hAnsi="Times New Roman" w:cs="Times New Roman"/>
                <w:sz w:val="24"/>
                <w:szCs w:val="24"/>
              </w:rPr>
              <w:t>Б (10%)</w:t>
            </w:r>
          </w:p>
          <w:p w:rsidR="00F80C85" w:rsidRPr="0082224F" w:rsidRDefault="00F80C85" w:rsidP="007D303F">
            <w:pPr>
              <w:tabs>
                <w:tab w:val="left" w:pos="2025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24F">
              <w:rPr>
                <w:rFonts w:ascii="Times New Roman" w:hAnsi="Times New Roman" w:cs="Times New Roman"/>
                <w:sz w:val="24"/>
                <w:szCs w:val="24"/>
              </w:rPr>
              <w:t>С (30%)</w:t>
            </w:r>
          </w:p>
          <w:p w:rsidR="00F80C85" w:rsidRPr="0082224F" w:rsidRDefault="00F80C85" w:rsidP="007D303F">
            <w:pPr>
              <w:tabs>
                <w:tab w:val="left" w:pos="2025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24F">
              <w:rPr>
                <w:rFonts w:ascii="Times New Roman" w:hAnsi="Times New Roman" w:cs="Times New Roman"/>
                <w:sz w:val="24"/>
                <w:szCs w:val="24"/>
              </w:rPr>
              <w:t>Д (25%)</w:t>
            </w:r>
          </w:p>
          <w:p w:rsidR="00F80C85" w:rsidRPr="0082224F" w:rsidRDefault="00F80C85" w:rsidP="007D303F">
            <w:pPr>
              <w:tabs>
                <w:tab w:val="left" w:pos="2025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24F">
              <w:rPr>
                <w:rFonts w:ascii="Times New Roman" w:hAnsi="Times New Roman" w:cs="Times New Roman"/>
                <w:sz w:val="24"/>
                <w:szCs w:val="24"/>
              </w:rPr>
              <w:t>б) нужды цеха (15%)</w:t>
            </w:r>
          </w:p>
          <w:p w:rsidR="00F80C85" w:rsidRPr="0082224F" w:rsidRDefault="00F80C85" w:rsidP="007D303F">
            <w:pPr>
              <w:tabs>
                <w:tab w:val="left" w:pos="2025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24F">
              <w:rPr>
                <w:rFonts w:ascii="Times New Roman" w:hAnsi="Times New Roman" w:cs="Times New Roman"/>
                <w:sz w:val="24"/>
                <w:szCs w:val="24"/>
              </w:rPr>
              <w:t>в) нужды заводоуправления (10%)</w:t>
            </w:r>
          </w:p>
          <w:p w:rsidR="00F80C85" w:rsidRPr="0082224F" w:rsidRDefault="00F80C85" w:rsidP="007D303F">
            <w:pPr>
              <w:tabs>
                <w:tab w:val="left" w:pos="2025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24F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  <w:p w:rsidR="00F80C85" w:rsidRPr="0082224F" w:rsidRDefault="00F80C85" w:rsidP="007D303F">
            <w:pPr>
              <w:tabs>
                <w:tab w:val="left" w:pos="2025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24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24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24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24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24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24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</w:tcPr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24F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24F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24F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24F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24F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24F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701" w:type="dxa"/>
            <w:vAlign w:val="center"/>
          </w:tcPr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C85" w:rsidRPr="0082224F" w:rsidRDefault="00F80C85" w:rsidP="007D303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24F">
              <w:rPr>
                <w:rFonts w:ascii="Times New Roman" w:hAnsi="Times New Roman" w:cs="Times New Roman"/>
                <w:sz w:val="24"/>
                <w:szCs w:val="24"/>
              </w:rPr>
              <w:t>17040</w:t>
            </w:r>
            <w:r w:rsidRPr="0082224F">
              <w:rPr>
                <w:rFonts w:ascii="Times New Roman" w:hAnsi="Times New Roman" w:cs="Times New Roman"/>
                <w:sz w:val="24"/>
                <w:szCs w:val="24"/>
              </w:rPr>
              <w:br/>
              <w:t>17040</w:t>
            </w:r>
            <w:r w:rsidRPr="0082224F">
              <w:rPr>
                <w:rFonts w:ascii="Times New Roman" w:hAnsi="Times New Roman" w:cs="Times New Roman"/>
                <w:sz w:val="24"/>
                <w:szCs w:val="24"/>
              </w:rPr>
              <w:br/>
              <w:t>51120</w:t>
            </w:r>
            <w:r w:rsidRPr="0082224F">
              <w:rPr>
                <w:rFonts w:ascii="Times New Roman" w:hAnsi="Times New Roman" w:cs="Times New Roman"/>
                <w:sz w:val="24"/>
                <w:szCs w:val="24"/>
              </w:rPr>
              <w:br/>
              <w:t>42600</w:t>
            </w:r>
          </w:p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24F">
              <w:rPr>
                <w:rFonts w:ascii="Times New Roman" w:hAnsi="Times New Roman" w:cs="Times New Roman"/>
                <w:sz w:val="24"/>
                <w:szCs w:val="24"/>
              </w:rPr>
              <w:t>25560</w:t>
            </w:r>
            <w:r w:rsidRPr="0082224F">
              <w:rPr>
                <w:rFonts w:ascii="Times New Roman" w:hAnsi="Times New Roman" w:cs="Times New Roman"/>
                <w:sz w:val="24"/>
                <w:szCs w:val="24"/>
              </w:rPr>
              <w:br/>
              <w:t>17040</w:t>
            </w:r>
          </w:p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24F">
              <w:rPr>
                <w:rFonts w:ascii="Times New Roman" w:hAnsi="Times New Roman" w:cs="Times New Roman"/>
                <w:sz w:val="24"/>
                <w:szCs w:val="24"/>
              </w:rPr>
              <w:t>170400</w:t>
            </w:r>
          </w:p>
        </w:tc>
      </w:tr>
      <w:tr w:rsidR="00F80C85" w:rsidRPr="00EB6378" w:rsidTr="007D303F">
        <w:trPr>
          <w:trHeight w:hRule="exact" w:val="4112"/>
        </w:trPr>
        <w:tc>
          <w:tcPr>
            <w:tcW w:w="540" w:type="dxa"/>
          </w:tcPr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2224F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>36</w:t>
            </w:r>
          </w:p>
        </w:tc>
        <w:tc>
          <w:tcPr>
            <w:tcW w:w="900" w:type="dxa"/>
          </w:tcPr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24F">
              <w:rPr>
                <w:rFonts w:ascii="Times New Roman" w:hAnsi="Times New Roman" w:cs="Times New Roman"/>
                <w:sz w:val="24"/>
                <w:szCs w:val="24"/>
              </w:rPr>
              <w:t>28.03</w:t>
            </w:r>
          </w:p>
        </w:tc>
        <w:tc>
          <w:tcPr>
            <w:tcW w:w="4345" w:type="dxa"/>
          </w:tcPr>
          <w:p w:rsidR="00F80C85" w:rsidRPr="0082224F" w:rsidRDefault="00F80C85" w:rsidP="007D303F">
            <w:pPr>
              <w:pStyle w:val="a7"/>
              <w:spacing w:after="0" w:line="360" w:lineRule="auto"/>
            </w:pPr>
            <w:r w:rsidRPr="0082224F">
              <w:t>Распределяются общепроизводственные расходы (пропорционально заработной плате основных производственных рабочих) на продукцию:</w:t>
            </w:r>
          </w:p>
          <w:p w:rsidR="00F80C85" w:rsidRPr="0082224F" w:rsidRDefault="00F80C85" w:rsidP="007D303F">
            <w:pPr>
              <w:pStyle w:val="a7"/>
              <w:spacing w:after="0" w:line="360" w:lineRule="auto"/>
            </w:pPr>
            <w:r w:rsidRPr="0082224F">
              <w:t xml:space="preserve">  А</w:t>
            </w:r>
            <w:r w:rsidRPr="0082224F">
              <w:br/>
              <w:t xml:space="preserve">  Б</w:t>
            </w:r>
            <w:r w:rsidRPr="0082224F">
              <w:br/>
              <w:t xml:space="preserve">  С</w:t>
            </w:r>
            <w:r w:rsidRPr="0082224F">
              <w:br/>
              <w:t xml:space="preserve">  Д</w:t>
            </w:r>
          </w:p>
          <w:p w:rsidR="00F80C85" w:rsidRPr="0082224F" w:rsidRDefault="00F80C85" w:rsidP="007D303F">
            <w:pPr>
              <w:pStyle w:val="a7"/>
              <w:spacing w:after="0" w:line="360" w:lineRule="auto"/>
            </w:pPr>
            <w:r w:rsidRPr="0082224F">
              <w:t>ИТОГО:</w:t>
            </w:r>
          </w:p>
        </w:tc>
        <w:tc>
          <w:tcPr>
            <w:tcW w:w="1276" w:type="dxa"/>
          </w:tcPr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24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24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24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24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24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24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24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24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01" w:type="dxa"/>
            <w:vAlign w:val="center"/>
          </w:tcPr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24F">
              <w:rPr>
                <w:rFonts w:ascii="Times New Roman" w:hAnsi="Times New Roman" w:cs="Times New Roman"/>
                <w:sz w:val="24"/>
                <w:szCs w:val="24"/>
              </w:rPr>
              <w:t>27116</w:t>
            </w:r>
          </w:p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24F">
              <w:rPr>
                <w:rFonts w:ascii="Times New Roman" w:hAnsi="Times New Roman" w:cs="Times New Roman"/>
                <w:sz w:val="24"/>
                <w:szCs w:val="24"/>
              </w:rPr>
              <w:t>26594</w:t>
            </w:r>
          </w:p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24F">
              <w:rPr>
                <w:rFonts w:ascii="Times New Roman" w:hAnsi="Times New Roman" w:cs="Times New Roman"/>
                <w:sz w:val="24"/>
                <w:szCs w:val="24"/>
              </w:rPr>
              <w:t>61811</w:t>
            </w:r>
            <w:r w:rsidRPr="0082224F">
              <w:rPr>
                <w:rFonts w:ascii="Times New Roman" w:hAnsi="Times New Roman" w:cs="Times New Roman"/>
                <w:sz w:val="24"/>
                <w:szCs w:val="24"/>
              </w:rPr>
              <w:br/>
              <w:t>31499</w:t>
            </w:r>
          </w:p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24F">
              <w:rPr>
                <w:rFonts w:ascii="Times New Roman" w:hAnsi="Times New Roman" w:cs="Times New Roman"/>
                <w:sz w:val="24"/>
                <w:szCs w:val="24"/>
              </w:rPr>
              <w:t>147020</w:t>
            </w:r>
          </w:p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24F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F80C85" w:rsidRPr="00EB6378" w:rsidTr="007D303F">
        <w:trPr>
          <w:trHeight w:hRule="exact" w:val="3979"/>
        </w:trPr>
        <w:tc>
          <w:tcPr>
            <w:tcW w:w="540" w:type="dxa"/>
          </w:tcPr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2224F">
              <w:rPr>
                <w:rFonts w:ascii="Times New Roman" w:hAnsi="Times New Roman" w:cs="Times New Roman"/>
                <w:noProof/>
                <w:sz w:val="24"/>
                <w:szCs w:val="24"/>
              </w:rPr>
              <w:t>37</w:t>
            </w:r>
          </w:p>
        </w:tc>
        <w:tc>
          <w:tcPr>
            <w:tcW w:w="900" w:type="dxa"/>
          </w:tcPr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24F">
              <w:rPr>
                <w:rFonts w:ascii="Times New Roman" w:hAnsi="Times New Roman" w:cs="Times New Roman"/>
                <w:sz w:val="24"/>
                <w:szCs w:val="24"/>
              </w:rPr>
              <w:t>28.03</w:t>
            </w:r>
          </w:p>
        </w:tc>
        <w:tc>
          <w:tcPr>
            <w:tcW w:w="4345" w:type="dxa"/>
          </w:tcPr>
          <w:p w:rsidR="00F80C85" w:rsidRPr="0082224F" w:rsidRDefault="00F80C85" w:rsidP="007D303F">
            <w:pPr>
              <w:pStyle w:val="a7"/>
              <w:spacing w:after="0" w:line="360" w:lineRule="auto"/>
            </w:pPr>
            <w:r w:rsidRPr="0082224F">
              <w:t>Распределяются общехозяйственные расходы (пропорционально заработной плате основных производственных рабочих) на продукцию:</w:t>
            </w:r>
          </w:p>
          <w:p w:rsidR="00F80C85" w:rsidRPr="0082224F" w:rsidRDefault="00F80C85" w:rsidP="007D303F">
            <w:pPr>
              <w:pStyle w:val="a7"/>
              <w:spacing w:after="0" w:line="360" w:lineRule="auto"/>
            </w:pPr>
            <w:r w:rsidRPr="0082224F">
              <w:t>А</w:t>
            </w:r>
          </w:p>
          <w:p w:rsidR="00F80C85" w:rsidRPr="0082224F" w:rsidRDefault="00F80C85" w:rsidP="007D303F">
            <w:pPr>
              <w:pStyle w:val="a7"/>
              <w:spacing w:after="0" w:line="360" w:lineRule="auto"/>
            </w:pPr>
            <w:r w:rsidRPr="0082224F">
              <w:t>Б</w:t>
            </w:r>
            <w:r w:rsidRPr="0082224F">
              <w:br/>
              <w:t xml:space="preserve"> С</w:t>
            </w:r>
            <w:r w:rsidRPr="0082224F">
              <w:br/>
              <w:t xml:space="preserve"> Д</w:t>
            </w:r>
          </w:p>
          <w:p w:rsidR="00F80C85" w:rsidRPr="0082224F" w:rsidRDefault="00F80C85" w:rsidP="007D303F">
            <w:pPr>
              <w:pStyle w:val="a7"/>
              <w:spacing w:after="0" w:line="360" w:lineRule="auto"/>
            </w:pPr>
            <w:r w:rsidRPr="0082224F">
              <w:t>ИТОГО:</w:t>
            </w:r>
          </w:p>
        </w:tc>
        <w:tc>
          <w:tcPr>
            <w:tcW w:w="1276" w:type="dxa"/>
          </w:tcPr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24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24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24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24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24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24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24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24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701" w:type="dxa"/>
            <w:vAlign w:val="center"/>
          </w:tcPr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24F">
              <w:rPr>
                <w:rFonts w:ascii="Times New Roman" w:hAnsi="Times New Roman" w:cs="Times New Roman"/>
                <w:sz w:val="24"/>
                <w:szCs w:val="24"/>
              </w:rPr>
              <w:t>25614</w:t>
            </w:r>
            <w:r w:rsidRPr="0082224F">
              <w:rPr>
                <w:rFonts w:ascii="Times New Roman" w:hAnsi="Times New Roman" w:cs="Times New Roman"/>
                <w:sz w:val="24"/>
                <w:szCs w:val="24"/>
              </w:rPr>
              <w:br/>
              <w:t>25121</w:t>
            </w:r>
            <w:r w:rsidRPr="0082224F">
              <w:rPr>
                <w:rFonts w:ascii="Times New Roman" w:hAnsi="Times New Roman" w:cs="Times New Roman"/>
                <w:sz w:val="24"/>
                <w:szCs w:val="24"/>
              </w:rPr>
              <w:br/>
              <w:t>58387</w:t>
            </w:r>
            <w:r w:rsidRPr="0082224F">
              <w:rPr>
                <w:rFonts w:ascii="Times New Roman" w:hAnsi="Times New Roman" w:cs="Times New Roman"/>
                <w:sz w:val="24"/>
                <w:szCs w:val="24"/>
              </w:rPr>
              <w:br/>
              <w:t>29754</w:t>
            </w:r>
          </w:p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24F">
              <w:rPr>
                <w:rFonts w:ascii="Times New Roman" w:hAnsi="Times New Roman" w:cs="Times New Roman"/>
                <w:sz w:val="24"/>
                <w:szCs w:val="24"/>
              </w:rPr>
              <w:t>138876</w:t>
            </w:r>
          </w:p>
        </w:tc>
      </w:tr>
      <w:tr w:rsidR="00F80C85" w:rsidRPr="00EB6378" w:rsidTr="007D303F">
        <w:trPr>
          <w:trHeight w:hRule="exact" w:val="4391"/>
        </w:trPr>
        <w:tc>
          <w:tcPr>
            <w:tcW w:w="540" w:type="dxa"/>
          </w:tcPr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2224F">
              <w:rPr>
                <w:rFonts w:ascii="Times New Roman" w:hAnsi="Times New Roman" w:cs="Times New Roman"/>
                <w:noProof/>
                <w:sz w:val="24"/>
                <w:szCs w:val="24"/>
              </w:rPr>
              <w:t>38</w:t>
            </w:r>
          </w:p>
        </w:tc>
        <w:tc>
          <w:tcPr>
            <w:tcW w:w="900" w:type="dxa"/>
          </w:tcPr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5" w:type="dxa"/>
          </w:tcPr>
          <w:p w:rsidR="00F80C85" w:rsidRPr="0082224F" w:rsidRDefault="00F80C85" w:rsidP="007D303F">
            <w:pPr>
              <w:pStyle w:val="a7"/>
              <w:spacing w:after="0" w:line="360" w:lineRule="auto"/>
            </w:pPr>
            <w:r w:rsidRPr="0082224F">
              <w:t>Приходуется на склад готовая продукция по плановой себестоимости (по вариантам указана себестоимость за единицу</w:t>
            </w:r>
          </w:p>
          <w:p w:rsidR="00F80C85" w:rsidRPr="0082224F" w:rsidRDefault="00F80C85" w:rsidP="007D303F">
            <w:pPr>
              <w:pStyle w:val="a7"/>
              <w:spacing w:after="0" w:line="360" w:lineRule="auto"/>
            </w:pPr>
            <w:r w:rsidRPr="0082224F">
              <w:t>продукции)</w:t>
            </w:r>
          </w:p>
          <w:p w:rsidR="00F80C85" w:rsidRPr="0082224F" w:rsidRDefault="00F80C85" w:rsidP="007D303F">
            <w:pPr>
              <w:pStyle w:val="a7"/>
              <w:spacing w:after="0" w:line="360" w:lineRule="auto"/>
            </w:pPr>
            <w:r w:rsidRPr="0082224F">
              <w:t>продукция  А  130 ед.;</w:t>
            </w:r>
          </w:p>
          <w:p w:rsidR="00F80C85" w:rsidRPr="0082224F" w:rsidRDefault="00F80C85" w:rsidP="007D303F">
            <w:pPr>
              <w:pStyle w:val="a7"/>
              <w:spacing w:after="0" w:line="360" w:lineRule="auto"/>
            </w:pPr>
            <w:r w:rsidRPr="0082224F">
              <w:t>продукция  Б   220 ед.;</w:t>
            </w:r>
          </w:p>
          <w:p w:rsidR="00F80C85" w:rsidRPr="0082224F" w:rsidRDefault="00F80C85" w:rsidP="007D303F">
            <w:pPr>
              <w:pStyle w:val="a7"/>
              <w:spacing w:after="0" w:line="360" w:lineRule="auto"/>
            </w:pPr>
            <w:r w:rsidRPr="0082224F">
              <w:t>продукция  С   250 ед.;</w:t>
            </w:r>
          </w:p>
          <w:p w:rsidR="00F80C85" w:rsidRPr="0082224F" w:rsidRDefault="00F80C85" w:rsidP="007D303F">
            <w:pPr>
              <w:pStyle w:val="a7"/>
              <w:spacing w:after="0" w:line="360" w:lineRule="auto"/>
            </w:pPr>
            <w:r w:rsidRPr="0082224F">
              <w:t>продукция  Д   160 ед.;</w:t>
            </w:r>
          </w:p>
          <w:p w:rsidR="00F80C85" w:rsidRPr="0082224F" w:rsidRDefault="00F80C85" w:rsidP="007D303F">
            <w:pPr>
              <w:pStyle w:val="a7"/>
              <w:spacing w:after="0" w:line="360" w:lineRule="auto"/>
            </w:pPr>
            <w:r w:rsidRPr="0082224F">
              <w:t>ИТОГО:</w:t>
            </w:r>
          </w:p>
          <w:p w:rsidR="00F80C85" w:rsidRPr="0082224F" w:rsidRDefault="00F80C85" w:rsidP="007D303F">
            <w:pPr>
              <w:pStyle w:val="a7"/>
              <w:spacing w:after="0" w:line="360" w:lineRule="auto"/>
            </w:pPr>
          </w:p>
          <w:p w:rsidR="00F80C85" w:rsidRPr="0082224F" w:rsidRDefault="00F80C85" w:rsidP="007D303F">
            <w:pPr>
              <w:pStyle w:val="a7"/>
              <w:spacing w:after="0" w:line="360" w:lineRule="auto"/>
            </w:pPr>
          </w:p>
          <w:p w:rsidR="00F80C85" w:rsidRPr="0082224F" w:rsidRDefault="00F80C85" w:rsidP="007D303F">
            <w:pPr>
              <w:pStyle w:val="a7"/>
              <w:spacing w:after="0" w:line="360" w:lineRule="auto"/>
            </w:pPr>
          </w:p>
        </w:tc>
        <w:tc>
          <w:tcPr>
            <w:tcW w:w="1276" w:type="dxa"/>
          </w:tcPr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C85" w:rsidRPr="0082224F" w:rsidRDefault="00F80C85" w:rsidP="007D303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24F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24F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24F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24F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134" w:type="dxa"/>
          </w:tcPr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24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24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24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24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24F">
              <w:rPr>
                <w:rFonts w:ascii="Times New Roman" w:hAnsi="Times New Roman" w:cs="Times New Roman"/>
                <w:sz w:val="24"/>
                <w:szCs w:val="24"/>
              </w:rPr>
              <w:t>2750</w:t>
            </w:r>
          </w:p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24F">
              <w:rPr>
                <w:rFonts w:ascii="Times New Roman" w:hAnsi="Times New Roman" w:cs="Times New Roman"/>
                <w:sz w:val="24"/>
                <w:szCs w:val="24"/>
              </w:rPr>
              <w:t>3310</w:t>
            </w:r>
          </w:p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24F">
              <w:rPr>
                <w:rFonts w:ascii="Times New Roman" w:hAnsi="Times New Roman" w:cs="Times New Roman"/>
                <w:sz w:val="24"/>
                <w:szCs w:val="24"/>
              </w:rPr>
              <w:t>2485</w:t>
            </w:r>
          </w:p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24F">
              <w:rPr>
                <w:rFonts w:ascii="Times New Roman" w:hAnsi="Times New Roman" w:cs="Times New Roman"/>
                <w:sz w:val="24"/>
                <w:szCs w:val="24"/>
              </w:rPr>
              <w:t>1795</w:t>
            </w:r>
          </w:p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24F">
              <w:rPr>
                <w:rFonts w:ascii="Times New Roman" w:hAnsi="Times New Roman" w:cs="Times New Roman"/>
                <w:sz w:val="24"/>
                <w:szCs w:val="24"/>
              </w:rPr>
              <w:t>10340</w:t>
            </w:r>
          </w:p>
        </w:tc>
      </w:tr>
      <w:tr w:rsidR="00F80C85" w:rsidRPr="00EB6378" w:rsidTr="007D303F">
        <w:trPr>
          <w:trHeight w:hRule="exact" w:val="3249"/>
        </w:trPr>
        <w:tc>
          <w:tcPr>
            <w:tcW w:w="540" w:type="dxa"/>
          </w:tcPr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2224F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>39</w:t>
            </w:r>
          </w:p>
        </w:tc>
        <w:tc>
          <w:tcPr>
            <w:tcW w:w="900" w:type="dxa"/>
          </w:tcPr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24F">
              <w:rPr>
                <w:rFonts w:ascii="Times New Roman" w:hAnsi="Times New Roman" w:cs="Times New Roman"/>
                <w:sz w:val="24"/>
                <w:szCs w:val="24"/>
              </w:rPr>
              <w:t>29.03</w:t>
            </w:r>
          </w:p>
        </w:tc>
        <w:tc>
          <w:tcPr>
            <w:tcW w:w="4345" w:type="dxa"/>
          </w:tcPr>
          <w:p w:rsidR="00F80C85" w:rsidRPr="0082224F" w:rsidRDefault="00F80C85" w:rsidP="007D303F">
            <w:pPr>
              <w:pStyle w:val="a7"/>
              <w:spacing w:after="0" w:line="360" w:lineRule="auto"/>
            </w:pPr>
            <w:r w:rsidRPr="0082224F">
              <w:t>Списана готовая продукция в реализацию по плановой себестоимости*(см. п.38):</w:t>
            </w:r>
          </w:p>
          <w:p w:rsidR="00F80C85" w:rsidRPr="0082224F" w:rsidRDefault="00F80C85" w:rsidP="007D303F">
            <w:pPr>
              <w:pStyle w:val="a7"/>
              <w:spacing w:after="0" w:line="360" w:lineRule="auto"/>
            </w:pPr>
            <w:r w:rsidRPr="0082224F">
              <w:t>продукция А  35 ед.</w:t>
            </w:r>
          </w:p>
          <w:p w:rsidR="00F80C85" w:rsidRPr="0082224F" w:rsidRDefault="00F80C85" w:rsidP="007D303F">
            <w:pPr>
              <w:pStyle w:val="a7"/>
              <w:spacing w:after="0" w:line="360" w:lineRule="auto"/>
            </w:pPr>
            <w:r w:rsidRPr="0082224F">
              <w:t>продукция Б   60 ед.</w:t>
            </w:r>
          </w:p>
          <w:p w:rsidR="00F80C85" w:rsidRPr="0082224F" w:rsidRDefault="00F80C85" w:rsidP="007D303F">
            <w:pPr>
              <w:pStyle w:val="a7"/>
              <w:spacing w:after="0" w:line="360" w:lineRule="auto"/>
            </w:pPr>
            <w:r w:rsidRPr="0082224F">
              <w:t>продукция С 120 ед.</w:t>
            </w:r>
          </w:p>
          <w:p w:rsidR="00F80C85" w:rsidRPr="0082224F" w:rsidRDefault="00F80C85" w:rsidP="007D303F">
            <w:pPr>
              <w:pStyle w:val="a7"/>
              <w:spacing w:after="0" w:line="360" w:lineRule="auto"/>
            </w:pPr>
            <w:r w:rsidRPr="0082224F">
              <w:t>продукция Д   90 ед.</w:t>
            </w:r>
          </w:p>
          <w:p w:rsidR="00F80C85" w:rsidRPr="0082224F" w:rsidRDefault="00F80C85" w:rsidP="007D303F">
            <w:pPr>
              <w:pStyle w:val="a7"/>
              <w:spacing w:after="0" w:line="360" w:lineRule="auto"/>
            </w:pPr>
            <w:r w:rsidRPr="0082224F">
              <w:t>ИТОГО:</w:t>
            </w:r>
          </w:p>
        </w:tc>
        <w:tc>
          <w:tcPr>
            <w:tcW w:w="1276" w:type="dxa"/>
          </w:tcPr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24F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24F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24F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24F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24F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24F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24F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24F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24F">
              <w:rPr>
                <w:rFonts w:ascii="Times New Roman" w:hAnsi="Times New Roman" w:cs="Times New Roman"/>
                <w:sz w:val="24"/>
                <w:szCs w:val="24"/>
              </w:rPr>
              <w:t>96250</w:t>
            </w:r>
            <w:r w:rsidRPr="0082224F">
              <w:rPr>
                <w:rFonts w:ascii="Times New Roman" w:hAnsi="Times New Roman" w:cs="Times New Roman"/>
                <w:sz w:val="24"/>
                <w:szCs w:val="24"/>
              </w:rPr>
              <w:br/>
              <w:t>198600</w:t>
            </w:r>
            <w:r w:rsidRPr="0082224F">
              <w:rPr>
                <w:rFonts w:ascii="Times New Roman" w:hAnsi="Times New Roman" w:cs="Times New Roman"/>
                <w:sz w:val="24"/>
                <w:szCs w:val="24"/>
              </w:rPr>
              <w:br/>
              <w:t>298200</w:t>
            </w:r>
            <w:r w:rsidRPr="0082224F">
              <w:rPr>
                <w:rFonts w:ascii="Times New Roman" w:hAnsi="Times New Roman" w:cs="Times New Roman"/>
                <w:sz w:val="24"/>
                <w:szCs w:val="24"/>
              </w:rPr>
              <w:br/>
              <w:t>161550</w:t>
            </w:r>
          </w:p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24F">
              <w:rPr>
                <w:rFonts w:ascii="Times New Roman" w:hAnsi="Times New Roman" w:cs="Times New Roman"/>
                <w:sz w:val="24"/>
                <w:szCs w:val="24"/>
              </w:rPr>
              <w:t>754600</w:t>
            </w:r>
          </w:p>
        </w:tc>
      </w:tr>
      <w:tr w:rsidR="00F80C85" w:rsidRPr="00EB6378" w:rsidTr="007D303F">
        <w:trPr>
          <w:trHeight w:hRule="exact" w:val="3253"/>
        </w:trPr>
        <w:tc>
          <w:tcPr>
            <w:tcW w:w="540" w:type="dxa"/>
          </w:tcPr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2224F">
              <w:rPr>
                <w:rFonts w:ascii="Times New Roman" w:hAnsi="Times New Roman" w:cs="Times New Roman"/>
                <w:noProof/>
                <w:sz w:val="24"/>
                <w:szCs w:val="24"/>
              </w:rPr>
              <w:t>40</w:t>
            </w:r>
          </w:p>
        </w:tc>
        <w:tc>
          <w:tcPr>
            <w:tcW w:w="900" w:type="dxa"/>
          </w:tcPr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24F">
              <w:rPr>
                <w:rFonts w:ascii="Times New Roman" w:hAnsi="Times New Roman" w:cs="Times New Roman"/>
                <w:sz w:val="24"/>
                <w:szCs w:val="24"/>
              </w:rPr>
              <w:t>29.03</w:t>
            </w:r>
          </w:p>
        </w:tc>
        <w:tc>
          <w:tcPr>
            <w:tcW w:w="4345" w:type="dxa"/>
          </w:tcPr>
          <w:p w:rsidR="00F80C85" w:rsidRPr="0082224F" w:rsidRDefault="00F80C85" w:rsidP="007D303F">
            <w:pPr>
              <w:pStyle w:val="a7"/>
              <w:spacing w:after="0" w:line="360" w:lineRule="auto"/>
            </w:pPr>
            <w:r w:rsidRPr="0082224F">
              <w:t>Начислена денежная выручка за реализованную продукцию (в том числе НДС-18%):</w:t>
            </w:r>
          </w:p>
          <w:p w:rsidR="00F80C85" w:rsidRPr="0082224F" w:rsidRDefault="00F80C85" w:rsidP="007D303F">
            <w:pPr>
              <w:pStyle w:val="a7"/>
              <w:spacing w:after="0" w:line="360" w:lineRule="auto"/>
            </w:pPr>
            <w:r w:rsidRPr="0082224F">
              <w:t>А  35 ед.</w:t>
            </w:r>
          </w:p>
          <w:p w:rsidR="00F80C85" w:rsidRPr="0082224F" w:rsidRDefault="00F80C85" w:rsidP="007D303F">
            <w:pPr>
              <w:pStyle w:val="a7"/>
              <w:spacing w:after="0" w:line="360" w:lineRule="auto"/>
            </w:pPr>
            <w:r w:rsidRPr="0082224F">
              <w:t>Б   60 ед.</w:t>
            </w:r>
          </w:p>
          <w:p w:rsidR="00F80C85" w:rsidRPr="0082224F" w:rsidRDefault="00F80C85" w:rsidP="007D303F">
            <w:pPr>
              <w:pStyle w:val="a7"/>
              <w:spacing w:after="0" w:line="360" w:lineRule="auto"/>
            </w:pPr>
            <w:r w:rsidRPr="0082224F">
              <w:t>С 120 ед.</w:t>
            </w:r>
          </w:p>
          <w:p w:rsidR="00F80C85" w:rsidRPr="0082224F" w:rsidRDefault="00F80C85" w:rsidP="007D303F">
            <w:pPr>
              <w:pStyle w:val="a7"/>
              <w:spacing w:after="0" w:line="360" w:lineRule="auto"/>
            </w:pPr>
            <w:r w:rsidRPr="0082224F">
              <w:t>Д   90 ед.</w:t>
            </w:r>
          </w:p>
          <w:p w:rsidR="00F80C85" w:rsidRPr="0082224F" w:rsidRDefault="00F80C85" w:rsidP="007D303F">
            <w:pPr>
              <w:pStyle w:val="a7"/>
              <w:spacing w:after="0" w:line="360" w:lineRule="auto"/>
            </w:pPr>
            <w:r w:rsidRPr="0082224F">
              <w:t>ИТОГО:</w:t>
            </w:r>
          </w:p>
        </w:tc>
        <w:tc>
          <w:tcPr>
            <w:tcW w:w="1276" w:type="dxa"/>
          </w:tcPr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24F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24F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24F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24F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24F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24F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24F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24F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24F">
              <w:rPr>
                <w:rFonts w:ascii="Times New Roman" w:hAnsi="Times New Roman" w:cs="Times New Roman"/>
                <w:sz w:val="24"/>
                <w:szCs w:val="24"/>
              </w:rPr>
              <w:t>3930</w:t>
            </w:r>
          </w:p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24F">
              <w:rPr>
                <w:rFonts w:ascii="Times New Roman" w:hAnsi="Times New Roman" w:cs="Times New Roman"/>
                <w:sz w:val="24"/>
                <w:szCs w:val="24"/>
              </w:rPr>
              <w:t>4415</w:t>
            </w:r>
          </w:p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24F">
              <w:rPr>
                <w:rFonts w:ascii="Times New Roman" w:hAnsi="Times New Roman" w:cs="Times New Roman"/>
                <w:sz w:val="24"/>
                <w:szCs w:val="24"/>
              </w:rPr>
              <w:t>3170</w:t>
            </w:r>
          </w:p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24F">
              <w:rPr>
                <w:rFonts w:ascii="Times New Roman" w:hAnsi="Times New Roman" w:cs="Times New Roman"/>
                <w:sz w:val="24"/>
                <w:szCs w:val="24"/>
              </w:rPr>
              <w:t>2040</w:t>
            </w:r>
          </w:p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24F">
              <w:rPr>
                <w:rFonts w:ascii="Times New Roman" w:hAnsi="Times New Roman" w:cs="Times New Roman"/>
                <w:sz w:val="24"/>
                <w:szCs w:val="24"/>
              </w:rPr>
              <w:t>13555</w:t>
            </w:r>
          </w:p>
        </w:tc>
      </w:tr>
      <w:tr w:rsidR="00F80C85" w:rsidRPr="00EB6378" w:rsidTr="007D303F">
        <w:trPr>
          <w:trHeight w:hRule="exact" w:val="1002"/>
        </w:trPr>
        <w:tc>
          <w:tcPr>
            <w:tcW w:w="540" w:type="dxa"/>
          </w:tcPr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2224F">
              <w:rPr>
                <w:rFonts w:ascii="Times New Roman" w:hAnsi="Times New Roman" w:cs="Times New Roman"/>
                <w:noProof/>
                <w:sz w:val="24"/>
                <w:szCs w:val="24"/>
              </w:rPr>
              <w:t>41</w:t>
            </w:r>
          </w:p>
        </w:tc>
        <w:tc>
          <w:tcPr>
            <w:tcW w:w="900" w:type="dxa"/>
          </w:tcPr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24F">
              <w:rPr>
                <w:rFonts w:ascii="Times New Roman" w:hAnsi="Times New Roman" w:cs="Times New Roman"/>
                <w:sz w:val="24"/>
                <w:szCs w:val="24"/>
              </w:rPr>
              <w:t>29.03</w:t>
            </w:r>
          </w:p>
        </w:tc>
        <w:tc>
          <w:tcPr>
            <w:tcW w:w="4345" w:type="dxa"/>
          </w:tcPr>
          <w:p w:rsidR="00F80C85" w:rsidRPr="0082224F" w:rsidRDefault="00F80C85" w:rsidP="007D303F">
            <w:pPr>
              <w:pStyle w:val="a7"/>
              <w:spacing w:after="0" w:line="360" w:lineRule="auto"/>
            </w:pPr>
            <w:r w:rsidRPr="0082224F">
              <w:t>Отражен НДС по реализованной продукции</w:t>
            </w:r>
          </w:p>
        </w:tc>
        <w:tc>
          <w:tcPr>
            <w:tcW w:w="1276" w:type="dxa"/>
          </w:tcPr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24F">
              <w:rPr>
                <w:rFonts w:ascii="Times New Roman" w:hAnsi="Times New Roman" w:cs="Times New Roman"/>
                <w:sz w:val="24"/>
                <w:szCs w:val="24"/>
              </w:rPr>
              <w:t>90.3</w:t>
            </w:r>
          </w:p>
        </w:tc>
        <w:tc>
          <w:tcPr>
            <w:tcW w:w="1134" w:type="dxa"/>
          </w:tcPr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24F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701" w:type="dxa"/>
            <w:vAlign w:val="center"/>
          </w:tcPr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24F">
              <w:rPr>
                <w:rFonts w:ascii="Times New Roman" w:hAnsi="Times New Roman" w:cs="Times New Roman"/>
                <w:sz w:val="24"/>
                <w:szCs w:val="24"/>
              </w:rPr>
              <w:t>147424</w:t>
            </w:r>
          </w:p>
        </w:tc>
      </w:tr>
      <w:tr w:rsidR="00F80C85" w:rsidRPr="00EB6378" w:rsidTr="007D303F">
        <w:trPr>
          <w:trHeight w:hRule="exact" w:val="1509"/>
        </w:trPr>
        <w:tc>
          <w:tcPr>
            <w:tcW w:w="540" w:type="dxa"/>
          </w:tcPr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2224F">
              <w:rPr>
                <w:rFonts w:ascii="Times New Roman" w:hAnsi="Times New Roman" w:cs="Times New Roman"/>
                <w:noProof/>
                <w:sz w:val="24"/>
                <w:szCs w:val="24"/>
              </w:rPr>
              <w:t>42</w:t>
            </w:r>
          </w:p>
        </w:tc>
        <w:tc>
          <w:tcPr>
            <w:tcW w:w="900" w:type="dxa"/>
          </w:tcPr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24F">
              <w:rPr>
                <w:rFonts w:ascii="Times New Roman" w:hAnsi="Times New Roman" w:cs="Times New Roman"/>
                <w:sz w:val="24"/>
                <w:szCs w:val="24"/>
              </w:rPr>
              <w:t>29.03</w:t>
            </w:r>
          </w:p>
        </w:tc>
        <w:tc>
          <w:tcPr>
            <w:tcW w:w="4345" w:type="dxa"/>
          </w:tcPr>
          <w:p w:rsidR="00F80C85" w:rsidRPr="0082224F" w:rsidRDefault="00F80C85" w:rsidP="007D303F">
            <w:pPr>
              <w:pStyle w:val="a7"/>
              <w:spacing w:after="0" w:line="360" w:lineRule="auto"/>
            </w:pPr>
            <w:r w:rsidRPr="0082224F">
              <w:t>Зачтен НДС по приобретенным ценностям, работам, услугам за март месяц</w:t>
            </w:r>
          </w:p>
        </w:tc>
        <w:tc>
          <w:tcPr>
            <w:tcW w:w="1276" w:type="dxa"/>
          </w:tcPr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24F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34" w:type="dxa"/>
          </w:tcPr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24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01" w:type="dxa"/>
            <w:vAlign w:val="center"/>
          </w:tcPr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24F">
              <w:rPr>
                <w:rFonts w:ascii="Times New Roman" w:hAnsi="Times New Roman" w:cs="Times New Roman"/>
                <w:sz w:val="24"/>
                <w:szCs w:val="24"/>
              </w:rPr>
              <w:t>254231</w:t>
            </w:r>
          </w:p>
        </w:tc>
      </w:tr>
      <w:tr w:rsidR="00F80C85" w:rsidRPr="00EB6378" w:rsidTr="007D303F">
        <w:trPr>
          <w:trHeight w:hRule="exact" w:val="3751"/>
        </w:trPr>
        <w:tc>
          <w:tcPr>
            <w:tcW w:w="540" w:type="dxa"/>
            <w:vMerge w:val="restart"/>
          </w:tcPr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2224F">
              <w:rPr>
                <w:rFonts w:ascii="Times New Roman" w:hAnsi="Times New Roman" w:cs="Times New Roman"/>
                <w:noProof/>
                <w:sz w:val="24"/>
                <w:szCs w:val="24"/>
              </w:rPr>
              <w:t>43</w:t>
            </w:r>
          </w:p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</w:tcPr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24F">
              <w:rPr>
                <w:rFonts w:ascii="Times New Roman" w:hAnsi="Times New Roman" w:cs="Times New Roman"/>
                <w:sz w:val="24"/>
                <w:szCs w:val="24"/>
              </w:rPr>
              <w:t>30.03</w:t>
            </w:r>
          </w:p>
        </w:tc>
        <w:tc>
          <w:tcPr>
            <w:tcW w:w="4345" w:type="dxa"/>
          </w:tcPr>
          <w:p w:rsidR="00F80C85" w:rsidRPr="0082224F" w:rsidRDefault="00F80C85" w:rsidP="007D303F">
            <w:pPr>
              <w:pStyle w:val="a7"/>
              <w:spacing w:after="0" w:line="360" w:lineRule="auto"/>
            </w:pPr>
            <w:r w:rsidRPr="0082224F">
              <w:t>Исчислить фактическую себестоимость готовой продукции и списать калькуляционную разницу:</w:t>
            </w:r>
          </w:p>
          <w:p w:rsidR="00F80C85" w:rsidRPr="0082224F" w:rsidRDefault="00F80C85" w:rsidP="007D303F">
            <w:pPr>
              <w:pStyle w:val="a7"/>
              <w:spacing w:after="0" w:line="360" w:lineRule="auto"/>
            </w:pPr>
            <w:r w:rsidRPr="0082224F">
              <w:t>- на реализованную продукцию:</w:t>
            </w:r>
          </w:p>
          <w:p w:rsidR="00F80C85" w:rsidRPr="0082224F" w:rsidRDefault="00F80C85" w:rsidP="007D303F">
            <w:pPr>
              <w:pStyle w:val="a7"/>
              <w:spacing w:after="0" w:line="360" w:lineRule="auto"/>
            </w:pPr>
            <w:r>
              <w:t xml:space="preserve"> </w:t>
            </w:r>
            <w:r w:rsidRPr="0082224F">
              <w:t>А</w:t>
            </w:r>
            <w:r w:rsidRPr="0082224F">
              <w:br/>
              <w:t xml:space="preserve"> Б</w:t>
            </w:r>
            <w:r w:rsidRPr="0082224F">
              <w:br/>
              <w:t xml:space="preserve"> С</w:t>
            </w:r>
            <w:r w:rsidRPr="0082224F">
              <w:br/>
              <w:t xml:space="preserve"> Д</w:t>
            </w:r>
          </w:p>
          <w:p w:rsidR="00F80C85" w:rsidRPr="0082224F" w:rsidRDefault="00F80C85" w:rsidP="007D303F">
            <w:pPr>
              <w:pStyle w:val="a7"/>
              <w:spacing w:after="0" w:line="360" w:lineRule="auto"/>
            </w:pPr>
            <w:r w:rsidRPr="0082224F">
              <w:t>ИТОГО:</w:t>
            </w:r>
          </w:p>
        </w:tc>
        <w:tc>
          <w:tcPr>
            <w:tcW w:w="1276" w:type="dxa"/>
          </w:tcPr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24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24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24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24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24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24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24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24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  <w:vAlign w:val="center"/>
          </w:tcPr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C85" w:rsidRPr="0082224F" w:rsidRDefault="00F80C85" w:rsidP="007D303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24F">
              <w:rPr>
                <w:rFonts w:ascii="Times New Roman" w:hAnsi="Times New Roman" w:cs="Times New Roman"/>
                <w:sz w:val="24"/>
                <w:szCs w:val="24"/>
              </w:rPr>
              <w:t>367774</w:t>
            </w:r>
          </w:p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24F">
              <w:rPr>
                <w:rFonts w:ascii="Times New Roman" w:hAnsi="Times New Roman" w:cs="Times New Roman"/>
                <w:sz w:val="24"/>
                <w:szCs w:val="24"/>
              </w:rPr>
              <w:t>728249</w:t>
            </w:r>
          </w:p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24F">
              <w:rPr>
                <w:rFonts w:ascii="Times New Roman" w:hAnsi="Times New Roman" w:cs="Times New Roman"/>
                <w:sz w:val="24"/>
                <w:szCs w:val="24"/>
              </w:rPr>
              <w:t>574008</w:t>
            </w:r>
          </w:p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24F">
              <w:rPr>
                <w:rFonts w:ascii="Times New Roman" w:hAnsi="Times New Roman" w:cs="Times New Roman"/>
                <w:sz w:val="24"/>
                <w:szCs w:val="24"/>
              </w:rPr>
              <w:t>344487</w:t>
            </w:r>
          </w:p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24F">
              <w:rPr>
                <w:rFonts w:ascii="Times New Roman" w:hAnsi="Times New Roman" w:cs="Times New Roman"/>
                <w:sz w:val="24"/>
                <w:szCs w:val="24"/>
              </w:rPr>
              <w:t>2014518</w:t>
            </w:r>
          </w:p>
        </w:tc>
      </w:tr>
      <w:tr w:rsidR="00F80C85" w:rsidRPr="00EB6378" w:rsidTr="007D303F">
        <w:trPr>
          <w:trHeight w:hRule="exact" w:val="2941"/>
        </w:trPr>
        <w:tc>
          <w:tcPr>
            <w:tcW w:w="540" w:type="dxa"/>
            <w:vMerge/>
          </w:tcPr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5" w:type="dxa"/>
          </w:tcPr>
          <w:p w:rsidR="00F80C85" w:rsidRPr="0082224F" w:rsidRDefault="00F80C85" w:rsidP="007D303F">
            <w:pPr>
              <w:pStyle w:val="a7"/>
              <w:spacing w:after="0" w:line="360" w:lineRule="auto"/>
            </w:pPr>
          </w:p>
          <w:p w:rsidR="00F80C85" w:rsidRPr="0082224F" w:rsidRDefault="00F80C85" w:rsidP="007D303F">
            <w:pPr>
              <w:pStyle w:val="a7"/>
              <w:spacing w:after="0" w:line="360" w:lineRule="auto"/>
            </w:pPr>
            <w:r w:rsidRPr="0082224F">
              <w:t>- на остаток продукции на складе:</w:t>
            </w:r>
          </w:p>
          <w:p w:rsidR="00F80C85" w:rsidRPr="0082224F" w:rsidRDefault="00F80C85" w:rsidP="007D303F">
            <w:pPr>
              <w:pStyle w:val="a7"/>
              <w:spacing w:after="0" w:line="360" w:lineRule="auto"/>
            </w:pPr>
            <w:r w:rsidRPr="0082224F">
              <w:t xml:space="preserve"> А</w:t>
            </w:r>
            <w:r w:rsidRPr="0082224F">
              <w:br/>
              <w:t xml:space="preserve"> Б</w:t>
            </w:r>
            <w:r w:rsidRPr="0082224F">
              <w:br/>
              <w:t xml:space="preserve"> С</w:t>
            </w:r>
            <w:r w:rsidRPr="0082224F">
              <w:br/>
              <w:t xml:space="preserve"> Д</w:t>
            </w:r>
          </w:p>
          <w:p w:rsidR="00F80C85" w:rsidRPr="0082224F" w:rsidRDefault="00F80C85" w:rsidP="007D303F">
            <w:pPr>
              <w:pStyle w:val="a7"/>
              <w:spacing w:after="0" w:line="360" w:lineRule="auto"/>
            </w:pPr>
            <w:r w:rsidRPr="0082224F">
              <w:t>ИТОГО:</w:t>
            </w:r>
          </w:p>
        </w:tc>
        <w:tc>
          <w:tcPr>
            <w:tcW w:w="1276" w:type="dxa"/>
          </w:tcPr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24F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24F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24F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24F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134" w:type="dxa"/>
          </w:tcPr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C85" w:rsidRPr="0082224F" w:rsidRDefault="00F80C85" w:rsidP="007D303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24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24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24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24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  <w:vAlign w:val="center"/>
          </w:tcPr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24F">
              <w:rPr>
                <w:rFonts w:ascii="Times New Roman" w:hAnsi="Times New Roman" w:cs="Times New Roman"/>
                <w:sz w:val="24"/>
                <w:szCs w:val="24"/>
              </w:rPr>
              <w:t>7508</w:t>
            </w:r>
            <w:r w:rsidRPr="0082224F">
              <w:rPr>
                <w:rFonts w:ascii="Times New Roman" w:hAnsi="Times New Roman" w:cs="Times New Roman"/>
                <w:sz w:val="24"/>
                <w:szCs w:val="24"/>
              </w:rPr>
              <w:br/>
              <w:t>36</w:t>
            </w:r>
            <w:r w:rsidRPr="0082224F">
              <w:rPr>
                <w:rFonts w:ascii="Times New Roman" w:hAnsi="Times New Roman" w:cs="Times New Roman"/>
                <w:sz w:val="24"/>
                <w:szCs w:val="24"/>
              </w:rPr>
              <w:br/>
              <w:t>-24566</w:t>
            </w:r>
            <w:r w:rsidRPr="0082224F">
              <w:rPr>
                <w:rFonts w:ascii="Times New Roman" w:hAnsi="Times New Roman" w:cs="Times New Roman"/>
                <w:sz w:val="24"/>
                <w:szCs w:val="24"/>
              </w:rPr>
              <w:br/>
              <w:t>25063</w:t>
            </w:r>
          </w:p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24F">
              <w:rPr>
                <w:rFonts w:ascii="Times New Roman" w:hAnsi="Times New Roman" w:cs="Times New Roman"/>
                <w:sz w:val="24"/>
                <w:szCs w:val="24"/>
              </w:rPr>
              <w:t>8041</w:t>
            </w:r>
          </w:p>
        </w:tc>
      </w:tr>
      <w:tr w:rsidR="00F80C85" w:rsidRPr="00EB6378" w:rsidTr="007D303F">
        <w:trPr>
          <w:trHeight w:hRule="exact" w:val="1166"/>
        </w:trPr>
        <w:tc>
          <w:tcPr>
            <w:tcW w:w="540" w:type="dxa"/>
          </w:tcPr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2224F">
              <w:rPr>
                <w:rFonts w:ascii="Times New Roman" w:hAnsi="Times New Roman" w:cs="Times New Roman"/>
                <w:noProof/>
                <w:sz w:val="24"/>
                <w:szCs w:val="24"/>
              </w:rPr>
              <w:t>44</w:t>
            </w:r>
          </w:p>
        </w:tc>
        <w:tc>
          <w:tcPr>
            <w:tcW w:w="900" w:type="dxa"/>
          </w:tcPr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24F">
              <w:rPr>
                <w:rFonts w:ascii="Times New Roman" w:hAnsi="Times New Roman" w:cs="Times New Roman"/>
                <w:sz w:val="24"/>
                <w:szCs w:val="24"/>
              </w:rPr>
              <w:t>31.03</w:t>
            </w:r>
          </w:p>
        </w:tc>
        <w:tc>
          <w:tcPr>
            <w:tcW w:w="4345" w:type="dxa"/>
          </w:tcPr>
          <w:p w:rsidR="00F80C85" w:rsidRPr="0082224F" w:rsidRDefault="00F80C85" w:rsidP="007D303F">
            <w:pPr>
              <w:pStyle w:val="a7"/>
              <w:spacing w:after="0" w:line="360" w:lineRule="auto"/>
            </w:pPr>
            <w:r w:rsidRPr="0082224F">
              <w:t>Получена денежная выручка на расчетный счет от покупателей</w:t>
            </w:r>
          </w:p>
        </w:tc>
        <w:tc>
          <w:tcPr>
            <w:tcW w:w="1276" w:type="dxa"/>
          </w:tcPr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24F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134" w:type="dxa"/>
          </w:tcPr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24F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701" w:type="dxa"/>
            <w:vAlign w:val="center"/>
          </w:tcPr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24F">
              <w:rPr>
                <w:rFonts w:ascii="Times New Roman" w:hAnsi="Times New Roman" w:cs="Times New Roman"/>
                <w:sz w:val="24"/>
                <w:szCs w:val="24"/>
              </w:rPr>
              <w:t>966450</w:t>
            </w:r>
          </w:p>
        </w:tc>
      </w:tr>
      <w:tr w:rsidR="00F80C85" w:rsidRPr="00EB6378" w:rsidTr="007D303F">
        <w:trPr>
          <w:trHeight w:hRule="exact" w:val="2939"/>
        </w:trPr>
        <w:tc>
          <w:tcPr>
            <w:tcW w:w="540" w:type="dxa"/>
          </w:tcPr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2224F">
              <w:rPr>
                <w:rFonts w:ascii="Times New Roman" w:hAnsi="Times New Roman" w:cs="Times New Roman"/>
                <w:noProof/>
                <w:sz w:val="24"/>
                <w:szCs w:val="24"/>
              </w:rPr>
              <w:t>45</w:t>
            </w:r>
          </w:p>
        </w:tc>
        <w:tc>
          <w:tcPr>
            <w:tcW w:w="900" w:type="dxa"/>
          </w:tcPr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24F">
              <w:rPr>
                <w:rFonts w:ascii="Times New Roman" w:hAnsi="Times New Roman" w:cs="Times New Roman"/>
                <w:sz w:val="24"/>
                <w:szCs w:val="24"/>
              </w:rPr>
              <w:t>31.03</w:t>
            </w:r>
          </w:p>
        </w:tc>
        <w:tc>
          <w:tcPr>
            <w:tcW w:w="4345" w:type="dxa"/>
          </w:tcPr>
          <w:p w:rsidR="00F80C85" w:rsidRPr="0082224F" w:rsidRDefault="00F80C85" w:rsidP="007D303F">
            <w:pPr>
              <w:pStyle w:val="a7"/>
              <w:spacing w:after="0" w:line="360" w:lineRule="auto"/>
            </w:pPr>
            <w:r w:rsidRPr="0082224F">
              <w:t>Отражается финансовый результат от реализации продукции:</w:t>
            </w:r>
          </w:p>
          <w:p w:rsidR="00F80C85" w:rsidRPr="0082224F" w:rsidRDefault="00F80C85" w:rsidP="007D303F">
            <w:pPr>
              <w:pStyle w:val="a7"/>
              <w:spacing w:after="0" w:line="360" w:lineRule="auto"/>
            </w:pPr>
            <w:r w:rsidRPr="0082224F">
              <w:t xml:space="preserve"> А</w:t>
            </w:r>
            <w:r w:rsidRPr="0082224F">
              <w:br/>
              <w:t xml:space="preserve"> Б</w:t>
            </w:r>
            <w:r w:rsidRPr="0082224F">
              <w:br/>
              <w:t xml:space="preserve"> С</w:t>
            </w:r>
            <w:r w:rsidRPr="0082224F">
              <w:br/>
              <w:t xml:space="preserve"> Д</w:t>
            </w:r>
          </w:p>
          <w:p w:rsidR="00F80C85" w:rsidRPr="0082224F" w:rsidRDefault="00F80C85" w:rsidP="007D303F">
            <w:pPr>
              <w:pStyle w:val="a7"/>
              <w:spacing w:after="0" w:line="360" w:lineRule="auto"/>
            </w:pPr>
            <w:r w:rsidRPr="0082224F">
              <w:t>ИТОГО:</w:t>
            </w:r>
          </w:p>
        </w:tc>
        <w:tc>
          <w:tcPr>
            <w:tcW w:w="1276" w:type="dxa"/>
          </w:tcPr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24F">
              <w:rPr>
                <w:rFonts w:ascii="Times New Roman" w:hAnsi="Times New Roman" w:cs="Times New Roman"/>
                <w:sz w:val="24"/>
                <w:szCs w:val="24"/>
              </w:rPr>
              <w:t>90.5</w:t>
            </w:r>
          </w:p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24F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24F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24F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34" w:type="dxa"/>
          </w:tcPr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24F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24F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24F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24F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701" w:type="dxa"/>
            <w:vAlign w:val="center"/>
          </w:tcPr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24F">
              <w:rPr>
                <w:rFonts w:ascii="Times New Roman" w:hAnsi="Times New Roman" w:cs="Times New Roman"/>
                <w:sz w:val="24"/>
                <w:szCs w:val="24"/>
              </w:rPr>
              <w:t>24283</w:t>
            </w:r>
            <w:r w:rsidRPr="0082224F">
              <w:rPr>
                <w:rFonts w:ascii="Times New Roman" w:hAnsi="Times New Roman" w:cs="Times New Roman"/>
                <w:sz w:val="24"/>
                <w:szCs w:val="24"/>
              </w:rPr>
              <w:br/>
              <w:t>33843</w:t>
            </w:r>
            <w:r w:rsidRPr="0082224F">
              <w:rPr>
                <w:rFonts w:ascii="Times New Roman" w:hAnsi="Times New Roman" w:cs="Times New Roman"/>
                <w:sz w:val="24"/>
                <w:szCs w:val="24"/>
              </w:rPr>
              <w:br/>
              <w:t>176015</w:t>
            </w:r>
            <w:r w:rsidRPr="0082224F">
              <w:rPr>
                <w:rFonts w:ascii="Times New Roman" w:hAnsi="Times New Roman" w:cs="Times New Roman"/>
                <w:sz w:val="24"/>
                <w:szCs w:val="24"/>
              </w:rPr>
              <w:br/>
              <w:t>-17138</w:t>
            </w:r>
          </w:p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224F">
              <w:rPr>
                <w:rFonts w:ascii="Times New Roman" w:hAnsi="Times New Roman" w:cs="Times New Roman"/>
                <w:sz w:val="24"/>
                <w:szCs w:val="24"/>
              </w:rPr>
              <w:t>167003</w:t>
            </w:r>
          </w:p>
        </w:tc>
      </w:tr>
      <w:tr w:rsidR="00F80C85" w:rsidRPr="00EB6378" w:rsidTr="007D303F">
        <w:trPr>
          <w:trHeight w:hRule="exact" w:val="888"/>
        </w:trPr>
        <w:tc>
          <w:tcPr>
            <w:tcW w:w="540" w:type="dxa"/>
          </w:tcPr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2224F">
              <w:rPr>
                <w:rFonts w:ascii="Times New Roman" w:hAnsi="Times New Roman" w:cs="Times New Roman"/>
                <w:noProof/>
                <w:sz w:val="24"/>
                <w:szCs w:val="24"/>
              </w:rPr>
              <w:t>46</w:t>
            </w:r>
          </w:p>
        </w:tc>
        <w:tc>
          <w:tcPr>
            <w:tcW w:w="900" w:type="dxa"/>
          </w:tcPr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24F">
              <w:rPr>
                <w:rFonts w:ascii="Times New Roman" w:hAnsi="Times New Roman" w:cs="Times New Roman"/>
                <w:sz w:val="24"/>
                <w:szCs w:val="24"/>
              </w:rPr>
              <w:t>31.03</w:t>
            </w:r>
          </w:p>
        </w:tc>
        <w:tc>
          <w:tcPr>
            <w:tcW w:w="4345" w:type="dxa"/>
          </w:tcPr>
          <w:p w:rsidR="00F80C85" w:rsidRPr="0082224F" w:rsidRDefault="00F80C85" w:rsidP="007D303F">
            <w:pPr>
              <w:pStyle w:val="a7"/>
              <w:spacing w:after="0" w:line="360" w:lineRule="auto"/>
            </w:pPr>
            <w:r w:rsidRPr="0082224F">
              <w:t>Начислен налог на имущество за 1 квартал 2017 г.</w:t>
            </w:r>
          </w:p>
        </w:tc>
        <w:tc>
          <w:tcPr>
            <w:tcW w:w="1276" w:type="dxa"/>
          </w:tcPr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24F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134" w:type="dxa"/>
          </w:tcPr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24F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701" w:type="dxa"/>
            <w:vAlign w:val="center"/>
          </w:tcPr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24F">
              <w:rPr>
                <w:rFonts w:ascii="Times New Roman" w:hAnsi="Times New Roman" w:cs="Times New Roman"/>
                <w:sz w:val="24"/>
                <w:szCs w:val="24"/>
              </w:rPr>
              <w:t>5240</w:t>
            </w:r>
          </w:p>
        </w:tc>
      </w:tr>
      <w:tr w:rsidR="00F80C85" w:rsidRPr="00EB6378" w:rsidTr="007D303F">
        <w:trPr>
          <w:trHeight w:hRule="exact" w:val="1222"/>
        </w:trPr>
        <w:tc>
          <w:tcPr>
            <w:tcW w:w="540" w:type="dxa"/>
          </w:tcPr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2224F">
              <w:rPr>
                <w:rFonts w:ascii="Times New Roman" w:hAnsi="Times New Roman" w:cs="Times New Roman"/>
                <w:noProof/>
                <w:sz w:val="24"/>
                <w:szCs w:val="24"/>
              </w:rPr>
              <w:t>47</w:t>
            </w:r>
          </w:p>
        </w:tc>
        <w:tc>
          <w:tcPr>
            <w:tcW w:w="900" w:type="dxa"/>
          </w:tcPr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24F">
              <w:rPr>
                <w:rFonts w:ascii="Times New Roman" w:hAnsi="Times New Roman" w:cs="Times New Roman"/>
                <w:sz w:val="24"/>
                <w:szCs w:val="24"/>
              </w:rPr>
              <w:t>31.03</w:t>
            </w:r>
          </w:p>
        </w:tc>
        <w:tc>
          <w:tcPr>
            <w:tcW w:w="4345" w:type="dxa"/>
          </w:tcPr>
          <w:p w:rsidR="00F80C85" w:rsidRPr="0082224F" w:rsidRDefault="00F80C85" w:rsidP="007D303F">
            <w:pPr>
              <w:pStyle w:val="a7"/>
              <w:spacing w:after="0" w:line="360" w:lineRule="auto"/>
            </w:pPr>
            <w:r w:rsidRPr="0082224F">
              <w:t>Списывается сальдо прочих доходов и расходов за отчетный период</w:t>
            </w:r>
          </w:p>
        </w:tc>
        <w:tc>
          <w:tcPr>
            <w:tcW w:w="1276" w:type="dxa"/>
          </w:tcPr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24F">
              <w:rPr>
                <w:rFonts w:ascii="Times New Roman" w:hAnsi="Times New Roman" w:cs="Times New Roman"/>
                <w:sz w:val="24"/>
                <w:szCs w:val="24"/>
              </w:rPr>
              <w:t>91.9</w:t>
            </w:r>
          </w:p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24F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24F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24F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701" w:type="dxa"/>
            <w:vAlign w:val="center"/>
          </w:tcPr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22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63854</w:t>
            </w:r>
          </w:p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22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197456</w:t>
            </w:r>
          </w:p>
        </w:tc>
      </w:tr>
      <w:tr w:rsidR="00F80C85" w:rsidRPr="00EB6378" w:rsidTr="007D303F">
        <w:trPr>
          <w:trHeight w:hRule="exact" w:val="860"/>
        </w:trPr>
        <w:tc>
          <w:tcPr>
            <w:tcW w:w="540" w:type="dxa"/>
          </w:tcPr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2224F">
              <w:rPr>
                <w:rFonts w:ascii="Times New Roman" w:hAnsi="Times New Roman" w:cs="Times New Roman"/>
                <w:noProof/>
                <w:sz w:val="24"/>
                <w:szCs w:val="24"/>
              </w:rPr>
              <w:t>48</w:t>
            </w:r>
          </w:p>
        </w:tc>
        <w:tc>
          <w:tcPr>
            <w:tcW w:w="900" w:type="dxa"/>
          </w:tcPr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24F">
              <w:rPr>
                <w:rFonts w:ascii="Times New Roman" w:hAnsi="Times New Roman" w:cs="Times New Roman"/>
                <w:sz w:val="24"/>
                <w:szCs w:val="24"/>
              </w:rPr>
              <w:t>31.03</w:t>
            </w:r>
          </w:p>
        </w:tc>
        <w:tc>
          <w:tcPr>
            <w:tcW w:w="4345" w:type="dxa"/>
          </w:tcPr>
          <w:p w:rsidR="00F80C85" w:rsidRPr="0082224F" w:rsidRDefault="00F80C85" w:rsidP="007D303F">
            <w:pPr>
              <w:pStyle w:val="a7"/>
              <w:spacing w:after="0" w:line="360" w:lineRule="auto"/>
            </w:pPr>
            <w:r w:rsidRPr="0082224F">
              <w:t>Начислен налог на прибыль</w:t>
            </w:r>
          </w:p>
        </w:tc>
        <w:tc>
          <w:tcPr>
            <w:tcW w:w="1276" w:type="dxa"/>
          </w:tcPr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24F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34" w:type="dxa"/>
          </w:tcPr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24F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701" w:type="dxa"/>
            <w:vAlign w:val="center"/>
          </w:tcPr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22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33407</w:t>
            </w:r>
          </w:p>
        </w:tc>
      </w:tr>
      <w:tr w:rsidR="00F80C85" w:rsidRPr="00EB6378" w:rsidTr="007D303F">
        <w:trPr>
          <w:trHeight w:hRule="exact" w:val="1705"/>
        </w:trPr>
        <w:tc>
          <w:tcPr>
            <w:tcW w:w="540" w:type="dxa"/>
          </w:tcPr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2224F">
              <w:rPr>
                <w:rFonts w:ascii="Times New Roman" w:hAnsi="Times New Roman" w:cs="Times New Roman"/>
                <w:noProof/>
                <w:sz w:val="24"/>
                <w:szCs w:val="24"/>
              </w:rPr>
              <w:t>49</w:t>
            </w:r>
          </w:p>
        </w:tc>
        <w:tc>
          <w:tcPr>
            <w:tcW w:w="900" w:type="dxa"/>
          </w:tcPr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24F">
              <w:rPr>
                <w:rFonts w:ascii="Times New Roman" w:hAnsi="Times New Roman" w:cs="Times New Roman"/>
                <w:sz w:val="24"/>
                <w:szCs w:val="24"/>
              </w:rPr>
              <w:t>31.03</w:t>
            </w:r>
          </w:p>
        </w:tc>
        <w:tc>
          <w:tcPr>
            <w:tcW w:w="4345" w:type="dxa"/>
          </w:tcPr>
          <w:p w:rsidR="00F80C85" w:rsidRPr="0082224F" w:rsidRDefault="00F80C85" w:rsidP="007D303F">
            <w:pPr>
              <w:pStyle w:val="a7"/>
              <w:spacing w:after="0" w:line="360" w:lineRule="auto"/>
            </w:pPr>
            <w:r w:rsidRPr="0082224F">
              <w:t>Перечислено в бюджет:</w:t>
            </w:r>
          </w:p>
          <w:p w:rsidR="00F80C85" w:rsidRPr="0082224F" w:rsidRDefault="00F80C85" w:rsidP="007D303F">
            <w:pPr>
              <w:pStyle w:val="a7"/>
              <w:spacing w:after="0" w:line="360" w:lineRule="auto"/>
            </w:pPr>
            <w:r w:rsidRPr="0082224F">
              <w:t>а) налог на прибыль</w:t>
            </w:r>
          </w:p>
          <w:p w:rsidR="00F80C85" w:rsidRPr="0082224F" w:rsidRDefault="00F80C85" w:rsidP="007D303F">
            <w:pPr>
              <w:pStyle w:val="a7"/>
              <w:spacing w:after="0" w:line="360" w:lineRule="auto"/>
            </w:pPr>
            <w:r w:rsidRPr="0082224F">
              <w:t>б) налог на имущество</w:t>
            </w:r>
          </w:p>
          <w:p w:rsidR="00F80C85" w:rsidRPr="0082224F" w:rsidRDefault="00F80C85" w:rsidP="007D303F">
            <w:pPr>
              <w:pStyle w:val="a7"/>
              <w:spacing w:after="0" w:line="360" w:lineRule="auto"/>
            </w:pPr>
            <w:r w:rsidRPr="0082224F">
              <w:t>в) НДС</w:t>
            </w:r>
          </w:p>
        </w:tc>
        <w:tc>
          <w:tcPr>
            <w:tcW w:w="1276" w:type="dxa"/>
          </w:tcPr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24F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24F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24F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34" w:type="dxa"/>
          </w:tcPr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24F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24F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24F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701" w:type="dxa"/>
            <w:vAlign w:val="center"/>
          </w:tcPr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C85" w:rsidRPr="0082224F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22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33401</w:t>
            </w:r>
            <w:r w:rsidRPr="0082224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222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5240</w:t>
            </w:r>
            <w:r w:rsidRPr="0082224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222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147424</w:t>
            </w:r>
          </w:p>
        </w:tc>
      </w:tr>
    </w:tbl>
    <w:p w:rsidR="00F80C85" w:rsidRDefault="00F80C85" w:rsidP="00F80C85">
      <w:pPr>
        <w:pStyle w:val="2"/>
        <w:ind w:firstLine="709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7" w:name="_Toc483941372"/>
    </w:p>
    <w:p w:rsidR="00F80C85" w:rsidRDefault="00F80C85" w:rsidP="00F80C85">
      <w:pPr>
        <w:pStyle w:val="2"/>
        <w:ind w:firstLine="709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F80C85" w:rsidRDefault="00F80C85" w:rsidP="00F80C85">
      <w:pPr>
        <w:rPr>
          <w:rFonts w:ascii="Times New Roman" w:eastAsiaTheme="majorEastAsia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F80C85" w:rsidRPr="002C3341" w:rsidRDefault="00F80C85" w:rsidP="00F80C85">
      <w:pPr>
        <w:pStyle w:val="2"/>
        <w:ind w:firstLine="709"/>
        <w:rPr>
          <w:rFonts w:ascii="Times New Roman" w:hAnsi="Times New Roman" w:cs="Times New Roman"/>
          <w:b w:val="0"/>
          <w:sz w:val="28"/>
          <w:szCs w:val="28"/>
        </w:rPr>
      </w:pPr>
      <w:bookmarkStart w:id="8" w:name="_Toc484098240"/>
      <w:r w:rsidRPr="002C3341">
        <w:rPr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>2.3 Схемы счетов</w:t>
      </w:r>
      <w:r w:rsidRPr="002C3341">
        <w:rPr>
          <w:rFonts w:ascii="Times New Roman" w:hAnsi="Times New Roman" w:cs="Times New Roman"/>
          <w:b w:val="0"/>
          <w:color w:val="auto"/>
          <w:sz w:val="28"/>
          <w:szCs w:val="28"/>
          <w:lang w:val="en-US"/>
        </w:rPr>
        <w:t xml:space="preserve"> </w:t>
      </w:r>
      <w:r w:rsidRPr="002C3341">
        <w:rPr>
          <w:rFonts w:ascii="Times New Roman" w:hAnsi="Times New Roman" w:cs="Times New Roman"/>
          <w:b w:val="0"/>
          <w:color w:val="auto"/>
          <w:sz w:val="28"/>
          <w:szCs w:val="28"/>
        </w:rPr>
        <w:t>бухгалтерского учета</w:t>
      </w:r>
      <w:bookmarkEnd w:id="7"/>
      <w:bookmarkEnd w:id="8"/>
    </w:p>
    <w:tbl>
      <w:tblPr>
        <w:tblpPr w:leftFromText="180" w:rightFromText="180" w:vertAnchor="text" w:horzAnchor="page" w:tblpX="7372" w:tblpY="217"/>
        <w:tblW w:w="340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1701"/>
      </w:tblGrid>
      <w:tr w:rsidR="00F80C85" w:rsidRPr="00390FA7" w:rsidTr="007D303F">
        <w:trPr>
          <w:trHeight w:val="562"/>
        </w:trPr>
        <w:tc>
          <w:tcPr>
            <w:tcW w:w="3402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F80C85" w:rsidRPr="00390FA7" w:rsidRDefault="00F80C85" w:rsidP="007D30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08 «Вложения во                       Д     внеоборотные активы»    К</w:t>
            </w:r>
          </w:p>
        </w:tc>
      </w:tr>
      <w:tr w:rsidR="00F80C85" w:rsidRPr="00390FA7" w:rsidTr="007D303F">
        <w:trPr>
          <w:trHeight w:val="483"/>
        </w:trPr>
        <w:tc>
          <w:tcPr>
            <w:tcW w:w="17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80C85" w:rsidRPr="00390FA7" w:rsidRDefault="00F80C85" w:rsidP="007D3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390FA7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СН</w:t>
            </w: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=79580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hideMark/>
          </w:tcPr>
          <w:p w:rsidR="00F80C85" w:rsidRPr="00007950" w:rsidRDefault="00F80C85" w:rsidP="007D3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07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754000</w:t>
            </w:r>
          </w:p>
          <w:p w:rsidR="00F80C85" w:rsidRPr="00B9418C" w:rsidRDefault="00F80C85" w:rsidP="007D3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B94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18) 1308771</w:t>
            </w:r>
          </w:p>
        </w:tc>
      </w:tr>
      <w:tr w:rsidR="00F80C85" w:rsidRPr="00390FA7" w:rsidTr="007D303F">
        <w:trPr>
          <w:trHeight w:val="1001"/>
        </w:trPr>
        <w:tc>
          <w:tcPr>
            <w:tcW w:w="17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80C85" w:rsidRDefault="00F80C85" w:rsidP="007D3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14а)754000</w:t>
            </w:r>
          </w:p>
          <w:p w:rsidR="00F80C85" w:rsidRDefault="00F80C85" w:rsidP="007D3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16)1300000</w:t>
            </w:r>
          </w:p>
          <w:p w:rsidR="00F80C85" w:rsidRPr="00390FA7" w:rsidRDefault="00F80C85" w:rsidP="007D3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17а)8771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80C85" w:rsidRPr="00390FA7" w:rsidRDefault="00F80C85" w:rsidP="007D3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</w:tr>
      <w:tr w:rsidR="00F80C85" w:rsidRPr="00390FA7" w:rsidTr="007D303F">
        <w:trPr>
          <w:trHeight w:val="398"/>
        </w:trPr>
        <w:tc>
          <w:tcPr>
            <w:tcW w:w="17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80C85" w:rsidRPr="00390FA7" w:rsidRDefault="00F80C85" w:rsidP="007D3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390FA7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Об</w:t>
            </w: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Д=2062771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80C85" w:rsidRPr="00390FA7" w:rsidRDefault="00F80C85" w:rsidP="007D3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C05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ОбК</w:t>
            </w: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=2062771</w:t>
            </w:r>
          </w:p>
        </w:tc>
      </w:tr>
      <w:tr w:rsidR="00F80C85" w:rsidRPr="00390FA7" w:rsidTr="007D303F">
        <w:trPr>
          <w:trHeight w:val="516"/>
        </w:trPr>
        <w:tc>
          <w:tcPr>
            <w:tcW w:w="1701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hideMark/>
          </w:tcPr>
          <w:p w:rsidR="00F80C85" w:rsidRPr="00390FA7" w:rsidRDefault="00F80C85" w:rsidP="007D3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390FA7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СК</w:t>
            </w: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=79580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hideMark/>
          </w:tcPr>
          <w:p w:rsidR="00F80C85" w:rsidRPr="00390FA7" w:rsidRDefault="00F80C85" w:rsidP="007D3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</w:tr>
    </w:tbl>
    <w:p w:rsidR="00F80C85" w:rsidRPr="00007950" w:rsidRDefault="00F80C85" w:rsidP="00F80C85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F80C85" w:rsidRPr="00007950" w:rsidRDefault="00F80C85" w:rsidP="00F80C85">
      <w:pPr>
        <w:ind w:firstLine="709"/>
        <w:rPr>
          <w:rFonts w:ascii="Times New Roman" w:hAnsi="Times New Roman" w:cs="Times New Roman"/>
          <w:sz w:val="24"/>
          <w:szCs w:val="24"/>
        </w:rPr>
        <w:sectPr w:rsidR="00F80C85" w:rsidRPr="00007950" w:rsidSect="0096298A">
          <w:footnotePr>
            <w:numRestart w:val="eachPage"/>
          </w:footnotePr>
          <w:type w:val="continuous"/>
          <w:pgSz w:w="11906" w:h="16838"/>
          <w:pgMar w:top="1134" w:right="851" w:bottom="1134" w:left="1418" w:header="708" w:footer="708" w:gutter="0"/>
          <w:pgNumType w:start="3"/>
          <w:cols w:space="708"/>
          <w:titlePg/>
          <w:docGrid w:linePitch="360"/>
        </w:sectPr>
      </w:pPr>
    </w:p>
    <w:tbl>
      <w:tblPr>
        <w:tblW w:w="3120" w:type="dxa"/>
        <w:tblInd w:w="99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1560"/>
      </w:tblGrid>
      <w:tr w:rsidR="00F80C85" w:rsidRPr="00007950" w:rsidTr="007D303F">
        <w:trPr>
          <w:trHeight w:val="326"/>
        </w:trPr>
        <w:tc>
          <w:tcPr>
            <w:tcW w:w="312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F80C85" w:rsidRPr="00007950" w:rsidRDefault="00F80C85" w:rsidP="007D3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 01 «Основные средства»  К              </w:t>
            </w:r>
          </w:p>
        </w:tc>
      </w:tr>
      <w:tr w:rsidR="00F80C85" w:rsidRPr="00007950" w:rsidTr="007D303F">
        <w:trPr>
          <w:trHeight w:val="483"/>
        </w:trPr>
        <w:tc>
          <w:tcPr>
            <w:tcW w:w="15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80C85" w:rsidRPr="00007950" w:rsidRDefault="00F80C85" w:rsidP="007D3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СН=248000</w:t>
            </w: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hideMark/>
          </w:tcPr>
          <w:p w:rsidR="00F80C85" w:rsidRPr="00007950" w:rsidRDefault="00F80C85" w:rsidP="007D303F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80C85" w:rsidRPr="00007950" w:rsidTr="007D303F">
        <w:trPr>
          <w:trHeight w:val="710"/>
        </w:trPr>
        <w:tc>
          <w:tcPr>
            <w:tcW w:w="15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80C85" w:rsidRPr="00007950" w:rsidRDefault="00F80C85" w:rsidP="007D3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07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754000</w:t>
            </w:r>
          </w:p>
          <w:p w:rsidR="00F80C85" w:rsidRPr="00007950" w:rsidRDefault="00F80C85" w:rsidP="007D3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07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1308771</w:t>
            </w:r>
          </w:p>
        </w:tc>
        <w:tc>
          <w:tcPr>
            <w:tcW w:w="1560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80C85" w:rsidRPr="00007950" w:rsidRDefault="00F80C85" w:rsidP="007D303F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80C85" w:rsidRPr="00007950" w:rsidTr="007D303F">
        <w:trPr>
          <w:trHeight w:val="408"/>
        </w:trPr>
        <w:tc>
          <w:tcPr>
            <w:tcW w:w="15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80C85" w:rsidRPr="00007950" w:rsidRDefault="00F80C85" w:rsidP="007D3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ОбД=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07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2062771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80C85" w:rsidRPr="00007950" w:rsidRDefault="00F80C85" w:rsidP="007D3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ОбК –</w:t>
            </w:r>
          </w:p>
        </w:tc>
      </w:tr>
      <w:tr w:rsidR="00F80C85" w:rsidRPr="00007950" w:rsidTr="007D303F">
        <w:trPr>
          <w:trHeight w:val="516"/>
        </w:trPr>
        <w:tc>
          <w:tcPr>
            <w:tcW w:w="156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hideMark/>
          </w:tcPr>
          <w:p w:rsidR="00F80C85" w:rsidRPr="00007950" w:rsidRDefault="00F80C85" w:rsidP="007D3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СК=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07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2310771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hideMark/>
          </w:tcPr>
          <w:p w:rsidR="00F80C85" w:rsidRPr="00007950" w:rsidRDefault="00F80C85" w:rsidP="007D303F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80C85" w:rsidRPr="00007950" w:rsidRDefault="00F80C85" w:rsidP="00F80C85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3119" w:type="dxa"/>
        <w:tblInd w:w="95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9"/>
        <w:gridCol w:w="1560"/>
      </w:tblGrid>
      <w:tr w:rsidR="00F80C85" w:rsidRPr="00007950" w:rsidTr="007D303F">
        <w:trPr>
          <w:trHeight w:val="363"/>
        </w:trPr>
        <w:tc>
          <w:tcPr>
            <w:tcW w:w="3119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F80C85" w:rsidRPr="00007950" w:rsidRDefault="00F80C85" w:rsidP="007D3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 </w:t>
            </w:r>
            <w:r w:rsidRPr="00007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«Амортизация             К основных средств»</w:t>
            </w:r>
          </w:p>
        </w:tc>
      </w:tr>
      <w:tr w:rsidR="00F80C85" w:rsidRPr="00007950" w:rsidTr="007D303F">
        <w:trPr>
          <w:trHeight w:val="483"/>
        </w:trPr>
        <w:tc>
          <w:tcPr>
            <w:tcW w:w="1559" w:type="dxa"/>
            <w:vMerge w:val="restart"/>
            <w:tcBorders>
              <w:top w:val="single" w:sz="6" w:space="0" w:color="000000"/>
              <w:left w:val="nil"/>
              <w:right w:val="single" w:sz="6" w:space="0" w:color="000000"/>
            </w:tcBorders>
            <w:hideMark/>
          </w:tcPr>
          <w:p w:rsidR="00F80C85" w:rsidRPr="00007950" w:rsidRDefault="00F80C85" w:rsidP="007D3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19)5070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80C85" w:rsidRPr="00007950" w:rsidRDefault="00F80C85" w:rsidP="007D3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СН=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07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71800</w:t>
            </w:r>
          </w:p>
        </w:tc>
      </w:tr>
      <w:tr w:rsidR="00F80C85" w:rsidRPr="00007950" w:rsidTr="007D303F">
        <w:trPr>
          <w:trHeight w:val="939"/>
        </w:trPr>
        <w:tc>
          <w:tcPr>
            <w:tcW w:w="1559" w:type="dxa"/>
            <w:vMerge/>
            <w:tcBorders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80C85" w:rsidRPr="00007950" w:rsidRDefault="00F80C85" w:rsidP="007D3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80C85" w:rsidRPr="00007950" w:rsidRDefault="00F80C85" w:rsidP="007D3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07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68860</w:t>
            </w:r>
          </w:p>
          <w:p w:rsidR="00F80C85" w:rsidRPr="00007950" w:rsidRDefault="00F80C85" w:rsidP="007D3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07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16700</w:t>
            </w:r>
          </w:p>
          <w:p w:rsidR="00F80C85" w:rsidRPr="00007950" w:rsidRDefault="00F80C85" w:rsidP="007D3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07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</w:t>
            </w:r>
          </w:p>
        </w:tc>
      </w:tr>
      <w:tr w:rsidR="00F80C85" w:rsidRPr="00007950" w:rsidTr="007D303F">
        <w:trPr>
          <w:trHeight w:val="414"/>
        </w:trPr>
        <w:tc>
          <w:tcPr>
            <w:tcW w:w="15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80C85" w:rsidRPr="00007950" w:rsidRDefault="00F80C85" w:rsidP="007D3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ОбД=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07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80C85" w:rsidRPr="00007950" w:rsidRDefault="00F80C85" w:rsidP="007D3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ОбК=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07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91760</w:t>
            </w:r>
          </w:p>
        </w:tc>
      </w:tr>
      <w:tr w:rsidR="00F80C85" w:rsidRPr="00007950" w:rsidTr="007D303F">
        <w:trPr>
          <w:trHeight w:val="516"/>
        </w:trPr>
        <w:tc>
          <w:tcPr>
            <w:tcW w:w="155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hideMark/>
          </w:tcPr>
          <w:p w:rsidR="00F80C85" w:rsidRPr="00007950" w:rsidRDefault="00F80C85" w:rsidP="007D3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hideMark/>
          </w:tcPr>
          <w:p w:rsidR="00F80C85" w:rsidRPr="00007950" w:rsidRDefault="00F80C85" w:rsidP="007D3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СК=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07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158490</w:t>
            </w:r>
          </w:p>
        </w:tc>
      </w:tr>
    </w:tbl>
    <w:p w:rsidR="00F80C85" w:rsidRPr="00007950" w:rsidRDefault="00F80C85" w:rsidP="00F80C85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3119" w:type="dxa"/>
        <w:tblInd w:w="99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9"/>
        <w:gridCol w:w="1560"/>
      </w:tblGrid>
      <w:tr w:rsidR="00F80C85" w:rsidRPr="00007950" w:rsidTr="007D303F">
        <w:trPr>
          <w:trHeight w:val="483"/>
        </w:trPr>
        <w:tc>
          <w:tcPr>
            <w:tcW w:w="3119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F80C85" w:rsidRPr="00007950" w:rsidRDefault="00F80C85" w:rsidP="007D3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  </w:t>
            </w:r>
            <w:r w:rsidRPr="00007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04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«Нематериальные       К активы»</w:t>
            </w:r>
          </w:p>
        </w:tc>
      </w:tr>
      <w:tr w:rsidR="00F80C85" w:rsidRPr="00007950" w:rsidTr="007D303F">
        <w:trPr>
          <w:trHeight w:val="483"/>
        </w:trPr>
        <w:tc>
          <w:tcPr>
            <w:tcW w:w="15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80C85" w:rsidRPr="00007950" w:rsidRDefault="00F80C85" w:rsidP="007D3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СН=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07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9340</w:t>
            </w: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hideMark/>
          </w:tcPr>
          <w:p w:rsidR="00F80C85" w:rsidRPr="00007950" w:rsidRDefault="00F80C85" w:rsidP="007D3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80C85" w:rsidRPr="00007950" w:rsidTr="007D303F">
        <w:trPr>
          <w:trHeight w:val="377"/>
        </w:trPr>
        <w:tc>
          <w:tcPr>
            <w:tcW w:w="15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80C85" w:rsidRPr="00007950" w:rsidRDefault="00F80C85" w:rsidP="007D3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80C85" w:rsidRPr="00007950" w:rsidRDefault="00F80C85" w:rsidP="007D3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80C85" w:rsidRPr="00007950" w:rsidTr="007D303F">
        <w:trPr>
          <w:trHeight w:val="412"/>
        </w:trPr>
        <w:tc>
          <w:tcPr>
            <w:tcW w:w="15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80C85" w:rsidRPr="00007950" w:rsidRDefault="00F80C85" w:rsidP="007D3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ОбД –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80C85" w:rsidRPr="00007950" w:rsidRDefault="00F80C85" w:rsidP="007D3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ОбК–</w:t>
            </w:r>
          </w:p>
        </w:tc>
      </w:tr>
      <w:tr w:rsidR="00F80C85" w:rsidRPr="00007950" w:rsidTr="007D303F">
        <w:trPr>
          <w:trHeight w:val="516"/>
        </w:trPr>
        <w:tc>
          <w:tcPr>
            <w:tcW w:w="155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hideMark/>
          </w:tcPr>
          <w:p w:rsidR="00F80C85" w:rsidRPr="00007950" w:rsidRDefault="00F80C85" w:rsidP="007D3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СК=9340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hideMark/>
          </w:tcPr>
          <w:p w:rsidR="00F80C85" w:rsidRPr="00007950" w:rsidRDefault="00F80C85" w:rsidP="007D3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80C85" w:rsidRPr="00007950" w:rsidRDefault="00F80C85" w:rsidP="00F80C85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3119" w:type="dxa"/>
        <w:tblInd w:w="99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9"/>
        <w:gridCol w:w="1560"/>
      </w:tblGrid>
      <w:tr w:rsidR="00F80C85" w:rsidRPr="00007950" w:rsidTr="007D303F">
        <w:trPr>
          <w:trHeight w:val="483"/>
        </w:trPr>
        <w:tc>
          <w:tcPr>
            <w:tcW w:w="3119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F80C85" w:rsidRDefault="00F80C85" w:rsidP="007D3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 Амортизация</w:t>
            </w:r>
          </w:p>
          <w:p w:rsidR="00F80C85" w:rsidRDefault="00F80C85" w:rsidP="007D3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нематериальных активов»</w:t>
            </w:r>
          </w:p>
          <w:p w:rsidR="00F80C85" w:rsidRPr="00007950" w:rsidRDefault="00F80C85" w:rsidP="007D3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007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К</w:t>
            </w:r>
          </w:p>
        </w:tc>
      </w:tr>
      <w:tr w:rsidR="00F80C85" w:rsidRPr="00007950" w:rsidTr="007D303F">
        <w:trPr>
          <w:trHeight w:val="483"/>
        </w:trPr>
        <w:tc>
          <w:tcPr>
            <w:tcW w:w="1559" w:type="dxa"/>
            <w:vMerge w:val="restart"/>
            <w:tcBorders>
              <w:top w:val="single" w:sz="6" w:space="0" w:color="000000"/>
              <w:left w:val="nil"/>
              <w:right w:val="single" w:sz="6" w:space="0" w:color="000000"/>
            </w:tcBorders>
            <w:hideMark/>
          </w:tcPr>
          <w:p w:rsidR="00F80C85" w:rsidRPr="00007950" w:rsidRDefault="00F80C85" w:rsidP="007D3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80C85" w:rsidRPr="00007950" w:rsidRDefault="00F80C85" w:rsidP="007D3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СН=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07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1355</w:t>
            </w:r>
          </w:p>
        </w:tc>
      </w:tr>
      <w:tr w:rsidR="00F80C85" w:rsidRPr="00007950" w:rsidTr="007D303F">
        <w:trPr>
          <w:trHeight w:val="362"/>
        </w:trPr>
        <w:tc>
          <w:tcPr>
            <w:tcW w:w="1559" w:type="dxa"/>
            <w:vMerge/>
            <w:tcBorders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80C85" w:rsidRPr="00007950" w:rsidRDefault="00F80C85" w:rsidP="007D3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80C85" w:rsidRPr="00007950" w:rsidRDefault="00F80C85" w:rsidP="007D3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07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3450</w:t>
            </w:r>
          </w:p>
        </w:tc>
      </w:tr>
      <w:tr w:rsidR="00F80C85" w:rsidRPr="00007950" w:rsidTr="007D303F">
        <w:trPr>
          <w:trHeight w:val="410"/>
        </w:trPr>
        <w:tc>
          <w:tcPr>
            <w:tcW w:w="15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80C85" w:rsidRPr="00007950" w:rsidRDefault="00F80C85" w:rsidP="007D3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ОбД –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80C85" w:rsidRPr="00007950" w:rsidRDefault="00F80C85" w:rsidP="007D3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ОбК=3450</w:t>
            </w:r>
          </w:p>
        </w:tc>
      </w:tr>
      <w:tr w:rsidR="00F80C85" w:rsidRPr="00007950" w:rsidTr="007D303F">
        <w:trPr>
          <w:trHeight w:val="516"/>
        </w:trPr>
        <w:tc>
          <w:tcPr>
            <w:tcW w:w="155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hideMark/>
          </w:tcPr>
          <w:p w:rsidR="00F80C85" w:rsidRPr="00007950" w:rsidRDefault="00F80C85" w:rsidP="007D3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hideMark/>
          </w:tcPr>
          <w:p w:rsidR="00F80C85" w:rsidRPr="00007950" w:rsidRDefault="00F80C85" w:rsidP="007D3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СК=4805</w:t>
            </w:r>
          </w:p>
        </w:tc>
      </w:tr>
    </w:tbl>
    <w:p w:rsidR="00F80C85" w:rsidRPr="00007950" w:rsidRDefault="00F80C85" w:rsidP="00F80C85">
      <w:pPr>
        <w:rPr>
          <w:rFonts w:ascii="Times New Roman" w:hAnsi="Times New Roman" w:cs="Times New Roman"/>
          <w:sz w:val="24"/>
          <w:szCs w:val="24"/>
        </w:rPr>
      </w:pPr>
    </w:p>
    <w:p w:rsidR="00F80C85" w:rsidRPr="00007950" w:rsidRDefault="00F80C85" w:rsidP="00F80C85">
      <w:pPr>
        <w:rPr>
          <w:rFonts w:ascii="Times New Roman" w:hAnsi="Times New Roman" w:cs="Times New Roman"/>
          <w:sz w:val="24"/>
          <w:szCs w:val="24"/>
        </w:rPr>
      </w:pPr>
    </w:p>
    <w:p w:rsidR="00F80C85" w:rsidRPr="00007950" w:rsidRDefault="00F80C85" w:rsidP="00F80C85">
      <w:pPr>
        <w:rPr>
          <w:rFonts w:ascii="Times New Roman" w:hAnsi="Times New Roman" w:cs="Times New Roman"/>
          <w:sz w:val="24"/>
          <w:szCs w:val="24"/>
        </w:rPr>
      </w:pPr>
    </w:p>
    <w:p w:rsidR="00F80C85" w:rsidRPr="00007950" w:rsidRDefault="00F80C85" w:rsidP="00F80C85">
      <w:pPr>
        <w:rPr>
          <w:rFonts w:ascii="Times New Roman" w:hAnsi="Times New Roman" w:cs="Times New Roman"/>
          <w:sz w:val="24"/>
          <w:szCs w:val="24"/>
        </w:rPr>
      </w:pPr>
    </w:p>
    <w:p w:rsidR="00F80C85" w:rsidRPr="00007950" w:rsidRDefault="00F80C85" w:rsidP="00F80C85">
      <w:pPr>
        <w:rPr>
          <w:rFonts w:ascii="Times New Roman" w:hAnsi="Times New Roman" w:cs="Times New Roman"/>
          <w:sz w:val="24"/>
          <w:szCs w:val="24"/>
        </w:rPr>
      </w:pPr>
    </w:p>
    <w:p w:rsidR="00F80C85" w:rsidRPr="00007950" w:rsidRDefault="00F80C85" w:rsidP="00F80C85">
      <w:pPr>
        <w:rPr>
          <w:rFonts w:ascii="Times New Roman" w:hAnsi="Times New Roman" w:cs="Times New Roman"/>
          <w:sz w:val="24"/>
          <w:szCs w:val="24"/>
        </w:rPr>
      </w:pPr>
    </w:p>
    <w:p w:rsidR="00F80C85" w:rsidRPr="00007950" w:rsidRDefault="00F80C85" w:rsidP="00F80C85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3261" w:type="dxa"/>
        <w:tblInd w:w="-28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2"/>
        <w:gridCol w:w="1559"/>
      </w:tblGrid>
      <w:tr w:rsidR="00F80C85" w:rsidRPr="00007950" w:rsidTr="007D303F">
        <w:trPr>
          <w:trHeight w:val="671"/>
        </w:trPr>
        <w:tc>
          <w:tcPr>
            <w:tcW w:w="3261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F80C85" w:rsidRPr="00007950" w:rsidRDefault="00F80C85" w:rsidP="007D3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80C85" w:rsidRPr="00007950" w:rsidRDefault="00F80C85" w:rsidP="007D3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         </w:t>
            </w:r>
            <w:r w:rsidRPr="00007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«Материалы»</w:t>
            </w:r>
            <w:r w:rsidRPr="00007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</w:t>
            </w:r>
            <w:r w:rsidRPr="00007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</w:tr>
      <w:tr w:rsidR="00F80C85" w:rsidRPr="00007950" w:rsidTr="007D303F">
        <w:trPr>
          <w:trHeight w:val="483"/>
        </w:trPr>
        <w:tc>
          <w:tcPr>
            <w:tcW w:w="170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80C85" w:rsidRPr="00007950" w:rsidRDefault="00F80C85" w:rsidP="007D3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СН=100125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hideMark/>
          </w:tcPr>
          <w:p w:rsidR="00F80C85" w:rsidRPr="00B9418C" w:rsidRDefault="00F80C85" w:rsidP="007D3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8) 8300</w:t>
            </w:r>
          </w:p>
          <w:p w:rsidR="00F80C85" w:rsidRPr="00B9418C" w:rsidRDefault="00F80C85" w:rsidP="007D3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19) 3210</w:t>
            </w:r>
          </w:p>
          <w:p w:rsidR="00F80C85" w:rsidRPr="00B9418C" w:rsidRDefault="00F80C85" w:rsidP="007D3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22) 381939</w:t>
            </w:r>
          </w:p>
          <w:p w:rsidR="00F80C85" w:rsidRPr="00007950" w:rsidRDefault="00F80C85" w:rsidP="007D3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80C85" w:rsidRPr="00007950" w:rsidTr="007D303F">
        <w:trPr>
          <w:trHeight w:val="1001"/>
        </w:trPr>
        <w:tc>
          <w:tcPr>
            <w:tcW w:w="170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80C85" w:rsidRPr="00007950" w:rsidRDefault="00F80C85" w:rsidP="007D3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07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457000</w:t>
            </w:r>
          </w:p>
          <w:p w:rsidR="00F80C85" w:rsidRPr="00007950" w:rsidRDefault="00F80C85" w:rsidP="007D3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07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21650</w:t>
            </w:r>
          </w:p>
          <w:p w:rsidR="00F80C85" w:rsidRPr="00007950" w:rsidRDefault="00F80C85" w:rsidP="007D3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07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289800</w:t>
            </w: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80C85" w:rsidRPr="00007950" w:rsidRDefault="00F80C85" w:rsidP="007D3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80C85" w:rsidRPr="00007950" w:rsidTr="007D303F">
        <w:trPr>
          <w:trHeight w:val="490"/>
        </w:trPr>
        <w:tc>
          <w:tcPr>
            <w:tcW w:w="170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80C85" w:rsidRPr="00007950" w:rsidRDefault="00F80C85" w:rsidP="007D3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ОбД=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07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768450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80C85" w:rsidRPr="00007950" w:rsidRDefault="00F80C85" w:rsidP="007D3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ОбК=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07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393449</w:t>
            </w:r>
          </w:p>
        </w:tc>
      </w:tr>
      <w:tr w:rsidR="00F80C85" w:rsidRPr="00007950" w:rsidTr="007D303F">
        <w:trPr>
          <w:trHeight w:val="516"/>
        </w:trPr>
        <w:tc>
          <w:tcPr>
            <w:tcW w:w="1702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hideMark/>
          </w:tcPr>
          <w:p w:rsidR="00F80C85" w:rsidRPr="00007950" w:rsidRDefault="00F80C85" w:rsidP="007D3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СК=475126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hideMark/>
          </w:tcPr>
          <w:p w:rsidR="00F80C85" w:rsidRPr="00007950" w:rsidRDefault="00F80C85" w:rsidP="007D3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tbl>
      <w:tblPr>
        <w:tblpPr w:leftFromText="180" w:rightFromText="180" w:vertAnchor="text" w:horzAnchor="page" w:tblpX="7288" w:tblpY="318"/>
        <w:tblW w:w="340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1701"/>
      </w:tblGrid>
      <w:tr w:rsidR="00F80C85" w:rsidRPr="00007950" w:rsidTr="007D303F">
        <w:trPr>
          <w:trHeight w:val="703"/>
        </w:trPr>
        <w:tc>
          <w:tcPr>
            <w:tcW w:w="3402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F80C85" w:rsidRDefault="00F80C85" w:rsidP="007D3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07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«НДС по приобретенным </w:t>
            </w:r>
          </w:p>
          <w:p w:rsidR="00F80C85" w:rsidRPr="00007950" w:rsidRDefault="00F80C85" w:rsidP="007D3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              ценностям»        </w:t>
            </w:r>
            <w:r w:rsidRPr="00007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007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</w:tr>
      <w:tr w:rsidR="00F80C85" w:rsidRPr="00007950" w:rsidTr="007D303F">
        <w:trPr>
          <w:trHeight w:val="357"/>
        </w:trPr>
        <w:tc>
          <w:tcPr>
            <w:tcW w:w="17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80C85" w:rsidRPr="00007950" w:rsidRDefault="00F80C85" w:rsidP="007D3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 –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80C85" w:rsidRPr="00007950" w:rsidRDefault="00F80C85" w:rsidP="007D3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80C85" w:rsidRPr="00007950" w:rsidTr="007D303F">
        <w:trPr>
          <w:trHeight w:val="1023"/>
        </w:trPr>
        <w:tc>
          <w:tcPr>
            <w:tcW w:w="17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80C85" w:rsidRPr="00007950" w:rsidRDefault="00F80C85" w:rsidP="007D3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07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69712</w:t>
            </w:r>
          </w:p>
          <w:p w:rsidR="00F80C85" w:rsidRPr="00007950" w:rsidRDefault="00F80C85" w:rsidP="007D3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07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2288</w:t>
            </w:r>
          </w:p>
          <w:p w:rsidR="00F80C85" w:rsidRPr="00007950" w:rsidRDefault="00F80C85" w:rsidP="007D3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07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3303</w:t>
            </w:r>
          </w:p>
          <w:p w:rsidR="00F80C85" w:rsidRPr="00007950" w:rsidRDefault="00F80C85" w:rsidP="007D3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07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115017</w:t>
            </w:r>
          </w:p>
          <w:p w:rsidR="00F80C85" w:rsidRPr="00007950" w:rsidRDefault="00F80C85" w:rsidP="007D3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07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1579</w:t>
            </w:r>
          </w:p>
          <w:p w:rsidR="00F80C85" w:rsidRPr="00007950" w:rsidRDefault="00F80C85" w:rsidP="007D3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07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  <w:p w:rsidR="00F80C85" w:rsidRPr="00007950" w:rsidRDefault="00F80C85" w:rsidP="007D3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07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2196</w:t>
            </w:r>
          </w:p>
          <w:p w:rsidR="00F80C85" w:rsidRPr="00007950" w:rsidRDefault="00F80C85" w:rsidP="007D3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07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28980</w:t>
            </w:r>
          </w:p>
          <w:p w:rsidR="00F80C85" w:rsidRPr="00007950" w:rsidRDefault="00F80C85" w:rsidP="007D3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4863</w:t>
            </w:r>
          </w:p>
          <w:p w:rsidR="00F80C85" w:rsidRPr="00007950" w:rsidRDefault="00F80C85" w:rsidP="007D3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07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11853</w:t>
            </w:r>
          </w:p>
          <w:p w:rsidR="00F80C85" w:rsidRPr="00007950" w:rsidRDefault="00F80C85" w:rsidP="007D3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7932</w:t>
            </w:r>
          </w:p>
          <w:p w:rsidR="00F80C85" w:rsidRPr="00007950" w:rsidRDefault="00F80C85" w:rsidP="007D3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6208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80C85" w:rsidRPr="00007950" w:rsidRDefault="00F80C85" w:rsidP="007D3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42)254231</w:t>
            </w:r>
          </w:p>
        </w:tc>
      </w:tr>
      <w:tr w:rsidR="00F80C85" w:rsidRPr="00007950" w:rsidTr="007D303F">
        <w:trPr>
          <w:trHeight w:val="350"/>
        </w:trPr>
        <w:tc>
          <w:tcPr>
            <w:tcW w:w="17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80C85" w:rsidRPr="00007950" w:rsidRDefault="00F80C85" w:rsidP="007D3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ОбД=254231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80C85" w:rsidRPr="00007950" w:rsidRDefault="00F80C85" w:rsidP="007D3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ОбК=254231</w:t>
            </w:r>
          </w:p>
        </w:tc>
      </w:tr>
      <w:tr w:rsidR="00F80C85" w:rsidRPr="00007950" w:rsidTr="007D303F">
        <w:trPr>
          <w:trHeight w:val="527"/>
        </w:trPr>
        <w:tc>
          <w:tcPr>
            <w:tcW w:w="1701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hideMark/>
          </w:tcPr>
          <w:p w:rsidR="00F80C85" w:rsidRPr="00007950" w:rsidRDefault="00F80C85" w:rsidP="007D3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 –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hideMark/>
          </w:tcPr>
          <w:p w:rsidR="00F80C85" w:rsidRPr="00007950" w:rsidRDefault="00F80C85" w:rsidP="007D3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tbl>
      <w:tblPr>
        <w:tblpPr w:leftFromText="180" w:rightFromText="180" w:vertAnchor="page" w:horzAnchor="page" w:tblpX="871" w:tblpY="511"/>
        <w:tblW w:w="316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2"/>
        <w:gridCol w:w="1582"/>
      </w:tblGrid>
      <w:tr w:rsidR="00760E21" w:rsidRPr="00007950" w:rsidTr="00760E21">
        <w:trPr>
          <w:trHeight w:val="431"/>
        </w:trPr>
        <w:tc>
          <w:tcPr>
            <w:tcW w:w="3164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760E21" w:rsidRDefault="00760E21" w:rsidP="0076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«Основное</w:t>
            </w:r>
          </w:p>
          <w:p w:rsidR="00760E21" w:rsidRPr="00007950" w:rsidRDefault="00760E21" w:rsidP="00760E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          производство»            К</w:t>
            </w:r>
          </w:p>
        </w:tc>
      </w:tr>
      <w:tr w:rsidR="00760E21" w:rsidRPr="00007950" w:rsidTr="00760E21">
        <w:trPr>
          <w:trHeight w:val="119"/>
        </w:trPr>
        <w:tc>
          <w:tcPr>
            <w:tcW w:w="158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60E21" w:rsidRPr="00007950" w:rsidRDefault="00760E21" w:rsidP="00760E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СН=1114057</w:t>
            </w:r>
          </w:p>
        </w:tc>
        <w:tc>
          <w:tcPr>
            <w:tcW w:w="1582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hideMark/>
          </w:tcPr>
          <w:p w:rsidR="00760E21" w:rsidRPr="00B9418C" w:rsidRDefault="00760E21" w:rsidP="00760E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43) 2014513</w:t>
            </w:r>
          </w:p>
          <w:p w:rsidR="00760E21" w:rsidRPr="00007950" w:rsidRDefault="00760E21" w:rsidP="00760E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8039</w:t>
            </w:r>
          </w:p>
        </w:tc>
      </w:tr>
      <w:tr w:rsidR="00760E21" w:rsidRPr="00007950" w:rsidTr="00760E21">
        <w:trPr>
          <w:trHeight w:val="246"/>
        </w:trPr>
        <w:tc>
          <w:tcPr>
            <w:tcW w:w="158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60E21" w:rsidRPr="00007950" w:rsidRDefault="00760E21" w:rsidP="00760E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07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370939</w:t>
            </w:r>
          </w:p>
          <w:p w:rsidR="00760E21" w:rsidRPr="00007950" w:rsidRDefault="00760E21" w:rsidP="00760E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07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273096</w:t>
            </w:r>
          </w:p>
          <w:p w:rsidR="00760E21" w:rsidRPr="00007950" w:rsidRDefault="00760E21" w:rsidP="00760E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07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82475</w:t>
            </w:r>
          </w:p>
          <w:p w:rsidR="00760E21" w:rsidRPr="00007950" w:rsidRDefault="00760E21" w:rsidP="00760E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07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127800</w:t>
            </w:r>
          </w:p>
          <w:p w:rsidR="00760E21" w:rsidRPr="00007950" w:rsidRDefault="00760E21" w:rsidP="00760E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07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147020</w:t>
            </w:r>
          </w:p>
          <w:p w:rsidR="00760E21" w:rsidRPr="00007950" w:rsidRDefault="00760E21" w:rsidP="00760E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07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138876</w:t>
            </w:r>
          </w:p>
        </w:tc>
        <w:tc>
          <w:tcPr>
            <w:tcW w:w="1582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60E21" w:rsidRPr="00007950" w:rsidRDefault="00760E21" w:rsidP="00760E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60E21" w:rsidRPr="00007950" w:rsidTr="00760E21">
        <w:trPr>
          <w:trHeight w:val="127"/>
        </w:trPr>
        <w:tc>
          <w:tcPr>
            <w:tcW w:w="158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60E21" w:rsidRPr="00007950" w:rsidRDefault="00760E21" w:rsidP="00760E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ОбД=1155338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60E21" w:rsidRPr="00007950" w:rsidRDefault="00760E21" w:rsidP="00760E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ОбК=2022552</w:t>
            </w:r>
          </w:p>
        </w:tc>
      </w:tr>
      <w:tr w:rsidR="00760E21" w:rsidRPr="00007950" w:rsidTr="00760E21">
        <w:trPr>
          <w:trHeight w:val="127"/>
        </w:trPr>
        <w:tc>
          <w:tcPr>
            <w:tcW w:w="1582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hideMark/>
          </w:tcPr>
          <w:p w:rsidR="00760E21" w:rsidRPr="00007950" w:rsidRDefault="00760E21" w:rsidP="00760E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СК=246843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hideMark/>
          </w:tcPr>
          <w:p w:rsidR="00760E21" w:rsidRPr="00007950" w:rsidRDefault="00760E21" w:rsidP="00760E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tbl>
      <w:tblPr>
        <w:tblpPr w:leftFromText="180" w:rightFromText="180" w:vertAnchor="text" w:horzAnchor="page" w:tblpX="7276" w:tblpY="-757"/>
        <w:tblW w:w="3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9"/>
        <w:gridCol w:w="1559"/>
      </w:tblGrid>
      <w:tr w:rsidR="00760E21" w:rsidRPr="00007950" w:rsidTr="00760E21">
        <w:trPr>
          <w:trHeight w:val="713"/>
        </w:trPr>
        <w:tc>
          <w:tcPr>
            <w:tcW w:w="3118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760E21" w:rsidRDefault="00760E21" w:rsidP="0076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60E21" w:rsidRDefault="00760E21" w:rsidP="0076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«Основное            </w:t>
            </w:r>
          </w:p>
          <w:p w:rsidR="00760E21" w:rsidRPr="00007950" w:rsidRDefault="00760E21" w:rsidP="0076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          производство»</w:t>
            </w:r>
            <w:r w:rsidRPr="00007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</w:t>
            </w:r>
            <w:r w:rsidRPr="00007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К</w:t>
            </w:r>
          </w:p>
        </w:tc>
      </w:tr>
      <w:tr w:rsidR="00760E21" w:rsidRPr="00007950" w:rsidTr="00760E21">
        <w:trPr>
          <w:trHeight w:val="483"/>
        </w:trPr>
        <w:tc>
          <w:tcPr>
            <w:tcW w:w="15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60E21" w:rsidRPr="00007950" w:rsidRDefault="00760E21" w:rsidP="00760E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СН=134200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60E21" w:rsidRPr="00007950" w:rsidRDefault="00760E21" w:rsidP="00760E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60E21" w:rsidRPr="00007950" w:rsidTr="00760E21">
        <w:trPr>
          <w:trHeight w:val="1001"/>
        </w:trPr>
        <w:tc>
          <w:tcPr>
            <w:tcW w:w="15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60E21" w:rsidRPr="00007950" w:rsidRDefault="00760E21" w:rsidP="00760E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07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165050</w:t>
            </w:r>
          </w:p>
          <w:p w:rsidR="00760E21" w:rsidRPr="00007950" w:rsidRDefault="00760E21" w:rsidP="00760E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07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114816</w:t>
            </w:r>
          </w:p>
          <w:p w:rsidR="00760E21" w:rsidRPr="00007950" w:rsidRDefault="00760E21" w:rsidP="00760E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07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34674</w:t>
            </w:r>
          </w:p>
          <w:p w:rsidR="00760E21" w:rsidRPr="00007950" w:rsidRDefault="00760E21" w:rsidP="00760E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07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51120</w:t>
            </w:r>
          </w:p>
          <w:p w:rsidR="00760E21" w:rsidRPr="00007950" w:rsidRDefault="00760E21" w:rsidP="00760E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07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61811</w:t>
            </w:r>
          </w:p>
          <w:p w:rsidR="00760E21" w:rsidRPr="00007950" w:rsidRDefault="00760E21" w:rsidP="00760E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07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58387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60E21" w:rsidRPr="00007950" w:rsidRDefault="00760E21" w:rsidP="00760E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07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574008</w:t>
            </w:r>
          </w:p>
        </w:tc>
      </w:tr>
      <w:tr w:rsidR="00760E21" w:rsidRPr="00007950" w:rsidTr="00760E21">
        <w:trPr>
          <w:trHeight w:val="516"/>
        </w:trPr>
        <w:tc>
          <w:tcPr>
            <w:tcW w:w="15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60E21" w:rsidRPr="00007950" w:rsidRDefault="00760E21" w:rsidP="00760E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ОбД=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07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485858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60E21" w:rsidRPr="00007950" w:rsidRDefault="00760E21" w:rsidP="00760E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ОбК=574008</w:t>
            </w:r>
          </w:p>
        </w:tc>
      </w:tr>
      <w:tr w:rsidR="00760E21" w:rsidRPr="00007950" w:rsidTr="00760E21">
        <w:trPr>
          <w:trHeight w:val="516"/>
        </w:trPr>
        <w:tc>
          <w:tcPr>
            <w:tcW w:w="155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hideMark/>
          </w:tcPr>
          <w:p w:rsidR="00760E21" w:rsidRPr="00007950" w:rsidRDefault="00760E21" w:rsidP="00760E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СК=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07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46050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hideMark/>
          </w:tcPr>
          <w:p w:rsidR="00760E21" w:rsidRPr="00007950" w:rsidRDefault="00760E21" w:rsidP="00760E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80C85" w:rsidRPr="00007950" w:rsidRDefault="00F80C85" w:rsidP="00F80C85">
      <w:pPr>
        <w:rPr>
          <w:rFonts w:ascii="Times New Roman" w:hAnsi="Times New Roman" w:cs="Times New Roman"/>
          <w:sz w:val="24"/>
          <w:szCs w:val="24"/>
        </w:rPr>
      </w:pPr>
    </w:p>
    <w:p w:rsidR="00F80C85" w:rsidRPr="00007950" w:rsidRDefault="00F80C85" w:rsidP="00F80C85">
      <w:pPr>
        <w:rPr>
          <w:rFonts w:ascii="Times New Roman" w:hAnsi="Times New Roman" w:cs="Times New Roman"/>
          <w:sz w:val="24"/>
          <w:szCs w:val="24"/>
        </w:rPr>
      </w:pPr>
    </w:p>
    <w:p w:rsidR="00F80C85" w:rsidRPr="00007950" w:rsidRDefault="00F80C85" w:rsidP="00F80C85">
      <w:pPr>
        <w:rPr>
          <w:rFonts w:ascii="Times New Roman" w:hAnsi="Times New Roman" w:cs="Times New Roman"/>
          <w:sz w:val="24"/>
          <w:szCs w:val="24"/>
        </w:rPr>
      </w:pPr>
    </w:p>
    <w:p w:rsidR="00F80C85" w:rsidRPr="00007950" w:rsidRDefault="00F80C85" w:rsidP="00F80C85">
      <w:pPr>
        <w:rPr>
          <w:rFonts w:ascii="Times New Roman" w:hAnsi="Times New Roman" w:cs="Times New Roman"/>
          <w:sz w:val="24"/>
          <w:szCs w:val="24"/>
        </w:rPr>
      </w:pPr>
    </w:p>
    <w:p w:rsidR="00F80C85" w:rsidRPr="00007950" w:rsidRDefault="00F80C85" w:rsidP="00F80C85">
      <w:pPr>
        <w:rPr>
          <w:rFonts w:ascii="Times New Roman" w:hAnsi="Times New Roman" w:cs="Times New Roman"/>
          <w:sz w:val="24"/>
          <w:szCs w:val="24"/>
        </w:rPr>
      </w:pPr>
    </w:p>
    <w:p w:rsidR="00F80C85" w:rsidRPr="00007950" w:rsidRDefault="00F80C85" w:rsidP="00F80C85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page" w:tblpX="961" w:tblpY="413"/>
        <w:tblW w:w="3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9"/>
        <w:gridCol w:w="1559"/>
      </w:tblGrid>
      <w:tr w:rsidR="00760E21" w:rsidRPr="00007950" w:rsidTr="00760E21">
        <w:trPr>
          <w:trHeight w:val="2128"/>
        </w:trPr>
        <w:tc>
          <w:tcPr>
            <w:tcW w:w="3118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760E21" w:rsidRPr="00007950" w:rsidRDefault="00760E21" w:rsidP="00760E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60E21" w:rsidRPr="00007950" w:rsidRDefault="00760E21" w:rsidP="00760E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60E21" w:rsidRPr="00007950" w:rsidRDefault="00760E21" w:rsidP="00760E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60E21" w:rsidRPr="00007950" w:rsidRDefault="00760E21" w:rsidP="00760E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60E21" w:rsidRDefault="00760E21" w:rsidP="0076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60E21" w:rsidRDefault="00760E21" w:rsidP="0076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 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«Основное    </w:t>
            </w:r>
          </w:p>
          <w:p w:rsidR="00760E21" w:rsidRPr="00007950" w:rsidRDefault="00760E21" w:rsidP="0076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           производство»          К     </w:t>
            </w:r>
          </w:p>
        </w:tc>
      </w:tr>
      <w:tr w:rsidR="00760E21" w:rsidRPr="00007950" w:rsidTr="00760E21">
        <w:trPr>
          <w:trHeight w:val="483"/>
        </w:trPr>
        <w:tc>
          <w:tcPr>
            <w:tcW w:w="15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60E21" w:rsidRPr="00007950" w:rsidRDefault="00760E21" w:rsidP="00760E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СН=223048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60E21" w:rsidRPr="00007950" w:rsidRDefault="00760E21" w:rsidP="00760E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60E21" w:rsidRPr="00007950" w:rsidTr="00760E21">
        <w:trPr>
          <w:trHeight w:val="1001"/>
        </w:trPr>
        <w:tc>
          <w:tcPr>
            <w:tcW w:w="15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60E21" w:rsidRPr="00007950" w:rsidRDefault="00760E21" w:rsidP="00760E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07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58374</w:t>
            </w:r>
          </w:p>
          <w:p w:rsidR="00760E21" w:rsidRPr="00007950" w:rsidRDefault="00760E21" w:rsidP="00760E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07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50370</w:t>
            </w:r>
          </w:p>
          <w:p w:rsidR="00760E21" w:rsidRPr="00007950" w:rsidRDefault="00760E21" w:rsidP="00760E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07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15212</w:t>
            </w:r>
          </w:p>
          <w:p w:rsidR="00760E21" w:rsidRPr="00007950" w:rsidRDefault="00760E21" w:rsidP="00760E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07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17040</w:t>
            </w:r>
          </w:p>
          <w:p w:rsidR="00760E21" w:rsidRPr="00007950" w:rsidRDefault="00760E21" w:rsidP="00760E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07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27116</w:t>
            </w:r>
          </w:p>
          <w:p w:rsidR="00760E21" w:rsidRPr="00007950" w:rsidRDefault="00760E21" w:rsidP="00760E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07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25614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60E21" w:rsidRPr="00007950" w:rsidRDefault="00760E21" w:rsidP="00760E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07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367774</w:t>
            </w:r>
          </w:p>
        </w:tc>
      </w:tr>
      <w:tr w:rsidR="00760E21" w:rsidRPr="00007950" w:rsidTr="00760E21">
        <w:trPr>
          <w:trHeight w:val="516"/>
        </w:trPr>
        <w:tc>
          <w:tcPr>
            <w:tcW w:w="15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60E21" w:rsidRPr="00007950" w:rsidRDefault="00760E21" w:rsidP="00760E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ОбД=193726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60E21" w:rsidRPr="00007950" w:rsidRDefault="00760E21" w:rsidP="00760E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ОбК=367774</w:t>
            </w:r>
          </w:p>
        </w:tc>
      </w:tr>
      <w:tr w:rsidR="00760E21" w:rsidRPr="00007950" w:rsidTr="00760E21">
        <w:trPr>
          <w:trHeight w:val="516"/>
        </w:trPr>
        <w:tc>
          <w:tcPr>
            <w:tcW w:w="155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hideMark/>
          </w:tcPr>
          <w:p w:rsidR="00760E21" w:rsidRPr="00007950" w:rsidRDefault="00760E21" w:rsidP="00760E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СК=49000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hideMark/>
          </w:tcPr>
          <w:p w:rsidR="00760E21" w:rsidRPr="00007950" w:rsidRDefault="00760E21" w:rsidP="00760E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tbl>
      <w:tblPr>
        <w:tblpPr w:leftFromText="180" w:rightFromText="180" w:vertAnchor="text" w:horzAnchor="margin" w:tblpY="8549"/>
        <w:tblW w:w="3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9"/>
        <w:gridCol w:w="1559"/>
      </w:tblGrid>
      <w:tr w:rsidR="00760E21" w:rsidRPr="00007950" w:rsidTr="00760E21">
        <w:trPr>
          <w:trHeight w:val="781"/>
        </w:trPr>
        <w:tc>
          <w:tcPr>
            <w:tcW w:w="3118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760E21" w:rsidRDefault="00760E21" w:rsidP="00760E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60E21" w:rsidRPr="00007950" w:rsidRDefault="00760E21" w:rsidP="00760E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</w:t>
            </w:r>
            <w:r w:rsidRPr="00007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«Основное                        Д          производство»    </w:t>
            </w:r>
            <w:r w:rsidRPr="00007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К</w:t>
            </w:r>
          </w:p>
        </w:tc>
      </w:tr>
      <w:tr w:rsidR="00760E21" w:rsidRPr="00007950" w:rsidTr="00760E21">
        <w:trPr>
          <w:trHeight w:val="483"/>
        </w:trPr>
        <w:tc>
          <w:tcPr>
            <w:tcW w:w="15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60E21" w:rsidRPr="00007950" w:rsidRDefault="00760E21" w:rsidP="00760E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СН=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07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662400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60E21" w:rsidRPr="00007950" w:rsidRDefault="00760E21" w:rsidP="00760E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60E21" w:rsidRPr="00007950" w:rsidTr="00760E21">
        <w:trPr>
          <w:trHeight w:val="1001"/>
        </w:trPr>
        <w:tc>
          <w:tcPr>
            <w:tcW w:w="15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60E21" w:rsidRPr="00007950" w:rsidRDefault="00760E21" w:rsidP="00760E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07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59475</w:t>
            </w:r>
          </w:p>
          <w:p w:rsidR="00760E21" w:rsidRPr="00007950" w:rsidRDefault="00760E21" w:rsidP="00760E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07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49400</w:t>
            </w:r>
          </w:p>
          <w:p w:rsidR="00760E21" w:rsidRPr="00007950" w:rsidRDefault="00760E21" w:rsidP="00760E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07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14919</w:t>
            </w:r>
          </w:p>
          <w:p w:rsidR="00760E21" w:rsidRPr="00007950" w:rsidRDefault="00760E21" w:rsidP="00760E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07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17040</w:t>
            </w:r>
          </w:p>
          <w:p w:rsidR="00760E21" w:rsidRPr="00007950" w:rsidRDefault="00760E21" w:rsidP="00760E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07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26594</w:t>
            </w:r>
          </w:p>
          <w:p w:rsidR="00760E21" w:rsidRPr="00007950" w:rsidRDefault="00760E21" w:rsidP="00760E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07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25121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60E21" w:rsidRPr="00007950" w:rsidRDefault="00760E21" w:rsidP="00760E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07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728249</w:t>
            </w:r>
          </w:p>
        </w:tc>
      </w:tr>
      <w:tr w:rsidR="00760E21" w:rsidRPr="00007950" w:rsidTr="00760E21">
        <w:trPr>
          <w:trHeight w:val="516"/>
        </w:trPr>
        <w:tc>
          <w:tcPr>
            <w:tcW w:w="15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60E21" w:rsidRPr="00007950" w:rsidRDefault="00760E21" w:rsidP="00760E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ОбД=192549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60E21" w:rsidRPr="00007950" w:rsidRDefault="00760E21" w:rsidP="00760E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ОбК=728249</w:t>
            </w:r>
          </w:p>
        </w:tc>
      </w:tr>
      <w:tr w:rsidR="00760E21" w:rsidRPr="00007950" w:rsidTr="00760E21">
        <w:trPr>
          <w:trHeight w:val="516"/>
        </w:trPr>
        <w:tc>
          <w:tcPr>
            <w:tcW w:w="155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hideMark/>
          </w:tcPr>
          <w:p w:rsidR="00760E21" w:rsidRPr="00007950" w:rsidRDefault="00760E21" w:rsidP="00760E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СК=126700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hideMark/>
          </w:tcPr>
          <w:p w:rsidR="00760E21" w:rsidRPr="00007950" w:rsidRDefault="00760E21" w:rsidP="00760E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tbl>
      <w:tblPr>
        <w:tblpPr w:leftFromText="180" w:rightFromText="180" w:vertAnchor="text" w:horzAnchor="page" w:tblpX="7381" w:tblpY="1853"/>
        <w:tblW w:w="3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9"/>
        <w:gridCol w:w="1560"/>
      </w:tblGrid>
      <w:tr w:rsidR="00760E21" w:rsidRPr="00007950" w:rsidTr="00760E21">
        <w:trPr>
          <w:trHeight w:val="483"/>
        </w:trPr>
        <w:tc>
          <w:tcPr>
            <w:tcW w:w="3119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760E21" w:rsidRPr="00007950" w:rsidRDefault="00760E21" w:rsidP="00760E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    51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«Расчетные счета»</w:t>
            </w:r>
            <w:r w:rsidRPr="00007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К</w:t>
            </w:r>
          </w:p>
        </w:tc>
      </w:tr>
      <w:tr w:rsidR="00760E21" w:rsidRPr="00007950" w:rsidTr="00760E21">
        <w:trPr>
          <w:trHeight w:val="483"/>
        </w:trPr>
        <w:tc>
          <w:tcPr>
            <w:tcW w:w="15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60E21" w:rsidRPr="00007950" w:rsidRDefault="00760E21" w:rsidP="00760E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СН=380000</w:t>
            </w: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hideMark/>
          </w:tcPr>
          <w:p w:rsidR="00760E21" w:rsidRPr="00B2079D" w:rsidRDefault="00760E21" w:rsidP="00760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285000</w:t>
            </w:r>
          </w:p>
          <w:p w:rsidR="00760E21" w:rsidRPr="00B2079D" w:rsidRDefault="00760E21" w:rsidP="00760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43750</w:t>
            </w:r>
          </w:p>
          <w:p w:rsidR="00760E21" w:rsidRPr="00B2079D" w:rsidRDefault="00760E21" w:rsidP="00760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40040</w:t>
            </w:r>
          </w:p>
          <w:p w:rsidR="00760E21" w:rsidRPr="00B2079D" w:rsidRDefault="00760E21" w:rsidP="00760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80520</w:t>
            </w:r>
          </w:p>
          <w:p w:rsidR="00760E21" w:rsidRPr="00B2079D" w:rsidRDefault="00760E21" w:rsidP="00760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9)  457000</w:t>
            </w:r>
          </w:p>
          <w:p w:rsidR="00760E21" w:rsidRPr="00B2079D" w:rsidRDefault="00760E21" w:rsidP="00760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27) 35600</w:t>
            </w:r>
          </w:p>
          <w:p w:rsidR="00760E21" w:rsidRPr="00B2079D" w:rsidRDefault="00760E21" w:rsidP="00760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112231</w:t>
            </w:r>
          </w:p>
          <w:p w:rsidR="00760E21" w:rsidRPr="00B2079D" w:rsidRDefault="00760E21" w:rsidP="00760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34) 31878</w:t>
            </w:r>
          </w:p>
          <w:p w:rsidR="00760E21" w:rsidRPr="00B2079D" w:rsidRDefault="00760E21" w:rsidP="00760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35) 170400</w:t>
            </w:r>
          </w:p>
          <w:p w:rsidR="00760E21" w:rsidRPr="00007950" w:rsidRDefault="00760E21" w:rsidP="00760E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49) 156556</w:t>
            </w:r>
          </w:p>
        </w:tc>
      </w:tr>
      <w:tr w:rsidR="00760E21" w:rsidRPr="00007950" w:rsidTr="00760E21">
        <w:trPr>
          <w:trHeight w:val="1001"/>
        </w:trPr>
        <w:tc>
          <w:tcPr>
            <w:tcW w:w="15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60E21" w:rsidRPr="00007950" w:rsidRDefault="00760E21" w:rsidP="00760E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23)14399</w:t>
            </w:r>
          </w:p>
          <w:p w:rsidR="00760E21" w:rsidRPr="00007950" w:rsidRDefault="00760E21" w:rsidP="00760E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29)17950</w:t>
            </w:r>
          </w:p>
          <w:p w:rsidR="00760E21" w:rsidRPr="00007950" w:rsidRDefault="00760E21" w:rsidP="00760E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33)81420</w:t>
            </w:r>
          </w:p>
          <w:p w:rsidR="00760E21" w:rsidRPr="00007950" w:rsidRDefault="00760E21" w:rsidP="00760E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44)966450</w:t>
            </w:r>
          </w:p>
        </w:tc>
        <w:tc>
          <w:tcPr>
            <w:tcW w:w="1560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60E21" w:rsidRPr="00007950" w:rsidRDefault="00760E21" w:rsidP="00760E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60E21" w:rsidRPr="00007950" w:rsidTr="00760E21">
        <w:trPr>
          <w:trHeight w:val="333"/>
        </w:trPr>
        <w:tc>
          <w:tcPr>
            <w:tcW w:w="15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60E21" w:rsidRPr="00007950" w:rsidRDefault="00760E21" w:rsidP="00760E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ОбД=1079859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60E21" w:rsidRPr="00007950" w:rsidRDefault="00760E21" w:rsidP="00760E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ОбК=1412975</w:t>
            </w:r>
          </w:p>
        </w:tc>
      </w:tr>
      <w:tr w:rsidR="00760E21" w:rsidRPr="00007950" w:rsidTr="00760E21">
        <w:trPr>
          <w:trHeight w:val="516"/>
        </w:trPr>
        <w:tc>
          <w:tcPr>
            <w:tcW w:w="155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hideMark/>
          </w:tcPr>
          <w:p w:rsidR="00760E21" w:rsidRPr="00007950" w:rsidRDefault="00760E21" w:rsidP="00760E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СК=46884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hideMark/>
          </w:tcPr>
          <w:p w:rsidR="00760E21" w:rsidRPr="00007950" w:rsidRDefault="00760E21" w:rsidP="00760E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tbl>
      <w:tblPr>
        <w:tblpPr w:leftFromText="180" w:rightFromText="180" w:vertAnchor="text" w:horzAnchor="margin" w:tblpXSpec="right" w:tblpY="8549"/>
        <w:tblW w:w="3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9"/>
        <w:gridCol w:w="1559"/>
      </w:tblGrid>
      <w:tr w:rsidR="00760E21" w:rsidRPr="00007950" w:rsidTr="00760E21">
        <w:trPr>
          <w:trHeight w:val="483"/>
        </w:trPr>
        <w:tc>
          <w:tcPr>
            <w:tcW w:w="3118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760E21" w:rsidRPr="00007950" w:rsidRDefault="00760E21" w:rsidP="00760E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26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«Общехозяйственные      Д               расходы»     </w:t>
            </w:r>
            <w:r w:rsidRPr="00007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К</w:t>
            </w:r>
          </w:p>
        </w:tc>
      </w:tr>
      <w:tr w:rsidR="00760E21" w:rsidRPr="00007950" w:rsidTr="00760E21">
        <w:trPr>
          <w:trHeight w:val="483"/>
        </w:trPr>
        <w:tc>
          <w:tcPr>
            <w:tcW w:w="15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60E21" w:rsidRPr="00007950" w:rsidRDefault="00760E21" w:rsidP="00760E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 –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60E21" w:rsidRPr="00007950" w:rsidRDefault="00760E21" w:rsidP="00760E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60E21" w:rsidRPr="00007950" w:rsidTr="00760E21">
        <w:trPr>
          <w:trHeight w:val="1001"/>
        </w:trPr>
        <w:tc>
          <w:tcPr>
            <w:tcW w:w="15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60E21" w:rsidRPr="00007950" w:rsidRDefault="00760E21" w:rsidP="00760E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07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15000</w:t>
            </w:r>
          </w:p>
          <w:p w:rsidR="00760E21" w:rsidRPr="00007950" w:rsidRDefault="00760E21" w:rsidP="00760E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07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4400</w:t>
            </w:r>
          </w:p>
          <w:p w:rsidR="00760E21" w:rsidRPr="00007950" w:rsidRDefault="00760E21" w:rsidP="00760E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07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63200</w:t>
            </w:r>
          </w:p>
          <w:p w:rsidR="00760E21" w:rsidRPr="00007950" w:rsidRDefault="00760E21" w:rsidP="00760E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07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19086</w:t>
            </w:r>
          </w:p>
          <w:p w:rsidR="00760E21" w:rsidRPr="00007950" w:rsidRDefault="00760E21" w:rsidP="00760E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07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16700</w:t>
            </w:r>
          </w:p>
          <w:p w:rsidR="00760E21" w:rsidRPr="00007950" w:rsidRDefault="00760E21" w:rsidP="00760E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07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3450</w:t>
            </w:r>
          </w:p>
          <w:p w:rsidR="00760E21" w:rsidRPr="00007950" w:rsidRDefault="00760E21" w:rsidP="00760E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07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17040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60E21" w:rsidRPr="00007950" w:rsidRDefault="00760E21" w:rsidP="00760E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07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138876</w:t>
            </w:r>
          </w:p>
        </w:tc>
      </w:tr>
      <w:tr w:rsidR="00760E21" w:rsidRPr="00007950" w:rsidTr="00760E21">
        <w:trPr>
          <w:trHeight w:val="516"/>
        </w:trPr>
        <w:tc>
          <w:tcPr>
            <w:tcW w:w="15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60E21" w:rsidRPr="00007950" w:rsidRDefault="00760E21" w:rsidP="00760E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ОбД=138876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60E21" w:rsidRPr="00007950" w:rsidRDefault="00760E21" w:rsidP="00760E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ОбК=138876</w:t>
            </w:r>
          </w:p>
        </w:tc>
      </w:tr>
      <w:tr w:rsidR="00760E21" w:rsidRPr="00007950" w:rsidTr="00760E21">
        <w:trPr>
          <w:trHeight w:val="516"/>
        </w:trPr>
        <w:tc>
          <w:tcPr>
            <w:tcW w:w="155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hideMark/>
          </w:tcPr>
          <w:p w:rsidR="00760E21" w:rsidRPr="00007950" w:rsidRDefault="00760E21" w:rsidP="00760E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 –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hideMark/>
          </w:tcPr>
          <w:p w:rsidR="00760E21" w:rsidRPr="00007950" w:rsidRDefault="00760E21" w:rsidP="00760E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80C85" w:rsidRPr="00007950" w:rsidRDefault="00F80C85" w:rsidP="00F80C85">
      <w:pPr>
        <w:rPr>
          <w:rFonts w:ascii="Times New Roman" w:hAnsi="Times New Roman" w:cs="Times New Roman"/>
          <w:sz w:val="24"/>
          <w:szCs w:val="24"/>
        </w:rPr>
      </w:pPr>
      <w:r w:rsidRPr="00007950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pPr w:leftFromText="180" w:rightFromText="180" w:vertAnchor="text" w:horzAnchor="margin" w:tblpY="-562"/>
        <w:tblW w:w="3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1560"/>
      </w:tblGrid>
      <w:tr w:rsidR="00760E21" w:rsidRPr="00007950" w:rsidTr="00760E21">
        <w:trPr>
          <w:trHeight w:val="1343"/>
        </w:trPr>
        <w:tc>
          <w:tcPr>
            <w:tcW w:w="312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760E21" w:rsidRDefault="00760E21" w:rsidP="00760E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60E21" w:rsidRDefault="00760E21" w:rsidP="00760E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60E21" w:rsidRDefault="00760E21" w:rsidP="00760E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60E21" w:rsidRPr="00007950" w:rsidRDefault="00760E21" w:rsidP="00760E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r w:rsidRPr="00007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20 Д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«Основное                  Д        производство»     </w:t>
            </w:r>
            <w:r w:rsidRPr="00007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К</w:t>
            </w:r>
          </w:p>
        </w:tc>
      </w:tr>
      <w:tr w:rsidR="00760E21" w:rsidRPr="00007950" w:rsidTr="00760E21">
        <w:trPr>
          <w:trHeight w:val="483"/>
        </w:trPr>
        <w:tc>
          <w:tcPr>
            <w:tcW w:w="15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60E21" w:rsidRPr="00007950" w:rsidRDefault="00760E21" w:rsidP="00760E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СН=94409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60E21" w:rsidRPr="00007950" w:rsidRDefault="00760E21" w:rsidP="00760E21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60E21" w:rsidRPr="00007950" w:rsidTr="00760E21">
        <w:trPr>
          <w:trHeight w:val="1001"/>
        </w:trPr>
        <w:tc>
          <w:tcPr>
            <w:tcW w:w="15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60E21" w:rsidRPr="00007950" w:rsidRDefault="00760E21" w:rsidP="00760E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07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88040</w:t>
            </w:r>
          </w:p>
          <w:p w:rsidR="00760E21" w:rsidRPr="00007950" w:rsidRDefault="00760E21" w:rsidP="00760E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07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58510</w:t>
            </w:r>
          </w:p>
          <w:p w:rsidR="00760E21" w:rsidRPr="00007950" w:rsidRDefault="00760E21" w:rsidP="00760E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07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17670</w:t>
            </w:r>
          </w:p>
          <w:p w:rsidR="00760E21" w:rsidRPr="00007950" w:rsidRDefault="00760E21" w:rsidP="00760E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07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42600</w:t>
            </w:r>
          </w:p>
          <w:p w:rsidR="00760E21" w:rsidRPr="00007950" w:rsidRDefault="00760E21" w:rsidP="00760E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07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31499</w:t>
            </w:r>
          </w:p>
          <w:p w:rsidR="00760E21" w:rsidRPr="00007950" w:rsidRDefault="00760E21" w:rsidP="00760E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07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29754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60E21" w:rsidRPr="00007950" w:rsidRDefault="00760E21" w:rsidP="00760E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07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344482</w:t>
            </w:r>
          </w:p>
        </w:tc>
      </w:tr>
      <w:tr w:rsidR="00760E21" w:rsidRPr="00007950" w:rsidTr="00760E21">
        <w:trPr>
          <w:trHeight w:val="516"/>
        </w:trPr>
        <w:tc>
          <w:tcPr>
            <w:tcW w:w="15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60E21" w:rsidRPr="00007950" w:rsidRDefault="00760E21" w:rsidP="00760E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ОбД=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07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268073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60E21" w:rsidRPr="00007950" w:rsidRDefault="00760E21" w:rsidP="00760E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ОбК=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07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344482</w:t>
            </w:r>
          </w:p>
        </w:tc>
      </w:tr>
      <w:tr w:rsidR="00760E21" w:rsidRPr="00007950" w:rsidTr="00760E21">
        <w:trPr>
          <w:trHeight w:val="516"/>
        </w:trPr>
        <w:tc>
          <w:tcPr>
            <w:tcW w:w="156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hideMark/>
          </w:tcPr>
          <w:p w:rsidR="00760E21" w:rsidRPr="00007950" w:rsidRDefault="00760E21" w:rsidP="00760E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СК=18000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hideMark/>
          </w:tcPr>
          <w:p w:rsidR="00760E21" w:rsidRPr="00007950" w:rsidRDefault="00760E21" w:rsidP="00760E21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80C85" w:rsidRPr="00007950" w:rsidRDefault="00F80C85" w:rsidP="00F80C85">
      <w:pPr>
        <w:rPr>
          <w:rFonts w:ascii="Times New Roman" w:hAnsi="Times New Roman" w:cs="Times New Roman"/>
          <w:sz w:val="24"/>
          <w:szCs w:val="24"/>
        </w:rPr>
      </w:pPr>
    </w:p>
    <w:p w:rsidR="00F80C85" w:rsidRPr="00007950" w:rsidRDefault="00F80C85" w:rsidP="00F80C85">
      <w:pPr>
        <w:rPr>
          <w:rFonts w:ascii="Times New Roman" w:hAnsi="Times New Roman" w:cs="Times New Roman"/>
          <w:sz w:val="24"/>
          <w:szCs w:val="24"/>
        </w:rPr>
      </w:pPr>
    </w:p>
    <w:p w:rsidR="00F80C85" w:rsidRPr="00007950" w:rsidRDefault="00F80C85" w:rsidP="00F80C85">
      <w:pPr>
        <w:rPr>
          <w:rFonts w:ascii="Times New Roman" w:hAnsi="Times New Roman" w:cs="Times New Roman"/>
          <w:sz w:val="24"/>
          <w:szCs w:val="24"/>
        </w:rPr>
      </w:pPr>
    </w:p>
    <w:p w:rsidR="00F80C85" w:rsidRPr="00007950" w:rsidRDefault="00F80C85" w:rsidP="00F80C85">
      <w:pPr>
        <w:rPr>
          <w:rFonts w:ascii="Times New Roman" w:hAnsi="Times New Roman" w:cs="Times New Roman"/>
          <w:sz w:val="24"/>
          <w:szCs w:val="24"/>
        </w:rPr>
      </w:pPr>
    </w:p>
    <w:p w:rsidR="00F80C85" w:rsidRPr="00007950" w:rsidRDefault="00F80C85" w:rsidP="00F80C85">
      <w:pPr>
        <w:rPr>
          <w:rFonts w:ascii="Times New Roman" w:hAnsi="Times New Roman" w:cs="Times New Roman"/>
          <w:sz w:val="24"/>
          <w:szCs w:val="24"/>
        </w:rPr>
      </w:pPr>
    </w:p>
    <w:p w:rsidR="00F80C85" w:rsidRPr="00007950" w:rsidRDefault="00F80C85" w:rsidP="00F80C85">
      <w:pPr>
        <w:rPr>
          <w:rFonts w:ascii="Times New Roman" w:hAnsi="Times New Roman" w:cs="Times New Roman"/>
          <w:sz w:val="24"/>
          <w:szCs w:val="24"/>
        </w:rPr>
      </w:pPr>
    </w:p>
    <w:p w:rsidR="00F80C85" w:rsidRPr="00007950" w:rsidRDefault="00F80C85" w:rsidP="00F80C85">
      <w:pPr>
        <w:rPr>
          <w:rFonts w:ascii="Times New Roman" w:hAnsi="Times New Roman" w:cs="Times New Roman"/>
          <w:sz w:val="24"/>
          <w:szCs w:val="24"/>
        </w:rPr>
      </w:pPr>
    </w:p>
    <w:p w:rsidR="00F80C85" w:rsidRPr="00007950" w:rsidRDefault="00F80C85" w:rsidP="00F80C85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3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9"/>
        <w:gridCol w:w="1560"/>
      </w:tblGrid>
      <w:tr w:rsidR="00F80C85" w:rsidRPr="00007950" w:rsidTr="007D303F">
        <w:trPr>
          <w:trHeight w:val="658"/>
        </w:trPr>
        <w:tc>
          <w:tcPr>
            <w:tcW w:w="3119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F80C85" w:rsidRDefault="00F80C85" w:rsidP="007D3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</w:p>
          <w:p w:rsidR="00F80C85" w:rsidRPr="00007950" w:rsidRDefault="00F80C85" w:rsidP="007D3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«Общепроизводственные  Д              расходы»</w:t>
            </w:r>
            <w:r w:rsidRPr="00007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</w:t>
            </w:r>
            <w:r w:rsidRPr="00007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К</w:t>
            </w:r>
          </w:p>
        </w:tc>
      </w:tr>
      <w:tr w:rsidR="00F80C85" w:rsidRPr="00007950" w:rsidTr="007D303F">
        <w:trPr>
          <w:trHeight w:val="483"/>
        </w:trPr>
        <w:tc>
          <w:tcPr>
            <w:tcW w:w="15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80C85" w:rsidRPr="00007950" w:rsidRDefault="00F80C85" w:rsidP="007D3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 –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80C85" w:rsidRPr="00007950" w:rsidRDefault="00F80C85" w:rsidP="007D3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80C85" w:rsidRPr="00007950" w:rsidTr="007D303F">
        <w:trPr>
          <w:trHeight w:val="1001"/>
        </w:trPr>
        <w:tc>
          <w:tcPr>
            <w:tcW w:w="15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80C85" w:rsidRPr="00007950" w:rsidRDefault="00F80C85" w:rsidP="007D3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07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6600</w:t>
            </w:r>
          </w:p>
          <w:p w:rsidR="00F80C85" w:rsidRPr="00007950" w:rsidRDefault="00F80C85" w:rsidP="007D3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07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35330</w:t>
            </w:r>
          </w:p>
          <w:p w:rsidR="00F80C85" w:rsidRPr="00007950" w:rsidRDefault="00F80C85" w:rsidP="007D3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07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10670</w:t>
            </w:r>
          </w:p>
          <w:p w:rsidR="00F80C85" w:rsidRPr="00007950" w:rsidRDefault="00F80C85" w:rsidP="007D3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07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68860</w:t>
            </w:r>
          </w:p>
          <w:p w:rsidR="00F80C85" w:rsidRPr="00007950" w:rsidRDefault="00F80C85" w:rsidP="007D3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07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25560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80C85" w:rsidRPr="00007950" w:rsidRDefault="00F80C85" w:rsidP="007D3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07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147020</w:t>
            </w:r>
          </w:p>
        </w:tc>
      </w:tr>
      <w:tr w:rsidR="00F80C85" w:rsidRPr="00007950" w:rsidTr="007D303F">
        <w:trPr>
          <w:trHeight w:val="516"/>
        </w:trPr>
        <w:tc>
          <w:tcPr>
            <w:tcW w:w="15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80C85" w:rsidRPr="00007950" w:rsidRDefault="00F80C85" w:rsidP="007D3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ОбД=147020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80C85" w:rsidRPr="00007950" w:rsidRDefault="00F80C85" w:rsidP="007D3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ОбК=147020</w:t>
            </w:r>
          </w:p>
        </w:tc>
      </w:tr>
      <w:tr w:rsidR="00F80C85" w:rsidRPr="00007950" w:rsidTr="007D303F">
        <w:trPr>
          <w:trHeight w:val="516"/>
        </w:trPr>
        <w:tc>
          <w:tcPr>
            <w:tcW w:w="155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hideMark/>
          </w:tcPr>
          <w:p w:rsidR="00F80C85" w:rsidRPr="00007950" w:rsidRDefault="00F80C85" w:rsidP="007D3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 –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hideMark/>
          </w:tcPr>
          <w:p w:rsidR="00F80C85" w:rsidRPr="00007950" w:rsidRDefault="00F80C85" w:rsidP="007D3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80C85" w:rsidRPr="00007950" w:rsidRDefault="00F80C85" w:rsidP="00F80C85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88"/>
        <w:tblW w:w="3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9"/>
        <w:gridCol w:w="1560"/>
      </w:tblGrid>
      <w:tr w:rsidR="00760E21" w:rsidRPr="00007950" w:rsidTr="00760E21">
        <w:trPr>
          <w:trHeight w:val="80"/>
        </w:trPr>
        <w:tc>
          <w:tcPr>
            <w:tcW w:w="3119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760E21" w:rsidRDefault="00760E21" w:rsidP="00760E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60E21" w:rsidRPr="00007950" w:rsidRDefault="00760E21" w:rsidP="00760E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 </w:t>
            </w:r>
            <w:r w:rsidRPr="00007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«Выпуск продукции»   </w:t>
            </w:r>
            <w:r w:rsidRPr="00007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</w:tr>
      <w:tr w:rsidR="00760E21" w:rsidRPr="00007950" w:rsidTr="00760E21">
        <w:trPr>
          <w:trHeight w:val="483"/>
        </w:trPr>
        <w:tc>
          <w:tcPr>
            <w:tcW w:w="15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60E21" w:rsidRPr="00007950" w:rsidRDefault="00760E21" w:rsidP="00760E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 –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60E21" w:rsidRPr="00007950" w:rsidRDefault="00760E21" w:rsidP="00760E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60E21" w:rsidRPr="00007950" w:rsidTr="00760E21">
        <w:trPr>
          <w:trHeight w:val="1001"/>
        </w:trPr>
        <w:tc>
          <w:tcPr>
            <w:tcW w:w="15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60E21" w:rsidRPr="00007950" w:rsidRDefault="00760E21" w:rsidP="00760E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07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2014513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60E21" w:rsidRPr="00007950" w:rsidRDefault="00760E21" w:rsidP="00760E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07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1994150</w:t>
            </w:r>
          </w:p>
          <w:p w:rsidR="00760E21" w:rsidRPr="00007950" w:rsidRDefault="00760E21" w:rsidP="00760E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20363</w:t>
            </w:r>
          </w:p>
        </w:tc>
      </w:tr>
      <w:tr w:rsidR="00760E21" w:rsidRPr="00007950" w:rsidTr="00760E21">
        <w:trPr>
          <w:trHeight w:val="516"/>
        </w:trPr>
        <w:tc>
          <w:tcPr>
            <w:tcW w:w="15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60E21" w:rsidRPr="00007950" w:rsidRDefault="00760E21" w:rsidP="00760E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ОбД=2014513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60E21" w:rsidRPr="00007950" w:rsidRDefault="00760E21" w:rsidP="00760E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ОбК=2014513</w:t>
            </w:r>
          </w:p>
        </w:tc>
      </w:tr>
      <w:tr w:rsidR="00760E21" w:rsidRPr="00007950" w:rsidTr="00760E21">
        <w:trPr>
          <w:trHeight w:val="516"/>
        </w:trPr>
        <w:tc>
          <w:tcPr>
            <w:tcW w:w="155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hideMark/>
          </w:tcPr>
          <w:p w:rsidR="00760E21" w:rsidRPr="00007950" w:rsidRDefault="00760E21" w:rsidP="00760E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 –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hideMark/>
          </w:tcPr>
          <w:p w:rsidR="00760E21" w:rsidRPr="00007950" w:rsidRDefault="00760E21" w:rsidP="00760E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80C85" w:rsidRPr="00007950" w:rsidRDefault="00F80C85" w:rsidP="00F80C85">
      <w:pPr>
        <w:rPr>
          <w:rFonts w:ascii="Times New Roman" w:hAnsi="Times New Roman" w:cs="Times New Roman"/>
          <w:sz w:val="24"/>
          <w:szCs w:val="24"/>
        </w:rPr>
      </w:pPr>
    </w:p>
    <w:p w:rsidR="00F80C85" w:rsidRPr="00007950" w:rsidRDefault="00F80C85" w:rsidP="00F80C85">
      <w:pPr>
        <w:rPr>
          <w:rFonts w:ascii="Times New Roman" w:hAnsi="Times New Roman" w:cs="Times New Roman"/>
          <w:sz w:val="24"/>
          <w:szCs w:val="24"/>
        </w:rPr>
      </w:pPr>
    </w:p>
    <w:p w:rsidR="00F80C85" w:rsidRPr="00007950" w:rsidRDefault="00F80C85" w:rsidP="00F80C85">
      <w:pPr>
        <w:rPr>
          <w:rFonts w:ascii="Times New Roman" w:hAnsi="Times New Roman" w:cs="Times New Roman"/>
          <w:sz w:val="24"/>
          <w:szCs w:val="24"/>
        </w:rPr>
      </w:pPr>
    </w:p>
    <w:p w:rsidR="00F80C85" w:rsidRPr="00007950" w:rsidRDefault="00F80C85" w:rsidP="00F80C85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3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9"/>
        <w:gridCol w:w="1559"/>
      </w:tblGrid>
      <w:tr w:rsidR="00F80C85" w:rsidRPr="00007950" w:rsidTr="00760E21">
        <w:trPr>
          <w:trHeight w:val="483"/>
        </w:trPr>
        <w:tc>
          <w:tcPr>
            <w:tcW w:w="3118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F80C85" w:rsidRDefault="00F80C85" w:rsidP="007D3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80C85" w:rsidRPr="00007950" w:rsidRDefault="00F80C85" w:rsidP="007D3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  </w:t>
            </w:r>
            <w:r w:rsidRPr="00007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43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«Готова продукция»</w:t>
            </w:r>
            <w:r w:rsidRPr="00007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К</w:t>
            </w:r>
          </w:p>
        </w:tc>
      </w:tr>
      <w:tr w:rsidR="00F80C85" w:rsidRPr="00007950" w:rsidTr="00760E21">
        <w:trPr>
          <w:trHeight w:val="483"/>
        </w:trPr>
        <w:tc>
          <w:tcPr>
            <w:tcW w:w="15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80C85" w:rsidRPr="00007950" w:rsidRDefault="00F80C85" w:rsidP="007D3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СН=101100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hideMark/>
          </w:tcPr>
          <w:p w:rsidR="00F80C85" w:rsidRPr="00007950" w:rsidRDefault="00F80C85" w:rsidP="007D3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39)754600</w:t>
            </w:r>
          </w:p>
        </w:tc>
      </w:tr>
      <w:tr w:rsidR="00F80C85" w:rsidRPr="00007950" w:rsidTr="00760E21">
        <w:trPr>
          <w:trHeight w:val="601"/>
        </w:trPr>
        <w:tc>
          <w:tcPr>
            <w:tcW w:w="15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80C85" w:rsidRPr="00007950" w:rsidRDefault="00F80C85" w:rsidP="007D3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38)1994150</w:t>
            </w:r>
          </w:p>
          <w:p w:rsidR="00F80C85" w:rsidRPr="00007950" w:rsidRDefault="00F80C85" w:rsidP="007D3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43)8039</w:t>
            </w: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80C85" w:rsidRPr="00007950" w:rsidRDefault="00F80C85" w:rsidP="007D3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80C85" w:rsidRPr="00007950" w:rsidTr="00760E21">
        <w:trPr>
          <w:trHeight w:val="432"/>
        </w:trPr>
        <w:tc>
          <w:tcPr>
            <w:tcW w:w="15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80C85" w:rsidRPr="00007950" w:rsidRDefault="00F80C85" w:rsidP="007D3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ОбД=2002189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80C85" w:rsidRPr="00007950" w:rsidRDefault="00F80C85" w:rsidP="007D3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ОбК=754600</w:t>
            </w:r>
          </w:p>
        </w:tc>
      </w:tr>
      <w:tr w:rsidR="00F80C85" w:rsidRPr="00007950" w:rsidTr="00760E21">
        <w:trPr>
          <w:trHeight w:val="516"/>
        </w:trPr>
        <w:tc>
          <w:tcPr>
            <w:tcW w:w="155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hideMark/>
          </w:tcPr>
          <w:p w:rsidR="00F80C85" w:rsidRPr="00007950" w:rsidRDefault="00F80C85" w:rsidP="007D3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СК=1348689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hideMark/>
          </w:tcPr>
          <w:p w:rsidR="00F80C85" w:rsidRPr="00007950" w:rsidRDefault="00F80C85" w:rsidP="007D3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80C85" w:rsidRPr="00007950" w:rsidRDefault="00F80C85" w:rsidP="00F80C85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3240" w:type="dxa"/>
        <w:tblInd w:w="99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3"/>
        <w:gridCol w:w="1917"/>
      </w:tblGrid>
      <w:tr w:rsidR="00F80C85" w:rsidRPr="00007950" w:rsidTr="007D303F">
        <w:trPr>
          <w:trHeight w:val="246"/>
        </w:trPr>
        <w:tc>
          <w:tcPr>
            <w:tcW w:w="3239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F80C85" w:rsidRPr="00007950" w:rsidRDefault="00F80C85" w:rsidP="007D3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007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50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 Касса»</w:t>
            </w:r>
            <w:r w:rsidRPr="00007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</w:t>
            </w:r>
            <w:r w:rsidRPr="00007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К</w:t>
            </w:r>
          </w:p>
        </w:tc>
      </w:tr>
      <w:tr w:rsidR="00F80C85" w:rsidRPr="00007950" w:rsidTr="007D303F">
        <w:trPr>
          <w:trHeight w:val="483"/>
        </w:trPr>
        <w:tc>
          <w:tcPr>
            <w:tcW w:w="122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80C85" w:rsidRPr="00007950" w:rsidRDefault="00F80C85" w:rsidP="007D3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СН=250</w:t>
            </w:r>
          </w:p>
        </w:tc>
        <w:tc>
          <w:tcPr>
            <w:tcW w:w="2012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hideMark/>
          </w:tcPr>
          <w:p w:rsidR="00F80C85" w:rsidRPr="00007950" w:rsidRDefault="00F80C85" w:rsidP="007D3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07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263000</w:t>
            </w:r>
          </w:p>
          <w:p w:rsidR="00F80C85" w:rsidRPr="00007950" w:rsidRDefault="00F80C85" w:rsidP="007D3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07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</w:t>
            </w:r>
          </w:p>
          <w:p w:rsidR="00F80C85" w:rsidRPr="00007950" w:rsidRDefault="00F80C85" w:rsidP="007D3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07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18300</w:t>
            </w:r>
          </w:p>
          <w:p w:rsidR="00F80C85" w:rsidRPr="00007950" w:rsidRDefault="00F80C85" w:rsidP="007D3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07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3350</w:t>
            </w:r>
          </w:p>
        </w:tc>
      </w:tr>
      <w:tr w:rsidR="00F80C85" w:rsidRPr="00007950" w:rsidTr="007D303F">
        <w:trPr>
          <w:trHeight w:val="851"/>
        </w:trPr>
        <w:tc>
          <w:tcPr>
            <w:tcW w:w="122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80C85" w:rsidRPr="00007950" w:rsidRDefault="00F80C85" w:rsidP="007D3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07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285000</w:t>
            </w:r>
          </w:p>
          <w:p w:rsidR="00F80C85" w:rsidRPr="00007950" w:rsidRDefault="00F80C85" w:rsidP="007D3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07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43750</w:t>
            </w:r>
          </w:p>
          <w:p w:rsidR="00F80C85" w:rsidRPr="00007950" w:rsidRDefault="00F80C85" w:rsidP="007D3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07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2012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80C85" w:rsidRPr="00007950" w:rsidRDefault="00F80C85" w:rsidP="007D3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80C85" w:rsidRPr="00007950" w:rsidTr="007D303F">
        <w:trPr>
          <w:trHeight w:val="410"/>
        </w:trPr>
        <w:tc>
          <w:tcPr>
            <w:tcW w:w="122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80C85" w:rsidRPr="00007950" w:rsidRDefault="00F80C85" w:rsidP="007D3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ОбД=333750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80C85" w:rsidRPr="00007950" w:rsidRDefault="00F80C85" w:rsidP="007D3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ОбК=304650</w:t>
            </w:r>
          </w:p>
        </w:tc>
      </w:tr>
      <w:tr w:rsidR="00F80C85" w:rsidRPr="00007950" w:rsidTr="007D303F">
        <w:trPr>
          <w:trHeight w:val="516"/>
        </w:trPr>
        <w:tc>
          <w:tcPr>
            <w:tcW w:w="122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hideMark/>
          </w:tcPr>
          <w:p w:rsidR="00F80C85" w:rsidRPr="00007950" w:rsidRDefault="00F80C85" w:rsidP="007D3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СК=29350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hideMark/>
          </w:tcPr>
          <w:p w:rsidR="00F80C85" w:rsidRPr="00007950" w:rsidRDefault="00F80C85" w:rsidP="007D3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80C85" w:rsidRPr="00007950" w:rsidRDefault="00F80C85" w:rsidP="00F80C85">
      <w:pPr>
        <w:rPr>
          <w:rFonts w:ascii="Times New Roman" w:hAnsi="Times New Roman" w:cs="Times New Roman"/>
          <w:sz w:val="24"/>
          <w:szCs w:val="24"/>
        </w:rPr>
      </w:pPr>
    </w:p>
    <w:p w:rsidR="00F80C85" w:rsidRPr="00007950" w:rsidRDefault="00F80C85" w:rsidP="00F80C85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3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9"/>
        <w:gridCol w:w="1560"/>
      </w:tblGrid>
      <w:tr w:rsidR="00F80C85" w:rsidRPr="00007950" w:rsidTr="007D303F">
        <w:trPr>
          <w:trHeight w:val="693"/>
        </w:trPr>
        <w:tc>
          <w:tcPr>
            <w:tcW w:w="3119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F80C85" w:rsidRPr="00007950" w:rsidRDefault="00F80C85" w:rsidP="007D3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80C85" w:rsidRPr="00007950" w:rsidRDefault="00F80C85" w:rsidP="007D3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80C85" w:rsidRPr="00007950" w:rsidRDefault="00F80C85" w:rsidP="007D3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«Расчеты с поставщиками Д         и подрядчиками»      </w:t>
            </w:r>
            <w:r w:rsidRPr="00007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</w:t>
            </w:r>
          </w:p>
        </w:tc>
      </w:tr>
      <w:tr w:rsidR="00F80C85" w:rsidRPr="00007950" w:rsidTr="007D303F">
        <w:trPr>
          <w:trHeight w:val="483"/>
        </w:trPr>
        <w:tc>
          <w:tcPr>
            <w:tcW w:w="1559" w:type="dxa"/>
            <w:vMerge w:val="restart"/>
            <w:tcBorders>
              <w:top w:val="single" w:sz="6" w:space="0" w:color="000000"/>
              <w:left w:val="nil"/>
              <w:right w:val="single" w:sz="6" w:space="0" w:color="000000"/>
            </w:tcBorders>
            <w:hideMark/>
          </w:tcPr>
          <w:p w:rsidR="00F80C85" w:rsidRPr="00007950" w:rsidRDefault="00F80C85" w:rsidP="007D3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07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457000</w:t>
            </w:r>
          </w:p>
          <w:p w:rsidR="00F80C85" w:rsidRPr="00007950" w:rsidRDefault="00F80C85" w:rsidP="007D3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07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31878</w:t>
            </w:r>
          </w:p>
          <w:p w:rsidR="00F80C85" w:rsidRPr="00007950" w:rsidRDefault="00F80C85" w:rsidP="007D3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07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170400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80C85" w:rsidRPr="00007950" w:rsidRDefault="00F80C85" w:rsidP="007D3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СН=74430</w:t>
            </w:r>
          </w:p>
        </w:tc>
      </w:tr>
      <w:tr w:rsidR="00F80C85" w:rsidRPr="00007950" w:rsidTr="007D303F">
        <w:trPr>
          <w:trHeight w:val="1001"/>
        </w:trPr>
        <w:tc>
          <w:tcPr>
            <w:tcW w:w="1559" w:type="dxa"/>
            <w:vMerge/>
            <w:tcBorders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80C85" w:rsidRPr="00007950" w:rsidRDefault="00F80C85" w:rsidP="007D3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80C85" w:rsidRPr="00007950" w:rsidRDefault="00F80C85" w:rsidP="007D3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07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457000</w:t>
            </w:r>
          </w:p>
          <w:p w:rsidR="00F80C85" w:rsidRPr="00007950" w:rsidRDefault="00F80C85" w:rsidP="007D3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07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69712</w:t>
            </w:r>
          </w:p>
          <w:p w:rsidR="00F80C85" w:rsidRPr="00007950" w:rsidRDefault="00F80C85" w:rsidP="007D3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07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754000</w:t>
            </w:r>
          </w:p>
          <w:p w:rsidR="00F80C85" w:rsidRPr="00007950" w:rsidRDefault="00F80C85" w:rsidP="007D3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007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115017</w:t>
            </w:r>
          </w:p>
          <w:p w:rsidR="00F80C85" w:rsidRPr="00007950" w:rsidRDefault="00F80C85" w:rsidP="007D3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07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8771</w:t>
            </w:r>
          </w:p>
          <w:p w:rsidR="00F80C85" w:rsidRPr="00007950" w:rsidRDefault="00F80C85" w:rsidP="007D3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1579</w:t>
            </w:r>
          </w:p>
          <w:p w:rsidR="00F80C85" w:rsidRPr="00007950" w:rsidRDefault="00F80C85" w:rsidP="007D3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07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1665</w:t>
            </w:r>
          </w:p>
          <w:p w:rsidR="00F80C85" w:rsidRPr="00007950" w:rsidRDefault="00F80C85" w:rsidP="007D3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07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289800</w:t>
            </w:r>
          </w:p>
          <w:p w:rsidR="00F80C85" w:rsidRPr="00007950" w:rsidRDefault="00F80C85" w:rsidP="007D3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07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28980</w:t>
            </w:r>
          </w:p>
          <w:p w:rsidR="00F80C85" w:rsidRPr="00007950" w:rsidRDefault="00F80C85" w:rsidP="007D3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07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4863</w:t>
            </w:r>
          </w:p>
          <w:p w:rsidR="00F80C85" w:rsidRPr="00007950" w:rsidRDefault="00F80C85" w:rsidP="007D3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07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170400</w:t>
            </w:r>
          </w:p>
          <w:p w:rsidR="00F80C85" w:rsidRPr="00007950" w:rsidRDefault="00F80C85" w:rsidP="007D3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11853</w:t>
            </w:r>
          </w:p>
          <w:p w:rsidR="00F80C85" w:rsidRPr="00007950" w:rsidRDefault="00F80C85" w:rsidP="007D3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7935</w:t>
            </w:r>
          </w:p>
          <w:p w:rsidR="00F80C85" w:rsidRPr="00007950" w:rsidRDefault="00F80C85" w:rsidP="007D3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6208</w:t>
            </w:r>
          </w:p>
        </w:tc>
      </w:tr>
      <w:tr w:rsidR="00F80C85" w:rsidRPr="00007950" w:rsidTr="007D303F">
        <w:trPr>
          <w:trHeight w:val="336"/>
        </w:trPr>
        <w:tc>
          <w:tcPr>
            <w:tcW w:w="15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80C85" w:rsidRPr="00007950" w:rsidRDefault="00F80C85" w:rsidP="007D3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ОбД=659278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80C85" w:rsidRPr="00007950" w:rsidRDefault="00F80C85" w:rsidP="007D3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56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007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К=1927780</w:t>
            </w:r>
          </w:p>
        </w:tc>
      </w:tr>
      <w:tr w:rsidR="00F80C85" w:rsidRPr="00007950" w:rsidTr="007D303F">
        <w:trPr>
          <w:trHeight w:val="516"/>
        </w:trPr>
        <w:tc>
          <w:tcPr>
            <w:tcW w:w="155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hideMark/>
          </w:tcPr>
          <w:p w:rsidR="00F80C85" w:rsidRPr="00007950" w:rsidRDefault="00F80C85" w:rsidP="007D3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hideMark/>
          </w:tcPr>
          <w:p w:rsidR="00F80C85" w:rsidRPr="00007950" w:rsidRDefault="00F80C85" w:rsidP="007D3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СК=1342962</w:t>
            </w:r>
          </w:p>
        </w:tc>
      </w:tr>
    </w:tbl>
    <w:p w:rsidR="00F80C85" w:rsidRPr="00007950" w:rsidRDefault="00F80C85" w:rsidP="00F80C85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3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9"/>
        <w:gridCol w:w="1560"/>
      </w:tblGrid>
      <w:tr w:rsidR="00F80C85" w:rsidRPr="00007950" w:rsidTr="007D303F">
        <w:trPr>
          <w:trHeight w:val="483"/>
        </w:trPr>
        <w:tc>
          <w:tcPr>
            <w:tcW w:w="3119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F80C85" w:rsidRPr="00007950" w:rsidRDefault="00F80C85" w:rsidP="007D3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62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«Расчеты с покупателями Д          и заказчиками»</w:t>
            </w:r>
            <w:r w:rsidRPr="00007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К</w:t>
            </w:r>
          </w:p>
        </w:tc>
      </w:tr>
      <w:tr w:rsidR="00F80C85" w:rsidRPr="00007950" w:rsidTr="007D303F">
        <w:trPr>
          <w:trHeight w:val="483"/>
        </w:trPr>
        <w:tc>
          <w:tcPr>
            <w:tcW w:w="15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80C85" w:rsidRPr="00007950" w:rsidRDefault="00F80C85" w:rsidP="007D3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СН=129454</w:t>
            </w: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hideMark/>
          </w:tcPr>
          <w:p w:rsidR="00F80C85" w:rsidRPr="001E7717" w:rsidRDefault="00F80C85" w:rsidP="007D3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E7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14399</w:t>
            </w:r>
          </w:p>
          <w:p w:rsidR="00F80C85" w:rsidRPr="001E7717" w:rsidRDefault="00F80C85" w:rsidP="007D3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E7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17950</w:t>
            </w:r>
          </w:p>
          <w:p w:rsidR="00F80C85" w:rsidRPr="00B2079D" w:rsidRDefault="00F80C85" w:rsidP="007D3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44) 966450</w:t>
            </w:r>
          </w:p>
        </w:tc>
      </w:tr>
      <w:tr w:rsidR="00F80C85" w:rsidRPr="00007950" w:rsidTr="007D303F">
        <w:trPr>
          <w:trHeight w:val="710"/>
        </w:trPr>
        <w:tc>
          <w:tcPr>
            <w:tcW w:w="15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80C85" w:rsidRPr="00007950" w:rsidRDefault="00F80C85" w:rsidP="007D3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07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14399</w:t>
            </w:r>
          </w:p>
          <w:p w:rsidR="00F80C85" w:rsidRPr="00007950" w:rsidRDefault="00F80C85" w:rsidP="007D3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07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966450</w:t>
            </w:r>
          </w:p>
        </w:tc>
        <w:tc>
          <w:tcPr>
            <w:tcW w:w="1560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80C85" w:rsidRPr="00007950" w:rsidRDefault="00F80C85" w:rsidP="007D3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80C85" w:rsidRPr="00007950" w:rsidTr="007D303F">
        <w:trPr>
          <w:trHeight w:val="408"/>
        </w:trPr>
        <w:tc>
          <w:tcPr>
            <w:tcW w:w="15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80C85" w:rsidRPr="00007950" w:rsidRDefault="00F80C85" w:rsidP="007D3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ОбД=980849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80C85" w:rsidRPr="00007950" w:rsidRDefault="00F80C85" w:rsidP="007D3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ОбК=998799</w:t>
            </w:r>
          </w:p>
        </w:tc>
      </w:tr>
      <w:tr w:rsidR="00F80C85" w:rsidRPr="00007950" w:rsidTr="007D303F">
        <w:trPr>
          <w:trHeight w:val="516"/>
        </w:trPr>
        <w:tc>
          <w:tcPr>
            <w:tcW w:w="155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hideMark/>
          </w:tcPr>
          <w:p w:rsidR="00F80C85" w:rsidRPr="00007950" w:rsidRDefault="00F80C85" w:rsidP="007D3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СК=111504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hideMark/>
          </w:tcPr>
          <w:p w:rsidR="00F80C85" w:rsidRPr="00007950" w:rsidRDefault="00F80C85" w:rsidP="007D3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80C85" w:rsidRPr="0013350C" w:rsidRDefault="00F80C85" w:rsidP="00F80C85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3173" w:type="dxa"/>
        <w:tblInd w:w="9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6"/>
        <w:gridCol w:w="1587"/>
      </w:tblGrid>
      <w:tr w:rsidR="00F80C85" w:rsidRPr="00007950" w:rsidTr="007D303F">
        <w:trPr>
          <w:trHeight w:val="483"/>
        </w:trPr>
        <w:tc>
          <w:tcPr>
            <w:tcW w:w="3119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F80C85" w:rsidRPr="00007950" w:rsidRDefault="00F80C85" w:rsidP="007D3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</w:t>
            </w:r>
            <w:r w:rsidRPr="00007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68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«Расчеты по налогам и      Д               сборам»</w:t>
            </w:r>
            <w:r w:rsidRPr="00007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К</w:t>
            </w:r>
          </w:p>
        </w:tc>
      </w:tr>
      <w:tr w:rsidR="00F80C85" w:rsidRPr="00007950" w:rsidTr="007D303F">
        <w:trPr>
          <w:trHeight w:val="483"/>
        </w:trPr>
        <w:tc>
          <w:tcPr>
            <w:tcW w:w="1559" w:type="dxa"/>
            <w:vMerge w:val="restart"/>
            <w:tcBorders>
              <w:top w:val="single" w:sz="6" w:space="0" w:color="000000"/>
              <w:left w:val="nil"/>
              <w:right w:val="single" w:sz="6" w:space="0" w:color="000000"/>
            </w:tcBorders>
            <w:hideMark/>
          </w:tcPr>
          <w:p w:rsidR="00F80C85" w:rsidRPr="00007950" w:rsidRDefault="00F80C85" w:rsidP="007D3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07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80520</w:t>
            </w:r>
          </w:p>
          <w:p w:rsidR="00F80C85" w:rsidRPr="00007950" w:rsidRDefault="00F80C85" w:rsidP="007D3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27а)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07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35600</w:t>
            </w:r>
          </w:p>
          <w:p w:rsidR="00F80C85" w:rsidRPr="00007950" w:rsidRDefault="00F80C85" w:rsidP="007D3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07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254231</w:t>
            </w:r>
          </w:p>
          <w:p w:rsidR="00F80C85" w:rsidRPr="00007950" w:rsidRDefault="00F80C85" w:rsidP="007D3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07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156556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80C85" w:rsidRPr="00007950" w:rsidRDefault="00F80C85" w:rsidP="007D3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СН=2140</w:t>
            </w:r>
          </w:p>
        </w:tc>
      </w:tr>
      <w:tr w:rsidR="00F80C85" w:rsidRPr="00007950" w:rsidTr="007D303F">
        <w:trPr>
          <w:trHeight w:val="1001"/>
        </w:trPr>
        <w:tc>
          <w:tcPr>
            <w:tcW w:w="1559" w:type="dxa"/>
            <w:vMerge/>
            <w:tcBorders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80C85" w:rsidRPr="00007950" w:rsidRDefault="00F80C85" w:rsidP="007D3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80C85" w:rsidRPr="00007950" w:rsidRDefault="00F80C85" w:rsidP="007D3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07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  <w:p w:rsidR="00F80C85" w:rsidRPr="00007950" w:rsidRDefault="00F80C85" w:rsidP="007D3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07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2196</w:t>
            </w:r>
          </w:p>
          <w:p w:rsidR="00F80C85" w:rsidRPr="00007950" w:rsidRDefault="00F80C85" w:rsidP="007D3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07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35600</w:t>
            </w:r>
          </w:p>
          <w:p w:rsidR="00F80C85" w:rsidRPr="00007950" w:rsidRDefault="00F80C85" w:rsidP="007D3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07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12420</w:t>
            </w:r>
          </w:p>
          <w:p w:rsidR="00F80C85" w:rsidRPr="00007950" w:rsidRDefault="00F80C85" w:rsidP="007D3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07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147424</w:t>
            </w:r>
          </w:p>
          <w:p w:rsidR="00F80C85" w:rsidRPr="00007950" w:rsidRDefault="00F80C85" w:rsidP="007D3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07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5240</w:t>
            </w:r>
          </w:p>
        </w:tc>
      </w:tr>
      <w:tr w:rsidR="00F80C85" w:rsidRPr="00007950" w:rsidTr="007D303F">
        <w:trPr>
          <w:trHeight w:val="338"/>
        </w:trPr>
        <w:tc>
          <w:tcPr>
            <w:tcW w:w="15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80C85" w:rsidRPr="00007950" w:rsidRDefault="00F80C85" w:rsidP="007D3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ОбД=526907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80C85" w:rsidRPr="00007950" w:rsidRDefault="00F80C85" w:rsidP="007D3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ОбК=216065</w:t>
            </w:r>
          </w:p>
        </w:tc>
      </w:tr>
      <w:tr w:rsidR="00F80C85" w:rsidRPr="00007950" w:rsidTr="007D303F">
        <w:trPr>
          <w:trHeight w:val="516"/>
        </w:trPr>
        <w:tc>
          <w:tcPr>
            <w:tcW w:w="155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hideMark/>
          </w:tcPr>
          <w:p w:rsidR="00F80C85" w:rsidRPr="00007950" w:rsidRDefault="00F80C85" w:rsidP="007D3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СК=308732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hideMark/>
          </w:tcPr>
          <w:p w:rsidR="00F80C85" w:rsidRPr="00007950" w:rsidRDefault="00F80C85" w:rsidP="007D3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tbl>
      <w:tblPr>
        <w:tblpPr w:leftFromText="180" w:rightFromText="180" w:vertAnchor="text" w:horzAnchor="page" w:tblpX="2671" w:tblpY="471"/>
        <w:tblW w:w="3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9"/>
        <w:gridCol w:w="1559"/>
      </w:tblGrid>
      <w:tr w:rsidR="00F80C85" w:rsidRPr="00007950" w:rsidTr="007D303F">
        <w:trPr>
          <w:trHeight w:val="483"/>
        </w:trPr>
        <w:tc>
          <w:tcPr>
            <w:tcW w:w="3118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F80C85" w:rsidRDefault="00F80C85" w:rsidP="007D3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69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«Расчеты по социальному страхованию и обеспечению»</w:t>
            </w:r>
          </w:p>
          <w:p w:rsidR="00F80C85" w:rsidRPr="00007950" w:rsidRDefault="00F80C85" w:rsidP="007D3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                                              К</w:t>
            </w:r>
            <w:r w:rsidRPr="00007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</w:t>
            </w:r>
          </w:p>
        </w:tc>
      </w:tr>
      <w:tr w:rsidR="00F80C85" w:rsidRPr="00007950" w:rsidTr="007D303F">
        <w:trPr>
          <w:trHeight w:val="483"/>
        </w:trPr>
        <w:tc>
          <w:tcPr>
            <w:tcW w:w="1559" w:type="dxa"/>
            <w:vMerge w:val="restart"/>
            <w:tcBorders>
              <w:top w:val="single" w:sz="6" w:space="0" w:color="000000"/>
              <w:left w:val="nil"/>
              <w:right w:val="single" w:sz="6" w:space="0" w:color="000000"/>
            </w:tcBorders>
            <w:hideMark/>
          </w:tcPr>
          <w:p w:rsidR="00F80C85" w:rsidRPr="00007950" w:rsidRDefault="00F80C85" w:rsidP="007D3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07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40040</w:t>
            </w:r>
          </w:p>
          <w:p w:rsidR="00F80C85" w:rsidRPr="001E7717" w:rsidRDefault="00F80C85" w:rsidP="007D3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27б) 112231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80C85" w:rsidRPr="00007950" w:rsidRDefault="00F80C85" w:rsidP="007D3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СН=4461</w:t>
            </w:r>
          </w:p>
        </w:tc>
      </w:tr>
      <w:tr w:rsidR="00F80C85" w:rsidRPr="00007950" w:rsidTr="007D303F">
        <w:trPr>
          <w:trHeight w:val="372"/>
        </w:trPr>
        <w:tc>
          <w:tcPr>
            <w:tcW w:w="1559" w:type="dxa"/>
            <w:vMerge/>
            <w:tcBorders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80C85" w:rsidRPr="00007950" w:rsidRDefault="00F80C85" w:rsidP="007D3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80C85" w:rsidRPr="00007950" w:rsidRDefault="00F80C85" w:rsidP="007D3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07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112231</w:t>
            </w:r>
          </w:p>
        </w:tc>
      </w:tr>
      <w:tr w:rsidR="00F80C85" w:rsidRPr="00007950" w:rsidTr="007D303F">
        <w:trPr>
          <w:trHeight w:val="406"/>
        </w:trPr>
        <w:tc>
          <w:tcPr>
            <w:tcW w:w="15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80C85" w:rsidRPr="00007950" w:rsidRDefault="00F80C85" w:rsidP="007D3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ОбД=152271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80C85" w:rsidRPr="00007950" w:rsidRDefault="00F80C85" w:rsidP="007D3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ОбК=112231</w:t>
            </w:r>
          </w:p>
        </w:tc>
      </w:tr>
      <w:tr w:rsidR="00F80C85" w:rsidRPr="00007950" w:rsidTr="007D303F">
        <w:trPr>
          <w:trHeight w:val="516"/>
        </w:trPr>
        <w:tc>
          <w:tcPr>
            <w:tcW w:w="155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hideMark/>
          </w:tcPr>
          <w:p w:rsidR="00F80C85" w:rsidRPr="00007950" w:rsidRDefault="00F80C85" w:rsidP="007D3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СК=35579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hideMark/>
          </w:tcPr>
          <w:p w:rsidR="00F80C85" w:rsidRPr="00007950" w:rsidRDefault="00F80C85" w:rsidP="007D3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80C85" w:rsidRPr="00007950" w:rsidRDefault="00F80C85" w:rsidP="00F80C85">
      <w:pPr>
        <w:rPr>
          <w:rFonts w:ascii="Times New Roman" w:hAnsi="Times New Roman" w:cs="Times New Roman"/>
          <w:sz w:val="24"/>
          <w:szCs w:val="24"/>
        </w:rPr>
      </w:pPr>
    </w:p>
    <w:p w:rsidR="00F80C85" w:rsidRPr="00007950" w:rsidRDefault="00F80C85" w:rsidP="00F80C85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3124" w:type="dxa"/>
        <w:tblInd w:w="99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2"/>
        <w:gridCol w:w="1562"/>
      </w:tblGrid>
      <w:tr w:rsidR="00F80C85" w:rsidRPr="00007950" w:rsidTr="007D303F">
        <w:trPr>
          <w:trHeight w:val="1250"/>
        </w:trPr>
        <w:tc>
          <w:tcPr>
            <w:tcW w:w="3118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F80C85" w:rsidRPr="00007950" w:rsidRDefault="00F80C85" w:rsidP="007D3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80C85" w:rsidRPr="00007950" w:rsidRDefault="00F80C85" w:rsidP="007D3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80C85" w:rsidRPr="00007950" w:rsidRDefault="00F80C85" w:rsidP="007D3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80C85" w:rsidRDefault="00F80C85" w:rsidP="007D3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«Расчеты с персоналом по оплате труда»</w:t>
            </w:r>
          </w:p>
          <w:p w:rsidR="00F80C85" w:rsidRPr="00007950" w:rsidRDefault="00F80C85" w:rsidP="007D3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                                              К</w:t>
            </w:r>
          </w:p>
        </w:tc>
      </w:tr>
      <w:tr w:rsidR="00F80C85" w:rsidRPr="00007950" w:rsidTr="007D303F">
        <w:trPr>
          <w:trHeight w:val="483"/>
        </w:trPr>
        <w:tc>
          <w:tcPr>
            <w:tcW w:w="1559" w:type="dxa"/>
            <w:vMerge w:val="restart"/>
            <w:tcBorders>
              <w:top w:val="single" w:sz="6" w:space="0" w:color="000000"/>
              <w:left w:val="nil"/>
              <w:right w:val="single" w:sz="6" w:space="0" w:color="000000"/>
            </w:tcBorders>
            <w:hideMark/>
          </w:tcPr>
          <w:p w:rsidR="00F80C85" w:rsidRPr="00007950" w:rsidRDefault="00F80C85" w:rsidP="007D3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07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263000</w:t>
            </w:r>
          </w:p>
          <w:p w:rsidR="00F80C85" w:rsidRPr="00007950" w:rsidRDefault="00F80C85" w:rsidP="007D3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07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35600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80C85" w:rsidRPr="00007950" w:rsidRDefault="00F80C85" w:rsidP="007D3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СН=25550</w:t>
            </w:r>
          </w:p>
        </w:tc>
      </w:tr>
      <w:tr w:rsidR="00F80C85" w:rsidRPr="00007950" w:rsidTr="007D303F">
        <w:trPr>
          <w:trHeight w:val="369"/>
        </w:trPr>
        <w:tc>
          <w:tcPr>
            <w:tcW w:w="1559" w:type="dxa"/>
            <w:vMerge/>
            <w:tcBorders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80C85" w:rsidRPr="00007950" w:rsidRDefault="00F80C85" w:rsidP="007D3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80C85" w:rsidRPr="00007950" w:rsidRDefault="00F80C85" w:rsidP="007D3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07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371626</w:t>
            </w:r>
          </w:p>
        </w:tc>
      </w:tr>
      <w:tr w:rsidR="00F80C85" w:rsidRPr="00007950" w:rsidTr="007D303F">
        <w:trPr>
          <w:trHeight w:val="404"/>
        </w:trPr>
        <w:tc>
          <w:tcPr>
            <w:tcW w:w="15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80C85" w:rsidRPr="00007950" w:rsidRDefault="00F80C85" w:rsidP="007D3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ОбД=298600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80C85" w:rsidRPr="00007950" w:rsidRDefault="00F80C85" w:rsidP="007D3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ОбК=371626</w:t>
            </w:r>
          </w:p>
        </w:tc>
      </w:tr>
      <w:tr w:rsidR="00F80C85" w:rsidRPr="00007950" w:rsidTr="007D303F">
        <w:trPr>
          <w:trHeight w:val="516"/>
        </w:trPr>
        <w:tc>
          <w:tcPr>
            <w:tcW w:w="155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hideMark/>
          </w:tcPr>
          <w:p w:rsidR="00F80C85" w:rsidRPr="00007950" w:rsidRDefault="00F80C85" w:rsidP="007D3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hideMark/>
          </w:tcPr>
          <w:p w:rsidR="00F80C85" w:rsidRPr="00007950" w:rsidRDefault="00F80C85" w:rsidP="007D3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СК=98576</w:t>
            </w:r>
          </w:p>
        </w:tc>
      </w:tr>
    </w:tbl>
    <w:tbl>
      <w:tblPr>
        <w:tblpPr w:leftFromText="180" w:rightFromText="180" w:vertAnchor="text" w:horzAnchor="page" w:tblpX="2701" w:tblpY="429"/>
        <w:tblW w:w="3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9"/>
        <w:gridCol w:w="1559"/>
      </w:tblGrid>
      <w:tr w:rsidR="00F80C85" w:rsidRPr="00007950" w:rsidTr="007D303F">
        <w:trPr>
          <w:trHeight w:val="483"/>
        </w:trPr>
        <w:tc>
          <w:tcPr>
            <w:tcW w:w="3118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F80C85" w:rsidRDefault="00F80C85" w:rsidP="007D3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«Расчеты с подотчетными лицами»</w:t>
            </w:r>
          </w:p>
          <w:p w:rsidR="00F80C85" w:rsidRPr="00007950" w:rsidRDefault="00F80C85" w:rsidP="007D3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                                              К</w:t>
            </w:r>
            <w:r w:rsidRPr="00007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</w:t>
            </w:r>
          </w:p>
        </w:tc>
      </w:tr>
      <w:tr w:rsidR="00F80C85" w:rsidRPr="00007950" w:rsidTr="007D303F">
        <w:trPr>
          <w:trHeight w:val="483"/>
        </w:trPr>
        <w:tc>
          <w:tcPr>
            <w:tcW w:w="15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80C85" w:rsidRPr="00007950" w:rsidRDefault="00F80C85" w:rsidP="007D3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 –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80C85" w:rsidRPr="00007950" w:rsidRDefault="00F80C85" w:rsidP="007D3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80C85" w:rsidRPr="00007950" w:rsidTr="007D303F">
        <w:trPr>
          <w:trHeight w:val="1001"/>
        </w:trPr>
        <w:tc>
          <w:tcPr>
            <w:tcW w:w="15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80C85" w:rsidRPr="00007950" w:rsidRDefault="00F80C85" w:rsidP="007D3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07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</w:t>
            </w:r>
          </w:p>
          <w:p w:rsidR="00F80C85" w:rsidRPr="00007950" w:rsidRDefault="00F80C85" w:rsidP="007D3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07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18300</w:t>
            </w:r>
          </w:p>
          <w:p w:rsidR="00F80C85" w:rsidRPr="00007950" w:rsidRDefault="00F80C85" w:rsidP="007D3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07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80C85" w:rsidRPr="00007950" w:rsidRDefault="00F80C85" w:rsidP="007D3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07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15000</w:t>
            </w:r>
          </w:p>
          <w:p w:rsidR="00F80C85" w:rsidRPr="00007950" w:rsidRDefault="00F80C85" w:rsidP="007D3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07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</w:t>
            </w:r>
          </w:p>
          <w:p w:rsidR="00F80C85" w:rsidRPr="00007950" w:rsidRDefault="00F80C85" w:rsidP="007D3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07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21650</w:t>
            </w:r>
          </w:p>
        </w:tc>
      </w:tr>
      <w:tr w:rsidR="00F80C85" w:rsidRPr="00007950" w:rsidTr="007D303F">
        <w:trPr>
          <w:trHeight w:val="516"/>
        </w:trPr>
        <w:tc>
          <w:tcPr>
            <w:tcW w:w="15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80C85" w:rsidRPr="00007950" w:rsidRDefault="00F80C85" w:rsidP="007D3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ОбД=41650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80C85" w:rsidRPr="00007950" w:rsidRDefault="00F80C85" w:rsidP="007D3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ОбК=41650</w:t>
            </w:r>
          </w:p>
        </w:tc>
      </w:tr>
      <w:tr w:rsidR="00F80C85" w:rsidRPr="00007950" w:rsidTr="007D303F">
        <w:trPr>
          <w:trHeight w:val="516"/>
        </w:trPr>
        <w:tc>
          <w:tcPr>
            <w:tcW w:w="155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hideMark/>
          </w:tcPr>
          <w:p w:rsidR="00F80C85" w:rsidRPr="00007950" w:rsidRDefault="00F80C85" w:rsidP="007D3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 –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hideMark/>
          </w:tcPr>
          <w:p w:rsidR="00F80C85" w:rsidRPr="00007950" w:rsidRDefault="00F80C85" w:rsidP="007D3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80C85" w:rsidRPr="00007950" w:rsidRDefault="00F80C85" w:rsidP="00F80C85">
      <w:pPr>
        <w:rPr>
          <w:rFonts w:ascii="Times New Roman" w:hAnsi="Times New Roman" w:cs="Times New Roman"/>
          <w:sz w:val="24"/>
          <w:szCs w:val="24"/>
        </w:rPr>
      </w:pPr>
    </w:p>
    <w:p w:rsidR="00F80C85" w:rsidRPr="00007950" w:rsidRDefault="00F80C85" w:rsidP="00F80C85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page" w:tblpX="7606" w:tblpY="-7"/>
        <w:tblW w:w="3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9"/>
        <w:gridCol w:w="1560"/>
      </w:tblGrid>
      <w:tr w:rsidR="00F80C85" w:rsidRPr="00007950" w:rsidTr="007D303F">
        <w:trPr>
          <w:trHeight w:val="483"/>
        </w:trPr>
        <w:tc>
          <w:tcPr>
            <w:tcW w:w="3119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F80C85" w:rsidRPr="007830BF" w:rsidRDefault="00F80C85" w:rsidP="007D3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3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 «Расчеты с разными            дебиторами и кредиторами»</w:t>
            </w:r>
          </w:p>
          <w:p w:rsidR="00F80C85" w:rsidRPr="00007950" w:rsidRDefault="00F80C85" w:rsidP="007D3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                                              К</w:t>
            </w:r>
          </w:p>
        </w:tc>
      </w:tr>
      <w:tr w:rsidR="00F80C85" w:rsidRPr="00007950" w:rsidTr="007D303F">
        <w:trPr>
          <w:trHeight w:val="483"/>
        </w:trPr>
        <w:tc>
          <w:tcPr>
            <w:tcW w:w="15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80C85" w:rsidRPr="00007950" w:rsidRDefault="00F80C85" w:rsidP="007D3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 –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80C85" w:rsidRPr="00007950" w:rsidRDefault="00F80C85" w:rsidP="007D3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80C85" w:rsidRPr="00007950" w:rsidTr="007D303F">
        <w:trPr>
          <w:trHeight w:val="1001"/>
        </w:trPr>
        <w:tc>
          <w:tcPr>
            <w:tcW w:w="15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80C85" w:rsidRPr="00007950" w:rsidRDefault="00F80C85" w:rsidP="007D3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07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69000</w:t>
            </w:r>
          </w:p>
          <w:p w:rsidR="00F80C85" w:rsidRPr="00007950" w:rsidRDefault="00F80C85" w:rsidP="007D3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12420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80C85" w:rsidRPr="00007950" w:rsidRDefault="00F80C85" w:rsidP="007D3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07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81420</w:t>
            </w:r>
          </w:p>
        </w:tc>
      </w:tr>
      <w:tr w:rsidR="00F80C85" w:rsidRPr="00007950" w:rsidTr="007D303F">
        <w:trPr>
          <w:trHeight w:val="516"/>
        </w:trPr>
        <w:tc>
          <w:tcPr>
            <w:tcW w:w="15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80C85" w:rsidRPr="00007950" w:rsidRDefault="00F80C85" w:rsidP="007D3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ОбД=81420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80C85" w:rsidRPr="00007950" w:rsidRDefault="00F80C85" w:rsidP="007D3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ОбК=81420</w:t>
            </w:r>
          </w:p>
        </w:tc>
      </w:tr>
      <w:tr w:rsidR="00F80C85" w:rsidRPr="00007950" w:rsidTr="007D303F">
        <w:trPr>
          <w:trHeight w:val="516"/>
        </w:trPr>
        <w:tc>
          <w:tcPr>
            <w:tcW w:w="155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hideMark/>
          </w:tcPr>
          <w:p w:rsidR="00F80C85" w:rsidRPr="00007950" w:rsidRDefault="00F80C85" w:rsidP="007D3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 –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hideMark/>
          </w:tcPr>
          <w:p w:rsidR="00F80C85" w:rsidRPr="00007950" w:rsidRDefault="00F80C85" w:rsidP="007D3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80C85" w:rsidRPr="00007950" w:rsidRDefault="00F80C85" w:rsidP="00F80C85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page" w:tblpX="7021" w:tblpY="-22"/>
        <w:tblW w:w="3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9"/>
        <w:gridCol w:w="1559"/>
      </w:tblGrid>
      <w:tr w:rsidR="00760E21" w:rsidRPr="00007950" w:rsidTr="00760E21">
        <w:trPr>
          <w:trHeight w:val="1304"/>
        </w:trPr>
        <w:tc>
          <w:tcPr>
            <w:tcW w:w="3118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760E21" w:rsidRPr="00007950" w:rsidRDefault="00760E21" w:rsidP="00760E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60E21" w:rsidRPr="00007950" w:rsidRDefault="00760E21" w:rsidP="00760E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60E21" w:rsidRPr="00007950" w:rsidRDefault="00760E21" w:rsidP="00760E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60E21" w:rsidRPr="00007950" w:rsidRDefault="00760E21" w:rsidP="0076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80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«Уставный капитал»</w:t>
            </w:r>
            <w:r w:rsidRPr="00007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                                              К</w:t>
            </w:r>
          </w:p>
        </w:tc>
      </w:tr>
      <w:tr w:rsidR="00760E21" w:rsidRPr="00007950" w:rsidTr="00760E21">
        <w:trPr>
          <w:trHeight w:val="483"/>
        </w:trPr>
        <w:tc>
          <w:tcPr>
            <w:tcW w:w="1559" w:type="dxa"/>
            <w:vMerge w:val="restart"/>
            <w:tcBorders>
              <w:top w:val="single" w:sz="6" w:space="0" w:color="000000"/>
              <w:left w:val="nil"/>
              <w:right w:val="single" w:sz="6" w:space="0" w:color="000000"/>
            </w:tcBorders>
            <w:hideMark/>
          </w:tcPr>
          <w:p w:rsidR="00760E21" w:rsidRPr="00007950" w:rsidRDefault="00760E21" w:rsidP="00760E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60E21" w:rsidRPr="00007950" w:rsidRDefault="00760E21" w:rsidP="00760E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СН=1800000</w:t>
            </w:r>
          </w:p>
        </w:tc>
      </w:tr>
      <w:tr w:rsidR="00760E21" w:rsidRPr="00007950" w:rsidTr="00760E21">
        <w:trPr>
          <w:trHeight w:val="381"/>
        </w:trPr>
        <w:tc>
          <w:tcPr>
            <w:tcW w:w="1559" w:type="dxa"/>
            <w:vMerge/>
            <w:tcBorders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60E21" w:rsidRPr="00007950" w:rsidRDefault="00760E21" w:rsidP="00760E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60E21" w:rsidRPr="00007950" w:rsidRDefault="00760E21" w:rsidP="00760E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60E21" w:rsidRPr="00007950" w:rsidTr="00760E21">
        <w:trPr>
          <w:trHeight w:val="516"/>
        </w:trPr>
        <w:tc>
          <w:tcPr>
            <w:tcW w:w="15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60E21" w:rsidRPr="00007950" w:rsidRDefault="00760E21" w:rsidP="00760E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ОбД –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60E21" w:rsidRPr="00007950" w:rsidRDefault="00760E21" w:rsidP="00760E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ОбК –</w:t>
            </w:r>
          </w:p>
        </w:tc>
      </w:tr>
      <w:tr w:rsidR="00760E21" w:rsidRPr="00007950" w:rsidTr="00760E21">
        <w:trPr>
          <w:trHeight w:val="516"/>
        </w:trPr>
        <w:tc>
          <w:tcPr>
            <w:tcW w:w="155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hideMark/>
          </w:tcPr>
          <w:p w:rsidR="00760E21" w:rsidRPr="00007950" w:rsidRDefault="00760E21" w:rsidP="00760E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hideMark/>
          </w:tcPr>
          <w:p w:rsidR="00760E21" w:rsidRPr="00007950" w:rsidRDefault="00760E21" w:rsidP="00760E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СК=1800000</w:t>
            </w:r>
          </w:p>
        </w:tc>
      </w:tr>
    </w:tbl>
    <w:p w:rsidR="00F80C85" w:rsidRPr="00007950" w:rsidRDefault="00F80C85" w:rsidP="00F80C85">
      <w:pPr>
        <w:rPr>
          <w:rFonts w:ascii="Times New Roman" w:hAnsi="Times New Roman" w:cs="Times New Roman"/>
          <w:sz w:val="24"/>
          <w:szCs w:val="24"/>
        </w:rPr>
      </w:pPr>
    </w:p>
    <w:p w:rsidR="00F80C85" w:rsidRPr="00007950" w:rsidRDefault="00F80C85" w:rsidP="00F80C85">
      <w:pPr>
        <w:rPr>
          <w:rFonts w:ascii="Times New Roman" w:hAnsi="Times New Roman" w:cs="Times New Roman"/>
          <w:sz w:val="24"/>
          <w:szCs w:val="24"/>
        </w:rPr>
      </w:pPr>
    </w:p>
    <w:p w:rsidR="00F80C85" w:rsidRPr="00007950" w:rsidRDefault="00F80C85" w:rsidP="00F80C85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3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1560"/>
      </w:tblGrid>
      <w:tr w:rsidR="00F80C85" w:rsidRPr="00007950" w:rsidTr="007D303F">
        <w:trPr>
          <w:trHeight w:val="659"/>
        </w:trPr>
        <w:tc>
          <w:tcPr>
            <w:tcW w:w="312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F80C85" w:rsidRPr="00007950" w:rsidRDefault="00F80C85" w:rsidP="007D3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80C85" w:rsidRDefault="00F80C85" w:rsidP="007D3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«Добавочный капитал»</w:t>
            </w:r>
          </w:p>
          <w:p w:rsidR="00F80C85" w:rsidRPr="00007950" w:rsidRDefault="00F80C85" w:rsidP="007D3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                                              К</w:t>
            </w:r>
            <w:r w:rsidRPr="00007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F80C85" w:rsidRPr="00007950" w:rsidTr="007D303F">
        <w:trPr>
          <w:trHeight w:val="349"/>
        </w:trPr>
        <w:tc>
          <w:tcPr>
            <w:tcW w:w="1560" w:type="dxa"/>
            <w:vMerge w:val="restart"/>
            <w:tcBorders>
              <w:top w:val="single" w:sz="6" w:space="0" w:color="000000"/>
              <w:left w:val="nil"/>
              <w:right w:val="single" w:sz="6" w:space="0" w:color="000000"/>
            </w:tcBorders>
            <w:hideMark/>
          </w:tcPr>
          <w:p w:rsidR="00F80C85" w:rsidRPr="00007950" w:rsidRDefault="00F80C85" w:rsidP="007D3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80C85" w:rsidRPr="00007950" w:rsidRDefault="00F80C85" w:rsidP="007D3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СН=63710</w:t>
            </w:r>
          </w:p>
        </w:tc>
      </w:tr>
      <w:tr w:rsidR="00F80C85" w:rsidRPr="00007950" w:rsidTr="007D303F">
        <w:trPr>
          <w:trHeight w:val="426"/>
        </w:trPr>
        <w:tc>
          <w:tcPr>
            <w:tcW w:w="1560" w:type="dxa"/>
            <w:vMerge/>
            <w:tcBorders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80C85" w:rsidRPr="00007950" w:rsidRDefault="00F80C85" w:rsidP="007D303F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80C85" w:rsidRPr="00007950" w:rsidRDefault="00F80C85" w:rsidP="007D3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80C85" w:rsidRPr="00007950" w:rsidTr="007D303F">
        <w:trPr>
          <w:trHeight w:val="404"/>
        </w:trPr>
        <w:tc>
          <w:tcPr>
            <w:tcW w:w="15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80C85" w:rsidRPr="00007950" w:rsidRDefault="00F80C85" w:rsidP="007D3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ОбД –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80C85" w:rsidRPr="00007950" w:rsidRDefault="00F80C85" w:rsidP="007D3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ОбК –</w:t>
            </w:r>
          </w:p>
        </w:tc>
      </w:tr>
      <w:tr w:rsidR="00F80C85" w:rsidRPr="00007950" w:rsidTr="007D303F">
        <w:trPr>
          <w:trHeight w:val="516"/>
        </w:trPr>
        <w:tc>
          <w:tcPr>
            <w:tcW w:w="156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hideMark/>
          </w:tcPr>
          <w:p w:rsidR="00F80C85" w:rsidRPr="00007950" w:rsidRDefault="00F80C85" w:rsidP="007D3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hideMark/>
          </w:tcPr>
          <w:p w:rsidR="00F80C85" w:rsidRPr="00007950" w:rsidRDefault="00F80C85" w:rsidP="007D3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СК=63710</w:t>
            </w:r>
          </w:p>
        </w:tc>
      </w:tr>
    </w:tbl>
    <w:p w:rsidR="00F80C85" w:rsidRPr="00007950" w:rsidRDefault="00F80C85" w:rsidP="00F80C85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3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9"/>
        <w:gridCol w:w="1560"/>
      </w:tblGrid>
      <w:tr w:rsidR="00F80C85" w:rsidRPr="00007950" w:rsidTr="007D303F">
        <w:trPr>
          <w:trHeight w:val="483"/>
        </w:trPr>
        <w:tc>
          <w:tcPr>
            <w:tcW w:w="3119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F80C85" w:rsidRDefault="00F80C85" w:rsidP="007D3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80C85" w:rsidRDefault="00F80C85" w:rsidP="007D3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«Нераспределенная прибыль»</w:t>
            </w:r>
          </w:p>
          <w:p w:rsidR="00F80C85" w:rsidRPr="00007950" w:rsidRDefault="00F80C85" w:rsidP="007D3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                                              К</w:t>
            </w:r>
          </w:p>
        </w:tc>
      </w:tr>
      <w:tr w:rsidR="00F80C85" w:rsidRPr="00007950" w:rsidTr="007D303F">
        <w:trPr>
          <w:trHeight w:val="444"/>
        </w:trPr>
        <w:tc>
          <w:tcPr>
            <w:tcW w:w="1559" w:type="dxa"/>
            <w:vMerge w:val="restart"/>
            <w:tcBorders>
              <w:top w:val="single" w:sz="6" w:space="0" w:color="000000"/>
              <w:left w:val="nil"/>
              <w:right w:val="single" w:sz="6" w:space="0" w:color="000000"/>
            </w:tcBorders>
            <w:hideMark/>
          </w:tcPr>
          <w:p w:rsidR="00F80C85" w:rsidRPr="00007950" w:rsidRDefault="00F80C85" w:rsidP="007D3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80C85" w:rsidRPr="00007950" w:rsidRDefault="00F80C85" w:rsidP="007D3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СН=118460</w:t>
            </w:r>
          </w:p>
        </w:tc>
      </w:tr>
      <w:tr w:rsidR="00F80C85" w:rsidRPr="00007950" w:rsidTr="007D303F">
        <w:trPr>
          <w:trHeight w:val="382"/>
        </w:trPr>
        <w:tc>
          <w:tcPr>
            <w:tcW w:w="1559" w:type="dxa"/>
            <w:vMerge/>
            <w:tcBorders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80C85" w:rsidRPr="00007950" w:rsidRDefault="00F80C85" w:rsidP="007D3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80C85" w:rsidRPr="00007950" w:rsidRDefault="00F80C85" w:rsidP="007D3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07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197456</w:t>
            </w:r>
          </w:p>
        </w:tc>
      </w:tr>
      <w:tr w:rsidR="00F80C85" w:rsidRPr="00007950" w:rsidTr="007D303F">
        <w:trPr>
          <w:trHeight w:val="402"/>
        </w:trPr>
        <w:tc>
          <w:tcPr>
            <w:tcW w:w="15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80C85" w:rsidRPr="00007950" w:rsidRDefault="00F80C85" w:rsidP="007D3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ОбД –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80C85" w:rsidRPr="00007950" w:rsidRDefault="00F80C85" w:rsidP="007D3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ОбК=197456</w:t>
            </w:r>
          </w:p>
        </w:tc>
      </w:tr>
      <w:tr w:rsidR="00F80C85" w:rsidRPr="00007950" w:rsidTr="007D303F">
        <w:trPr>
          <w:trHeight w:val="516"/>
        </w:trPr>
        <w:tc>
          <w:tcPr>
            <w:tcW w:w="155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hideMark/>
          </w:tcPr>
          <w:p w:rsidR="00F80C85" w:rsidRPr="00007950" w:rsidRDefault="00F80C85" w:rsidP="007D3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hideMark/>
          </w:tcPr>
          <w:p w:rsidR="00F80C85" w:rsidRPr="00007950" w:rsidRDefault="00F80C85" w:rsidP="007D3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СК=315916</w:t>
            </w:r>
          </w:p>
        </w:tc>
      </w:tr>
    </w:tbl>
    <w:p w:rsidR="00F80C85" w:rsidRPr="00007950" w:rsidRDefault="00F80C85" w:rsidP="00F80C85">
      <w:pPr>
        <w:rPr>
          <w:rFonts w:ascii="Times New Roman" w:hAnsi="Times New Roman" w:cs="Times New Roman"/>
          <w:sz w:val="24"/>
          <w:szCs w:val="24"/>
        </w:rPr>
      </w:pPr>
    </w:p>
    <w:p w:rsidR="00F80C85" w:rsidRDefault="00F80C85" w:rsidP="00F80C85">
      <w:pPr>
        <w:rPr>
          <w:rFonts w:ascii="Times New Roman" w:hAnsi="Times New Roman" w:cs="Times New Roman"/>
          <w:sz w:val="24"/>
          <w:szCs w:val="24"/>
        </w:rPr>
      </w:pPr>
    </w:p>
    <w:p w:rsidR="00F80C85" w:rsidRPr="00007950" w:rsidRDefault="00F80C85" w:rsidP="00F80C85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3120" w:type="dxa"/>
        <w:tblInd w:w="99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1560"/>
      </w:tblGrid>
      <w:tr w:rsidR="00F80C85" w:rsidRPr="00007950" w:rsidTr="007D303F">
        <w:trPr>
          <w:trHeight w:val="283"/>
        </w:trPr>
        <w:tc>
          <w:tcPr>
            <w:tcW w:w="312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F80C85" w:rsidRPr="00007950" w:rsidRDefault="00F80C85" w:rsidP="007D3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</w:t>
            </w:r>
            <w:r w:rsidRPr="00007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«Продажи»      </w:t>
            </w:r>
            <w:r w:rsidRPr="00007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К</w:t>
            </w:r>
          </w:p>
        </w:tc>
      </w:tr>
      <w:tr w:rsidR="00F80C85" w:rsidRPr="00007950" w:rsidTr="007D303F">
        <w:trPr>
          <w:trHeight w:val="483"/>
        </w:trPr>
        <w:tc>
          <w:tcPr>
            <w:tcW w:w="15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80C85" w:rsidRPr="00007950" w:rsidRDefault="00F80C85" w:rsidP="007D3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 –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80C85" w:rsidRPr="00007950" w:rsidRDefault="00F80C85" w:rsidP="007D303F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80C85" w:rsidRPr="00007950" w:rsidTr="007D303F">
        <w:trPr>
          <w:trHeight w:val="1001"/>
        </w:trPr>
        <w:tc>
          <w:tcPr>
            <w:tcW w:w="15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80C85" w:rsidRPr="00007950" w:rsidRDefault="00F80C85" w:rsidP="007D3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07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754600</w:t>
            </w:r>
          </w:p>
          <w:p w:rsidR="00F80C85" w:rsidRPr="00007950" w:rsidRDefault="00F80C85" w:rsidP="007D3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07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147424</w:t>
            </w:r>
          </w:p>
          <w:p w:rsidR="00F80C85" w:rsidRPr="00007950" w:rsidRDefault="00F80C85" w:rsidP="007D3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07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70383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80C85" w:rsidRPr="00007950" w:rsidRDefault="00F80C85" w:rsidP="007D3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07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966450</w:t>
            </w:r>
          </w:p>
          <w:p w:rsidR="00F80C85" w:rsidRPr="00007950" w:rsidRDefault="00F80C85" w:rsidP="007D3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07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5957</w:t>
            </w:r>
          </w:p>
        </w:tc>
      </w:tr>
      <w:tr w:rsidR="00F80C85" w:rsidRPr="00007950" w:rsidTr="007D303F">
        <w:trPr>
          <w:trHeight w:val="516"/>
        </w:trPr>
        <w:tc>
          <w:tcPr>
            <w:tcW w:w="15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80C85" w:rsidRPr="00007950" w:rsidRDefault="00F80C85" w:rsidP="007D3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ОбД=972407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80C85" w:rsidRPr="00007950" w:rsidRDefault="00F80C85" w:rsidP="007D3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ОбК=972407</w:t>
            </w:r>
          </w:p>
        </w:tc>
      </w:tr>
      <w:tr w:rsidR="00F80C85" w:rsidRPr="00007950" w:rsidTr="007D303F">
        <w:trPr>
          <w:trHeight w:val="516"/>
        </w:trPr>
        <w:tc>
          <w:tcPr>
            <w:tcW w:w="156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hideMark/>
          </w:tcPr>
          <w:p w:rsidR="00F80C85" w:rsidRPr="00007950" w:rsidRDefault="00F80C85" w:rsidP="007D3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 –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hideMark/>
          </w:tcPr>
          <w:p w:rsidR="00F80C85" w:rsidRPr="00007950" w:rsidRDefault="00F80C85" w:rsidP="007D303F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tbl>
      <w:tblPr>
        <w:tblpPr w:leftFromText="180" w:rightFromText="180" w:vertAnchor="text" w:horzAnchor="page" w:tblpX="7156" w:tblpY="-3066"/>
        <w:tblW w:w="3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9"/>
        <w:gridCol w:w="1559"/>
      </w:tblGrid>
      <w:tr w:rsidR="00F80C85" w:rsidRPr="00007950" w:rsidTr="007D303F">
        <w:trPr>
          <w:trHeight w:val="483"/>
        </w:trPr>
        <w:tc>
          <w:tcPr>
            <w:tcW w:w="3118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F80C85" w:rsidRPr="00007950" w:rsidRDefault="00F80C85" w:rsidP="007D3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98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«Доходы будущих             Д              периодов»              К</w:t>
            </w:r>
          </w:p>
        </w:tc>
      </w:tr>
      <w:tr w:rsidR="00F80C85" w:rsidRPr="00007950" w:rsidTr="007D303F">
        <w:trPr>
          <w:trHeight w:val="483"/>
        </w:trPr>
        <w:tc>
          <w:tcPr>
            <w:tcW w:w="15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80C85" w:rsidRPr="00007950" w:rsidRDefault="00F80C85" w:rsidP="007D3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80C85" w:rsidRPr="00007950" w:rsidRDefault="00F80C85" w:rsidP="007D3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 –</w:t>
            </w:r>
          </w:p>
        </w:tc>
      </w:tr>
      <w:tr w:rsidR="00F80C85" w:rsidRPr="00007950" w:rsidTr="007D303F">
        <w:trPr>
          <w:trHeight w:val="1001"/>
        </w:trPr>
        <w:tc>
          <w:tcPr>
            <w:tcW w:w="15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80C85" w:rsidRPr="00007950" w:rsidRDefault="00F80C85" w:rsidP="007D3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80C85" w:rsidRPr="00007950" w:rsidRDefault="00F80C85" w:rsidP="007D3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07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1300000</w:t>
            </w:r>
          </w:p>
        </w:tc>
      </w:tr>
      <w:tr w:rsidR="00F80C85" w:rsidRPr="00007950" w:rsidTr="007D303F">
        <w:trPr>
          <w:trHeight w:val="516"/>
        </w:trPr>
        <w:tc>
          <w:tcPr>
            <w:tcW w:w="15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80C85" w:rsidRPr="00007950" w:rsidRDefault="00F80C85" w:rsidP="007D3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ОбД –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80C85" w:rsidRPr="00007950" w:rsidRDefault="00F80C85" w:rsidP="007D3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ОбК=1300000</w:t>
            </w:r>
          </w:p>
        </w:tc>
      </w:tr>
      <w:tr w:rsidR="00F80C85" w:rsidRPr="00007950" w:rsidTr="007D303F">
        <w:trPr>
          <w:trHeight w:val="516"/>
        </w:trPr>
        <w:tc>
          <w:tcPr>
            <w:tcW w:w="155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hideMark/>
          </w:tcPr>
          <w:p w:rsidR="00F80C85" w:rsidRPr="00007950" w:rsidRDefault="00F80C85" w:rsidP="007D3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hideMark/>
          </w:tcPr>
          <w:p w:rsidR="00F80C85" w:rsidRPr="00007950" w:rsidRDefault="00F80C85" w:rsidP="007D3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СК=1300000</w:t>
            </w:r>
          </w:p>
        </w:tc>
      </w:tr>
    </w:tbl>
    <w:p w:rsidR="00F80C85" w:rsidRPr="00007950" w:rsidRDefault="00F80C85" w:rsidP="00F80C85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3119" w:type="dxa"/>
        <w:tblInd w:w="99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9"/>
        <w:gridCol w:w="1560"/>
      </w:tblGrid>
      <w:tr w:rsidR="00F80C85" w:rsidRPr="00007950" w:rsidTr="007D303F">
        <w:trPr>
          <w:trHeight w:val="893"/>
        </w:trPr>
        <w:tc>
          <w:tcPr>
            <w:tcW w:w="3119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F80C85" w:rsidRPr="00007950" w:rsidRDefault="00F80C85" w:rsidP="007D3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80C85" w:rsidRPr="00007950" w:rsidRDefault="00F80C85" w:rsidP="007D3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91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«Прочие доходы и             Д             расходы»                 К</w:t>
            </w:r>
          </w:p>
        </w:tc>
      </w:tr>
      <w:tr w:rsidR="00F80C85" w:rsidRPr="00007950" w:rsidTr="007D303F">
        <w:trPr>
          <w:trHeight w:val="483"/>
        </w:trPr>
        <w:tc>
          <w:tcPr>
            <w:tcW w:w="15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80C85" w:rsidRPr="00007950" w:rsidRDefault="00F80C85" w:rsidP="007D3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 –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80C85" w:rsidRPr="00007950" w:rsidRDefault="00F80C85" w:rsidP="007D3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80C85" w:rsidRPr="00007950" w:rsidTr="007D303F">
        <w:trPr>
          <w:trHeight w:val="1001"/>
        </w:trPr>
        <w:tc>
          <w:tcPr>
            <w:tcW w:w="15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80C85" w:rsidRPr="00007950" w:rsidRDefault="00F80C85" w:rsidP="007D3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07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8300</w:t>
            </w:r>
          </w:p>
          <w:p w:rsidR="00F80C85" w:rsidRPr="00007950" w:rsidRDefault="00F80C85" w:rsidP="007D3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07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3210</w:t>
            </w:r>
          </w:p>
          <w:p w:rsidR="00F80C85" w:rsidRPr="00007950" w:rsidRDefault="00F80C85" w:rsidP="007D3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07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1665</w:t>
            </w:r>
          </w:p>
          <w:p w:rsidR="00F80C85" w:rsidRPr="00007950" w:rsidRDefault="00F80C85" w:rsidP="007D3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07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</w:t>
            </w:r>
          </w:p>
          <w:p w:rsidR="00F80C85" w:rsidRPr="00007950" w:rsidRDefault="00F80C85" w:rsidP="007D3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07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5240</w:t>
            </w:r>
          </w:p>
          <w:p w:rsidR="00F80C85" w:rsidRPr="00007950" w:rsidRDefault="00F80C85" w:rsidP="007D3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07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63854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80C85" w:rsidRPr="00007950" w:rsidRDefault="00F80C85" w:rsidP="007D3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07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5070</w:t>
            </w:r>
          </w:p>
          <w:p w:rsidR="00F80C85" w:rsidRPr="00007950" w:rsidRDefault="00F80C85" w:rsidP="007D3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07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14399</w:t>
            </w:r>
          </w:p>
          <w:p w:rsidR="00F80C85" w:rsidRPr="00007950" w:rsidRDefault="00F80C85" w:rsidP="007D3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07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69000</w:t>
            </w:r>
          </w:p>
        </w:tc>
      </w:tr>
      <w:tr w:rsidR="00F80C85" w:rsidRPr="00007950" w:rsidTr="007D303F">
        <w:trPr>
          <w:trHeight w:val="330"/>
        </w:trPr>
        <w:tc>
          <w:tcPr>
            <w:tcW w:w="15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80C85" w:rsidRPr="00007950" w:rsidRDefault="00F80C85" w:rsidP="007D3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ОбД=88469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80C85" w:rsidRPr="00007950" w:rsidRDefault="00F80C85" w:rsidP="007D3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ОбК=88469</w:t>
            </w:r>
          </w:p>
        </w:tc>
      </w:tr>
      <w:tr w:rsidR="00F80C85" w:rsidRPr="00007950" w:rsidTr="007D303F">
        <w:trPr>
          <w:trHeight w:val="516"/>
        </w:trPr>
        <w:tc>
          <w:tcPr>
            <w:tcW w:w="155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hideMark/>
          </w:tcPr>
          <w:p w:rsidR="00F80C85" w:rsidRPr="00007950" w:rsidRDefault="00F80C85" w:rsidP="007D3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 –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hideMark/>
          </w:tcPr>
          <w:p w:rsidR="00F80C85" w:rsidRPr="00007950" w:rsidRDefault="00F80C85" w:rsidP="007D3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tbl>
      <w:tblPr>
        <w:tblpPr w:leftFromText="180" w:rightFromText="180" w:vertAnchor="text" w:horzAnchor="page" w:tblpX="7246" w:tblpY="-3407"/>
        <w:tblW w:w="3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9"/>
        <w:gridCol w:w="1560"/>
      </w:tblGrid>
      <w:tr w:rsidR="00F80C85" w:rsidRPr="00007950" w:rsidTr="007D303F">
        <w:trPr>
          <w:trHeight w:val="290"/>
        </w:trPr>
        <w:tc>
          <w:tcPr>
            <w:tcW w:w="3119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F80C85" w:rsidRPr="00007950" w:rsidRDefault="00F80C85" w:rsidP="007D3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  99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«Прибыли и убытки»   </w:t>
            </w:r>
            <w:r w:rsidRPr="00007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</w:tr>
      <w:tr w:rsidR="00F80C85" w:rsidRPr="00007950" w:rsidTr="007D303F">
        <w:trPr>
          <w:trHeight w:val="483"/>
        </w:trPr>
        <w:tc>
          <w:tcPr>
            <w:tcW w:w="15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80C85" w:rsidRPr="00007950" w:rsidRDefault="00F80C85" w:rsidP="007D3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 –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80C85" w:rsidRPr="00007950" w:rsidRDefault="00F80C85" w:rsidP="007D3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80C85" w:rsidRPr="00007950" w:rsidTr="007D303F">
        <w:trPr>
          <w:trHeight w:val="1001"/>
        </w:trPr>
        <w:tc>
          <w:tcPr>
            <w:tcW w:w="15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80C85" w:rsidRPr="00007950" w:rsidRDefault="00F80C85" w:rsidP="007D3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07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5957</w:t>
            </w:r>
          </w:p>
          <w:p w:rsidR="00F80C85" w:rsidRPr="00007950" w:rsidRDefault="00F80C85" w:rsidP="007D3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07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197456</w:t>
            </w:r>
          </w:p>
          <w:p w:rsidR="00F80C85" w:rsidRPr="00007950" w:rsidRDefault="00F80C85" w:rsidP="007D3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07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12885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80C85" w:rsidRPr="00007950" w:rsidRDefault="00F80C85" w:rsidP="007D3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07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70383</w:t>
            </w:r>
          </w:p>
          <w:p w:rsidR="00F80C85" w:rsidRPr="00007950" w:rsidRDefault="00F80C85" w:rsidP="007D3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07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63854</w:t>
            </w:r>
          </w:p>
        </w:tc>
      </w:tr>
      <w:tr w:rsidR="00F80C85" w:rsidRPr="00007950" w:rsidTr="007D303F">
        <w:trPr>
          <w:trHeight w:val="516"/>
        </w:trPr>
        <w:tc>
          <w:tcPr>
            <w:tcW w:w="15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80C85" w:rsidRPr="00007950" w:rsidRDefault="00F80C85" w:rsidP="007D3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ОбД=216298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80C85" w:rsidRPr="00007950" w:rsidRDefault="00F80C85" w:rsidP="007D3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ОбК=134237</w:t>
            </w:r>
          </w:p>
        </w:tc>
      </w:tr>
      <w:tr w:rsidR="00F80C85" w:rsidRPr="00007950" w:rsidTr="007D303F">
        <w:trPr>
          <w:trHeight w:val="516"/>
        </w:trPr>
        <w:tc>
          <w:tcPr>
            <w:tcW w:w="155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hideMark/>
          </w:tcPr>
          <w:p w:rsidR="00F80C85" w:rsidRPr="00007950" w:rsidRDefault="00F80C85" w:rsidP="007D3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СК=82061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hideMark/>
          </w:tcPr>
          <w:p w:rsidR="00F80C85" w:rsidRPr="00007950" w:rsidRDefault="00F80C85" w:rsidP="007D3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80C85" w:rsidRPr="00007950" w:rsidRDefault="00F80C85" w:rsidP="00F80C85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3119" w:type="dxa"/>
        <w:tblInd w:w="99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9"/>
        <w:gridCol w:w="1560"/>
      </w:tblGrid>
      <w:tr w:rsidR="00F80C85" w:rsidRPr="00007950" w:rsidTr="007D303F">
        <w:trPr>
          <w:trHeight w:val="467"/>
        </w:trPr>
        <w:tc>
          <w:tcPr>
            <w:tcW w:w="3119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F80C85" w:rsidRPr="00007950" w:rsidRDefault="00F80C85" w:rsidP="007D3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«Недостачи и потери от    Д       порчи ценностей»       К</w:t>
            </w:r>
          </w:p>
        </w:tc>
      </w:tr>
      <w:tr w:rsidR="00F80C85" w:rsidRPr="00007950" w:rsidTr="007D303F">
        <w:trPr>
          <w:trHeight w:val="483"/>
        </w:trPr>
        <w:tc>
          <w:tcPr>
            <w:tcW w:w="15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80C85" w:rsidRPr="00007950" w:rsidRDefault="00F80C85" w:rsidP="007D3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 –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80C85" w:rsidRPr="00007950" w:rsidRDefault="00F80C85" w:rsidP="007D3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80C85" w:rsidRPr="00007950" w:rsidTr="007D303F">
        <w:trPr>
          <w:trHeight w:val="380"/>
        </w:trPr>
        <w:tc>
          <w:tcPr>
            <w:tcW w:w="15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80C85" w:rsidRPr="00007950" w:rsidRDefault="00F80C85" w:rsidP="007D3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07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80C85" w:rsidRPr="00007950" w:rsidRDefault="00F80C85" w:rsidP="007D3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07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8300</w:t>
            </w:r>
          </w:p>
        </w:tc>
      </w:tr>
      <w:tr w:rsidR="00F80C85" w:rsidRPr="00007950" w:rsidTr="007D303F">
        <w:trPr>
          <w:trHeight w:val="288"/>
        </w:trPr>
        <w:tc>
          <w:tcPr>
            <w:tcW w:w="15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80C85" w:rsidRPr="00007950" w:rsidRDefault="00F80C85" w:rsidP="007D3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ОбД=8300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80C85" w:rsidRPr="00007950" w:rsidRDefault="00F80C85" w:rsidP="007D3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ОбК=8300</w:t>
            </w:r>
          </w:p>
        </w:tc>
      </w:tr>
      <w:tr w:rsidR="00F80C85" w:rsidRPr="00007950" w:rsidTr="007D303F">
        <w:trPr>
          <w:trHeight w:val="516"/>
        </w:trPr>
        <w:tc>
          <w:tcPr>
            <w:tcW w:w="155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hideMark/>
          </w:tcPr>
          <w:p w:rsidR="00F80C85" w:rsidRPr="00007950" w:rsidRDefault="00F80C85" w:rsidP="007D3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 –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hideMark/>
          </w:tcPr>
          <w:p w:rsidR="00F80C85" w:rsidRPr="00007950" w:rsidRDefault="00F80C85" w:rsidP="007D3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80C85" w:rsidRPr="00007950" w:rsidRDefault="00F80C85" w:rsidP="00F80C85">
      <w:pPr>
        <w:rPr>
          <w:rFonts w:ascii="Times New Roman" w:hAnsi="Times New Roman" w:cs="Times New Roman"/>
          <w:sz w:val="24"/>
          <w:szCs w:val="24"/>
        </w:rPr>
      </w:pPr>
    </w:p>
    <w:p w:rsidR="00F80C85" w:rsidRPr="00007950" w:rsidRDefault="00F80C85" w:rsidP="00F80C85">
      <w:pPr>
        <w:rPr>
          <w:rFonts w:ascii="Times New Roman" w:hAnsi="Times New Roman" w:cs="Times New Roman"/>
          <w:sz w:val="24"/>
          <w:szCs w:val="24"/>
        </w:rPr>
      </w:pPr>
    </w:p>
    <w:p w:rsidR="00F80C85" w:rsidRPr="00007950" w:rsidRDefault="00F80C85" w:rsidP="00F80C85">
      <w:pPr>
        <w:rPr>
          <w:rFonts w:ascii="Times New Roman" w:hAnsi="Times New Roman" w:cs="Times New Roman"/>
          <w:sz w:val="24"/>
          <w:szCs w:val="24"/>
        </w:rPr>
      </w:pPr>
    </w:p>
    <w:p w:rsidR="00F80C85" w:rsidRPr="00007950" w:rsidRDefault="00F80C85" w:rsidP="00F80C85">
      <w:pPr>
        <w:rPr>
          <w:rFonts w:ascii="Times New Roman" w:hAnsi="Times New Roman" w:cs="Times New Roman"/>
          <w:sz w:val="24"/>
          <w:szCs w:val="24"/>
        </w:rPr>
      </w:pPr>
    </w:p>
    <w:p w:rsidR="00F80C85" w:rsidRPr="00007950" w:rsidRDefault="00F80C85" w:rsidP="00F80C85">
      <w:pPr>
        <w:rPr>
          <w:rFonts w:ascii="Times New Roman" w:hAnsi="Times New Roman" w:cs="Times New Roman"/>
          <w:sz w:val="24"/>
          <w:szCs w:val="24"/>
        </w:rPr>
      </w:pPr>
    </w:p>
    <w:p w:rsidR="00F80C85" w:rsidRPr="00007950" w:rsidRDefault="00F80C85" w:rsidP="00F80C85">
      <w:pPr>
        <w:rPr>
          <w:rFonts w:ascii="Times New Roman" w:hAnsi="Times New Roman" w:cs="Times New Roman"/>
          <w:sz w:val="24"/>
          <w:szCs w:val="24"/>
        </w:rPr>
      </w:pPr>
    </w:p>
    <w:p w:rsidR="00F80C85" w:rsidRPr="00007950" w:rsidRDefault="00F80C85" w:rsidP="00F80C85">
      <w:pPr>
        <w:rPr>
          <w:rFonts w:ascii="Times New Roman" w:hAnsi="Times New Roman" w:cs="Times New Roman"/>
          <w:sz w:val="24"/>
          <w:szCs w:val="24"/>
        </w:rPr>
      </w:pPr>
    </w:p>
    <w:p w:rsidR="00F80C85" w:rsidRPr="00007950" w:rsidRDefault="00F80C85" w:rsidP="00F80C85">
      <w:pPr>
        <w:rPr>
          <w:rFonts w:ascii="Times New Roman" w:hAnsi="Times New Roman" w:cs="Times New Roman"/>
          <w:sz w:val="24"/>
          <w:szCs w:val="24"/>
        </w:rPr>
      </w:pPr>
    </w:p>
    <w:p w:rsidR="00F80C85" w:rsidRPr="00007950" w:rsidRDefault="00F80C85" w:rsidP="00F80C85">
      <w:pPr>
        <w:rPr>
          <w:rFonts w:ascii="Times New Roman" w:hAnsi="Times New Roman" w:cs="Times New Roman"/>
          <w:sz w:val="24"/>
          <w:szCs w:val="24"/>
        </w:rPr>
      </w:pPr>
    </w:p>
    <w:p w:rsidR="00F80C85" w:rsidRPr="00007950" w:rsidRDefault="00F80C85" w:rsidP="00F80C85">
      <w:pPr>
        <w:rPr>
          <w:rFonts w:ascii="Times New Roman" w:hAnsi="Times New Roman" w:cs="Times New Roman"/>
          <w:sz w:val="24"/>
          <w:szCs w:val="24"/>
        </w:rPr>
      </w:pPr>
    </w:p>
    <w:p w:rsidR="00F80C85" w:rsidRPr="00007950" w:rsidRDefault="00F80C85" w:rsidP="00F80C85">
      <w:pPr>
        <w:rPr>
          <w:rFonts w:ascii="Times New Roman" w:hAnsi="Times New Roman" w:cs="Times New Roman"/>
          <w:sz w:val="24"/>
          <w:szCs w:val="24"/>
        </w:rPr>
        <w:sectPr w:rsidR="00F80C85" w:rsidRPr="00007950" w:rsidSect="002B2768">
          <w:footerReference w:type="default" r:id="rId11"/>
          <w:footnotePr>
            <w:numRestart w:val="eachPage"/>
          </w:footnotePr>
          <w:type w:val="continuous"/>
          <w:pgSz w:w="11906" w:h="16838"/>
          <w:pgMar w:top="1134" w:right="851" w:bottom="1134" w:left="1418" w:header="708" w:footer="708" w:gutter="0"/>
          <w:pgNumType w:start="31"/>
          <w:cols w:num="2" w:space="1703"/>
          <w:titlePg/>
          <w:docGrid w:linePitch="360"/>
        </w:sectPr>
      </w:pPr>
    </w:p>
    <w:p w:rsidR="00F80C85" w:rsidRPr="00007950" w:rsidRDefault="00F80C85" w:rsidP="00F80C85">
      <w:pPr>
        <w:rPr>
          <w:rFonts w:ascii="Times New Roman" w:hAnsi="Times New Roman" w:cs="Times New Roman"/>
          <w:sz w:val="24"/>
          <w:szCs w:val="24"/>
        </w:rPr>
      </w:pPr>
      <w:r w:rsidRPr="00007950">
        <w:rPr>
          <w:rFonts w:ascii="Times New Roman" w:hAnsi="Times New Roman" w:cs="Times New Roman"/>
          <w:sz w:val="24"/>
          <w:szCs w:val="24"/>
        </w:rPr>
        <w:br w:type="page"/>
      </w:r>
    </w:p>
    <w:p w:rsidR="00F80C85" w:rsidRPr="00EB6378" w:rsidRDefault="00F80C85" w:rsidP="00F80C85">
      <w:pPr>
        <w:pStyle w:val="2"/>
        <w:spacing w:before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9" w:name="_Toc484098241"/>
      <w:r w:rsidRPr="00EB6378">
        <w:rPr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>2.4 Таблица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№ </w:t>
      </w:r>
      <w:r w:rsidRPr="00EB637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3 –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«</w:t>
      </w:r>
      <w:r w:rsidRPr="00EB6378">
        <w:rPr>
          <w:rFonts w:ascii="Times New Roman" w:hAnsi="Times New Roman" w:cs="Times New Roman"/>
          <w:b w:val="0"/>
          <w:color w:val="auto"/>
          <w:sz w:val="28"/>
          <w:szCs w:val="28"/>
        </w:rPr>
        <w:t>Распределение общепроизводственных и общехозяйственных расходов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»</w:t>
      </w:r>
      <w:bookmarkEnd w:id="9"/>
    </w:p>
    <w:p w:rsidR="00F80C85" w:rsidRPr="00EB6378" w:rsidRDefault="00F80C85" w:rsidP="00F80C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0C85" w:rsidRPr="00EB6378" w:rsidRDefault="00F80C85" w:rsidP="00F80C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378">
        <w:rPr>
          <w:rFonts w:ascii="Times New Roman" w:hAnsi="Times New Roman" w:cs="Times New Roman"/>
          <w:sz w:val="28"/>
          <w:szCs w:val="28"/>
        </w:rPr>
        <w:t>Таблица</w:t>
      </w:r>
      <w:r>
        <w:rPr>
          <w:rFonts w:ascii="Times New Roman" w:hAnsi="Times New Roman" w:cs="Times New Roman"/>
          <w:sz w:val="28"/>
          <w:szCs w:val="28"/>
        </w:rPr>
        <w:t xml:space="preserve"> № </w:t>
      </w:r>
      <w:r w:rsidRPr="00EB6378">
        <w:rPr>
          <w:rFonts w:ascii="Times New Roman" w:hAnsi="Times New Roman" w:cs="Times New Roman"/>
          <w:sz w:val="28"/>
          <w:szCs w:val="28"/>
        </w:rPr>
        <w:t>3 – Распределение общепроизводственных и общехозяйственных расходов</w:t>
      </w:r>
    </w:p>
    <w:tbl>
      <w:tblPr>
        <w:tblW w:w="107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8"/>
        <w:gridCol w:w="2228"/>
        <w:gridCol w:w="1741"/>
        <w:gridCol w:w="1560"/>
        <w:gridCol w:w="1842"/>
        <w:gridCol w:w="1563"/>
      </w:tblGrid>
      <w:tr w:rsidR="00F80C85" w:rsidRPr="00BA0690" w:rsidTr="007D303F">
        <w:trPr>
          <w:trHeight w:val="574"/>
          <w:jc w:val="center"/>
        </w:trPr>
        <w:tc>
          <w:tcPr>
            <w:tcW w:w="1848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0C85" w:rsidRPr="00BA0690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690">
              <w:rPr>
                <w:rFonts w:ascii="Times New Roman" w:hAnsi="Times New Roman" w:cs="Times New Roman"/>
                <w:sz w:val="24"/>
                <w:szCs w:val="24"/>
              </w:rPr>
              <w:t>Виды изделий</w:t>
            </w:r>
          </w:p>
        </w:tc>
        <w:tc>
          <w:tcPr>
            <w:tcW w:w="2228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0C85" w:rsidRPr="00BA0690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690">
              <w:rPr>
                <w:rFonts w:ascii="Times New Roman" w:hAnsi="Times New Roman" w:cs="Times New Roman"/>
                <w:sz w:val="24"/>
                <w:szCs w:val="24"/>
              </w:rPr>
              <w:t>Основная заработная плата производственных рабочих, р.</w:t>
            </w:r>
          </w:p>
        </w:tc>
        <w:tc>
          <w:tcPr>
            <w:tcW w:w="33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0C85" w:rsidRPr="00BA0690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690">
              <w:rPr>
                <w:rFonts w:ascii="Times New Roman" w:hAnsi="Times New Roman" w:cs="Times New Roman"/>
                <w:sz w:val="24"/>
                <w:szCs w:val="24"/>
              </w:rPr>
              <w:t>Общепроизводственные расходы, р.</w:t>
            </w:r>
          </w:p>
        </w:tc>
        <w:tc>
          <w:tcPr>
            <w:tcW w:w="340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0C85" w:rsidRPr="00BA0690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690">
              <w:rPr>
                <w:rFonts w:ascii="Times New Roman" w:hAnsi="Times New Roman" w:cs="Times New Roman"/>
                <w:sz w:val="24"/>
                <w:szCs w:val="24"/>
              </w:rPr>
              <w:t>Общехозяйственные расходы, р.</w:t>
            </w:r>
          </w:p>
        </w:tc>
      </w:tr>
      <w:tr w:rsidR="00F80C85" w:rsidRPr="00BA0690" w:rsidTr="007D303F">
        <w:trPr>
          <w:trHeight w:val="619"/>
          <w:jc w:val="center"/>
        </w:trPr>
        <w:tc>
          <w:tcPr>
            <w:tcW w:w="1848" w:type="dxa"/>
            <w:vMerge/>
            <w:shd w:val="clear" w:color="auto" w:fill="auto"/>
          </w:tcPr>
          <w:p w:rsidR="00F80C85" w:rsidRPr="00BA0690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vMerge/>
            <w:shd w:val="clear" w:color="auto" w:fill="auto"/>
          </w:tcPr>
          <w:p w:rsidR="00F80C85" w:rsidRPr="00BA0690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shd w:val="clear" w:color="auto" w:fill="auto"/>
          </w:tcPr>
          <w:p w:rsidR="00F80C85" w:rsidRPr="00BA0690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690">
              <w:rPr>
                <w:rFonts w:ascii="Times New Roman" w:hAnsi="Times New Roman" w:cs="Times New Roman"/>
                <w:sz w:val="24"/>
                <w:szCs w:val="24"/>
              </w:rPr>
              <w:t>Коэффициент распределения</w:t>
            </w:r>
          </w:p>
        </w:tc>
        <w:tc>
          <w:tcPr>
            <w:tcW w:w="1560" w:type="dxa"/>
            <w:shd w:val="clear" w:color="auto" w:fill="auto"/>
          </w:tcPr>
          <w:p w:rsidR="00F80C85" w:rsidRPr="00BA0690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690">
              <w:rPr>
                <w:rFonts w:ascii="Times New Roman" w:hAnsi="Times New Roman" w:cs="Times New Roman"/>
                <w:sz w:val="24"/>
                <w:szCs w:val="24"/>
              </w:rPr>
              <w:t>Сумма затрат, р.</w:t>
            </w:r>
          </w:p>
        </w:tc>
        <w:tc>
          <w:tcPr>
            <w:tcW w:w="1842" w:type="dxa"/>
            <w:shd w:val="clear" w:color="auto" w:fill="auto"/>
          </w:tcPr>
          <w:p w:rsidR="00F80C85" w:rsidRPr="00BA0690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690">
              <w:rPr>
                <w:rFonts w:ascii="Times New Roman" w:hAnsi="Times New Roman" w:cs="Times New Roman"/>
                <w:sz w:val="24"/>
                <w:szCs w:val="24"/>
              </w:rPr>
              <w:t>Коэффициент распределения</w:t>
            </w:r>
          </w:p>
        </w:tc>
        <w:tc>
          <w:tcPr>
            <w:tcW w:w="1563" w:type="dxa"/>
            <w:shd w:val="clear" w:color="auto" w:fill="auto"/>
          </w:tcPr>
          <w:p w:rsidR="00F80C85" w:rsidRPr="00BA0690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690">
              <w:rPr>
                <w:rFonts w:ascii="Times New Roman" w:hAnsi="Times New Roman" w:cs="Times New Roman"/>
                <w:sz w:val="24"/>
                <w:szCs w:val="24"/>
              </w:rPr>
              <w:t>Сумма затрат, р.</w:t>
            </w:r>
          </w:p>
        </w:tc>
      </w:tr>
      <w:tr w:rsidR="00F80C85" w:rsidRPr="00BA0690" w:rsidTr="007D303F">
        <w:trPr>
          <w:trHeight w:val="454"/>
          <w:jc w:val="center"/>
        </w:trPr>
        <w:tc>
          <w:tcPr>
            <w:tcW w:w="1848" w:type="dxa"/>
            <w:shd w:val="clear" w:color="auto" w:fill="auto"/>
            <w:vAlign w:val="center"/>
          </w:tcPr>
          <w:p w:rsidR="00F80C85" w:rsidRPr="00BA0690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690">
              <w:rPr>
                <w:rFonts w:ascii="Times New Roman" w:hAnsi="Times New Roman" w:cs="Times New Roman"/>
                <w:sz w:val="24"/>
                <w:szCs w:val="24"/>
              </w:rPr>
              <w:t>Продукция А</w:t>
            </w:r>
          </w:p>
        </w:tc>
        <w:tc>
          <w:tcPr>
            <w:tcW w:w="2228" w:type="dxa"/>
            <w:shd w:val="clear" w:color="auto" w:fill="auto"/>
          </w:tcPr>
          <w:p w:rsidR="00F80C85" w:rsidRPr="00BA0690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690">
              <w:rPr>
                <w:rFonts w:ascii="Times New Roman" w:hAnsi="Times New Roman" w:cs="Times New Roman"/>
                <w:sz w:val="24"/>
                <w:szCs w:val="24"/>
              </w:rPr>
              <w:t>50370</w:t>
            </w:r>
          </w:p>
        </w:tc>
        <w:tc>
          <w:tcPr>
            <w:tcW w:w="1741" w:type="dxa"/>
            <w:vMerge w:val="restart"/>
            <w:shd w:val="clear" w:color="auto" w:fill="auto"/>
          </w:tcPr>
          <w:p w:rsidR="00F80C85" w:rsidRPr="00BA0690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C85" w:rsidRPr="00BA0690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C85" w:rsidRPr="00BA0690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690">
              <w:rPr>
                <w:rFonts w:ascii="Times New Roman" w:hAnsi="Times New Roman" w:cs="Times New Roman"/>
                <w:sz w:val="24"/>
                <w:szCs w:val="24"/>
              </w:rPr>
              <w:t>0,53835</w:t>
            </w:r>
          </w:p>
        </w:tc>
        <w:tc>
          <w:tcPr>
            <w:tcW w:w="1560" w:type="dxa"/>
            <w:shd w:val="clear" w:color="auto" w:fill="auto"/>
          </w:tcPr>
          <w:p w:rsidR="00F80C85" w:rsidRPr="00BA0690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690">
              <w:rPr>
                <w:rFonts w:ascii="Times New Roman" w:hAnsi="Times New Roman" w:cs="Times New Roman"/>
                <w:sz w:val="24"/>
                <w:szCs w:val="24"/>
              </w:rPr>
              <w:t>27116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F80C85" w:rsidRPr="00BA0690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C85" w:rsidRPr="00BA0690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C85" w:rsidRPr="00BA0690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690">
              <w:rPr>
                <w:rFonts w:ascii="Times New Roman" w:hAnsi="Times New Roman" w:cs="Times New Roman"/>
                <w:sz w:val="24"/>
                <w:szCs w:val="24"/>
              </w:rPr>
              <w:t>0,50852</w:t>
            </w:r>
          </w:p>
        </w:tc>
        <w:tc>
          <w:tcPr>
            <w:tcW w:w="1563" w:type="dxa"/>
            <w:shd w:val="clear" w:color="auto" w:fill="auto"/>
          </w:tcPr>
          <w:p w:rsidR="00F80C85" w:rsidRPr="00BA0690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690">
              <w:rPr>
                <w:rFonts w:ascii="Times New Roman" w:hAnsi="Times New Roman" w:cs="Times New Roman"/>
                <w:sz w:val="24"/>
                <w:szCs w:val="24"/>
              </w:rPr>
              <w:t>25614</w:t>
            </w:r>
          </w:p>
        </w:tc>
      </w:tr>
      <w:tr w:rsidR="00F80C85" w:rsidRPr="00BA0690" w:rsidTr="007D303F">
        <w:trPr>
          <w:trHeight w:val="454"/>
          <w:jc w:val="center"/>
        </w:trPr>
        <w:tc>
          <w:tcPr>
            <w:tcW w:w="1848" w:type="dxa"/>
            <w:shd w:val="clear" w:color="auto" w:fill="auto"/>
            <w:vAlign w:val="center"/>
          </w:tcPr>
          <w:p w:rsidR="00F80C85" w:rsidRPr="00BA0690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690">
              <w:rPr>
                <w:rFonts w:ascii="Times New Roman" w:hAnsi="Times New Roman" w:cs="Times New Roman"/>
                <w:sz w:val="24"/>
                <w:szCs w:val="24"/>
              </w:rPr>
              <w:t>Продукция Б</w:t>
            </w:r>
          </w:p>
        </w:tc>
        <w:tc>
          <w:tcPr>
            <w:tcW w:w="2228" w:type="dxa"/>
            <w:shd w:val="clear" w:color="auto" w:fill="auto"/>
          </w:tcPr>
          <w:p w:rsidR="00F80C85" w:rsidRPr="00BA0690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690">
              <w:rPr>
                <w:rFonts w:ascii="Times New Roman" w:hAnsi="Times New Roman" w:cs="Times New Roman"/>
                <w:sz w:val="24"/>
                <w:szCs w:val="24"/>
              </w:rPr>
              <w:t>49400</w:t>
            </w:r>
          </w:p>
        </w:tc>
        <w:tc>
          <w:tcPr>
            <w:tcW w:w="1741" w:type="dxa"/>
            <w:vMerge/>
            <w:shd w:val="clear" w:color="auto" w:fill="auto"/>
          </w:tcPr>
          <w:p w:rsidR="00F80C85" w:rsidRPr="00BA0690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F80C85" w:rsidRPr="00BA0690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690">
              <w:rPr>
                <w:rFonts w:ascii="Times New Roman" w:hAnsi="Times New Roman" w:cs="Times New Roman"/>
                <w:sz w:val="24"/>
                <w:szCs w:val="24"/>
              </w:rPr>
              <w:t>26594</w:t>
            </w:r>
          </w:p>
        </w:tc>
        <w:tc>
          <w:tcPr>
            <w:tcW w:w="1842" w:type="dxa"/>
            <w:vMerge/>
            <w:shd w:val="clear" w:color="auto" w:fill="auto"/>
          </w:tcPr>
          <w:p w:rsidR="00F80C85" w:rsidRPr="00BA0690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shd w:val="clear" w:color="auto" w:fill="auto"/>
          </w:tcPr>
          <w:p w:rsidR="00F80C85" w:rsidRPr="00BA0690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690">
              <w:rPr>
                <w:rFonts w:ascii="Times New Roman" w:hAnsi="Times New Roman" w:cs="Times New Roman"/>
                <w:sz w:val="24"/>
                <w:szCs w:val="24"/>
              </w:rPr>
              <w:t>25121</w:t>
            </w:r>
          </w:p>
        </w:tc>
      </w:tr>
      <w:tr w:rsidR="00F80C85" w:rsidRPr="00BA0690" w:rsidTr="007D303F">
        <w:trPr>
          <w:trHeight w:val="454"/>
          <w:jc w:val="center"/>
        </w:trPr>
        <w:tc>
          <w:tcPr>
            <w:tcW w:w="1848" w:type="dxa"/>
            <w:shd w:val="clear" w:color="auto" w:fill="auto"/>
            <w:vAlign w:val="center"/>
          </w:tcPr>
          <w:p w:rsidR="00F80C85" w:rsidRPr="00BA0690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690">
              <w:rPr>
                <w:rFonts w:ascii="Times New Roman" w:hAnsi="Times New Roman" w:cs="Times New Roman"/>
                <w:sz w:val="24"/>
                <w:szCs w:val="24"/>
              </w:rPr>
              <w:t>Продукция С</w:t>
            </w:r>
          </w:p>
        </w:tc>
        <w:tc>
          <w:tcPr>
            <w:tcW w:w="2228" w:type="dxa"/>
            <w:shd w:val="clear" w:color="auto" w:fill="auto"/>
          </w:tcPr>
          <w:p w:rsidR="00F80C85" w:rsidRPr="00BA0690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690">
              <w:rPr>
                <w:rFonts w:ascii="Times New Roman" w:hAnsi="Times New Roman" w:cs="Times New Roman"/>
                <w:sz w:val="24"/>
                <w:szCs w:val="24"/>
              </w:rPr>
              <w:t>114816</w:t>
            </w:r>
          </w:p>
        </w:tc>
        <w:tc>
          <w:tcPr>
            <w:tcW w:w="1741" w:type="dxa"/>
            <w:vMerge/>
            <w:shd w:val="clear" w:color="auto" w:fill="auto"/>
          </w:tcPr>
          <w:p w:rsidR="00F80C85" w:rsidRPr="00BA0690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F80C85" w:rsidRPr="00BA0690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690">
              <w:rPr>
                <w:rFonts w:ascii="Times New Roman" w:hAnsi="Times New Roman" w:cs="Times New Roman"/>
                <w:sz w:val="24"/>
                <w:szCs w:val="24"/>
              </w:rPr>
              <w:t>61811</w:t>
            </w:r>
          </w:p>
        </w:tc>
        <w:tc>
          <w:tcPr>
            <w:tcW w:w="1842" w:type="dxa"/>
            <w:vMerge/>
            <w:shd w:val="clear" w:color="auto" w:fill="auto"/>
          </w:tcPr>
          <w:p w:rsidR="00F80C85" w:rsidRPr="00BA0690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shd w:val="clear" w:color="auto" w:fill="auto"/>
          </w:tcPr>
          <w:p w:rsidR="00F80C85" w:rsidRPr="00BA0690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690">
              <w:rPr>
                <w:rFonts w:ascii="Times New Roman" w:hAnsi="Times New Roman" w:cs="Times New Roman"/>
                <w:sz w:val="24"/>
                <w:szCs w:val="24"/>
              </w:rPr>
              <w:t>58387</w:t>
            </w:r>
          </w:p>
        </w:tc>
      </w:tr>
      <w:tr w:rsidR="00F80C85" w:rsidRPr="00BA0690" w:rsidTr="007D303F">
        <w:trPr>
          <w:trHeight w:val="454"/>
          <w:jc w:val="center"/>
        </w:trPr>
        <w:tc>
          <w:tcPr>
            <w:tcW w:w="1848" w:type="dxa"/>
            <w:shd w:val="clear" w:color="auto" w:fill="auto"/>
            <w:vAlign w:val="center"/>
          </w:tcPr>
          <w:p w:rsidR="00F80C85" w:rsidRPr="00BA0690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690">
              <w:rPr>
                <w:rFonts w:ascii="Times New Roman" w:hAnsi="Times New Roman" w:cs="Times New Roman"/>
                <w:sz w:val="24"/>
                <w:szCs w:val="24"/>
              </w:rPr>
              <w:t>Продукция Д</w:t>
            </w:r>
          </w:p>
        </w:tc>
        <w:tc>
          <w:tcPr>
            <w:tcW w:w="2228" w:type="dxa"/>
            <w:shd w:val="clear" w:color="auto" w:fill="auto"/>
          </w:tcPr>
          <w:p w:rsidR="00F80C85" w:rsidRPr="00BA0690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690">
              <w:rPr>
                <w:rFonts w:ascii="Times New Roman" w:hAnsi="Times New Roman" w:cs="Times New Roman"/>
                <w:sz w:val="24"/>
                <w:szCs w:val="24"/>
              </w:rPr>
              <w:t>58510</w:t>
            </w:r>
          </w:p>
        </w:tc>
        <w:tc>
          <w:tcPr>
            <w:tcW w:w="1741" w:type="dxa"/>
            <w:vMerge/>
            <w:shd w:val="clear" w:color="auto" w:fill="auto"/>
          </w:tcPr>
          <w:p w:rsidR="00F80C85" w:rsidRPr="00BA0690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F80C85" w:rsidRPr="00BA0690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690">
              <w:rPr>
                <w:rFonts w:ascii="Times New Roman" w:hAnsi="Times New Roman" w:cs="Times New Roman"/>
                <w:sz w:val="24"/>
                <w:szCs w:val="24"/>
              </w:rPr>
              <w:t>31499</w:t>
            </w:r>
          </w:p>
        </w:tc>
        <w:tc>
          <w:tcPr>
            <w:tcW w:w="1842" w:type="dxa"/>
            <w:vMerge/>
            <w:shd w:val="clear" w:color="auto" w:fill="auto"/>
          </w:tcPr>
          <w:p w:rsidR="00F80C85" w:rsidRPr="00BA0690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shd w:val="clear" w:color="auto" w:fill="auto"/>
          </w:tcPr>
          <w:p w:rsidR="00F80C85" w:rsidRPr="00BA0690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690">
              <w:rPr>
                <w:rFonts w:ascii="Times New Roman" w:hAnsi="Times New Roman" w:cs="Times New Roman"/>
                <w:sz w:val="24"/>
                <w:szCs w:val="24"/>
              </w:rPr>
              <w:t>29754</w:t>
            </w:r>
          </w:p>
        </w:tc>
      </w:tr>
      <w:tr w:rsidR="00F80C85" w:rsidRPr="00BA0690" w:rsidTr="007D303F">
        <w:trPr>
          <w:trHeight w:val="561"/>
          <w:jc w:val="center"/>
        </w:trPr>
        <w:tc>
          <w:tcPr>
            <w:tcW w:w="1848" w:type="dxa"/>
            <w:shd w:val="clear" w:color="auto" w:fill="auto"/>
            <w:vAlign w:val="center"/>
          </w:tcPr>
          <w:p w:rsidR="00F80C85" w:rsidRPr="00BA0690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690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F80C85" w:rsidRPr="00BA0690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690">
              <w:rPr>
                <w:rFonts w:ascii="Times New Roman" w:hAnsi="Times New Roman" w:cs="Times New Roman"/>
                <w:sz w:val="24"/>
                <w:szCs w:val="24"/>
              </w:rPr>
              <w:t>273096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F80C85" w:rsidRPr="00BA0690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80C85" w:rsidRPr="00BA0690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690">
              <w:rPr>
                <w:rFonts w:ascii="Times New Roman" w:hAnsi="Times New Roman" w:cs="Times New Roman"/>
                <w:sz w:val="24"/>
                <w:szCs w:val="24"/>
              </w:rPr>
              <w:t>147020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80C85" w:rsidRPr="00BA0690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F80C85" w:rsidRPr="00BA0690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690">
              <w:rPr>
                <w:rFonts w:ascii="Times New Roman" w:hAnsi="Times New Roman" w:cs="Times New Roman"/>
                <w:sz w:val="24"/>
                <w:szCs w:val="24"/>
              </w:rPr>
              <w:t>138876</w:t>
            </w:r>
          </w:p>
        </w:tc>
      </w:tr>
    </w:tbl>
    <w:p w:rsidR="00F80C85" w:rsidRPr="00EB6378" w:rsidRDefault="00F80C85" w:rsidP="00F80C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1537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1843"/>
        <w:gridCol w:w="1842"/>
        <w:gridCol w:w="1985"/>
        <w:gridCol w:w="1276"/>
        <w:gridCol w:w="1275"/>
      </w:tblGrid>
      <w:tr w:rsidR="00F80C85" w:rsidRPr="00EB6378" w:rsidTr="007D303F">
        <w:trPr>
          <w:trHeight w:val="545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0C85" w:rsidRPr="00EB6378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C85" w:rsidRPr="00EB6378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378">
              <w:rPr>
                <w:rFonts w:ascii="Times New Roman" w:hAnsi="Times New Roman" w:cs="Times New Roman"/>
                <w:sz w:val="24"/>
                <w:szCs w:val="24"/>
              </w:rPr>
              <w:t>Виды продукции</w:t>
            </w:r>
          </w:p>
          <w:p w:rsidR="00F80C85" w:rsidRPr="00EB6378" w:rsidRDefault="00F80C85" w:rsidP="007D303F">
            <w:pPr>
              <w:spacing w:after="0" w:line="360" w:lineRule="auto"/>
              <w:jc w:val="center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0C85" w:rsidRPr="00EB6378" w:rsidRDefault="00F80C85" w:rsidP="007D303F">
            <w:pPr>
              <w:spacing w:after="0" w:line="360" w:lineRule="auto"/>
              <w:jc w:val="center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B6378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Кол-во реализованных единиц продукции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0C85" w:rsidRPr="00EB6378" w:rsidRDefault="00F80C85" w:rsidP="007D303F">
            <w:pPr>
              <w:spacing w:after="0" w:line="360" w:lineRule="auto"/>
              <w:jc w:val="center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B6378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Фактическая себестоимость реализованной продукции (р.)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0C85" w:rsidRPr="00EB6378" w:rsidRDefault="00F80C85" w:rsidP="007D303F">
            <w:pPr>
              <w:spacing w:after="0" w:line="360" w:lineRule="auto"/>
              <w:jc w:val="center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B6378">
              <w:rPr>
                <w:rFonts w:ascii="Times New Roman" w:hAnsi="Times New Roman" w:cs="Times New Roman"/>
                <w:sz w:val="24"/>
                <w:szCs w:val="24"/>
              </w:rPr>
              <w:t>Денежная выручка без НДС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C85" w:rsidRPr="00EB6378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378">
              <w:rPr>
                <w:rFonts w:ascii="Times New Roman" w:hAnsi="Times New Roman" w:cs="Times New Roman"/>
                <w:sz w:val="24"/>
                <w:szCs w:val="24"/>
              </w:rPr>
              <w:t>Финансовый результат</w:t>
            </w:r>
          </w:p>
        </w:tc>
      </w:tr>
      <w:tr w:rsidR="00F80C85" w:rsidRPr="00EB6378" w:rsidTr="007D303F">
        <w:trPr>
          <w:trHeight w:val="567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5" w:rsidRPr="00EB6378" w:rsidRDefault="00F80C85" w:rsidP="007D303F">
            <w:pPr>
              <w:spacing w:after="0" w:line="360" w:lineRule="auto"/>
              <w:jc w:val="center"/>
              <w:rPr>
                <w:rStyle w:val="aa"/>
                <w:rFonts w:ascii="Times New Roman" w:hAnsi="Times New Roman" w:cs="Times New Roman"/>
                <w:bCs/>
                <w:i w:val="0"/>
                <w:kern w:val="32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5" w:rsidRPr="00EB6378" w:rsidRDefault="00F80C85" w:rsidP="007D303F">
            <w:pPr>
              <w:spacing w:after="0" w:line="360" w:lineRule="auto"/>
              <w:jc w:val="center"/>
              <w:rPr>
                <w:rStyle w:val="aa"/>
                <w:rFonts w:ascii="Times New Roman" w:hAnsi="Times New Roman" w:cs="Times New Roman"/>
                <w:bCs/>
                <w:i w:val="0"/>
                <w:kern w:val="32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5" w:rsidRPr="00EB6378" w:rsidRDefault="00F80C85" w:rsidP="007D303F">
            <w:pPr>
              <w:spacing w:after="0" w:line="360" w:lineRule="auto"/>
              <w:jc w:val="center"/>
              <w:rPr>
                <w:rStyle w:val="aa"/>
                <w:rFonts w:ascii="Times New Roman" w:hAnsi="Times New Roman" w:cs="Times New Roman"/>
                <w:bCs/>
                <w:i w:val="0"/>
                <w:kern w:val="32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5" w:rsidRPr="00EB6378" w:rsidRDefault="00F80C85" w:rsidP="007D303F">
            <w:pPr>
              <w:spacing w:after="0" w:line="360" w:lineRule="auto"/>
              <w:jc w:val="center"/>
              <w:rPr>
                <w:rStyle w:val="aa"/>
                <w:rFonts w:ascii="Times New Roman" w:hAnsi="Times New Roman" w:cs="Times New Roman"/>
                <w:bCs/>
                <w:i w:val="0"/>
                <w:kern w:val="3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C85" w:rsidRPr="00EB6378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378">
              <w:rPr>
                <w:rFonts w:ascii="Times New Roman" w:hAnsi="Times New Roman" w:cs="Times New Roman"/>
                <w:sz w:val="24"/>
                <w:szCs w:val="24"/>
              </w:rPr>
              <w:t>прибыль (р.)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C85" w:rsidRPr="00EB6378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378">
              <w:rPr>
                <w:rFonts w:ascii="Times New Roman" w:hAnsi="Times New Roman" w:cs="Times New Roman"/>
                <w:sz w:val="24"/>
                <w:szCs w:val="24"/>
              </w:rPr>
              <w:t>убыток</w:t>
            </w:r>
          </w:p>
          <w:p w:rsidR="00F80C85" w:rsidRPr="00EB6378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378">
              <w:rPr>
                <w:rFonts w:ascii="Times New Roman" w:hAnsi="Times New Roman" w:cs="Times New Roman"/>
                <w:sz w:val="24"/>
                <w:szCs w:val="24"/>
              </w:rPr>
              <w:t>(р.)</w:t>
            </w:r>
          </w:p>
        </w:tc>
      </w:tr>
      <w:tr w:rsidR="00F80C85" w:rsidRPr="00EB6378" w:rsidTr="007D303F">
        <w:trPr>
          <w:trHeight w:val="551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5" w:rsidRPr="00EB6378" w:rsidRDefault="00F80C85" w:rsidP="007D303F">
            <w:pPr>
              <w:spacing w:after="0" w:line="360" w:lineRule="auto"/>
              <w:ind w:lef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378">
              <w:rPr>
                <w:rFonts w:ascii="Times New Roman" w:hAnsi="Times New Roman" w:cs="Times New Roman"/>
                <w:sz w:val="24"/>
                <w:szCs w:val="24"/>
              </w:rPr>
              <w:t>Продукция 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85" w:rsidRPr="00EB6378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37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85" w:rsidRPr="00EB6378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378">
              <w:rPr>
                <w:rFonts w:ascii="Times New Roman" w:hAnsi="Times New Roman" w:cs="Times New Roman"/>
                <w:sz w:val="24"/>
                <w:szCs w:val="24"/>
              </w:rPr>
              <w:t>3930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85" w:rsidRPr="00EB6378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378">
              <w:rPr>
                <w:rFonts w:ascii="Times New Roman" w:hAnsi="Times New Roman" w:cs="Times New Roman"/>
                <w:sz w:val="24"/>
                <w:szCs w:val="24"/>
              </w:rPr>
              <w:t>116568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85" w:rsidRPr="00EB6378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378">
              <w:rPr>
                <w:rFonts w:ascii="Times New Roman" w:hAnsi="Times New Roman" w:cs="Times New Roman"/>
                <w:sz w:val="24"/>
                <w:szCs w:val="24"/>
              </w:rPr>
              <w:t>20318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85" w:rsidRPr="00EB6378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C85" w:rsidRPr="00EB6378" w:rsidTr="007D303F">
        <w:trPr>
          <w:trHeight w:val="54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5" w:rsidRPr="00EB6378" w:rsidRDefault="00F80C85" w:rsidP="007D303F">
            <w:pPr>
              <w:spacing w:after="0" w:line="360" w:lineRule="auto"/>
              <w:ind w:lef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378">
              <w:rPr>
                <w:rFonts w:ascii="Times New Roman" w:hAnsi="Times New Roman" w:cs="Times New Roman"/>
                <w:sz w:val="24"/>
                <w:szCs w:val="24"/>
              </w:rPr>
              <w:t>Продукция 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85" w:rsidRPr="00EB6378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37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85" w:rsidRPr="00EB6378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378">
              <w:rPr>
                <w:rFonts w:ascii="Times New Roman" w:hAnsi="Times New Roman" w:cs="Times New Roman"/>
                <w:sz w:val="24"/>
                <w:szCs w:val="24"/>
              </w:rPr>
              <w:t>4415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85" w:rsidRPr="00EB6378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378">
              <w:rPr>
                <w:rFonts w:ascii="Times New Roman" w:hAnsi="Times New Roman" w:cs="Times New Roman"/>
                <w:sz w:val="24"/>
                <w:szCs w:val="24"/>
              </w:rPr>
              <w:t>224492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85" w:rsidRPr="00EB6378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378">
              <w:rPr>
                <w:rFonts w:ascii="Times New Roman" w:hAnsi="Times New Roman" w:cs="Times New Roman"/>
                <w:sz w:val="24"/>
                <w:szCs w:val="24"/>
              </w:rPr>
              <w:t>25892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85" w:rsidRPr="00EB6378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80C85" w:rsidRPr="00EB6378" w:rsidTr="007D303F">
        <w:trPr>
          <w:trHeight w:val="55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5" w:rsidRPr="00EB6378" w:rsidRDefault="00F80C85" w:rsidP="007D303F">
            <w:pPr>
              <w:spacing w:after="0" w:line="360" w:lineRule="auto"/>
              <w:ind w:lef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378">
              <w:rPr>
                <w:rFonts w:ascii="Times New Roman" w:hAnsi="Times New Roman" w:cs="Times New Roman"/>
                <w:sz w:val="24"/>
                <w:szCs w:val="24"/>
              </w:rPr>
              <w:t>Продукция 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85" w:rsidRPr="00EB6378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378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85" w:rsidRPr="00EB6378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378">
              <w:rPr>
                <w:rFonts w:ascii="Times New Roman" w:hAnsi="Times New Roman" w:cs="Times New Roman"/>
                <w:sz w:val="24"/>
                <w:szCs w:val="24"/>
              </w:rPr>
              <w:t>3170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85" w:rsidRPr="00EB6378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378">
              <w:rPr>
                <w:rFonts w:ascii="Times New Roman" w:hAnsi="Times New Roman" w:cs="Times New Roman"/>
                <w:sz w:val="24"/>
                <w:szCs w:val="24"/>
              </w:rPr>
              <w:t>322373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85" w:rsidRPr="00EB6378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378">
              <w:rPr>
                <w:rFonts w:ascii="Times New Roman" w:hAnsi="Times New Roman" w:cs="Times New Roman"/>
                <w:sz w:val="24"/>
                <w:szCs w:val="24"/>
              </w:rPr>
              <w:t>24173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85" w:rsidRPr="00EB6378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80C85" w:rsidRPr="00EB6378" w:rsidTr="007D303F">
        <w:trPr>
          <w:trHeight w:val="546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5" w:rsidRPr="00EB6378" w:rsidRDefault="00F80C85" w:rsidP="007D303F">
            <w:pPr>
              <w:spacing w:after="0" w:line="360" w:lineRule="auto"/>
              <w:ind w:lef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378">
              <w:rPr>
                <w:rFonts w:ascii="Times New Roman" w:hAnsi="Times New Roman" w:cs="Times New Roman"/>
                <w:sz w:val="24"/>
                <w:szCs w:val="24"/>
              </w:rPr>
              <w:t>Продукция 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85" w:rsidRPr="00EB6378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378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85" w:rsidRPr="00EB6378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378">
              <w:rPr>
                <w:rFonts w:ascii="Times New Roman" w:hAnsi="Times New Roman" w:cs="Times New Roman"/>
                <w:sz w:val="24"/>
                <w:szCs w:val="24"/>
              </w:rPr>
              <w:t>2040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85" w:rsidRPr="00EB6378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378">
              <w:rPr>
                <w:rFonts w:ascii="Times New Roman" w:hAnsi="Times New Roman" w:cs="Times New Roman"/>
                <w:sz w:val="24"/>
                <w:szCs w:val="24"/>
              </w:rPr>
              <w:t>155593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85" w:rsidRPr="00EB6378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85" w:rsidRPr="00EB6378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EB6378">
              <w:rPr>
                <w:rFonts w:ascii="Times New Roman" w:hAnsi="Times New Roman" w:cs="Times New Roman"/>
                <w:sz w:val="24"/>
                <w:szCs w:val="24"/>
              </w:rPr>
              <w:t>5957</w:t>
            </w:r>
          </w:p>
        </w:tc>
      </w:tr>
      <w:tr w:rsidR="00F80C85" w:rsidRPr="00EB6378" w:rsidTr="007D303F">
        <w:trPr>
          <w:trHeight w:val="54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5" w:rsidRPr="00EB6378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378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85" w:rsidRPr="00EB6378" w:rsidRDefault="00F80C85" w:rsidP="007D303F">
            <w:pPr>
              <w:spacing w:after="0" w:line="36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378">
              <w:rPr>
                <w:rFonts w:ascii="Times New Roman" w:hAnsi="Times New Roman" w:cs="Times New Roman"/>
                <w:sz w:val="24"/>
                <w:szCs w:val="24"/>
              </w:rPr>
              <w:t>305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85" w:rsidRPr="00EB6378" w:rsidRDefault="00F80C85" w:rsidP="007D303F">
            <w:pPr>
              <w:spacing w:after="0" w:line="36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378">
              <w:rPr>
                <w:rFonts w:ascii="Times New Roman" w:hAnsi="Times New Roman" w:cs="Times New Roman"/>
                <w:sz w:val="24"/>
                <w:szCs w:val="24"/>
              </w:rPr>
              <w:t>13555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85" w:rsidRPr="00EB6378" w:rsidRDefault="00F80C85" w:rsidP="007D303F">
            <w:pPr>
              <w:spacing w:after="0" w:line="36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378">
              <w:rPr>
                <w:rFonts w:ascii="Times New Roman" w:hAnsi="Times New Roman" w:cs="Times New Roman"/>
                <w:sz w:val="24"/>
                <w:szCs w:val="24"/>
              </w:rPr>
              <w:t>819026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85" w:rsidRPr="00EB6378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378">
              <w:rPr>
                <w:rFonts w:ascii="Times New Roman" w:hAnsi="Times New Roman" w:cs="Times New Roman"/>
                <w:sz w:val="24"/>
                <w:szCs w:val="24"/>
              </w:rPr>
              <w:t>70383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85" w:rsidRPr="00EB6378" w:rsidRDefault="00F80C85" w:rsidP="007D303F">
            <w:pPr>
              <w:spacing w:after="0" w:line="36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378">
              <w:rPr>
                <w:rFonts w:ascii="Times New Roman" w:hAnsi="Times New Roman" w:cs="Times New Roman"/>
                <w:sz w:val="24"/>
                <w:szCs w:val="24"/>
              </w:rPr>
              <w:t>5957</w:t>
            </w:r>
          </w:p>
        </w:tc>
      </w:tr>
    </w:tbl>
    <w:p w:rsidR="00F80C85" w:rsidRPr="00EB6378" w:rsidRDefault="00F80C85" w:rsidP="00F80C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0C85" w:rsidRPr="00B94E15" w:rsidRDefault="00F80C85" w:rsidP="00F80C85">
      <w:pPr>
        <w:pStyle w:val="2"/>
        <w:ind w:firstLine="709"/>
        <w:rPr>
          <w:rFonts w:ascii="Times New Roman" w:hAnsi="Times New Roman" w:cs="Times New Roman"/>
          <w:b w:val="0"/>
          <w:sz w:val="28"/>
          <w:szCs w:val="28"/>
        </w:rPr>
      </w:pPr>
      <w:bookmarkStart w:id="10" w:name="_Toc484098242"/>
      <w:r w:rsidRPr="00B94E15">
        <w:rPr>
          <w:rFonts w:ascii="Times New Roman" w:hAnsi="Times New Roman" w:cs="Times New Roman"/>
          <w:b w:val="0"/>
          <w:color w:val="auto"/>
          <w:sz w:val="28"/>
          <w:szCs w:val="28"/>
        </w:rPr>
        <w:t>2.5 Справка бухгалтера на закрытие сч.90 «Продажи» по АО «Авангард» за март месяц  2017 г.</w:t>
      </w:r>
      <w:bookmarkEnd w:id="10"/>
    </w:p>
    <w:p w:rsidR="00F80C85" w:rsidRDefault="00F80C85" w:rsidP="00F80C85">
      <w:pPr>
        <w:pStyle w:val="2"/>
        <w:spacing w:before="0" w:line="360" w:lineRule="auto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F80C85" w:rsidRDefault="00F80C85" w:rsidP="00F80C85">
      <w:pPr>
        <w:rPr>
          <w:rFonts w:ascii="Times New Roman" w:eastAsiaTheme="majorEastAsia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F80C85" w:rsidRDefault="00F80C85" w:rsidP="00F80C85">
      <w:pPr>
        <w:pStyle w:val="2"/>
        <w:spacing w:before="0" w:line="360" w:lineRule="auto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1" w:name="_Toc484098243"/>
      <w:r w:rsidRPr="00EB6378">
        <w:rPr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>2.6 Оборотно – сальдовая ведомость</w:t>
      </w:r>
      <w:bookmarkEnd w:id="11"/>
    </w:p>
    <w:tbl>
      <w:tblPr>
        <w:tblpPr w:leftFromText="180" w:rightFromText="180" w:vertAnchor="text" w:horzAnchor="margin" w:tblpXSpec="center" w:tblpY="395"/>
        <w:tblW w:w="10233" w:type="dxa"/>
        <w:tblLook w:val="04A0" w:firstRow="1" w:lastRow="0" w:firstColumn="1" w:lastColumn="0" w:noHBand="0" w:noVBand="1"/>
      </w:tblPr>
      <w:tblGrid>
        <w:gridCol w:w="833"/>
        <w:gridCol w:w="1620"/>
        <w:gridCol w:w="1620"/>
        <w:gridCol w:w="1460"/>
        <w:gridCol w:w="1460"/>
        <w:gridCol w:w="1620"/>
        <w:gridCol w:w="1620"/>
      </w:tblGrid>
      <w:tr w:rsidR="00F80C85" w:rsidRPr="00BA0690" w:rsidTr="007D303F">
        <w:trPr>
          <w:trHeight w:val="350"/>
        </w:trPr>
        <w:tc>
          <w:tcPr>
            <w:tcW w:w="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C85" w:rsidRPr="00BA0690" w:rsidRDefault="00F80C85" w:rsidP="007D303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Счёт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C85" w:rsidRPr="00BA0690" w:rsidRDefault="00F80C85" w:rsidP="007D303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Сальдо на начало периода</w:t>
            </w:r>
          </w:p>
        </w:tc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C85" w:rsidRPr="00BA0690" w:rsidRDefault="00F80C85" w:rsidP="007D303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Обороты за период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C85" w:rsidRPr="00BA0690" w:rsidRDefault="00F80C85" w:rsidP="007D303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Сальдо на конец периода</w:t>
            </w:r>
          </w:p>
        </w:tc>
      </w:tr>
      <w:tr w:rsidR="00F80C85" w:rsidRPr="00BA0690" w:rsidTr="007D303F">
        <w:trPr>
          <w:trHeight w:val="277"/>
        </w:trPr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5" w:rsidRPr="00BA0690" w:rsidRDefault="00F80C85" w:rsidP="007D303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C85" w:rsidRPr="00BA0690" w:rsidRDefault="00F80C85" w:rsidP="007D303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Дебет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C85" w:rsidRPr="00BA0690" w:rsidRDefault="00F80C85" w:rsidP="007D303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Кредит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C85" w:rsidRPr="00BA0690" w:rsidRDefault="00F80C85" w:rsidP="007D303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Дебет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C85" w:rsidRPr="00BA0690" w:rsidRDefault="00F80C85" w:rsidP="007D303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Кредит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C85" w:rsidRPr="00BA0690" w:rsidRDefault="00F80C85" w:rsidP="007D303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Дебет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C85" w:rsidRPr="00BA0690" w:rsidRDefault="00F80C85" w:rsidP="007D303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Кредит</w:t>
            </w:r>
          </w:p>
        </w:tc>
      </w:tr>
      <w:tr w:rsidR="00F80C85" w:rsidRPr="00BA0690" w:rsidTr="007D303F">
        <w:trPr>
          <w:trHeight w:val="30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C85" w:rsidRPr="00BA0690" w:rsidRDefault="00F80C85" w:rsidP="007D303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C85" w:rsidRPr="00BA0690" w:rsidRDefault="00F80C85" w:rsidP="007D303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0C85" w:rsidRPr="00BA0690" w:rsidRDefault="00F80C85" w:rsidP="007D303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C85" w:rsidRPr="00BA0690" w:rsidRDefault="00F80C85" w:rsidP="007D303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2062771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0C85" w:rsidRPr="00BA0690" w:rsidRDefault="00F80C85" w:rsidP="007D303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C85" w:rsidRPr="00BA0690" w:rsidRDefault="00F80C85" w:rsidP="007D303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2310771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C85" w:rsidRPr="00BA0690" w:rsidRDefault="00F80C85" w:rsidP="007D303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0C85" w:rsidRPr="00BA0690" w:rsidTr="007D303F"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C85" w:rsidRPr="00BA0690" w:rsidRDefault="00F80C85" w:rsidP="007D303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C85" w:rsidRPr="00BA0690" w:rsidRDefault="00F80C85" w:rsidP="007D303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C85" w:rsidRPr="00BA0690" w:rsidRDefault="00F80C85" w:rsidP="007D303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71800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C85" w:rsidRPr="00BA0690" w:rsidRDefault="00F80C85" w:rsidP="007D303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C85" w:rsidRPr="00BA0690" w:rsidRDefault="00F80C85" w:rsidP="007D303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91760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C85" w:rsidRPr="00BA0690" w:rsidRDefault="00F80C85" w:rsidP="007D303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C85" w:rsidRPr="00BA0690" w:rsidRDefault="00F80C85" w:rsidP="007D303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158490</w:t>
            </w:r>
          </w:p>
        </w:tc>
      </w:tr>
      <w:tr w:rsidR="00F80C85" w:rsidRPr="00BA0690" w:rsidTr="007D303F"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C85" w:rsidRPr="00BA0690" w:rsidRDefault="00F80C85" w:rsidP="007D303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C85" w:rsidRPr="00BA0690" w:rsidRDefault="00F80C85" w:rsidP="007D303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C85" w:rsidRPr="00BA0690" w:rsidRDefault="00F80C85" w:rsidP="007D303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C85" w:rsidRPr="00BA0690" w:rsidRDefault="00F80C85" w:rsidP="007D303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C85" w:rsidRPr="00BA0690" w:rsidRDefault="00F80C85" w:rsidP="007D303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C85" w:rsidRPr="00BA0690" w:rsidRDefault="00F80C85" w:rsidP="007D303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C85" w:rsidRPr="00BA0690" w:rsidRDefault="00F80C85" w:rsidP="007D303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0C85" w:rsidRPr="00BA0690" w:rsidTr="007D303F"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C85" w:rsidRPr="00BA0690" w:rsidRDefault="00F80C85" w:rsidP="007D303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C85" w:rsidRPr="00BA0690" w:rsidRDefault="00F80C85" w:rsidP="007D303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C85" w:rsidRPr="00BA0690" w:rsidRDefault="00F80C85" w:rsidP="007D303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C85" w:rsidRPr="00BA0690" w:rsidRDefault="00F80C85" w:rsidP="007D303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C85" w:rsidRPr="00BA0690" w:rsidRDefault="00F80C85" w:rsidP="007D303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C85" w:rsidRPr="00BA0690" w:rsidRDefault="00F80C85" w:rsidP="007D303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C85" w:rsidRPr="00BA0690" w:rsidRDefault="00F80C85" w:rsidP="007D303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4805</w:t>
            </w:r>
          </w:p>
        </w:tc>
      </w:tr>
      <w:tr w:rsidR="00F80C85" w:rsidRPr="00BA0690" w:rsidTr="007D303F"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C85" w:rsidRPr="00BA0690" w:rsidRDefault="00F80C85" w:rsidP="007D303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C85" w:rsidRPr="00BA0690" w:rsidRDefault="00F80C85" w:rsidP="007D303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79580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C85" w:rsidRPr="00BA0690" w:rsidRDefault="00F80C85" w:rsidP="007D303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C85" w:rsidRPr="00BA0690" w:rsidRDefault="00F80C85" w:rsidP="007D303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2062771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C85" w:rsidRPr="00BA0690" w:rsidRDefault="00F80C85" w:rsidP="007D303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2062771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C85" w:rsidRPr="00BA0690" w:rsidRDefault="00F80C85" w:rsidP="007D303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79580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C85" w:rsidRPr="00BA0690" w:rsidRDefault="00F80C85" w:rsidP="007D303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0C85" w:rsidRPr="00BA0690" w:rsidTr="007D303F"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C85" w:rsidRPr="00BA0690" w:rsidRDefault="00F80C85" w:rsidP="007D303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C85" w:rsidRPr="00BA0690" w:rsidRDefault="00F80C85" w:rsidP="007D303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100125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C85" w:rsidRPr="00BA0690" w:rsidRDefault="00F80C85" w:rsidP="007D303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C85" w:rsidRPr="00BA0690" w:rsidRDefault="00F80C85" w:rsidP="007D303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768450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C85" w:rsidRPr="00BA0690" w:rsidRDefault="00F80C85" w:rsidP="007D303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393449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C85" w:rsidRPr="00BA0690" w:rsidRDefault="00F80C85" w:rsidP="007D303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475126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C85" w:rsidRPr="00BA0690" w:rsidRDefault="00F80C85" w:rsidP="007D303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0C85" w:rsidRPr="00BA0690" w:rsidTr="007D303F"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C85" w:rsidRPr="00BA0690" w:rsidRDefault="00F80C85" w:rsidP="007D303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C85" w:rsidRPr="00BA0690" w:rsidRDefault="00F80C85" w:rsidP="007D303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C85" w:rsidRPr="00BA0690" w:rsidRDefault="00F80C85" w:rsidP="007D303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C85" w:rsidRPr="00BA0690" w:rsidRDefault="00F80C85" w:rsidP="007D303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254231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C85" w:rsidRPr="00BA0690" w:rsidRDefault="00F80C85" w:rsidP="007D303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254231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C85" w:rsidRPr="00BA0690" w:rsidRDefault="00F80C85" w:rsidP="007D303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C85" w:rsidRPr="00BA0690" w:rsidRDefault="00F80C85" w:rsidP="007D303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0C85" w:rsidRPr="00BA0690" w:rsidTr="007D303F"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C85" w:rsidRPr="00BA0690" w:rsidRDefault="00F80C85" w:rsidP="007D303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C85" w:rsidRPr="00BA0690" w:rsidRDefault="00F80C85" w:rsidP="007D303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1114057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C85" w:rsidRPr="00BA0690" w:rsidRDefault="00F80C85" w:rsidP="007D303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C85" w:rsidRPr="00BA0690" w:rsidRDefault="00F80C85" w:rsidP="007D303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1155338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C85" w:rsidRPr="00BA0690" w:rsidRDefault="00F80C85" w:rsidP="007D303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2022552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C85" w:rsidRPr="00BA0690" w:rsidRDefault="00F80C85" w:rsidP="007D303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246843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C85" w:rsidRPr="00BA0690" w:rsidRDefault="00F80C85" w:rsidP="007D303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0C85" w:rsidRPr="00BA0690" w:rsidTr="007D303F"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C85" w:rsidRPr="00BA0690" w:rsidRDefault="00F80C85" w:rsidP="007D303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C85" w:rsidRPr="00BA0690" w:rsidRDefault="00F80C85" w:rsidP="007D303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C85" w:rsidRPr="00BA0690" w:rsidRDefault="00F80C85" w:rsidP="007D303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C85" w:rsidRPr="00BA0690" w:rsidRDefault="00F80C85" w:rsidP="007D303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147020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C85" w:rsidRPr="00BA0690" w:rsidRDefault="00F80C85" w:rsidP="007D303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147020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C85" w:rsidRPr="00BA0690" w:rsidRDefault="00F80C85" w:rsidP="007D303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C85" w:rsidRPr="00BA0690" w:rsidRDefault="00F80C85" w:rsidP="007D303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0C85" w:rsidRPr="00BA0690" w:rsidTr="007D303F"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C85" w:rsidRPr="00BA0690" w:rsidRDefault="00F80C85" w:rsidP="007D303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C85" w:rsidRPr="00BA0690" w:rsidRDefault="00F80C85" w:rsidP="007D303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C85" w:rsidRPr="00BA0690" w:rsidRDefault="00F80C85" w:rsidP="007D303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C85" w:rsidRPr="00BA0690" w:rsidRDefault="00F80C85" w:rsidP="007D303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138876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C85" w:rsidRPr="00BA0690" w:rsidRDefault="00F80C85" w:rsidP="007D303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138876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C85" w:rsidRPr="00BA0690" w:rsidRDefault="00F80C85" w:rsidP="007D303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C85" w:rsidRPr="00BA0690" w:rsidRDefault="00F80C85" w:rsidP="007D303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0C85" w:rsidRPr="00BA0690" w:rsidTr="007D303F"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C85" w:rsidRPr="00BA0690" w:rsidRDefault="00F80C85" w:rsidP="007D303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C85" w:rsidRPr="00BA0690" w:rsidRDefault="00F80C85" w:rsidP="007D303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C85" w:rsidRPr="00BA0690" w:rsidRDefault="00F80C85" w:rsidP="007D303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C85" w:rsidRPr="00BA0690" w:rsidRDefault="00F80C85" w:rsidP="007D303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2014513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C85" w:rsidRPr="00BA0690" w:rsidRDefault="00F80C85" w:rsidP="007D303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2014513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C85" w:rsidRPr="00BA0690" w:rsidRDefault="00F80C85" w:rsidP="007D303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C85" w:rsidRPr="00BA0690" w:rsidRDefault="00F80C85" w:rsidP="007D303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0C85" w:rsidRPr="00BA0690" w:rsidTr="007D303F"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C85" w:rsidRPr="00BA0690" w:rsidRDefault="00F80C85" w:rsidP="007D303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C85" w:rsidRPr="00BA0690" w:rsidRDefault="00F80C85" w:rsidP="007D303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C85" w:rsidRPr="00BA0690" w:rsidRDefault="00F80C85" w:rsidP="007D303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C85" w:rsidRPr="00BA0690" w:rsidRDefault="00F80C85" w:rsidP="007D303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2002189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C85" w:rsidRPr="00BA0690" w:rsidRDefault="00F80C85" w:rsidP="007D303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754600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C85" w:rsidRPr="00BA0690" w:rsidRDefault="00F80C85" w:rsidP="007D303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1348689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C85" w:rsidRPr="00BA0690" w:rsidRDefault="00F80C85" w:rsidP="007D303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0C85" w:rsidRPr="00BA0690" w:rsidTr="007D303F"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C85" w:rsidRPr="00BA0690" w:rsidRDefault="00F80C85" w:rsidP="007D303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C85" w:rsidRPr="00BA0690" w:rsidRDefault="00F80C85" w:rsidP="007D303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C85" w:rsidRPr="00BA0690" w:rsidRDefault="00F80C85" w:rsidP="007D303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C85" w:rsidRPr="00BA0690" w:rsidRDefault="00F80C85" w:rsidP="007D303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333750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C85" w:rsidRPr="00BA0690" w:rsidRDefault="00F80C85" w:rsidP="007D303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304650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C85" w:rsidRPr="00BA0690" w:rsidRDefault="00F80C85" w:rsidP="007D303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C85" w:rsidRPr="00BA0690" w:rsidRDefault="00F80C85" w:rsidP="007D303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0C85" w:rsidRPr="00BA0690" w:rsidTr="007D303F"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C85" w:rsidRPr="00BA0690" w:rsidRDefault="00F80C85" w:rsidP="007D303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C85" w:rsidRPr="00BA0690" w:rsidRDefault="00F80C85" w:rsidP="007D303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C85" w:rsidRPr="00BA0690" w:rsidRDefault="00F80C85" w:rsidP="007D303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C85" w:rsidRPr="00BA0690" w:rsidRDefault="00F80C85" w:rsidP="007D303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1079859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C85" w:rsidRPr="00BA0690" w:rsidRDefault="00F80C85" w:rsidP="007D303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1412975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C85" w:rsidRPr="00BA0690" w:rsidRDefault="00F80C85" w:rsidP="007D303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46884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C85" w:rsidRPr="00BA0690" w:rsidRDefault="00F80C85" w:rsidP="007D303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0C85" w:rsidRPr="00BA0690" w:rsidTr="007D303F"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C85" w:rsidRPr="00BA0690" w:rsidRDefault="00F80C85" w:rsidP="007D303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C85" w:rsidRPr="00BA0690" w:rsidRDefault="00F80C85" w:rsidP="007D303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C85" w:rsidRPr="00BA0690" w:rsidRDefault="00F80C85" w:rsidP="007D303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74430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C85" w:rsidRPr="00BA0690" w:rsidRDefault="00F80C85" w:rsidP="007D303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659278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C85" w:rsidRPr="00BA0690" w:rsidRDefault="00F80C85" w:rsidP="007D303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1927780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C85" w:rsidRPr="00BA0690" w:rsidRDefault="00F80C85" w:rsidP="007D303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C85" w:rsidRPr="00BA0690" w:rsidRDefault="00F80C85" w:rsidP="007D303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1342962</w:t>
            </w:r>
          </w:p>
        </w:tc>
      </w:tr>
      <w:tr w:rsidR="00F80C85" w:rsidRPr="00BA0690" w:rsidTr="007D303F"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C85" w:rsidRPr="00BA0690" w:rsidRDefault="00F80C85" w:rsidP="007D303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C85" w:rsidRPr="00BA0690" w:rsidRDefault="00F80C85" w:rsidP="007D303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129454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C85" w:rsidRPr="00BA0690" w:rsidRDefault="00F80C85" w:rsidP="007D303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C85" w:rsidRPr="00BA0690" w:rsidRDefault="00F80C85" w:rsidP="007D303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980849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C85" w:rsidRPr="00BA0690" w:rsidRDefault="00F80C85" w:rsidP="007D303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998799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C85" w:rsidRPr="00BA0690" w:rsidRDefault="00F80C85" w:rsidP="007D303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111504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C85" w:rsidRPr="00BA0690" w:rsidRDefault="00F80C85" w:rsidP="007D303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0C85" w:rsidRPr="00BA0690" w:rsidTr="007D303F"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C85" w:rsidRPr="00BA0690" w:rsidRDefault="00F80C85" w:rsidP="007D303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C85" w:rsidRPr="00BA0690" w:rsidRDefault="00F80C85" w:rsidP="007D303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C85" w:rsidRPr="00BA0690" w:rsidRDefault="00F80C85" w:rsidP="007D303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C85" w:rsidRPr="00BA0690" w:rsidRDefault="00F80C85" w:rsidP="007D303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526907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C85" w:rsidRPr="00BA0690" w:rsidRDefault="00F80C85" w:rsidP="007D303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216065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C85" w:rsidRPr="00BA0690" w:rsidRDefault="00F80C85" w:rsidP="007D303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308732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C85" w:rsidRPr="00BA0690" w:rsidRDefault="00F80C85" w:rsidP="007D303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0C85" w:rsidRPr="00BA0690" w:rsidTr="007D303F"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C85" w:rsidRPr="00BA0690" w:rsidRDefault="00F80C85" w:rsidP="007D303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C85" w:rsidRPr="00BA0690" w:rsidRDefault="00F80C85" w:rsidP="007D303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C85" w:rsidRPr="00BA0690" w:rsidRDefault="00F80C85" w:rsidP="007D303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C85" w:rsidRPr="00BA0690" w:rsidRDefault="00F80C85" w:rsidP="007D303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152271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C85" w:rsidRPr="00BA0690" w:rsidRDefault="00F80C85" w:rsidP="007D303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112231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C85" w:rsidRPr="00BA0690" w:rsidRDefault="00F80C85" w:rsidP="007D303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35579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C85" w:rsidRPr="00BA0690" w:rsidRDefault="00F80C85" w:rsidP="007D303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0C85" w:rsidRPr="00BA0690" w:rsidTr="007D303F"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C85" w:rsidRPr="00BA0690" w:rsidRDefault="00F80C85" w:rsidP="007D303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C85" w:rsidRPr="00BA0690" w:rsidRDefault="00F80C85" w:rsidP="007D303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C85" w:rsidRPr="00BA0690" w:rsidRDefault="00F80C85" w:rsidP="007D303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C85" w:rsidRPr="00BA0690" w:rsidRDefault="00F80C85" w:rsidP="007D303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298600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C85" w:rsidRPr="00BA0690" w:rsidRDefault="00F80C85" w:rsidP="007D303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371626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C85" w:rsidRPr="00BA0690" w:rsidRDefault="00F80C85" w:rsidP="007D303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C85" w:rsidRPr="00BA0690" w:rsidRDefault="00F80C85" w:rsidP="007D303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98576</w:t>
            </w:r>
          </w:p>
        </w:tc>
      </w:tr>
      <w:tr w:rsidR="00F80C85" w:rsidRPr="00BA0690" w:rsidTr="007D303F"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C85" w:rsidRPr="00BA0690" w:rsidRDefault="00F80C85" w:rsidP="007D303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C85" w:rsidRPr="00BA0690" w:rsidRDefault="00F80C85" w:rsidP="007D303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C85" w:rsidRPr="00BA0690" w:rsidRDefault="00F80C85" w:rsidP="007D303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C85" w:rsidRPr="00BA0690" w:rsidRDefault="00F80C85" w:rsidP="007D303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41650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C85" w:rsidRPr="00BA0690" w:rsidRDefault="00F80C85" w:rsidP="007D303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41650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C85" w:rsidRPr="00BA0690" w:rsidRDefault="00F80C85" w:rsidP="007D303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C85" w:rsidRPr="00BA0690" w:rsidRDefault="00F80C85" w:rsidP="007D303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0C85" w:rsidRPr="00BA0690" w:rsidTr="007D303F"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C85" w:rsidRPr="00BA0690" w:rsidRDefault="00F80C85" w:rsidP="007D303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C85" w:rsidRPr="00BA0690" w:rsidRDefault="00F80C85" w:rsidP="007D303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C85" w:rsidRPr="00BA0690" w:rsidRDefault="00F80C85" w:rsidP="007D303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C85" w:rsidRPr="00BA0690" w:rsidRDefault="00F80C85" w:rsidP="007D303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C85" w:rsidRPr="00BA0690" w:rsidRDefault="00F80C85" w:rsidP="007D303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C85" w:rsidRPr="00BA0690" w:rsidRDefault="00F80C85" w:rsidP="007D303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C85" w:rsidRPr="00BA0690" w:rsidRDefault="00F80C85" w:rsidP="007D303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0C85" w:rsidRPr="00BA0690" w:rsidTr="007D303F"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C85" w:rsidRPr="00BA0690" w:rsidRDefault="00F80C85" w:rsidP="007D303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C85" w:rsidRPr="00BA0690" w:rsidRDefault="00F80C85" w:rsidP="007D303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C85" w:rsidRPr="00BA0690" w:rsidRDefault="00F80C85" w:rsidP="007D303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C85" w:rsidRPr="00BA0690" w:rsidRDefault="00F80C85" w:rsidP="007D303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C85" w:rsidRPr="00BA0690" w:rsidRDefault="00F80C85" w:rsidP="007D303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C85" w:rsidRPr="00BA0690" w:rsidRDefault="00F80C85" w:rsidP="007D303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C85" w:rsidRPr="00BA0690" w:rsidRDefault="00F80C85" w:rsidP="007D303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1800000</w:t>
            </w:r>
          </w:p>
        </w:tc>
      </w:tr>
      <w:tr w:rsidR="00F80C85" w:rsidRPr="00BA0690" w:rsidTr="007D303F"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C85" w:rsidRPr="00BA0690" w:rsidRDefault="00F80C85" w:rsidP="007D303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C85" w:rsidRPr="00BA0690" w:rsidRDefault="00F80C85" w:rsidP="007D303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C85" w:rsidRPr="00BA0690" w:rsidRDefault="00F80C85" w:rsidP="007D303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63710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C85" w:rsidRPr="00BA0690" w:rsidRDefault="00F80C85" w:rsidP="007D303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C85" w:rsidRPr="00BA0690" w:rsidRDefault="00F80C85" w:rsidP="007D303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C85" w:rsidRPr="00BA0690" w:rsidRDefault="00F80C85" w:rsidP="007D303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C85" w:rsidRPr="00BA0690" w:rsidRDefault="00F80C85" w:rsidP="007D303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63710</w:t>
            </w:r>
          </w:p>
        </w:tc>
      </w:tr>
      <w:tr w:rsidR="00F80C85" w:rsidRPr="00BA0690" w:rsidTr="007D303F"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C85" w:rsidRPr="00BA0690" w:rsidRDefault="00F80C85" w:rsidP="007D303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C85" w:rsidRPr="00BA0690" w:rsidRDefault="00F80C85" w:rsidP="007D303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C85" w:rsidRPr="00BA0690" w:rsidRDefault="00F80C85" w:rsidP="007D303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118460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C85" w:rsidRPr="00BA0690" w:rsidRDefault="00F80C85" w:rsidP="007D303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C85" w:rsidRPr="00BA0690" w:rsidRDefault="00F80C85" w:rsidP="007D303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197456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C85" w:rsidRPr="00BA0690" w:rsidRDefault="00F80C85" w:rsidP="007D303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C85" w:rsidRPr="00BA0690" w:rsidRDefault="00F80C85" w:rsidP="007D303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315916</w:t>
            </w:r>
          </w:p>
        </w:tc>
      </w:tr>
      <w:tr w:rsidR="00F80C85" w:rsidRPr="00BA0690" w:rsidTr="007D303F"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C85" w:rsidRPr="00BA0690" w:rsidRDefault="00F80C85" w:rsidP="007D303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C85" w:rsidRPr="00BA0690" w:rsidRDefault="00F80C85" w:rsidP="007D303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C85" w:rsidRPr="00BA0690" w:rsidRDefault="00F80C85" w:rsidP="007D303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C85" w:rsidRPr="00BA0690" w:rsidRDefault="00F80C85" w:rsidP="007D303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972407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C85" w:rsidRPr="00BA0690" w:rsidRDefault="00F80C85" w:rsidP="007D303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972407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C85" w:rsidRPr="00BA0690" w:rsidRDefault="00F80C85" w:rsidP="007D303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C85" w:rsidRPr="00BA0690" w:rsidRDefault="00F80C85" w:rsidP="007D303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0C85" w:rsidRPr="00BA0690" w:rsidTr="007D303F">
        <w:trPr>
          <w:trHeight w:val="307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C85" w:rsidRPr="00BA0690" w:rsidRDefault="00F80C85" w:rsidP="007D303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C85" w:rsidRPr="00BA0690" w:rsidRDefault="00F80C85" w:rsidP="007D303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C85" w:rsidRPr="00BA0690" w:rsidRDefault="00F80C85" w:rsidP="007D303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C85" w:rsidRPr="00BA0690" w:rsidRDefault="00F80C85" w:rsidP="007D303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88469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C85" w:rsidRPr="00BA0690" w:rsidRDefault="00F80C85" w:rsidP="007D303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88469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C85" w:rsidRPr="00BA0690" w:rsidRDefault="00F80C85" w:rsidP="007D303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C85" w:rsidRPr="00BA0690" w:rsidRDefault="00F80C85" w:rsidP="007D303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0C85" w:rsidRPr="00BA0690" w:rsidTr="007D303F">
        <w:trPr>
          <w:trHeight w:val="313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C85" w:rsidRPr="00BA0690" w:rsidRDefault="00F80C85" w:rsidP="007D303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C85" w:rsidRPr="00BA0690" w:rsidRDefault="00F80C85" w:rsidP="007D303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C85" w:rsidRPr="00BA0690" w:rsidRDefault="00F80C85" w:rsidP="007D303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C85" w:rsidRPr="00BA0690" w:rsidRDefault="00F80C85" w:rsidP="007D303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C85" w:rsidRPr="00BA0690" w:rsidRDefault="00F80C85" w:rsidP="007D303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C85" w:rsidRPr="00BA0690" w:rsidRDefault="00F80C85" w:rsidP="007D303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C85" w:rsidRPr="00BA0690" w:rsidRDefault="00F80C85" w:rsidP="007D303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0C85" w:rsidRPr="00BA0690" w:rsidTr="007D303F">
        <w:trPr>
          <w:trHeight w:val="32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C85" w:rsidRPr="00BA0690" w:rsidRDefault="00F80C85" w:rsidP="007D303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C85" w:rsidRPr="00BA0690" w:rsidRDefault="00F80C85" w:rsidP="007D303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C85" w:rsidRPr="00BA0690" w:rsidRDefault="00F80C85" w:rsidP="007D303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C85" w:rsidRPr="00BA0690" w:rsidRDefault="00F80C85" w:rsidP="007D303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C85" w:rsidRPr="00BA0690" w:rsidRDefault="00F80C85" w:rsidP="007D303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C85" w:rsidRPr="00BA0690" w:rsidRDefault="00F80C85" w:rsidP="007D303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C85" w:rsidRPr="00BA0690" w:rsidRDefault="00F80C85" w:rsidP="007D303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1300000</w:t>
            </w:r>
          </w:p>
        </w:tc>
      </w:tr>
      <w:tr w:rsidR="00F80C85" w:rsidRPr="00BA0690" w:rsidTr="007D303F">
        <w:trPr>
          <w:trHeight w:val="312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C85" w:rsidRPr="00BA0690" w:rsidRDefault="00F80C85" w:rsidP="007D303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C85" w:rsidRPr="00BA0690" w:rsidRDefault="00F80C85" w:rsidP="007D303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C85" w:rsidRPr="00BA0690" w:rsidRDefault="00F80C85" w:rsidP="007D303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C85" w:rsidRPr="00BA0690" w:rsidRDefault="00F80C85" w:rsidP="007D303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216298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C85" w:rsidRPr="00BA0690" w:rsidRDefault="00F80C85" w:rsidP="007D303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134237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C85" w:rsidRPr="00BA0690" w:rsidRDefault="00F80C85" w:rsidP="007D303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82061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C85" w:rsidRPr="00BA0690" w:rsidRDefault="00F80C85" w:rsidP="007D303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0C85" w:rsidRPr="00BA0690" w:rsidTr="007D303F">
        <w:trPr>
          <w:trHeight w:val="273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0C85" w:rsidRPr="00BA0690" w:rsidRDefault="00F80C85" w:rsidP="007D303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06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C85" w:rsidRPr="00BA0690" w:rsidRDefault="00F80C85" w:rsidP="007D303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06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2161906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C85" w:rsidRPr="00BA0690" w:rsidRDefault="00F80C85" w:rsidP="007D303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06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2161906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C85" w:rsidRPr="00BA0690" w:rsidRDefault="00F80C85" w:rsidP="007D303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06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16051287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C85" w:rsidRPr="00BA0690" w:rsidRDefault="00F80C85" w:rsidP="007D303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06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16051287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C85" w:rsidRPr="00BA0690" w:rsidRDefault="00F80C85" w:rsidP="007D303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06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5084459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0C85" w:rsidRPr="00BA0690" w:rsidRDefault="00F80C85" w:rsidP="007D303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06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5084459</w:t>
            </w:r>
          </w:p>
        </w:tc>
      </w:tr>
    </w:tbl>
    <w:p w:rsidR="00F80C85" w:rsidRPr="00EB6378" w:rsidRDefault="00F80C85" w:rsidP="00F80C85">
      <w:pPr>
        <w:pStyle w:val="2"/>
        <w:spacing w:before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pPr w:leftFromText="180" w:rightFromText="180" w:vertAnchor="text" w:horzAnchor="margin" w:tblpXSpec="center" w:tblpY="5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7"/>
        <w:gridCol w:w="504"/>
        <w:gridCol w:w="503"/>
        <w:gridCol w:w="504"/>
        <w:gridCol w:w="504"/>
        <w:gridCol w:w="567"/>
        <w:gridCol w:w="695"/>
        <w:gridCol w:w="900"/>
      </w:tblGrid>
      <w:tr w:rsidR="00F80C85" w:rsidRPr="00BA0690" w:rsidTr="007D303F">
        <w:trPr>
          <w:trHeight w:val="1127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F80C85" w:rsidRPr="00BA0690" w:rsidRDefault="00F80C85" w:rsidP="007D303F">
            <w:pPr>
              <w:spacing w:after="0" w:line="360" w:lineRule="auto"/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0690">
              <w:rPr>
                <w:rFonts w:ascii="Times New Roman" w:hAnsi="Times New Roman" w:cs="Times New Roman"/>
                <w:bCs/>
                <w:sz w:val="24"/>
                <w:szCs w:val="24"/>
              </w:rPr>
              <w:t>Итого: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F80C85" w:rsidRPr="00BA0690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69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F80C85" w:rsidRPr="00BA0690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69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F80C85" w:rsidRPr="00BA0690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69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F80C85" w:rsidRPr="00BA0690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69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F80C85" w:rsidRPr="00BA0690" w:rsidRDefault="00F80C85" w:rsidP="007D303F">
            <w:pPr>
              <w:pStyle w:val="afc"/>
              <w:spacing w:line="360" w:lineRule="auto"/>
              <w:jc w:val="center"/>
              <w:rPr>
                <w:sz w:val="24"/>
              </w:rPr>
            </w:pPr>
            <w:r w:rsidRPr="00BA0690">
              <w:rPr>
                <w:sz w:val="24"/>
              </w:rPr>
              <w:t>Виды продук-</w:t>
            </w:r>
          </w:p>
          <w:p w:rsidR="00F80C85" w:rsidRPr="00BA0690" w:rsidRDefault="00F80C85" w:rsidP="007D303F">
            <w:pPr>
              <w:spacing w:after="0" w:line="36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690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</w:tr>
      <w:tr w:rsidR="00F80C85" w:rsidRPr="00BA0690" w:rsidTr="007D303F">
        <w:trPr>
          <w:trHeight w:val="1116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F80C85" w:rsidRPr="00BA0690" w:rsidRDefault="00F80C85" w:rsidP="007D303F">
            <w:pPr>
              <w:spacing w:after="0" w:line="360" w:lineRule="auto"/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A069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760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F80C85" w:rsidRPr="00BA0690" w:rsidRDefault="00F80C85" w:rsidP="007D303F">
            <w:pPr>
              <w:spacing w:after="0" w:line="36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690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F80C85" w:rsidRPr="00BA0690" w:rsidRDefault="00F80C85" w:rsidP="007D303F">
            <w:pPr>
              <w:spacing w:after="0" w:line="36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690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F80C85" w:rsidRPr="00BA0690" w:rsidRDefault="00F80C85" w:rsidP="007D303F">
            <w:pPr>
              <w:spacing w:after="0" w:line="36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690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F80C85" w:rsidRPr="00BA0690" w:rsidRDefault="00F80C85" w:rsidP="007D303F">
            <w:pPr>
              <w:spacing w:after="0" w:line="36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690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  <w:p w:rsidR="00F80C85" w:rsidRPr="00BA0690" w:rsidRDefault="00F80C85" w:rsidP="007D303F">
            <w:pPr>
              <w:spacing w:after="0" w:line="36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F80C85" w:rsidRPr="00BA0690" w:rsidRDefault="00F80C85" w:rsidP="007D303F">
            <w:pPr>
              <w:spacing w:after="0" w:line="36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690">
              <w:rPr>
                <w:rFonts w:ascii="Times New Roman" w:hAnsi="Times New Roman" w:cs="Times New Roman"/>
                <w:sz w:val="24"/>
                <w:szCs w:val="24"/>
              </w:rPr>
              <w:t>Объем продук-ции</w:t>
            </w:r>
          </w:p>
        </w:tc>
      </w:tr>
      <w:tr w:rsidR="00F80C85" w:rsidRPr="00BA0690" w:rsidTr="007D303F">
        <w:trPr>
          <w:trHeight w:val="848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F80C85" w:rsidRPr="00BA0690" w:rsidRDefault="00F80C85" w:rsidP="007D303F">
            <w:pPr>
              <w:spacing w:after="0" w:line="360" w:lineRule="auto"/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A069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10340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F80C85" w:rsidRPr="00BA0690" w:rsidRDefault="00F80C85" w:rsidP="007D303F">
            <w:pPr>
              <w:spacing w:after="0" w:line="36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690">
              <w:rPr>
                <w:rFonts w:ascii="Times New Roman" w:hAnsi="Times New Roman" w:cs="Times New Roman"/>
                <w:sz w:val="24"/>
                <w:szCs w:val="24"/>
              </w:rPr>
              <w:t>1795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F80C85" w:rsidRPr="00BA0690" w:rsidRDefault="00F80C85" w:rsidP="007D303F">
            <w:pPr>
              <w:spacing w:after="0" w:line="36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690">
              <w:rPr>
                <w:rFonts w:ascii="Times New Roman" w:hAnsi="Times New Roman" w:cs="Times New Roman"/>
                <w:sz w:val="24"/>
                <w:szCs w:val="24"/>
              </w:rPr>
              <w:t>2485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F80C85" w:rsidRPr="00BA0690" w:rsidRDefault="00F80C85" w:rsidP="007D303F">
            <w:pPr>
              <w:spacing w:after="0" w:line="36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690">
              <w:rPr>
                <w:rFonts w:ascii="Times New Roman" w:hAnsi="Times New Roman" w:cs="Times New Roman"/>
                <w:sz w:val="24"/>
                <w:szCs w:val="24"/>
              </w:rPr>
              <w:t>3310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F80C85" w:rsidRPr="00BA0690" w:rsidRDefault="00F80C85" w:rsidP="007D303F">
            <w:pPr>
              <w:spacing w:after="0" w:line="36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690">
              <w:rPr>
                <w:rFonts w:ascii="Times New Roman" w:hAnsi="Times New Roman" w:cs="Times New Roman"/>
                <w:sz w:val="24"/>
                <w:szCs w:val="24"/>
              </w:rPr>
              <w:t>2750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F80C85" w:rsidRPr="00BA0690" w:rsidRDefault="00F80C85" w:rsidP="007D303F">
            <w:pPr>
              <w:spacing w:after="0" w:line="36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690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5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F80C85" w:rsidRPr="00BA0690" w:rsidRDefault="00F80C85" w:rsidP="007D303F">
            <w:pPr>
              <w:spacing w:after="0" w:line="36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690">
              <w:rPr>
                <w:rFonts w:ascii="Times New Roman" w:hAnsi="Times New Roman" w:cs="Times New Roman"/>
                <w:sz w:val="24"/>
                <w:szCs w:val="24"/>
              </w:rPr>
              <w:t>Плановая себестоимость</w:t>
            </w:r>
          </w:p>
        </w:tc>
      </w:tr>
      <w:tr w:rsidR="00F80C85" w:rsidRPr="00BA0690" w:rsidTr="007D303F">
        <w:trPr>
          <w:trHeight w:val="1117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F80C85" w:rsidRPr="00BA0690" w:rsidRDefault="00F80C85" w:rsidP="007D303F">
            <w:pPr>
              <w:spacing w:after="0" w:line="360" w:lineRule="auto"/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A069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1994150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F80C85" w:rsidRPr="00BA0690" w:rsidRDefault="00F80C85" w:rsidP="007D303F">
            <w:pPr>
              <w:spacing w:after="0" w:line="36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690">
              <w:rPr>
                <w:rFonts w:ascii="Times New Roman" w:hAnsi="Times New Roman" w:cs="Times New Roman"/>
                <w:sz w:val="24"/>
                <w:szCs w:val="24"/>
              </w:rPr>
              <w:t>287200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F80C85" w:rsidRPr="00BA0690" w:rsidRDefault="00F80C85" w:rsidP="007D303F">
            <w:pPr>
              <w:spacing w:after="0" w:line="36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690">
              <w:rPr>
                <w:rFonts w:ascii="Times New Roman" w:hAnsi="Times New Roman" w:cs="Times New Roman"/>
                <w:sz w:val="24"/>
                <w:szCs w:val="24"/>
              </w:rPr>
              <w:t>621250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F80C85" w:rsidRPr="00BA0690" w:rsidRDefault="00F80C85" w:rsidP="007D303F">
            <w:pPr>
              <w:spacing w:after="0" w:line="36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690">
              <w:rPr>
                <w:rFonts w:ascii="Times New Roman" w:hAnsi="Times New Roman" w:cs="Times New Roman"/>
                <w:sz w:val="24"/>
                <w:szCs w:val="24"/>
              </w:rPr>
              <w:t>728200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F80C85" w:rsidRPr="00BA0690" w:rsidRDefault="00F80C85" w:rsidP="007D303F">
            <w:pPr>
              <w:spacing w:after="0" w:line="36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6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A06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BA0690">
              <w:rPr>
                <w:rFonts w:ascii="Times New Roman" w:hAnsi="Times New Roman" w:cs="Times New Roman"/>
                <w:sz w:val="24"/>
                <w:szCs w:val="24"/>
              </w:rPr>
              <w:t>7500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F80C85" w:rsidRPr="00BA0690" w:rsidRDefault="00F80C85" w:rsidP="007D303F">
            <w:pPr>
              <w:spacing w:after="0" w:line="36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69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5" w:rsidRPr="00BA0690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C85" w:rsidRPr="00BA0690" w:rsidTr="007D303F">
        <w:trPr>
          <w:trHeight w:val="708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F80C85" w:rsidRPr="00BA0690" w:rsidRDefault="00F80C85" w:rsidP="007D303F">
            <w:pPr>
              <w:spacing w:after="0" w:line="360" w:lineRule="auto"/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A069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760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F80C85" w:rsidRPr="00BA0690" w:rsidRDefault="00F80C85" w:rsidP="007D303F">
            <w:pPr>
              <w:spacing w:after="0" w:line="36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690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F80C85" w:rsidRPr="00BA0690" w:rsidRDefault="00F80C85" w:rsidP="007D303F">
            <w:pPr>
              <w:spacing w:after="0" w:line="36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690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F80C85" w:rsidRPr="00BA0690" w:rsidRDefault="00F80C85" w:rsidP="007D303F">
            <w:pPr>
              <w:spacing w:after="0" w:line="36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690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F80C85" w:rsidRPr="00BA0690" w:rsidRDefault="00F80C85" w:rsidP="007D303F">
            <w:pPr>
              <w:spacing w:after="0" w:line="36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690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F80C85" w:rsidRPr="00BA0690" w:rsidRDefault="00F80C85" w:rsidP="007D303F">
            <w:pPr>
              <w:spacing w:after="0" w:line="36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690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5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F80C85" w:rsidRPr="00BA0690" w:rsidRDefault="00F80C85" w:rsidP="007D303F">
            <w:pPr>
              <w:spacing w:after="0" w:line="36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690">
              <w:rPr>
                <w:rFonts w:ascii="Times New Roman" w:hAnsi="Times New Roman" w:cs="Times New Roman"/>
                <w:sz w:val="24"/>
                <w:szCs w:val="24"/>
              </w:rPr>
              <w:t>Фактическая себестоимость</w:t>
            </w:r>
          </w:p>
        </w:tc>
      </w:tr>
      <w:tr w:rsidR="00F80C85" w:rsidRPr="00BA0690" w:rsidTr="007D303F">
        <w:trPr>
          <w:trHeight w:val="1074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F80C85" w:rsidRPr="00BA0690" w:rsidRDefault="00F80C85" w:rsidP="007D303F">
            <w:pPr>
              <w:spacing w:after="0" w:line="360" w:lineRule="auto"/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0690">
              <w:rPr>
                <w:rFonts w:ascii="Times New Roman" w:hAnsi="Times New Roman" w:cs="Times New Roman"/>
                <w:bCs/>
                <w:sz w:val="24"/>
                <w:szCs w:val="24"/>
              </w:rPr>
              <w:t>2014513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F80C85" w:rsidRPr="00BA0690" w:rsidRDefault="00F80C85" w:rsidP="007D303F">
            <w:pPr>
              <w:spacing w:after="0" w:line="36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690">
              <w:rPr>
                <w:rFonts w:ascii="Times New Roman" w:hAnsi="Times New Roman" w:cs="Times New Roman"/>
                <w:sz w:val="24"/>
                <w:szCs w:val="24"/>
              </w:rPr>
              <w:t>344482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F80C85" w:rsidRPr="00BA0690" w:rsidRDefault="00F80C85" w:rsidP="007D303F">
            <w:pPr>
              <w:spacing w:after="0" w:line="36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690">
              <w:rPr>
                <w:rFonts w:ascii="Times New Roman" w:hAnsi="Times New Roman" w:cs="Times New Roman"/>
                <w:sz w:val="24"/>
                <w:szCs w:val="24"/>
              </w:rPr>
              <w:t>574008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F80C85" w:rsidRPr="00BA0690" w:rsidRDefault="00F80C85" w:rsidP="007D303F">
            <w:pPr>
              <w:spacing w:after="0" w:line="36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690">
              <w:rPr>
                <w:rFonts w:ascii="Times New Roman" w:hAnsi="Times New Roman" w:cs="Times New Roman"/>
                <w:sz w:val="24"/>
                <w:szCs w:val="24"/>
              </w:rPr>
              <w:t>728249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F80C85" w:rsidRPr="00BA0690" w:rsidRDefault="00F80C85" w:rsidP="007D303F">
            <w:pPr>
              <w:spacing w:after="0" w:line="36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690">
              <w:rPr>
                <w:rFonts w:ascii="Times New Roman" w:hAnsi="Times New Roman" w:cs="Times New Roman"/>
                <w:sz w:val="24"/>
                <w:szCs w:val="24"/>
              </w:rPr>
              <w:t>367774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F80C85" w:rsidRPr="00BA0690" w:rsidRDefault="00F80C85" w:rsidP="007D303F">
            <w:pPr>
              <w:spacing w:after="0" w:line="36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69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5" w:rsidRPr="00BA0690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C85" w:rsidRPr="00BA0690" w:rsidTr="007D303F">
        <w:trPr>
          <w:trHeight w:val="693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F80C85" w:rsidRPr="00BA0690" w:rsidRDefault="00F80C85" w:rsidP="007D303F">
            <w:pPr>
              <w:spacing w:after="0" w:line="360" w:lineRule="auto"/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A069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760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F80C85" w:rsidRPr="00BA0690" w:rsidRDefault="00F80C85" w:rsidP="007D303F">
            <w:pPr>
              <w:spacing w:after="0" w:line="36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690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F80C85" w:rsidRPr="00BA0690" w:rsidRDefault="00F80C85" w:rsidP="007D303F">
            <w:pPr>
              <w:spacing w:after="0" w:line="36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690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F80C85" w:rsidRPr="00BA0690" w:rsidRDefault="00F80C85" w:rsidP="007D303F">
            <w:pPr>
              <w:spacing w:after="0" w:line="36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690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F80C85" w:rsidRPr="00BA0690" w:rsidRDefault="00F80C85" w:rsidP="007D303F">
            <w:pPr>
              <w:spacing w:after="0" w:line="36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690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F80C85" w:rsidRPr="00BA0690" w:rsidRDefault="00F80C85" w:rsidP="007D303F">
            <w:pPr>
              <w:spacing w:after="0" w:line="36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690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5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F80C85" w:rsidRPr="00BA0690" w:rsidRDefault="00F80C85" w:rsidP="007D303F">
            <w:pPr>
              <w:pStyle w:val="afc"/>
              <w:spacing w:line="360" w:lineRule="auto"/>
              <w:jc w:val="center"/>
              <w:rPr>
                <w:sz w:val="24"/>
              </w:rPr>
            </w:pPr>
            <w:r w:rsidRPr="00BA0690">
              <w:rPr>
                <w:sz w:val="24"/>
              </w:rPr>
              <w:t>Калькуляцион-ная разница</w:t>
            </w:r>
          </w:p>
        </w:tc>
      </w:tr>
      <w:tr w:rsidR="00F80C85" w:rsidRPr="00BA0690" w:rsidTr="007D303F">
        <w:trPr>
          <w:trHeight w:val="1128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F80C85" w:rsidRPr="00BA0690" w:rsidRDefault="00F80C85" w:rsidP="007D303F">
            <w:pPr>
              <w:spacing w:after="0" w:line="360" w:lineRule="auto"/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A069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248,298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F80C85" w:rsidRPr="00BA0690" w:rsidRDefault="00F80C85" w:rsidP="007D303F">
            <w:pPr>
              <w:spacing w:after="0" w:line="36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06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358,0125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F80C85" w:rsidRPr="00BA0690" w:rsidRDefault="00F80C85" w:rsidP="007D303F">
            <w:pPr>
              <w:spacing w:after="0" w:line="36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06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-188,968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F80C85" w:rsidRPr="00BA0690" w:rsidRDefault="00F80C85" w:rsidP="007D303F">
            <w:pPr>
              <w:spacing w:after="0" w:line="36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06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0,22273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F80C85" w:rsidRPr="00BA0690" w:rsidRDefault="00F80C85" w:rsidP="007D303F">
            <w:pPr>
              <w:spacing w:after="0" w:line="36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0690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Pr="00BA06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,03077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F80C85" w:rsidRPr="00BA0690" w:rsidRDefault="00F80C85" w:rsidP="007D303F">
            <w:pPr>
              <w:spacing w:after="0" w:line="36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69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5" w:rsidRPr="00BA0690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C85" w:rsidRPr="00BA0690" w:rsidTr="007D303F">
        <w:trPr>
          <w:trHeight w:val="705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F80C85" w:rsidRPr="00BA0690" w:rsidRDefault="00F80C85" w:rsidP="007D303F">
            <w:pPr>
              <w:spacing w:after="0" w:line="360" w:lineRule="auto"/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A069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305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F80C85" w:rsidRPr="00BA0690" w:rsidRDefault="00F80C85" w:rsidP="007D303F">
            <w:pPr>
              <w:spacing w:after="0" w:line="36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06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F80C85" w:rsidRPr="00BA0690" w:rsidRDefault="00F80C85" w:rsidP="007D303F">
            <w:pPr>
              <w:spacing w:after="0" w:line="36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06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F80C85" w:rsidRPr="00BA0690" w:rsidRDefault="00F80C85" w:rsidP="007D303F">
            <w:pPr>
              <w:spacing w:after="0" w:line="36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06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F80C85" w:rsidRPr="00BA0690" w:rsidRDefault="00F80C85" w:rsidP="007D303F">
            <w:pPr>
              <w:spacing w:after="0" w:line="36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06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F80C85" w:rsidRPr="00BA0690" w:rsidRDefault="00F80C85" w:rsidP="007D303F">
            <w:pPr>
              <w:spacing w:after="0" w:line="36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0690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F80C85" w:rsidRPr="00BA0690" w:rsidRDefault="00F80C85" w:rsidP="007D303F">
            <w:pPr>
              <w:spacing w:after="0" w:line="36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690">
              <w:rPr>
                <w:rFonts w:ascii="Times New Roman" w:hAnsi="Times New Roman" w:cs="Times New Roman"/>
                <w:sz w:val="24"/>
                <w:szCs w:val="24"/>
              </w:rPr>
              <w:t>на реализацию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F80C85" w:rsidRPr="00BA0690" w:rsidRDefault="00F80C85" w:rsidP="007D303F">
            <w:pPr>
              <w:spacing w:after="0" w:line="36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690">
              <w:rPr>
                <w:rFonts w:ascii="Times New Roman" w:hAnsi="Times New Roman" w:cs="Times New Roman"/>
                <w:sz w:val="24"/>
                <w:szCs w:val="24"/>
              </w:rPr>
              <w:t>Списание калькуляционной разницы</w:t>
            </w:r>
          </w:p>
        </w:tc>
      </w:tr>
      <w:tr w:rsidR="00F80C85" w:rsidRPr="00BA0690" w:rsidTr="007D303F">
        <w:trPr>
          <w:trHeight w:val="1563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F80C85" w:rsidRPr="00BA0690" w:rsidRDefault="00F80C85" w:rsidP="007D303F">
            <w:pPr>
              <w:spacing w:after="0" w:line="360" w:lineRule="auto"/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A069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12324,40575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F80C85" w:rsidRPr="00BA0690" w:rsidRDefault="00F80C85" w:rsidP="007D303F">
            <w:pPr>
              <w:spacing w:after="0" w:line="36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06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32221,125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F80C85" w:rsidRPr="00BA0690" w:rsidRDefault="00F80C85" w:rsidP="007D303F">
            <w:pPr>
              <w:spacing w:after="0" w:line="36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06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-22676,16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F80C85" w:rsidRPr="00BA0690" w:rsidRDefault="00F80C85" w:rsidP="007D303F">
            <w:pPr>
              <w:spacing w:after="0" w:line="36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06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13,3638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F80C85" w:rsidRPr="00BA0690" w:rsidRDefault="00F80C85" w:rsidP="007D303F">
            <w:pPr>
              <w:spacing w:after="0" w:line="36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06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2766,07695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F80C85" w:rsidRPr="00BA0690" w:rsidRDefault="00F80C85" w:rsidP="007D303F">
            <w:pPr>
              <w:spacing w:after="0" w:line="36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690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5" w:rsidRPr="00BA0690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5" w:rsidRPr="00BA0690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C85" w:rsidRPr="00BA0690" w:rsidTr="007D303F">
        <w:trPr>
          <w:trHeight w:val="691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F80C85" w:rsidRPr="00BA0690" w:rsidRDefault="00F80C85" w:rsidP="007D303F">
            <w:pPr>
              <w:spacing w:after="0" w:line="360" w:lineRule="auto"/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A069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455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F80C85" w:rsidRPr="00BA0690" w:rsidRDefault="00F80C85" w:rsidP="007D303F">
            <w:pPr>
              <w:spacing w:after="0" w:line="36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06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F80C85" w:rsidRPr="00BA0690" w:rsidRDefault="00F80C85" w:rsidP="007D303F">
            <w:pPr>
              <w:spacing w:after="0" w:line="36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06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F80C85" w:rsidRPr="00BA0690" w:rsidRDefault="00F80C85" w:rsidP="007D303F">
            <w:pPr>
              <w:spacing w:after="0" w:line="36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06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F80C85" w:rsidRPr="00BA0690" w:rsidRDefault="00F80C85" w:rsidP="007D303F">
            <w:pPr>
              <w:spacing w:after="0" w:line="36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06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F80C85" w:rsidRPr="00BA0690" w:rsidRDefault="00F80C85" w:rsidP="007D303F">
            <w:pPr>
              <w:spacing w:after="0" w:line="36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690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F80C85" w:rsidRPr="00BA0690" w:rsidRDefault="00F80C85" w:rsidP="007D303F">
            <w:pPr>
              <w:spacing w:after="0" w:line="36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690">
              <w:rPr>
                <w:rFonts w:ascii="Times New Roman" w:hAnsi="Times New Roman" w:cs="Times New Roman"/>
                <w:sz w:val="24"/>
                <w:szCs w:val="24"/>
              </w:rPr>
              <w:t>на остаток ГП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5" w:rsidRPr="00BA0690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C85" w:rsidRPr="00BA0690" w:rsidTr="007D303F">
        <w:trPr>
          <w:trHeight w:val="1414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F80C85" w:rsidRPr="00BA0690" w:rsidRDefault="00F80C85" w:rsidP="007D303F">
            <w:pPr>
              <w:spacing w:after="0" w:line="360" w:lineRule="auto"/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A069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8038,59495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F80C85" w:rsidRPr="00BA0690" w:rsidRDefault="00F80C85" w:rsidP="007D303F">
            <w:pPr>
              <w:spacing w:after="0" w:line="36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06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25060,875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F80C85" w:rsidRPr="00BA0690" w:rsidRDefault="00F80C85" w:rsidP="007D303F">
            <w:pPr>
              <w:spacing w:after="0" w:line="36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06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-24565,84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F80C85" w:rsidRPr="00BA0690" w:rsidRDefault="00F80C85" w:rsidP="007D303F">
            <w:pPr>
              <w:spacing w:after="0" w:line="36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06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35,6368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F80C85" w:rsidRPr="00BA0690" w:rsidRDefault="00F80C85" w:rsidP="007D303F">
            <w:pPr>
              <w:spacing w:after="0" w:line="36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06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7507,92315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F80C85" w:rsidRPr="00BA0690" w:rsidRDefault="00F80C85" w:rsidP="007D303F">
            <w:pPr>
              <w:spacing w:after="0" w:line="36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69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5" w:rsidRPr="00BA0690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85" w:rsidRPr="00BA0690" w:rsidRDefault="00F80C85" w:rsidP="007D30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80C85" w:rsidRDefault="00D111D0" w:rsidP="00D111D0">
      <w:pPr>
        <w:pStyle w:val="2"/>
        <w:pBdr>
          <w:bottom w:val="single" w:sz="4" w:space="1" w:color="auto"/>
        </w:pBdr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D111D0">
        <w:rPr>
          <w:rFonts w:ascii="Times New Roman" w:hAnsi="Times New Roman" w:cs="Times New Roman"/>
          <w:b w:val="0"/>
          <w:noProof/>
          <w:color w:val="auto"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>
                <wp:simplePos x="0" y="0"/>
                <wp:positionH relativeFrom="column">
                  <wp:posOffset>2802255</wp:posOffset>
                </wp:positionH>
                <wp:positionV relativeFrom="paragraph">
                  <wp:posOffset>3250565</wp:posOffset>
                </wp:positionV>
                <wp:extent cx="6534785" cy="1404620"/>
                <wp:effectExtent l="5715" t="0" r="24130" b="2413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653478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2619" w:rsidRPr="00EB6378" w:rsidRDefault="00AD2619" w:rsidP="00D111D0">
                            <w:pPr>
                              <w:pStyle w:val="2"/>
                              <w:spacing w:before="0" w:line="360" w:lineRule="auto"/>
                              <w:ind w:firstLine="709"/>
                              <w:jc w:val="both"/>
                              <w:rPr>
                                <w:rFonts w:ascii="Times New Roman" w:hAnsi="Times New Roman" w:cs="Times New Roman"/>
                                <w:b w:val="0"/>
                                <w:sz w:val="28"/>
                                <w:szCs w:val="28"/>
                              </w:rPr>
                            </w:pPr>
                            <w:r w:rsidRPr="00EB6378">
                              <w:rPr>
                                <w:rFonts w:ascii="Times New Roman" w:hAnsi="Times New Roman" w:cs="Times New Roman"/>
                                <w:b w:val="0"/>
                                <w:color w:val="auto"/>
                                <w:sz w:val="28"/>
                                <w:szCs w:val="28"/>
                              </w:rPr>
                              <w:t>2.7 Таблица №4 «Расчет фактической себестоимости произведенной продукции и списание калькуляционной разницы за март 2017 г.</w:t>
                            </w:r>
                            <w:r>
                              <w:rPr>
                                <w:rFonts w:ascii="Times New Roman" w:hAnsi="Times New Roman" w:cs="Times New Roman"/>
                                <w:b w:val="0"/>
                                <w:color w:val="auto"/>
                                <w:sz w:val="28"/>
                                <w:szCs w:val="28"/>
                              </w:rPr>
                              <w:t>»</w:t>
                            </w:r>
                          </w:p>
                          <w:p w:rsidR="00AD2619" w:rsidRDefault="00AD2619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20.65pt;margin-top:255.95pt;width:514.55pt;height:110.6pt;rotation:90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">
                <v:textbox style="mso-fit-shape-to-text:t">
                  <w:txbxContent>
                    <w:p w:rsidR="00AD2619" w:rsidRPr="00EB6378" w:rsidRDefault="00AD2619" w:rsidP="00D111D0">
                      <w:pPr>
                        <w:pStyle w:val="2"/>
                        <w:spacing w:before="0" w:line="360" w:lineRule="auto"/>
                        <w:ind w:firstLine="709"/>
                        <w:jc w:val="both"/>
                        <w:rPr>
                          <w:rFonts w:ascii="Times New Roman" w:hAnsi="Times New Roman" w:cs="Times New Roman"/>
                          <w:b w:val="0"/>
                          <w:sz w:val="28"/>
                          <w:szCs w:val="28"/>
                        </w:rPr>
                      </w:pPr>
                      <w:r w:rsidRPr="00EB6378">
                        <w:rPr>
                          <w:rFonts w:ascii="Times New Roman" w:hAnsi="Times New Roman" w:cs="Times New Roman"/>
                          <w:b w:val="0"/>
                          <w:color w:val="auto"/>
                          <w:sz w:val="28"/>
                          <w:szCs w:val="28"/>
                        </w:rPr>
                        <w:t>2.7 Таблица №4 «Расчет фактической себестоимости произведенной продукции и списание калькуляционной разницы за март 2017 г.</w:t>
                      </w:r>
                      <w:r>
                        <w:rPr>
                          <w:rFonts w:ascii="Times New Roman" w:hAnsi="Times New Roman" w:cs="Times New Roman"/>
                          <w:b w:val="0"/>
                          <w:color w:val="auto"/>
                          <w:sz w:val="28"/>
                          <w:szCs w:val="28"/>
                        </w:rPr>
                        <w:t>»</w:t>
                      </w:r>
                    </w:p>
                    <w:p w:rsidR="00AD2619" w:rsidRDefault="00AD2619"/>
                  </w:txbxContent>
                </v:textbox>
                <w10:wrap type="square"/>
              </v:shape>
            </w:pict>
          </mc:Fallback>
        </mc:AlternateContent>
      </w:r>
      <w:r w:rsidR="00F80C85" w:rsidRPr="00EB6378">
        <w:rPr>
          <w:rFonts w:ascii="Times New Roman" w:hAnsi="Times New Roman" w:cs="Times New Roman"/>
          <w:sz w:val="24"/>
          <w:szCs w:val="24"/>
        </w:rPr>
        <w:br w:type="page"/>
      </w:r>
    </w:p>
    <w:p w:rsidR="001927A9" w:rsidRPr="00CF3AB6" w:rsidRDefault="001927A9" w:rsidP="007048DD">
      <w:pPr>
        <w:pStyle w:val="2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CF3AB6">
        <w:rPr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>ЗАКЛЮЧЕНИЕ</w:t>
      </w:r>
      <w:bookmarkEnd w:id="4"/>
    </w:p>
    <w:p w:rsidR="001927A9" w:rsidRPr="00CF3AB6" w:rsidRDefault="001927A9" w:rsidP="007048D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927A9" w:rsidRPr="00CF3AB6" w:rsidRDefault="004C66D1" w:rsidP="007048DD">
      <w:pPr>
        <w:pStyle w:val="af5"/>
        <w:rPr>
          <w:szCs w:val="28"/>
          <w:lang w:eastAsia="ru-RU"/>
        </w:rPr>
      </w:pPr>
      <w:r w:rsidRPr="00CF3AB6">
        <w:rPr>
          <w:szCs w:val="28"/>
        </w:rPr>
        <w:t>Таким образом в данной курсовой работы были рассмотрены вопросы ведения бухгалтерского учета,а именно его стандартизации.Из перв</w:t>
      </w:r>
      <w:r w:rsidR="00D14F02" w:rsidRPr="00CF3AB6">
        <w:rPr>
          <w:szCs w:val="28"/>
        </w:rPr>
        <w:t xml:space="preserve">ой главы мы узнали </w:t>
      </w:r>
      <w:r w:rsidRPr="00CF3AB6">
        <w:rPr>
          <w:szCs w:val="28"/>
        </w:rPr>
        <w:t>,как развивались стандарты в РФ,</w:t>
      </w:r>
      <w:r w:rsidR="00D14F02" w:rsidRPr="00CF3AB6">
        <w:rPr>
          <w:szCs w:val="28"/>
        </w:rPr>
        <w:t xml:space="preserve"> а </w:t>
      </w:r>
      <w:r w:rsidRPr="00CF3AB6">
        <w:rPr>
          <w:szCs w:val="28"/>
        </w:rPr>
        <w:t>также рассмотрели международные стандарты</w:t>
      </w:r>
      <w:r w:rsidR="00D14F02" w:rsidRPr="00CF3AB6">
        <w:rPr>
          <w:szCs w:val="28"/>
        </w:rPr>
        <w:t xml:space="preserve"> </w:t>
      </w:r>
      <w:r w:rsidRPr="00CF3AB6">
        <w:rPr>
          <w:szCs w:val="28"/>
        </w:rPr>
        <w:t>,их классификации и сделали определенные выводы.</w:t>
      </w:r>
      <w:r w:rsidR="00D14F02" w:rsidRPr="00CF3AB6">
        <w:rPr>
          <w:szCs w:val="28"/>
        </w:rPr>
        <w:t xml:space="preserve"> </w:t>
      </w:r>
      <w:r w:rsidRPr="00CF3AB6">
        <w:rPr>
          <w:szCs w:val="28"/>
        </w:rPr>
        <w:t>Правильная с</w:t>
      </w:r>
      <w:r w:rsidR="00D14F02" w:rsidRPr="00CF3AB6">
        <w:rPr>
          <w:szCs w:val="28"/>
        </w:rPr>
        <w:t xml:space="preserve">тандартизация является основой </w:t>
      </w:r>
      <w:r w:rsidRPr="00CF3AB6">
        <w:rPr>
          <w:szCs w:val="28"/>
        </w:rPr>
        <w:t>предприятия,ведь с помощью него предприятие может свободно развиваться,вести учет своего имущества,</w:t>
      </w:r>
      <w:r w:rsidR="00D14F02" w:rsidRPr="00CF3AB6">
        <w:rPr>
          <w:szCs w:val="28"/>
        </w:rPr>
        <w:t xml:space="preserve"> </w:t>
      </w:r>
      <w:r w:rsidRPr="00CF3AB6">
        <w:rPr>
          <w:szCs w:val="28"/>
        </w:rPr>
        <w:t>а также правильно распределять денежные средства.Для упрощения стандартизации в РФ развивают</w:t>
      </w:r>
      <w:r w:rsidR="00D14F02" w:rsidRPr="00CF3AB6">
        <w:rPr>
          <w:szCs w:val="28"/>
        </w:rPr>
        <w:t>ся</w:t>
      </w:r>
      <w:r w:rsidRPr="00CF3AB6">
        <w:rPr>
          <w:szCs w:val="28"/>
        </w:rPr>
        <w:t xml:space="preserve"> международные стандарты,т.к они более упрощенные и эффективные.В данной курсовой работе мы провели сравнительную характеристику российских и международных стандартов бух.учет</w:t>
      </w:r>
      <w:r w:rsidR="00D14F02" w:rsidRPr="00CF3AB6">
        <w:rPr>
          <w:szCs w:val="28"/>
        </w:rPr>
        <w:t>а</w:t>
      </w:r>
      <w:r w:rsidRPr="00CF3AB6">
        <w:rPr>
          <w:szCs w:val="28"/>
        </w:rPr>
        <w:t xml:space="preserve"> и выяснили,</w:t>
      </w:r>
      <w:r w:rsidR="00D14F02" w:rsidRPr="00CF3AB6">
        <w:rPr>
          <w:szCs w:val="28"/>
        </w:rPr>
        <w:t xml:space="preserve"> </w:t>
      </w:r>
      <w:r w:rsidRPr="00CF3AB6">
        <w:rPr>
          <w:szCs w:val="28"/>
        </w:rPr>
        <w:t>что международные стандарты более эффективны для ведения учета.</w:t>
      </w:r>
      <w:r w:rsidR="00763AC2" w:rsidRPr="00CF3AB6">
        <w:rPr>
          <w:szCs w:val="28"/>
          <w:lang w:eastAsia="ru-RU"/>
        </w:rPr>
        <w:t xml:space="preserve"> Для руководителя компании, применяющей МСФО, облегчается понимание связи между реальными событиями и финансовыми отчетами, улучшается прозрачность отчетности для принятия управленческих решений, повышается качество решений по результатам отчетности.</w:t>
      </w:r>
    </w:p>
    <w:p w:rsidR="00763AC2" w:rsidRPr="00CF3AB6" w:rsidRDefault="00763AC2" w:rsidP="007048DD">
      <w:pPr>
        <w:pStyle w:val="af5"/>
        <w:rPr>
          <w:szCs w:val="28"/>
          <w:lang w:eastAsia="ru-RU"/>
        </w:rPr>
      </w:pPr>
      <w:r w:rsidRPr="00CF3AB6">
        <w:rPr>
          <w:szCs w:val="28"/>
          <w:lang w:eastAsia="ru-RU"/>
        </w:rPr>
        <w:t>Несмотря на заметное сближение МСФО и российских стандартов все еще остаются нерешенными некоторые проблемы ,как ,например,жесткое нормативное регулуированиемногих вопросов учета фин</w:t>
      </w:r>
      <w:r w:rsidR="00C34808" w:rsidRPr="00CF3AB6">
        <w:rPr>
          <w:szCs w:val="28"/>
          <w:lang w:eastAsia="ru-RU"/>
        </w:rPr>
        <w:t>ансовых результатов предприятия,но тем не менее международные стандарты более упрощенны и доступны.</w:t>
      </w:r>
    </w:p>
    <w:p w:rsidR="00763AC2" w:rsidRDefault="00763AC2" w:rsidP="007048DD">
      <w:pPr>
        <w:pStyle w:val="af5"/>
        <w:rPr>
          <w:szCs w:val="28"/>
          <w:lang w:eastAsia="ru-RU"/>
        </w:rPr>
      </w:pPr>
    </w:p>
    <w:p w:rsidR="00763AC2" w:rsidRDefault="00763AC2" w:rsidP="007048DD">
      <w:pPr>
        <w:pStyle w:val="af5"/>
        <w:rPr>
          <w:szCs w:val="28"/>
          <w:lang w:eastAsia="ru-RU"/>
        </w:rPr>
      </w:pPr>
    </w:p>
    <w:p w:rsidR="00763AC2" w:rsidRDefault="00763AC2" w:rsidP="007048DD">
      <w:pPr>
        <w:pStyle w:val="af5"/>
        <w:rPr>
          <w:szCs w:val="28"/>
          <w:lang w:eastAsia="ru-RU"/>
        </w:rPr>
      </w:pPr>
    </w:p>
    <w:p w:rsidR="00581F8D" w:rsidRDefault="00581F8D" w:rsidP="007048DD">
      <w:pPr>
        <w:pStyle w:val="af5"/>
        <w:rPr>
          <w:szCs w:val="28"/>
          <w:lang w:eastAsia="ru-RU"/>
        </w:rPr>
      </w:pPr>
    </w:p>
    <w:p w:rsidR="00581F8D" w:rsidRDefault="00581F8D" w:rsidP="007048DD">
      <w:pPr>
        <w:pStyle w:val="af5"/>
        <w:rPr>
          <w:szCs w:val="28"/>
          <w:lang w:eastAsia="ru-RU"/>
        </w:rPr>
      </w:pPr>
    </w:p>
    <w:p w:rsidR="008E37DE" w:rsidRPr="00CF3AB6" w:rsidRDefault="00581F8D" w:rsidP="008E37DE">
      <w:pPr>
        <w:pStyle w:val="2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2" w:name="_Toc484098246"/>
      <w:r w:rsidRPr="00CF3AB6">
        <w:rPr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>СПИСОК ИСПОЛЬЗОВАННЫХ ИСТОЧНИКОВ:</w:t>
      </w:r>
      <w:bookmarkEnd w:id="12"/>
    </w:p>
    <w:p w:rsidR="00581F8D" w:rsidRPr="00CF3AB6" w:rsidRDefault="00581F8D" w:rsidP="00581F8D">
      <w:pPr>
        <w:pStyle w:val="a3"/>
        <w:numPr>
          <w:ilvl w:val="0"/>
          <w:numId w:val="17"/>
        </w:numPr>
        <w:spacing w:before="100" w:beforeAutospacing="1" w:after="100" w:afterAutospacing="1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AB6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Палий</w:t>
      </w:r>
      <w:r w:rsidR="00640241" w:rsidRPr="00CF3AB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F3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В.Ф. Международные стандарт</w:t>
      </w:r>
      <w:r w:rsidR="00640241" w:rsidRPr="00CF3AB6">
        <w:rPr>
          <w:rFonts w:ascii="Times New Roman" w:eastAsia="Times New Roman" w:hAnsi="Times New Roman" w:cs="Times New Roman"/>
          <w:sz w:val="28"/>
          <w:szCs w:val="28"/>
          <w:lang w:eastAsia="ru-RU"/>
        </w:rPr>
        <w:t>ы учета и финансовой отчетности</w:t>
      </w:r>
      <w:r w:rsidR="00640241" w:rsidRPr="00CF3AB6">
        <w:rPr>
          <w:rFonts w:ascii="Times New Roman" w:hAnsi="Times New Roman" w:cs="Times New Roman"/>
          <w:sz w:val="28"/>
          <w:szCs w:val="28"/>
        </w:rPr>
        <w:t>[Текст];</w:t>
      </w:r>
      <w:r w:rsidR="007D303F" w:rsidRPr="00CF3AB6">
        <w:rPr>
          <w:rFonts w:ascii="Times New Roman" w:hAnsi="Times New Roman" w:cs="Times New Roman"/>
          <w:sz w:val="28"/>
          <w:szCs w:val="28"/>
        </w:rPr>
        <w:t>учебник/</w:t>
      </w:r>
      <w:r w:rsidR="00640241" w:rsidRPr="00CF3AB6">
        <w:rPr>
          <w:rFonts w:ascii="Times New Roman" w:hAnsi="Times New Roman" w:cs="Times New Roman"/>
          <w:sz w:val="28"/>
          <w:szCs w:val="28"/>
        </w:rPr>
        <w:t xml:space="preserve"> В.Ф. Палий</w:t>
      </w:r>
      <w:r w:rsidRPr="00CF3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0241" w:rsidRPr="00CF3AB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CF3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="00640241" w:rsidRPr="00CF3AB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осква:Изд-во «Инфра-М», 2008</w:t>
      </w:r>
      <w:r w:rsidR="007D303F" w:rsidRPr="00CF3A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40241" w:rsidRPr="00CF3AB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F3AB6">
        <w:rPr>
          <w:rFonts w:ascii="Times New Roman" w:eastAsia="Times New Roman" w:hAnsi="Times New Roman" w:cs="Times New Roman"/>
          <w:sz w:val="28"/>
          <w:szCs w:val="28"/>
          <w:lang w:eastAsia="ru-RU"/>
        </w:rPr>
        <w:t>450</w:t>
      </w:r>
      <w:r w:rsidR="007D303F" w:rsidRPr="00CF3AB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CF3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81F8D" w:rsidRPr="00CF3AB6" w:rsidRDefault="00581F8D" w:rsidP="00581F8D">
      <w:pPr>
        <w:pStyle w:val="a4"/>
        <w:numPr>
          <w:ilvl w:val="0"/>
          <w:numId w:val="17"/>
        </w:numPr>
        <w:spacing w:line="360" w:lineRule="auto"/>
        <w:ind w:left="0" w:firstLine="851"/>
        <w:jc w:val="both"/>
        <w:rPr>
          <w:sz w:val="28"/>
          <w:szCs w:val="28"/>
        </w:rPr>
      </w:pPr>
      <w:r w:rsidRPr="00CF3AB6">
        <w:rPr>
          <w:sz w:val="28"/>
          <w:szCs w:val="28"/>
        </w:rPr>
        <w:t xml:space="preserve">Лукьянова, С. А. Бухгалтерский учет [Текст]: учебное пособие </w:t>
      </w:r>
      <w:r w:rsidR="007D303F" w:rsidRPr="00CF3AB6">
        <w:rPr>
          <w:sz w:val="28"/>
          <w:szCs w:val="28"/>
        </w:rPr>
        <w:t xml:space="preserve">/ </w:t>
      </w:r>
      <w:r w:rsidRPr="00CF3AB6">
        <w:rPr>
          <w:sz w:val="28"/>
          <w:szCs w:val="28"/>
        </w:rPr>
        <w:t>С. А. Лукьянова. – Омск: Изд-во Ом. Гос. Ун–та, 2013. – 232 с.</w:t>
      </w:r>
    </w:p>
    <w:p w:rsidR="001927A9" w:rsidRPr="00CF3AB6" w:rsidRDefault="001927A9" w:rsidP="007048DD">
      <w:pPr>
        <w:pStyle w:val="a4"/>
        <w:numPr>
          <w:ilvl w:val="0"/>
          <w:numId w:val="17"/>
        </w:numPr>
        <w:spacing w:line="360" w:lineRule="auto"/>
        <w:ind w:left="0" w:firstLine="851"/>
        <w:jc w:val="both"/>
        <w:rPr>
          <w:sz w:val="28"/>
          <w:szCs w:val="28"/>
        </w:rPr>
      </w:pPr>
      <w:r w:rsidRPr="00CF3AB6">
        <w:rPr>
          <w:sz w:val="28"/>
          <w:szCs w:val="28"/>
        </w:rPr>
        <w:t>Бородина</w:t>
      </w:r>
      <w:r w:rsidR="000F3663" w:rsidRPr="00CF3AB6">
        <w:rPr>
          <w:sz w:val="28"/>
          <w:szCs w:val="28"/>
        </w:rPr>
        <w:t>,В.В.,Родинова, Н. П.</w:t>
      </w:r>
      <w:r w:rsidRPr="00CF3AB6">
        <w:rPr>
          <w:sz w:val="28"/>
          <w:szCs w:val="28"/>
        </w:rPr>
        <w:t>Теория бухгалтерского учета [Текст]: учебное пособие / В. В. Бородина, Н. П. Родинова. – М</w:t>
      </w:r>
      <w:r w:rsidR="007D303F" w:rsidRPr="00CF3AB6">
        <w:rPr>
          <w:sz w:val="28"/>
          <w:szCs w:val="28"/>
        </w:rPr>
        <w:t>осква: Изд-во</w:t>
      </w:r>
      <w:r w:rsidRPr="00CF3AB6">
        <w:rPr>
          <w:sz w:val="28"/>
          <w:szCs w:val="28"/>
        </w:rPr>
        <w:t xml:space="preserve"> «Форум»: ИНФА-М, 2010. </w:t>
      </w:r>
      <w:r w:rsidRPr="00CF3AB6">
        <w:rPr>
          <w:sz w:val="28"/>
          <w:szCs w:val="28"/>
        </w:rPr>
        <w:softHyphen/>
        <w:t>–128с</w:t>
      </w:r>
      <w:r w:rsidR="007D303F" w:rsidRPr="00CF3AB6">
        <w:rPr>
          <w:sz w:val="28"/>
          <w:szCs w:val="28"/>
        </w:rPr>
        <w:t>.</w:t>
      </w:r>
    </w:p>
    <w:p w:rsidR="001927A9" w:rsidRPr="00CF3AB6" w:rsidRDefault="001927A9" w:rsidP="007048DD">
      <w:pPr>
        <w:pStyle w:val="a4"/>
        <w:numPr>
          <w:ilvl w:val="0"/>
          <w:numId w:val="17"/>
        </w:numPr>
        <w:spacing w:line="360" w:lineRule="auto"/>
        <w:ind w:left="0" w:firstLine="851"/>
        <w:jc w:val="both"/>
        <w:rPr>
          <w:sz w:val="28"/>
          <w:szCs w:val="28"/>
        </w:rPr>
      </w:pPr>
      <w:r w:rsidRPr="00CF3AB6">
        <w:rPr>
          <w:sz w:val="28"/>
          <w:szCs w:val="28"/>
        </w:rPr>
        <w:t>Демин, Ю. М. Делопроизводство. Документационный менеджмент [Текст]</w:t>
      </w:r>
      <w:r w:rsidR="007D303F" w:rsidRPr="00CF3AB6">
        <w:rPr>
          <w:sz w:val="28"/>
          <w:szCs w:val="28"/>
        </w:rPr>
        <w:t>;учебник/</w:t>
      </w:r>
      <w:r w:rsidRPr="00CF3AB6">
        <w:rPr>
          <w:sz w:val="28"/>
          <w:szCs w:val="28"/>
        </w:rPr>
        <w:t xml:space="preserve"> Ю. М. Демин</w:t>
      </w:r>
      <w:r w:rsidR="000F3663" w:rsidRPr="00CF3AB6">
        <w:rPr>
          <w:sz w:val="28"/>
          <w:szCs w:val="28"/>
        </w:rPr>
        <w:t>.–</w:t>
      </w:r>
      <w:r w:rsidR="007D303F" w:rsidRPr="00CF3AB6">
        <w:rPr>
          <w:sz w:val="28"/>
          <w:szCs w:val="28"/>
        </w:rPr>
        <w:t>М</w:t>
      </w:r>
      <w:r w:rsidR="000F3663" w:rsidRPr="00CF3AB6">
        <w:rPr>
          <w:sz w:val="28"/>
          <w:szCs w:val="28"/>
        </w:rPr>
        <w:t>осква</w:t>
      </w:r>
      <w:r w:rsidRPr="00CF3AB6">
        <w:rPr>
          <w:sz w:val="28"/>
          <w:szCs w:val="28"/>
        </w:rPr>
        <w:t>- Берлин: Директ - Медиа, 2014. – 205 с.</w:t>
      </w:r>
    </w:p>
    <w:p w:rsidR="001927A9" w:rsidRPr="00CF3AB6" w:rsidRDefault="001927A9" w:rsidP="007048DD">
      <w:pPr>
        <w:pStyle w:val="a4"/>
        <w:numPr>
          <w:ilvl w:val="0"/>
          <w:numId w:val="17"/>
        </w:numPr>
        <w:spacing w:line="360" w:lineRule="auto"/>
        <w:ind w:left="0" w:firstLine="851"/>
        <w:jc w:val="both"/>
        <w:rPr>
          <w:sz w:val="28"/>
          <w:szCs w:val="28"/>
        </w:rPr>
      </w:pPr>
      <w:r w:rsidRPr="00CF3AB6">
        <w:rPr>
          <w:sz w:val="28"/>
          <w:szCs w:val="28"/>
        </w:rPr>
        <w:t>Залогин, А. В. Организация бухгалтерского учета основных средств предпри</w:t>
      </w:r>
      <w:r w:rsidR="000F3663" w:rsidRPr="00CF3AB6">
        <w:rPr>
          <w:sz w:val="28"/>
          <w:szCs w:val="28"/>
        </w:rPr>
        <w:t>ятия и формирование предложений</w:t>
      </w:r>
      <w:r w:rsidRPr="00CF3AB6">
        <w:rPr>
          <w:sz w:val="28"/>
          <w:szCs w:val="28"/>
        </w:rPr>
        <w:t xml:space="preserve"> [Текст]</w:t>
      </w:r>
      <w:r w:rsidR="000F3663" w:rsidRPr="00CF3AB6">
        <w:rPr>
          <w:sz w:val="28"/>
          <w:szCs w:val="28"/>
        </w:rPr>
        <w:t>:учебное пособие</w:t>
      </w:r>
      <w:r w:rsidRPr="00CF3AB6">
        <w:rPr>
          <w:sz w:val="28"/>
          <w:szCs w:val="28"/>
        </w:rPr>
        <w:t xml:space="preserve"> / А. В. Залогин. – М.: Лаборатория Книги, 2012. –131 с.</w:t>
      </w:r>
    </w:p>
    <w:p w:rsidR="001927A9" w:rsidRPr="00CF3AB6" w:rsidRDefault="001927A9" w:rsidP="007048DD">
      <w:pPr>
        <w:pStyle w:val="a4"/>
        <w:numPr>
          <w:ilvl w:val="0"/>
          <w:numId w:val="17"/>
        </w:numPr>
        <w:spacing w:line="360" w:lineRule="auto"/>
        <w:ind w:left="0" w:firstLine="851"/>
        <w:jc w:val="both"/>
        <w:rPr>
          <w:sz w:val="28"/>
          <w:szCs w:val="28"/>
        </w:rPr>
      </w:pPr>
      <w:r w:rsidRPr="00CF3AB6">
        <w:rPr>
          <w:color w:val="000000"/>
          <w:sz w:val="28"/>
          <w:szCs w:val="28"/>
          <w:shd w:val="clear" w:color="auto" w:fill="FFFFFF"/>
        </w:rPr>
        <w:t>Каморджанова, Н. А., Подольская, Т</w:t>
      </w:r>
      <w:r w:rsidR="000F3663" w:rsidRPr="00CF3AB6">
        <w:rPr>
          <w:color w:val="000000"/>
          <w:sz w:val="28"/>
          <w:szCs w:val="28"/>
          <w:shd w:val="clear" w:color="auto" w:fill="FFFFFF"/>
        </w:rPr>
        <w:t>. Н. Бухгалтерский учет [Текст]</w:t>
      </w:r>
      <w:r w:rsidRPr="00CF3AB6">
        <w:rPr>
          <w:color w:val="000000"/>
          <w:sz w:val="28"/>
          <w:szCs w:val="28"/>
          <w:shd w:val="clear" w:color="auto" w:fill="FFFFFF"/>
        </w:rPr>
        <w:t>: Учебное пособие / Н. А. Каморджанова, Т. Н. Подольская. – СПб.: СПбГИЭУ, 2004.</w:t>
      </w:r>
      <w:r w:rsidR="000F3663" w:rsidRPr="00CF3AB6">
        <w:rPr>
          <w:color w:val="000000"/>
          <w:sz w:val="28"/>
          <w:szCs w:val="28"/>
          <w:shd w:val="clear" w:color="auto" w:fill="FFFFFF"/>
        </w:rPr>
        <w:t>-135с.</w:t>
      </w:r>
    </w:p>
    <w:p w:rsidR="001927A9" w:rsidRPr="00CF3AB6" w:rsidRDefault="001927A9" w:rsidP="007048DD">
      <w:pPr>
        <w:pStyle w:val="a3"/>
        <w:numPr>
          <w:ilvl w:val="0"/>
          <w:numId w:val="17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F3AB6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Кондраков, Н. П. </w:t>
      </w:r>
      <w:r w:rsidRPr="00CF3AB6">
        <w:rPr>
          <w:rFonts w:ascii="Times New Roman" w:eastAsia="Arial Unicode MS" w:hAnsi="Times New Roman" w:cs="Times New Roman"/>
          <w:bCs/>
          <w:color w:val="000000"/>
          <w:sz w:val="28"/>
          <w:szCs w:val="28"/>
        </w:rPr>
        <w:t xml:space="preserve">Бухгалтерский учет [Текст]: учебник / </w:t>
      </w:r>
      <w:r w:rsidRPr="00CF3AB6">
        <w:rPr>
          <w:rFonts w:ascii="Times New Roman" w:eastAsia="Arial Unicode MS" w:hAnsi="Times New Roman" w:cs="Times New Roman"/>
          <w:color w:val="000000"/>
          <w:sz w:val="28"/>
          <w:szCs w:val="28"/>
        </w:rPr>
        <w:t>Н. П.</w:t>
      </w:r>
      <w:r w:rsidRPr="00CF3AB6">
        <w:rPr>
          <w:rFonts w:ascii="Times New Roman" w:eastAsia="Arial Unicode MS" w:hAnsi="Times New Roman" w:cs="Times New Roman"/>
          <w:bCs/>
          <w:color w:val="000000"/>
          <w:sz w:val="28"/>
          <w:szCs w:val="28"/>
        </w:rPr>
        <w:t xml:space="preserve"> </w:t>
      </w:r>
      <w:r w:rsidRPr="00CF3AB6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Кондраков </w:t>
      </w:r>
      <w:r w:rsidRPr="00CF3AB6">
        <w:rPr>
          <w:rFonts w:ascii="Times New Roman" w:eastAsia="Arial Unicode MS" w:hAnsi="Times New Roman" w:cs="Times New Roman"/>
          <w:bCs/>
          <w:color w:val="000000"/>
          <w:sz w:val="28"/>
          <w:szCs w:val="28"/>
        </w:rPr>
        <w:t xml:space="preserve">– М.: ИНФРА-М, 2007. – 592 </w:t>
      </w:r>
      <w:r w:rsidRPr="00CF3AB6">
        <w:rPr>
          <w:rFonts w:ascii="Times New Roman" w:eastAsia="Arial Unicode MS" w:hAnsi="Times New Roman" w:cs="Times New Roman"/>
          <w:bCs/>
          <w:iCs/>
          <w:color w:val="000000"/>
          <w:sz w:val="28"/>
          <w:szCs w:val="28"/>
        </w:rPr>
        <w:t>с.</w:t>
      </w:r>
    </w:p>
    <w:p w:rsidR="001927A9" w:rsidRPr="00CF3AB6" w:rsidRDefault="001927A9" w:rsidP="007048DD">
      <w:pPr>
        <w:pStyle w:val="a4"/>
        <w:numPr>
          <w:ilvl w:val="0"/>
          <w:numId w:val="17"/>
        </w:numPr>
        <w:spacing w:line="360" w:lineRule="auto"/>
        <w:ind w:left="0" w:firstLine="851"/>
        <w:jc w:val="both"/>
        <w:rPr>
          <w:sz w:val="28"/>
          <w:szCs w:val="28"/>
        </w:rPr>
      </w:pPr>
      <w:r w:rsidRPr="00CF3AB6">
        <w:rPr>
          <w:sz w:val="28"/>
          <w:szCs w:val="28"/>
        </w:rPr>
        <w:t>Павлова, О.В. Бухгалтерский учет и налогообложение операций с ценными бумагами [Текст]: учебное пособие / О. В. Павлова, Е. А. Шнюкова. – Красноярск: Сиб. Фед. Ун-т, 2011. – 214с.</w:t>
      </w:r>
    </w:p>
    <w:p w:rsidR="001927A9" w:rsidRPr="00CF3AB6" w:rsidRDefault="001927A9" w:rsidP="007048DD">
      <w:pPr>
        <w:pStyle w:val="a4"/>
        <w:numPr>
          <w:ilvl w:val="0"/>
          <w:numId w:val="17"/>
        </w:numPr>
        <w:spacing w:line="360" w:lineRule="auto"/>
        <w:ind w:left="0" w:firstLine="851"/>
        <w:jc w:val="both"/>
        <w:rPr>
          <w:sz w:val="28"/>
          <w:szCs w:val="28"/>
        </w:rPr>
      </w:pPr>
      <w:r w:rsidRPr="00CF3AB6">
        <w:rPr>
          <w:sz w:val="28"/>
          <w:szCs w:val="28"/>
        </w:rPr>
        <w:t>Папковская, П. Я. Бухгалтерский учет: учебное по</w:t>
      </w:r>
      <w:r w:rsidR="000F3663" w:rsidRPr="00CF3AB6">
        <w:rPr>
          <w:sz w:val="28"/>
          <w:szCs w:val="28"/>
        </w:rPr>
        <w:t>собие / П. Я. Папковская</w:t>
      </w:r>
      <w:r w:rsidRPr="00CF3AB6">
        <w:rPr>
          <w:sz w:val="28"/>
          <w:szCs w:val="28"/>
        </w:rPr>
        <w:t>; под общ. ред. П.Я. Папковской. 2-е изд., испр. – Минск: Выш. Шк., 2011. – 335 с.</w:t>
      </w:r>
    </w:p>
    <w:p w:rsidR="001927A9" w:rsidRPr="00CF3AB6" w:rsidRDefault="001927A9" w:rsidP="007048DD">
      <w:pPr>
        <w:pStyle w:val="a4"/>
        <w:numPr>
          <w:ilvl w:val="0"/>
          <w:numId w:val="17"/>
        </w:numPr>
        <w:spacing w:line="360" w:lineRule="auto"/>
        <w:ind w:left="0" w:firstLine="851"/>
        <w:jc w:val="both"/>
        <w:rPr>
          <w:sz w:val="28"/>
          <w:szCs w:val="28"/>
        </w:rPr>
      </w:pPr>
      <w:r w:rsidRPr="00CF3AB6">
        <w:rPr>
          <w:color w:val="000000"/>
          <w:sz w:val="28"/>
          <w:szCs w:val="28"/>
          <w:shd w:val="clear" w:color="auto" w:fill="FFFFFF"/>
        </w:rPr>
        <w:t>Рябова, М. А., Богданова, Н. А. Теория бухгалтерского учета [Текст]: учебное пособие / М. А. Рябова, Н. А. Богданова. – Ульяновск: УлГТУ, 2009. – 158 с.</w:t>
      </w:r>
    </w:p>
    <w:p w:rsidR="001927A9" w:rsidRPr="00CF3AB6" w:rsidRDefault="001927A9" w:rsidP="007048DD">
      <w:pPr>
        <w:pStyle w:val="a4"/>
        <w:numPr>
          <w:ilvl w:val="0"/>
          <w:numId w:val="17"/>
        </w:numPr>
        <w:spacing w:line="360" w:lineRule="auto"/>
        <w:ind w:left="0" w:firstLine="851"/>
        <w:jc w:val="both"/>
        <w:rPr>
          <w:sz w:val="28"/>
          <w:szCs w:val="28"/>
        </w:rPr>
      </w:pPr>
      <w:r w:rsidRPr="00CF3AB6">
        <w:rPr>
          <w:sz w:val="28"/>
          <w:szCs w:val="28"/>
        </w:rPr>
        <w:lastRenderedPageBreak/>
        <w:t>Соколова, Е. С., Богачева, И. В. Теория бухгалтерского учета [Текст]: учебно-практическое пособие / Е. С. Соколова, И. В. Богачева. – М.: Изд. Центр ЕАОИ, 2011. – 280с.</w:t>
      </w:r>
    </w:p>
    <w:p w:rsidR="001927A9" w:rsidRPr="00CF3AB6" w:rsidRDefault="001927A9" w:rsidP="007048DD">
      <w:pPr>
        <w:pStyle w:val="a4"/>
        <w:numPr>
          <w:ilvl w:val="0"/>
          <w:numId w:val="17"/>
        </w:numPr>
        <w:spacing w:line="360" w:lineRule="auto"/>
        <w:ind w:left="0" w:firstLine="851"/>
        <w:jc w:val="both"/>
        <w:rPr>
          <w:sz w:val="28"/>
          <w:szCs w:val="28"/>
        </w:rPr>
      </w:pPr>
      <w:r w:rsidRPr="00CF3AB6">
        <w:rPr>
          <w:sz w:val="28"/>
          <w:szCs w:val="28"/>
        </w:rPr>
        <w:t>Соколова, Е. С., Соколов, О. В. Бухгалтерское дело [Текст]: учебно-практическое пособие / Е. С. Соколова, О. В. Соколов. – М.: Изд. Центр ЕАОИ, 2010. – 248 с.</w:t>
      </w:r>
    </w:p>
    <w:p w:rsidR="001927A9" w:rsidRPr="00CF3AB6" w:rsidRDefault="001927A9" w:rsidP="007048DD">
      <w:pPr>
        <w:pStyle w:val="a4"/>
        <w:numPr>
          <w:ilvl w:val="0"/>
          <w:numId w:val="17"/>
        </w:numPr>
        <w:spacing w:line="360" w:lineRule="auto"/>
        <w:ind w:left="0" w:firstLine="851"/>
        <w:jc w:val="both"/>
        <w:rPr>
          <w:sz w:val="28"/>
          <w:szCs w:val="28"/>
        </w:rPr>
      </w:pPr>
      <w:r w:rsidRPr="00CF3AB6">
        <w:rPr>
          <w:sz w:val="28"/>
          <w:szCs w:val="28"/>
        </w:rPr>
        <w:t>Соколова, Е.С. Бухгалтерский учет и аудит [Текст]: учебно-практическое пособие / Е.С. Соколова, З.П. Архарова. – М.: Изд. Центр ЕАОИ. 2011. – 234 с.</w:t>
      </w:r>
    </w:p>
    <w:p w:rsidR="001927A9" w:rsidRPr="00CF3AB6" w:rsidRDefault="001927A9" w:rsidP="007048DD">
      <w:pPr>
        <w:pStyle w:val="a4"/>
        <w:numPr>
          <w:ilvl w:val="0"/>
          <w:numId w:val="17"/>
        </w:numPr>
        <w:spacing w:line="360" w:lineRule="auto"/>
        <w:ind w:left="0" w:firstLine="851"/>
        <w:jc w:val="both"/>
        <w:rPr>
          <w:sz w:val="28"/>
          <w:szCs w:val="28"/>
        </w:rPr>
      </w:pPr>
      <w:r w:rsidRPr="00CF3AB6">
        <w:rPr>
          <w:sz w:val="28"/>
          <w:szCs w:val="28"/>
        </w:rPr>
        <w:t>Стажев, В. И. Теория бухгалтерского учета : учебник/ В. И. Стажев. – 2-е изд., испр – Минск : Выш. Шк., 2012 – 142 с.</w:t>
      </w:r>
    </w:p>
    <w:p w:rsidR="001927A9" w:rsidRPr="00CF3AB6" w:rsidRDefault="001927A9" w:rsidP="007048DD">
      <w:pPr>
        <w:pStyle w:val="a4"/>
        <w:numPr>
          <w:ilvl w:val="0"/>
          <w:numId w:val="17"/>
        </w:numPr>
        <w:spacing w:line="360" w:lineRule="auto"/>
        <w:ind w:left="0" w:firstLine="851"/>
        <w:jc w:val="both"/>
        <w:rPr>
          <w:sz w:val="28"/>
          <w:szCs w:val="28"/>
        </w:rPr>
      </w:pPr>
      <w:r w:rsidRPr="00CF3AB6">
        <w:rPr>
          <w:sz w:val="28"/>
          <w:szCs w:val="28"/>
        </w:rPr>
        <w:t>Терентьева, Т. В. Теория бухгалтерского учета [Текст]: Учебное пособие / Т. В. Терентьева. – М.: Вузовский учебник, 2012. – 208 с.</w:t>
      </w:r>
    </w:p>
    <w:p w:rsidR="001927A9" w:rsidRPr="00CF3AB6" w:rsidRDefault="001927A9" w:rsidP="007048DD">
      <w:pPr>
        <w:pStyle w:val="a3"/>
        <w:numPr>
          <w:ilvl w:val="0"/>
          <w:numId w:val="17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F3AB6">
        <w:rPr>
          <w:rFonts w:ascii="Times New Roman" w:hAnsi="Times New Roman" w:cs="Times New Roman"/>
          <w:sz w:val="28"/>
          <w:szCs w:val="28"/>
        </w:rPr>
        <w:t>Толкачева, О. М., Толкачева, Н. А. Бухгалтерский учет и анализ [Текст]: учебное пособие для студентов всех форм обучения по направлению подготовки 080100.62 – Экономика / О. М. Толкачева, Н. А. Толкачева. – М.: Директ–Медиа, 2013. – 174 с.</w:t>
      </w:r>
    </w:p>
    <w:p w:rsidR="001927A9" w:rsidRPr="00CF3AB6" w:rsidRDefault="001927A9" w:rsidP="007048DD">
      <w:pPr>
        <w:pStyle w:val="a4"/>
        <w:numPr>
          <w:ilvl w:val="0"/>
          <w:numId w:val="17"/>
        </w:numPr>
        <w:spacing w:line="360" w:lineRule="auto"/>
        <w:ind w:firstLine="567"/>
        <w:jc w:val="both"/>
        <w:rPr>
          <w:sz w:val="28"/>
          <w:szCs w:val="28"/>
        </w:rPr>
      </w:pPr>
      <w:r w:rsidRPr="00CF3AB6">
        <w:rPr>
          <w:sz w:val="28"/>
          <w:szCs w:val="28"/>
        </w:rPr>
        <w:t>Федеральный закон от 27.12.2002 N 184–ФЗ «О техническом регулировании»</w:t>
      </w:r>
      <w:r w:rsidRPr="00CF3AB6">
        <w:rPr>
          <w:rStyle w:val="ae"/>
          <w:bCs/>
          <w:color w:val="auto"/>
          <w:sz w:val="28"/>
          <w:szCs w:val="28"/>
          <w:u w:val="none"/>
          <w:shd w:val="clear" w:color="auto" w:fill="FFFFFF"/>
        </w:rPr>
        <w:t>.</w:t>
      </w:r>
    </w:p>
    <w:p w:rsidR="001927A9" w:rsidRDefault="001927A9" w:rsidP="007048DD">
      <w:pPr>
        <w:rPr>
          <w:rFonts w:ascii="Times New Roman" w:eastAsiaTheme="majorEastAsia" w:hAnsi="Times New Roman" w:cs="Times New Roman"/>
          <w:bCs/>
          <w:sz w:val="28"/>
          <w:szCs w:val="28"/>
        </w:rPr>
      </w:pPr>
      <w:r w:rsidRPr="00CF3AB6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194AFB" w:rsidRDefault="001927A9" w:rsidP="00194AFB">
      <w:pPr>
        <w:pStyle w:val="2"/>
        <w:ind w:firstLine="709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3" w:name="_Toc484098247"/>
      <w:r w:rsidRPr="00232AC3">
        <w:rPr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 xml:space="preserve">ПРИЛОЖЕНИЕ А </w:t>
      </w:r>
    </w:p>
    <w:p w:rsidR="001927A9" w:rsidRPr="00232AC3" w:rsidRDefault="001927A9" w:rsidP="00194AFB">
      <w:pPr>
        <w:pStyle w:val="2"/>
        <w:ind w:firstLine="709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232AC3">
        <w:rPr>
          <w:rFonts w:ascii="Times New Roman" w:hAnsi="Times New Roman" w:cs="Times New Roman"/>
          <w:b w:val="0"/>
          <w:color w:val="auto"/>
          <w:sz w:val="28"/>
          <w:szCs w:val="28"/>
        </w:rPr>
        <w:t>«Бухгалтерский баланс»</w:t>
      </w:r>
      <w:bookmarkEnd w:id="13"/>
    </w:p>
    <w:p w:rsidR="001927A9" w:rsidRPr="00B23CC4" w:rsidRDefault="001927A9" w:rsidP="007048DD">
      <w:pPr>
        <w:spacing w:after="0" w:line="360" w:lineRule="auto"/>
        <w:ind w:left="6917"/>
        <w:jc w:val="both"/>
        <w:rPr>
          <w:rFonts w:ascii="Times New Roman" w:hAnsi="Times New Roman" w:cs="Times New Roman"/>
          <w:sz w:val="16"/>
          <w:szCs w:val="16"/>
        </w:rPr>
      </w:pPr>
      <w:r w:rsidRPr="00B23CC4">
        <w:rPr>
          <w:rFonts w:ascii="Times New Roman" w:hAnsi="Times New Roman" w:cs="Times New Roman"/>
          <w:sz w:val="16"/>
          <w:szCs w:val="16"/>
        </w:rPr>
        <w:t>Приложение № 1</w:t>
      </w:r>
      <w:r w:rsidRPr="00B23CC4">
        <w:rPr>
          <w:rFonts w:ascii="Times New Roman" w:hAnsi="Times New Roman" w:cs="Times New Roman"/>
          <w:sz w:val="16"/>
          <w:szCs w:val="16"/>
        </w:rPr>
        <w:br/>
        <w:t>к Приказу Министерства финансов</w:t>
      </w:r>
      <w:r w:rsidRPr="00B23CC4">
        <w:rPr>
          <w:rFonts w:ascii="Times New Roman" w:hAnsi="Times New Roman" w:cs="Times New Roman"/>
          <w:sz w:val="16"/>
          <w:szCs w:val="16"/>
        </w:rPr>
        <w:br/>
        <w:t>Российской Федерации</w:t>
      </w:r>
      <w:r w:rsidRPr="00B23CC4">
        <w:rPr>
          <w:rFonts w:ascii="Times New Roman" w:hAnsi="Times New Roman" w:cs="Times New Roman"/>
          <w:sz w:val="16"/>
          <w:szCs w:val="16"/>
        </w:rPr>
        <w:br/>
        <w:t>от 02.07.2010 № 66н</w:t>
      </w:r>
    </w:p>
    <w:p w:rsidR="001927A9" w:rsidRPr="00B23CC4" w:rsidRDefault="001927A9" w:rsidP="007048DD">
      <w:pPr>
        <w:spacing w:after="0" w:line="360" w:lineRule="auto"/>
        <w:ind w:left="6917"/>
        <w:jc w:val="both"/>
        <w:rPr>
          <w:rFonts w:ascii="Times New Roman" w:hAnsi="Times New Roman" w:cs="Times New Roman"/>
          <w:sz w:val="16"/>
          <w:szCs w:val="16"/>
        </w:rPr>
      </w:pPr>
      <w:r w:rsidRPr="00B23CC4">
        <w:rPr>
          <w:rFonts w:ascii="Times New Roman" w:hAnsi="Times New Roman" w:cs="Times New Roman"/>
          <w:sz w:val="16"/>
          <w:szCs w:val="16"/>
        </w:rPr>
        <w:t>(в ред. Приказов Минфина России</w:t>
      </w:r>
      <w:r w:rsidRPr="00B23CC4">
        <w:rPr>
          <w:rFonts w:ascii="Times New Roman" w:hAnsi="Times New Roman" w:cs="Times New Roman"/>
          <w:sz w:val="16"/>
          <w:szCs w:val="16"/>
        </w:rPr>
        <w:br/>
        <w:t>от 05.10.2011 № 124н,</w:t>
      </w:r>
      <w:r w:rsidRPr="00B23CC4">
        <w:rPr>
          <w:rFonts w:ascii="Times New Roman" w:hAnsi="Times New Roman" w:cs="Times New Roman"/>
          <w:sz w:val="16"/>
          <w:szCs w:val="16"/>
        </w:rPr>
        <w:br/>
        <w:t>от 06.04.2015 № 57н)</w:t>
      </w:r>
    </w:p>
    <w:p w:rsidR="001927A9" w:rsidRPr="00B23CC4" w:rsidRDefault="001927A9" w:rsidP="007048DD">
      <w:pPr>
        <w:spacing w:after="0" w:line="360" w:lineRule="auto"/>
        <w:ind w:right="2041"/>
        <w:jc w:val="center"/>
        <w:rPr>
          <w:rFonts w:ascii="Times New Roman" w:hAnsi="Times New Roman" w:cs="Times New Roman"/>
          <w:bCs/>
        </w:rPr>
      </w:pPr>
      <w:r w:rsidRPr="00B23CC4">
        <w:rPr>
          <w:rFonts w:ascii="Times New Roman" w:hAnsi="Times New Roman" w:cs="Times New Roman"/>
          <w:bCs/>
        </w:rPr>
        <w:t>Бухгалтерский баланс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58"/>
        <w:gridCol w:w="613"/>
        <w:gridCol w:w="737"/>
        <w:gridCol w:w="1588"/>
        <w:gridCol w:w="397"/>
        <w:gridCol w:w="397"/>
        <w:gridCol w:w="28"/>
        <w:gridCol w:w="822"/>
        <w:gridCol w:w="567"/>
        <w:gridCol w:w="284"/>
        <w:gridCol w:w="708"/>
        <w:gridCol w:w="228"/>
        <w:gridCol w:w="680"/>
        <w:gridCol w:w="340"/>
        <w:gridCol w:w="340"/>
        <w:gridCol w:w="681"/>
      </w:tblGrid>
      <w:tr w:rsidR="001927A9" w:rsidRPr="00B23CC4" w:rsidTr="001927A9">
        <w:trPr>
          <w:cantSplit/>
          <w:trHeight w:val="281"/>
        </w:trPr>
        <w:tc>
          <w:tcPr>
            <w:tcW w:w="2608" w:type="dxa"/>
            <w:gridSpan w:val="3"/>
            <w:vAlign w:val="bottom"/>
            <w:hideMark/>
          </w:tcPr>
          <w:p w:rsidR="001927A9" w:rsidRPr="00B23CC4" w:rsidRDefault="001927A9" w:rsidP="007048DD">
            <w:pPr>
              <w:autoSpaceDE w:val="0"/>
              <w:autoSpaceDN w:val="0"/>
              <w:spacing w:after="0" w:line="360" w:lineRule="auto"/>
              <w:ind w:right="113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B23CC4">
              <w:rPr>
                <w:rFonts w:ascii="Times New Roman" w:hAnsi="Times New Roman" w:cs="Times New Roman"/>
                <w:bCs/>
              </w:rPr>
              <w:t>на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1927A9" w:rsidRPr="00B23CC4" w:rsidRDefault="001927A9" w:rsidP="007048DD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B23CC4">
              <w:rPr>
                <w:rFonts w:ascii="Times New Roman" w:hAnsi="Times New Roman" w:cs="Times New Roman"/>
                <w:bCs/>
              </w:rPr>
              <w:t>31 марта</w:t>
            </w:r>
          </w:p>
        </w:tc>
        <w:tc>
          <w:tcPr>
            <w:tcW w:w="397" w:type="dxa"/>
            <w:vAlign w:val="bottom"/>
            <w:hideMark/>
          </w:tcPr>
          <w:p w:rsidR="001927A9" w:rsidRPr="00B23CC4" w:rsidRDefault="001927A9" w:rsidP="007048DD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B23CC4">
              <w:rPr>
                <w:rFonts w:ascii="Times New Roman" w:hAnsi="Times New Roman" w:cs="Times New Roman"/>
                <w:bCs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1927A9" w:rsidRPr="00B23CC4" w:rsidRDefault="001927A9" w:rsidP="007048DD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B23CC4">
              <w:rPr>
                <w:rFonts w:ascii="Times New Roman" w:hAnsi="Times New Roman" w:cs="Times New Roman"/>
                <w:bCs/>
              </w:rPr>
              <w:t>17</w:t>
            </w:r>
          </w:p>
        </w:tc>
        <w:tc>
          <w:tcPr>
            <w:tcW w:w="2637" w:type="dxa"/>
            <w:gridSpan w:val="6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  <w:hideMark/>
          </w:tcPr>
          <w:p w:rsidR="001927A9" w:rsidRPr="00B23CC4" w:rsidRDefault="001927A9" w:rsidP="007048DD">
            <w:pPr>
              <w:autoSpaceDE w:val="0"/>
              <w:autoSpaceDN w:val="0"/>
              <w:spacing w:after="0" w:line="360" w:lineRule="auto"/>
              <w:ind w:left="113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B23CC4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2041" w:type="dxa"/>
            <w:gridSpan w:val="4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1927A9" w:rsidRPr="00B23CC4" w:rsidRDefault="001927A9" w:rsidP="007048DD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23CC4">
              <w:rPr>
                <w:rFonts w:ascii="Times New Roman" w:hAnsi="Times New Roman" w:cs="Times New Roman"/>
              </w:rPr>
              <w:t>Коды</w:t>
            </w:r>
          </w:p>
        </w:tc>
      </w:tr>
      <w:tr w:rsidR="001927A9" w:rsidRPr="00B23CC4" w:rsidTr="001927A9">
        <w:trPr>
          <w:trHeight w:val="284"/>
        </w:trPr>
        <w:tc>
          <w:tcPr>
            <w:tcW w:w="7626" w:type="dxa"/>
            <w:gridSpan w:val="1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  <w:hideMark/>
          </w:tcPr>
          <w:p w:rsidR="001927A9" w:rsidRPr="00B23CC4" w:rsidRDefault="001927A9" w:rsidP="007048DD">
            <w:pPr>
              <w:autoSpaceDE w:val="0"/>
              <w:autoSpaceDN w:val="0"/>
              <w:spacing w:after="0" w:line="360" w:lineRule="auto"/>
              <w:ind w:right="113"/>
              <w:jc w:val="both"/>
              <w:rPr>
                <w:rFonts w:ascii="Times New Roman" w:eastAsia="Times New Roman" w:hAnsi="Times New Roman" w:cs="Times New Roman"/>
              </w:rPr>
            </w:pPr>
            <w:r w:rsidRPr="00B23CC4">
              <w:rPr>
                <w:rFonts w:ascii="Times New Roman" w:hAnsi="Times New Roman" w:cs="Times New Roman"/>
              </w:rPr>
              <w:t>Форма по ОКУД</w:t>
            </w:r>
          </w:p>
        </w:tc>
        <w:tc>
          <w:tcPr>
            <w:tcW w:w="2041" w:type="dxa"/>
            <w:gridSpan w:val="4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  <w:hideMark/>
          </w:tcPr>
          <w:p w:rsidR="001927A9" w:rsidRPr="00B23CC4" w:rsidRDefault="001927A9" w:rsidP="007048DD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23CC4">
              <w:rPr>
                <w:rFonts w:ascii="Times New Roman" w:hAnsi="Times New Roman" w:cs="Times New Roman"/>
              </w:rPr>
              <w:t>0710001</w:t>
            </w:r>
          </w:p>
        </w:tc>
      </w:tr>
      <w:tr w:rsidR="001927A9" w:rsidRPr="00B23CC4" w:rsidTr="001927A9">
        <w:trPr>
          <w:cantSplit/>
          <w:trHeight w:val="284"/>
        </w:trPr>
        <w:tc>
          <w:tcPr>
            <w:tcW w:w="7626" w:type="dxa"/>
            <w:gridSpan w:val="1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  <w:hideMark/>
          </w:tcPr>
          <w:p w:rsidR="001927A9" w:rsidRPr="00B23CC4" w:rsidRDefault="001927A9" w:rsidP="007048DD">
            <w:pPr>
              <w:autoSpaceDE w:val="0"/>
              <w:autoSpaceDN w:val="0"/>
              <w:spacing w:after="0" w:line="360" w:lineRule="auto"/>
              <w:ind w:right="113"/>
              <w:jc w:val="both"/>
              <w:rPr>
                <w:rFonts w:ascii="Times New Roman" w:eastAsia="Times New Roman" w:hAnsi="Times New Roman" w:cs="Times New Roman"/>
              </w:rPr>
            </w:pPr>
            <w:r w:rsidRPr="00B23CC4">
              <w:rPr>
                <w:rFonts w:ascii="Times New Roman" w:hAnsi="Times New Roman" w:cs="Times New Roman"/>
              </w:rPr>
              <w:t>Дата (число, месяц, год)</w:t>
            </w:r>
          </w:p>
        </w:tc>
        <w:tc>
          <w:tcPr>
            <w:tcW w:w="6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1927A9" w:rsidRPr="00B23CC4" w:rsidRDefault="001927A9" w:rsidP="007048DD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1927A9" w:rsidRPr="00B23CC4" w:rsidRDefault="001927A9" w:rsidP="007048DD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1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1927A9" w:rsidRPr="00B23CC4" w:rsidRDefault="001927A9" w:rsidP="007048DD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1927A9" w:rsidRPr="00B23CC4" w:rsidTr="001927A9">
        <w:trPr>
          <w:cantSplit/>
          <w:trHeight w:val="284"/>
        </w:trPr>
        <w:tc>
          <w:tcPr>
            <w:tcW w:w="1258" w:type="dxa"/>
            <w:vAlign w:val="bottom"/>
            <w:hideMark/>
          </w:tcPr>
          <w:p w:rsidR="001927A9" w:rsidRPr="00B23CC4" w:rsidRDefault="001927A9" w:rsidP="007048DD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23CC4">
              <w:rPr>
                <w:rFonts w:ascii="Times New Roman" w:hAnsi="Times New Roman" w:cs="Times New Roman"/>
              </w:rPr>
              <w:t>Организация</w:t>
            </w:r>
          </w:p>
        </w:tc>
        <w:tc>
          <w:tcPr>
            <w:tcW w:w="5149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1927A9" w:rsidRPr="00B23CC4" w:rsidRDefault="001927A9" w:rsidP="007048DD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  <w:hideMark/>
          </w:tcPr>
          <w:p w:rsidR="001927A9" w:rsidRPr="00B23CC4" w:rsidRDefault="001927A9" w:rsidP="007048DD">
            <w:pPr>
              <w:autoSpaceDE w:val="0"/>
              <w:autoSpaceDN w:val="0"/>
              <w:spacing w:after="0" w:line="360" w:lineRule="auto"/>
              <w:ind w:right="113"/>
              <w:jc w:val="both"/>
              <w:rPr>
                <w:rFonts w:ascii="Times New Roman" w:eastAsia="Times New Roman" w:hAnsi="Times New Roman" w:cs="Times New Roman"/>
              </w:rPr>
            </w:pPr>
            <w:r w:rsidRPr="00B23CC4">
              <w:rPr>
                <w:rFonts w:ascii="Times New Roman" w:hAnsi="Times New Roman" w:cs="Times New Roman"/>
              </w:rPr>
              <w:t>по ОКПО</w:t>
            </w:r>
          </w:p>
        </w:tc>
        <w:tc>
          <w:tcPr>
            <w:tcW w:w="204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1927A9" w:rsidRPr="00B23CC4" w:rsidRDefault="001927A9" w:rsidP="007048DD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1927A9" w:rsidRPr="00B23CC4" w:rsidTr="001927A9">
        <w:trPr>
          <w:cantSplit/>
          <w:trHeight w:val="284"/>
        </w:trPr>
        <w:tc>
          <w:tcPr>
            <w:tcW w:w="6407" w:type="dxa"/>
            <w:gridSpan w:val="9"/>
            <w:vAlign w:val="bottom"/>
            <w:hideMark/>
          </w:tcPr>
          <w:p w:rsidR="001927A9" w:rsidRPr="00B23CC4" w:rsidRDefault="001927A9" w:rsidP="007048DD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23CC4">
              <w:rPr>
                <w:rFonts w:ascii="Times New Roman" w:hAnsi="Times New Roman" w:cs="Times New Roman"/>
              </w:rPr>
              <w:t>Идентификационный номер налогоплательщика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  <w:hideMark/>
          </w:tcPr>
          <w:p w:rsidR="001927A9" w:rsidRPr="00B23CC4" w:rsidRDefault="001927A9" w:rsidP="007048DD">
            <w:pPr>
              <w:autoSpaceDE w:val="0"/>
              <w:autoSpaceDN w:val="0"/>
              <w:spacing w:after="0" w:line="360" w:lineRule="auto"/>
              <w:ind w:right="113"/>
              <w:jc w:val="both"/>
              <w:rPr>
                <w:rFonts w:ascii="Times New Roman" w:eastAsia="Times New Roman" w:hAnsi="Times New Roman" w:cs="Times New Roman"/>
              </w:rPr>
            </w:pPr>
            <w:r w:rsidRPr="00B23CC4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204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1927A9" w:rsidRPr="00B23CC4" w:rsidRDefault="001927A9" w:rsidP="007048DD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1927A9" w:rsidRPr="00B23CC4" w:rsidTr="001927A9">
        <w:trPr>
          <w:cantSplit/>
          <w:trHeight w:val="227"/>
        </w:trPr>
        <w:tc>
          <w:tcPr>
            <w:tcW w:w="1871" w:type="dxa"/>
            <w:gridSpan w:val="2"/>
            <w:vAlign w:val="bottom"/>
            <w:hideMark/>
          </w:tcPr>
          <w:p w:rsidR="001927A9" w:rsidRPr="00B23CC4" w:rsidRDefault="001927A9" w:rsidP="007048DD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23CC4">
              <w:rPr>
                <w:rFonts w:ascii="Times New Roman" w:hAnsi="Times New Roman" w:cs="Times New Roman"/>
              </w:rPr>
              <w:t>Вид экономической</w:t>
            </w:r>
            <w:r w:rsidRPr="00B23CC4">
              <w:rPr>
                <w:rFonts w:ascii="Times New Roman" w:hAnsi="Times New Roman" w:cs="Times New Roman"/>
              </w:rPr>
              <w:br/>
              <w:t>деятельности</w:t>
            </w:r>
          </w:p>
        </w:tc>
        <w:tc>
          <w:tcPr>
            <w:tcW w:w="4820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1927A9" w:rsidRPr="00B23CC4" w:rsidRDefault="001927A9" w:rsidP="007048DD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5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  <w:hideMark/>
          </w:tcPr>
          <w:p w:rsidR="001927A9" w:rsidRPr="00B23CC4" w:rsidRDefault="001927A9" w:rsidP="007048DD">
            <w:pPr>
              <w:autoSpaceDE w:val="0"/>
              <w:autoSpaceDN w:val="0"/>
              <w:spacing w:after="0" w:line="360" w:lineRule="auto"/>
              <w:ind w:right="113"/>
              <w:jc w:val="both"/>
              <w:rPr>
                <w:rFonts w:ascii="Times New Roman" w:eastAsia="Times New Roman" w:hAnsi="Times New Roman" w:cs="Times New Roman"/>
              </w:rPr>
            </w:pPr>
            <w:r w:rsidRPr="00B23CC4">
              <w:rPr>
                <w:rFonts w:ascii="Times New Roman" w:hAnsi="Times New Roman" w:cs="Times New Roman"/>
              </w:rPr>
              <w:t>по</w:t>
            </w:r>
            <w:r w:rsidRPr="00B23CC4">
              <w:rPr>
                <w:rFonts w:ascii="Times New Roman" w:hAnsi="Times New Roman" w:cs="Times New Roman"/>
              </w:rPr>
              <w:br/>
              <w:t>ОКВЭД</w:t>
            </w:r>
          </w:p>
        </w:tc>
        <w:tc>
          <w:tcPr>
            <w:tcW w:w="2041" w:type="dxa"/>
            <w:gridSpan w:val="4"/>
            <w:tcBorders>
              <w:top w:val="single" w:sz="6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1927A9" w:rsidRPr="00B23CC4" w:rsidRDefault="001927A9" w:rsidP="007048DD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1927A9" w:rsidRPr="00B23CC4" w:rsidTr="001927A9">
        <w:trPr>
          <w:cantSplit/>
          <w:trHeight w:val="227"/>
        </w:trPr>
        <w:tc>
          <w:tcPr>
            <w:tcW w:w="5018" w:type="dxa"/>
            <w:gridSpan w:val="7"/>
            <w:vAlign w:val="bottom"/>
            <w:hideMark/>
          </w:tcPr>
          <w:p w:rsidR="001927A9" w:rsidRPr="00B23CC4" w:rsidRDefault="001927A9" w:rsidP="007048DD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23CC4">
              <w:rPr>
                <w:rFonts w:ascii="Times New Roman" w:hAnsi="Times New Roman" w:cs="Times New Roman"/>
              </w:rPr>
              <w:t>Организационно-правовая форма/форма собственности</w:t>
            </w:r>
          </w:p>
        </w:tc>
        <w:tc>
          <w:tcPr>
            <w:tcW w:w="2381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1927A9" w:rsidRPr="00B23CC4" w:rsidRDefault="001927A9" w:rsidP="007048DD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1927A9" w:rsidRPr="00B23CC4" w:rsidRDefault="001927A9" w:rsidP="007048DD">
            <w:pPr>
              <w:autoSpaceDE w:val="0"/>
              <w:autoSpaceDN w:val="0"/>
              <w:spacing w:after="0" w:line="360" w:lineRule="auto"/>
              <w:ind w:right="113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0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1927A9" w:rsidRPr="00B23CC4" w:rsidRDefault="001927A9" w:rsidP="007048DD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1" w:type="dxa"/>
            <w:gridSpan w:val="2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1927A9" w:rsidRPr="00B23CC4" w:rsidRDefault="001927A9" w:rsidP="007048DD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1927A9" w:rsidRPr="00B23CC4" w:rsidTr="001927A9">
        <w:trPr>
          <w:cantSplit/>
          <w:trHeight w:val="227"/>
        </w:trPr>
        <w:tc>
          <w:tcPr>
            <w:tcW w:w="5840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1927A9" w:rsidRPr="00B23CC4" w:rsidRDefault="001927A9" w:rsidP="007048DD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6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  <w:hideMark/>
          </w:tcPr>
          <w:p w:rsidR="001927A9" w:rsidRPr="00B23CC4" w:rsidRDefault="001927A9" w:rsidP="007048DD">
            <w:pPr>
              <w:autoSpaceDE w:val="0"/>
              <w:autoSpaceDN w:val="0"/>
              <w:spacing w:after="0" w:line="360" w:lineRule="auto"/>
              <w:ind w:right="113"/>
              <w:jc w:val="both"/>
              <w:rPr>
                <w:rFonts w:ascii="Times New Roman" w:eastAsia="Times New Roman" w:hAnsi="Times New Roman" w:cs="Times New Roman"/>
              </w:rPr>
            </w:pPr>
            <w:r w:rsidRPr="00B23CC4">
              <w:rPr>
                <w:rFonts w:ascii="Times New Roman" w:hAnsi="Times New Roman" w:cs="Times New Roman"/>
              </w:rPr>
              <w:t>по ОКОПФ/ОКФС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1927A9" w:rsidRPr="00B23CC4" w:rsidRDefault="001927A9" w:rsidP="007048DD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1927A9" w:rsidRPr="00B23CC4" w:rsidRDefault="001927A9" w:rsidP="007048DD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1927A9" w:rsidRPr="00B23CC4" w:rsidTr="001927A9">
        <w:trPr>
          <w:cantSplit/>
          <w:trHeight w:val="284"/>
        </w:trPr>
        <w:tc>
          <w:tcPr>
            <w:tcW w:w="6407" w:type="dxa"/>
            <w:gridSpan w:val="9"/>
            <w:vAlign w:val="bottom"/>
            <w:hideMark/>
          </w:tcPr>
          <w:p w:rsidR="001927A9" w:rsidRPr="00B23CC4" w:rsidRDefault="001927A9" w:rsidP="007048DD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23CC4">
              <w:rPr>
                <w:rFonts w:ascii="Times New Roman" w:hAnsi="Times New Roman" w:cs="Times New Roman"/>
              </w:rPr>
              <w:t>Единица измерения: тыс. руб. (млн. руб.)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  <w:hideMark/>
          </w:tcPr>
          <w:p w:rsidR="001927A9" w:rsidRPr="00B23CC4" w:rsidRDefault="001927A9" w:rsidP="007048DD">
            <w:pPr>
              <w:autoSpaceDE w:val="0"/>
              <w:autoSpaceDN w:val="0"/>
              <w:spacing w:after="0" w:line="360" w:lineRule="auto"/>
              <w:ind w:right="113"/>
              <w:jc w:val="both"/>
              <w:rPr>
                <w:rFonts w:ascii="Times New Roman" w:eastAsia="Times New Roman" w:hAnsi="Times New Roman" w:cs="Times New Roman"/>
              </w:rPr>
            </w:pPr>
            <w:r w:rsidRPr="00B23CC4">
              <w:rPr>
                <w:rFonts w:ascii="Times New Roman" w:hAnsi="Times New Roman" w:cs="Times New Roman"/>
              </w:rPr>
              <w:t>по ОКЕИ</w:t>
            </w:r>
          </w:p>
        </w:tc>
        <w:tc>
          <w:tcPr>
            <w:tcW w:w="2041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  <w:hideMark/>
          </w:tcPr>
          <w:p w:rsidR="001927A9" w:rsidRPr="00B23CC4" w:rsidRDefault="001927A9" w:rsidP="007048DD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23CC4">
              <w:rPr>
                <w:rFonts w:ascii="Times New Roman" w:hAnsi="Times New Roman" w:cs="Times New Roman"/>
              </w:rPr>
              <w:t>384 (385)</w:t>
            </w:r>
          </w:p>
        </w:tc>
      </w:tr>
    </w:tbl>
    <w:p w:rsidR="001927A9" w:rsidRPr="00B23CC4" w:rsidRDefault="001927A9" w:rsidP="007048DD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B23CC4">
        <w:rPr>
          <w:rFonts w:ascii="Times New Roman" w:hAnsi="Times New Roman" w:cs="Times New Roman"/>
        </w:rPr>
        <w:t xml:space="preserve">Местонахождение (адрес)  </w:t>
      </w:r>
    </w:p>
    <w:p w:rsidR="001927A9" w:rsidRPr="00B23CC4" w:rsidRDefault="001927A9" w:rsidP="007048DD">
      <w:pPr>
        <w:pBdr>
          <w:top w:val="single" w:sz="6" w:space="1" w:color="auto"/>
        </w:pBdr>
        <w:spacing w:after="0" w:line="360" w:lineRule="auto"/>
        <w:ind w:left="2334" w:right="2267"/>
        <w:jc w:val="both"/>
        <w:rPr>
          <w:rFonts w:ascii="Times New Roman" w:hAnsi="Times New Roman" w:cs="Times New Roman"/>
        </w:rPr>
      </w:pPr>
    </w:p>
    <w:p w:rsidR="001927A9" w:rsidRPr="00BA0690" w:rsidRDefault="001927A9" w:rsidP="007048DD">
      <w:pPr>
        <w:pBdr>
          <w:top w:val="single" w:sz="6" w:space="1" w:color="auto"/>
        </w:pBdr>
        <w:spacing w:after="0" w:line="360" w:lineRule="auto"/>
        <w:ind w:right="2268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9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62"/>
        <w:gridCol w:w="4106"/>
        <w:gridCol w:w="425"/>
        <w:gridCol w:w="142"/>
        <w:gridCol w:w="425"/>
        <w:gridCol w:w="431"/>
        <w:gridCol w:w="141"/>
        <w:gridCol w:w="431"/>
        <w:gridCol w:w="415"/>
        <w:gridCol w:w="538"/>
        <w:gridCol w:w="596"/>
        <w:gridCol w:w="425"/>
        <w:gridCol w:w="453"/>
      </w:tblGrid>
      <w:tr w:rsidR="001927A9" w:rsidRPr="00B23CC4" w:rsidTr="001927A9">
        <w:trPr>
          <w:cantSplit/>
          <w:trHeight w:val="340"/>
        </w:trPr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927A9" w:rsidRPr="00B23CC4" w:rsidRDefault="001927A9" w:rsidP="007048DD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1927A9" w:rsidRPr="00B23CC4" w:rsidRDefault="001927A9" w:rsidP="007048DD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1927A9" w:rsidRPr="00B23CC4" w:rsidRDefault="001927A9" w:rsidP="007048DD">
            <w:pPr>
              <w:autoSpaceDE w:val="0"/>
              <w:autoSpaceDN w:val="0"/>
              <w:spacing w:after="0" w:line="360" w:lineRule="auto"/>
              <w:ind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CC4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</w:p>
        </w:tc>
        <w:tc>
          <w:tcPr>
            <w:tcW w:w="99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1927A9" w:rsidRPr="00B23CC4" w:rsidRDefault="001927A9" w:rsidP="007048DD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CC4">
              <w:rPr>
                <w:rFonts w:ascii="Times New Roman" w:hAnsi="Times New Roman" w:cs="Times New Roman"/>
                <w:sz w:val="20"/>
                <w:szCs w:val="20"/>
              </w:rPr>
              <w:t>31 марта</w:t>
            </w:r>
          </w:p>
        </w:tc>
        <w:tc>
          <w:tcPr>
            <w:tcW w:w="141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1927A9" w:rsidRPr="00B23CC4" w:rsidRDefault="001927A9" w:rsidP="007048DD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4" w:type="dxa"/>
            <w:gridSpan w:val="3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bottom"/>
            <w:hideMark/>
          </w:tcPr>
          <w:p w:rsidR="001927A9" w:rsidRPr="00B23CC4" w:rsidRDefault="001927A9" w:rsidP="007048DD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CC4">
              <w:rPr>
                <w:rFonts w:ascii="Times New Roman" w:hAnsi="Times New Roman" w:cs="Times New Roman"/>
                <w:sz w:val="20"/>
                <w:szCs w:val="20"/>
              </w:rPr>
              <w:t>На 31 декабря</w:t>
            </w: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bottom"/>
            <w:hideMark/>
          </w:tcPr>
          <w:p w:rsidR="001927A9" w:rsidRPr="00B23CC4" w:rsidRDefault="001927A9" w:rsidP="007048DD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CC4">
              <w:rPr>
                <w:rFonts w:ascii="Times New Roman" w:hAnsi="Times New Roman" w:cs="Times New Roman"/>
                <w:sz w:val="20"/>
                <w:szCs w:val="20"/>
              </w:rPr>
              <w:t>На 31 декабря</w:t>
            </w:r>
          </w:p>
        </w:tc>
      </w:tr>
      <w:tr w:rsidR="001927A9" w:rsidRPr="00B23CC4" w:rsidTr="001927A9">
        <w:trPr>
          <w:cantSplit/>
          <w:trHeight w:val="284"/>
        </w:trPr>
        <w:tc>
          <w:tcPr>
            <w:tcW w:w="11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1927A9" w:rsidRPr="00B23CC4" w:rsidRDefault="001927A9" w:rsidP="007048DD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CC4">
              <w:rPr>
                <w:rFonts w:ascii="Times New Roman" w:hAnsi="Times New Roman" w:cs="Times New Roman"/>
                <w:sz w:val="20"/>
                <w:szCs w:val="20"/>
              </w:rPr>
              <w:t xml:space="preserve">Пояснения </w:t>
            </w:r>
            <w:r w:rsidRPr="00B23CC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1927A9" w:rsidRPr="00B23CC4" w:rsidRDefault="001927A9" w:rsidP="007048DD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CC4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показателя </w:t>
            </w:r>
            <w:r w:rsidRPr="00B23CC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927A9" w:rsidRPr="00B23CC4" w:rsidRDefault="001927A9" w:rsidP="007048DD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CC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1927A9" w:rsidRPr="00B23CC4" w:rsidRDefault="001927A9" w:rsidP="007048DD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CC4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  <w:hideMark/>
          </w:tcPr>
          <w:p w:rsidR="001927A9" w:rsidRPr="00B23CC4" w:rsidRDefault="001927A9" w:rsidP="007048DD">
            <w:pPr>
              <w:autoSpaceDE w:val="0"/>
              <w:autoSpaceDN w:val="0"/>
              <w:spacing w:after="0" w:line="360" w:lineRule="auto"/>
              <w:ind w:lef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CC4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r w:rsidRPr="00B23CC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927A9" w:rsidRPr="00B23CC4" w:rsidRDefault="001927A9" w:rsidP="007048DD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CC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1927A9" w:rsidRPr="00B23CC4" w:rsidRDefault="001927A9" w:rsidP="007048DD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CC4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  <w:hideMark/>
          </w:tcPr>
          <w:p w:rsidR="001927A9" w:rsidRPr="00B23CC4" w:rsidRDefault="001927A9" w:rsidP="007048DD">
            <w:pPr>
              <w:autoSpaceDE w:val="0"/>
              <w:autoSpaceDN w:val="0"/>
              <w:spacing w:after="0" w:line="360" w:lineRule="auto"/>
              <w:ind w:lef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CC4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r w:rsidRPr="00B23CC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927A9" w:rsidRPr="00B23CC4" w:rsidRDefault="001927A9" w:rsidP="007048DD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CC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1927A9" w:rsidRPr="00B23CC4" w:rsidRDefault="001927A9" w:rsidP="007048DD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CC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  <w:hideMark/>
          </w:tcPr>
          <w:p w:rsidR="001927A9" w:rsidRPr="00B23CC4" w:rsidRDefault="001927A9" w:rsidP="007048DD">
            <w:pPr>
              <w:autoSpaceDE w:val="0"/>
              <w:autoSpaceDN w:val="0"/>
              <w:spacing w:after="0" w:line="360" w:lineRule="auto"/>
              <w:ind w:lef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CC4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r w:rsidRPr="00B23CC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5</w:t>
            </w:r>
          </w:p>
        </w:tc>
      </w:tr>
      <w:tr w:rsidR="001927A9" w:rsidRPr="00B23CC4" w:rsidTr="001927A9">
        <w:trPr>
          <w:cantSplit/>
          <w:trHeight w:val="101"/>
        </w:trPr>
        <w:tc>
          <w:tcPr>
            <w:tcW w:w="11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7A9" w:rsidRPr="00B23CC4" w:rsidRDefault="001927A9" w:rsidP="007048DD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927A9" w:rsidRPr="00B23CC4" w:rsidRDefault="001927A9" w:rsidP="007048DD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27A9" w:rsidRPr="00B23CC4" w:rsidRDefault="001927A9" w:rsidP="007048DD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27A9" w:rsidRPr="00B23CC4" w:rsidRDefault="001927A9" w:rsidP="007048DD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1927A9" w:rsidRPr="00B23CC4" w:rsidRDefault="001927A9" w:rsidP="007048DD">
            <w:pPr>
              <w:autoSpaceDE w:val="0"/>
              <w:autoSpaceDN w:val="0"/>
              <w:spacing w:after="0" w:line="360" w:lineRule="auto"/>
              <w:ind w:lef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27A9" w:rsidRPr="00B23CC4" w:rsidRDefault="001927A9" w:rsidP="007048DD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27A9" w:rsidRPr="00B23CC4" w:rsidRDefault="001927A9" w:rsidP="007048DD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1927A9" w:rsidRPr="00B23CC4" w:rsidRDefault="001927A9" w:rsidP="007048DD">
            <w:pPr>
              <w:autoSpaceDE w:val="0"/>
              <w:autoSpaceDN w:val="0"/>
              <w:spacing w:after="0" w:line="360" w:lineRule="auto"/>
              <w:ind w:lef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27A9" w:rsidRPr="00B23CC4" w:rsidRDefault="001927A9" w:rsidP="007048DD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27A9" w:rsidRPr="00B23CC4" w:rsidRDefault="001927A9" w:rsidP="007048DD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1927A9" w:rsidRPr="00B23CC4" w:rsidRDefault="001927A9" w:rsidP="007048DD">
            <w:pPr>
              <w:autoSpaceDE w:val="0"/>
              <w:autoSpaceDN w:val="0"/>
              <w:spacing w:after="0" w:line="360" w:lineRule="auto"/>
              <w:ind w:lef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27A9" w:rsidRPr="00B23CC4" w:rsidTr="001927A9"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1927A9" w:rsidRPr="00B23CC4" w:rsidRDefault="001927A9" w:rsidP="007048DD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6" w:type="dxa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  <w:vAlign w:val="bottom"/>
            <w:hideMark/>
          </w:tcPr>
          <w:p w:rsidR="001927A9" w:rsidRPr="00B23CC4" w:rsidRDefault="001927A9" w:rsidP="007048DD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23CC4">
              <w:rPr>
                <w:rFonts w:ascii="Times New Roman" w:hAnsi="Times New Roman" w:cs="Times New Roman"/>
                <w:bCs/>
                <w:sz w:val="20"/>
                <w:szCs w:val="20"/>
              </w:rPr>
              <w:t>АКТИВ</w:t>
            </w:r>
          </w:p>
        </w:tc>
        <w:tc>
          <w:tcPr>
            <w:tcW w:w="1564" w:type="dxa"/>
            <w:gridSpan w:val="5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1927A9" w:rsidRPr="00B23CC4" w:rsidRDefault="001927A9" w:rsidP="007048DD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4" w:type="dxa"/>
            <w:gridSpan w:val="3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1927A9" w:rsidRPr="00B23CC4" w:rsidRDefault="001927A9" w:rsidP="007048DD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1927A9" w:rsidRPr="00B23CC4" w:rsidRDefault="001927A9" w:rsidP="007048DD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27A9" w:rsidRPr="00B23CC4" w:rsidTr="001927A9">
        <w:trPr>
          <w:trHeight w:val="403"/>
        </w:trPr>
        <w:tc>
          <w:tcPr>
            <w:tcW w:w="11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1927A9" w:rsidRPr="00B23CC4" w:rsidRDefault="001927A9" w:rsidP="007048DD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  <w:hideMark/>
          </w:tcPr>
          <w:p w:rsidR="001927A9" w:rsidRPr="00B23CC4" w:rsidRDefault="001927A9" w:rsidP="007048DD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23CC4">
              <w:rPr>
                <w:rFonts w:ascii="Times New Roman" w:hAnsi="Times New Roman" w:cs="Times New Roman"/>
                <w:bCs/>
                <w:sz w:val="20"/>
                <w:szCs w:val="20"/>
              </w:rPr>
              <w:t>I. ВНЕОБОРОТНЫЕ АКТИВЫ</w:t>
            </w:r>
          </w:p>
        </w:tc>
        <w:tc>
          <w:tcPr>
            <w:tcW w:w="1564" w:type="dxa"/>
            <w:gridSpan w:val="5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1927A9" w:rsidRPr="00B23CC4" w:rsidRDefault="001927A9" w:rsidP="007048DD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4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1927A9" w:rsidRPr="00B23CC4" w:rsidRDefault="001927A9" w:rsidP="007048DD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1927A9" w:rsidRPr="00B23CC4" w:rsidRDefault="001927A9" w:rsidP="007048DD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27A9" w:rsidRPr="00B23CC4" w:rsidTr="001927A9">
        <w:trPr>
          <w:trHeight w:val="369"/>
        </w:trPr>
        <w:tc>
          <w:tcPr>
            <w:tcW w:w="11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927A9" w:rsidRPr="00B23CC4" w:rsidRDefault="001927A9" w:rsidP="007048DD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6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  <w:hideMark/>
          </w:tcPr>
          <w:p w:rsidR="001927A9" w:rsidRPr="00B23CC4" w:rsidRDefault="001927A9" w:rsidP="007048DD">
            <w:pPr>
              <w:autoSpaceDE w:val="0"/>
              <w:autoSpaceDN w:val="0"/>
              <w:spacing w:after="0" w:line="360" w:lineRule="auto"/>
              <w:ind w:lef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CC4">
              <w:rPr>
                <w:rFonts w:ascii="Times New Roman" w:hAnsi="Times New Roman" w:cs="Times New Roman"/>
                <w:sz w:val="20"/>
                <w:szCs w:val="20"/>
              </w:rPr>
              <w:t>Нематериальные активы</w:t>
            </w:r>
          </w:p>
        </w:tc>
        <w:tc>
          <w:tcPr>
            <w:tcW w:w="1564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927A9" w:rsidRPr="00B23CC4" w:rsidRDefault="001927A9" w:rsidP="007048DD">
            <w:pPr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CC4">
              <w:rPr>
                <w:rFonts w:ascii="Times New Roman" w:hAnsi="Times New Roman" w:cs="Times New Roman"/>
                <w:sz w:val="20"/>
                <w:szCs w:val="20"/>
              </w:rPr>
              <w:t>4535</w:t>
            </w:r>
          </w:p>
        </w:tc>
        <w:tc>
          <w:tcPr>
            <w:tcW w:w="1384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1927A9" w:rsidRPr="00B23CC4" w:rsidRDefault="001927A9" w:rsidP="007048DD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1927A9" w:rsidRPr="00B23CC4" w:rsidRDefault="001927A9" w:rsidP="007048DD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27A9" w:rsidRPr="00B23CC4" w:rsidTr="001927A9">
        <w:trPr>
          <w:trHeight w:val="284"/>
        </w:trPr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927A9" w:rsidRPr="00B23CC4" w:rsidRDefault="001927A9" w:rsidP="007048DD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  <w:hideMark/>
          </w:tcPr>
          <w:p w:rsidR="001927A9" w:rsidRPr="00B23CC4" w:rsidRDefault="001927A9" w:rsidP="007048DD">
            <w:pPr>
              <w:autoSpaceDE w:val="0"/>
              <w:autoSpaceDN w:val="0"/>
              <w:spacing w:after="0" w:line="360" w:lineRule="auto"/>
              <w:ind w:lef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CC4">
              <w:rPr>
                <w:rFonts w:ascii="Times New Roman" w:hAnsi="Times New Roman" w:cs="Times New Roman"/>
                <w:sz w:val="20"/>
                <w:szCs w:val="20"/>
              </w:rPr>
              <w:t>Результаты исследований и разработок</w:t>
            </w:r>
          </w:p>
        </w:tc>
        <w:tc>
          <w:tcPr>
            <w:tcW w:w="156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1927A9" w:rsidRPr="00B23CC4" w:rsidRDefault="001927A9" w:rsidP="007048DD">
            <w:pPr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1927A9" w:rsidRPr="00B23CC4" w:rsidRDefault="001927A9" w:rsidP="007048DD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1927A9" w:rsidRPr="00B23CC4" w:rsidRDefault="001927A9" w:rsidP="007048DD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27A9" w:rsidRPr="00B23CC4" w:rsidTr="001927A9">
        <w:trPr>
          <w:trHeight w:val="284"/>
        </w:trPr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927A9" w:rsidRPr="00B23CC4" w:rsidRDefault="001927A9" w:rsidP="007048DD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  <w:hideMark/>
          </w:tcPr>
          <w:p w:rsidR="001927A9" w:rsidRPr="00B23CC4" w:rsidRDefault="001927A9" w:rsidP="007048DD">
            <w:pPr>
              <w:autoSpaceDE w:val="0"/>
              <w:autoSpaceDN w:val="0"/>
              <w:spacing w:after="0" w:line="360" w:lineRule="auto"/>
              <w:ind w:lef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CC4">
              <w:rPr>
                <w:rFonts w:ascii="Times New Roman" w:hAnsi="Times New Roman" w:cs="Times New Roman"/>
                <w:sz w:val="20"/>
                <w:szCs w:val="20"/>
              </w:rPr>
              <w:t>Нематериальные поисковые активы</w:t>
            </w:r>
          </w:p>
        </w:tc>
        <w:tc>
          <w:tcPr>
            <w:tcW w:w="156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1927A9" w:rsidRPr="00B23CC4" w:rsidRDefault="001927A9" w:rsidP="007048DD">
            <w:pPr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1927A9" w:rsidRPr="00B23CC4" w:rsidRDefault="001927A9" w:rsidP="007048DD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1927A9" w:rsidRPr="00B23CC4" w:rsidRDefault="001927A9" w:rsidP="007048DD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27A9" w:rsidRPr="00B23CC4" w:rsidTr="001927A9">
        <w:trPr>
          <w:trHeight w:val="324"/>
        </w:trPr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927A9" w:rsidRPr="00B23CC4" w:rsidRDefault="001927A9" w:rsidP="007048DD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  <w:hideMark/>
          </w:tcPr>
          <w:p w:rsidR="001927A9" w:rsidRPr="00B23CC4" w:rsidRDefault="001927A9" w:rsidP="007048DD">
            <w:pPr>
              <w:autoSpaceDE w:val="0"/>
              <w:autoSpaceDN w:val="0"/>
              <w:spacing w:after="0" w:line="360" w:lineRule="auto"/>
              <w:ind w:lef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CC4">
              <w:rPr>
                <w:rFonts w:ascii="Times New Roman" w:hAnsi="Times New Roman" w:cs="Times New Roman"/>
                <w:sz w:val="20"/>
                <w:szCs w:val="20"/>
              </w:rPr>
              <w:t>Материальные поисковые активы</w:t>
            </w:r>
          </w:p>
        </w:tc>
        <w:tc>
          <w:tcPr>
            <w:tcW w:w="156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1927A9" w:rsidRPr="00B23CC4" w:rsidRDefault="001927A9" w:rsidP="007048DD">
            <w:pPr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1927A9" w:rsidRPr="00B23CC4" w:rsidRDefault="001927A9" w:rsidP="007048DD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1927A9" w:rsidRPr="00B23CC4" w:rsidRDefault="001927A9" w:rsidP="007048DD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27A9" w:rsidRPr="00B23CC4" w:rsidTr="001927A9">
        <w:trPr>
          <w:trHeight w:val="284"/>
        </w:trPr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927A9" w:rsidRPr="00B23CC4" w:rsidRDefault="001927A9" w:rsidP="007048DD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  <w:hideMark/>
          </w:tcPr>
          <w:p w:rsidR="001927A9" w:rsidRPr="00B23CC4" w:rsidRDefault="001927A9" w:rsidP="007048DD">
            <w:pPr>
              <w:autoSpaceDE w:val="0"/>
              <w:autoSpaceDN w:val="0"/>
              <w:spacing w:after="0" w:line="360" w:lineRule="auto"/>
              <w:ind w:lef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CC4">
              <w:rPr>
                <w:rFonts w:ascii="Times New Roman" w:hAnsi="Times New Roman" w:cs="Times New Roman"/>
                <w:sz w:val="20"/>
                <w:szCs w:val="20"/>
              </w:rPr>
              <w:t>Основные средства</w:t>
            </w:r>
          </w:p>
        </w:tc>
        <w:tc>
          <w:tcPr>
            <w:tcW w:w="156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927A9" w:rsidRPr="00B23CC4" w:rsidRDefault="001927A9" w:rsidP="007048DD">
            <w:pPr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CC4">
              <w:rPr>
                <w:rFonts w:ascii="Times New Roman" w:hAnsi="Times New Roman" w:cs="Times New Roman"/>
                <w:sz w:val="20"/>
                <w:szCs w:val="20"/>
              </w:rPr>
              <w:t>2152281</w:t>
            </w:r>
          </w:p>
        </w:tc>
        <w:tc>
          <w:tcPr>
            <w:tcW w:w="138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1927A9" w:rsidRPr="00B23CC4" w:rsidRDefault="001927A9" w:rsidP="007048DD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1927A9" w:rsidRPr="00B23CC4" w:rsidRDefault="001927A9" w:rsidP="007048DD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27A9" w:rsidRPr="00B23CC4" w:rsidTr="001927A9">
        <w:trPr>
          <w:trHeight w:val="284"/>
        </w:trPr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927A9" w:rsidRPr="00B23CC4" w:rsidRDefault="001927A9" w:rsidP="007048DD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  <w:hideMark/>
          </w:tcPr>
          <w:p w:rsidR="001927A9" w:rsidRPr="00B23CC4" w:rsidRDefault="001927A9" w:rsidP="007048DD">
            <w:pPr>
              <w:autoSpaceDE w:val="0"/>
              <w:autoSpaceDN w:val="0"/>
              <w:spacing w:after="0" w:line="360" w:lineRule="auto"/>
              <w:ind w:lef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CC4">
              <w:rPr>
                <w:rFonts w:ascii="Times New Roman" w:hAnsi="Times New Roman" w:cs="Times New Roman"/>
                <w:sz w:val="20"/>
                <w:szCs w:val="20"/>
              </w:rPr>
              <w:t>Доходные вложения в материальные ценности</w:t>
            </w:r>
          </w:p>
        </w:tc>
        <w:tc>
          <w:tcPr>
            <w:tcW w:w="156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1927A9" w:rsidRPr="00B23CC4" w:rsidRDefault="001927A9" w:rsidP="007048DD">
            <w:pPr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1927A9" w:rsidRPr="00B23CC4" w:rsidRDefault="001927A9" w:rsidP="007048DD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1927A9" w:rsidRPr="00B23CC4" w:rsidRDefault="001927A9" w:rsidP="007048DD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27A9" w:rsidRPr="00B23CC4" w:rsidTr="001927A9">
        <w:trPr>
          <w:trHeight w:val="284"/>
        </w:trPr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927A9" w:rsidRPr="00B23CC4" w:rsidRDefault="001927A9" w:rsidP="007048DD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  <w:hideMark/>
          </w:tcPr>
          <w:p w:rsidR="001927A9" w:rsidRPr="00B23CC4" w:rsidRDefault="001927A9" w:rsidP="007048DD">
            <w:pPr>
              <w:autoSpaceDE w:val="0"/>
              <w:autoSpaceDN w:val="0"/>
              <w:spacing w:after="0" w:line="360" w:lineRule="auto"/>
              <w:ind w:lef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CC4">
              <w:rPr>
                <w:rFonts w:ascii="Times New Roman" w:hAnsi="Times New Roman" w:cs="Times New Roman"/>
                <w:sz w:val="20"/>
                <w:szCs w:val="20"/>
              </w:rPr>
              <w:t>Финансовые вложения</w:t>
            </w:r>
          </w:p>
        </w:tc>
        <w:tc>
          <w:tcPr>
            <w:tcW w:w="156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927A9" w:rsidRPr="00B23CC4" w:rsidRDefault="001927A9" w:rsidP="007048DD">
            <w:pPr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CC4">
              <w:rPr>
                <w:rFonts w:ascii="Times New Roman" w:hAnsi="Times New Roman" w:cs="Times New Roman"/>
                <w:sz w:val="20"/>
                <w:szCs w:val="20"/>
              </w:rPr>
              <w:t>79580</w:t>
            </w:r>
          </w:p>
        </w:tc>
        <w:tc>
          <w:tcPr>
            <w:tcW w:w="138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1927A9" w:rsidRPr="00B23CC4" w:rsidRDefault="001927A9" w:rsidP="007048DD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1927A9" w:rsidRPr="00B23CC4" w:rsidRDefault="001927A9" w:rsidP="007048DD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27A9" w:rsidRPr="00B23CC4" w:rsidTr="001927A9">
        <w:trPr>
          <w:trHeight w:val="284"/>
        </w:trPr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927A9" w:rsidRPr="00B23CC4" w:rsidRDefault="001927A9" w:rsidP="007048DD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  <w:hideMark/>
          </w:tcPr>
          <w:p w:rsidR="001927A9" w:rsidRPr="00B23CC4" w:rsidRDefault="001927A9" w:rsidP="007048DD">
            <w:pPr>
              <w:autoSpaceDE w:val="0"/>
              <w:autoSpaceDN w:val="0"/>
              <w:spacing w:after="0" w:line="360" w:lineRule="auto"/>
              <w:ind w:lef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CC4">
              <w:rPr>
                <w:rFonts w:ascii="Times New Roman" w:hAnsi="Times New Roman" w:cs="Times New Roman"/>
                <w:sz w:val="20"/>
                <w:szCs w:val="20"/>
              </w:rPr>
              <w:t>Отложенные налоговые активы</w:t>
            </w:r>
          </w:p>
        </w:tc>
        <w:tc>
          <w:tcPr>
            <w:tcW w:w="156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1927A9" w:rsidRPr="00B23CC4" w:rsidRDefault="001927A9" w:rsidP="007048DD">
            <w:pPr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1927A9" w:rsidRPr="00B23CC4" w:rsidRDefault="001927A9" w:rsidP="007048DD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1927A9" w:rsidRPr="00B23CC4" w:rsidRDefault="001927A9" w:rsidP="007048DD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27A9" w:rsidRPr="00B23CC4" w:rsidTr="001927A9">
        <w:trPr>
          <w:trHeight w:val="284"/>
        </w:trPr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927A9" w:rsidRPr="00B23CC4" w:rsidRDefault="001927A9" w:rsidP="007048DD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6" w:type="dxa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  <w:hideMark/>
          </w:tcPr>
          <w:p w:rsidR="001927A9" w:rsidRPr="00B23CC4" w:rsidRDefault="001927A9" w:rsidP="007048DD">
            <w:pPr>
              <w:autoSpaceDE w:val="0"/>
              <w:autoSpaceDN w:val="0"/>
              <w:spacing w:after="0" w:line="360" w:lineRule="auto"/>
              <w:ind w:lef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CC4">
              <w:rPr>
                <w:rFonts w:ascii="Times New Roman" w:hAnsi="Times New Roman" w:cs="Times New Roman"/>
                <w:sz w:val="20"/>
                <w:szCs w:val="20"/>
              </w:rPr>
              <w:t>Прочие внеоборотные активы</w:t>
            </w:r>
          </w:p>
        </w:tc>
        <w:tc>
          <w:tcPr>
            <w:tcW w:w="1564" w:type="dxa"/>
            <w:gridSpan w:val="5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1927A9" w:rsidRPr="00B23CC4" w:rsidRDefault="001927A9" w:rsidP="007048DD">
            <w:pPr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4" w:type="dxa"/>
            <w:gridSpan w:val="3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1927A9" w:rsidRPr="00B23CC4" w:rsidRDefault="001927A9" w:rsidP="007048DD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1927A9" w:rsidRPr="00B23CC4" w:rsidRDefault="001927A9" w:rsidP="007048DD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27A9" w:rsidRPr="00B23CC4" w:rsidTr="001927A9">
        <w:trPr>
          <w:trHeight w:val="284"/>
        </w:trPr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927A9" w:rsidRPr="00B23CC4" w:rsidRDefault="001927A9" w:rsidP="007048DD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6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  <w:hideMark/>
          </w:tcPr>
          <w:p w:rsidR="001927A9" w:rsidRPr="00B23CC4" w:rsidRDefault="001927A9" w:rsidP="007048DD">
            <w:pPr>
              <w:autoSpaceDE w:val="0"/>
              <w:autoSpaceDN w:val="0"/>
              <w:spacing w:after="0" w:line="360" w:lineRule="auto"/>
              <w:ind w:lef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CC4">
              <w:rPr>
                <w:rFonts w:ascii="Times New Roman" w:hAnsi="Times New Roman" w:cs="Times New Roman"/>
                <w:sz w:val="20"/>
                <w:szCs w:val="20"/>
              </w:rPr>
              <w:t>Итого по разделу I</w:t>
            </w:r>
          </w:p>
        </w:tc>
        <w:tc>
          <w:tcPr>
            <w:tcW w:w="1564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  <w:hideMark/>
          </w:tcPr>
          <w:p w:rsidR="001927A9" w:rsidRPr="00B23CC4" w:rsidRDefault="001927A9" w:rsidP="007048DD">
            <w:pPr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CC4">
              <w:rPr>
                <w:rFonts w:ascii="Times New Roman" w:hAnsi="Times New Roman" w:cs="Times New Roman"/>
                <w:sz w:val="20"/>
                <w:szCs w:val="20"/>
              </w:rPr>
              <w:t>2236396</w:t>
            </w:r>
          </w:p>
        </w:tc>
        <w:tc>
          <w:tcPr>
            <w:tcW w:w="1384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1927A9" w:rsidRPr="00B23CC4" w:rsidRDefault="001927A9" w:rsidP="007048DD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1927A9" w:rsidRPr="00B23CC4" w:rsidRDefault="001927A9" w:rsidP="007048DD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27A9" w:rsidRPr="00B23CC4" w:rsidTr="001927A9"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1927A9" w:rsidRPr="00B23CC4" w:rsidRDefault="001927A9" w:rsidP="007048DD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6" w:type="dxa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  <w:vAlign w:val="bottom"/>
            <w:hideMark/>
          </w:tcPr>
          <w:p w:rsidR="001927A9" w:rsidRPr="00B23CC4" w:rsidRDefault="001927A9" w:rsidP="007048DD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23CC4">
              <w:rPr>
                <w:rFonts w:ascii="Times New Roman" w:hAnsi="Times New Roman" w:cs="Times New Roman"/>
                <w:bCs/>
                <w:sz w:val="20"/>
                <w:szCs w:val="20"/>
              </w:rPr>
              <w:t>II. ОБОРОТНЫЕ АКТИВЫ</w:t>
            </w:r>
          </w:p>
        </w:tc>
        <w:tc>
          <w:tcPr>
            <w:tcW w:w="1564" w:type="dxa"/>
            <w:gridSpan w:val="5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1927A9" w:rsidRPr="00B23CC4" w:rsidRDefault="001927A9" w:rsidP="007048DD">
            <w:pPr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4" w:type="dxa"/>
            <w:gridSpan w:val="3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1927A9" w:rsidRPr="00B23CC4" w:rsidRDefault="001927A9" w:rsidP="007048DD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1927A9" w:rsidRPr="00B23CC4" w:rsidRDefault="001927A9" w:rsidP="007048DD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27A9" w:rsidRPr="00B23CC4" w:rsidTr="001927A9">
        <w:trPr>
          <w:trHeight w:val="284"/>
        </w:trPr>
        <w:tc>
          <w:tcPr>
            <w:tcW w:w="11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927A9" w:rsidRPr="00B23CC4" w:rsidRDefault="001927A9" w:rsidP="007048DD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6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  <w:hideMark/>
          </w:tcPr>
          <w:p w:rsidR="001927A9" w:rsidRPr="00B23CC4" w:rsidRDefault="001927A9" w:rsidP="007048DD">
            <w:pPr>
              <w:autoSpaceDE w:val="0"/>
              <w:autoSpaceDN w:val="0"/>
              <w:spacing w:after="0" w:line="360" w:lineRule="auto"/>
              <w:ind w:lef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CC4">
              <w:rPr>
                <w:rFonts w:ascii="Times New Roman" w:hAnsi="Times New Roman" w:cs="Times New Roman"/>
                <w:sz w:val="20"/>
                <w:szCs w:val="20"/>
              </w:rPr>
              <w:t>Запасы</w:t>
            </w:r>
          </w:p>
        </w:tc>
        <w:tc>
          <w:tcPr>
            <w:tcW w:w="1564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927A9" w:rsidRPr="00B23CC4" w:rsidRDefault="001927A9" w:rsidP="007048DD">
            <w:pPr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CC4">
              <w:rPr>
                <w:rFonts w:ascii="Times New Roman" w:hAnsi="Times New Roman" w:cs="Times New Roman"/>
                <w:sz w:val="20"/>
                <w:szCs w:val="20"/>
              </w:rPr>
              <w:t>2070658</w:t>
            </w:r>
          </w:p>
        </w:tc>
        <w:tc>
          <w:tcPr>
            <w:tcW w:w="1384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1927A9" w:rsidRPr="00B23CC4" w:rsidRDefault="001927A9" w:rsidP="007048DD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1927A9" w:rsidRPr="00B23CC4" w:rsidRDefault="001927A9" w:rsidP="007048DD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27A9" w:rsidRPr="00B23CC4" w:rsidTr="001927A9">
        <w:trPr>
          <w:trHeight w:val="284"/>
        </w:trPr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927A9" w:rsidRPr="00B23CC4" w:rsidRDefault="001927A9" w:rsidP="007048DD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  <w:hideMark/>
          </w:tcPr>
          <w:p w:rsidR="001927A9" w:rsidRPr="00B23CC4" w:rsidRDefault="001927A9" w:rsidP="007048DD">
            <w:pPr>
              <w:autoSpaceDE w:val="0"/>
              <w:autoSpaceDN w:val="0"/>
              <w:spacing w:after="0" w:line="360" w:lineRule="auto"/>
              <w:ind w:lef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CC4">
              <w:rPr>
                <w:rFonts w:ascii="Times New Roman" w:hAnsi="Times New Roman" w:cs="Times New Roman"/>
                <w:sz w:val="20"/>
                <w:szCs w:val="20"/>
              </w:rPr>
              <w:t>Налог на добавленную стоимость по приобретенным ценностям</w:t>
            </w:r>
          </w:p>
        </w:tc>
        <w:tc>
          <w:tcPr>
            <w:tcW w:w="156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1927A9" w:rsidRPr="00B23CC4" w:rsidRDefault="001927A9" w:rsidP="007048DD">
            <w:pPr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1927A9" w:rsidRPr="00B23CC4" w:rsidRDefault="001927A9" w:rsidP="007048DD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1927A9" w:rsidRPr="00B23CC4" w:rsidRDefault="001927A9" w:rsidP="007048DD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27A9" w:rsidRPr="00B23CC4" w:rsidTr="001927A9">
        <w:trPr>
          <w:trHeight w:val="284"/>
        </w:trPr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927A9" w:rsidRPr="00B23CC4" w:rsidRDefault="001927A9" w:rsidP="007048DD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  <w:hideMark/>
          </w:tcPr>
          <w:p w:rsidR="001927A9" w:rsidRPr="00B23CC4" w:rsidRDefault="001927A9" w:rsidP="007048DD">
            <w:pPr>
              <w:autoSpaceDE w:val="0"/>
              <w:autoSpaceDN w:val="0"/>
              <w:spacing w:after="0" w:line="360" w:lineRule="auto"/>
              <w:ind w:lef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CC4">
              <w:rPr>
                <w:rFonts w:ascii="Times New Roman" w:hAnsi="Times New Roman" w:cs="Times New Roman"/>
                <w:sz w:val="20"/>
                <w:szCs w:val="20"/>
              </w:rPr>
              <w:t>Дебиторская задолженность</w:t>
            </w:r>
          </w:p>
        </w:tc>
        <w:tc>
          <w:tcPr>
            <w:tcW w:w="156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927A9" w:rsidRPr="00B23CC4" w:rsidRDefault="001927A9" w:rsidP="007048DD">
            <w:pPr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CC4">
              <w:rPr>
                <w:rFonts w:ascii="Times New Roman" w:hAnsi="Times New Roman" w:cs="Times New Roman"/>
                <w:sz w:val="20"/>
                <w:szCs w:val="20"/>
              </w:rPr>
              <w:t>455815</w:t>
            </w:r>
          </w:p>
        </w:tc>
        <w:tc>
          <w:tcPr>
            <w:tcW w:w="138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1927A9" w:rsidRPr="00B23CC4" w:rsidRDefault="001927A9" w:rsidP="007048DD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1927A9" w:rsidRPr="00B23CC4" w:rsidRDefault="001927A9" w:rsidP="007048DD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27A9" w:rsidRPr="00B23CC4" w:rsidTr="001927A9">
        <w:trPr>
          <w:trHeight w:val="284"/>
        </w:trPr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927A9" w:rsidRPr="00B23CC4" w:rsidRDefault="001927A9" w:rsidP="007048DD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  <w:hideMark/>
          </w:tcPr>
          <w:p w:rsidR="001927A9" w:rsidRPr="00B23CC4" w:rsidRDefault="001927A9" w:rsidP="007048DD">
            <w:pPr>
              <w:autoSpaceDE w:val="0"/>
              <w:autoSpaceDN w:val="0"/>
              <w:spacing w:after="0" w:line="360" w:lineRule="auto"/>
              <w:ind w:lef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CC4">
              <w:rPr>
                <w:rFonts w:ascii="Times New Roman" w:hAnsi="Times New Roman" w:cs="Times New Roman"/>
                <w:sz w:val="20"/>
                <w:szCs w:val="20"/>
              </w:rPr>
              <w:t>Финансовые вложения (за исключением денежных эквивалентов)</w:t>
            </w:r>
          </w:p>
        </w:tc>
        <w:tc>
          <w:tcPr>
            <w:tcW w:w="156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1927A9" w:rsidRPr="00B23CC4" w:rsidRDefault="001927A9" w:rsidP="007048DD">
            <w:pPr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1927A9" w:rsidRPr="00B23CC4" w:rsidRDefault="001927A9" w:rsidP="007048DD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1927A9" w:rsidRPr="00B23CC4" w:rsidRDefault="001927A9" w:rsidP="007048DD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27A9" w:rsidRPr="00B23CC4" w:rsidTr="001927A9">
        <w:trPr>
          <w:trHeight w:val="284"/>
        </w:trPr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927A9" w:rsidRPr="00B23CC4" w:rsidRDefault="001927A9" w:rsidP="007048DD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  <w:hideMark/>
          </w:tcPr>
          <w:p w:rsidR="001927A9" w:rsidRPr="00B23CC4" w:rsidRDefault="001927A9" w:rsidP="007048DD">
            <w:pPr>
              <w:autoSpaceDE w:val="0"/>
              <w:autoSpaceDN w:val="0"/>
              <w:spacing w:after="0" w:line="360" w:lineRule="auto"/>
              <w:ind w:lef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CC4">
              <w:rPr>
                <w:rFonts w:ascii="Times New Roman" w:hAnsi="Times New Roman" w:cs="Times New Roman"/>
                <w:sz w:val="20"/>
                <w:szCs w:val="20"/>
              </w:rPr>
              <w:t>Денежные средства и денежные эквиваленты</w:t>
            </w:r>
          </w:p>
        </w:tc>
        <w:tc>
          <w:tcPr>
            <w:tcW w:w="156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927A9" w:rsidRPr="00B23CC4" w:rsidRDefault="001927A9" w:rsidP="007048DD">
            <w:pPr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CC4">
              <w:rPr>
                <w:rFonts w:ascii="Times New Roman" w:hAnsi="Times New Roman" w:cs="Times New Roman"/>
                <w:sz w:val="20"/>
                <w:szCs w:val="20"/>
              </w:rPr>
              <w:t>158295</w:t>
            </w:r>
          </w:p>
        </w:tc>
        <w:tc>
          <w:tcPr>
            <w:tcW w:w="138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1927A9" w:rsidRPr="00B23CC4" w:rsidRDefault="001927A9" w:rsidP="007048DD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1927A9" w:rsidRPr="00B23CC4" w:rsidRDefault="001927A9" w:rsidP="007048DD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27A9" w:rsidRPr="00B23CC4" w:rsidTr="001927A9">
        <w:trPr>
          <w:trHeight w:val="284"/>
        </w:trPr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927A9" w:rsidRPr="00B23CC4" w:rsidRDefault="001927A9" w:rsidP="007048DD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6" w:type="dxa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  <w:hideMark/>
          </w:tcPr>
          <w:p w:rsidR="001927A9" w:rsidRPr="00B23CC4" w:rsidRDefault="001927A9" w:rsidP="007048DD">
            <w:pPr>
              <w:autoSpaceDE w:val="0"/>
              <w:autoSpaceDN w:val="0"/>
              <w:spacing w:after="0" w:line="360" w:lineRule="auto"/>
              <w:ind w:lef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CC4">
              <w:rPr>
                <w:rFonts w:ascii="Times New Roman" w:hAnsi="Times New Roman" w:cs="Times New Roman"/>
                <w:sz w:val="20"/>
                <w:szCs w:val="20"/>
              </w:rPr>
              <w:t>Прочие оборотные активы</w:t>
            </w:r>
          </w:p>
        </w:tc>
        <w:tc>
          <w:tcPr>
            <w:tcW w:w="1564" w:type="dxa"/>
            <w:gridSpan w:val="5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1927A9" w:rsidRPr="00B23CC4" w:rsidRDefault="001927A9" w:rsidP="007048DD">
            <w:pPr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4" w:type="dxa"/>
            <w:gridSpan w:val="3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1927A9" w:rsidRPr="00B23CC4" w:rsidRDefault="001927A9" w:rsidP="007048DD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1927A9" w:rsidRPr="00B23CC4" w:rsidRDefault="001927A9" w:rsidP="007048DD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27A9" w:rsidRPr="00B23CC4" w:rsidTr="001927A9">
        <w:trPr>
          <w:trHeight w:val="284"/>
        </w:trPr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927A9" w:rsidRPr="00B23CC4" w:rsidRDefault="001927A9" w:rsidP="007048DD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6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  <w:hideMark/>
          </w:tcPr>
          <w:p w:rsidR="001927A9" w:rsidRPr="00B23CC4" w:rsidRDefault="001927A9" w:rsidP="007048DD">
            <w:pPr>
              <w:autoSpaceDE w:val="0"/>
              <w:autoSpaceDN w:val="0"/>
              <w:spacing w:after="0" w:line="360" w:lineRule="auto"/>
              <w:ind w:lef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CC4">
              <w:rPr>
                <w:rFonts w:ascii="Times New Roman" w:hAnsi="Times New Roman" w:cs="Times New Roman"/>
                <w:sz w:val="20"/>
                <w:szCs w:val="20"/>
              </w:rPr>
              <w:t>Итого по разделу II</w:t>
            </w:r>
          </w:p>
        </w:tc>
        <w:tc>
          <w:tcPr>
            <w:tcW w:w="1564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  <w:hideMark/>
          </w:tcPr>
          <w:p w:rsidR="001927A9" w:rsidRPr="00B23CC4" w:rsidRDefault="001927A9" w:rsidP="007048DD">
            <w:pPr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CC4">
              <w:rPr>
                <w:rFonts w:ascii="Times New Roman" w:hAnsi="Times New Roman" w:cs="Times New Roman"/>
                <w:sz w:val="20"/>
                <w:szCs w:val="20"/>
              </w:rPr>
              <w:t>2684768</w:t>
            </w:r>
          </w:p>
        </w:tc>
        <w:tc>
          <w:tcPr>
            <w:tcW w:w="1384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1927A9" w:rsidRPr="00B23CC4" w:rsidRDefault="001927A9" w:rsidP="007048DD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1927A9" w:rsidRPr="00B23CC4" w:rsidRDefault="001927A9" w:rsidP="007048DD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27A9" w:rsidRPr="00B23CC4" w:rsidTr="001927A9">
        <w:trPr>
          <w:trHeight w:val="284"/>
        </w:trPr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927A9" w:rsidRPr="00B23CC4" w:rsidRDefault="001927A9" w:rsidP="007048DD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  <w:hideMark/>
          </w:tcPr>
          <w:p w:rsidR="001927A9" w:rsidRPr="00B23CC4" w:rsidRDefault="001927A9" w:rsidP="007048DD">
            <w:pPr>
              <w:autoSpaceDE w:val="0"/>
              <w:autoSpaceDN w:val="0"/>
              <w:spacing w:after="0" w:line="360" w:lineRule="auto"/>
              <w:ind w:left="5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23CC4">
              <w:rPr>
                <w:rFonts w:ascii="Times New Roman" w:hAnsi="Times New Roman" w:cs="Times New Roman"/>
                <w:bCs/>
                <w:sz w:val="20"/>
                <w:szCs w:val="20"/>
              </w:rPr>
              <w:t>БАЛАНС</w:t>
            </w:r>
          </w:p>
        </w:tc>
        <w:tc>
          <w:tcPr>
            <w:tcW w:w="1564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  <w:hideMark/>
          </w:tcPr>
          <w:p w:rsidR="001927A9" w:rsidRPr="00B23CC4" w:rsidRDefault="001927A9" w:rsidP="007048DD">
            <w:pPr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CC4">
              <w:rPr>
                <w:rFonts w:ascii="Times New Roman" w:hAnsi="Times New Roman" w:cs="Times New Roman"/>
                <w:sz w:val="20"/>
                <w:szCs w:val="20"/>
              </w:rPr>
              <w:t>4921164</w:t>
            </w:r>
          </w:p>
        </w:tc>
        <w:tc>
          <w:tcPr>
            <w:tcW w:w="1384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1927A9" w:rsidRPr="00B23CC4" w:rsidRDefault="001927A9" w:rsidP="007048DD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1927A9" w:rsidRPr="00B23CC4" w:rsidRDefault="001927A9" w:rsidP="007048DD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1927A9" w:rsidRDefault="001927A9" w:rsidP="007048DD">
      <w:p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706"/>
        <w:tblW w:w="9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77"/>
        <w:gridCol w:w="4196"/>
        <w:gridCol w:w="164"/>
        <w:gridCol w:w="261"/>
        <w:gridCol w:w="142"/>
        <w:gridCol w:w="425"/>
        <w:gridCol w:w="284"/>
        <w:gridCol w:w="198"/>
        <w:gridCol w:w="129"/>
        <w:gridCol w:w="392"/>
        <w:gridCol w:w="415"/>
        <w:gridCol w:w="395"/>
        <w:gridCol w:w="143"/>
        <w:gridCol w:w="151"/>
        <w:gridCol w:w="445"/>
        <w:gridCol w:w="425"/>
        <w:gridCol w:w="284"/>
        <w:gridCol w:w="169"/>
      </w:tblGrid>
      <w:tr w:rsidR="001927A9" w:rsidRPr="00B23CC4" w:rsidTr="001927A9">
        <w:trPr>
          <w:cantSplit/>
          <w:trHeight w:val="340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927A9" w:rsidRPr="00B23CC4" w:rsidRDefault="001927A9" w:rsidP="007048D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1927A9" w:rsidRPr="00B23CC4" w:rsidRDefault="001927A9" w:rsidP="007048D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1927A9" w:rsidRPr="00B23CC4" w:rsidRDefault="001927A9" w:rsidP="007048DD">
            <w:pPr>
              <w:spacing w:after="0" w:line="360" w:lineRule="auto"/>
              <w:ind w:right="5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23CC4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1927A9" w:rsidRPr="00B23CC4" w:rsidRDefault="001927A9" w:rsidP="007048D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CC4">
              <w:rPr>
                <w:rFonts w:ascii="Times New Roman" w:hAnsi="Times New Roman" w:cs="Times New Roman"/>
                <w:sz w:val="20"/>
                <w:szCs w:val="20"/>
              </w:rPr>
              <w:t>31 марта</w:t>
            </w:r>
          </w:p>
        </w:tc>
        <w:tc>
          <w:tcPr>
            <w:tcW w:w="19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1927A9" w:rsidRPr="00B23CC4" w:rsidRDefault="001927A9" w:rsidP="007048D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bottom"/>
            <w:hideMark/>
          </w:tcPr>
          <w:p w:rsidR="001927A9" w:rsidRPr="00B23CC4" w:rsidRDefault="001927A9" w:rsidP="007048D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CC4">
              <w:rPr>
                <w:rFonts w:ascii="Times New Roman" w:hAnsi="Times New Roman" w:cs="Times New Roman"/>
                <w:sz w:val="20"/>
                <w:szCs w:val="20"/>
              </w:rPr>
              <w:t>На 31 декабря</w:t>
            </w: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bottom"/>
            <w:hideMark/>
          </w:tcPr>
          <w:p w:rsidR="001927A9" w:rsidRPr="00B23CC4" w:rsidRDefault="001927A9" w:rsidP="007048D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CC4">
              <w:rPr>
                <w:rFonts w:ascii="Times New Roman" w:hAnsi="Times New Roman" w:cs="Times New Roman"/>
                <w:sz w:val="20"/>
                <w:szCs w:val="20"/>
              </w:rPr>
              <w:t>На 31 декабря</w:t>
            </w:r>
          </w:p>
        </w:tc>
      </w:tr>
      <w:tr w:rsidR="001927A9" w:rsidRPr="00B23CC4" w:rsidTr="001927A9">
        <w:trPr>
          <w:cantSplit/>
          <w:trHeight w:val="284"/>
        </w:trPr>
        <w:tc>
          <w:tcPr>
            <w:tcW w:w="10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1927A9" w:rsidRPr="00B23CC4" w:rsidRDefault="001927A9" w:rsidP="007048D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CC4">
              <w:rPr>
                <w:rFonts w:ascii="Times New Roman" w:hAnsi="Times New Roman" w:cs="Times New Roman"/>
                <w:sz w:val="20"/>
                <w:szCs w:val="20"/>
              </w:rPr>
              <w:t xml:space="preserve">Пояснения </w:t>
            </w:r>
            <w:r w:rsidRPr="00B23CC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4196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1927A9" w:rsidRPr="00B23CC4" w:rsidRDefault="001927A9" w:rsidP="007048D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CC4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показателя </w:t>
            </w:r>
            <w:r w:rsidRPr="00B23CC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927A9" w:rsidRPr="00B23CC4" w:rsidRDefault="001927A9" w:rsidP="007048DD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23CC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1927A9" w:rsidRPr="00B23CC4" w:rsidRDefault="001927A9" w:rsidP="007048DD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3CC4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  <w:hideMark/>
          </w:tcPr>
          <w:p w:rsidR="001927A9" w:rsidRPr="00B23CC4" w:rsidRDefault="001927A9" w:rsidP="007048DD">
            <w:pPr>
              <w:spacing w:after="0" w:line="36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B23CC4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r w:rsidRPr="00B23CC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927A9" w:rsidRPr="00B23CC4" w:rsidRDefault="001927A9" w:rsidP="007048DD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23CC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1927A9" w:rsidRPr="00B23CC4" w:rsidRDefault="001927A9" w:rsidP="007048DD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3CC4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  <w:hideMark/>
          </w:tcPr>
          <w:p w:rsidR="001927A9" w:rsidRPr="00B23CC4" w:rsidRDefault="001927A9" w:rsidP="007048DD">
            <w:pPr>
              <w:spacing w:after="0" w:line="36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B23CC4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r w:rsidRPr="00B23CC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927A9" w:rsidRPr="00B23CC4" w:rsidRDefault="001927A9" w:rsidP="007048DD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23CC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1927A9" w:rsidRPr="00B23CC4" w:rsidRDefault="001927A9" w:rsidP="007048DD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3CC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53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  <w:hideMark/>
          </w:tcPr>
          <w:p w:rsidR="001927A9" w:rsidRPr="00B23CC4" w:rsidRDefault="001927A9" w:rsidP="007048DD">
            <w:pPr>
              <w:spacing w:after="0" w:line="36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B23CC4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r w:rsidRPr="00B23CC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5</w:t>
            </w:r>
          </w:p>
        </w:tc>
      </w:tr>
      <w:tr w:rsidR="001927A9" w:rsidRPr="00B23CC4" w:rsidTr="001927A9">
        <w:trPr>
          <w:cantSplit/>
        </w:trPr>
        <w:tc>
          <w:tcPr>
            <w:tcW w:w="10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7A9" w:rsidRPr="00B23CC4" w:rsidRDefault="001927A9" w:rsidP="007048D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927A9" w:rsidRPr="00B23CC4" w:rsidRDefault="001927A9" w:rsidP="007048D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27A9" w:rsidRPr="00B23CC4" w:rsidRDefault="001927A9" w:rsidP="007048DD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27A9" w:rsidRPr="00B23CC4" w:rsidRDefault="001927A9" w:rsidP="007048DD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1927A9" w:rsidRPr="00B23CC4" w:rsidRDefault="001927A9" w:rsidP="007048DD">
            <w:pPr>
              <w:spacing w:after="0" w:line="36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27A9" w:rsidRPr="00B23CC4" w:rsidRDefault="001927A9" w:rsidP="007048DD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27A9" w:rsidRPr="00B23CC4" w:rsidRDefault="001927A9" w:rsidP="007048DD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1927A9" w:rsidRPr="00B23CC4" w:rsidRDefault="001927A9" w:rsidP="007048DD">
            <w:pPr>
              <w:spacing w:after="0" w:line="36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27A9" w:rsidRPr="00B23CC4" w:rsidRDefault="001927A9" w:rsidP="007048DD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27A9" w:rsidRPr="00B23CC4" w:rsidRDefault="001927A9" w:rsidP="007048DD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gridSpan w:val="2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1927A9" w:rsidRPr="00B23CC4" w:rsidRDefault="001927A9" w:rsidP="007048DD">
            <w:pPr>
              <w:spacing w:after="0" w:line="36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27A9" w:rsidRPr="00B23CC4" w:rsidTr="001927A9"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1927A9" w:rsidRPr="00B23CC4" w:rsidRDefault="001927A9" w:rsidP="007048D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  <w:vAlign w:val="bottom"/>
            <w:hideMark/>
          </w:tcPr>
          <w:p w:rsidR="001927A9" w:rsidRPr="00B23CC4" w:rsidRDefault="001927A9" w:rsidP="007048DD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3CC4">
              <w:rPr>
                <w:rFonts w:ascii="Times New Roman" w:hAnsi="Times New Roman" w:cs="Times New Roman"/>
                <w:bCs/>
                <w:sz w:val="20"/>
                <w:szCs w:val="20"/>
              </w:rPr>
              <w:t>ПАССИВ</w:t>
            </w:r>
          </w:p>
        </w:tc>
        <w:tc>
          <w:tcPr>
            <w:tcW w:w="1474" w:type="dxa"/>
            <w:gridSpan w:val="6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1927A9" w:rsidRPr="00B23CC4" w:rsidRDefault="001927A9" w:rsidP="007048D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gridSpan w:val="5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1927A9" w:rsidRPr="00B23CC4" w:rsidRDefault="001927A9" w:rsidP="007048D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gridSpan w:val="5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1927A9" w:rsidRPr="00B23CC4" w:rsidRDefault="001927A9" w:rsidP="007048D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27A9" w:rsidRPr="00B23CC4" w:rsidTr="001927A9">
        <w:tc>
          <w:tcPr>
            <w:tcW w:w="10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1927A9" w:rsidRPr="00B23CC4" w:rsidRDefault="001927A9" w:rsidP="007048D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  <w:hideMark/>
          </w:tcPr>
          <w:p w:rsidR="001927A9" w:rsidRPr="00B23CC4" w:rsidRDefault="001927A9" w:rsidP="007048DD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3CC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III. КАПИТАЛ И РЕЗЕРВЫ </w:t>
            </w:r>
            <w:r w:rsidRPr="00B23CC4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  <w:t>6</w:t>
            </w:r>
          </w:p>
        </w:tc>
        <w:tc>
          <w:tcPr>
            <w:tcW w:w="1474" w:type="dxa"/>
            <w:gridSpan w:val="6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1927A9" w:rsidRPr="00B23CC4" w:rsidRDefault="001927A9" w:rsidP="007048D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gridSpan w:val="5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1927A9" w:rsidRPr="00B23CC4" w:rsidRDefault="001927A9" w:rsidP="007048D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1927A9" w:rsidRPr="00B23CC4" w:rsidRDefault="001927A9" w:rsidP="007048D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27A9" w:rsidRPr="00B23CC4" w:rsidTr="001927A9">
        <w:trPr>
          <w:trHeight w:val="284"/>
        </w:trPr>
        <w:tc>
          <w:tcPr>
            <w:tcW w:w="10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927A9" w:rsidRPr="00B23CC4" w:rsidRDefault="001927A9" w:rsidP="007048D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  <w:hideMark/>
          </w:tcPr>
          <w:p w:rsidR="001927A9" w:rsidRPr="00B23CC4" w:rsidRDefault="001927A9" w:rsidP="007048DD">
            <w:pPr>
              <w:spacing w:after="0" w:line="36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B23CC4">
              <w:rPr>
                <w:rFonts w:ascii="Times New Roman" w:hAnsi="Times New Roman" w:cs="Times New Roman"/>
                <w:sz w:val="20"/>
                <w:szCs w:val="20"/>
              </w:rPr>
              <w:t>Уставный капитал (складочный капитал, уставный фонд, вклады товарищей)</w:t>
            </w:r>
          </w:p>
        </w:tc>
        <w:tc>
          <w:tcPr>
            <w:tcW w:w="1474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1927A9" w:rsidRPr="00B23CC4" w:rsidRDefault="001927A9" w:rsidP="007048D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CC4">
              <w:rPr>
                <w:rFonts w:ascii="Times New Roman" w:hAnsi="Times New Roman" w:cs="Times New Roman"/>
                <w:sz w:val="20"/>
                <w:szCs w:val="20"/>
              </w:rPr>
              <w:t>1800000</w:t>
            </w:r>
          </w:p>
        </w:tc>
        <w:tc>
          <w:tcPr>
            <w:tcW w:w="1474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1927A9" w:rsidRPr="00B23CC4" w:rsidRDefault="001927A9" w:rsidP="007048D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gridSpan w:val="5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1927A9" w:rsidRPr="00B23CC4" w:rsidRDefault="001927A9" w:rsidP="007048D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27A9" w:rsidRPr="00B23CC4" w:rsidTr="001927A9">
        <w:trPr>
          <w:cantSplit/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927A9" w:rsidRPr="00B23CC4" w:rsidRDefault="001927A9" w:rsidP="007048D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  <w:hideMark/>
          </w:tcPr>
          <w:p w:rsidR="001927A9" w:rsidRPr="00B23CC4" w:rsidRDefault="001927A9" w:rsidP="007048DD">
            <w:pPr>
              <w:spacing w:after="0" w:line="36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B23CC4">
              <w:rPr>
                <w:rFonts w:ascii="Times New Roman" w:hAnsi="Times New Roman" w:cs="Times New Roman"/>
                <w:sz w:val="20"/>
                <w:szCs w:val="20"/>
              </w:rPr>
              <w:t>Собственные акции, выкупленные у акционеров</w:t>
            </w:r>
          </w:p>
        </w:tc>
        <w:tc>
          <w:tcPr>
            <w:tcW w:w="16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1927A9" w:rsidRPr="00B23CC4" w:rsidRDefault="001927A9" w:rsidP="007048DD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C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</w:p>
        </w:tc>
        <w:tc>
          <w:tcPr>
            <w:tcW w:w="1112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1927A9" w:rsidRPr="00B23CC4" w:rsidRDefault="001927A9" w:rsidP="007048D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927A9" w:rsidRPr="00B23CC4" w:rsidRDefault="001927A9" w:rsidP="007048DD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C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  <w:r w:rsidRPr="00B23CC4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7</w:t>
            </w:r>
          </w:p>
        </w:tc>
        <w:tc>
          <w:tcPr>
            <w:tcW w:w="12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1927A9" w:rsidRPr="00B23CC4" w:rsidRDefault="001927A9" w:rsidP="007048DD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C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</w:p>
        </w:tc>
        <w:tc>
          <w:tcPr>
            <w:tcW w:w="120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1927A9" w:rsidRPr="00B23CC4" w:rsidRDefault="001927A9" w:rsidP="007048D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927A9" w:rsidRPr="00B23CC4" w:rsidRDefault="001927A9" w:rsidP="007048DD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C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1927A9" w:rsidRPr="00B23CC4" w:rsidRDefault="001927A9" w:rsidP="007048DD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C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</w:p>
        </w:tc>
        <w:tc>
          <w:tcPr>
            <w:tcW w:w="1154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1927A9" w:rsidRPr="00B23CC4" w:rsidRDefault="001927A9" w:rsidP="007048D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  <w:hideMark/>
          </w:tcPr>
          <w:p w:rsidR="001927A9" w:rsidRPr="00B23CC4" w:rsidRDefault="001927A9" w:rsidP="007048DD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C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</w:tr>
      <w:tr w:rsidR="001927A9" w:rsidRPr="00B23CC4" w:rsidTr="001927A9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927A9" w:rsidRPr="00B23CC4" w:rsidRDefault="001927A9" w:rsidP="007048D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  <w:hideMark/>
          </w:tcPr>
          <w:p w:rsidR="001927A9" w:rsidRPr="00B23CC4" w:rsidRDefault="001927A9" w:rsidP="007048DD">
            <w:pPr>
              <w:spacing w:after="0" w:line="36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B23CC4">
              <w:rPr>
                <w:rFonts w:ascii="Times New Roman" w:hAnsi="Times New Roman" w:cs="Times New Roman"/>
                <w:sz w:val="20"/>
                <w:szCs w:val="20"/>
              </w:rPr>
              <w:t>Переоценка внеоборотных активов</w:t>
            </w:r>
          </w:p>
        </w:tc>
        <w:tc>
          <w:tcPr>
            <w:tcW w:w="1474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1927A9" w:rsidRPr="00B23CC4" w:rsidRDefault="001927A9" w:rsidP="007048D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1927A9" w:rsidRPr="00B23CC4" w:rsidRDefault="001927A9" w:rsidP="007048D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1927A9" w:rsidRPr="00B23CC4" w:rsidRDefault="001927A9" w:rsidP="007048D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27A9" w:rsidRPr="00B23CC4" w:rsidTr="001927A9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927A9" w:rsidRPr="00B23CC4" w:rsidRDefault="001927A9" w:rsidP="007048D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  <w:hideMark/>
          </w:tcPr>
          <w:p w:rsidR="001927A9" w:rsidRPr="00B23CC4" w:rsidRDefault="001927A9" w:rsidP="007048DD">
            <w:pPr>
              <w:spacing w:after="0" w:line="36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B23CC4">
              <w:rPr>
                <w:rFonts w:ascii="Times New Roman" w:hAnsi="Times New Roman" w:cs="Times New Roman"/>
                <w:sz w:val="20"/>
                <w:szCs w:val="20"/>
              </w:rPr>
              <w:t>Добавочный капитал (без переоценки)</w:t>
            </w:r>
          </w:p>
        </w:tc>
        <w:tc>
          <w:tcPr>
            <w:tcW w:w="1474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1927A9" w:rsidRPr="00B23CC4" w:rsidRDefault="001927A9" w:rsidP="007048D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CC4">
              <w:rPr>
                <w:rFonts w:ascii="Times New Roman" w:hAnsi="Times New Roman" w:cs="Times New Roman"/>
                <w:sz w:val="20"/>
                <w:szCs w:val="20"/>
              </w:rPr>
              <w:t>63710</w:t>
            </w: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1927A9" w:rsidRPr="00B23CC4" w:rsidRDefault="001927A9" w:rsidP="007048D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1927A9" w:rsidRPr="00B23CC4" w:rsidRDefault="001927A9" w:rsidP="007048D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27A9" w:rsidRPr="00B23CC4" w:rsidTr="001927A9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927A9" w:rsidRPr="00B23CC4" w:rsidRDefault="001927A9" w:rsidP="007048D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  <w:hideMark/>
          </w:tcPr>
          <w:p w:rsidR="001927A9" w:rsidRPr="00B23CC4" w:rsidRDefault="001927A9" w:rsidP="007048DD">
            <w:pPr>
              <w:spacing w:after="0" w:line="36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B23CC4">
              <w:rPr>
                <w:rFonts w:ascii="Times New Roman" w:hAnsi="Times New Roman" w:cs="Times New Roman"/>
                <w:sz w:val="20"/>
                <w:szCs w:val="20"/>
              </w:rPr>
              <w:t>Резервный капитал</w:t>
            </w:r>
          </w:p>
        </w:tc>
        <w:tc>
          <w:tcPr>
            <w:tcW w:w="1474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1927A9" w:rsidRPr="00B23CC4" w:rsidRDefault="001927A9" w:rsidP="007048D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1927A9" w:rsidRPr="00B23CC4" w:rsidRDefault="001927A9" w:rsidP="007048D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1927A9" w:rsidRPr="00B23CC4" w:rsidRDefault="001927A9" w:rsidP="007048D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27A9" w:rsidRPr="00B23CC4" w:rsidTr="001927A9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927A9" w:rsidRPr="00B23CC4" w:rsidRDefault="001927A9" w:rsidP="007048D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  <w:hideMark/>
          </w:tcPr>
          <w:p w:rsidR="001927A9" w:rsidRPr="00B23CC4" w:rsidRDefault="001927A9" w:rsidP="007048DD">
            <w:pPr>
              <w:spacing w:after="0" w:line="36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B23CC4">
              <w:rPr>
                <w:rFonts w:ascii="Times New Roman" w:hAnsi="Times New Roman" w:cs="Times New Roman"/>
                <w:sz w:val="20"/>
                <w:szCs w:val="20"/>
              </w:rPr>
              <w:t>Нераспределенная прибыль (непокрытый убыток)</w:t>
            </w:r>
          </w:p>
        </w:tc>
        <w:tc>
          <w:tcPr>
            <w:tcW w:w="1474" w:type="dxa"/>
            <w:gridSpan w:val="6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1927A9" w:rsidRPr="00B23CC4" w:rsidRDefault="001927A9" w:rsidP="007048D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CC4">
              <w:rPr>
                <w:rFonts w:ascii="Times New Roman" w:hAnsi="Times New Roman" w:cs="Times New Roman"/>
                <w:sz w:val="20"/>
                <w:szCs w:val="20"/>
              </w:rPr>
              <w:t>315916</w:t>
            </w: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1927A9" w:rsidRPr="00B23CC4" w:rsidRDefault="001927A9" w:rsidP="007048D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1927A9" w:rsidRPr="00B23CC4" w:rsidRDefault="001927A9" w:rsidP="007048D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27A9" w:rsidRPr="00B23CC4" w:rsidTr="001927A9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927A9" w:rsidRPr="00B23CC4" w:rsidRDefault="001927A9" w:rsidP="007048D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6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  <w:hideMark/>
          </w:tcPr>
          <w:p w:rsidR="001927A9" w:rsidRPr="00B23CC4" w:rsidRDefault="001927A9" w:rsidP="007048DD">
            <w:pPr>
              <w:spacing w:after="0" w:line="36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B23CC4">
              <w:rPr>
                <w:rFonts w:ascii="Times New Roman" w:hAnsi="Times New Roman" w:cs="Times New Roman"/>
                <w:sz w:val="20"/>
                <w:szCs w:val="20"/>
              </w:rPr>
              <w:t>Итого по разделу III</w:t>
            </w:r>
          </w:p>
        </w:tc>
        <w:tc>
          <w:tcPr>
            <w:tcW w:w="1474" w:type="dxa"/>
            <w:gridSpan w:val="6"/>
            <w:tcBorders>
              <w:top w:val="single" w:sz="12" w:space="0" w:color="auto"/>
              <w:left w:val="nil"/>
              <w:bottom w:val="single" w:sz="4" w:space="0" w:color="auto"/>
              <w:right w:val="single" w:sz="6" w:space="0" w:color="auto"/>
            </w:tcBorders>
            <w:vAlign w:val="bottom"/>
          </w:tcPr>
          <w:p w:rsidR="001927A9" w:rsidRPr="00B23CC4" w:rsidRDefault="001927A9" w:rsidP="007048D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CC4">
              <w:rPr>
                <w:rFonts w:ascii="Times New Roman" w:hAnsi="Times New Roman" w:cs="Times New Roman"/>
                <w:sz w:val="20"/>
                <w:szCs w:val="20"/>
              </w:rPr>
              <w:t>2179626</w:t>
            </w:r>
          </w:p>
        </w:tc>
        <w:tc>
          <w:tcPr>
            <w:tcW w:w="1474" w:type="dxa"/>
            <w:gridSpan w:val="5"/>
            <w:tcBorders>
              <w:top w:val="single" w:sz="12" w:space="0" w:color="auto"/>
              <w:left w:val="nil"/>
              <w:bottom w:val="single" w:sz="4" w:space="0" w:color="auto"/>
              <w:right w:val="single" w:sz="6" w:space="0" w:color="auto"/>
            </w:tcBorders>
            <w:vAlign w:val="bottom"/>
          </w:tcPr>
          <w:p w:rsidR="001927A9" w:rsidRPr="00B23CC4" w:rsidRDefault="001927A9" w:rsidP="007048D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gridSpan w:val="5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1927A9" w:rsidRPr="00B23CC4" w:rsidRDefault="001927A9" w:rsidP="007048D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27A9" w:rsidRPr="00B23CC4" w:rsidTr="001927A9"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1927A9" w:rsidRPr="00B23CC4" w:rsidRDefault="001927A9" w:rsidP="007048D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  <w:vAlign w:val="bottom"/>
            <w:hideMark/>
          </w:tcPr>
          <w:p w:rsidR="001927A9" w:rsidRPr="00B23CC4" w:rsidRDefault="001927A9" w:rsidP="007048DD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3CC4">
              <w:rPr>
                <w:rFonts w:ascii="Times New Roman" w:hAnsi="Times New Roman" w:cs="Times New Roman"/>
                <w:bCs/>
                <w:sz w:val="20"/>
                <w:szCs w:val="20"/>
              </w:rPr>
              <w:t>IV. ДОЛГОСРОЧНЫЕ ОБЯЗАТЕЛЬСТВА</w:t>
            </w:r>
          </w:p>
        </w:tc>
        <w:tc>
          <w:tcPr>
            <w:tcW w:w="1474" w:type="dxa"/>
            <w:gridSpan w:val="6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1927A9" w:rsidRPr="00B23CC4" w:rsidRDefault="001927A9" w:rsidP="007048D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gridSpan w:val="5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1927A9" w:rsidRPr="00B23CC4" w:rsidRDefault="001927A9" w:rsidP="007048D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gridSpan w:val="5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1927A9" w:rsidRPr="00B23CC4" w:rsidRDefault="001927A9" w:rsidP="007048D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27A9" w:rsidRPr="00B23CC4" w:rsidTr="001927A9">
        <w:trPr>
          <w:trHeight w:val="284"/>
        </w:trPr>
        <w:tc>
          <w:tcPr>
            <w:tcW w:w="10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927A9" w:rsidRPr="00B23CC4" w:rsidRDefault="001927A9" w:rsidP="007048D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  <w:hideMark/>
          </w:tcPr>
          <w:p w:rsidR="001927A9" w:rsidRPr="00B23CC4" w:rsidRDefault="001927A9" w:rsidP="007048DD">
            <w:pPr>
              <w:spacing w:after="0" w:line="36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B23CC4">
              <w:rPr>
                <w:rFonts w:ascii="Times New Roman" w:hAnsi="Times New Roman" w:cs="Times New Roman"/>
                <w:sz w:val="20"/>
                <w:szCs w:val="20"/>
              </w:rPr>
              <w:t>Заемные средства</w:t>
            </w:r>
          </w:p>
        </w:tc>
        <w:tc>
          <w:tcPr>
            <w:tcW w:w="1474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1927A9" w:rsidRPr="00B23CC4" w:rsidRDefault="001927A9" w:rsidP="007048D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1927A9" w:rsidRPr="00B23CC4" w:rsidRDefault="001927A9" w:rsidP="007048D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gridSpan w:val="5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1927A9" w:rsidRPr="00B23CC4" w:rsidRDefault="001927A9" w:rsidP="007048D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27A9" w:rsidRPr="00B23CC4" w:rsidTr="001927A9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927A9" w:rsidRPr="00B23CC4" w:rsidRDefault="001927A9" w:rsidP="007048D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  <w:hideMark/>
          </w:tcPr>
          <w:p w:rsidR="001927A9" w:rsidRPr="00B23CC4" w:rsidRDefault="001927A9" w:rsidP="007048DD">
            <w:pPr>
              <w:spacing w:after="0" w:line="36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B23CC4">
              <w:rPr>
                <w:rFonts w:ascii="Times New Roman" w:hAnsi="Times New Roman" w:cs="Times New Roman"/>
                <w:sz w:val="20"/>
                <w:szCs w:val="20"/>
              </w:rPr>
              <w:t>Отложенные налоговые обязательства</w:t>
            </w:r>
          </w:p>
        </w:tc>
        <w:tc>
          <w:tcPr>
            <w:tcW w:w="1474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1927A9" w:rsidRPr="00B23CC4" w:rsidRDefault="001927A9" w:rsidP="007048D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1927A9" w:rsidRPr="00B23CC4" w:rsidRDefault="001927A9" w:rsidP="007048D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1927A9" w:rsidRPr="00B23CC4" w:rsidRDefault="001927A9" w:rsidP="007048D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27A9" w:rsidRPr="00B23CC4" w:rsidTr="001927A9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927A9" w:rsidRPr="00B23CC4" w:rsidRDefault="001927A9" w:rsidP="007048D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  <w:hideMark/>
          </w:tcPr>
          <w:p w:rsidR="001927A9" w:rsidRPr="00B23CC4" w:rsidRDefault="001927A9" w:rsidP="007048DD">
            <w:pPr>
              <w:spacing w:after="0" w:line="36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B23CC4">
              <w:rPr>
                <w:rFonts w:ascii="Times New Roman" w:hAnsi="Times New Roman" w:cs="Times New Roman"/>
                <w:sz w:val="20"/>
                <w:szCs w:val="20"/>
              </w:rPr>
              <w:t>Оценочные обязательства</w:t>
            </w:r>
          </w:p>
        </w:tc>
        <w:tc>
          <w:tcPr>
            <w:tcW w:w="1474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1927A9" w:rsidRPr="00B23CC4" w:rsidRDefault="001927A9" w:rsidP="007048D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1927A9" w:rsidRPr="00B23CC4" w:rsidRDefault="001927A9" w:rsidP="007048D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1927A9" w:rsidRPr="00B23CC4" w:rsidRDefault="001927A9" w:rsidP="007048D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27A9" w:rsidRPr="00B23CC4" w:rsidTr="001927A9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927A9" w:rsidRPr="00B23CC4" w:rsidRDefault="001927A9" w:rsidP="007048D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  <w:hideMark/>
          </w:tcPr>
          <w:p w:rsidR="001927A9" w:rsidRPr="00B23CC4" w:rsidRDefault="001927A9" w:rsidP="007048DD">
            <w:pPr>
              <w:spacing w:after="0" w:line="36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B23CC4">
              <w:rPr>
                <w:rFonts w:ascii="Times New Roman" w:hAnsi="Times New Roman" w:cs="Times New Roman"/>
                <w:sz w:val="20"/>
                <w:szCs w:val="20"/>
              </w:rPr>
              <w:t>Прочие обязательства</w:t>
            </w:r>
          </w:p>
        </w:tc>
        <w:tc>
          <w:tcPr>
            <w:tcW w:w="1474" w:type="dxa"/>
            <w:gridSpan w:val="6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1927A9" w:rsidRPr="00B23CC4" w:rsidRDefault="001927A9" w:rsidP="007048D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1927A9" w:rsidRPr="00B23CC4" w:rsidRDefault="001927A9" w:rsidP="007048D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1927A9" w:rsidRPr="00B23CC4" w:rsidRDefault="001927A9" w:rsidP="007048D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27A9" w:rsidRPr="00B23CC4" w:rsidTr="001927A9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927A9" w:rsidRPr="00B23CC4" w:rsidRDefault="001927A9" w:rsidP="007048D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6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  <w:hideMark/>
          </w:tcPr>
          <w:p w:rsidR="001927A9" w:rsidRPr="00B23CC4" w:rsidRDefault="001927A9" w:rsidP="007048DD">
            <w:pPr>
              <w:spacing w:after="0" w:line="36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B23CC4">
              <w:rPr>
                <w:rFonts w:ascii="Times New Roman" w:hAnsi="Times New Roman" w:cs="Times New Roman"/>
                <w:sz w:val="20"/>
                <w:szCs w:val="20"/>
              </w:rPr>
              <w:t>Итого по разделу IV</w:t>
            </w:r>
          </w:p>
        </w:tc>
        <w:tc>
          <w:tcPr>
            <w:tcW w:w="1474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1927A9" w:rsidRPr="00B23CC4" w:rsidRDefault="001927A9" w:rsidP="007048D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1927A9" w:rsidRPr="00B23CC4" w:rsidRDefault="001927A9" w:rsidP="007048D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1927A9" w:rsidRPr="00B23CC4" w:rsidRDefault="001927A9" w:rsidP="007048D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27A9" w:rsidRPr="00B23CC4" w:rsidTr="001927A9"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1927A9" w:rsidRPr="00B23CC4" w:rsidRDefault="001927A9" w:rsidP="007048D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  <w:vAlign w:val="bottom"/>
            <w:hideMark/>
          </w:tcPr>
          <w:p w:rsidR="001927A9" w:rsidRPr="00B23CC4" w:rsidRDefault="001927A9" w:rsidP="007048DD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3CC4">
              <w:rPr>
                <w:rFonts w:ascii="Times New Roman" w:hAnsi="Times New Roman" w:cs="Times New Roman"/>
                <w:bCs/>
                <w:sz w:val="20"/>
                <w:szCs w:val="20"/>
              </w:rPr>
              <w:t>V. КРАТКОСРОЧНЫЕ ОБЯЗАТЕЛЬСТВА</w:t>
            </w:r>
          </w:p>
        </w:tc>
        <w:tc>
          <w:tcPr>
            <w:tcW w:w="1474" w:type="dxa"/>
            <w:gridSpan w:val="6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1927A9" w:rsidRPr="00B23CC4" w:rsidRDefault="001927A9" w:rsidP="007048D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gridSpan w:val="5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1927A9" w:rsidRPr="00B23CC4" w:rsidRDefault="001927A9" w:rsidP="007048D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gridSpan w:val="5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1927A9" w:rsidRPr="00B23CC4" w:rsidRDefault="001927A9" w:rsidP="007048D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27A9" w:rsidRPr="00B23CC4" w:rsidTr="001927A9">
        <w:trPr>
          <w:trHeight w:val="284"/>
        </w:trPr>
        <w:tc>
          <w:tcPr>
            <w:tcW w:w="10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927A9" w:rsidRPr="00B23CC4" w:rsidRDefault="001927A9" w:rsidP="007048D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  <w:hideMark/>
          </w:tcPr>
          <w:p w:rsidR="001927A9" w:rsidRPr="00B23CC4" w:rsidRDefault="001927A9" w:rsidP="007048DD">
            <w:pPr>
              <w:spacing w:after="0" w:line="36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B23CC4">
              <w:rPr>
                <w:rFonts w:ascii="Times New Roman" w:hAnsi="Times New Roman" w:cs="Times New Roman"/>
                <w:sz w:val="20"/>
                <w:szCs w:val="20"/>
              </w:rPr>
              <w:t>Заемные средства</w:t>
            </w:r>
          </w:p>
        </w:tc>
        <w:tc>
          <w:tcPr>
            <w:tcW w:w="1474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1927A9" w:rsidRPr="00B23CC4" w:rsidRDefault="001927A9" w:rsidP="007048D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1927A9" w:rsidRPr="00B23CC4" w:rsidRDefault="001927A9" w:rsidP="007048D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gridSpan w:val="5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1927A9" w:rsidRPr="00B23CC4" w:rsidRDefault="001927A9" w:rsidP="007048D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27A9" w:rsidRPr="00B23CC4" w:rsidTr="001927A9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927A9" w:rsidRPr="00B23CC4" w:rsidRDefault="001927A9" w:rsidP="007048D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  <w:hideMark/>
          </w:tcPr>
          <w:p w:rsidR="001927A9" w:rsidRPr="00B23CC4" w:rsidRDefault="001927A9" w:rsidP="007048DD">
            <w:pPr>
              <w:spacing w:after="0" w:line="36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B23CC4">
              <w:rPr>
                <w:rFonts w:ascii="Times New Roman" w:hAnsi="Times New Roman" w:cs="Times New Roman"/>
                <w:sz w:val="20"/>
                <w:szCs w:val="20"/>
              </w:rPr>
              <w:t>Кредиторская задолженность</w:t>
            </w:r>
          </w:p>
        </w:tc>
        <w:tc>
          <w:tcPr>
            <w:tcW w:w="1474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1927A9" w:rsidRPr="00B23CC4" w:rsidRDefault="001927A9" w:rsidP="007048D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CC4">
              <w:rPr>
                <w:rFonts w:ascii="Times New Roman" w:hAnsi="Times New Roman" w:cs="Times New Roman"/>
                <w:sz w:val="20"/>
                <w:szCs w:val="20"/>
              </w:rPr>
              <w:t>1441538</w:t>
            </w: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1927A9" w:rsidRPr="00B23CC4" w:rsidRDefault="001927A9" w:rsidP="007048D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1927A9" w:rsidRPr="00B23CC4" w:rsidRDefault="001927A9" w:rsidP="007048D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27A9" w:rsidRPr="00B23CC4" w:rsidTr="001927A9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927A9" w:rsidRPr="00B23CC4" w:rsidRDefault="001927A9" w:rsidP="007048D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  <w:hideMark/>
          </w:tcPr>
          <w:p w:rsidR="001927A9" w:rsidRPr="00B23CC4" w:rsidRDefault="001927A9" w:rsidP="007048DD">
            <w:pPr>
              <w:spacing w:after="0" w:line="36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B23CC4">
              <w:rPr>
                <w:rFonts w:ascii="Times New Roman" w:hAnsi="Times New Roman" w:cs="Times New Roman"/>
                <w:sz w:val="20"/>
                <w:szCs w:val="20"/>
              </w:rPr>
              <w:t>Доходы будущих периодов</w:t>
            </w:r>
          </w:p>
        </w:tc>
        <w:tc>
          <w:tcPr>
            <w:tcW w:w="1474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1927A9" w:rsidRPr="00B23CC4" w:rsidRDefault="001927A9" w:rsidP="007048D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CC4">
              <w:rPr>
                <w:rFonts w:ascii="Times New Roman" w:hAnsi="Times New Roman" w:cs="Times New Roman"/>
                <w:sz w:val="20"/>
                <w:szCs w:val="20"/>
              </w:rPr>
              <w:t>1300000</w:t>
            </w: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1927A9" w:rsidRPr="00B23CC4" w:rsidRDefault="001927A9" w:rsidP="007048D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1927A9" w:rsidRPr="00B23CC4" w:rsidRDefault="001927A9" w:rsidP="007048D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27A9" w:rsidRPr="00B23CC4" w:rsidTr="001927A9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927A9" w:rsidRPr="00B23CC4" w:rsidRDefault="001927A9" w:rsidP="007048D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  <w:hideMark/>
          </w:tcPr>
          <w:p w:rsidR="001927A9" w:rsidRPr="00B23CC4" w:rsidRDefault="001927A9" w:rsidP="007048DD">
            <w:pPr>
              <w:spacing w:after="0" w:line="36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B23CC4">
              <w:rPr>
                <w:rFonts w:ascii="Times New Roman" w:hAnsi="Times New Roman" w:cs="Times New Roman"/>
                <w:sz w:val="20"/>
                <w:szCs w:val="20"/>
              </w:rPr>
              <w:t>Оценочные обязательства</w:t>
            </w:r>
          </w:p>
        </w:tc>
        <w:tc>
          <w:tcPr>
            <w:tcW w:w="1474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1927A9" w:rsidRPr="00B23CC4" w:rsidRDefault="001927A9" w:rsidP="007048D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1927A9" w:rsidRPr="00B23CC4" w:rsidRDefault="001927A9" w:rsidP="007048D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1927A9" w:rsidRPr="00B23CC4" w:rsidRDefault="001927A9" w:rsidP="007048D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27A9" w:rsidRPr="00B23CC4" w:rsidTr="001927A9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927A9" w:rsidRPr="00B23CC4" w:rsidRDefault="001927A9" w:rsidP="007048D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:rsidR="001927A9" w:rsidRPr="00B23CC4" w:rsidRDefault="001927A9" w:rsidP="007048DD">
            <w:pPr>
              <w:spacing w:after="0" w:line="36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B23CC4">
              <w:rPr>
                <w:rFonts w:ascii="Times New Roman" w:hAnsi="Times New Roman" w:cs="Times New Roman"/>
                <w:sz w:val="20"/>
                <w:szCs w:val="20"/>
              </w:rPr>
              <w:t>Прочие обязательства</w:t>
            </w:r>
          </w:p>
        </w:tc>
        <w:tc>
          <w:tcPr>
            <w:tcW w:w="1474" w:type="dxa"/>
            <w:gridSpan w:val="6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bottom"/>
          </w:tcPr>
          <w:p w:rsidR="001927A9" w:rsidRPr="00B23CC4" w:rsidRDefault="001927A9" w:rsidP="007048D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bottom"/>
          </w:tcPr>
          <w:p w:rsidR="001927A9" w:rsidRPr="00B23CC4" w:rsidRDefault="001927A9" w:rsidP="007048D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1927A9" w:rsidRPr="00B23CC4" w:rsidRDefault="001927A9" w:rsidP="007048D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27A9" w:rsidRPr="00B23CC4" w:rsidTr="001927A9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927A9" w:rsidRPr="00B23CC4" w:rsidRDefault="001927A9" w:rsidP="007048D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6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  <w:hideMark/>
          </w:tcPr>
          <w:p w:rsidR="001927A9" w:rsidRPr="00B23CC4" w:rsidRDefault="001927A9" w:rsidP="007048DD">
            <w:pPr>
              <w:spacing w:after="0" w:line="36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B23CC4">
              <w:rPr>
                <w:rFonts w:ascii="Times New Roman" w:hAnsi="Times New Roman" w:cs="Times New Roman"/>
                <w:sz w:val="20"/>
                <w:szCs w:val="20"/>
              </w:rPr>
              <w:t>Итого по разделу V</w:t>
            </w:r>
          </w:p>
        </w:tc>
        <w:tc>
          <w:tcPr>
            <w:tcW w:w="1474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1927A9" w:rsidRPr="00B23CC4" w:rsidRDefault="001927A9" w:rsidP="007048D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CC4">
              <w:rPr>
                <w:rFonts w:ascii="Times New Roman" w:hAnsi="Times New Roman" w:cs="Times New Roman"/>
                <w:sz w:val="20"/>
                <w:szCs w:val="20"/>
              </w:rPr>
              <w:t>2741538</w:t>
            </w:r>
          </w:p>
        </w:tc>
        <w:tc>
          <w:tcPr>
            <w:tcW w:w="1474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1927A9" w:rsidRPr="00B23CC4" w:rsidRDefault="001927A9" w:rsidP="007048D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1927A9" w:rsidRPr="00B23CC4" w:rsidRDefault="001927A9" w:rsidP="007048D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27A9" w:rsidRPr="00B23CC4" w:rsidTr="001927A9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927A9" w:rsidRPr="00B23CC4" w:rsidRDefault="001927A9" w:rsidP="007048D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  <w:hideMark/>
          </w:tcPr>
          <w:p w:rsidR="001927A9" w:rsidRPr="00B23CC4" w:rsidRDefault="001927A9" w:rsidP="007048DD">
            <w:pPr>
              <w:spacing w:after="0" w:line="360" w:lineRule="auto"/>
              <w:ind w:left="57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3CC4">
              <w:rPr>
                <w:rFonts w:ascii="Times New Roman" w:hAnsi="Times New Roman" w:cs="Times New Roman"/>
                <w:bCs/>
                <w:sz w:val="20"/>
                <w:szCs w:val="20"/>
              </w:rPr>
              <w:t>БАЛАНС</w:t>
            </w:r>
          </w:p>
        </w:tc>
        <w:tc>
          <w:tcPr>
            <w:tcW w:w="1474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1927A9" w:rsidRPr="00B23CC4" w:rsidRDefault="001927A9" w:rsidP="007048D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CC4">
              <w:rPr>
                <w:rFonts w:ascii="Times New Roman" w:hAnsi="Times New Roman" w:cs="Times New Roman"/>
                <w:sz w:val="20"/>
                <w:szCs w:val="20"/>
              </w:rPr>
              <w:t>4921164</w:t>
            </w:r>
          </w:p>
        </w:tc>
        <w:tc>
          <w:tcPr>
            <w:tcW w:w="1474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1927A9" w:rsidRPr="00B23CC4" w:rsidRDefault="001927A9" w:rsidP="007048D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1927A9" w:rsidRPr="00B23CC4" w:rsidRDefault="001927A9" w:rsidP="007048D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927A9" w:rsidRDefault="001927A9" w:rsidP="007048DD">
      <w:p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1927A9" w:rsidRDefault="001927A9" w:rsidP="007048DD">
      <w:p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1927A9" w:rsidRDefault="001927A9" w:rsidP="007048DD">
      <w:p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1927A9" w:rsidRDefault="001927A9" w:rsidP="007048DD">
      <w:p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1927A9" w:rsidRDefault="001927A9" w:rsidP="007048DD">
      <w:p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1927A9" w:rsidRDefault="001927A9" w:rsidP="007048DD">
      <w:p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1927A9" w:rsidRDefault="001927A9" w:rsidP="007048DD">
      <w:p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1927A9" w:rsidRDefault="001927A9" w:rsidP="007048DD">
      <w:p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1927A9" w:rsidRDefault="001927A9" w:rsidP="007048DD">
      <w:p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1927A9" w:rsidRDefault="001927A9" w:rsidP="007048DD">
      <w:p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1927A9" w:rsidRDefault="001927A9" w:rsidP="007048DD">
      <w:p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1927A9" w:rsidRDefault="001927A9" w:rsidP="007048DD">
      <w:p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1927A9" w:rsidRDefault="001927A9" w:rsidP="007048DD">
      <w:p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1927A9" w:rsidRDefault="001927A9" w:rsidP="007048DD">
      <w:p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1927A9" w:rsidRDefault="001927A9" w:rsidP="007048DD">
      <w:p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1927A9" w:rsidRDefault="001927A9" w:rsidP="007048DD">
      <w:p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1927A9" w:rsidRDefault="001927A9" w:rsidP="007048DD">
      <w:p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1927A9" w:rsidRPr="00EB6378" w:rsidRDefault="001927A9" w:rsidP="007048DD">
      <w:p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1927A9" w:rsidRDefault="001927A9" w:rsidP="007048DD">
      <w:p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1927A9" w:rsidRDefault="001927A9" w:rsidP="007048DD">
      <w:p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1927A9" w:rsidRDefault="001927A9" w:rsidP="007048DD">
      <w:pPr>
        <w:rPr>
          <w:rFonts w:ascii="Times New Roman" w:eastAsiaTheme="majorEastAsia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194AFB" w:rsidRDefault="001927A9" w:rsidP="00194AFB">
      <w:pPr>
        <w:pStyle w:val="2"/>
        <w:ind w:firstLine="709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4" w:name="_Toc484098248"/>
      <w:r w:rsidRPr="00232AC3">
        <w:rPr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>ПРИЛОЖЕНИЕ Б</w:t>
      </w:r>
    </w:p>
    <w:p w:rsidR="001927A9" w:rsidRPr="00232AC3" w:rsidRDefault="001927A9" w:rsidP="00194AFB">
      <w:pPr>
        <w:pStyle w:val="2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32AC3">
        <w:rPr>
          <w:rFonts w:ascii="Times New Roman" w:hAnsi="Times New Roman" w:cs="Times New Roman"/>
          <w:b w:val="0"/>
          <w:color w:val="auto"/>
          <w:sz w:val="28"/>
          <w:szCs w:val="28"/>
        </w:rPr>
        <w:t>«Отчет о финансовых результатах»</w:t>
      </w:r>
      <w:bookmarkEnd w:id="14"/>
    </w:p>
    <w:p w:rsidR="001927A9" w:rsidRPr="00B23CC4" w:rsidRDefault="001927A9" w:rsidP="007048DD">
      <w:pPr>
        <w:spacing w:after="0" w:line="36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B23CC4">
        <w:rPr>
          <w:rFonts w:ascii="Times New Roman" w:hAnsi="Times New Roman" w:cs="Times New Roman"/>
          <w:sz w:val="16"/>
          <w:szCs w:val="16"/>
        </w:rPr>
        <w:t>(в ред. Приказа Минфина России</w:t>
      </w:r>
      <w:r w:rsidRPr="00B23CC4">
        <w:rPr>
          <w:rFonts w:ascii="Times New Roman" w:hAnsi="Times New Roman" w:cs="Times New Roman"/>
          <w:sz w:val="16"/>
          <w:szCs w:val="16"/>
        </w:rPr>
        <w:br/>
        <w:t>от 06.04.2015 № 57н)</w:t>
      </w:r>
    </w:p>
    <w:p w:rsidR="001927A9" w:rsidRPr="00B23CC4" w:rsidRDefault="001927A9" w:rsidP="007048DD">
      <w:pPr>
        <w:spacing w:after="0" w:line="360" w:lineRule="auto"/>
        <w:ind w:right="2041"/>
        <w:jc w:val="center"/>
        <w:rPr>
          <w:rFonts w:ascii="Times New Roman" w:hAnsi="Times New Roman" w:cs="Times New Roman"/>
          <w:bCs/>
        </w:rPr>
      </w:pPr>
      <w:r w:rsidRPr="00B23CC4">
        <w:rPr>
          <w:rFonts w:ascii="Times New Roman" w:hAnsi="Times New Roman" w:cs="Times New Roman"/>
          <w:bCs/>
        </w:rPr>
        <w:t>Отчет о финансовых результатах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58"/>
        <w:gridCol w:w="613"/>
        <w:gridCol w:w="737"/>
        <w:gridCol w:w="1673"/>
        <w:gridCol w:w="425"/>
        <w:gridCol w:w="312"/>
        <w:gridCol w:w="113"/>
        <w:gridCol w:w="709"/>
        <w:gridCol w:w="567"/>
        <w:gridCol w:w="284"/>
        <w:gridCol w:w="708"/>
        <w:gridCol w:w="228"/>
        <w:gridCol w:w="680"/>
        <w:gridCol w:w="340"/>
        <w:gridCol w:w="340"/>
        <w:gridCol w:w="681"/>
      </w:tblGrid>
      <w:tr w:rsidR="001927A9" w:rsidRPr="00B23CC4" w:rsidTr="001927A9">
        <w:trPr>
          <w:cantSplit/>
          <w:trHeight w:val="284"/>
        </w:trPr>
        <w:tc>
          <w:tcPr>
            <w:tcW w:w="2608" w:type="dxa"/>
            <w:gridSpan w:val="3"/>
            <w:vAlign w:val="bottom"/>
            <w:hideMark/>
          </w:tcPr>
          <w:p w:rsidR="001927A9" w:rsidRPr="00B23CC4" w:rsidRDefault="001927A9" w:rsidP="007048DD">
            <w:pPr>
              <w:autoSpaceDE w:val="0"/>
              <w:autoSpaceDN w:val="0"/>
              <w:spacing w:after="0" w:line="360" w:lineRule="auto"/>
              <w:ind w:right="113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B23CC4">
              <w:rPr>
                <w:rFonts w:ascii="Times New Roman" w:hAnsi="Times New Roman" w:cs="Times New Roman"/>
                <w:bCs/>
              </w:rPr>
              <w:t>за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1927A9" w:rsidRPr="00B23CC4" w:rsidRDefault="001927A9" w:rsidP="007048DD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B23CC4">
              <w:rPr>
                <w:rFonts w:ascii="Times New Roman" w:hAnsi="Times New Roman" w:cs="Times New Roman"/>
                <w:bCs/>
              </w:rPr>
              <w:t>март</w:t>
            </w:r>
          </w:p>
        </w:tc>
        <w:tc>
          <w:tcPr>
            <w:tcW w:w="425" w:type="dxa"/>
            <w:vAlign w:val="bottom"/>
            <w:hideMark/>
          </w:tcPr>
          <w:p w:rsidR="001927A9" w:rsidRPr="00B23CC4" w:rsidRDefault="001927A9" w:rsidP="007048DD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B23CC4">
              <w:rPr>
                <w:rFonts w:ascii="Times New Roman" w:hAnsi="Times New Roman" w:cs="Times New Roman"/>
                <w:bCs/>
              </w:rPr>
              <w:t>20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1927A9" w:rsidRPr="00B23CC4" w:rsidRDefault="001927A9" w:rsidP="007048DD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B23CC4">
              <w:rPr>
                <w:rFonts w:ascii="Times New Roman" w:hAnsi="Times New Roman" w:cs="Times New Roman"/>
                <w:bCs/>
              </w:rPr>
              <w:t>17</w:t>
            </w:r>
          </w:p>
        </w:tc>
        <w:tc>
          <w:tcPr>
            <w:tcW w:w="2496" w:type="dxa"/>
            <w:gridSpan w:val="5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  <w:hideMark/>
          </w:tcPr>
          <w:p w:rsidR="001927A9" w:rsidRPr="00B23CC4" w:rsidRDefault="001927A9" w:rsidP="007048DD">
            <w:pPr>
              <w:autoSpaceDE w:val="0"/>
              <w:autoSpaceDN w:val="0"/>
              <w:spacing w:after="0" w:line="360" w:lineRule="auto"/>
              <w:ind w:left="113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B23CC4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2041" w:type="dxa"/>
            <w:gridSpan w:val="4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1927A9" w:rsidRPr="00B23CC4" w:rsidRDefault="001927A9" w:rsidP="007048DD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23CC4">
              <w:rPr>
                <w:rFonts w:ascii="Times New Roman" w:hAnsi="Times New Roman" w:cs="Times New Roman"/>
              </w:rPr>
              <w:t>Коды</w:t>
            </w:r>
          </w:p>
        </w:tc>
      </w:tr>
      <w:tr w:rsidR="001927A9" w:rsidRPr="00B23CC4" w:rsidTr="001927A9">
        <w:trPr>
          <w:trHeight w:val="284"/>
        </w:trPr>
        <w:tc>
          <w:tcPr>
            <w:tcW w:w="7626" w:type="dxa"/>
            <w:gridSpan w:val="1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  <w:hideMark/>
          </w:tcPr>
          <w:p w:rsidR="001927A9" w:rsidRPr="00B23CC4" w:rsidRDefault="001927A9" w:rsidP="007048DD">
            <w:pPr>
              <w:autoSpaceDE w:val="0"/>
              <w:autoSpaceDN w:val="0"/>
              <w:spacing w:after="0" w:line="360" w:lineRule="auto"/>
              <w:ind w:right="113"/>
              <w:jc w:val="both"/>
              <w:rPr>
                <w:rFonts w:ascii="Times New Roman" w:eastAsia="Times New Roman" w:hAnsi="Times New Roman" w:cs="Times New Roman"/>
              </w:rPr>
            </w:pPr>
            <w:r w:rsidRPr="00B23CC4">
              <w:rPr>
                <w:rFonts w:ascii="Times New Roman" w:hAnsi="Times New Roman" w:cs="Times New Roman"/>
              </w:rPr>
              <w:t>Форма по ОКУД</w:t>
            </w:r>
          </w:p>
        </w:tc>
        <w:tc>
          <w:tcPr>
            <w:tcW w:w="2041" w:type="dxa"/>
            <w:gridSpan w:val="4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  <w:hideMark/>
          </w:tcPr>
          <w:p w:rsidR="001927A9" w:rsidRPr="00B23CC4" w:rsidRDefault="001927A9" w:rsidP="007048DD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23CC4">
              <w:rPr>
                <w:rFonts w:ascii="Times New Roman" w:hAnsi="Times New Roman" w:cs="Times New Roman"/>
              </w:rPr>
              <w:t>0710002</w:t>
            </w:r>
          </w:p>
        </w:tc>
      </w:tr>
      <w:tr w:rsidR="001927A9" w:rsidRPr="00B23CC4" w:rsidTr="001927A9">
        <w:trPr>
          <w:cantSplit/>
          <w:trHeight w:val="284"/>
        </w:trPr>
        <w:tc>
          <w:tcPr>
            <w:tcW w:w="7626" w:type="dxa"/>
            <w:gridSpan w:val="1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  <w:hideMark/>
          </w:tcPr>
          <w:p w:rsidR="001927A9" w:rsidRPr="00B23CC4" w:rsidRDefault="001927A9" w:rsidP="007048DD">
            <w:pPr>
              <w:autoSpaceDE w:val="0"/>
              <w:autoSpaceDN w:val="0"/>
              <w:spacing w:after="0" w:line="360" w:lineRule="auto"/>
              <w:ind w:right="113"/>
              <w:jc w:val="both"/>
              <w:rPr>
                <w:rFonts w:ascii="Times New Roman" w:eastAsia="Times New Roman" w:hAnsi="Times New Roman" w:cs="Times New Roman"/>
              </w:rPr>
            </w:pPr>
            <w:r w:rsidRPr="00B23CC4">
              <w:rPr>
                <w:rFonts w:ascii="Times New Roman" w:hAnsi="Times New Roman" w:cs="Times New Roman"/>
              </w:rPr>
              <w:t>Дата (число, месяц, год)</w:t>
            </w:r>
          </w:p>
        </w:tc>
        <w:tc>
          <w:tcPr>
            <w:tcW w:w="6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1927A9" w:rsidRPr="00B23CC4" w:rsidRDefault="001927A9" w:rsidP="007048DD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1927A9" w:rsidRPr="00B23CC4" w:rsidRDefault="001927A9" w:rsidP="007048DD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1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1927A9" w:rsidRPr="00B23CC4" w:rsidRDefault="001927A9" w:rsidP="007048DD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1927A9" w:rsidRPr="00B23CC4" w:rsidTr="001927A9">
        <w:trPr>
          <w:cantSplit/>
          <w:trHeight w:val="284"/>
        </w:trPr>
        <w:tc>
          <w:tcPr>
            <w:tcW w:w="1258" w:type="dxa"/>
            <w:vAlign w:val="bottom"/>
            <w:hideMark/>
          </w:tcPr>
          <w:p w:rsidR="001927A9" w:rsidRPr="00B23CC4" w:rsidRDefault="001927A9" w:rsidP="007048DD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23CC4">
              <w:rPr>
                <w:rFonts w:ascii="Times New Roman" w:hAnsi="Times New Roman" w:cs="Times New Roman"/>
              </w:rPr>
              <w:t>Организация</w:t>
            </w:r>
          </w:p>
        </w:tc>
        <w:tc>
          <w:tcPr>
            <w:tcW w:w="5149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1927A9" w:rsidRPr="00B23CC4" w:rsidRDefault="001927A9" w:rsidP="007048DD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  <w:hideMark/>
          </w:tcPr>
          <w:p w:rsidR="001927A9" w:rsidRPr="00B23CC4" w:rsidRDefault="001927A9" w:rsidP="007048DD">
            <w:pPr>
              <w:autoSpaceDE w:val="0"/>
              <w:autoSpaceDN w:val="0"/>
              <w:spacing w:after="0" w:line="360" w:lineRule="auto"/>
              <w:ind w:right="113"/>
              <w:jc w:val="both"/>
              <w:rPr>
                <w:rFonts w:ascii="Times New Roman" w:eastAsia="Times New Roman" w:hAnsi="Times New Roman" w:cs="Times New Roman"/>
              </w:rPr>
            </w:pPr>
            <w:r w:rsidRPr="00B23CC4">
              <w:rPr>
                <w:rFonts w:ascii="Times New Roman" w:hAnsi="Times New Roman" w:cs="Times New Roman"/>
              </w:rPr>
              <w:t>по ОКПО</w:t>
            </w:r>
          </w:p>
        </w:tc>
        <w:tc>
          <w:tcPr>
            <w:tcW w:w="204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1927A9" w:rsidRPr="00B23CC4" w:rsidRDefault="001927A9" w:rsidP="007048DD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1927A9" w:rsidRPr="00B23CC4" w:rsidTr="001927A9">
        <w:trPr>
          <w:cantSplit/>
          <w:trHeight w:val="284"/>
        </w:trPr>
        <w:tc>
          <w:tcPr>
            <w:tcW w:w="6407" w:type="dxa"/>
            <w:gridSpan w:val="9"/>
            <w:vAlign w:val="bottom"/>
            <w:hideMark/>
          </w:tcPr>
          <w:p w:rsidR="001927A9" w:rsidRPr="00B23CC4" w:rsidRDefault="001927A9" w:rsidP="007048DD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23CC4">
              <w:rPr>
                <w:rFonts w:ascii="Times New Roman" w:hAnsi="Times New Roman" w:cs="Times New Roman"/>
              </w:rPr>
              <w:t>Идентификационный номер налогоплательщика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  <w:hideMark/>
          </w:tcPr>
          <w:p w:rsidR="001927A9" w:rsidRPr="00B23CC4" w:rsidRDefault="001927A9" w:rsidP="007048DD">
            <w:pPr>
              <w:autoSpaceDE w:val="0"/>
              <w:autoSpaceDN w:val="0"/>
              <w:spacing w:after="0" w:line="360" w:lineRule="auto"/>
              <w:ind w:right="113"/>
              <w:jc w:val="both"/>
              <w:rPr>
                <w:rFonts w:ascii="Times New Roman" w:eastAsia="Times New Roman" w:hAnsi="Times New Roman" w:cs="Times New Roman"/>
              </w:rPr>
            </w:pPr>
            <w:r w:rsidRPr="00B23CC4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204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1927A9" w:rsidRPr="00B23CC4" w:rsidRDefault="001927A9" w:rsidP="007048DD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1927A9" w:rsidRPr="00B23CC4" w:rsidTr="001927A9">
        <w:trPr>
          <w:cantSplit/>
          <w:trHeight w:val="227"/>
        </w:trPr>
        <w:tc>
          <w:tcPr>
            <w:tcW w:w="1871" w:type="dxa"/>
            <w:gridSpan w:val="2"/>
            <w:vAlign w:val="bottom"/>
            <w:hideMark/>
          </w:tcPr>
          <w:p w:rsidR="001927A9" w:rsidRPr="00B23CC4" w:rsidRDefault="001927A9" w:rsidP="007048DD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23CC4">
              <w:rPr>
                <w:rFonts w:ascii="Times New Roman" w:hAnsi="Times New Roman" w:cs="Times New Roman"/>
              </w:rPr>
              <w:t>Вид экономической</w:t>
            </w:r>
            <w:r w:rsidRPr="00B23CC4">
              <w:rPr>
                <w:rFonts w:ascii="Times New Roman" w:hAnsi="Times New Roman" w:cs="Times New Roman"/>
              </w:rPr>
              <w:br/>
              <w:t>деятельности</w:t>
            </w:r>
          </w:p>
        </w:tc>
        <w:tc>
          <w:tcPr>
            <w:tcW w:w="4820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1927A9" w:rsidRPr="00B23CC4" w:rsidRDefault="001927A9" w:rsidP="007048DD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5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  <w:hideMark/>
          </w:tcPr>
          <w:p w:rsidR="001927A9" w:rsidRPr="00B23CC4" w:rsidRDefault="001927A9" w:rsidP="007048DD">
            <w:pPr>
              <w:autoSpaceDE w:val="0"/>
              <w:autoSpaceDN w:val="0"/>
              <w:spacing w:after="0" w:line="360" w:lineRule="auto"/>
              <w:ind w:right="113"/>
              <w:jc w:val="both"/>
              <w:rPr>
                <w:rFonts w:ascii="Times New Roman" w:eastAsia="Times New Roman" w:hAnsi="Times New Roman" w:cs="Times New Roman"/>
              </w:rPr>
            </w:pPr>
            <w:r w:rsidRPr="00B23CC4">
              <w:rPr>
                <w:rFonts w:ascii="Times New Roman" w:hAnsi="Times New Roman" w:cs="Times New Roman"/>
              </w:rPr>
              <w:t>по</w:t>
            </w:r>
            <w:r w:rsidRPr="00B23CC4">
              <w:rPr>
                <w:rFonts w:ascii="Times New Roman" w:hAnsi="Times New Roman" w:cs="Times New Roman"/>
              </w:rPr>
              <w:br/>
              <w:t>ОКВЭД</w:t>
            </w:r>
          </w:p>
        </w:tc>
        <w:tc>
          <w:tcPr>
            <w:tcW w:w="204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1927A9" w:rsidRPr="00B23CC4" w:rsidRDefault="001927A9" w:rsidP="007048DD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1927A9" w:rsidRPr="00B23CC4" w:rsidTr="001927A9">
        <w:trPr>
          <w:cantSplit/>
          <w:trHeight w:val="227"/>
        </w:trPr>
        <w:tc>
          <w:tcPr>
            <w:tcW w:w="5018" w:type="dxa"/>
            <w:gridSpan w:val="6"/>
            <w:vAlign w:val="bottom"/>
            <w:hideMark/>
          </w:tcPr>
          <w:p w:rsidR="001927A9" w:rsidRPr="00B23CC4" w:rsidRDefault="001927A9" w:rsidP="007048DD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23CC4">
              <w:rPr>
                <w:rFonts w:ascii="Times New Roman" w:hAnsi="Times New Roman" w:cs="Times New Roman"/>
              </w:rPr>
              <w:t>Организационно-правовая форма/форма собственности</w:t>
            </w:r>
          </w:p>
        </w:tc>
        <w:tc>
          <w:tcPr>
            <w:tcW w:w="2381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1927A9" w:rsidRPr="00B23CC4" w:rsidRDefault="001927A9" w:rsidP="007048DD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1927A9" w:rsidRPr="00B23CC4" w:rsidRDefault="001927A9" w:rsidP="007048DD">
            <w:pPr>
              <w:autoSpaceDE w:val="0"/>
              <w:autoSpaceDN w:val="0"/>
              <w:spacing w:after="0" w:line="360" w:lineRule="auto"/>
              <w:ind w:right="113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0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1927A9" w:rsidRPr="00B23CC4" w:rsidRDefault="001927A9" w:rsidP="007048DD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1" w:type="dxa"/>
            <w:gridSpan w:val="2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1927A9" w:rsidRPr="00B23CC4" w:rsidRDefault="001927A9" w:rsidP="007048DD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1927A9" w:rsidRPr="00B23CC4" w:rsidTr="001927A9">
        <w:trPr>
          <w:cantSplit/>
          <w:trHeight w:val="227"/>
        </w:trPr>
        <w:tc>
          <w:tcPr>
            <w:tcW w:w="5840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1927A9" w:rsidRPr="00B23CC4" w:rsidRDefault="001927A9" w:rsidP="007048DD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6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  <w:hideMark/>
          </w:tcPr>
          <w:p w:rsidR="001927A9" w:rsidRPr="00B23CC4" w:rsidRDefault="001927A9" w:rsidP="007048DD">
            <w:pPr>
              <w:autoSpaceDE w:val="0"/>
              <w:autoSpaceDN w:val="0"/>
              <w:spacing w:after="0" w:line="360" w:lineRule="auto"/>
              <w:ind w:right="113"/>
              <w:jc w:val="both"/>
              <w:rPr>
                <w:rFonts w:ascii="Times New Roman" w:eastAsia="Times New Roman" w:hAnsi="Times New Roman" w:cs="Times New Roman"/>
              </w:rPr>
            </w:pPr>
            <w:r w:rsidRPr="00B23CC4">
              <w:rPr>
                <w:rFonts w:ascii="Times New Roman" w:hAnsi="Times New Roman" w:cs="Times New Roman"/>
              </w:rPr>
              <w:t>по ОКОПФ/ОКФС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1927A9" w:rsidRPr="00B23CC4" w:rsidRDefault="001927A9" w:rsidP="007048DD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1927A9" w:rsidRPr="00B23CC4" w:rsidRDefault="001927A9" w:rsidP="007048DD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1927A9" w:rsidRPr="00B23CC4" w:rsidTr="001927A9">
        <w:trPr>
          <w:cantSplit/>
          <w:trHeight w:val="284"/>
        </w:trPr>
        <w:tc>
          <w:tcPr>
            <w:tcW w:w="6407" w:type="dxa"/>
            <w:gridSpan w:val="9"/>
            <w:vAlign w:val="bottom"/>
            <w:hideMark/>
          </w:tcPr>
          <w:p w:rsidR="001927A9" w:rsidRPr="00B23CC4" w:rsidRDefault="001927A9" w:rsidP="007048DD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23CC4">
              <w:rPr>
                <w:rFonts w:ascii="Times New Roman" w:hAnsi="Times New Roman" w:cs="Times New Roman"/>
              </w:rPr>
              <w:t>Единица измерения: тыс. руб. (млн. руб.)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  <w:hideMark/>
          </w:tcPr>
          <w:p w:rsidR="001927A9" w:rsidRPr="00B23CC4" w:rsidRDefault="001927A9" w:rsidP="007048DD">
            <w:pPr>
              <w:autoSpaceDE w:val="0"/>
              <w:autoSpaceDN w:val="0"/>
              <w:spacing w:after="0" w:line="360" w:lineRule="auto"/>
              <w:ind w:right="113"/>
              <w:jc w:val="both"/>
              <w:rPr>
                <w:rFonts w:ascii="Times New Roman" w:eastAsia="Times New Roman" w:hAnsi="Times New Roman" w:cs="Times New Roman"/>
              </w:rPr>
            </w:pPr>
            <w:r w:rsidRPr="00B23CC4">
              <w:rPr>
                <w:rFonts w:ascii="Times New Roman" w:hAnsi="Times New Roman" w:cs="Times New Roman"/>
              </w:rPr>
              <w:t>по ОКЕИ</w:t>
            </w:r>
          </w:p>
        </w:tc>
        <w:tc>
          <w:tcPr>
            <w:tcW w:w="2041" w:type="dxa"/>
            <w:gridSpan w:val="4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  <w:hideMark/>
          </w:tcPr>
          <w:p w:rsidR="001927A9" w:rsidRPr="00B23CC4" w:rsidRDefault="001927A9" w:rsidP="007048DD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23CC4">
              <w:rPr>
                <w:rFonts w:ascii="Times New Roman" w:hAnsi="Times New Roman" w:cs="Times New Roman"/>
              </w:rPr>
              <w:t>384 (385)</w:t>
            </w:r>
          </w:p>
        </w:tc>
      </w:tr>
    </w:tbl>
    <w:p w:rsidR="001927A9" w:rsidRPr="00B23CC4" w:rsidRDefault="001927A9" w:rsidP="007048DD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:rsidR="001927A9" w:rsidRPr="00B23CC4" w:rsidRDefault="001927A9" w:rsidP="007048DD">
      <w:pPr>
        <w:spacing w:after="0" w:line="360" w:lineRule="auto"/>
        <w:jc w:val="both"/>
        <w:rPr>
          <w:rFonts w:ascii="Times New Roman" w:eastAsia="Times New Roman" w:hAnsi="Times New Roman" w:cs="Times New Roman"/>
          <w:lang w:val="en-US"/>
        </w:rPr>
      </w:pPr>
    </w:p>
    <w:tbl>
      <w:tblPr>
        <w:tblW w:w="96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62"/>
        <w:gridCol w:w="4451"/>
        <w:gridCol w:w="249"/>
        <w:gridCol w:w="226"/>
        <w:gridCol w:w="341"/>
        <w:gridCol w:w="425"/>
        <w:gridCol w:w="464"/>
        <w:gridCol w:w="103"/>
        <w:gridCol w:w="232"/>
        <w:gridCol w:w="249"/>
        <w:gridCol w:w="228"/>
        <w:gridCol w:w="425"/>
        <w:gridCol w:w="426"/>
        <w:gridCol w:w="425"/>
        <w:gridCol w:w="27"/>
        <w:gridCol w:w="256"/>
      </w:tblGrid>
      <w:tr w:rsidR="001927A9" w:rsidRPr="00B23CC4" w:rsidTr="001927A9">
        <w:trPr>
          <w:cantSplit/>
          <w:trHeight w:val="340"/>
        </w:trPr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927A9" w:rsidRPr="00B23CC4" w:rsidRDefault="001927A9" w:rsidP="007048DD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1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1927A9" w:rsidRPr="00B23CC4" w:rsidRDefault="001927A9" w:rsidP="007048DD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1927A9" w:rsidRPr="00B23CC4" w:rsidRDefault="001927A9" w:rsidP="007048DD">
            <w:pPr>
              <w:autoSpaceDE w:val="0"/>
              <w:autoSpaceDN w:val="0"/>
              <w:spacing w:after="0" w:line="360" w:lineRule="auto"/>
              <w:ind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CC4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</w:p>
        </w:tc>
        <w:tc>
          <w:tcPr>
            <w:tcW w:w="123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1927A9" w:rsidRPr="00B23CC4" w:rsidRDefault="001927A9" w:rsidP="007048DD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CC4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335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1927A9" w:rsidRPr="00B23CC4" w:rsidRDefault="001927A9" w:rsidP="007048DD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1927A9" w:rsidRPr="00B23CC4" w:rsidRDefault="001927A9" w:rsidP="007048DD">
            <w:pPr>
              <w:autoSpaceDE w:val="0"/>
              <w:autoSpaceDN w:val="0"/>
              <w:spacing w:after="0" w:line="360" w:lineRule="auto"/>
              <w:ind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CC4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1927A9" w:rsidRPr="00B23CC4" w:rsidRDefault="001927A9" w:rsidP="007048DD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CC4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1927A9" w:rsidRPr="00B23CC4" w:rsidRDefault="001927A9" w:rsidP="007048DD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27A9" w:rsidRPr="00B23CC4" w:rsidTr="001927A9">
        <w:trPr>
          <w:cantSplit/>
          <w:trHeight w:val="284"/>
        </w:trPr>
        <w:tc>
          <w:tcPr>
            <w:tcW w:w="11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1927A9" w:rsidRPr="00B23CC4" w:rsidRDefault="001927A9" w:rsidP="007048DD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CC4">
              <w:rPr>
                <w:rFonts w:ascii="Times New Roman" w:hAnsi="Times New Roman" w:cs="Times New Roman"/>
                <w:sz w:val="20"/>
                <w:szCs w:val="20"/>
              </w:rPr>
              <w:t xml:space="preserve">Пояснения </w:t>
            </w:r>
            <w:r w:rsidRPr="00B23CC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4451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1927A9" w:rsidRPr="00B23CC4" w:rsidRDefault="001927A9" w:rsidP="007048DD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CC4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показателя </w:t>
            </w:r>
            <w:r w:rsidRPr="00B23CC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927A9" w:rsidRPr="00B23CC4" w:rsidRDefault="001927A9" w:rsidP="007048DD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CC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1927A9" w:rsidRPr="00B23CC4" w:rsidRDefault="001927A9" w:rsidP="007048DD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CC4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  <w:hideMark/>
          </w:tcPr>
          <w:p w:rsidR="001927A9" w:rsidRPr="00B23CC4" w:rsidRDefault="001927A9" w:rsidP="007048DD">
            <w:pPr>
              <w:autoSpaceDE w:val="0"/>
              <w:autoSpaceDN w:val="0"/>
              <w:spacing w:after="0" w:line="360" w:lineRule="auto"/>
              <w:ind w:lef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CC4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r w:rsidRPr="00B23CC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0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927A9" w:rsidRPr="00B23CC4" w:rsidRDefault="001927A9" w:rsidP="007048DD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CC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2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1927A9" w:rsidRPr="00B23CC4" w:rsidRDefault="001927A9" w:rsidP="007048DD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CC4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  <w:hideMark/>
          </w:tcPr>
          <w:p w:rsidR="001927A9" w:rsidRPr="00B23CC4" w:rsidRDefault="001927A9" w:rsidP="007048DD">
            <w:pPr>
              <w:autoSpaceDE w:val="0"/>
              <w:autoSpaceDN w:val="0"/>
              <w:spacing w:after="0" w:line="360" w:lineRule="auto"/>
              <w:ind w:lef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CC4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r w:rsidRPr="00B23CC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</w:t>
            </w:r>
          </w:p>
        </w:tc>
      </w:tr>
      <w:tr w:rsidR="001927A9" w:rsidRPr="00B23CC4" w:rsidTr="001927A9">
        <w:trPr>
          <w:cantSplit/>
          <w:trHeight w:val="102"/>
        </w:trPr>
        <w:tc>
          <w:tcPr>
            <w:tcW w:w="11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7A9" w:rsidRPr="00B23CC4" w:rsidRDefault="001927A9" w:rsidP="007048DD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927A9" w:rsidRPr="00B23CC4" w:rsidRDefault="001927A9" w:rsidP="007048DD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927A9" w:rsidRPr="00B23CC4" w:rsidRDefault="001927A9" w:rsidP="007048DD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1927A9" w:rsidRPr="00B23CC4" w:rsidRDefault="001927A9" w:rsidP="007048DD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9" w:type="dxa"/>
            <w:gridSpan w:val="3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</w:tcPr>
          <w:p w:rsidR="001927A9" w:rsidRPr="00B23CC4" w:rsidRDefault="001927A9" w:rsidP="007048DD">
            <w:pPr>
              <w:autoSpaceDE w:val="0"/>
              <w:autoSpaceDN w:val="0"/>
              <w:spacing w:after="0" w:line="360" w:lineRule="auto"/>
              <w:ind w:lef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927A9" w:rsidRPr="00B23CC4" w:rsidRDefault="001927A9" w:rsidP="007048DD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1927A9" w:rsidRPr="00B23CC4" w:rsidRDefault="001927A9" w:rsidP="007048DD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</w:tcPr>
          <w:p w:rsidR="001927A9" w:rsidRPr="00B23CC4" w:rsidRDefault="001927A9" w:rsidP="007048DD">
            <w:pPr>
              <w:autoSpaceDE w:val="0"/>
              <w:autoSpaceDN w:val="0"/>
              <w:spacing w:after="0" w:line="360" w:lineRule="auto"/>
              <w:ind w:lef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27A9" w:rsidRPr="00B23CC4" w:rsidTr="001927A9">
        <w:trPr>
          <w:trHeight w:val="428"/>
        </w:trPr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927A9" w:rsidRPr="00B23CC4" w:rsidRDefault="001927A9" w:rsidP="007048DD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1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  <w:hideMark/>
          </w:tcPr>
          <w:p w:rsidR="001927A9" w:rsidRPr="00B23CC4" w:rsidRDefault="001927A9" w:rsidP="007048DD">
            <w:pPr>
              <w:autoSpaceDE w:val="0"/>
              <w:autoSpaceDN w:val="0"/>
              <w:spacing w:after="0" w:line="360" w:lineRule="auto"/>
              <w:ind w:lef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CC4">
              <w:rPr>
                <w:rFonts w:ascii="Times New Roman" w:hAnsi="Times New Roman" w:cs="Times New Roman"/>
                <w:sz w:val="20"/>
                <w:szCs w:val="20"/>
              </w:rPr>
              <w:t xml:space="preserve">Выручка </w:t>
            </w:r>
            <w:r w:rsidRPr="00B23CC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2040" w:type="dxa"/>
            <w:gridSpan w:val="7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927A9" w:rsidRPr="00B23CC4" w:rsidRDefault="001927A9" w:rsidP="007048DD">
            <w:pPr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CC4">
              <w:rPr>
                <w:rFonts w:ascii="Times New Roman" w:hAnsi="Times New Roman" w:cs="Times New Roman"/>
                <w:sz w:val="20"/>
                <w:szCs w:val="20"/>
              </w:rPr>
              <w:t>819026</w:t>
            </w:r>
          </w:p>
        </w:tc>
        <w:tc>
          <w:tcPr>
            <w:tcW w:w="2036" w:type="dxa"/>
            <w:gridSpan w:val="7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1927A9" w:rsidRPr="00B23CC4" w:rsidRDefault="001927A9" w:rsidP="007048DD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27A9" w:rsidRPr="00B23CC4" w:rsidTr="001927A9">
        <w:trPr>
          <w:cantSplit/>
          <w:trHeight w:val="284"/>
        </w:trPr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927A9" w:rsidRPr="00B23CC4" w:rsidRDefault="001927A9" w:rsidP="007048DD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1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  <w:hideMark/>
          </w:tcPr>
          <w:p w:rsidR="001927A9" w:rsidRPr="00B23CC4" w:rsidRDefault="001927A9" w:rsidP="007048DD">
            <w:pPr>
              <w:autoSpaceDE w:val="0"/>
              <w:autoSpaceDN w:val="0"/>
              <w:spacing w:after="0" w:line="360" w:lineRule="auto"/>
              <w:ind w:lef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CC4">
              <w:rPr>
                <w:rFonts w:ascii="Times New Roman" w:hAnsi="Times New Roman" w:cs="Times New Roman"/>
                <w:sz w:val="20"/>
                <w:szCs w:val="20"/>
              </w:rPr>
              <w:t>Себестоимость продаж</w:t>
            </w:r>
          </w:p>
        </w:tc>
        <w:tc>
          <w:tcPr>
            <w:tcW w:w="2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1927A9" w:rsidRPr="00B23CC4" w:rsidRDefault="001927A9" w:rsidP="007048DD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CC4">
              <w:rPr>
                <w:rFonts w:ascii="Times New Roman" w:hAnsi="Times New Roman" w:cs="Times New Roman"/>
                <w:sz w:val="20"/>
                <w:szCs w:val="20"/>
              </w:rPr>
              <w:t>(</w:t>
            </w:r>
          </w:p>
        </w:tc>
        <w:tc>
          <w:tcPr>
            <w:tcW w:w="155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1927A9" w:rsidRPr="00B23CC4" w:rsidRDefault="001927A9" w:rsidP="007048DD">
            <w:pPr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CC4">
              <w:rPr>
                <w:rFonts w:ascii="Times New Roman" w:hAnsi="Times New Roman" w:cs="Times New Roman"/>
                <w:sz w:val="20"/>
                <w:szCs w:val="20"/>
              </w:rPr>
              <w:t>754600</w:t>
            </w:r>
          </w:p>
        </w:tc>
        <w:tc>
          <w:tcPr>
            <w:tcW w:w="2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927A9" w:rsidRPr="00B23CC4" w:rsidRDefault="001927A9" w:rsidP="007048DD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CC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1927A9" w:rsidRPr="00B23CC4" w:rsidRDefault="001927A9" w:rsidP="007048DD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CC4">
              <w:rPr>
                <w:rFonts w:ascii="Times New Roman" w:hAnsi="Times New Roman" w:cs="Times New Roman"/>
                <w:sz w:val="20"/>
                <w:szCs w:val="20"/>
              </w:rPr>
              <w:t>(</w:t>
            </w:r>
          </w:p>
        </w:tc>
        <w:tc>
          <w:tcPr>
            <w:tcW w:w="153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1927A9" w:rsidRPr="00B23CC4" w:rsidRDefault="001927A9" w:rsidP="007048DD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  <w:hideMark/>
          </w:tcPr>
          <w:p w:rsidR="001927A9" w:rsidRPr="00B23CC4" w:rsidRDefault="001927A9" w:rsidP="007048DD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CC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1927A9" w:rsidRPr="00B23CC4" w:rsidTr="001927A9">
        <w:trPr>
          <w:trHeight w:val="284"/>
        </w:trPr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927A9" w:rsidRPr="00B23CC4" w:rsidRDefault="001927A9" w:rsidP="007048DD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1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  <w:hideMark/>
          </w:tcPr>
          <w:p w:rsidR="001927A9" w:rsidRPr="00B23CC4" w:rsidRDefault="001927A9" w:rsidP="007048DD">
            <w:pPr>
              <w:autoSpaceDE w:val="0"/>
              <w:autoSpaceDN w:val="0"/>
              <w:spacing w:after="0" w:line="360" w:lineRule="auto"/>
              <w:ind w:lef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CC4">
              <w:rPr>
                <w:rFonts w:ascii="Times New Roman" w:hAnsi="Times New Roman" w:cs="Times New Roman"/>
                <w:sz w:val="20"/>
                <w:szCs w:val="20"/>
              </w:rPr>
              <w:t>Валовая прибыль (убыток)</w:t>
            </w:r>
          </w:p>
        </w:tc>
        <w:tc>
          <w:tcPr>
            <w:tcW w:w="2040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927A9" w:rsidRPr="00B23CC4" w:rsidRDefault="001927A9" w:rsidP="007048DD">
            <w:pPr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CC4">
              <w:rPr>
                <w:rFonts w:ascii="Times New Roman" w:hAnsi="Times New Roman" w:cs="Times New Roman"/>
                <w:sz w:val="20"/>
                <w:szCs w:val="20"/>
              </w:rPr>
              <w:t>64426</w:t>
            </w:r>
          </w:p>
        </w:tc>
        <w:tc>
          <w:tcPr>
            <w:tcW w:w="20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1927A9" w:rsidRPr="00B23CC4" w:rsidRDefault="001927A9" w:rsidP="007048DD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27A9" w:rsidRPr="00B23CC4" w:rsidTr="001927A9">
        <w:trPr>
          <w:cantSplit/>
          <w:trHeight w:val="284"/>
        </w:trPr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927A9" w:rsidRPr="00B23CC4" w:rsidRDefault="001927A9" w:rsidP="007048DD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1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  <w:hideMark/>
          </w:tcPr>
          <w:p w:rsidR="001927A9" w:rsidRPr="00B23CC4" w:rsidRDefault="001927A9" w:rsidP="007048DD">
            <w:pPr>
              <w:autoSpaceDE w:val="0"/>
              <w:autoSpaceDN w:val="0"/>
              <w:spacing w:after="0" w:line="360" w:lineRule="auto"/>
              <w:ind w:lef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CC4">
              <w:rPr>
                <w:rFonts w:ascii="Times New Roman" w:hAnsi="Times New Roman" w:cs="Times New Roman"/>
                <w:sz w:val="20"/>
                <w:szCs w:val="20"/>
              </w:rPr>
              <w:t>Коммерческие расходы</w:t>
            </w:r>
          </w:p>
        </w:tc>
        <w:tc>
          <w:tcPr>
            <w:tcW w:w="2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1927A9" w:rsidRPr="00B23CC4" w:rsidRDefault="001927A9" w:rsidP="007048DD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CC4">
              <w:rPr>
                <w:rFonts w:ascii="Times New Roman" w:hAnsi="Times New Roman" w:cs="Times New Roman"/>
                <w:sz w:val="20"/>
                <w:szCs w:val="20"/>
              </w:rPr>
              <w:t>(</w:t>
            </w:r>
          </w:p>
        </w:tc>
        <w:tc>
          <w:tcPr>
            <w:tcW w:w="155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1927A9" w:rsidRPr="00B23CC4" w:rsidRDefault="001927A9" w:rsidP="007048DD">
            <w:pPr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927A9" w:rsidRPr="00B23CC4" w:rsidRDefault="001927A9" w:rsidP="007048DD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CC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1927A9" w:rsidRPr="00B23CC4" w:rsidRDefault="001927A9" w:rsidP="007048DD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CC4">
              <w:rPr>
                <w:rFonts w:ascii="Times New Roman" w:hAnsi="Times New Roman" w:cs="Times New Roman"/>
                <w:sz w:val="20"/>
                <w:szCs w:val="20"/>
              </w:rPr>
              <w:t>(</w:t>
            </w:r>
          </w:p>
        </w:tc>
        <w:tc>
          <w:tcPr>
            <w:tcW w:w="153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1927A9" w:rsidRPr="00B23CC4" w:rsidRDefault="001927A9" w:rsidP="007048DD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  <w:hideMark/>
          </w:tcPr>
          <w:p w:rsidR="001927A9" w:rsidRPr="00B23CC4" w:rsidRDefault="001927A9" w:rsidP="007048DD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CC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1927A9" w:rsidRPr="00B23CC4" w:rsidTr="001927A9">
        <w:trPr>
          <w:cantSplit/>
          <w:trHeight w:val="352"/>
        </w:trPr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927A9" w:rsidRPr="00B23CC4" w:rsidRDefault="001927A9" w:rsidP="007048DD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1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  <w:hideMark/>
          </w:tcPr>
          <w:p w:rsidR="001927A9" w:rsidRPr="00B23CC4" w:rsidRDefault="001927A9" w:rsidP="007048DD">
            <w:pPr>
              <w:autoSpaceDE w:val="0"/>
              <w:autoSpaceDN w:val="0"/>
              <w:spacing w:after="0" w:line="360" w:lineRule="auto"/>
              <w:ind w:lef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CC4">
              <w:rPr>
                <w:rFonts w:ascii="Times New Roman" w:hAnsi="Times New Roman" w:cs="Times New Roman"/>
                <w:sz w:val="20"/>
                <w:szCs w:val="20"/>
              </w:rPr>
              <w:t>Управленческие расходы</w:t>
            </w:r>
          </w:p>
        </w:tc>
        <w:tc>
          <w:tcPr>
            <w:tcW w:w="2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1927A9" w:rsidRPr="00B23CC4" w:rsidRDefault="001927A9" w:rsidP="007048DD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CC4">
              <w:rPr>
                <w:rFonts w:ascii="Times New Roman" w:hAnsi="Times New Roman" w:cs="Times New Roman"/>
                <w:sz w:val="20"/>
                <w:szCs w:val="20"/>
              </w:rPr>
              <w:t>(</w:t>
            </w:r>
          </w:p>
        </w:tc>
        <w:tc>
          <w:tcPr>
            <w:tcW w:w="155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1927A9" w:rsidRPr="00B23CC4" w:rsidRDefault="001927A9" w:rsidP="007048DD">
            <w:pPr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927A9" w:rsidRPr="00B23CC4" w:rsidRDefault="001927A9" w:rsidP="007048DD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CC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1927A9" w:rsidRPr="00B23CC4" w:rsidRDefault="001927A9" w:rsidP="007048DD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CC4">
              <w:rPr>
                <w:rFonts w:ascii="Times New Roman" w:hAnsi="Times New Roman" w:cs="Times New Roman"/>
                <w:sz w:val="20"/>
                <w:szCs w:val="20"/>
              </w:rPr>
              <w:t>(</w:t>
            </w:r>
          </w:p>
        </w:tc>
        <w:tc>
          <w:tcPr>
            <w:tcW w:w="153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1927A9" w:rsidRPr="00B23CC4" w:rsidRDefault="001927A9" w:rsidP="007048DD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  <w:hideMark/>
          </w:tcPr>
          <w:p w:rsidR="001927A9" w:rsidRPr="00B23CC4" w:rsidRDefault="001927A9" w:rsidP="007048DD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CC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1927A9" w:rsidRPr="00B23CC4" w:rsidTr="001927A9">
        <w:trPr>
          <w:trHeight w:val="284"/>
        </w:trPr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927A9" w:rsidRPr="00B23CC4" w:rsidRDefault="001927A9" w:rsidP="007048DD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1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  <w:hideMark/>
          </w:tcPr>
          <w:p w:rsidR="001927A9" w:rsidRPr="00B23CC4" w:rsidRDefault="001927A9" w:rsidP="007048DD">
            <w:pPr>
              <w:autoSpaceDE w:val="0"/>
              <w:autoSpaceDN w:val="0"/>
              <w:spacing w:after="0" w:line="360" w:lineRule="auto"/>
              <w:ind w:left="57"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CC4">
              <w:rPr>
                <w:rFonts w:ascii="Times New Roman" w:hAnsi="Times New Roman" w:cs="Times New Roman"/>
                <w:sz w:val="20"/>
                <w:szCs w:val="20"/>
              </w:rPr>
              <w:t>Прибыль (убыток) от продаж</w:t>
            </w:r>
          </w:p>
        </w:tc>
        <w:tc>
          <w:tcPr>
            <w:tcW w:w="2040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927A9" w:rsidRPr="00B23CC4" w:rsidRDefault="001927A9" w:rsidP="007048DD">
            <w:pPr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CC4">
              <w:rPr>
                <w:rFonts w:ascii="Times New Roman" w:hAnsi="Times New Roman" w:cs="Times New Roman"/>
                <w:sz w:val="20"/>
                <w:szCs w:val="20"/>
              </w:rPr>
              <w:t>64426</w:t>
            </w:r>
          </w:p>
        </w:tc>
        <w:tc>
          <w:tcPr>
            <w:tcW w:w="2036" w:type="dxa"/>
            <w:gridSpan w:val="7"/>
            <w:tcBorders>
              <w:top w:val="single" w:sz="4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1927A9" w:rsidRPr="00B23CC4" w:rsidRDefault="001927A9" w:rsidP="007048DD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27A9" w:rsidRPr="00B23CC4" w:rsidTr="001927A9">
        <w:trPr>
          <w:trHeight w:val="471"/>
        </w:trPr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927A9" w:rsidRPr="00B23CC4" w:rsidRDefault="001927A9" w:rsidP="007048DD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1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  <w:hideMark/>
          </w:tcPr>
          <w:p w:rsidR="001927A9" w:rsidRPr="00B23CC4" w:rsidRDefault="001927A9" w:rsidP="007048DD">
            <w:pPr>
              <w:autoSpaceDE w:val="0"/>
              <w:autoSpaceDN w:val="0"/>
              <w:spacing w:after="0" w:line="360" w:lineRule="auto"/>
              <w:ind w:lef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CC4">
              <w:rPr>
                <w:rFonts w:ascii="Times New Roman" w:hAnsi="Times New Roman" w:cs="Times New Roman"/>
                <w:sz w:val="20"/>
                <w:szCs w:val="20"/>
              </w:rPr>
              <w:t>Доходы от участия в других организациях</w:t>
            </w:r>
          </w:p>
        </w:tc>
        <w:tc>
          <w:tcPr>
            <w:tcW w:w="2040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1927A9" w:rsidRPr="00B23CC4" w:rsidRDefault="001927A9" w:rsidP="007048DD">
            <w:pPr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6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1927A9" w:rsidRPr="00B23CC4" w:rsidRDefault="001927A9" w:rsidP="007048DD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27A9" w:rsidRPr="00B23CC4" w:rsidTr="001927A9">
        <w:trPr>
          <w:trHeight w:val="394"/>
        </w:trPr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927A9" w:rsidRPr="00B23CC4" w:rsidRDefault="001927A9" w:rsidP="007048DD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1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  <w:hideMark/>
          </w:tcPr>
          <w:p w:rsidR="001927A9" w:rsidRPr="00B23CC4" w:rsidRDefault="001927A9" w:rsidP="007048DD">
            <w:pPr>
              <w:autoSpaceDE w:val="0"/>
              <w:autoSpaceDN w:val="0"/>
              <w:spacing w:after="0" w:line="360" w:lineRule="auto"/>
              <w:ind w:lef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CC4">
              <w:rPr>
                <w:rFonts w:ascii="Times New Roman" w:hAnsi="Times New Roman" w:cs="Times New Roman"/>
                <w:sz w:val="20"/>
                <w:szCs w:val="20"/>
              </w:rPr>
              <w:t>Проценты к получению</w:t>
            </w:r>
          </w:p>
        </w:tc>
        <w:tc>
          <w:tcPr>
            <w:tcW w:w="2040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1927A9" w:rsidRPr="00B23CC4" w:rsidRDefault="001927A9" w:rsidP="007048DD">
            <w:pPr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6" w:type="dxa"/>
            <w:gridSpan w:val="7"/>
            <w:tcBorders>
              <w:top w:val="single" w:sz="6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1927A9" w:rsidRPr="00B23CC4" w:rsidRDefault="001927A9" w:rsidP="007048DD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27A9" w:rsidRPr="00B23CC4" w:rsidTr="001927A9">
        <w:trPr>
          <w:cantSplit/>
          <w:trHeight w:val="574"/>
        </w:trPr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927A9" w:rsidRPr="00B23CC4" w:rsidRDefault="001927A9" w:rsidP="007048DD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1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  <w:hideMark/>
          </w:tcPr>
          <w:p w:rsidR="001927A9" w:rsidRPr="00B23CC4" w:rsidRDefault="001927A9" w:rsidP="007048DD">
            <w:pPr>
              <w:autoSpaceDE w:val="0"/>
              <w:autoSpaceDN w:val="0"/>
              <w:spacing w:after="0" w:line="360" w:lineRule="auto"/>
              <w:ind w:lef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CC4">
              <w:rPr>
                <w:rFonts w:ascii="Times New Roman" w:hAnsi="Times New Roman" w:cs="Times New Roman"/>
                <w:sz w:val="20"/>
                <w:szCs w:val="20"/>
              </w:rPr>
              <w:t>Проценты к уплате</w:t>
            </w:r>
          </w:p>
        </w:tc>
        <w:tc>
          <w:tcPr>
            <w:tcW w:w="2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1927A9" w:rsidRPr="00B23CC4" w:rsidRDefault="001927A9" w:rsidP="007048DD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CC4">
              <w:rPr>
                <w:rFonts w:ascii="Times New Roman" w:hAnsi="Times New Roman" w:cs="Times New Roman"/>
                <w:sz w:val="20"/>
                <w:szCs w:val="20"/>
              </w:rPr>
              <w:t>(</w:t>
            </w:r>
          </w:p>
        </w:tc>
        <w:tc>
          <w:tcPr>
            <w:tcW w:w="155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1927A9" w:rsidRPr="00B23CC4" w:rsidRDefault="001927A9" w:rsidP="007048DD">
            <w:pPr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927A9" w:rsidRPr="00B23CC4" w:rsidRDefault="001927A9" w:rsidP="007048DD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CC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1927A9" w:rsidRPr="00B23CC4" w:rsidRDefault="001927A9" w:rsidP="007048DD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CC4">
              <w:rPr>
                <w:rFonts w:ascii="Times New Roman" w:hAnsi="Times New Roman" w:cs="Times New Roman"/>
                <w:sz w:val="20"/>
                <w:szCs w:val="20"/>
              </w:rPr>
              <w:t>(</w:t>
            </w:r>
          </w:p>
        </w:tc>
        <w:tc>
          <w:tcPr>
            <w:tcW w:w="153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1927A9" w:rsidRPr="00B23CC4" w:rsidRDefault="001927A9" w:rsidP="007048DD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  <w:hideMark/>
          </w:tcPr>
          <w:p w:rsidR="001927A9" w:rsidRPr="00B23CC4" w:rsidRDefault="001927A9" w:rsidP="007048DD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CC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1927A9" w:rsidRPr="00B23CC4" w:rsidTr="001927A9">
        <w:trPr>
          <w:trHeight w:val="484"/>
        </w:trPr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927A9" w:rsidRPr="00B23CC4" w:rsidRDefault="001927A9" w:rsidP="007048DD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1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  <w:hideMark/>
          </w:tcPr>
          <w:p w:rsidR="001927A9" w:rsidRPr="00B23CC4" w:rsidRDefault="001927A9" w:rsidP="007048DD">
            <w:pPr>
              <w:autoSpaceDE w:val="0"/>
              <w:autoSpaceDN w:val="0"/>
              <w:spacing w:after="0" w:line="360" w:lineRule="auto"/>
              <w:ind w:lef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CC4">
              <w:rPr>
                <w:rFonts w:ascii="Times New Roman" w:hAnsi="Times New Roman" w:cs="Times New Roman"/>
                <w:sz w:val="20"/>
                <w:szCs w:val="20"/>
              </w:rPr>
              <w:t>Прочие доходы</w:t>
            </w:r>
          </w:p>
        </w:tc>
        <w:tc>
          <w:tcPr>
            <w:tcW w:w="2040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927A9" w:rsidRPr="00B23CC4" w:rsidRDefault="001927A9" w:rsidP="007048DD">
            <w:pPr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CC4">
              <w:rPr>
                <w:rFonts w:ascii="Times New Roman" w:hAnsi="Times New Roman" w:cs="Times New Roman"/>
                <w:sz w:val="20"/>
                <w:szCs w:val="20"/>
              </w:rPr>
              <w:t>88469</w:t>
            </w:r>
          </w:p>
        </w:tc>
        <w:tc>
          <w:tcPr>
            <w:tcW w:w="20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1927A9" w:rsidRPr="00B23CC4" w:rsidRDefault="001927A9" w:rsidP="007048DD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27A9" w:rsidRPr="00B23CC4" w:rsidTr="001927A9">
        <w:trPr>
          <w:cantSplit/>
          <w:trHeight w:val="284"/>
        </w:trPr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927A9" w:rsidRPr="00B23CC4" w:rsidRDefault="001927A9" w:rsidP="007048DD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1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  <w:hideMark/>
          </w:tcPr>
          <w:p w:rsidR="001927A9" w:rsidRPr="00B23CC4" w:rsidRDefault="001927A9" w:rsidP="007048DD">
            <w:pPr>
              <w:autoSpaceDE w:val="0"/>
              <w:autoSpaceDN w:val="0"/>
              <w:spacing w:after="0" w:line="360" w:lineRule="auto"/>
              <w:ind w:lef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CC4">
              <w:rPr>
                <w:rFonts w:ascii="Times New Roman" w:hAnsi="Times New Roman" w:cs="Times New Roman"/>
                <w:sz w:val="20"/>
                <w:szCs w:val="20"/>
              </w:rPr>
              <w:t>Прочие расходы</w:t>
            </w:r>
          </w:p>
        </w:tc>
        <w:tc>
          <w:tcPr>
            <w:tcW w:w="2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1927A9" w:rsidRPr="00B23CC4" w:rsidRDefault="001927A9" w:rsidP="007048DD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CC4">
              <w:rPr>
                <w:rFonts w:ascii="Times New Roman" w:hAnsi="Times New Roman" w:cs="Times New Roman"/>
                <w:sz w:val="20"/>
                <w:szCs w:val="20"/>
              </w:rPr>
              <w:t>(</w:t>
            </w:r>
          </w:p>
        </w:tc>
        <w:tc>
          <w:tcPr>
            <w:tcW w:w="155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1927A9" w:rsidRPr="00B23CC4" w:rsidRDefault="001927A9" w:rsidP="007048DD">
            <w:pPr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CC4">
              <w:rPr>
                <w:rFonts w:ascii="Times New Roman" w:hAnsi="Times New Roman" w:cs="Times New Roman"/>
                <w:sz w:val="20"/>
                <w:szCs w:val="20"/>
              </w:rPr>
              <w:t>88469</w:t>
            </w:r>
          </w:p>
        </w:tc>
        <w:tc>
          <w:tcPr>
            <w:tcW w:w="2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927A9" w:rsidRPr="00B23CC4" w:rsidRDefault="001927A9" w:rsidP="007048DD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CC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1927A9" w:rsidRPr="00B23CC4" w:rsidRDefault="001927A9" w:rsidP="007048DD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CC4">
              <w:rPr>
                <w:rFonts w:ascii="Times New Roman" w:hAnsi="Times New Roman" w:cs="Times New Roman"/>
                <w:sz w:val="20"/>
                <w:szCs w:val="20"/>
              </w:rPr>
              <w:t>(</w:t>
            </w:r>
          </w:p>
        </w:tc>
        <w:tc>
          <w:tcPr>
            <w:tcW w:w="153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1927A9" w:rsidRPr="00B23CC4" w:rsidRDefault="001927A9" w:rsidP="007048DD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  <w:hideMark/>
          </w:tcPr>
          <w:p w:rsidR="001927A9" w:rsidRPr="00B23CC4" w:rsidRDefault="001927A9" w:rsidP="007048DD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CC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1927A9" w:rsidRPr="00B23CC4" w:rsidTr="001927A9">
        <w:trPr>
          <w:trHeight w:val="284"/>
        </w:trPr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927A9" w:rsidRPr="00B23CC4" w:rsidRDefault="001927A9" w:rsidP="007048DD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1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  <w:hideMark/>
          </w:tcPr>
          <w:p w:rsidR="001927A9" w:rsidRPr="00B23CC4" w:rsidRDefault="001927A9" w:rsidP="007048DD">
            <w:pPr>
              <w:autoSpaceDE w:val="0"/>
              <w:autoSpaceDN w:val="0"/>
              <w:spacing w:after="0" w:line="360" w:lineRule="auto"/>
              <w:ind w:left="57"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CC4">
              <w:rPr>
                <w:rFonts w:ascii="Times New Roman" w:hAnsi="Times New Roman" w:cs="Times New Roman"/>
                <w:sz w:val="20"/>
                <w:szCs w:val="20"/>
              </w:rPr>
              <w:t>Прибыль (убыток) до налогообложения</w:t>
            </w:r>
          </w:p>
        </w:tc>
        <w:tc>
          <w:tcPr>
            <w:tcW w:w="2040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927A9" w:rsidRPr="00B23CC4" w:rsidRDefault="001927A9" w:rsidP="007048DD">
            <w:pPr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CC4">
              <w:rPr>
                <w:rFonts w:ascii="Times New Roman" w:hAnsi="Times New Roman" w:cs="Times New Roman"/>
                <w:sz w:val="20"/>
                <w:szCs w:val="20"/>
              </w:rPr>
              <w:t>64426</w:t>
            </w:r>
          </w:p>
        </w:tc>
        <w:tc>
          <w:tcPr>
            <w:tcW w:w="20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1927A9" w:rsidRPr="00B23CC4" w:rsidRDefault="001927A9" w:rsidP="007048DD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27A9" w:rsidRPr="00B23CC4" w:rsidTr="001927A9">
        <w:trPr>
          <w:cantSplit/>
          <w:trHeight w:val="284"/>
        </w:trPr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927A9" w:rsidRPr="00B23CC4" w:rsidRDefault="001927A9" w:rsidP="007048DD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1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  <w:hideMark/>
          </w:tcPr>
          <w:p w:rsidR="001927A9" w:rsidRPr="00B23CC4" w:rsidRDefault="001927A9" w:rsidP="007048DD">
            <w:pPr>
              <w:autoSpaceDE w:val="0"/>
              <w:autoSpaceDN w:val="0"/>
              <w:spacing w:after="0" w:line="360" w:lineRule="auto"/>
              <w:ind w:lef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CC4">
              <w:rPr>
                <w:rFonts w:ascii="Times New Roman" w:hAnsi="Times New Roman" w:cs="Times New Roman"/>
                <w:sz w:val="20"/>
                <w:szCs w:val="20"/>
              </w:rPr>
              <w:t>Текущий налог на прибыль</w:t>
            </w:r>
          </w:p>
        </w:tc>
        <w:tc>
          <w:tcPr>
            <w:tcW w:w="2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1927A9" w:rsidRPr="00B23CC4" w:rsidRDefault="001927A9" w:rsidP="007048DD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CC4">
              <w:rPr>
                <w:rFonts w:ascii="Times New Roman" w:hAnsi="Times New Roman" w:cs="Times New Roman"/>
                <w:sz w:val="20"/>
                <w:szCs w:val="20"/>
              </w:rPr>
              <w:t>(</w:t>
            </w:r>
          </w:p>
        </w:tc>
        <w:tc>
          <w:tcPr>
            <w:tcW w:w="155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1927A9" w:rsidRPr="00B23CC4" w:rsidRDefault="001927A9" w:rsidP="007048DD">
            <w:pPr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CC4">
              <w:rPr>
                <w:rFonts w:ascii="Times New Roman" w:hAnsi="Times New Roman" w:cs="Times New Roman"/>
                <w:sz w:val="20"/>
                <w:szCs w:val="20"/>
              </w:rPr>
              <w:t>12885</w:t>
            </w:r>
          </w:p>
        </w:tc>
        <w:tc>
          <w:tcPr>
            <w:tcW w:w="2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927A9" w:rsidRPr="00B23CC4" w:rsidRDefault="001927A9" w:rsidP="007048DD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CC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1927A9" w:rsidRPr="00B23CC4" w:rsidRDefault="001927A9" w:rsidP="007048DD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CC4">
              <w:rPr>
                <w:rFonts w:ascii="Times New Roman" w:hAnsi="Times New Roman" w:cs="Times New Roman"/>
                <w:sz w:val="20"/>
                <w:szCs w:val="20"/>
              </w:rPr>
              <w:t>(</w:t>
            </w:r>
          </w:p>
        </w:tc>
        <w:tc>
          <w:tcPr>
            <w:tcW w:w="153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1927A9" w:rsidRPr="00B23CC4" w:rsidRDefault="001927A9" w:rsidP="007048DD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  <w:hideMark/>
          </w:tcPr>
          <w:p w:rsidR="001927A9" w:rsidRPr="00B23CC4" w:rsidRDefault="001927A9" w:rsidP="007048DD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CC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1927A9" w:rsidRPr="00B23CC4" w:rsidTr="001927A9">
        <w:trPr>
          <w:trHeight w:val="284"/>
        </w:trPr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927A9" w:rsidRPr="00B23CC4" w:rsidRDefault="001927A9" w:rsidP="007048DD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1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  <w:hideMark/>
          </w:tcPr>
          <w:p w:rsidR="001927A9" w:rsidRPr="00B23CC4" w:rsidRDefault="001927A9" w:rsidP="007048DD">
            <w:pPr>
              <w:autoSpaceDE w:val="0"/>
              <w:autoSpaceDN w:val="0"/>
              <w:spacing w:after="0" w:line="360" w:lineRule="auto"/>
              <w:ind w:left="57"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CC4">
              <w:rPr>
                <w:rFonts w:ascii="Times New Roman" w:hAnsi="Times New Roman" w:cs="Times New Roman"/>
                <w:sz w:val="20"/>
                <w:szCs w:val="20"/>
              </w:rPr>
              <w:t>в т.ч. постоянные налоговые обязательства (активы)</w:t>
            </w:r>
          </w:p>
        </w:tc>
        <w:tc>
          <w:tcPr>
            <w:tcW w:w="2040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1927A9" w:rsidRPr="00B23CC4" w:rsidRDefault="001927A9" w:rsidP="007048DD">
            <w:pPr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6" w:type="dxa"/>
            <w:gridSpan w:val="7"/>
            <w:tcBorders>
              <w:top w:val="single" w:sz="4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1927A9" w:rsidRPr="00B23CC4" w:rsidRDefault="001927A9" w:rsidP="007048DD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27A9" w:rsidRPr="00B23CC4" w:rsidTr="001927A9">
        <w:trPr>
          <w:trHeight w:val="284"/>
        </w:trPr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927A9" w:rsidRPr="00B23CC4" w:rsidRDefault="001927A9" w:rsidP="007048DD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1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  <w:hideMark/>
          </w:tcPr>
          <w:p w:rsidR="001927A9" w:rsidRPr="00B23CC4" w:rsidRDefault="001927A9" w:rsidP="007048DD">
            <w:pPr>
              <w:autoSpaceDE w:val="0"/>
              <w:autoSpaceDN w:val="0"/>
              <w:spacing w:after="0" w:line="360" w:lineRule="auto"/>
              <w:ind w:lef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CC4">
              <w:rPr>
                <w:rFonts w:ascii="Times New Roman" w:hAnsi="Times New Roman" w:cs="Times New Roman"/>
                <w:sz w:val="20"/>
                <w:szCs w:val="20"/>
              </w:rPr>
              <w:t>Изменение отложенных налоговых обязательств</w:t>
            </w:r>
          </w:p>
        </w:tc>
        <w:tc>
          <w:tcPr>
            <w:tcW w:w="2040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1927A9" w:rsidRPr="00B23CC4" w:rsidRDefault="001927A9" w:rsidP="007048DD">
            <w:pPr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6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1927A9" w:rsidRPr="00B23CC4" w:rsidRDefault="001927A9" w:rsidP="007048DD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27A9" w:rsidRPr="00B23CC4" w:rsidTr="001927A9">
        <w:trPr>
          <w:trHeight w:val="936"/>
        </w:trPr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927A9" w:rsidRPr="00B23CC4" w:rsidRDefault="001927A9" w:rsidP="007048DD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1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  <w:hideMark/>
          </w:tcPr>
          <w:p w:rsidR="001927A9" w:rsidRPr="00B23CC4" w:rsidRDefault="001927A9" w:rsidP="007048DD">
            <w:pPr>
              <w:autoSpaceDE w:val="0"/>
              <w:autoSpaceDN w:val="0"/>
              <w:spacing w:after="0" w:line="360" w:lineRule="auto"/>
              <w:ind w:lef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CC4">
              <w:rPr>
                <w:rFonts w:ascii="Times New Roman" w:hAnsi="Times New Roman" w:cs="Times New Roman"/>
                <w:sz w:val="20"/>
                <w:szCs w:val="20"/>
              </w:rPr>
              <w:t>Изменение отложенных налоговых активов</w:t>
            </w:r>
          </w:p>
        </w:tc>
        <w:tc>
          <w:tcPr>
            <w:tcW w:w="2040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1927A9" w:rsidRPr="00B23CC4" w:rsidRDefault="001927A9" w:rsidP="007048DD">
            <w:pPr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6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1927A9" w:rsidRPr="00B23CC4" w:rsidRDefault="001927A9" w:rsidP="007048DD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27A9" w:rsidRPr="00B23CC4" w:rsidTr="001927A9">
        <w:trPr>
          <w:trHeight w:val="284"/>
        </w:trPr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927A9" w:rsidRPr="00B23CC4" w:rsidRDefault="001927A9" w:rsidP="007048DD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1" w:type="dxa"/>
            <w:tcBorders>
              <w:top w:val="single" w:sz="6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:rsidR="001927A9" w:rsidRPr="00B23CC4" w:rsidRDefault="001927A9" w:rsidP="007048DD">
            <w:pPr>
              <w:autoSpaceDE w:val="0"/>
              <w:autoSpaceDN w:val="0"/>
              <w:spacing w:after="0" w:line="360" w:lineRule="auto"/>
              <w:ind w:lef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CC4">
              <w:rPr>
                <w:rFonts w:ascii="Times New Roman" w:hAnsi="Times New Roman" w:cs="Times New Roman"/>
                <w:sz w:val="20"/>
                <w:szCs w:val="20"/>
              </w:rPr>
              <w:t>Прочее</w:t>
            </w:r>
          </w:p>
        </w:tc>
        <w:tc>
          <w:tcPr>
            <w:tcW w:w="2040" w:type="dxa"/>
            <w:gridSpan w:val="7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bottom"/>
          </w:tcPr>
          <w:p w:rsidR="001927A9" w:rsidRPr="00B23CC4" w:rsidRDefault="001927A9" w:rsidP="007048DD">
            <w:pPr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6" w:type="dxa"/>
            <w:gridSpan w:val="7"/>
            <w:tcBorders>
              <w:top w:val="single" w:sz="6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1927A9" w:rsidRPr="00B23CC4" w:rsidRDefault="001927A9" w:rsidP="007048DD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27A9" w:rsidRPr="00B23CC4" w:rsidTr="001927A9">
        <w:trPr>
          <w:trHeight w:val="284"/>
        </w:trPr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927A9" w:rsidRPr="00A00756" w:rsidRDefault="001927A9" w:rsidP="007048DD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51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  <w:hideMark/>
          </w:tcPr>
          <w:p w:rsidR="001927A9" w:rsidRPr="00A00756" w:rsidRDefault="001927A9" w:rsidP="007048DD">
            <w:pPr>
              <w:autoSpaceDE w:val="0"/>
              <w:autoSpaceDN w:val="0"/>
              <w:spacing w:after="0" w:line="360" w:lineRule="auto"/>
              <w:ind w:left="57" w:firstLine="284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CC4">
              <w:rPr>
                <w:rFonts w:ascii="Times New Roman" w:hAnsi="Times New Roman" w:cs="Times New Roman"/>
                <w:sz w:val="20"/>
                <w:szCs w:val="20"/>
              </w:rPr>
              <w:t>Чистая прибыль (убыток)</w:t>
            </w:r>
          </w:p>
        </w:tc>
        <w:tc>
          <w:tcPr>
            <w:tcW w:w="2040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  <w:hideMark/>
          </w:tcPr>
          <w:p w:rsidR="001927A9" w:rsidRPr="00B23CC4" w:rsidRDefault="001927A9" w:rsidP="007048DD">
            <w:pPr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CC4">
              <w:rPr>
                <w:rFonts w:ascii="Times New Roman" w:hAnsi="Times New Roman" w:cs="Times New Roman"/>
                <w:sz w:val="20"/>
                <w:szCs w:val="20"/>
              </w:rPr>
              <w:t>51541</w:t>
            </w:r>
          </w:p>
        </w:tc>
        <w:tc>
          <w:tcPr>
            <w:tcW w:w="2036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1927A9" w:rsidRPr="00B23CC4" w:rsidRDefault="001927A9" w:rsidP="007048DD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1927A9" w:rsidRPr="009A30B4" w:rsidRDefault="001927A9" w:rsidP="007048DD">
      <w:pPr>
        <w:pageBreakBefore/>
        <w:spacing w:after="0" w:line="360" w:lineRule="auto"/>
        <w:rPr>
          <w:rFonts w:ascii="Times New Roman" w:eastAsia="Times New Roman" w:hAnsi="Times New Roman" w:cs="Times New Roman"/>
          <w:sz w:val="18"/>
          <w:szCs w:val="18"/>
          <w:lang w:val="en-US"/>
        </w:rPr>
      </w:pPr>
      <w:r w:rsidRPr="00B23CC4">
        <w:rPr>
          <w:rFonts w:ascii="Times New Roman" w:hAnsi="Times New Roman" w:cs="Times New Roman"/>
          <w:sz w:val="18"/>
          <w:szCs w:val="18"/>
        </w:rPr>
        <w:lastRenderedPageBreak/>
        <w:t>Форма 0710002 с. 2</w:t>
      </w:r>
    </w:p>
    <w:tbl>
      <w:tblPr>
        <w:tblW w:w="97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82"/>
        <w:gridCol w:w="4557"/>
        <w:gridCol w:w="477"/>
        <w:gridCol w:w="343"/>
        <w:gridCol w:w="427"/>
        <w:gridCol w:w="466"/>
        <w:gridCol w:w="337"/>
        <w:gridCol w:w="479"/>
        <w:gridCol w:w="427"/>
        <w:gridCol w:w="428"/>
        <w:gridCol w:w="427"/>
        <w:gridCol w:w="284"/>
      </w:tblGrid>
      <w:tr w:rsidR="001927A9" w:rsidRPr="00B23CC4" w:rsidTr="001927A9">
        <w:trPr>
          <w:cantSplit/>
          <w:trHeight w:val="343"/>
        </w:trPr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927A9" w:rsidRPr="00B23CC4" w:rsidRDefault="001927A9" w:rsidP="007048DD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1927A9" w:rsidRPr="00B23CC4" w:rsidRDefault="001927A9" w:rsidP="007048DD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1927A9" w:rsidRPr="00B23CC4" w:rsidRDefault="001927A9" w:rsidP="007048DD">
            <w:pPr>
              <w:autoSpaceDE w:val="0"/>
              <w:autoSpaceDN w:val="0"/>
              <w:spacing w:after="0" w:line="360" w:lineRule="auto"/>
              <w:ind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CC4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</w:p>
        </w:tc>
        <w:tc>
          <w:tcPr>
            <w:tcW w:w="1236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1927A9" w:rsidRPr="00B23CC4" w:rsidRDefault="001927A9" w:rsidP="007048DD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CC4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33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1927A9" w:rsidRPr="00B23CC4" w:rsidRDefault="001927A9" w:rsidP="007048DD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1927A9" w:rsidRPr="00B23CC4" w:rsidRDefault="001927A9" w:rsidP="007048DD">
            <w:pPr>
              <w:autoSpaceDE w:val="0"/>
              <w:autoSpaceDN w:val="0"/>
              <w:spacing w:after="0" w:line="360" w:lineRule="auto"/>
              <w:ind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CC4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</w:p>
        </w:tc>
        <w:tc>
          <w:tcPr>
            <w:tcW w:w="128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1927A9" w:rsidRPr="00B23CC4" w:rsidRDefault="001927A9" w:rsidP="007048DD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CC4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1927A9" w:rsidRPr="00B23CC4" w:rsidRDefault="001927A9" w:rsidP="007048DD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27A9" w:rsidRPr="00B23CC4" w:rsidTr="001927A9">
        <w:trPr>
          <w:cantSplit/>
          <w:trHeight w:val="286"/>
        </w:trPr>
        <w:tc>
          <w:tcPr>
            <w:tcW w:w="10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1927A9" w:rsidRPr="00B23CC4" w:rsidRDefault="001927A9" w:rsidP="007048DD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CC4">
              <w:rPr>
                <w:rFonts w:ascii="Times New Roman" w:hAnsi="Times New Roman" w:cs="Times New Roman"/>
                <w:sz w:val="20"/>
                <w:szCs w:val="20"/>
              </w:rPr>
              <w:t xml:space="preserve">Пояснения </w:t>
            </w:r>
            <w:r w:rsidRPr="00B23CC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4557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1927A9" w:rsidRPr="00B23CC4" w:rsidRDefault="001927A9" w:rsidP="007048DD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CC4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показателя </w:t>
            </w:r>
            <w:r w:rsidRPr="00B23CC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927A9" w:rsidRPr="00B23CC4" w:rsidRDefault="001927A9" w:rsidP="007048DD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CC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1927A9" w:rsidRPr="00B23CC4" w:rsidRDefault="001927A9" w:rsidP="007048DD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CC4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  <w:hideMark/>
          </w:tcPr>
          <w:p w:rsidR="001927A9" w:rsidRPr="00B23CC4" w:rsidRDefault="001927A9" w:rsidP="007048DD">
            <w:pPr>
              <w:autoSpaceDE w:val="0"/>
              <w:autoSpaceDN w:val="0"/>
              <w:spacing w:after="0" w:line="360" w:lineRule="auto"/>
              <w:ind w:lef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CC4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r w:rsidRPr="00B23CC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927A9" w:rsidRPr="00B23CC4" w:rsidRDefault="001927A9" w:rsidP="007048DD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CC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2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1927A9" w:rsidRPr="00B23CC4" w:rsidRDefault="001927A9" w:rsidP="007048DD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CC4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  <w:hideMark/>
          </w:tcPr>
          <w:p w:rsidR="001927A9" w:rsidRPr="00B23CC4" w:rsidRDefault="001927A9" w:rsidP="007048DD">
            <w:pPr>
              <w:autoSpaceDE w:val="0"/>
              <w:autoSpaceDN w:val="0"/>
              <w:spacing w:after="0" w:line="360" w:lineRule="auto"/>
              <w:ind w:lef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CC4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r w:rsidRPr="00B23CC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</w:t>
            </w:r>
          </w:p>
        </w:tc>
      </w:tr>
      <w:tr w:rsidR="001927A9" w:rsidRPr="00B23CC4" w:rsidTr="001927A9">
        <w:trPr>
          <w:cantSplit/>
          <w:trHeight w:val="620"/>
        </w:trPr>
        <w:tc>
          <w:tcPr>
            <w:tcW w:w="10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7A9" w:rsidRPr="00B23CC4" w:rsidRDefault="001927A9" w:rsidP="007048DD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927A9" w:rsidRPr="00B23CC4" w:rsidRDefault="001927A9" w:rsidP="007048DD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927A9" w:rsidRPr="00B23CC4" w:rsidRDefault="001927A9" w:rsidP="007048DD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1927A9" w:rsidRPr="00B23CC4" w:rsidRDefault="001927A9" w:rsidP="007048DD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</w:tcPr>
          <w:p w:rsidR="001927A9" w:rsidRPr="00B23CC4" w:rsidRDefault="001927A9" w:rsidP="007048DD">
            <w:pPr>
              <w:autoSpaceDE w:val="0"/>
              <w:autoSpaceDN w:val="0"/>
              <w:spacing w:after="0" w:line="360" w:lineRule="auto"/>
              <w:ind w:lef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927A9" w:rsidRPr="00B23CC4" w:rsidRDefault="001927A9" w:rsidP="007048DD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1927A9" w:rsidRPr="00B23CC4" w:rsidRDefault="001927A9" w:rsidP="007048DD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</w:tcPr>
          <w:p w:rsidR="001927A9" w:rsidRPr="00B23CC4" w:rsidRDefault="001927A9" w:rsidP="007048DD">
            <w:pPr>
              <w:autoSpaceDE w:val="0"/>
              <w:autoSpaceDN w:val="0"/>
              <w:spacing w:after="0" w:line="360" w:lineRule="auto"/>
              <w:ind w:lef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27A9" w:rsidRPr="00B23CC4" w:rsidTr="001927A9">
        <w:trPr>
          <w:trHeight w:val="286"/>
        </w:trPr>
        <w:tc>
          <w:tcPr>
            <w:tcW w:w="10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927A9" w:rsidRPr="00B23CC4" w:rsidRDefault="001927A9" w:rsidP="007048DD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7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  <w:hideMark/>
          </w:tcPr>
          <w:p w:rsidR="001927A9" w:rsidRPr="00B23CC4" w:rsidRDefault="001927A9" w:rsidP="007048DD">
            <w:pPr>
              <w:autoSpaceDE w:val="0"/>
              <w:autoSpaceDN w:val="0"/>
              <w:spacing w:after="0" w:line="360" w:lineRule="auto"/>
              <w:ind w:lef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CC4">
              <w:rPr>
                <w:rFonts w:ascii="Times New Roman" w:hAnsi="Times New Roman" w:cs="Times New Roman"/>
                <w:sz w:val="20"/>
                <w:szCs w:val="20"/>
              </w:rPr>
              <w:t>Результат от переоценки внеоборотных активов, не включаемый в чистую прибыль (убыток) периода</w:t>
            </w:r>
          </w:p>
        </w:tc>
        <w:tc>
          <w:tcPr>
            <w:tcW w:w="2049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1927A9" w:rsidRPr="00B23CC4" w:rsidRDefault="001927A9" w:rsidP="007048DD">
            <w:pPr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5" w:type="dxa"/>
            <w:gridSpan w:val="5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1927A9" w:rsidRPr="00B23CC4" w:rsidRDefault="001927A9" w:rsidP="007048DD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27A9" w:rsidRPr="00B23CC4" w:rsidTr="001927A9">
        <w:trPr>
          <w:trHeight w:val="286"/>
        </w:trPr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927A9" w:rsidRPr="00B23CC4" w:rsidRDefault="001927A9" w:rsidP="007048DD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7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  <w:hideMark/>
          </w:tcPr>
          <w:p w:rsidR="001927A9" w:rsidRPr="00B23CC4" w:rsidRDefault="001927A9" w:rsidP="007048DD">
            <w:pPr>
              <w:autoSpaceDE w:val="0"/>
              <w:autoSpaceDN w:val="0"/>
              <w:spacing w:after="0" w:line="360" w:lineRule="auto"/>
              <w:ind w:lef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CC4">
              <w:rPr>
                <w:rFonts w:ascii="Times New Roman" w:hAnsi="Times New Roman" w:cs="Times New Roman"/>
                <w:sz w:val="20"/>
                <w:szCs w:val="20"/>
              </w:rPr>
              <w:t>Результат от прочих операций, не включаемый в чистую прибыль (убыток) периода</w:t>
            </w:r>
          </w:p>
        </w:tc>
        <w:tc>
          <w:tcPr>
            <w:tcW w:w="204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1927A9" w:rsidRPr="00B23CC4" w:rsidRDefault="001927A9" w:rsidP="007048DD">
            <w:pPr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1927A9" w:rsidRPr="00B23CC4" w:rsidRDefault="001927A9" w:rsidP="007048DD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27A9" w:rsidRPr="00B23CC4" w:rsidTr="001927A9">
        <w:trPr>
          <w:trHeight w:val="286"/>
        </w:trPr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927A9" w:rsidRPr="00B23CC4" w:rsidRDefault="001927A9" w:rsidP="007048DD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7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  <w:hideMark/>
          </w:tcPr>
          <w:p w:rsidR="001927A9" w:rsidRPr="00B23CC4" w:rsidRDefault="001927A9" w:rsidP="007048DD">
            <w:pPr>
              <w:autoSpaceDE w:val="0"/>
              <w:autoSpaceDN w:val="0"/>
              <w:spacing w:after="0" w:line="360" w:lineRule="auto"/>
              <w:ind w:lef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CC4">
              <w:rPr>
                <w:rFonts w:ascii="Times New Roman" w:hAnsi="Times New Roman" w:cs="Times New Roman"/>
                <w:sz w:val="20"/>
                <w:szCs w:val="20"/>
              </w:rPr>
              <w:t xml:space="preserve">Совокупный финансовый результат периода </w:t>
            </w:r>
            <w:r w:rsidRPr="00B23CC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6</w:t>
            </w:r>
          </w:p>
        </w:tc>
        <w:tc>
          <w:tcPr>
            <w:tcW w:w="204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927A9" w:rsidRPr="00B23CC4" w:rsidRDefault="001927A9" w:rsidP="007048DD">
            <w:pPr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CC4">
              <w:rPr>
                <w:rFonts w:ascii="Times New Roman" w:hAnsi="Times New Roman" w:cs="Times New Roman"/>
                <w:sz w:val="20"/>
                <w:szCs w:val="20"/>
              </w:rPr>
              <w:t>51541</w:t>
            </w:r>
          </w:p>
        </w:tc>
        <w:tc>
          <w:tcPr>
            <w:tcW w:w="204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1927A9" w:rsidRPr="00B23CC4" w:rsidRDefault="001927A9" w:rsidP="007048DD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27A9" w:rsidRPr="00B23CC4" w:rsidTr="001927A9">
        <w:trPr>
          <w:trHeight w:val="286"/>
        </w:trPr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927A9" w:rsidRPr="00B23CC4" w:rsidRDefault="001927A9" w:rsidP="007048DD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7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  <w:hideMark/>
          </w:tcPr>
          <w:p w:rsidR="001927A9" w:rsidRPr="00B23CC4" w:rsidRDefault="001927A9" w:rsidP="007048DD">
            <w:pPr>
              <w:spacing w:after="0" w:line="360" w:lineRule="auto"/>
              <w:ind w:lef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CC4">
              <w:rPr>
                <w:rFonts w:ascii="Times New Roman" w:hAnsi="Times New Roman" w:cs="Times New Roman"/>
                <w:sz w:val="20"/>
                <w:szCs w:val="20"/>
              </w:rPr>
              <w:t>Справочно</w:t>
            </w:r>
          </w:p>
          <w:p w:rsidR="001927A9" w:rsidRPr="00B23CC4" w:rsidRDefault="001927A9" w:rsidP="007048DD">
            <w:pPr>
              <w:autoSpaceDE w:val="0"/>
              <w:autoSpaceDN w:val="0"/>
              <w:spacing w:after="0" w:line="360" w:lineRule="auto"/>
              <w:ind w:lef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CC4">
              <w:rPr>
                <w:rFonts w:ascii="Times New Roman" w:hAnsi="Times New Roman" w:cs="Times New Roman"/>
                <w:sz w:val="20"/>
                <w:szCs w:val="20"/>
              </w:rPr>
              <w:t>Базовая прибыль (убыток) на акцию</w:t>
            </w:r>
          </w:p>
        </w:tc>
        <w:tc>
          <w:tcPr>
            <w:tcW w:w="204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1927A9" w:rsidRPr="00B23CC4" w:rsidRDefault="001927A9" w:rsidP="007048DD">
            <w:pPr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1927A9" w:rsidRPr="00B23CC4" w:rsidRDefault="001927A9" w:rsidP="007048DD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27A9" w:rsidRPr="00B23CC4" w:rsidTr="001927A9">
        <w:trPr>
          <w:trHeight w:val="286"/>
        </w:trPr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927A9" w:rsidRPr="00B23CC4" w:rsidRDefault="001927A9" w:rsidP="007048DD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7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  <w:hideMark/>
          </w:tcPr>
          <w:p w:rsidR="001927A9" w:rsidRPr="00B23CC4" w:rsidRDefault="001927A9" w:rsidP="007048DD">
            <w:pPr>
              <w:autoSpaceDE w:val="0"/>
              <w:autoSpaceDN w:val="0"/>
              <w:spacing w:after="0" w:line="360" w:lineRule="auto"/>
              <w:ind w:lef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CC4">
              <w:rPr>
                <w:rFonts w:ascii="Times New Roman" w:hAnsi="Times New Roman" w:cs="Times New Roman"/>
                <w:sz w:val="20"/>
                <w:szCs w:val="20"/>
              </w:rPr>
              <w:t>Разводненная прибыль (убыток) на акцию</w:t>
            </w:r>
          </w:p>
        </w:tc>
        <w:tc>
          <w:tcPr>
            <w:tcW w:w="2049" w:type="dxa"/>
            <w:gridSpan w:val="5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1927A9" w:rsidRPr="00B23CC4" w:rsidRDefault="001927A9" w:rsidP="007048DD">
            <w:pPr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5" w:type="dxa"/>
            <w:gridSpan w:val="5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1927A9" w:rsidRPr="00B23CC4" w:rsidRDefault="001927A9" w:rsidP="007048DD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1927A9" w:rsidRPr="00EB6378" w:rsidRDefault="001927A9" w:rsidP="007048DD">
      <w:pPr>
        <w:spacing w:after="0" w:line="36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32"/>
        <w:gridCol w:w="1247"/>
        <w:gridCol w:w="198"/>
        <w:gridCol w:w="2780"/>
      </w:tblGrid>
      <w:tr w:rsidR="001927A9" w:rsidRPr="00B23CC4" w:rsidTr="001927A9">
        <w:tc>
          <w:tcPr>
            <w:tcW w:w="1332" w:type="dxa"/>
            <w:vAlign w:val="bottom"/>
            <w:hideMark/>
          </w:tcPr>
          <w:p w:rsidR="001927A9" w:rsidRPr="00B23CC4" w:rsidRDefault="001927A9" w:rsidP="007048DD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3CC4">
              <w:rPr>
                <w:rFonts w:ascii="Times New Roman" w:hAnsi="Times New Roman" w:cs="Times New Roman"/>
                <w:sz w:val="16"/>
                <w:szCs w:val="16"/>
              </w:rPr>
              <w:t>Руководитель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1927A9" w:rsidRPr="00B23CC4" w:rsidRDefault="001927A9" w:rsidP="007048DD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" w:type="dxa"/>
            <w:vAlign w:val="bottom"/>
          </w:tcPr>
          <w:p w:rsidR="001927A9" w:rsidRPr="00B23CC4" w:rsidRDefault="001927A9" w:rsidP="007048DD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1927A9" w:rsidRPr="00B23CC4" w:rsidRDefault="001927A9" w:rsidP="007048DD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927A9" w:rsidRPr="00B23CC4" w:rsidTr="001927A9">
        <w:tc>
          <w:tcPr>
            <w:tcW w:w="1332" w:type="dxa"/>
          </w:tcPr>
          <w:p w:rsidR="001927A9" w:rsidRPr="00B23CC4" w:rsidRDefault="001927A9" w:rsidP="007048DD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1927A9" w:rsidRPr="00B23CC4" w:rsidRDefault="001927A9" w:rsidP="007048DD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3CC4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198" w:type="dxa"/>
          </w:tcPr>
          <w:p w:rsidR="001927A9" w:rsidRPr="00B23CC4" w:rsidRDefault="001927A9" w:rsidP="007048DD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80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1927A9" w:rsidRPr="00B23CC4" w:rsidRDefault="001927A9" w:rsidP="007048DD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3CC4">
              <w:rPr>
                <w:rFonts w:ascii="Times New Roman" w:hAnsi="Times New Roman" w:cs="Times New Roman"/>
                <w:sz w:val="16"/>
                <w:szCs w:val="16"/>
              </w:rPr>
              <w:t>(расшифровка подписи)</w:t>
            </w:r>
          </w:p>
        </w:tc>
      </w:tr>
    </w:tbl>
    <w:p w:rsidR="001927A9" w:rsidRPr="00B23CC4" w:rsidRDefault="001927A9" w:rsidP="007048DD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"/>
        <w:gridCol w:w="397"/>
        <w:gridCol w:w="255"/>
        <w:gridCol w:w="1418"/>
        <w:gridCol w:w="340"/>
        <w:gridCol w:w="340"/>
        <w:gridCol w:w="340"/>
      </w:tblGrid>
      <w:tr w:rsidR="001927A9" w:rsidRPr="00B23CC4" w:rsidTr="001927A9">
        <w:tc>
          <w:tcPr>
            <w:tcW w:w="170" w:type="dxa"/>
            <w:vAlign w:val="bottom"/>
            <w:hideMark/>
          </w:tcPr>
          <w:p w:rsidR="001927A9" w:rsidRPr="00B23CC4" w:rsidRDefault="001927A9" w:rsidP="007048DD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3CC4">
              <w:rPr>
                <w:rFonts w:ascii="Times New Roman" w:hAnsi="Times New Roman" w:cs="Times New Roman"/>
                <w:sz w:val="16"/>
                <w:szCs w:val="16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1927A9" w:rsidRPr="00B23CC4" w:rsidRDefault="001927A9" w:rsidP="007048DD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" w:type="dxa"/>
            <w:vAlign w:val="bottom"/>
            <w:hideMark/>
          </w:tcPr>
          <w:p w:rsidR="001927A9" w:rsidRPr="00B23CC4" w:rsidRDefault="001927A9" w:rsidP="007048DD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3CC4">
              <w:rPr>
                <w:rFonts w:ascii="Times New Roman" w:hAnsi="Times New Roman" w:cs="Times New Roman"/>
                <w:sz w:val="16"/>
                <w:szCs w:val="16"/>
              </w:rP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1927A9" w:rsidRPr="00B23CC4" w:rsidRDefault="001927A9" w:rsidP="007048DD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  <w:vAlign w:val="bottom"/>
            <w:hideMark/>
          </w:tcPr>
          <w:p w:rsidR="001927A9" w:rsidRPr="00B23CC4" w:rsidRDefault="001927A9" w:rsidP="007048DD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3CC4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1927A9" w:rsidRPr="00B23CC4" w:rsidRDefault="001927A9" w:rsidP="007048DD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  <w:vAlign w:val="bottom"/>
            <w:hideMark/>
          </w:tcPr>
          <w:p w:rsidR="001927A9" w:rsidRPr="00B23CC4" w:rsidRDefault="001927A9" w:rsidP="007048DD">
            <w:pPr>
              <w:autoSpaceDE w:val="0"/>
              <w:autoSpaceDN w:val="0"/>
              <w:spacing w:after="0" w:line="360" w:lineRule="auto"/>
              <w:ind w:left="5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3CC4">
              <w:rPr>
                <w:rFonts w:ascii="Times New Roman" w:hAnsi="Times New Roman" w:cs="Times New Roman"/>
                <w:sz w:val="16"/>
                <w:szCs w:val="16"/>
              </w:rPr>
              <w:t>г.</w:t>
            </w:r>
          </w:p>
        </w:tc>
      </w:tr>
    </w:tbl>
    <w:p w:rsidR="001927A9" w:rsidRPr="00B23CC4" w:rsidRDefault="001927A9" w:rsidP="007048D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B23CC4">
        <w:rPr>
          <w:rFonts w:ascii="Times New Roman" w:hAnsi="Times New Roman" w:cs="Times New Roman"/>
          <w:sz w:val="16"/>
          <w:szCs w:val="16"/>
        </w:rPr>
        <w:t>Примечания</w:t>
      </w:r>
    </w:p>
    <w:p w:rsidR="001927A9" w:rsidRPr="00B23CC4" w:rsidRDefault="001927A9" w:rsidP="007048D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B23CC4">
        <w:rPr>
          <w:rFonts w:ascii="Times New Roman" w:hAnsi="Times New Roman" w:cs="Times New Roman"/>
          <w:sz w:val="16"/>
          <w:szCs w:val="16"/>
        </w:rPr>
        <w:t>1. Указывается номер соответствующего пояснения к бухгалтерскому балансу и отчету о финансовых результатах.</w:t>
      </w:r>
    </w:p>
    <w:p w:rsidR="001927A9" w:rsidRPr="00B23CC4" w:rsidRDefault="001927A9" w:rsidP="007048D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B23CC4">
        <w:rPr>
          <w:rFonts w:ascii="Times New Roman" w:hAnsi="Times New Roman" w:cs="Times New Roman"/>
          <w:sz w:val="16"/>
          <w:szCs w:val="16"/>
        </w:rPr>
        <w:t>2. В соответствии с Положением по бухгалтерскому учету "Бухгалтерская отчетность организации" ПБУ 4/99, утвержденным Приказом Министерства финансов Российской Федерации от 6 июля 1999 г. № 43н (по заключению Министерства юстиции Российской Федерации № 6417-ПК от 6 августа 1999 г. указанный Приказ в государственной регистрации не нуждается), показатели об отдельных доходах и расходах могут приводиться в отчете о финансовых результатах общей суммой с раскрытием в пояснениях к отчету о финансовых результатах, если каждый из этих показателей в отдельности несущественен для оценки заинтересованными пользователями финансового положения организации или финансовых результатов ее деятельности.</w:t>
      </w:r>
    </w:p>
    <w:p w:rsidR="001927A9" w:rsidRPr="00B23CC4" w:rsidRDefault="001927A9" w:rsidP="007048D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B23CC4">
        <w:rPr>
          <w:rFonts w:ascii="Times New Roman" w:hAnsi="Times New Roman" w:cs="Times New Roman"/>
          <w:sz w:val="16"/>
          <w:szCs w:val="16"/>
        </w:rPr>
        <w:t>3. Указывается отчетный период.</w:t>
      </w:r>
    </w:p>
    <w:p w:rsidR="001927A9" w:rsidRPr="00B23CC4" w:rsidRDefault="001927A9" w:rsidP="007048D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B23CC4">
        <w:rPr>
          <w:rFonts w:ascii="Times New Roman" w:hAnsi="Times New Roman" w:cs="Times New Roman"/>
          <w:sz w:val="16"/>
          <w:szCs w:val="16"/>
        </w:rPr>
        <w:t>4. Указывается период предыдущего года, аналогичный отчетному периоду.</w:t>
      </w:r>
    </w:p>
    <w:p w:rsidR="001927A9" w:rsidRPr="00B23CC4" w:rsidRDefault="001927A9" w:rsidP="007048D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B23CC4">
        <w:rPr>
          <w:rFonts w:ascii="Times New Roman" w:hAnsi="Times New Roman" w:cs="Times New Roman"/>
          <w:sz w:val="16"/>
          <w:szCs w:val="16"/>
        </w:rPr>
        <w:t>5. Выручка отражается за минусом налога на добавленную стоимость, акцизов.</w:t>
      </w:r>
    </w:p>
    <w:p w:rsidR="001927A9" w:rsidRPr="00B23CC4" w:rsidRDefault="001927A9" w:rsidP="007048D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B23CC4">
        <w:rPr>
          <w:rFonts w:ascii="Times New Roman" w:hAnsi="Times New Roman" w:cs="Times New Roman"/>
          <w:sz w:val="16"/>
          <w:szCs w:val="16"/>
        </w:rPr>
        <w:t>6. Совокупный финансовый результат периода определяется как сумма строк "Чистая прибыль (убыток)", "Результат от переоценки внеоборотных активов, не включаемый в чистую прибыль (убыток) периода" и "Результат от прочих операций, не включаемый в чистую прибыль (убыток) отчетного периода".</w:t>
      </w:r>
    </w:p>
    <w:p w:rsidR="001927A9" w:rsidRPr="00EB6378" w:rsidRDefault="001927A9" w:rsidP="007048DD">
      <w:p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1927A9" w:rsidRPr="00E273CE" w:rsidRDefault="001927A9" w:rsidP="007048DD">
      <w:pPr>
        <w:rPr>
          <w:rFonts w:ascii="Times New Roman" w:hAnsi="Times New Roman" w:cs="Times New Roman"/>
          <w:sz w:val="28"/>
          <w:szCs w:val="28"/>
        </w:rPr>
      </w:pPr>
    </w:p>
    <w:p w:rsidR="00E273CE" w:rsidRPr="00560C74" w:rsidRDefault="00E273CE" w:rsidP="007048DD">
      <w:pPr>
        <w:spacing w:after="0" w:line="360" w:lineRule="auto"/>
        <w:jc w:val="both"/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</w:pPr>
    </w:p>
    <w:sectPr w:rsidR="00E273CE" w:rsidRPr="00560C74" w:rsidSect="002B2768">
      <w:footerReference w:type="default" r:id="rId12"/>
      <w:footnotePr>
        <w:numRestart w:val="eachPage"/>
      </w:footnotePr>
      <w:type w:val="continuous"/>
      <w:pgSz w:w="11906" w:h="16838"/>
      <w:pgMar w:top="1134" w:right="851" w:bottom="1134" w:left="1418" w:header="709" w:footer="709" w:gutter="0"/>
      <w:pgNumType w:start="3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37FD" w:rsidRDefault="007237FD" w:rsidP="00E273CE">
      <w:pPr>
        <w:spacing w:after="0" w:line="240" w:lineRule="auto"/>
      </w:pPr>
      <w:r>
        <w:separator/>
      </w:r>
    </w:p>
  </w:endnote>
  <w:endnote w:type="continuationSeparator" w:id="0">
    <w:p w:rsidR="007237FD" w:rsidRDefault="007237FD" w:rsidP="00E273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46312983"/>
      <w:docPartObj>
        <w:docPartGallery w:val="Page Numbers (Bottom of Page)"/>
        <w:docPartUnique/>
      </w:docPartObj>
    </w:sdtPr>
    <w:sdtEndPr/>
    <w:sdtContent>
      <w:p w:rsidR="00AD2619" w:rsidRDefault="00AD2619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AD2619" w:rsidRDefault="00AD2619">
    <w:pPr>
      <w:pStyle w:val="af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46933973"/>
      <w:docPartObj>
        <w:docPartGallery w:val="Page Numbers (Bottom of Page)"/>
        <w:docPartUnique/>
      </w:docPartObj>
    </w:sdtPr>
    <w:sdtEndPr/>
    <w:sdtContent>
      <w:p w:rsidR="00AD2619" w:rsidRDefault="00AD2619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2768">
          <w:rPr>
            <w:noProof/>
          </w:rPr>
          <w:t>31</w:t>
        </w:r>
        <w:r>
          <w:fldChar w:fldCharType="end"/>
        </w:r>
      </w:p>
    </w:sdtContent>
  </w:sdt>
  <w:p w:rsidR="00AD2619" w:rsidRDefault="00AD2619" w:rsidP="000A2309">
    <w:pPr>
      <w:pStyle w:val="af1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748027"/>
      <w:docPartObj>
        <w:docPartGallery w:val="Page Numbers (Bottom of Page)"/>
        <w:docPartUnique/>
      </w:docPartObj>
    </w:sdtPr>
    <w:sdtEndPr/>
    <w:sdtContent>
      <w:p w:rsidR="00AD2619" w:rsidRDefault="00AD2619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2768">
          <w:rPr>
            <w:noProof/>
          </w:rPr>
          <w:t>3</w:t>
        </w:r>
        <w:r>
          <w:fldChar w:fldCharType="end"/>
        </w:r>
      </w:p>
    </w:sdtContent>
  </w:sdt>
  <w:p w:rsidR="00AD2619" w:rsidRDefault="00AD2619">
    <w:pPr>
      <w:pStyle w:val="af1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30603828"/>
      <w:docPartObj>
        <w:docPartGallery w:val="Page Numbers (Bottom of Page)"/>
        <w:docPartUnique/>
      </w:docPartObj>
    </w:sdtPr>
    <w:sdtEndPr/>
    <w:sdtContent>
      <w:p w:rsidR="00AD2619" w:rsidRDefault="00AD2619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2768">
          <w:rPr>
            <w:noProof/>
          </w:rPr>
          <w:t>35</w:t>
        </w:r>
        <w:r>
          <w:fldChar w:fldCharType="end"/>
        </w:r>
      </w:p>
    </w:sdtContent>
  </w:sdt>
  <w:p w:rsidR="00AD2619" w:rsidRDefault="00AD2619" w:rsidP="000A2309">
    <w:pPr>
      <w:pStyle w:val="af1"/>
      <w:jc w:val="cen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52401128"/>
      <w:docPartObj>
        <w:docPartGallery w:val="Page Numbers (Bottom of Page)"/>
        <w:docPartUnique/>
      </w:docPartObj>
    </w:sdtPr>
    <w:sdtEndPr/>
    <w:sdtContent>
      <w:p w:rsidR="00AD2619" w:rsidRDefault="00AD2619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2768">
          <w:rPr>
            <w:noProof/>
          </w:rPr>
          <w:t>46</w:t>
        </w:r>
        <w:r>
          <w:rPr>
            <w:noProof/>
          </w:rPr>
          <w:fldChar w:fldCharType="end"/>
        </w:r>
      </w:p>
    </w:sdtContent>
  </w:sdt>
  <w:p w:rsidR="00AD2619" w:rsidRDefault="00AD2619" w:rsidP="000A2309">
    <w:pPr>
      <w:pStyle w:val="af1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37FD" w:rsidRDefault="007237FD" w:rsidP="00E273CE">
      <w:pPr>
        <w:spacing w:after="0" w:line="240" w:lineRule="auto"/>
      </w:pPr>
      <w:r>
        <w:separator/>
      </w:r>
    </w:p>
  </w:footnote>
  <w:footnote w:type="continuationSeparator" w:id="0">
    <w:p w:rsidR="007237FD" w:rsidRDefault="007237FD" w:rsidP="00E273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77184B28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1C76A4A"/>
    <w:multiLevelType w:val="hybridMultilevel"/>
    <w:tmpl w:val="71F44064"/>
    <w:lvl w:ilvl="0" w:tplc="82E85E98">
      <w:numFmt w:val="bullet"/>
      <w:lvlText w:val="–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1FF48B5"/>
    <w:multiLevelType w:val="hybridMultilevel"/>
    <w:tmpl w:val="0414C60A"/>
    <w:lvl w:ilvl="0" w:tplc="FF0404D2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81B2970"/>
    <w:multiLevelType w:val="multilevel"/>
    <w:tmpl w:val="749048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BC24801"/>
    <w:multiLevelType w:val="multilevel"/>
    <w:tmpl w:val="3E40A38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5" w15:restartNumberingAfterBreak="0">
    <w:nsid w:val="0CA36995"/>
    <w:multiLevelType w:val="multilevel"/>
    <w:tmpl w:val="6E180ED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0D592E6B"/>
    <w:multiLevelType w:val="hybridMultilevel"/>
    <w:tmpl w:val="6CC4123A"/>
    <w:lvl w:ilvl="0" w:tplc="F8C8B490">
      <w:start w:val="1"/>
      <w:numFmt w:val="decimal"/>
      <w:lvlText w:val="%1)"/>
      <w:lvlJc w:val="left"/>
      <w:pPr>
        <w:ind w:left="36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04C71B3"/>
    <w:multiLevelType w:val="multilevel"/>
    <w:tmpl w:val="490233A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8" w15:restartNumberingAfterBreak="0">
    <w:nsid w:val="1D68649D"/>
    <w:multiLevelType w:val="hybridMultilevel"/>
    <w:tmpl w:val="3D9A8FB6"/>
    <w:lvl w:ilvl="0" w:tplc="7A6ACCEE">
      <w:start w:val="1"/>
      <w:numFmt w:val="decimal"/>
      <w:lvlText w:val="%1)"/>
      <w:lvlJc w:val="left"/>
      <w:pPr>
        <w:ind w:left="284" w:firstLine="425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2499" w:hanging="360"/>
      </w:pPr>
    </w:lvl>
    <w:lvl w:ilvl="2" w:tplc="0419001B" w:tentative="1">
      <w:start w:val="1"/>
      <w:numFmt w:val="lowerRoman"/>
      <w:lvlText w:val="%3."/>
      <w:lvlJc w:val="right"/>
      <w:pPr>
        <w:ind w:left="3219" w:hanging="180"/>
      </w:pPr>
    </w:lvl>
    <w:lvl w:ilvl="3" w:tplc="0419000F" w:tentative="1">
      <w:start w:val="1"/>
      <w:numFmt w:val="decimal"/>
      <w:lvlText w:val="%4."/>
      <w:lvlJc w:val="left"/>
      <w:pPr>
        <w:ind w:left="3939" w:hanging="360"/>
      </w:pPr>
    </w:lvl>
    <w:lvl w:ilvl="4" w:tplc="04190019" w:tentative="1">
      <w:start w:val="1"/>
      <w:numFmt w:val="lowerLetter"/>
      <w:lvlText w:val="%5."/>
      <w:lvlJc w:val="left"/>
      <w:pPr>
        <w:ind w:left="4659" w:hanging="360"/>
      </w:pPr>
    </w:lvl>
    <w:lvl w:ilvl="5" w:tplc="0419001B" w:tentative="1">
      <w:start w:val="1"/>
      <w:numFmt w:val="lowerRoman"/>
      <w:lvlText w:val="%6."/>
      <w:lvlJc w:val="right"/>
      <w:pPr>
        <w:ind w:left="5379" w:hanging="180"/>
      </w:pPr>
    </w:lvl>
    <w:lvl w:ilvl="6" w:tplc="0419000F" w:tentative="1">
      <w:start w:val="1"/>
      <w:numFmt w:val="decimal"/>
      <w:lvlText w:val="%7."/>
      <w:lvlJc w:val="left"/>
      <w:pPr>
        <w:ind w:left="6099" w:hanging="360"/>
      </w:pPr>
    </w:lvl>
    <w:lvl w:ilvl="7" w:tplc="04190019" w:tentative="1">
      <w:start w:val="1"/>
      <w:numFmt w:val="lowerLetter"/>
      <w:lvlText w:val="%8."/>
      <w:lvlJc w:val="left"/>
      <w:pPr>
        <w:ind w:left="6819" w:hanging="360"/>
      </w:pPr>
    </w:lvl>
    <w:lvl w:ilvl="8" w:tplc="0419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9" w15:restartNumberingAfterBreak="0">
    <w:nsid w:val="20F510B6"/>
    <w:multiLevelType w:val="hybridMultilevel"/>
    <w:tmpl w:val="4B381F84"/>
    <w:lvl w:ilvl="0" w:tplc="5E8486F8">
      <w:numFmt w:val="bullet"/>
      <w:lvlText w:val="–"/>
      <w:lvlJc w:val="left"/>
      <w:pPr>
        <w:ind w:left="107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0" w15:restartNumberingAfterBreak="0">
    <w:nsid w:val="262C1510"/>
    <w:multiLevelType w:val="hybridMultilevel"/>
    <w:tmpl w:val="AC781C2C"/>
    <w:lvl w:ilvl="0" w:tplc="5C28CF8C">
      <w:start w:val="8"/>
      <w:numFmt w:val="bullet"/>
      <w:lvlText w:val=""/>
      <w:lvlJc w:val="left"/>
      <w:pPr>
        <w:tabs>
          <w:tab w:val="num" w:pos="1665"/>
        </w:tabs>
        <w:ind w:left="1665" w:hanging="945"/>
      </w:pPr>
      <w:rPr>
        <w:rFonts w:ascii="Symbol" w:eastAsia="Times New Roman" w:hAnsi="Symbol" w:cs="Arial Unicode M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6CB7861"/>
    <w:multiLevelType w:val="hybridMultilevel"/>
    <w:tmpl w:val="896C8C1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D914537"/>
    <w:multiLevelType w:val="multilevel"/>
    <w:tmpl w:val="218C461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32" w:hanging="2160"/>
      </w:pPr>
      <w:rPr>
        <w:rFonts w:hint="default"/>
      </w:rPr>
    </w:lvl>
  </w:abstractNum>
  <w:abstractNum w:abstractNumId="13" w15:restartNumberingAfterBreak="0">
    <w:nsid w:val="339B73C7"/>
    <w:multiLevelType w:val="hybridMultilevel"/>
    <w:tmpl w:val="DCFC3BE6"/>
    <w:lvl w:ilvl="0" w:tplc="84F4E76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AF3C43"/>
    <w:multiLevelType w:val="multilevel"/>
    <w:tmpl w:val="1BDE6A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8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5" w15:restartNumberingAfterBreak="0">
    <w:nsid w:val="38055CF3"/>
    <w:multiLevelType w:val="multilevel"/>
    <w:tmpl w:val="1BE0C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95063DA"/>
    <w:multiLevelType w:val="hybridMultilevel"/>
    <w:tmpl w:val="D74C1E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DCD2AC4"/>
    <w:multiLevelType w:val="singleLevel"/>
    <w:tmpl w:val="B178C1BC"/>
    <w:lvl w:ilvl="0">
      <w:start w:val="1"/>
      <w:numFmt w:val="decimal"/>
      <w:lvlText w:val="5.%1."/>
      <w:legacy w:legacy="1" w:legacySpace="0" w:legacyIndent="41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8" w15:restartNumberingAfterBreak="0">
    <w:nsid w:val="43F71290"/>
    <w:multiLevelType w:val="multilevel"/>
    <w:tmpl w:val="94DC4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01437B"/>
    <w:multiLevelType w:val="hybridMultilevel"/>
    <w:tmpl w:val="DC6E12C4"/>
    <w:lvl w:ilvl="0" w:tplc="B606820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26B1C54"/>
    <w:multiLevelType w:val="hybridMultilevel"/>
    <w:tmpl w:val="CEB2169E"/>
    <w:lvl w:ilvl="0" w:tplc="58F297D0">
      <w:start w:val="3"/>
      <w:numFmt w:val="decimal"/>
      <w:lvlText w:val="%1."/>
      <w:lvlJc w:val="left"/>
      <w:pPr>
        <w:tabs>
          <w:tab w:val="num" w:pos="928"/>
        </w:tabs>
        <w:ind w:left="928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68"/>
        </w:tabs>
        <w:ind w:left="146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88"/>
        </w:tabs>
        <w:ind w:left="2188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08"/>
        </w:tabs>
        <w:ind w:left="290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28"/>
        </w:tabs>
        <w:ind w:left="362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48"/>
        </w:tabs>
        <w:ind w:left="434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68"/>
        </w:tabs>
        <w:ind w:left="506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88"/>
        </w:tabs>
        <w:ind w:left="578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08"/>
        </w:tabs>
        <w:ind w:left="6508" w:hanging="180"/>
      </w:pPr>
    </w:lvl>
  </w:abstractNum>
  <w:abstractNum w:abstractNumId="21" w15:restartNumberingAfterBreak="0">
    <w:nsid w:val="540805B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570354C8"/>
    <w:multiLevelType w:val="hybridMultilevel"/>
    <w:tmpl w:val="782E01EC"/>
    <w:lvl w:ilvl="0" w:tplc="1BF83E0C">
      <w:start w:val="1"/>
      <w:numFmt w:val="decimal"/>
      <w:lvlText w:val="%1."/>
      <w:lvlJc w:val="left"/>
      <w:pPr>
        <w:tabs>
          <w:tab w:val="num" w:pos="1531"/>
        </w:tabs>
        <w:ind w:left="1531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8E501DD"/>
    <w:multiLevelType w:val="multilevel"/>
    <w:tmpl w:val="6A4452A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abstractNum w:abstractNumId="24" w15:restartNumberingAfterBreak="0">
    <w:nsid w:val="594901DD"/>
    <w:multiLevelType w:val="hybridMultilevel"/>
    <w:tmpl w:val="D72E7F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01A01D7"/>
    <w:multiLevelType w:val="multilevel"/>
    <w:tmpl w:val="9A78806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6" w15:restartNumberingAfterBreak="0">
    <w:nsid w:val="63B5708E"/>
    <w:multiLevelType w:val="multilevel"/>
    <w:tmpl w:val="EE0CE5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5122611"/>
    <w:multiLevelType w:val="hybridMultilevel"/>
    <w:tmpl w:val="A928CE62"/>
    <w:lvl w:ilvl="0" w:tplc="485A324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697871FF"/>
    <w:multiLevelType w:val="hybridMultilevel"/>
    <w:tmpl w:val="E67E2A86"/>
    <w:lvl w:ilvl="0" w:tplc="480C73A8">
      <w:start w:val="1"/>
      <w:numFmt w:val="decimal"/>
      <w:lvlText w:val="%1."/>
      <w:lvlJc w:val="left"/>
      <w:pPr>
        <w:tabs>
          <w:tab w:val="num" w:pos="866"/>
        </w:tabs>
        <w:ind w:left="866" w:hanging="585"/>
      </w:pPr>
    </w:lvl>
    <w:lvl w:ilvl="1" w:tplc="04190001">
      <w:start w:val="1"/>
      <w:numFmt w:val="bullet"/>
      <w:lvlText w:val=""/>
      <w:lvlJc w:val="left"/>
      <w:pPr>
        <w:tabs>
          <w:tab w:val="num" w:pos="1361"/>
        </w:tabs>
        <w:ind w:left="1361" w:hanging="360"/>
      </w:pPr>
      <w:rPr>
        <w:rFonts w:ascii="Symbol" w:hAnsi="Symbol" w:cs="Symbol" w:hint="default"/>
      </w:rPr>
    </w:lvl>
    <w:lvl w:ilvl="2" w:tplc="A18868AC">
      <w:start w:val="5"/>
      <w:numFmt w:val="decimal"/>
      <w:lvlText w:val="%3"/>
      <w:lvlJc w:val="left"/>
      <w:pPr>
        <w:tabs>
          <w:tab w:val="num" w:pos="2261"/>
        </w:tabs>
        <w:ind w:left="2261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1"/>
        </w:tabs>
        <w:ind w:left="280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1"/>
        </w:tabs>
        <w:ind w:left="352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1"/>
        </w:tabs>
        <w:ind w:left="4241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1"/>
        </w:tabs>
        <w:ind w:left="496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1"/>
        </w:tabs>
        <w:ind w:left="568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1"/>
        </w:tabs>
        <w:ind w:left="6401" w:hanging="180"/>
      </w:pPr>
    </w:lvl>
  </w:abstractNum>
  <w:abstractNum w:abstractNumId="29" w15:restartNumberingAfterBreak="0">
    <w:nsid w:val="6D7F62A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4"/>
  </w:num>
  <w:num w:numId="2">
    <w:abstractNumId w:val="4"/>
  </w:num>
  <w:num w:numId="3">
    <w:abstractNumId w:val="26"/>
  </w:num>
  <w:num w:numId="4">
    <w:abstractNumId w:val="18"/>
  </w:num>
  <w:num w:numId="5">
    <w:abstractNumId w:val="28"/>
    <w:lvlOverride w:ilvl="0">
      <w:startOverride w:val="1"/>
    </w:lvlOverride>
    <w:lvlOverride w:ilvl="1"/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lvl w:ilvl="0">
        <w:numFmt w:val="bullet"/>
        <w:lvlText w:val="•"/>
        <w:legacy w:legacy="1" w:legacySpace="0" w:legacyIndent="18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8">
    <w:abstractNumId w:val="15"/>
  </w:num>
  <w:num w:numId="9">
    <w:abstractNumId w:val="6"/>
  </w:num>
  <w:num w:numId="10">
    <w:abstractNumId w:val="25"/>
  </w:num>
  <w:num w:numId="11">
    <w:abstractNumId w:val="5"/>
  </w:num>
  <w:num w:numId="12">
    <w:abstractNumId w:val="12"/>
  </w:num>
  <w:num w:numId="13">
    <w:abstractNumId w:val="23"/>
  </w:num>
  <w:num w:numId="14">
    <w:abstractNumId w:val="13"/>
  </w:num>
  <w:num w:numId="15">
    <w:abstractNumId w:val="27"/>
  </w:num>
  <w:num w:numId="16">
    <w:abstractNumId w:val="2"/>
  </w:num>
  <w:num w:numId="17">
    <w:abstractNumId w:val="8"/>
  </w:num>
  <w:num w:numId="18">
    <w:abstractNumId w:val="9"/>
  </w:num>
  <w:num w:numId="19">
    <w:abstractNumId w:val="1"/>
  </w:num>
  <w:num w:numId="20">
    <w:abstractNumId w:val="19"/>
  </w:num>
  <w:num w:numId="21">
    <w:abstractNumId w:val="24"/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</w:num>
  <w:num w:numId="24">
    <w:abstractNumId w:val="11"/>
  </w:num>
  <w:num w:numId="25">
    <w:abstractNumId w:val="16"/>
  </w:num>
  <w:num w:numId="26">
    <w:abstractNumId w:val="17"/>
    <w:lvlOverride w:ilvl="0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</w:num>
  <w:num w:numId="29">
    <w:abstractNumId w:val="21"/>
  </w:num>
  <w:num w:numId="30">
    <w:abstractNumId w:val="29"/>
  </w:num>
  <w:num w:numId="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3CE"/>
    <w:rsid w:val="00022CE0"/>
    <w:rsid w:val="000928EB"/>
    <w:rsid w:val="000A2309"/>
    <w:rsid w:val="000E7BF6"/>
    <w:rsid w:val="000F3663"/>
    <w:rsid w:val="00112FC9"/>
    <w:rsid w:val="001927A9"/>
    <w:rsid w:val="00194AFB"/>
    <w:rsid w:val="001E7717"/>
    <w:rsid w:val="00232AC3"/>
    <w:rsid w:val="00260B5E"/>
    <w:rsid w:val="0027301A"/>
    <w:rsid w:val="002A0505"/>
    <w:rsid w:val="002B2768"/>
    <w:rsid w:val="002B5C95"/>
    <w:rsid w:val="003013F5"/>
    <w:rsid w:val="003415EA"/>
    <w:rsid w:val="00362C58"/>
    <w:rsid w:val="0038418C"/>
    <w:rsid w:val="00391D81"/>
    <w:rsid w:val="003A136D"/>
    <w:rsid w:val="003E0A7F"/>
    <w:rsid w:val="00450F90"/>
    <w:rsid w:val="0045454B"/>
    <w:rsid w:val="00471E8E"/>
    <w:rsid w:val="00492399"/>
    <w:rsid w:val="004A33B3"/>
    <w:rsid w:val="004C66D1"/>
    <w:rsid w:val="004C6798"/>
    <w:rsid w:val="004D0D7B"/>
    <w:rsid w:val="004D5ABF"/>
    <w:rsid w:val="004F25C3"/>
    <w:rsid w:val="005067C0"/>
    <w:rsid w:val="00515BAB"/>
    <w:rsid w:val="00553195"/>
    <w:rsid w:val="00560C74"/>
    <w:rsid w:val="00581F8D"/>
    <w:rsid w:val="0058780F"/>
    <w:rsid w:val="00595F24"/>
    <w:rsid w:val="005A4CBB"/>
    <w:rsid w:val="005E6037"/>
    <w:rsid w:val="00603222"/>
    <w:rsid w:val="00623A20"/>
    <w:rsid w:val="00640241"/>
    <w:rsid w:val="00643B40"/>
    <w:rsid w:val="006557B9"/>
    <w:rsid w:val="006675B7"/>
    <w:rsid w:val="0067695A"/>
    <w:rsid w:val="00680883"/>
    <w:rsid w:val="006B3EC3"/>
    <w:rsid w:val="006C60C3"/>
    <w:rsid w:val="007048DD"/>
    <w:rsid w:val="007237FD"/>
    <w:rsid w:val="00760E21"/>
    <w:rsid w:val="00763AC2"/>
    <w:rsid w:val="00782B0F"/>
    <w:rsid w:val="00791073"/>
    <w:rsid w:val="00793CC4"/>
    <w:rsid w:val="007B561B"/>
    <w:rsid w:val="007C2273"/>
    <w:rsid w:val="007C7D6A"/>
    <w:rsid w:val="007D303F"/>
    <w:rsid w:val="00806955"/>
    <w:rsid w:val="0082224F"/>
    <w:rsid w:val="008416E5"/>
    <w:rsid w:val="00850CC5"/>
    <w:rsid w:val="00866F66"/>
    <w:rsid w:val="00882F36"/>
    <w:rsid w:val="008C5229"/>
    <w:rsid w:val="008E37DE"/>
    <w:rsid w:val="008E4AD4"/>
    <w:rsid w:val="008F227D"/>
    <w:rsid w:val="00914DA5"/>
    <w:rsid w:val="009438D5"/>
    <w:rsid w:val="0096298A"/>
    <w:rsid w:val="00A10AC6"/>
    <w:rsid w:val="00A11B2B"/>
    <w:rsid w:val="00A145AA"/>
    <w:rsid w:val="00A35399"/>
    <w:rsid w:val="00A655BC"/>
    <w:rsid w:val="00A81251"/>
    <w:rsid w:val="00AC2E31"/>
    <w:rsid w:val="00AC3104"/>
    <w:rsid w:val="00AD2619"/>
    <w:rsid w:val="00B2079D"/>
    <w:rsid w:val="00B275E0"/>
    <w:rsid w:val="00B30B59"/>
    <w:rsid w:val="00B816F3"/>
    <w:rsid w:val="00B9418C"/>
    <w:rsid w:val="00B94E15"/>
    <w:rsid w:val="00BA61C8"/>
    <w:rsid w:val="00BA7095"/>
    <w:rsid w:val="00BA7DD1"/>
    <w:rsid w:val="00BE1E0E"/>
    <w:rsid w:val="00BE2DFC"/>
    <w:rsid w:val="00C34808"/>
    <w:rsid w:val="00C37AF0"/>
    <w:rsid w:val="00C4645C"/>
    <w:rsid w:val="00C769CA"/>
    <w:rsid w:val="00CA3632"/>
    <w:rsid w:val="00CB1208"/>
    <w:rsid w:val="00CB599C"/>
    <w:rsid w:val="00CC4747"/>
    <w:rsid w:val="00CE7E28"/>
    <w:rsid w:val="00CF3AB6"/>
    <w:rsid w:val="00D111D0"/>
    <w:rsid w:val="00D11410"/>
    <w:rsid w:val="00D14F02"/>
    <w:rsid w:val="00D211DA"/>
    <w:rsid w:val="00D21320"/>
    <w:rsid w:val="00D358E2"/>
    <w:rsid w:val="00D65E0B"/>
    <w:rsid w:val="00D776DE"/>
    <w:rsid w:val="00D94C61"/>
    <w:rsid w:val="00DD4466"/>
    <w:rsid w:val="00DD61C0"/>
    <w:rsid w:val="00E273CE"/>
    <w:rsid w:val="00E34246"/>
    <w:rsid w:val="00E66D21"/>
    <w:rsid w:val="00EE3962"/>
    <w:rsid w:val="00F147B3"/>
    <w:rsid w:val="00F3322F"/>
    <w:rsid w:val="00F37494"/>
    <w:rsid w:val="00F6629E"/>
    <w:rsid w:val="00F80C85"/>
    <w:rsid w:val="00F9549E"/>
    <w:rsid w:val="00FC7A77"/>
    <w:rsid w:val="00FD5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7BC764"/>
  <w15:docId w15:val="{3135B8F7-7574-4312-828C-907D586DE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273CE"/>
  </w:style>
  <w:style w:type="paragraph" w:styleId="1">
    <w:name w:val="heading 1"/>
    <w:basedOn w:val="a"/>
    <w:link w:val="10"/>
    <w:qFormat/>
    <w:rsid w:val="00E273C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E273C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E273CE"/>
    <w:pPr>
      <w:keepNext/>
      <w:spacing w:after="0" w:line="240" w:lineRule="auto"/>
      <w:ind w:firstLine="720"/>
      <w:jc w:val="both"/>
      <w:outlineLvl w:val="2"/>
    </w:pPr>
    <w:rPr>
      <w:rFonts w:ascii="Times New Roman" w:eastAsia="Times New Roman" w:hAnsi="Times New Roman" w:cs="Arial Unicode MS"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232AC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E273C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73C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273C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E273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E273CE"/>
    <w:rPr>
      <w:rFonts w:ascii="Times New Roman" w:eastAsia="Times New Roman" w:hAnsi="Times New Roman" w:cs="Arial Unicode MS"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E273C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E273C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3">
    <w:name w:val="List Paragraph"/>
    <w:basedOn w:val="a"/>
    <w:uiPriority w:val="34"/>
    <w:qFormat/>
    <w:rsid w:val="00E273CE"/>
    <w:pPr>
      <w:ind w:left="720"/>
      <w:contextualSpacing/>
    </w:pPr>
  </w:style>
  <w:style w:type="character" w:styleId="HTML">
    <w:name w:val="HTML Cite"/>
    <w:basedOn w:val="a0"/>
    <w:uiPriority w:val="99"/>
    <w:semiHidden/>
    <w:unhideWhenUsed/>
    <w:rsid w:val="00E273CE"/>
    <w:rPr>
      <w:i/>
      <w:iCs/>
    </w:rPr>
  </w:style>
  <w:style w:type="character" w:customStyle="1" w:styleId="apple-converted-space">
    <w:name w:val="apple-converted-space"/>
    <w:basedOn w:val="a0"/>
    <w:rsid w:val="00E273CE"/>
  </w:style>
  <w:style w:type="paragraph" w:styleId="a4">
    <w:name w:val="footnote text"/>
    <w:basedOn w:val="a"/>
    <w:link w:val="a5"/>
    <w:uiPriority w:val="99"/>
    <w:unhideWhenUsed/>
    <w:rsid w:val="00E273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rsid w:val="00E273C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E273CE"/>
    <w:rPr>
      <w:vertAlign w:val="superscript"/>
    </w:rPr>
  </w:style>
  <w:style w:type="paragraph" w:styleId="a7">
    <w:name w:val="Body Text"/>
    <w:basedOn w:val="a"/>
    <w:link w:val="a8"/>
    <w:unhideWhenUsed/>
    <w:rsid w:val="00E273C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E273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nhideWhenUsed/>
    <w:rsid w:val="00E273C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E273CE"/>
  </w:style>
  <w:style w:type="paragraph" w:styleId="a9">
    <w:name w:val="Normal (Web)"/>
    <w:basedOn w:val="a"/>
    <w:uiPriority w:val="99"/>
    <w:unhideWhenUsed/>
    <w:rsid w:val="00E27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">
    <w:name w:val="w"/>
    <w:basedOn w:val="a0"/>
    <w:rsid w:val="00E273CE"/>
  </w:style>
  <w:style w:type="paragraph" w:customStyle="1" w:styleId="src">
    <w:name w:val="src"/>
    <w:basedOn w:val="a"/>
    <w:rsid w:val="00E27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basedOn w:val="a0"/>
    <w:rsid w:val="00E273CE"/>
    <w:rPr>
      <w:i/>
      <w:iCs/>
    </w:rPr>
  </w:style>
  <w:style w:type="paragraph" w:styleId="ab">
    <w:name w:val="Balloon Text"/>
    <w:basedOn w:val="a"/>
    <w:link w:val="ac"/>
    <w:unhideWhenUsed/>
    <w:rsid w:val="00E273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E273CE"/>
    <w:rPr>
      <w:rFonts w:ascii="Tahoma" w:hAnsi="Tahoma" w:cs="Tahoma"/>
      <w:sz w:val="16"/>
      <w:szCs w:val="16"/>
    </w:rPr>
  </w:style>
  <w:style w:type="character" w:customStyle="1" w:styleId="addmd">
    <w:name w:val="addmd"/>
    <w:basedOn w:val="a0"/>
    <w:rsid w:val="00E273CE"/>
  </w:style>
  <w:style w:type="character" w:styleId="ad">
    <w:name w:val="Strong"/>
    <w:basedOn w:val="a0"/>
    <w:qFormat/>
    <w:rsid w:val="00E273CE"/>
    <w:rPr>
      <w:b/>
      <w:bCs/>
    </w:rPr>
  </w:style>
  <w:style w:type="character" w:styleId="ae">
    <w:name w:val="Hyperlink"/>
    <w:basedOn w:val="a0"/>
    <w:uiPriority w:val="99"/>
    <w:unhideWhenUsed/>
    <w:rsid w:val="00E273CE"/>
    <w:rPr>
      <w:color w:val="0000FF"/>
      <w:u w:val="single"/>
    </w:rPr>
  </w:style>
  <w:style w:type="character" w:customStyle="1" w:styleId="b-headertitle">
    <w:name w:val="b-header__title"/>
    <w:basedOn w:val="a0"/>
    <w:rsid w:val="00E273CE"/>
  </w:style>
  <w:style w:type="paragraph" w:styleId="af">
    <w:name w:val="header"/>
    <w:basedOn w:val="a"/>
    <w:link w:val="af0"/>
    <w:uiPriority w:val="99"/>
    <w:unhideWhenUsed/>
    <w:rsid w:val="00E273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E273CE"/>
  </w:style>
  <w:style w:type="paragraph" w:styleId="af1">
    <w:name w:val="footer"/>
    <w:basedOn w:val="a"/>
    <w:link w:val="af2"/>
    <w:uiPriority w:val="99"/>
    <w:unhideWhenUsed/>
    <w:rsid w:val="00E273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E273CE"/>
  </w:style>
  <w:style w:type="paragraph" w:styleId="af3">
    <w:name w:val="TOC Heading"/>
    <w:basedOn w:val="1"/>
    <w:next w:val="a"/>
    <w:uiPriority w:val="39"/>
    <w:unhideWhenUsed/>
    <w:qFormat/>
    <w:rsid w:val="00E273CE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23">
    <w:name w:val="toc 2"/>
    <w:basedOn w:val="a"/>
    <w:next w:val="a"/>
    <w:autoRedefine/>
    <w:uiPriority w:val="39"/>
    <w:unhideWhenUsed/>
    <w:rsid w:val="00232AC3"/>
    <w:pPr>
      <w:tabs>
        <w:tab w:val="left" w:pos="660"/>
        <w:tab w:val="right" w:leader="dot" w:pos="9498"/>
      </w:tabs>
      <w:spacing w:after="0" w:line="360" w:lineRule="auto"/>
      <w:jc w:val="both"/>
    </w:pPr>
  </w:style>
  <w:style w:type="character" w:styleId="af4">
    <w:name w:val="FollowedHyperlink"/>
    <w:basedOn w:val="a0"/>
    <w:uiPriority w:val="99"/>
    <w:semiHidden/>
    <w:unhideWhenUsed/>
    <w:rsid w:val="00E273CE"/>
    <w:rPr>
      <w:color w:val="800080" w:themeColor="followed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E273CE"/>
    <w:pPr>
      <w:spacing w:after="100"/>
    </w:pPr>
  </w:style>
  <w:style w:type="paragraph" w:customStyle="1" w:styleId="af5">
    <w:name w:val="Аа"/>
    <w:basedOn w:val="a"/>
    <w:qFormat/>
    <w:rsid w:val="00E273CE"/>
    <w:pPr>
      <w:suppressAutoHyphens/>
      <w:spacing w:after="0" w:line="360" w:lineRule="auto"/>
      <w:ind w:firstLine="709"/>
      <w:contextualSpacing/>
      <w:jc w:val="both"/>
    </w:pPr>
    <w:rPr>
      <w:rFonts w:ascii="Times New Roman" w:eastAsia="Times New Roman" w:hAnsi="Times New Roman" w:cs="Times New Roman"/>
      <w:sz w:val="28"/>
    </w:rPr>
  </w:style>
  <w:style w:type="paragraph" w:customStyle="1" w:styleId="af6">
    <w:name w:val="Знак Знак Знак Знак Знак Знак Знак Знак Знак"/>
    <w:basedOn w:val="a"/>
    <w:rsid w:val="00E273CE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table" w:styleId="af7">
    <w:name w:val="Table Grid"/>
    <w:basedOn w:val="a1"/>
    <w:rsid w:val="00E273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8">
    <w:name w:val="Знак Знак Знак Знак Знак Знак"/>
    <w:basedOn w:val="a"/>
    <w:autoRedefine/>
    <w:rsid w:val="00E273CE"/>
    <w:pPr>
      <w:spacing w:after="16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af9">
    <w:name w:val="Title"/>
    <w:basedOn w:val="a"/>
    <w:link w:val="afa"/>
    <w:qFormat/>
    <w:rsid w:val="00E273CE"/>
    <w:pPr>
      <w:spacing w:after="0" w:line="240" w:lineRule="auto"/>
      <w:ind w:hanging="360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a">
    <w:name w:val="Заголовок Знак"/>
    <w:basedOn w:val="a0"/>
    <w:link w:val="af9"/>
    <w:rsid w:val="00E273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b">
    <w:name w:val="Знак"/>
    <w:basedOn w:val="a"/>
    <w:rsid w:val="00E273C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c">
    <w:name w:val="Block Text"/>
    <w:basedOn w:val="a"/>
    <w:rsid w:val="00E273CE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d">
    <w:name w:val="No Spacing"/>
    <w:uiPriority w:val="1"/>
    <w:qFormat/>
    <w:rsid w:val="00E273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Subtitle"/>
    <w:basedOn w:val="a"/>
    <w:next w:val="a"/>
    <w:link w:val="aff"/>
    <w:qFormat/>
    <w:rsid w:val="00E273CE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ff">
    <w:name w:val="Подзаголовок Знак"/>
    <w:basedOn w:val="a0"/>
    <w:link w:val="afe"/>
    <w:rsid w:val="00E273CE"/>
    <w:rPr>
      <w:rFonts w:ascii="Cambria" w:eastAsia="Times New Roman" w:hAnsi="Cambria" w:cs="Times New Roman"/>
      <w:sz w:val="24"/>
      <w:szCs w:val="24"/>
      <w:lang w:eastAsia="ru-RU"/>
    </w:rPr>
  </w:style>
  <w:style w:type="paragraph" w:styleId="31">
    <w:name w:val="toc 3"/>
    <w:basedOn w:val="a"/>
    <w:next w:val="a"/>
    <w:autoRedefine/>
    <w:uiPriority w:val="39"/>
    <w:unhideWhenUsed/>
    <w:rsid w:val="00E273CE"/>
    <w:pPr>
      <w:spacing w:after="100"/>
      <w:ind w:left="440"/>
    </w:pPr>
  </w:style>
  <w:style w:type="character" w:customStyle="1" w:styleId="40">
    <w:name w:val="Заголовок 4 Знак"/>
    <w:basedOn w:val="a0"/>
    <w:link w:val="4"/>
    <w:uiPriority w:val="9"/>
    <w:rsid w:val="00232AC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f0">
    <w:name w:val="Body Text Indent"/>
    <w:basedOn w:val="a"/>
    <w:link w:val="aff1"/>
    <w:uiPriority w:val="99"/>
    <w:semiHidden/>
    <w:unhideWhenUsed/>
    <w:rsid w:val="00C4645C"/>
    <w:pPr>
      <w:spacing w:after="120"/>
      <w:ind w:left="283"/>
    </w:pPr>
  </w:style>
  <w:style w:type="character" w:customStyle="1" w:styleId="aff1">
    <w:name w:val="Основной текст с отступом Знак"/>
    <w:basedOn w:val="a0"/>
    <w:link w:val="aff0"/>
    <w:uiPriority w:val="99"/>
    <w:semiHidden/>
    <w:rsid w:val="00C4645C"/>
  </w:style>
  <w:style w:type="paragraph" w:customStyle="1" w:styleId="a10">
    <w:name w:val="a1"/>
    <w:basedOn w:val="a"/>
    <w:uiPriority w:val="99"/>
    <w:rsid w:val="00C464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uiPriority w:val="99"/>
    <w:rsid w:val="00C464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line number"/>
    <w:basedOn w:val="a0"/>
    <w:uiPriority w:val="99"/>
    <w:semiHidden/>
    <w:unhideWhenUsed/>
    <w:rsid w:val="001927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49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2EF2DB-D3A5-4E7A-9EB1-8D3857E0B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749</TotalTime>
  <Pages>1</Pages>
  <Words>9040</Words>
  <Characters>51533</Characters>
  <Application>Microsoft Office Word</Application>
  <DocSecurity>0</DocSecurity>
  <Lines>429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60453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Александр Поляков</cp:lastModifiedBy>
  <cp:revision>72</cp:revision>
  <cp:lastPrinted>2017-06-01T07:36:00Z</cp:lastPrinted>
  <dcterms:created xsi:type="dcterms:W3CDTF">2017-05-31T17:39:00Z</dcterms:created>
  <dcterms:modified xsi:type="dcterms:W3CDTF">2017-06-22T19:48:00Z</dcterms:modified>
</cp:coreProperties>
</file>