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31" w:rsidRPr="00CC0431" w:rsidRDefault="00CC0431" w:rsidP="00874A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0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0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04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«Кубанский государственный университет»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C0431">
        <w:rPr>
          <w:rFonts w:ascii="Times New Roman" w:eastAsia="Calibri" w:hAnsi="Times New Roman" w:cs="Times New Roman"/>
          <w:sz w:val="28"/>
          <w:szCs w:val="28"/>
          <w:lang w:eastAsia="ru-RU"/>
        </w:rPr>
        <w:t>Факультет управления и психологии</w:t>
      </w: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ПРОХОЖДЕНИИ ПРОИЗВОДСТВЕННОЙ ПРАКТИКИ </w:t>
      </w:r>
      <w:r w:rsidRPr="00CC0431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(ПРАКТИКИ ПО ПОЛУЧЕНИЮ ПРОФЕССИОНАЛЬНЫХ УМЕНИЙ И ОПЫТА ПРОФЕССИОНАЛЬНОЙ ДЕЯТЕЛЬНОСТИ)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(специальности)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38.03.03 «Управление персоналом»</w:t>
      </w: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2B5AFC" w:rsidP="00CC04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="00CC0431"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9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="00CC0431"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9237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9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</w:t>
      </w:r>
      <w:proofErr w:type="spellEnd"/>
      <w:r w:rsidR="00C9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Бекиш</w:t>
      </w: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(</w:t>
      </w:r>
      <w:proofErr w:type="gramStart"/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подпись)   </w:t>
      </w:r>
      <w:proofErr w:type="gramEnd"/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(инициалы, фамилия)</w:t>
      </w:r>
    </w:p>
    <w:p w:rsidR="00CC0431" w:rsidRPr="00CC0431" w:rsidRDefault="00CC0431" w:rsidP="00CC04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Pr="00CC0431" w:rsidRDefault="00CC0431" w:rsidP="00CC04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производственной  </w:t>
      </w:r>
    </w:p>
    <w:p w:rsidR="00CC0431" w:rsidRPr="00CC0431" w:rsidRDefault="00CC0431" w:rsidP="00CC04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от ФГБОУ ВО </w:t>
      </w:r>
      <w:proofErr w:type="spellStart"/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КубГУ</w:t>
      </w:r>
      <w:proofErr w:type="spellEnd"/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431" w:rsidRPr="00CC0431" w:rsidRDefault="00CC0431" w:rsidP="00CC04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преподаватель, к. психол. </w:t>
      </w:r>
      <w:proofErr w:type="spellStart"/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наук_______________________Л.В</w:t>
      </w:r>
      <w:proofErr w:type="spellEnd"/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Тхагалижокова</w:t>
      </w:r>
      <w:proofErr w:type="spellEnd"/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(подпись, </w:t>
      </w:r>
      <w:proofErr w:type="gramStart"/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дата)   </w:t>
      </w:r>
      <w:proofErr w:type="gramEnd"/>
      <w:r w:rsidRPr="00CC04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(инициалы, фамилия)</w:t>
      </w: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P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CC0431" w:rsidRDefault="00CC0431" w:rsidP="00CC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Pr="00EA2529" w:rsidRDefault="00CC0431" w:rsidP="001D5C38">
      <w:pPr>
        <w:tabs>
          <w:tab w:val="right" w:leader="dot" w:pos="9355"/>
        </w:tabs>
        <w:rPr>
          <w:rFonts w:ascii="Times New Roman" w:hAnsi="Times New Roman" w:cs="Times New Roman"/>
          <w:sz w:val="28"/>
        </w:rPr>
      </w:pPr>
      <w:r w:rsidRPr="00EA2529">
        <w:rPr>
          <w:rFonts w:ascii="Times New Roman" w:hAnsi="Times New Roman" w:cs="Times New Roman"/>
          <w:sz w:val="28"/>
        </w:rPr>
        <w:t>Задание 1</w:t>
      </w:r>
      <w:r w:rsidR="00BE1064">
        <w:rPr>
          <w:rFonts w:ascii="Times New Roman" w:hAnsi="Times New Roman" w:cs="Times New Roman"/>
          <w:sz w:val="28"/>
        </w:rPr>
        <w:t xml:space="preserve">. </w:t>
      </w:r>
      <w:r w:rsidR="00BE1064" w:rsidRPr="00EA2529">
        <w:rPr>
          <w:rFonts w:ascii="Times New Roman" w:hAnsi="Times New Roman" w:cs="Times New Roman"/>
          <w:sz w:val="28"/>
        </w:rPr>
        <w:t>Характеристика организации</w:t>
      </w:r>
      <w:r w:rsidR="00A30C10">
        <w:rPr>
          <w:rFonts w:ascii="Times New Roman" w:hAnsi="Times New Roman" w:cs="Times New Roman"/>
          <w:sz w:val="28"/>
        </w:rPr>
        <w:tab/>
        <w:t>3</w:t>
      </w:r>
      <w:r w:rsidRPr="00EA2529">
        <w:rPr>
          <w:rFonts w:ascii="Times New Roman" w:hAnsi="Times New Roman" w:cs="Times New Roman"/>
          <w:sz w:val="28"/>
        </w:rPr>
        <w:t xml:space="preserve"> </w:t>
      </w:r>
    </w:p>
    <w:p w:rsidR="00E27296" w:rsidRDefault="00A30C10" w:rsidP="001D5C38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BE1064">
        <w:rPr>
          <w:rFonts w:ascii="Times New Roman" w:hAnsi="Times New Roman" w:cs="Times New Roman"/>
          <w:sz w:val="28"/>
          <w:szCs w:val="28"/>
        </w:rPr>
        <w:t xml:space="preserve">. </w:t>
      </w:r>
      <w:r w:rsidR="00BE1064" w:rsidRPr="00EA2529">
        <w:rPr>
          <w:rFonts w:ascii="Times New Roman" w:hAnsi="Times New Roman" w:cs="Times New Roman"/>
          <w:sz w:val="28"/>
          <w:szCs w:val="28"/>
        </w:rPr>
        <w:t>Анализ документов, характеризующих систему управления персоналом</w:t>
      </w:r>
      <w:r>
        <w:rPr>
          <w:rFonts w:ascii="Times New Roman" w:hAnsi="Times New Roman" w:cs="Times New Roman"/>
          <w:sz w:val="28"/>
          <w:szCs w:val="28"/>
        </w:rPr>
        <w:tab/>
      </w:r>
      <w:r w:rsidR="00B8625E">
        <w:rPr>
          <w:rFonts w:ascii="Times New Roman" w:hAnsi="Times New Roman" w:cs="Times New Roman"/>
          <w:sz w:val="28"/>
          <w:szCs w:val="28"/>
        </w:rPr>
        <w:t>8</w:t>
      </w:r>
    </w:p>
    <w:p w:rsidR="00CC0431" w:rsidRPr="00224EC0" w:rsidRDefault="00CC0431" w:rsidP="001D5C38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4EC0">
        <w:rPr>
          <w:rFonts w:ascii="Times New Roman" w:hAnsi="Times New Roman" w:cs="Times New Roman"/>
          <w:sz w:val="28"/>
        </w:rPr>
        <w:t>Задание 3</w:t>
      </w:r>
      <w:r w:rsidR="00BE1064">
        <w:rPr>
          <w:rFonts w:ascii="Times New Roman" w:hAnsi="Times New Roman" w:cs="Times New Roman"/>
          <w:sz w:val="28"/>
        </w:rPr>
        <w:t xml:space="preserve">. </w:t>
      </w:r>
      <w:r w:rsidR="00BE1064" w:rsidRPr="00224EC0">
        <w:rPr>
          <w:rFonts w:ascii="Times New Roman" w:hAnsi="Times New Roman" w:cs="Times New Roman"/>
          <w:sz w:val="28"/>
        </w:rPr>
        <w:t>Анализ системы развития персонала</w:t>
      </w:r>
      <w:r w:rsidRPr="00224EC0">
        <w:rPr>
          <w:rFonts w:ascii="Times New Roman" w:hAnsi="Times New Roman" w:cs="Times New Roman"/>
          <w:sz w:val="28"/>
        </w:rPr>
        <w:t xml:space="preserve"> </w:t>
      </w:r>
      <w:r w:rsidR="00A30C10">
        <w:rPr>
          <w:rFonts w:ascii="Times New Roman" w:hAnsi="Times New Roman" w:cs="Times New Roman"/>
          <w:sz w:val="28"/>
        </w:rPr>
        <w:tab/>
      </w:r>
      <w:r w:rsidR="00B8625E">
        <w:rPr>
          <w:rFonts w:ascii="Times New Roman" w:hAnsi="Times New Roman" w:cs="Times New Roman"/>
          <w:sz w:val="28"/>
        </w:rPr>
        <w:t>12</w:t>
      </w:r>
    </w:p>
    <w:p w:rsidR="00CC0431" w:rsidRDefault="00CC0431" w:rsidP="001D5C38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41035">
        <w:rPr>
          <w:rFonts w:ascii="Times New Roman" w:hAnsi="Times New Roman" w:cs="Times New Roman"/>
          <w:sz w:val="28"/>
        </w:rPr>
        <w:t>Задание 4</w:t>
      </w:r>
      <w:r w:rsidR="001D5C38">
        <w:rPr>
          <w:rFonts w:ascii="Times New Roman" w:hAnsi="Times New Roman" w:cs="Times New Roman"/>
          <w:sz w:val="28"/>
        </w:rPr>
        <w:t xml:space="preserve">. </w:t>
      </w:r>
      <w:r w:rsidR="001D5C38" w:rsidRPr="00941035">
        <w:rPr>
          <w:rFonts w:ascii="Times New Roman" w:hAnsi="Times New Roman" w:cs="Times New Roman"/>
          <w:sz w:val="28"/>
        </w:rPr>
        <w:t>Анализ процесса аттестации персонала</w:t>
      </w:r>
      <w:r w:rsidRPr="00941035">
        <w:rPr>
          <w:rFonts w:ascii="Times New Roman" w:hAnsi="Times New Roman" w:cs="Times New Roman"/>
          <w:sz w:val="28"/>
        </w:rPr>
        <w:t xml:space="preserve"> </w:t>
      </w:r>
      <w:r w:rsidR="00A30C10">
        <w:rPr>
          <w:rFonts w:ascii="Times New Roman" w:hAnsi="Times New Roman" w:cs="Times New Roman"/>
          <w:sz w:val="28"/>
        </w:rPr>
        <w:tab/>
      </w:r>
      <w:r w:rsidR="00B8625E">
        <w:rPr>
          <w:rFonts w:ascii="Times New Roman" w:hAnsi="Times New Roman" w:cs="Times New Roman"/>
          <w:sz w:val="28"/>
        </w:rPr>
        <w:t>18</w:t>
      </w:r>
    </w:p>
    <w:p w:rsidR="00CC0431" w:rsidRDefault="00E27296" w:rsidP="001D5C38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5</w:t>
      </w:r>
      <w:r w:rsidR="001D5C38">
        <w:rPr>
          <w:rFonts w:ascii="Times New Roman" w:hAnsi="Times New Roman" w:cs="Times New Roman"/>
          <w:sz w:val="28"/>
        </w:rPr>
        <w:t xml:space="preserve">. </w:t>
      </w:r>
      <w:r w:rsidR="001D5C38" w:rsidRPr="00CC0431">
        <w:rPr>
          <w:rFonts w:ascii="Times New Roman" w:hAnsi="Times New Roman" w:cs="Times New Roman"/>
          <w:sz w:val="28"/>
        </w:rPr>
        <w:t>Анализ программы стимулирования персонала</w:t>
      </w:r>
      <w:r w:rsidR="00A30C10">
        <w:rPr>
          <w:rFonts w:ascii="Times New Roman" w:hAnsi="Times New Roman" w:cs="Times New Roman"/>
          <w:sz w:val="28"/>
        </w:rPr>
        <w:tab/>
      </w:r>
      <w:r w:rsidR="00B8625E">
        <w:rPr>
          <w:rFonts w:ascii="Times New Roman" w:hAnsi="Times New Roman" w:cs="Times New Roman"/>
          <w:sz w:val="28"/>
        </w:rPr>
        <w:t>22</w:t>
      </w:r>
    </w:p>
    <w:p w:rsidR="00761CA6" w:rsidRDefault="00761CA6" w:rsidP="001D5C38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30C10">
        <w:rPr>
          <w:rFonts w:ascii="Times New Roman" w:hAnsi="Times New Roman" w:cs="Times New Roman"/>
          <w:sz w:val="28"/>
          <w:szCs w:val="28"/>
        </w:rPr>
        <w:tab/>
      </w:r>
      <w:r w:rsidR="00B8625E">
        <w:rPr>
          <w:rFonts w:ascii="Times New Roman" w:hAnsi="Times New Roman" w:cs="Times New Roman"/>
          <w:sz w:val="28"/>
          <w:szCs w:val="28"/>
        </w:rPr>
        <w:t>25</w:t>
      </w:r>
      <w:r w:rsidR="001A1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A6" w:rsidRPr="00CC0431" w:rsidRDefault="00761CA6" w:rsidP="00CC043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42" w:rsidRDefault="001A5942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2A" w:rsidRDefault="00874A2A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10" w:rsidRDefault="00A30C10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Pr="00CC0431" w:rsidRDefault="00CC0431" w:rsidP="00CC04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31" w:rsidRDefault="00CC0431" w:rsidP="00BE1064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6D5F0B" w:rsidRPr="00EA2529" w:rsidRDefault="00147813" w:rsidP="00EA2529">
      <w:pPr>
        <w:ind w:firstLine="709"/>
        <w:rPr>
          <w:rFonts w:ascii="Times New Roman" w:hAnsi="Times New Roman" w:cs="Times New Roman"/>
          <w:sz w:val="28"/>
        </w:rPr>
      </w:pPr>
      <w:r w:rsidRPr="00EA2529">
        <w:rPr>
          <w:rFonts w:ascii="Times New Roman" w:hAnsi="Times New Roman" w:cs="Times New Roman"/>
          <w:sz w:val="28"/>
        </w:rPr>
        <w:lastRenderedPageBreak/>
        <w:t>Задани</w:t>
      </w:r>
      <w:r w:rsidR="001D5C38">
        <w:rPr>
          <w:rFonts w:ascii="Times New Roman" w:hAnsi="Times New Roman" w:cs="Times New Roman"/>
          <w:sz w:val="28"/>
        </w:rPr>
        <w:t>е 1. Характеристика организации</w:t>
      </w:r>
    </w:p>
    <w:p w:rsidR="00147813" w:rsidRDefault="00147813" w:rsidP="00147813">
      <w:pPr>
        <w:rPr>
          <w:rFonts w:ascii="Times New Roman" w:hAnsi="Times New Roman" w:cs="Times New Roman"/>
          <w:b/>
          <w:sz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ПАО «Сбербанк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3199F">
        <w:rPr>
          <w:rFonts w:ascii="Times New Roman" w:hAnsi="Times New Roman" w:cs="Times New Roman"/>
          <w:sz w:val="28"/>
          <w:szCs w:val="28"/>
        </w:rPr>
        <w:t>» – это крупнейший банк в Российской Федерации</w:t>
      </w:r>
      <w:r w:rsidR="0053199F" w:rsidRPr="0053199F">
        <w:rPr>
          <w:rFonts w:ascii="Times New Roman" w:hAnsi="Times New Roman" w:cs="Times New Roman"/>
          <w:sz w:val="28"/>
          <w:szCs w:val="28"/>
        </w:rPr>
        <w:t>, один из ведущих международных финансовых институтов.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Сам банк был основан 12 ноября 1841 года, в день, когда император Николай I подписал указ об учреждении в Российской Империи сберегательных касс.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По началу было лишь две сберегательные кассы при Московской и Петербургской сохранных казнах. Штат их состоял из директора, бухгалтера и кассира.  После чего они превратились целую сеть сберегательных касс, которые работали по всей стране и даже в трудные времена помогавших сохранить устойчивость российской экономики. Позже, в советскую эпоху, они были преобраз</w:t>
      </w:r>
      <w:r>
        <w:rPr>
          <w:rFonts w:ascii="Times New Roman" w:hAnsi="Times New Roman" w:cs="Times New Roman"/>
          <w:sz w:val="28"/>
          <w:szCs w:val="28"/>
        </w:rPr>
        <w:t xml:space="preserve">ованы в систему государственных </w:t>
      </w:r>
      <w:r w:rsidRPr="00CE1BB5">
        <w:rPr>
          <w:rFonts w:ascii="Times New Roman" w:hAnsi="Times New Roman" w:cs="Times New Roman"/>
          <w:sz w:val="28"/>
          <w:szCs w:val="28"/>
        </w:rPr>
        <w:t xml:space="preserve">сберкасс.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1BB5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BB5">
        <w:rPr>
          <w:rFonts w:ascii="Times New Roman" w:hAnsi="Times New Roman" w:cs="Times New Roman"/>
          <w:sz w:val="28"/>
          <w:szCs w:val="28"/>
        </w:rPr>
        <w:t>изначально взял курс на масштабную работу со всеми слоями населения страны: от крестьян до чиновников и духовенства. Теперь же компания представляет собой крупный банк с известным во всем мире брендом.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Миссия банка звучит </w:t>
      </w:r>
      <w:r w:rsidR="003810D1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CE1BB5">
        <w:rPr>
          <w:rFonts w:ascii="Times New Roman" w:hAnsi="Times New Roman" w:cs="Times New Roman"/>
          <w:sz w:val="28"/>
          <w:szCs w:val="28"/>
        </w:rPr>
        <w:t>: «</w:t>
      </w:r>
      <w:r w:rsidR="003810D1">
        <w:rPr>
          <w:rFonts w:ascii="Times New Roman" w:hAnsi="Times New Roman" w:cs="Times New Roman"/>
          <w:sz w:val="28"/>
          <w:szCs w:val="28"/>
        </w:rPr>
        <w:t>м</w:t>
      </w:r>
      <w:r w:rsidRPr="00CE1BB5">
        <w:rPr>
          <w:rFonts w:ascii="Times New Roman" w:hAnsi="Times New Roman" w:cs="Times New Roman"/>
          <w:sz w:val="28"/>
          <w:szCs w:val="28"/>
        </w:rPr>
        <w:t>ы даем людям уверенность и надежность, мы делаем их жизнь лучше, помогая реализовывать устремления и мечты».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Среди целевых ориентиров отмечаются такие, как стабильно расширение клиентской базы и поддержание этих отношений, постоянное улучшение корпоративной культуры, совершение технологических прорывов, работа над финансовой результативностью и превращение компании в еще более надежный и привлекательный банк.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Компания реализует такие продукты и услуги, как управление инвестициями и ценными бумагами, предоставление кредитов, осуществление вкладов, переводов и платежей, работа с банковскими картами, реализация жилищных, страховых и пенсионных программ, персональное обслуживание, ведение, выполнение операций с залогами и иные финансовые виды деятельности.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ПАО «</w:t>
      </w:r>
      <w:r w:rsidRPr="00CE1BB5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 xml:space="preserve"> России»</w:t>
      </w:r>
      <w:r w:rsidRPr="00CE1BB5">
        <w:rPr>
          <w:rFonts w:ascii="Times New Roman" w:hAnsi="Times New Roman" w:cs="Times New Roman"/>
          <w:sz w:val="28"/>
          <w:szCs w:val="28"/>
        </w:rPr>
        <w:t xml:space="preserve"> занимает треть банковской системы российской экономики. 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Банк играет роль главного кредитора</w:t>
      </w:r>
      <w:r w:rsidRPr="00CE1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1BB5">
        <w:rPr>
          <w:rFonts w:ascii="Times New Roman" w:hAnsi="Times New Roman" w:cs="Times New Roman"/>
          <w:sz w:val="28"/>
          <w:szCs w:val="28"/>
        </w:rPr>
        <w:t>экономики России, а также имеет самую крупную долю на рынке вкладов. Также</w:t>
      </w:r>
      <w:r w:rsidR="003810D1">
        <w:rPr>
          <w:rFonts w:ascii="Times New Roman" w:hAnsi="Times New Roman" w:cs="Times New Roman"/>
          <w:sz w:val="28"/>
          <w:szCs w:val="28"/>
        </w:rPr>
        <w:t>,</w:t>
      </w:r>
      <w:r w:rsidRPr="00CE1BB5">
        <w:rPr>
          <w:rFonts w:ascii="Times New Roman" w:hAnsi="Times New Roman" w:cs="Times New Roman"/>
          <w:sz w:val="28"/>
          <w:szCs w:val="28"/>
        </w:rPr>
        <w:t xml:space="preserve"> Сбербанк является крупнейшим эмитентом дебетовых и кредитных карт.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На сегодняшний день существует 12 террит</w:t>
      </w:r>
      <w:r w:rsidR="00F5797D">
        <w:rPr>
          <w:rFonts w:ascii="Times New Roman" w:hAnsi="Times New Roman" w:cs="Times New Roman"/>
          <w:sz w:val="28"/>
          <w:szCs w:val="28"/>
        </w:rPr>
        <w:t>ориальных банков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C10" w:rsidRPr="00F5797D">
        <w:rPr>
          <w:rFonts w:ascii="Times New Roman" w:hAnsi="Times New Roman" w:cs="Times New Roman"/>
          <w:sz w:val="28"/>
          <w:szCs w:val="28"/>
        </w:rPr>
        <w:t>17</w:t>
      </w:r>
      <w:r w:rsidRPr="00F579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5797D">
        <w:rPr>
          <w:rFonts w:ascii="Times New Roman" w:hAnsi="Times New Roman" w:cs="Times New Roman"/>
          <w:sz w:val="28"/>
          <w:szCs w:val="28"/>
        </w:rPr>
        <w:t xml:space="preserve"> подраз</w:t>
      </w:r>
      <w:r w:rsidRPr="00CE1BB5">
        <w:rPr>
          <w:rFonts w:ascii="Times New Roman" w:hAnsi="Times New Roman" w:cs="Times New Roman"/>
          <w:sz w:val="28"/>
          <w:szCs w:val="28"/>
        </w:rPr>
        <w:t xml:space="preserve">делений по всей стране, в которых работает </w:t>
      </w:r>
      <w:r w:rsidR="00F5797D">
        <w:rPr>
          <w:rFonts w:ascii="Times New Roman" w:hAnsi="Times New Roman" w:cs="Times New Roman"/>
          <w:sz w:val="28"/>
          <w:szCs w:val="28"/>
        </w:rPr>
        <w:t>около</w:t>
      </w:r>
      <w:r w:rsidRPr="00CE1BB5">
        <w:rPr>
          <w:rFonts w:ascii="Times New Roman" w:hAnsi="Times New Roman" w:cs="Times New Roman"/>
          <w:sz w:val="28"/>
          <w:szCs w:val="28"/>
        </w:rPr>
        <w:t xml:space="preserve"> 260 тысяч квалифицированных сотрудников различных уровней. 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Свою международную деятельность банк начал в 2006 году, открыв филиал в Казахстане. После чего были куплены банки в Украине и Белоруссии. А следующие шаги – </w:t>
      </w: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Pr="00CE1BB5">
        <w:rPr>
          <w:rFonts w:ascii="Times New Roman" w:hAnsi="Times New Roman" w:cs="Times New Roman"/>
          <w:sz w:val="28"/>
          <w:szCs w:val="28"/>
        </w:rPr>
        <w:t>представительств в Германии, Китае и Индии.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География присутствия компании на сегодняшний день – двадцать стран. Что равнозначно 14 процентам всех совокупных активов группы </w:t>
      </w:r>
      <w:r>
        <w:rPr>
          <w:rFonts w:ascii="Times New Roman" w:hAnsi="Times New Roman" w:cs="Times New Roman"/>
          <w:sz w:val="28"/>
          <w:szCs w:val="28"/>
        </w:rPr>
        <w:t>ПАО «</w:t>
      </w:r>
      <w:r w:rsidRPr="00CE1BB5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 xml:space="preserve"> России»</w:t>
      </w:r>
      <w:r w:rsidRPr="00CE1BB5">
        <w:rPr>
          <w:rFonts w:ascii="Times New Roman" w:hAnsi="Times New Roman" w:cs="Times New Roman"/>
          <w:sz w:val="28"/>
          <w:szCs w:val="28"/>
        </w:rPr>
        <w:t>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В Российской Федерации банк насчитывает около 110 миллионов клиентов, за рубежом его услуги используют около 11 миллионов человек. Банк функционирует в странах СНГ, Центральной и Восточной Европы, а также в Турции и Индии.</w:t>
      </w:r>
    </w:p>
    <w:p w:rsidR="007D6BD2" w:rsidRPr="00CE1BB5" w:rsidRDefault="003810D1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7D6BD2" w:rsidRPr="00CE1BB5">
        <w:rPr>
          <w:rFonts w:ascii="Times New Roman" w:hAnsi="Times New Roman" w:cs="Times New Roman"/>
          <w:sz w:val="28"/>
          <w:szCs w:val="28"/>
        </w:rPr>
        <w:t xml:space="preserve"> обслуживает из четырех с половиной миллионов зарегистрированных предприятий больше одного миллиона. В это число входят как малые, так и средние по размеру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Сегодня главная стратегическая цель банка – реализация шагов на пути к повышению конкурентоспособности. К таким шагам компания относит рост масштаба бизнеса, повышение показателей эффективности своей деятельности и уровня клиентоориентированности через внедрение новых технологий. Также это должно послужить воспитанию нового качества людей и развитию сотрудников.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Главный акционер и учредитель банка – Центральный банк России. Он является держателем ровно половины уставного капитала плюс одной </w:t>
      </w:r>
      <w:r w:rsidRPr="00CE1BB5">
        <w:rPr>
          <w:rFonts w:ascii="Times New Roman" w:hAnsi="Times New Roman" w:cs="Times New Roman"/>
          <w:sz w:val="28"/>
          <w:szCs w:val="28"/>
        </w:rPr>
        <w:lastRenderedPageBreak/>
        <w:t>голосующей акции. Остальные акционеры – отечественные и международные инвесторы.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Самым главным преимуществом компании является то, что она обладает очень большой разнообразной клиентской базой. В силу того, что у банка есть как крупные, так и менее масштабные клиенты, ему удается справляться с финансовыми рисками.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Также к преимуществам можно отнести и масштабную сеть сбыта услуг банка, что помогает предоставлять их по всей Российской Федерации и на территории других стран. </w:t>
      </w:r>
    </w:p>
    <w:p w:rsidR="007D6BD2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И нельзя не уделить внимание репутации банка. Благодаря ей компания занимает лидирующее место на финансовом рынке страны.</w:t>
      </w:r>
    </w:p>
    <w:p w:rsidR="00324A5E" w:rsidRPr="00757412" w:rsidRDefault="00324A5E" w:rsidP="00324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12">
        <w:rPr>
          <w:rFonts w:ascii="Times New Roman" w:hAnsi="Times New Roman" w:cs="Times New Roman"/>
          <w:sz w:val="28"/>
          <w:szCs w:val="28"/>
        </w:rPr>
        <w:t>В Устав банка входят следующие разделы Общие положения;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57412">
        <w:rPr>
          <w:rFonts w:ascii="Times New Roman" w:hAnsi="Times New Roman" w:cs="Times New Roman"/>
          <w:sz w:val="28"/>
          <w:szCs w:val="28"/>
        </w:rPr>
        <w:t>анковские операции и другие сделки;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57412">
        <w:rPr>
          <w:rFonts w:ascii="Times New Roman" w:hAnsi="Times New Roman" w:cs="Times New Roman"/>
          <w:sz w:val="28"/>
          <w:szCs w:val="28"/>
        </w:rPr>
        <w:t>ставной капитал;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57412">
        <w:rPr>
          <w:rFonts w:ascii="Times New Roman" w:hAnsi="Times New Roman" w:cs="Times New Roman"/>
          <w:sz w:val="28"/>
          <w:szCs w:val="28"/>
        </w:rPr>
        <w:t>кции, облигации и иные эмиссионные ценные бумаги банка;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57412">
        <w:rPr>
          <w:rFonts w:ascii="Times New Roman" w:hAnsi="Times New Roman" w:cs="Times New Roman"/>
          <w:sz w:val="28"/>
          <w:szCs w:val="28"/>
        </w:rPr>
        <w:t>рава и обязанности акционеров;</w:t>
      </w:r>
      <w:r>
        <w:rPr>
          <w:rFonts w:ascii="Times New Roman" w:hAnsi="Times New Roman" w:cs="Times New Roman"/>
          <w:sz w:val="28"/>
          <w:szCs w:val="28"/>
        </w:rPr>
        <w:t xml:space="preserve"> прибыль банка, резервный фонд и д</w:t>
      </w:r>
      <w:r w:rsidRPr="00757412">
        <w:rPr>
          <w:rFonts w:ascii="Times New Roman" w:hAnsi="Times New Roman" w:cs="Times New Roman"/>
          <w:sz w:val="28"/>
          <w:szCs w:val="28"/>
        </w:rPr>
        <w:t>ивиденды;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7412">
        <w:rPr>
          <w:rFonts w:ascii="Times New Roman" w:hAnsi="Times New Roman" w:cs="Times New Roman"/>
          <w:sz w:val="28"/>
          <w:szCs w:val="28"/>
        </w:rPr>
        <w:t>беспечение интересов клиентов банка;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57412">
        <w:rPr>
          <w:rFonts w:ascii="Times New Roman" w:hAnsi="Times New Roman" w:cs="Times New Roman"/>
          <w:sz w:val="28"/>
          <w:szCs w:val="28"/>
        </w:rPr>
        <w:t xml:space="preserve">чет и отчетность;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7412">
        <w:rPr>
          <w:rFonts w:ascii="Times New Roman" w:hAnsi="Times New Roman" w:cs="Times New Roman"/>
          <w:sz w:val="28"/>
          <w:szCs w:val="28"/>
        </w:rPr>
        <w:t>бщее собрание акционеров;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57412">
        <w:rPr>
          <w:rFonts w:ascii="Times New Roman" w:hAnsi="Times New Roman" w:cs="Times New Roman"/>
          <w:sz w:val="28"/>
          <w:szCs w:val="28"/>
        </w:rPr>
        <w:t>аблюдательный совет банка;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57412">
        <w:rPr>
          <w:rFonts w:ascii="Times New Roman" w:hAnsi="Times New Roman" w:cs="Times New Roman"/>
          <w:sz w:val="28"/>
          <w:szCs w:val="28"/>
        </w:rPr>
        <w:t>сполнительные органы банка;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57412">
        <w:rPr>
          <w:rFonts w:ascii="Times New Roman" w:hAnsi="Times New Roman" w:cs="Times New Roman"/>
          <w:sz w:val="28"/>
          <w:szCs w:val="28"/>
        </w:rPr>
        <w:t>рупные сделки банка;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57412">
        <w:rPr>
          <w:rFonts w:ascii="Times New Roman" w:hAnsi="Times New Roman" w:cs="Times New Roman"/>
          <w:sz w:val="28"/>
          <w:szCs w:val="28"/>
        </w:rPr>
        <w:t>делки банка, в которых имеется заинтересованность;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7412">
        <w:rPr>
          <w:rFonts w:ascii="Times New Roman" w:hAnsi="Times New Roman" w:cs="Times New Roman"/>
          <w:sz w:val="28"/>
          <w:szCs w:val="28"/>
        </w:rPr>
        <w:t>рганизационная структура банка;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57412">
        <w:rPr>
          <w:rFonts w:ascii="Times New Roman" w:hAnsi="Times New Roman" w:cs="Times New Roman"/>
          <w:sz w:val="28"/>
          <w:szCs w:val="28"/>
        </w:rPr>
        <w:t>онтроль за финансово-хозяйственной деятельностью банка;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7412">
        <w:rPr>
          <w:rFonts w:ascii="Times New Roman" w:hAnsi="Times New Roman" w:cs="Times New Roman"/>
          <w:sz w:val="28"/>
          <w:szCs w:val="28"/>
        </w:rPr>
        <w:t>нутренний контроль в банке;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7412">
        <w:rPr>
          <w:rFonts w:ascii="Times New Roman" w:hAnsi="Times New Roman" w:cs="Times New Roman"/>
          <w:sz w:val="28"/>
          <w:szCs w:val="28"/>
        </w:rPr>
        <w:t>еорганизация и ликвидация банка</w:t>
      </w:r>
      <w:r w:rsidR="003402D9">
        <w:rPr>
          <w:rFonts w:ascii="Times New Roman" w:hAnsi="Times New Roman" w:cs="Times New Roman"/>
          <w:sz w:val="28"/>
          <w:szCs w:val="28"/>
        </w:rPr>
        <w:t xml:space="preserve"> </w:t>
      </w:r>
      <w:r w:rsidR="003402D9">
        <w:rPr>
          <w:rFonts w:ascii="Times New Roman" w:hAnsi="Times New Roman" w:cs="Times New Roman"/>
          <w:sz w:val="28"/>
        </w:rPr>
        <w:t>[</w:t>
      </w:r>
      <w:r w:rsidR="00DA22F7">
        <w:rPr>
          <w:rFonts w:ascii="Times New Roman" w:hAnsi="Times New Roman" w:cs="Times New Roman"/>
          <w:sz w:val="28"/>
        </w:rPr>
        <w:t>18</w:t>
      </w:r>
      <w:r w:rsidR="003402D9">
        <w:rPr>
          <w:rFonts w:ascii="Times New Roman" w:hAnsi="Times New Roman" w:cs="Times New Roman"/>
          <w:sz w:val="28"/>
        </w:rPr>
        <w:t>]</w:t>
      </w:r>
      <w:r w:rsidRPr="00757412">
        <w:rPr>
          <w:rFonts w:ascii="Times New Roman" w:hAnsi="Times New Roman" w:cs="Times New Roman"/>
          <w:sz w:val="28"/>
          <w:szCs w:val="28"/>
        </w:rPr>
        <w:t>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Рассмотрим организационную структуру управления банка. </w:t>
      </w:r>
      <w:r>
        <w:rPr>
          <w:rFonts w:ascii="Times New Roman" w:hAnsi="Times New Roman" w:cs="Times New Roman"/>
          <w:sz w:val="28"/>
          <w:szCs w:val="28"/>
        </w:rPr>
        <w:t>Данное понятие характеризуется как</w:t>
      </w:r>
      <w:r w:rsidRPr="00CE1BB5">
        <w:rPr>
          <w:rFonts w:ascii="Times New Roman" w:hAnsi="Times New Roman" w:cs="Times New Roman"/>
          <w:sz w:val="28"/>
          <w:szCs w:val="28"/>
        </w:rPr>
        <w:t xml:space="preserve"> совокупность элементов организации и их взаимосвязей, в рамках которых определяются права, обязанности, полномочия и ответственность должностных лиц.</w:t>
      </w:r>
    </w:p>
    <w:p w:rsidR="007D6BD2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Итак, во главе компании стоит общее собрание акционеров, на втором уровне управления располагаются: ревизионная комиссия, наблюдательный совет и его комитеты. На следующем уровне, в подчинении у наблюдательного совета, расположены: Правление, Президент и Председатель Правления, а также комитеты и коллегия банка. В свою очередь, Правлению, Президенту и Председателю Правления подчинены подразделения </w:t>
      </w:r>
      <w:r w:rsidRPr="00CE1BB5">
        <w:rPr>
          <w:rFonts w:ascii="Times New Roman" w:hAnsi="Times New Roman" w:cs="Times New Roman"/>
          <w:sz w:val="28"/>
          <w:szCs w:val="28"/>
        </w:rPr>
        <w:lastRenderedPageBreak/>
        <w:t>центрального аппарата, территориальные банки и зарубежные подразделения. Они также делятся на управления, отделы и сектора.</w:t>
      </w:r>
    </w:p>
    <w:p w:rsidR="00C3661F" w:rsidRPr="00757412" w:rsidRDefault="00C3661F" w:rsidP="00C3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12">
        <w:rPr>
          <w:rFonts w:ascii="Times New Roman" w:hAnsi="Times New Roman" w:cs="Times New Roman"/>
          <w:sz w:val="28"/>
          <w:szCs w:val="28"/>
        </w:rPr>
        <w:t>В Банке на системной основе проводится оценка условий труда сотрудников, а также выполняется комплекс мероприятий, позволяющий поддерживать безопасность на высоком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[12]</w:t>
      </w:r>
      <w:r w:rsidRPr="00757412">
        <w:rPr>
          <w:rFonts w:ascii="Times New Roman" w:hAnsi="Times New Roman" w:cs="Times New Roman"/>
          <w:sz w:val="28"/>
          <w:szCs w:val="28"/>
        </w:rPr>
        <w:t>.</w:t>
      </w:r>
    </w:p>
    <w:p w:rsidR="00C3661F" w:rsidRPr="00757412" w:rsidRDefault="00C3661F" w:rsidP="00C3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Pr="00757412">
        <w:rPr>
          <w:rFonts w:ascii="Times New Roman" w:hAnsi="Times New Roman" w:cs="Times New Roman"/>
          <w:sz w:val="28"/>
          <w:szCs w:val="28"/>
        </w:rPr>
        <w:t xml:space="preserve"> поддерживает усилия сотрудников, направленные на укрепление собственного здоровья и ведение здорового образа жизни, регулярно организует спортивные мероприятия для сотрудников и членов их семей.</w:t>
      </w:r>
    </w:p>
    <w:p w:rsidR="00C3661F" w:rsidRPr="00757412" w:rsidRDefault="00C3661F" w:rsidP="00C3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банке</w:t>
      </w:r>
      <w:r w:rsidRPr="00757412">
        <w:rPr>
          <w:rFonts w:ascii="Times New Roman" w:hAnsi="Times New Roman" w:cs="Times New Roman"/>
          <w:sz w:val="28"/>
          <w:szCs w:val="28"/>
        </w:rPr>
        <w:t xml:space="preserve"> установлена единая процедура оценки эффективности системы управления охраной труда. Одним из показателей эффективности является уровень производственного травматизма. </w:t>
      </w:r>
    </w:p>
    <w:p w:rsidR="00C3661F" w:rsidRDefault="00C3661F" w:rsidP="00C3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12">
        <w:rPr>
          <w:rFonts w:ascii="Times New Roman" w:hAnsi="Times New Roman" w:cs="Times New Roman"/>
          <w:sz w:val="28"/>
          <w:szCs w:val="28"/>
        </w:rPr>
        <w:t>Все несчастные случаи на производстве в подразделениях Сбербанка расследуются в установленном законодательством порядке. Для сокращения производственного травматизма в Сбербанке разрабатываются предупреждающие и корректирующие действия с учетом причин и обстоятельств произошедших несчастных случаев, а также организована профилактическая работа.</w:t>
      </w:r>
    </w:p>
    <w:p w:rsidR="00C3661F" w:rsidRPr="00CE1BB5" w:rsidRDefault="00C3661F" w:rsidP="00C3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Юго-западный </w:t>
      </w:r>
      <w:r>
        <w:rPr>
          <w:rFonts w:ascii="Times New Roman" w:hAnsi="Times New Roman" w:cs="Times New Roman"/>
          <w:sz w:val="28"/>
          <w:szCs w:val="28"/>
        </w:rPr>
        <w:t xml:space="preserve">банк является филиалом ПАО «Сбербанк </w:t>
      </w:r>
      <w:r>
        <w:rPr>
          <w:rFonts w:ascii="Times New Roman" w:hAnsi="Times New Roman" w:cs="Times New Roman"/>
          <w:sz w:val="28"/>
        </w:rPr>
        <w:t>России»</w:t>
      </w:r>
      <w:r w:rsidRPr="00CE1BB5">
        <w:rPr>
          <w:rFonts w:ascii="Times New Roman" w:hAnsi="Times New Roman" w:cs="Times New Roman"/>
          <w:sz w:val="28"/>
          <w:szCs w:val="28"/>
        </w:rPr>
        <w:t>. Во главе стоит Председатель территориального банка. В его организационную структуру входит управленческий аппарат, состоящий из управлений и отделов, и главные отделения сбербанка, которые, в свою очередь состоят из внутренних структурных подразделений и дополнительных офисов.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Рассмотрим подро</w:t>
      </w:r>
      <w:r>
        <w:rPr>
          <w:rFonts w:ascii="Times New Roman" w:hAnsi="Times New Roman" w:cs="Times New Roman"/>
          <w:sz w:val="28"/>
          <w:szCs w:val="28"/>
        </w:rPr>
        <w:t>бнее Краснодарское отделение №8619</w:t>
      </w:r>
      <w:r w:rsidRPr="00CE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«</w:t>
      </w:r>
      <w:r w:rsidRPr="00CE1BB5">
        <w:rPr>
          <w:rFonts w:ascii="Times New Roman" w:hAnsi="Times New Roman" w:cs="Times New Roman"/>
          <w:sz w:val="28"/>
          <w:szCs w:val="28"/>
        </w:rPr>
        <w:t>Сбербанк</w:t>
      </w:r>
      <w:r>
        <w:rPr>
          <w:rFonts w:ascii="Times New Roman" w:hAnsi="Times New Roman" w:cs="Times New Roman"/>
          <w:sz w:val="28"/>
          <w:szCs w:val="28"/>
        </w:rPr>
        <w:t xml:space="preserve"> России»</w:t>
      </w:r>
      <w:r w:rsidRPr="00CE1BB5">
        <w:rPr>
          <w:rFonts w:ascii="Times New Roman" w:hAnsi="Times New Roman" w:cs="Times New Roman"/>
          <w:sz w:val="28"/>
          <w:szCs w:val="28"/>
        </w:rPr>
        <w:t xml:space="preserve">. Юго-Западный банк, расположенный в городе Ростов-на-Дону, к которому принадлежит Краснодарское отделение, начал свою деятельность в Ростове в 1862 году, во время организации конторы Государственного банка. Там же в следующем году был открыт общественный банк и сберегательной кассы при нем. На тот момент среды служащих были </w:t>
      </w:r>
      <w:r w:rsidRPr="00CE1BB5">
        <w:rPr>
          <w:rFonts w:ascii="Times New Roman" w:hAnsi="Times New Roman" w:cs="Times New Roman"/>
          <w:sz w:val="28"/>
          <w:szCs w:val="28"/>
        </w:rPr>
        <w:lastRenderedPageBreak/>
        <w:t>только коммерческий советник, контролер и бухгалтер. Затем штат расширялся и составлял уже 14 человек.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На Кубани сберегательные кассы начинают функционировать с 1923 года. Первая открывается 16 июня при областном финансовом отделе в городе Краснодаре. К началу августа того же года сберкассы были открыты в таких городах, как Новороссийск, Армавир, Майкоп, Анапа и Сочи. Первоначально они не пользовались спросом, так как население еще не понимало их </w:t>
      </w:r>
      <w:r>
        <w:rPr>
          <w:rFonts w:ascii="Times New Roman" w:hAnsi="Times New Roman" w:cs="Times New Roman"/>
          <w:sz w:val="28"/>
          <w:szCs w:val="28"/>
        </w:rPr>
        <w:t>предна</w:t>
      </w:r>
      <w:r w:rsidRPr="00CE1BB5">
        <w:rPr>
          <w:rFonts w:ascii="Times New Roman" w:hAnsi="Times New Roman" w:cs="Times New Roman"/>
          <w:sz w:val="28"/>
          <w:szCs w:val="28"/>
        </w:rPr>
        <w:t xml:space="preserve">значение, что вызвало необходимость провести разъяснительные работы. Вследствие чего это дало возможность расширить сеть сберкасс. И вот уже на октябрь 1926 года в кубанском округе они составили 155 единиц. 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>Сегодня Юго-Западный банк предоставляет свои услуги на территории одиннадцати субъектов Российской Федерации. К ним относятся: Ростовская область, Краснодарский и Ставропольский край, Республика Адыгея, Ингушетия, Северная Осетия, Дагестан, Калмыкия, Кабардино-Балкарская, Карачаево-Черкесская и Чеченская Республика.</w:t>
      </w:r>
    </w:p>
    <w:p w:rsidR="007D6BD2" w:rsidRPr="00CE1BB5" w:rsidRDefault="00F83714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банка</w:t>
      </w:r>
      <w:r w:rsidR="007D6BD2" w:rsidRPr="00CE1BB5">
        <w:rPr>
          <w:rFonts w:ascii="Times New Roman" w:hAnsi="Times New Roman" w:cs="Times New Roman"/>
          <w:sz w:val="28"/>
          <w:szCs w:val="28"/>
        </w:rPr>
        <w:t xml:space="preserve"> обслуживает физических и юридических лиц и предприятия всех региональных отраслей, форм собственности и масштабов, предоставляя весь спектр услуг в своей деятельности.</w:t>
      </w:r>
    </w:p>
    <w:p w:rsidR="00324A5E" w:rsidRPr="0040752D" w:rsidRDefault="00324A5E" w:rsidP="00324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BD2" w:rsidRPr="00EA2529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EA2529">
        <w:rPr>
          <w:rFonts w:ascii="Times New Roman" w:hAnsi="Times New Roman" w:cs="Times New Roman"/>
          <w:sz w:val="28"/>
          <w:szCs w:val="28"/>
        </w:rPr>
        <w:lastRenderedPageBreak/>
        <w:t>Задание 2. Анализ документов, характеризующи</w:t>
      </w:r>
      <w:r w:rsidR="001D5C38">
        <w:rPr>
          <w:rFonts w:ascii="Times New Roman" w:hAnsi="Times New Roman" w:cs="Times New Roman"/>
          <w:sz w:val="28"/>
          <w:szCs w:val="28"/>
        </w:rPr>
        <w:t>х систему управления персоналом</w:t>
      </w:r>
    </w:p>
    <w:p w:rsidR="007D6BD2" w:rsidRPr="00CE1BB5" w:rsidRDefault="007D6BD2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ECB" w:rsidRDefault="007D6BD2" w:rsidP="007D6BD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  <w:szCs w:val="28"/>
        </w:rPr>
        <w:t xml:space="preserve"> </w:t>
      </w:r>
      <w:r w:rsidRPr="00CE1BB5">
        <w:rPr>
          <w:rFonts w:ascii="Times New Roman" w:hAnsi="Times New Roman" w:cs="Times New Roman"/>
          <w:sz w:val="28"/>
        </w:rPr>
        <w:t>В Краснодарском отделении № 8619</w:t>
      </w:r>
      <w:r>
        <w:rPr>
          <w:rFonts w:ascii="Times New Roman" w:hAnsi="Times New Roman" w:cs="Times New Roman"/>
          <w:sz w:val="28"/>
        </w:rPr>
        <w:t xml:space="preserve"> ПАО «Сбербанк России»</w:t>
      </w:r>
      <w:r w:rsidRPr="00CE1BB5">
        <w:rPr>
          <w:rFonts w:ascii="Times New Roman" w:hAnsi="Times New Roman" w:cs="Times New Roman"/>
          <w:sz w:val="28"/>
        </w:rPr>
        <w:t xml:space="preserve"> функционирует управление по работе с персоналом. Рассмотрим его организационную структуру, представленную на рисунке 1. Управление состоит из: отдела подбора и карьерного развития и сектора вознаграждения и корпоративных льгот. В отдел входят: начальник, менеджер, три эксперта и три аналитика. В сектор – начальник, менеджер, три эксперта и два аналитика. </w:t>
      </w:r>
    </w:p>
    <w:p w:rsidR="007D6BD2" w:rsidRPr="00CE1BB5" w:rsidRDefault="00D15ECB" w:rsidP="007D6BD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Помимо данного подразделения, в отделении функционирует и управление организационно</w:t>
      </w:r>
      <w:r w:rsidR="00442A6E">
        <w:rPr>
          <w:rFonts w:ascii="Times New Roman" w:hAnsi="Times New Roman" w:cs="Times New Roman"/>
          <w:sz w:val="28"/>
        </w:rPr>
        <w:t>-кадровой работы, обеспечивающее кадровый документооборот.</w:t>
      </w:r>
      <w:r>
        <w:rPr>
          <w:rFonts w:ascii="Times New Roman" w:hAnsi="Times New Roman" w:cs="Times New Roman"/>
          <w:sz w:val="28"/>
        </w:rPr>
        <w:t xml:space="preserve"> </w:t>
      </w:r>
      <w:r w:rsidR="007D6BD2" w:rsidRPr="00CE1BB5">
        <w:rPr>
          <w:rFonts w:ascii="Times New Roman" w:hAnsi="Times New Roman" w:cs="Times New Roman"/>
          <w:sz w:val="28"/>
        </w:rPr>
        <w:t>Развитием персонала занимается учебный центр Сбербанка, расположенный в офисе. Другие функции при работе с персоналом выполняются в территориальном банке в городе Ростов-на Дону, к которому принадлежит Краснодарское отделение.</w:t>
      </w:r>
    </w:p>
    <w:p w:rsidR="007D6BD2" w:rsidRPr="00CE1BB5" w:rsidRDefault="007D6BD2" w:rsidP="007D6BD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6BD2" w:rsidRPr="00CE1BB5" w:rsidRDefault="007D6BD2" w:rsidP="007D6BD2">
      <w:pPr>
        <w:jc w:val="center"/>
        <w:rPr>
          <w:rFonts w:ascii="Times New Roman" w:hAnsi="Times New Roman" w:cs="Times New Roman"/>
          <w:sz w:val="28"/>
        </w:rPr>
      </w:pPr>
      <w:r w:rsidRPr="00CE1BB5">
        <w:rPr>
          <w:noProof/>
          <w:lang w:eastAsia="ru-RU"/>
        </w:rPr>
        <w:drawing>
          <wp:inline distT="0" distB="0" distL="0" distR="0" wp14:anchorId="30E707DD" wp14:editId="2A257291">
            <wp:extent cx="5940425" cy="297702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54" t="30779" r="22329" b="22498"/>
                    <a:stretch/>
                  </pic:blipFill>
                  <pic:spPr bwMode="auto">
                    <a:xfrm>
                      <a:off x="0" y="0"/>
                      <a:ext cx="5940425" cy="297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BD2" w:rsidRPr="00CE1BB5" w:rsidRDefault="007D6BD2" w:rsidP="007D6BD2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Рисунок 1 – организационная структура Управления по работе с персоналом</w:t>
      </w:r>
    </w:p>
    <w:p w:rsidR="007D6BD2" w:rsidRPr="00CE1BB5" w:rsidRDefault="007D6BD2" w:rsidP="007D6BD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6BD2" w:rsidRPr="00CE1BB5" w:rsidRDefault="007D6BD2" w:rsidP="00E272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lastRenderedPageBreak/>
        <w:t>В своей деятельности управление по работе с персоналом руководствуется: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законодательством Российской Федерации;</w:t>
      </w:r>
    </w:p>
    <w:p w:rsidR="007D6BD2" w:rsidRPr="00CE1BB5" w:rsidRDefault="00324A5E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D6BD2" w:rsidRPr="00CE1BB5">
        <w:rPr>
          <w:rFonts w:ascii="Times New Roman" w:hAnsi="Times New Roman" w:cs="Times New Roman"/>
          <w:sz w:val="28"/>
        </w:rPr>
        <w:t>ставом общества;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решениями общих собраний акционеров и органов управления ПАО «Сбербанк»;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 xml:space="preserve">приказами общества и другими обязательными для исполнения локальными нормативными актами общества; 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кадровой политикой ПАО «Сбербанк</w:t>
      </w:r>
      <w:r>
        <w:rPr>
          <w:rFonts w:ascii="Times New Roman" w:hAnsi="Times New Roman" w:cs="Times New Roman"/>
          <w:sz w:val="28"/>
        </w:rPr>
        <w:t xml:space="preserve"> России</w:t>
      </w:r>
      <w:r w:rsidRPr="00CE1BB5">
        <w:rPr>
          <w:rFonts w:ascii="Times New Roman" w:hAnsi="Times New Roman" w:cs="Times New Roman"/>
          <w:sz w:val="28"/>
        </w:rPr>
        <w:t xml:space="preserve">»; 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кодексом деловой этики общества;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регламентами, правилами, методиками и процедурами, в том числе временными, предпраздничными, для использования в ходе выполнения функций и задач, возложенных на отдел.</w:t>
      </w:r>
    </w:p>
    <w:p w:rsidR="007D6BD2" w:rsidRPr="00CE1BB5" w:rsidRDefault="007D6BD2" w:rsidP="00E272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Основными задачами управления по работе с персоналом, согласно положению об управлении, являются: внедрение и контроль исполнения кадровой политики, принятой в обществе; создание эффективной системы управления персоналом; формирование, поддержание и развитие корпоративной культуры общества; создание эффективной системы подбора и адаптации сотрудников компании; организация кадрового делопроизводства; определение и подготовка организационной структуры общества в соответствии с задачами развития; работа с молодежью и молодыми специалистами; работа с резервом кадров общества; соблюдение требований Трудового Кодекса РФ и другого применимого к работе законодательства Российской Федерации. Соблюдение требований Федерального Закона «О защите персональных данных»</w:t>
      </w:r>
      <w:r w:rsidR="009240D0">
        <w:rPr>
          <w:rFonts w:ascii="Times New Roman" w:hAnsi="Times New Roman" w:cs="Times New Roman"/>
          <w:sz w:val="28"/>
        </w:rPr>
        <w:t xml:space="preserve"> [</w:t>
      </w:r>
      <w:r w:rsidR="00DA22F7">
        <w:rPr>
          <w:rFonts w:ascii="Times New Roman" w:hAnsi="Times New Roman" w:cs="Times New Roman"/>
          <w:sz w:val="28"/>
        </w:rPr>
        <w:t>13</w:t>
      </w:r>
      <w:r w:rsidR="009240D0">
        <w:rPr>
          <w:rFonts w:ascii="Times New Roman" w:hAnsi="Times New Roman" w:cs="Times New Roman"/>
          <w:sz w:val="28"/>
        </w:rPr>
        <w:t>]</w:t>
      </w:r>
      <w:r w:rsidRPr="00CE1BB5">
        <w:rPr>
          <w:rFonts w:ascii="Times New Roman" w:hAnsi="Times New Roman" w:cs="Times New Roman"/>
          <w:sz w:val="28"/>
        </w:rPr>
        <w:t>.</w:t>
      </w:r>
    </w:p>
    <w:p w:rsidR="003506DC" w:rsidRDefault="007D6BD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 xml:space="preserve">Основными функциями, реализуемыми подсистемами управления по работе с персоналом, </w:t>
      </w:r>
      <w:r w:rsidR="00D87CD7">
        <w:rPr>
          <w:rFonts w:ascii="Times New Roman" w:hAnsi="Times New Roman" w:cs="Times New Roman"/>
          <w:sz w:val="28"/>
        </w:rPr>
        <w:t>согласно положению об управлении</w:t>
      </w:r>
      <w:r w:rsidRPr="00CE1BB5">
        <w:rPr>
          <w:rFonts w:ascii="Times New Roman" w:hAnsi="Times New Roman" w:cs="Times New Roman"/>
          <w:sz w:val="28"/>
        </w:rPr>
        <w:t xml:space="preserve">, являются: осуществление приема, увольнения, перевода, оформление отпусков, листков нетрудоспособности; обеспечение профессионального соответствия каждого работника назначению того рабочего места, которое он занимает; </w:t>
      </w:r>
      <w:r w:rsidRPr="00CE1BB5">
        <w:rPr>
          <w:rFonts w:ascii="Times New Roman" w:hAnsi="Times New Roman" w:cs="Times New Roman"/>
          <w:sz w:val="28"/>
        </w:rPr>
        <w:lastRenderedPageBreak/>
        <w:t>качественное формирование и рациональное использование кадрового потенциала предприятия с учетом перспектив его развития и расширения; применение современных технологий при отборе, расстановке и планировании профессионального роста персонала, создании действенного кадрового резерва всех уровней управления; поддержание необходимого квалификационного уровня персонала, исходя из требований производства за счет создания эффективного функционирования непрерывной системы производственного обучения и повышения квалификации персонала; анализ причин текучести кадров, динамики изменения трудового коллектива, разрабо</w:t>
      </w:r>
      <w:r w:rsidR="003402D9">
        <w:rPr>
          <w:rFonts w:ascii="Times New Roman" w:hAnsi="Times New Roman" w:cs="Times New Roman"/>
          <w:sz w:val="28"/>
        </w:rPr>
        <w:t xml:space="preserve">тки мер по стабилизации кадров; </w:t>
      </w:r>
      <w:r w:rsidRPr="00CE1BB5">
        <w:rPr>
          <w:rFonts w:ascii="Times New Roman" w:hAnsi="Times New Roman" w:cs="Times New Roman"/>
          <w:sz w:val="28"/>
        </w:rPr>
        <w:t>укрепление дисциплины и организованности работников общества</w:t>
      </w:r>
      <w:r w:rsidR="003506DC">
        <w:rPr>
          <w:rFonts w:ascii="Times New Roman" w:hAnsi="Times New Roman" w:cs="Times New Roman"/>
          <w:sz w:val="28"/>
        </w:rPr>
        <w:t xml:space="preserve">, </w:t>
      </w:r>
      <w:r w:rsidR="003506DC" w:rsidRPr="00CE1BB5">
        <w:rPr>
          <w:rFonts w:ascii="Times New Roman" w:hAnsi="Times New Roman" w:cs="Times New Roman"/>
          <w:sz w:val="28"/>
        </w:rPr>
        <w:t>осуществление контроля своевременности составления положений об отделах общества и должностных инструкций, а также отслеживание своевременное ознакомление работников общества с данными документами; проведение оценочных процедур при приеме на работу, планирование и осуществление мероприятий по организации наставничества, оценке и аттестации персонала общества; разработка, внедрение и контроль мероприятий, направленных на удержание ключевых сотрудников организации и создание репутации предпочтительного работодателя; формирование локальной нормативной базы в области управления персоналом в соответствии с корпоративными требованиями и трудовым законодательством РФ; обеспечение составления отчетности, установленной в обществе, а также статистической отчетности</w:t>
      </w:r>
      <w:r w:rsidR="00BA08F8">
        <w:rPr>
          <w:rFonts w:ascii="Times New Roman" w:hAnsi="Times New Roman" w:cs="Times New Roman"/>
          <w:sz w:val="28"/>
        </w:rPr>
        <w:t xml:space="preserve"> </w:t>
      </w:r>
      <w:r w:rsidR="003506DC" w:rsidRPr="00CE1BB5">
        <w:rPr>
          <w:rFonts w:ascii="Times New Roman" w:hAnsi="Times New Roman" w:cs="Times New Roman"/>
          <w:sz w:val="28"/>
        </w:rPr>
        <w:t>.</w:t>
      </w:r>
    </w:p>
    <w:p w:rsidR="007D6BD2" w:rsidRPr="00CE1BB5" w:rsidRDefault="003506DC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Немалую роль играет взаимодействие со внешней средой организации. Поэтому, в функции подразделения входят:</w:t>
      </w:r>
      <w:r w:rsidR="007D6BD2" w:rsidRPr="00CE1BB5">
        <w:rPr>
          <w:rFonts w:ascii="Times New Roman" w:hAnsi="Times New Roman" w:cs="Times New Roman"/>
          <w:sz w:val="28"/>
        </w:rPr>
        <w:t xml:space="preserve"> обеспечение организации работы с пенсионным фондом России и негосударственным пенсионным фондом «Сбербанк», а также военным комиссариатом, работы по добровольному медицинскому страхованию</w:t>
      </w:r>
      <w:r w:rsidR="00EB7F2D">
        <w:rPr>
          <w:rFonts w:ascii="Times New Roman" w:hAnsi="Times New Roman" w:cs="Times New Roman"/>
          <w:sz w:val="28"/>
        </w:rPr>
        <w:t xml:space="preserve"> [</w:t>
      </w:r>
      <w:r w:rsidR="009B1FEC">
        <w:rPr>
          <w:rFonts w:ascii="Times New Roman" w:hAnsi="Times New Roman" w:cs="Times New Roman"/>
          <w:sz w:val="28"/>
        </w:rPr>
        <w:t>3</w:t>
      </w:r>
      <w:r w:rsidR="00EB7F2D">
        <w:rPr>
          <w:rFonts w:ascii="Times New Roman" w:hAnsi="Times New Roman" w:cs="Times New Roman"/>
          <w:sz w:val="28"/>
        </w:rPr>
        <w:t>].</w:t>
      </w:r>
      <w:r w:rsidR="007D6BD2" w:rsidRPr="00CE1BB5">
        <w:rPr>
          <w:rFonts w:ascii="Times New Roman" w:hAnsi="Times New Roman" w:cs="Times New Roman"/>
          <w:sz w:val="28"/>
        </w:rPr>
        <w:t xml:space="preserve"> </w:t>
      </w:r>
    </w:p>
    <w:p w:rsidR="007D6BD2" w:rsidRPr="00CE1BB5" w:rsidRDefault="007D6BD2" w:rsidP="00E272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Управление по работе с персоналом использует современные техническое и программное обеспечение: «1С», пакет «</w:t>
      </w:r>
      <w:r w:rsidRPr="00CE1BB5">
        <w:rPr>
          <w:rFonts w:ascii="Times New Roman" w:hAnsi="Times New Roman" w:cs="Times New Roman"/>
          <w:sz w:val="28"/>
          <w:lang w:val="en-US"/>
        </w:rPr>
        <w:t>Microsoft</w:t>
      </w:r>
      <w:r w:rsidRPr="00CE1BB5">
        <w:rPr>
          <w:rFonts w:ascii="Times New Roman" w:hAnsi="Times New Roman" w:cs="Times New Roman"/>
          <w:sz w:val="28"/>
        </w:rPr>
        <w:t xml:space="preserve"> </w:t>
      </w:r>
      <w:r w:rsidRPr="00CE1BB5">
        <w:rPr>
          <w:rFonts w:ascii="Times New Roman" w:hAnsi="Times New Roman" w:cs="Times New Roman"/>
          <w:sz w:val="28"/>
          <w:lang w:val="en-US"/>
        </w:rPr>
        <w:t>Office</w:t>
      </w:r>
      <w:r w:rsidRPr="00CE1BB5">
        <w:rPr>
          <w:rFonts w:ascii="Times New Roman" w:hAnsi="Times New Roman" w:cs="Times New Roman"/>
          <w:sz w:val="28"/>
        </w:rPr>
        <w:t xml:space="preserve">». При организации подбора персонала пользуются услугами российской компании </w:t>
      </w:r>
      <w:r w:rsidRPr="00CE1BB5">
        <w:rPr>
          <w:rFonts w:ascii="Times New Roman" w:hAnsi="Times New Roman" w:cs="Times New Roman"/>
          <w:sz w:val="28"/>
        </w:rPr>
        <w:lastRenderedPageBreak/>
        <w:t>по поиску персонала, «</w:t>
      </w:r>
      <w:r w:rsidRPr="00CE1BB5">
        <w:rPr>
          <w:rFonts w:ascii="Times New Roman" w:hAnsi="Times New Roman" w:cs="Times New Roman"/>
          <w:sz w:val="28"/>
          <w:lang w:val="en-US"/>
        </w:rPr>
        <w:t>HeadHunter</w:t>
      </w:r>
      <w:r w:rsidRPr="00CE1BB5">
        <w:rPr>
          <w:rFonts w:ascii="Times New Roman" w:hAnsi="Times New Roman" w:cs="Times New Roman"/>
          <w:sz w:val="28"/>
        </w:rPr>
        <w:t>», а также предоставляет информацию об открытых вакансиях на своем корпоративном сайте.</w:t>
      </w:r>
    </w:p>
    <w:p w:rsidR="007D6BD2" w:rsidRPr="00CE1BB5" w:rsidRDefault="007D6BD2" w:rsidP="00E272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 xml:space="preserve">В состав кадровых документов входят: </w:t>
      </w:r>
    </w:p>
    <w:p w:rsidR="007D6BD2" w:rsidRPr="00596AA3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96AA3">
        <w:rPr>
          <w:rFonts w:ascii="Times New Roman" w:hAnsi="Times New Roman" w:cs="Times New Roman"/>
          <w:sz w:val="28"/>
        </w:rPr>
        <w:t>трудовые договоры;</w:t>
      </w:r>
    </w:p>
    <w:p w:rsidR="007D6BD2" w:rsidRPr="00596AA3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96AA3">
        <w:rPr>
          <w:rFonts w:ascii="Times New Roman" w:hAnsi="Times New Roman" w:cs="Times New Roman"/>
          <w:sz w:val="28"/>
        </w:rPr>
        <w:t xml:space="preserve">должностные инструкции; </w:t>
      </w:r>
    </w:p>
    <w:p w:rsidR="007D6BD2" w:rsidRPr="00596AA3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96AA3">
        <w:rPr>
          <w:rFonts w:ascii="Times New Roman" w:hAnsi="Times New Roman" w:cs="Times New Roman"/>
          <w:sz w:val="28"/>
        </w:rPr>
        <w:t xml:space="preserve">табель учета рабочего времени; </w:t>
      </w:r>
    </w:p>
    <w:p w:rsidR="007D6BD2" w:rsidRPr="00596AA3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96AA3">
        <w:rPr>
          <w:rFonts w:ascii="Times New Roman" w:hAnsi="Times New Roman" w:cs="Times New Roman"/>
          <w:sz w:val="28"/>
        </w:rPr>
        <w:t>штатное расписание;</w:t>
      </w:r>
    </w:p>
    <w:p w:rsidR="007D6BD2" w:rsidRPr="00596AA3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96AA3">
        <w:rPr>
          <w:rFonts w:ascii="Times New Roman" w:hAnsi="Times New Roman" w:cs="Times New Roman"/>
          <w:sz w:val="28"/>
        </w:rPr>
        <w:t>график отпусков;</w:t>
      </w:r>
    </w:p>
    <w:p w:rsidR="007D6BD2" w:rsidRPr="00CE1BB5" w:rsidRDefault="007D6BD2" w:rsidP="007434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596AA3">
        <w:rPr>
          <w:rFonts w:ascii="Times New Roman" w:hAnsi="Times New Roman" w:cs="Times New Roman"/>
          <w:sz w:val="28"/>
        </w:rPr>
        <w:t>кадровые приказы, среди которых: приказы по личному составу (прием, перемещение, прекращение (расторжение) трудового договора, приказы о стажировке, приказы об обучении, приказы о дисциплинарных взысканиях, приказы о командировании</w:t>
      </w:r>
      <w:r w:rsidRPr="00CE1BB5">
        <w:rPr>
          <w:rFonts w:ascii="Times New Roman" w:hAnsi="Times New Roman" w:cs="Times New Roman"/>
          <w:sz w:val="28"/>
        </w:rPr>
        <w:t>, приказы об отпуске.</w:t>
      </w:r>
    </w:p>
    <w:p w:rsidR="007D6BD2" w:rsidRPr="00CE1BB5" w:rsidRDefault="007D6BD2" w:rsidP="00E272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 xml:space="preserve">Специалисты управления по работе с персоналом </w:t>
      </w:r>
      <w:r>
        <w:rPr>
          <w:rFonts w:ascii="Times New Roman" w:hAnsi="Times New Roman" w:cs="Times New Roman"/>
          <w:sz w:val="28"/>
        </w:rPr>
        <w:t>контактируют</w:t>
      </w:r>
      <w:r w:rsidRPr="00CE1BB5">
        <w:rPr>
          <w:rFonts w:ascii="Times New Roman" w:hAnsi="Times New Roman" w:cs="Times New Roman"/>
          <w:sz w:val="28"/>
        </w:rPr>
        <w:t xml:space="preserve"> как с вертикальными, так и с горизонтальными потоками информации – «сверху», от руководителей среднего и высшего звена поступают приказы и распоряжения, в то же время они взаимодействуют с</w:t>
      </w:r>
      <w:r>
        <w:rPr>
          <w:rFonts w:ascii="Times New Roman" w:hAnsi="Times New Roman" w:cs="Times New Roman"/>
          <w:sz w:val="28"/>
        </w:rPr>
        <w:t>о</w:t>
      </w:r>
      <w:r w:rsidRPr="00CE1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всеми</w:t>
      </w:r>
      <w:r w:rsidRPr="00CE1BB5">
        <w:rPr>
          <w:rFonts w:ascii="Times New Roman" w:hAnsi="Times New Roman" w:cs="Times New Roman"/>
          <w:sz w:val="28"/>
        </w:rPr>
        <w:t xml:space="preserve"> отделами и специалистами</w:t>
      </w:r>
      <w:r w:rsidR="005D6837">
        <w:rPr>
          <w:rFonts w:ascii="Times New Roman" w:hAnsi="Times New Roman" w:cs="Times New Roman"/>
          <w:sz w:val="28"/>
        </w:rPr>
        <w:t xml:space="preserve"> [6]</w:t>
      </w:r>
      <w:r w:rsidRPr="00CE1BB5">
        <w:rPr>
          <w:rFonts w:ascii="Times New Roman" w:hAnsi="Times New Roman" w:cs="Times New Roman"/>
          <w:sz w:val="28"/>
        </w:rPr>
        <w:t>.</w:t>
      </w:r>
    </w:p>
    <w:p w:rsidR="00A7612C" w:rsidRDefault="007D6BD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1BB5">
        <w:rPr>
          <w:rFonts w:ascii="Times New Roman" w:hAnsi="Times New Roman" w:cs="Times New Roman"/>
          <w:sz w:val="28"/>
        </w:rPr>
        <w:t>Проведя беседу со специалистами одного из отделов</w:t>
      </w:r>
      <w:r w:rsidR="00072BDE">
        <w:rPr>
          <w:rFonts w:ascii="Times New Roman" w:hAnsi="Times New Roman" w:cs="Times New Roman"/>
          <w:sz w:val="28"/>
        </w:rPr>
        <w:t xml:space="preserve"> управления по работе с персоналом</w:t>
      </w:r>
      <w:r w:rsidRPr="00CE1BB5">
        <w:rPr>
          <w:rFonts w:ascii="Times New Roman" w:hAnsi="Times New Roman" w:cs="Times New Roman"/>
          <w:sz w:val="28"/>
        </w:rPr>
        <w:t xml:space="preserve">, были определены следующие виды работ: ведение документооборота; сбор и анализ информации о потребностях организации в персонале; наблюдение за рынком труда, информирование руководства компании о сложившейся на рынке ситуации с кадрами и средней заработной платой; оперативный поиск и подбор нужных предприятию специалистов; размещение вакансий на корпоративном сайте и сайте «HeadHunter»; планирование потребности в кадрах на ближайшую и дальнюю перспективу; создание кадрового резерва; ознакомление сотрудников с документами, обязательными для изучения; размещение вакансий на корпоративном сайте и сайте «HeadHunter», проведение телефонных разговоров и тестирования </w:t>
      </w:r>
      <w:r w:rsidRPr="0028781A">
        <w:rPr>
          <w:rFonts w:ascii="Times New Roman" w:hAnsi="Times New Roman" w:cs="Times New Roman"/>
          <w:sz w:val="28"/>
        </w:rPr>
        <w:t xml:space="preserve">с соискателями. </w:t>
      </w:r>
    </w:p>
    <w:p w:rsidR="00BE1064" w:rsidRDefault="00BE106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7612C" w:rsidRPr="00224EC0" w:rsidRDefault="00224EC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4EC0">
        <w:rPr>
          <w:rFonts w:ascii="Times New Roman" w:hAnsi="Times New Roman" w:cs="Times New Roman"/>
          <w:sz w:val="28"/>
        </w:rPr>
        <w:lastRenderedPageBreak/>
        <w:t>Задание 3. Ан</w:t>
      </w:r>
      <w:r w:rsidR="001D5C38">
        <w:rPr>
          <w:rFonts w:ascii="Times New Roman" w:hAnsi="Times New Roman" w:cs="Times New Roman"/>
          <w:sz w:val="28"/>
        </w:rPr>
        <w:t>ализ системы развития персонала</w:t>
      </w:r>
    </w:p>
    <w:p w:rsidR="00A7612C" w:rsidRDefault="00A7612C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7612C" w:rsidRPr="002270A0" w:rsidRDefault="007A5FFA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Подготовка и повышение квалификации кадров </w:t>
      </w:r>
      <w:r w:rsidR="006E4A20" w:rsidRPr="002270A0">
        <w:rPr>
          <w:rFonts w:ascii="Times New Roman" w:hAnsi="Times New Roman" w:cs="Times New Roman"/>
          <w:sz w:val="28"/>
        </w:rPr>
        <w:t xml:space="preserve">осуществляется на основе положения о повышении квалификации, подготовке и переподготовке кадров. Согласно данному положению, </w:t>
      </w:r>
      <w:r w:rsidR="002270A0" w:rsidRPr="002270A0">
        <w:rPr>
          <w:rFonts w:ascii="Times New Roman" w:hAnsi="Times New Roman" w:cs="Times New Roman"/>
          <w:sz w:val="28"/>
        </w:rPr>
        <w:t>подготовка и повышение квалификации кадров осуществляется</w:t>
      </w:r>
      <w:r w:rsidR="002F6EC5">
        <w:rPr>
          <w:rFonts w:ascii="Times New Roman" w:hAnsi="Times New Roman" w:cs="Times New Roman"/>
          <w:sz w:val="28"/>
        </w:rPr>
        <w:t xml:space="preserve"> в центре о</w:t>
      </w:r>
      <w:r w:rsidR="002270A0" w:rsidRPr="002270A0">
        <w:rPr>
          <w:rFonts w:ascii="Times New Roman" w:hAnsi="Times New Roman" w:cs="Times New Roman"/>
          <w:sz w:val="28"/>
        </w:rPr>
        <w:t>бучения банка</w:t>
      </w:r>
      <w:r w:rsidR="003402D9">
        <w:rPr>
          <w:rFonts w:ascii="Times New Roman" w:hAnsi="Times New Roman" w:cs="Times New Roman"/>
          <w:sz w:val="28"/>
        </w:rPr>
        <w:t xml:space="preserve"> [</w:t>
      </w:r>
      <w:r w:rsidR="00DA22F7">
        <w:rPr>
          <w:rFonts w:ascii="Times New Roman" w:hAnsi="Times New Roman" w:cs="Times New Roman"/>
          <w:sz w:val="28"/>
        </w:rPr>
        <w:t>14</w:t>
      </w:r>
      <w:r w:rsidR="003402D9">
        <w:rPr>
          <w:rFonts w:ascii="Times New Roman" w:hAnsi="Times New Roman" w:cs="Times New Roman"/>
          <w:sz w:val="28"/>
        </w:rPr>
        <w:t>]</w:t>
      </w:r>
      <w:r w:rsidR="002270A0" w:rsidRPr="002270A0">
        <w:rPr>
          <w:rFonts w:ascii="Times New Roman" w:hAnsi="Times New Roman" w:cs="Times New Roman"/>
          <w:sz w:val="28"/>
        </w:rPr>
        <w:t>.</w:t>
      </w:r>
    </w:p>
    <w:p w:rsidR="002270A0" w:rsidRPr="002270A0" w:rsidRDefault="002270A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 xml:space="preserve">Основными задачами </w:t>
      </w:r>
      <w:r w:rsidR="002F6EC5">
        <w:rPr>
          <w:rFonts w:ascii="Times New Roman" w:hAnsi="Times New Roman" w:cs="Times New Roman"/>
          <w:sz w:val="28"/>
        </w:rPr>
        <w:t>центра обучения банка</w:t>
      </w:r>
      <w:r w:rsidRPr="002270A0">
        <w:rPr>
          <w:rFonts w:ascii="Times New Roman" w:hAnsi="Times New Roman" w:cs="Times New Roman"/>
          <w:sz w:val="28"/>
        </w:rPr>
        <w:t xml:space="preserve"> являются:</w:t>
      </w:r>
    </w:p>
    <w:p w:rsidR="002270A0" w:rsidRPr="002270A0" w:rsidRDefault="002270A0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удовлетворение потребности специалистов в получении знаний о новейших достижениях в соответствующих отраслях науки и техники, передовом отечественном и зарубежном опыте;</w:t>
      </w:r>
    </w:p>
    <w:p w:rsidR="002270A0" w:rsidRPr="002270A0" w:rsidRDefault="002270A0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организация и проведение повышения и переподготовки кадров организаций и учреждений, объединений, государственных служащих;</w:t>
      </w:r>
    </w:p>
    <w:p w:rsidR="002270A0" w:rsidRPr="002270A0" w:rsidRDefault="002270A0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оказание консультационных услуг;</w:t>
      </w:r>
    </w:p>
    <w:p w:rsidR="002270A0" w:rsidRPr="002270A0" w:rsidRDefault="002270A0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научная экспертиза программ, проектов, рекомендаций, других документов и материалов по профилю работы;</w:t>
      </w:r>
    </w:p>
    <w:p w:rsidR="002270A0" w:rsidRPr="002270A0" w:rsidRDefault="002270A0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70A0">
        <w:rPr>
          <w:rFonts w:ascii="Times New Roman" w:hAnsi="Times New Roman" w:cs="Times New Roman"/>
          <w:sz w:val="28"/>
        </w:rPr>
        <w:t>организация и разработка учебно-методических материалов, направленных на повышение качества подготовки и переподготовки кадров.</w:t>
      </w:r>
    </w:p>
    <w:p w:rsidR="002F6EC5" w:rsidRPr="002F6EC5" w:rsidRDefault="002F6EC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>Целью повышения квалификации является обновление теоретических и практических знаний руководящих работников и специалистов в соответствии с возрастающими требованиями рыночной экономики.</w:t>
      </w:r>
    </w:p>
    <w:p w:rsidR="002F6EC5" w:rsidRPr="002F6EC5" w:rsidRDefault="002F6EC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 xml:space="preserve"> Повышение квалификации проводится не реже одного раза в 5 лет в течение всей трудовой деятельности работников. Периодичность прохождения специалистами повышения квалификации устанавливается работодателем.</w:t>
      </w:r>
    </w:p>
    <w:p w:rsidR="002F6EC5" w:rsidRDefault="002F6EC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 xml:space="preserve"> Продолжител</w:t>
      </w:r>
      <w:r w:rsidR="00D87CD7">
        <w:rPr>
          <w:rFonts w:ascii="Times New Roman" w:hAnsi="Times New Roman" w:cs="Times New Roman"/>
          <w:sz w:val="28"/>
        </w:rPr>
        <w:t xml:space="preserve">ьность обучения устанавливается </w:t>
      </w:r>
      <w:r w:rsidRPr="002F6EC5">
        <w:rPr>
          <w:rFonts w:ascii="Times New Roman" w:hAnsi="Times New Roman" w:cs="Times New Roman"/>
          <w:sz w:val="28"/>
        </w:rPr>
        <w:t>в зависимости от учебной программы, с учетом мнения заказчиков.</w:t>
      </w:r>
    </w:p>
    <w:p w:rsidR="002F6EC5" w:rsidRPr="002F6EC5" w:rsidRDefault="002F6EC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>Повышение квалификации включает в себя следующие виды обучения:</w:t>
      </w:r>
    </w:p>
    <w:p w:rsidR="002F6EC5" w:rsidRPr="002F6EC5" w:rsidRDefault="002F6EC5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>краткосрочное - до 72 часов;</w:t>
      </w:r>
    </w:p>
    <w:p w:rsidR="002F6EC5" w:rsidRPr="002F6EC5" w:rsidRDefault="002F6EC5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t>среднесрочное - от 72 до 108 часов;</w:t>
      </w:r>
    </w:p>
    <w:p w:rsidR="002F6EC5" w:rsidRPr="002F6EC5" w:rsidRDefault="002F6EC5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6EC5">
        <w:rPr>
          <w:rFonts w:ascii="Times New Roman" w:hAnsi="Times New Roman" w:cs="Times New Roman"/>
          <w:sz w:val="28"/>
        </w:rPr>
        <w:lastRenderedPageBreak/>
        <w:t>длительное - свыше 108 часов.</w:t>
      </w:r>
    </w:p>
    <w:p w:rsidR="00F07901" w:rsidRPr="00F07901" w:rsidRDefault="00F07901" w:rsidP="00E272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7901">
        <w:rPr>
          <w:rFonts w:ascii="Times New Roman" w:hAnsi="Times New Roman" w:cs="Times New Roman"/>
          <w:sz w:val="28"/>
        </w:rPr>
        <w:t>Целью переподготовки кадров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деятельности.</w:t>
      </w:r>
    </w:p>
    <w:p w:rsidR="00F07901" w:rsidRPr="00F07901" w:rsidRDefault="00F07901" w:rsidP="00E272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7901">
        <w:rPr>
          <w:rFonts w:ascii="Times New Roman" w:hAnsi="Times New Roman" w:cs="Times New Roman"/>
          <w:sz w:val="28"/>
        </w:rPr>
        <w:t>Лицам, прошедшим повышение квалификации и переподготовку, выдается документ установленного образца:</w:t>
      </w:r>
      <w:r w:rsidR="000B560E">
        <w:rPr>
          <w:rFonts w:ascii="Times New Roman" w:hAnsi="Times New Roman" w:cs="Times New Roman"/>
          <w:sz w:val="28"/>
        </w:rPr>
        <w:t xml:space="preserve"> </w:t>
      </w:r>
      <w:r w:rsidRPr="00F07901">
        <w:rPr>
          <w:rFonts w:ascii="Times New Roman" w:hAnsi="Times New Roman" w:cs="Times New Roman"/>
          <w:sz w:val="28"/>
        </w:rPr>
        <w:t>свидетельство (сертификат) - при обучении по</w:t>
      </w:r>
      <w:r w:rsidR="000B560E">
        <w:rPr>
          <w:rFonts w:ascii="Times New Roman" w:hAnsi="Times New Roman" w:cs="Times New Roman"/>
          <w:sz w:val="28"/>
        </w:rPr>
        <w:t xml:space="preserve"> программе в объеме до 72 часов, </w:t>
      </w:r>
      <w:r w:rsidRPr="00F07901">
        <w:rPr>
          <w:rFonts w:ascii="Times New Roman" w:hAnsi="Times New Roman" w:cs="Times New Roman"/>
          <w:sz w:val="28"/>
        </w:rPr>
        <w:t>удостоверение - при обучении по пр</w:t>
      </w:r>
      <w:r w:rsidR="000B560E">
        <w:rPr>
          <w:rFonts w:ascii="Times New Roman" w:hAnsi="Times New Roman" w:cs="Times New Roman"/>
          <w:sz w:val="28"/>
        </w:rPr>
        <w:t xml:space="preserve">ограмме в объеме свыше 72 часов, </w:t>
      </w:r>
      <w:r w:rsidRPr="00F07901">
        <w:rPr>
          <w:rFonts w:ascii="Times New Roman" w:hAnsi="Times New Roman" w:cs="Times New Roman"/>
          <w:sz w:val="28"/>
        </w:rPr>
        <w:t>диплом государственного образца - при обучении по программе свыше 1440 часов.</w:t>
      </w:r>
    </w:p>
    <w:p w:rsidR="002270A0" w:rsidRDefault="00BD477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Планирование деловой карьеры персонала осуществляется на основе положения о деловой карьере. </w:t>
      </w:r>
      <w:r w:rsidRPr="00BD4774">
        <w:rPr>
          <w:rFonts w:ascii="Times New Roman" w:hAnsi="Times New Roman" w:cs="Times New Roman"/>
          <w:sz w:val="28"/>
        </w:rPr>
        <w:t>Положение о карьере - документ, регламентирующий процесс управления карьерой на предприятии, в организации</w:t>
      </w:r>
      <w:r w:rsidR="00C66F60">
        <w:rPr>
          <w:rFonts w:ascii="Times New Roman" w:hAnsi="Times New Roman" w:cs="Times New Roman"/>
          <w:sz w:val="28"/>
        </w:rPr>
        <w:t xml:space="preserve"> [</w:t>
      </w:r>
      <w:r w:rsidR="00DA22F7">
        <w:rPr>
          <w:rFonts w:ascii="Times New Roman" w:hAnsi="Times New Roman" w:cs="Times New Roman"/>
          <w:sz w:val="28"/>
        </w:rPr>
        <w:t>17</w:t>
      </w:r>
      <w:r w:rsidR="00C66F60">
        <w:rPr>
          <w:rFonts w:ascii="Times New Roman" w:hAnsi="Times New Roman" w:cs="Times New Roman"/>
          <w:sz w:val="28"/>
        </w:rPr>
        <w:t>]</w:t>
      </w:r>
      <w:r w:rsidRPr="00BD4774">
        <w:rPr>
          <w:rFonts w:ascii="Times New Roman" w:hAnsi="Times New Roman" w:cs="Times New Roman"/>
          <w:sz w:val="28"/>
        </w:rPr>
        <w:t>.</w:t>
      </w:r>
    </w:p>
    <w:p w:rsidR="00BD4774" w:rsidRPr="00BD4774" w:rsidRDefault="00BD477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В положении о карьере отдел персонала определяет порядок управления деловой карьерой специалистов и руководителей компании. Управление деловой карьерой - это комплекс мероприятий по планированию, организации, мотивации и контролю служебного роста работника, исходя из его целей, потребностей, возможностей, способностей и склонностей, а также исходя из целей, потребностей, возможностей и социально-экономических условий компании. В статье мы подробно рассмотрим, как надо составлять положение о карьере на примере уже созданного документа одного крупного кадрового холдинга.</w:t>
      </w:r>
    </w:p>
    <w:p w:rsidR="00BD4774" w:rsidRPr="00BD4774" w:rsidRDefault="00BD477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Настоящее положение определяет: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принципы управления деловой карьерой компании;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инструменты управления деловой карьерой;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порядок индивидуального развития сотрудника компании;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порядок формирования и развития кадрового резерва компании;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lastRenderedPageBreak/>
        <w:t>прохождение руководителей высшего звена программы индивидуального карьерного коучинга,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BD4774">
        <w:rPr>
          <w:rFonts w:ascii="Times New Roman" w:hAnsi="Times New Roman" w:cs="Times New Roman"/>
          <w:sz w:val="28"/>
        </w:rPr>
        <w:t>регламентирует ответственность сторон при организации процесса управления карьерой.</w:t>
      </w:r>
    </w:p>
    <w:p w:rsidR="00BD4774" w:rsidRPr="00BD4774" w:rsidRDefault="00BD4774" w:rsidP="00A2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Функциями данного документа являются: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оптимизация технологии управления карьерой персонала в компании;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детализация, систематизация и конкретизация схемы управления карьерой;</w:t>
      </w:r>
    </w:p>
    <w:p w:rsidR="00BD4774" w:rsidRPr="00BD4774" w:rsidRDefault="00BD4774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774">
        <w:rPr>
          <w:rFonts w:ascii="Times New Roman" w:hAnsi="Times New Roman" w:cs="Times New Roman"/>
          <w:sz w:val="28"/>
        </w:rPr>
        <w:t>установление пошагового алгоритма управления карьерой и определение ответственных за проведение каждого этапа.</w:t>
      </w:r>
    </w:p>
    <w:p w:rsidR="00985C60" w:rsidRPr="00985C60" w:rsidRDefault="00985C6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C60">
        <w:rPr>
          <w:rFonts w:ascii="Times New Roman" w:hAnsi="Times New Roman" w:cs="Times New Roman"/>
          <w:sz w:val="28"/>
        </w:rPr>
        <w:t>Индивидуальный план развития (деловой карьеры) - документ, содержащий цели и задачи развития работника, план мероприятий по развитию на определенный период и оц</w:t>
      </w:r>
      <w:r>
        <w:rPr>
          <w:rFonts w:ascii="Times New Roman" w:hAnsi="Times New Roman" w:cs="Times New Roman"/>
          <w:sz w:val="28"/>
        </w:rPr>
        <w:t>енку результатов его выполнения.</w:t>
      </w:r>
    </w:p>
    <w:p w:rsidR="00985C60" w:rsidRPr="00985C60" w:rsidRDefault="00985C6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C60">
        <w:rPr>
          <w:rFonts w:ascii="Times New Roman" w:hAnsi="Times New Roman" w:cs="Times New Roman"/>
          <w:sz w:val="28"/>
        </w:rPr>
        <w:t>Индивидуальный план развития составляется сотрудником по истечении 3 месяцев со дня найма или по окончании испытательного срока совместно с его наставником и согласовывается с отделом персонала</w:t>
      </w:r>
      <w:r w:rsidR="005D6837">
        <w:rPr>
          <w:rFonts w:ascii="Times New Roman" w:hAnsi="Times New Roman" w:cs="Times New Roman"/>
          <w:sz w:val="28"/>
        </w:rPr>
        <w:t xml:space="preserve"> [7]</w:t>
      </w:r>
      <w:r w:rsidRPr="00985C60">
        <w:rPr>
          <w:rFonts w:ascii="Times New Roman" w:hAnsi="Times New Roman" w:cs="Times New Roman"/>
          <w:sz w:val="28"/>
        </w:rPr>
        <w:t>.</w:t>
      </w:r>
    </w:p>
    <w:p w:rsidR="00BD4774" w:rsidRDefault="00985C6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C60">
        <w:rPr>
          <w:rFonts w:ascii="Times New Roman" w:hAnsi="Times New Roman" w:cs="Times New Roman"/>
          <w:sz w:val="28"/>
        </w:rPr>
        <w:t>Пересмотр плана производится ежегодно. Возможна досрочная корректировка плана по заявке сотрудника. Досрочный пересмотр плана производится также в случае включени</w:t>
      </w:r>
      <w:r w:rsidR="00645CB5">
        <w:rPr>
          <w:rFonts w:ascii="Times New Roman" w:hAnsi="Times New Roman" w:cs="Times New Roman"/>
          <w:sz w:val="28"/>
        </w:rPr>
        <w:t>я сотрудника в кадровый резерв к</w:t>
      </w:r>
      <w:r w:rsidRPr="00985C60">
        <w:rPr>
          <w:rFonts w:ascii="Times New Roman" w:hAnsi="Times New Roman" w:cs="Times New Roman"/>
          <w:sz w:val="28"/>
        </w:rPr>
        <w:t>омпании. Доработанный план сотрудника, включенного в кадровый резерв, утверждается генеральным директором.</w:t>
      </w:r>
    </w:p>
    <w:p w:rsidR="00903B02" w:rsidRDefault="00903B0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B02">
        <w:rPr>
          <w:rFonts w:ascii="Times New Roman" w:hAnsi="Times New Roman" w:cs="Times New Roman"/>
          <w:sz w:val="28"/>
        </w:rPr>
        <w:t>Кадровый резерв - группа опытных, квалифицированных сотрудников, прошедших предварительный отбор, специальную подготовку и являющихся внутренними кандидатами на замещение вакансий вышестоя</w:t>
      </w:r>
      <w:r w:rsidR="00645CB5">
        <w:rPr>
          <w:rFonts w:ascii="Times New Roman" w:hAnsi="Times New Roman" w:cs="Times New Roman"/>
          <w:sz w:val="28"/>
        </w:rPr>
        <w:t>щих должностей руководителей в к</w:t>
      </w:r>
      <w:r w:rsidRPr="00903B02">
        <w:rPr>
          <w:rFonts w:ascii="Times New Roman" w:hAnsi="Times New Roman" w:cs="Times New Roman"/>
          <w:sz w:val="28"/>
        </w:rPr>
        <w:t>омпании</w:t>
      </w:r>
      <w:r w:rsidR="009B1FEC">
        <w:rPr>
          <w:rFonts w:ascii="Times New Roman" w:hAnsi="Times New Roman" w:cs="Times New Roman"/>
          <w:sz w:val="28"/>
        </w:rPr>
        <w:t xml:space="preserve"> [4]</w:t>
      </w:r>
      <w:r w:rsidRPr="00903B02">
        <w:rPr>
          <w:rFonts w:ascii="Times New Roman" w:hAnsi="Times New Roman" w:cs="Times New Roman"/>
          <w:sz w:val="28"/>
        </w:rPr>
        <w:t>.</w:t>
      </w:r>
    </w:p>
    <w:p w:rsidR="00903B02" w:rsidRPr="00903B02" w:rsidRDefault="00985C6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банке применятеся свой п</w:t>
      </w:r>
      <w:r w:rsidRPr="00985C60">
        <w:rPr>
          <w:rFonts w:ascii="Times New Roman" w:hAnsi="Times New Roman" w:cs="Times New Roman"/>
          <w:sz w:val="28"/>
        </w:rPr>
        <w:t>орядок формирования и развития кадрового резерва</w:t>
      </w:r>
      <w:r>
        <w:rPr>
          <w:rFonts w:ascii="Times New Roman" w:hAnsi="Times New Roman" w:cs="Times New Roman"/>
          <w:sz w:val="28"/>
        </w:rPr>
        <w:t xml:space="preserve">. </w:t>
      </w:r>
      <w:r w:rsidR="00903B02" w:rsidRPr="00903B02">
        <w:rPr>
          <w:rFonts w:ascii="Times New Roman" w:hAnsi="Times New Roman" w:cs="Times New Roman"/>
          <w:sz w:val="28"/>
        </w:rPr>
        <w:t>Наличие кадрового резерва позволяет заранее на плановой основе, по научно и практически обоснованной программе готовить кандидатов на вновь создаваемые и подлежащие замещению вакантные должности, эффективно организовывать обучение и стажировку специалистов, рационально их использовать на различных уровнях в системе управления</w:t>
      </w:r>
      <w:r w:rsidR="00916BBC">
        <w:rPr>
          <w:rFonts w:ascii="Times New Roman" w:hAnsi="Times New Roman" w:cs="Times New Roman"/>
          <w:sz w:val="28"/>
        </w:rPr>
        <w:t xml:space="preserve"> [11]</w:t>
      </w:r>
      <w:r w:rsidR="00903B02" w:rsidRPr="00903B02">
        <w:rPr>
          <w:rFonts w:ascii="Times New Roman" w:hAnsi="Times New Roman" w:cs="Times New Roman"/>
          <w:sz w:val="28"/>
        </w:rPr>
        <w:t>.</w:t>
      </w:r>
    </w:p>
    <w:p w:rsidR="00903B02" w:rsidRDefault="00903B0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B02">
        <w:rPr>
          <w:rFonts w:ascii="Times New Roman" w:hAnsi="Times New Roman" w:cs="Times New Roman"/>
          <w:sz w:val="28"/>
        </w:rPr>
        <w:lastRenderedPageBreak/>
        <w:t>Содействие работе по формированию и развитию кадрового резерва на соответствующие должности организации должно быть обязанностью каждого действующего руководителя высшего и среднего звена управления.</w:t>
      </w:r>
    </w:p>
    <w:p w:rsidR="00531C22" w:rsidRPr="00531C22" w:rsidRDefault="00645CB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Кадровый резерв к</w:t>
      </w:r>
      <w:r w:rsidR="00531C22" w:rsidRPr="00531C22">
        <w:rPr>
          <w:rFonts w:ascii="Times New Roman" w:hAnsi="Times New Roman" w:cs="Times New Roman"/>
          <w:sz w:val="28"/>
        </w:rPr>
        <w:t>омпании подразделяется на: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резерв 1 уровня (высший менеджмент);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резерв 2 уровня (менеджмент среднего звена, низшего звена, высококвалифицированные специалисты).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В процессе развития карьеры работни</w:t>
      </w:r>
      <w:r w:rsidR="00645CB5">
        <w:rPr>
          <w:rFonts w:ascii="Times New Roman" w:hAnsi="Times New Roman" w:cs="Times New Roman"/>
          <w:sz w:val="28"/>
        </w:rPr>
        <w:t>ка к</w:t>
      </w:r>
      <w:r w:rsidRPr="00531C22">
        <w:rPr>
          <w:rFonts w:ascii="Times New Roman" w:hAnsi="Times New Roman" w:cs="Times New Roman"/>
          <w:sz w:val="28"/>
        </w:rPr>
        <w:t>омпании возможен его переход из одного вида кадрового резерва в другой (с повышением уровня).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Существуют о</w:t>
      </w:r>
      <w:r w:rsidRPr="00531C22">
        <w:rPr>
          <w:rFonts w:ascii="Times New Roman" w:hAnsi="Times New Roman" w:cs="Times New Roman"/>
          <w:sz w:val="28"/>
        </w:rPr>
        <w:t>бщие принципы отбор</w:t>
      </w:r>
      <w:r w:rsidR="00645CB5">
        <w:rPr>
          <w:rFonts w:ascii="Times New Roman" w:hAnsi="Times New Roman" w:cs="Times New Roman"/>
          <w:sz w:val="28"/>
        </w:rPr>
        <w:t>а кандидатов в кадровый резерв к</w:t>
      </w:r>
      <w:r w:rsidRPr="00531C22">
        <w:rPr>
          <w:rFonts w:ascii="Times New Roman" w:hAnsi="Times New Roman" w:cs="Times New Roman"/>
          <w:sz w:val="28"/>
        </w:rPr>
        <w:t>омпании.</w:t>
      </w:r>
    </w:p>
    <w:p w:rsidR="00531C22" w:rsidRPr="00531C22" w:rsidRDefault="00645CB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Отбор работников к</w:t>
      </w:r>
      <w:r w:rsidR="00531C22" w:rsidRPr="00531C22">
        <w:rPr>
          <w:rFonts w:ascii="Times New Roman" w:hAnsi="Times New Roman" w:cs="Times New Roman"/>
          <w:sz w:val="28"/>
        </w:rPr>
        <w:t>омпании дл</w:t>
      </w:r>
      <w:r w:rsidR="00F32F8D">
        <w:rPr>
          <w:rFonts w:ascii="Times New Roman" w:hAnsi="Times New Roman" w:cs="Times New Roman"/>
          <w:sz w:val="28"/>
        </w:rPr>
        <w:t>я зачисления в кадровый резерв к</w:t>
      </w:r>
      <w:r w:rsidR="00531C22" w:rsidRPr="00531C22">
        <w:rPr>
          <w:rFonts w:ascii="Times New Roman" w:hAnsi="Times New Roman" w:cs="Times New Roman"/>
          <w:sz w:val="28"/>
        </w:rPr>
        <w:t>омпании основывается на комплексной профессиональной и психологической оценке кандидатов</w:t>
      </w:r>
      <w:r w:rsidR="00E513AC">
        <w:rPr>
          <w:rFonts w:ascii="Times New Roman" w:hAnsi="Times New Roman" w:cs="Times New Roman"/>
          <w:sz w:val="28"/>
        </w:rPr>
        <w:t xml:space="preserve"> [9]</w:t>
      </w:r>
      <w:r w:rsidR="00531C22" w:rsidRPr="00531C22">
        <w:rPr>
          <w:rFonts w:ascii="Times New Roman" w:hAnsi="Times New Roman" w:cs="Times New Roman"/>
          <w:sz w:val="28"/>
        </w:rPr>
        <w:t>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Кандидат н</w:t>
      </w:r>
      <w:r w:rsidR="00645CB5">
        <w:rPr>
          <w:rFonts w:ascii="Times New Roman" w:hAnsi="Times New Roman" w:cs="Times New Roman"/>
          <w:sz w:val="28"/>
        </w:rPr>
        <w:t>а зачисление в кадровый резерв к</w:t>
      </w:r>
      <w:r w:rsidRPr="00531C22">
        <w:rPr>
          <w:rFonts w:ascii="Times New Roman" w:hAnsi="Times New Roman" w:cs="Times New Roman"/>
          <w:sz w:val="28"/>
        </w:rPr>
        <w:t>омпании должен в полной мере соответствовать квалификационным требованиям должности в кадровом резерве либо должен быть способен достичь соответствия данным требованиям в результате индивидуальной подготовки.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При подборе сотрудника для включения в кадровый резерв учитываю</w:t>
      </w:r>
      <w:r w:rsidR="00645CB5">
        <w:rPr>
          <w:rFonts w:ascii="Times New Roman" w:hAnsi="Times New Roman" w:cs="Times New Roman"/>
          <w:sz w:val="28"/>
        </w:rPr>
        <w:t>тся образование, опыт работы в к</w:t>
      </w:r>
      <w:r w:rsidRPr="00531C22">
        <w:rPr>
          <w:rFonts w:ascii="Times New Roman" w:hAnsi="Times New Roman" w:cs="Times New Roman"/>
          <w:sz w:val="28"/>
        </w:rPr>
        <w:t>омпании, потенциальные возможности его роста, деловые и личностные качества.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Кандидат н</w:t>
      </w:r>
      <w:r w:rsidR="00645CB5">
        <w:rPr>
          <w:rFonts w:ascii="Times New Roman" w:hAnsi="Times New Roman" w:cs="Times New Roman"/>
          <w:sz w:val="28"/>
        </w:rPr>
        <w:t>а зачисление в кадровый резерв к</w:t>
      </w:r>
      <w:r w:rsidRPr="00531C22">
        <w:rPr>
          <w:rFonts w:ascii="Times New Roman" w:hAnsi="Times New Roman" w:cs="Times New Roman"/>
          <w:sz w:val="28"/>
        </w:rPr>
        <w:t>омпании должен эффективно работать в занимаемой должности, демонстрировать хорошие результаты труда и обладать потенциалом для выполнения более сложной и ответственной работы.</w:t>
      </w:r>
    </w:p>
    <w:p w:rsidR="00645CB5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банке определен п</w:t>
      </w:r>
      <w:r w:rsidRPr="00531C22">
        <w:rPr>
          <w:rFonts w:ascii="Times New Roman" w:hAnsi="Times New Roman" w:cs="Times New Roman"/>
          <w:sz w:val="28"/>
        </w:rPr>
        <w:t xml:space="preserve">орядок прохождения оценки кандидатами в кадровый резерв </w:t>
      </w:r>
      <w:r w:rsidR="00645CB5">
        <w:rPr>
          <w:rFonts w:ascii="Times New Roman" w:hAnsi="Times New Roman" w:cs="Times New Roman"/>
          <w:sz w:val="28"/>
        </w:rPr>
        <w:t>к</w:t>
      </w:r>
      <w:r w:rsidRPr="00531C22">
        <w:rPr>
          <w:rFonts w:ascii="Times New Roman" w:hAnsi="Times New Roman" w:cs="Times New Roman"/>
          <w:sz w:val="28"/>
        </w:rPr>
        <w:t>омпании.</w:t>
      </w:r>
      <w:r w:rsidR="00645CB5">
        <w:rPr>
          <w:rFonts w:ascii="Times New Roman" w:hAnsi="Times New Roman" w:cs="Times New Roman"/>
          <w:sz w:val="28"/>
        </w:rPr>
        <w:t xml:space="preserve"> </w:t>
      </w:r>
      <w:r w:rsidRPr="00531C22">
        <w:rPr>
          <w:rFonts w:ascii="Times New Roman" w:hAnsi="Times New Roman" w:cs="Times New Roman"/>
          <w:sz w:val="28"/>
        </w:rPr>
        <w:t xml:space="preserve">Под оценкой понимается определение уровня квалификации, управленческого потенциала, степени развития деловых и личностных качеств кандидата. На основании оценки разрабатываются </w:t>
      </w:r>
      <w:r w:rsidRPr="00531C22">
        <w:rPr>
          <w:rFonts w:ascii="Times New Roman" w:hAnsi="Times New Roman" w:cs="Times New Roman"/>
          <w:sz w:val="28"/>
        </w:rPr>
        <w:lastRenderedPageBreak/>
        <w:t>программы адаптации к назначению на будущую должность, целенаправленно формируются программы повышения квалификации и стажировок.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Составляющими оценки являются: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оценка уровня профессиональных знаний (собеседование с квалификационной комиссией и</w:t>
      </w:r>
      <w:r w:rsidR="00645CB5">
        <w:rPr>
          <w:rFonts w:ascii="Times New Roman" w:hAnsi="Times New Roman" w:cs="Times New Roman"/>
          <w:sz w:val="28"/>
        </w:rPr>
        <w:t xml:space="preserve"> профессиональное тестирование</w:t>
      </w:r>
      <w:r w:rsidRPr="00531C22">
        <w:rPr>
          <w:rFonts w:ascii="Times New Roman" w:hAnsi="Times New Roman" w:cs="Times New Roman"/>
          <w:sz w:val="28"/>
        </w:rPr>
        <w:t>);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оценка результатов труда (мнение непосредственного руководителя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оценка управленческих качеств (метод экспертных).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В состав квалификационной комиссии включаются директор, ответственный за данное направление, руководитель подразделения, руководитель подразделения, контактирующего в процессе работы с данным подразделением, менеджер по персоналу. Для квалификационного собеседования формируется диапазон профессиональных знаний по основным направлениям в соответствии с требованиями к должности. По результатам собеседования комиссия выносит решение о соответствии квалификационного уровня кандидата требованиям к должности в резерве.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Экспертная оценка проводится путем опроса пяти экспертов (одного руководителя, двух лин</w:t>
      </w:r>
      <w:r w:rsidR="00645CB5">
        <w:rPr>
          <w:rFonts w:ascii="Times New Roman" w:hAnsi="Times New Roman" w:cs="Times New Roman"/>
          <w:sz w:val="28"/>
        </w:rPr>
        <w:t>ейно контактирующих работников к</w:t>
      </w:r>
      <w:r w:rsidRPr="00531C22">
        <w:rPr>
          <w:rFonts w:ascii="Times New Roman" w:hAnsi="Times New Roman" w:cs="Times New Roman"/>
          <w:sz w:val="28"/>
        </w:rPr>
        <w:t>омпани</w:t>
      </w:r>
      <w:r w:rsidR="00645CB5">
        <w:rPr>
          <w:rFonts w:ascii="Times New Roman" w:hAnsi="Times New Roman" w:cs="Times New Roman"/>
          <w:sz w:val="28"/>
        </w:rPr>
        <w:t>и, двух подчиненных работников к</w:t>
      </w:r>
      <w:r w:rsidRPr="00531C22">
        <w:rPr>
          <w:rFonts w:ascii="Times New Roman" w:hAnsi="Times New Roman" w:cs="Times New Roman"/>
          <w:sz w:val="28"/>
        </w:rPr>
        <w:t>омпании). Рекомендуемый бланк оценочного листа. Такой же бланк заполняется самим кандидатом. В случае значительных расхождений самооценки кандидата и оценок экспертов, проводится дополнительное исследование.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 xml:space="preserve">Отдел персонала </w:t>
      </w:r>
      <w:r w:rsidR="00D9672F">
        <w:rPr>
          <w:rFonts w:ascii="Times New Roman" w:hAnsi="Times New Roman" w:cs="Times New Roman"/>
          <w:sz w:val="28"/>
        </w:rPr>
        <w:t xml:space="preserve">для психодиагностики подбирает </w:t>
      </w:r>
      <w:r w:rsidRPr="00531C22">
        <w:rPr>
          <w:rFonts w:ascii="Times New Roman" w:hAnsi="Times New Roman" w:cs="Times New Roman"/>
          <w:sz w:val="28"/>
        </w:rPr>
        <w:t>методики, позволяющие составить наиболее соответствующий требованиям к должности психологический портрет кандидата.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Подготовка кадрового резерва включает в себя обучение по программе, разработанной отделом персонала. Отдел персонала организует направление в обучающие образовательные центры, на семинары, конференции, выставки.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 xml:space="preserve">Зачисленные в кадровый резерв сотрудники совместно со своим наставником обновляют индивидуальные планы развития (карьеры), </w:t>
      </w:r>
      <w:r w:rsidRPr="00531C22">
        <w:rPr>
          <w:rFonts w:ascii="Times New Roman" w:hAnsi="Times New Roman" w:cs="Times New Roman"/>
          <w:sz w:val="28"/>
        </w:rPr>
        <w:lastRenderedPageBreak/>
        <w:t>утверждаемые генеральным директором и согласованные с менеджером по персоналу</w:t>
      </w:r>
      <w:r w:rsidR="009B1FEC">
        <w:rPr>
          <w:rFonts w:ascii="Times New Roman" w:hAnsi="Times New Roman" w:cs="Times New Roman"/>
          <w:sz w:val="28"/>
        </w:rPr>
        <w:t xml:space="preserve"> [5]</w:t>
      </w:r>
      <w:r w:rsidRPr="00531C22">
        <w:rPr>
          <w:rFonts w:ascii="Times New Roman" w:hAnsi="Times New Roman" w:cs="Times New Roman"/>
          <w:sz w:val="28"/>
        </w:rPr>
        <w:t>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В течение года с момента зачисле</w:t>
      </w:r>
      <w:r w:rsidR="00D9672F">
        <w:rPr>
          <w:rFonts w:ascii="Times New Roman" w:hAnsi="Times New Roman" w:cs="Times New Roman"/>
          <w:sz w:val="28"/>
        </w:rPr>
        <w:t>ния в кадровый резерв работник к</w:t>
      </w:r>
      <w:r w:rsidRPr="00531C22">
        <w:rPr>
          <w:rFonts w:ascii="Times New Roman" w:hAnsi="Times New Roman" w:cs="Times New Roman"/>
          <w:sz w:val="28"/>
        </w:rPr>
        <w:t>омпании выполняет план индивидуальной подготовки, после чего производится повторная про</w:t>
      </w:r>
      <w:r w:rsidR="00645CB5">
        <w:rPr>
          <w:rFonts w:ascii="Times New Roman" w:hAnsi="Times New Roman" w:cs="Times New Roman"/>
          <w:sz w:val="28"/>
        </w:rPr>
        <w:t>фессиональная оценка работника к</w:t>
      </w:r>
      <w:r w:rsidRPr="00531C22">
        <w:rPr>
          <w:rFonts w:ascii="Times New Roman" w:hAnsi="Times New Roman" w:cs="Times New Roman"/>
          <w:sz w:val="28"/>
        </w:rPr>
        <w:t>омпании, зачисленного в кадровый резерв. По итогам профессиональной оценки формируются рекомендации о назначении работника Компании на вышестоящую должность, повышении оклада, исключении из кадрового резерва либо о необходимости дополнительного обучения</w:t>
      </w:r>
      <w:r w:rsidR="009B1FEC">
        <w:rPr>
          <w:rFonts w:ascii="Times New Roman" w:hAnsi="Times New Roman" w:cs="Times New Roman"/>
          <w:sz w:val="28"/>
        </w:rPr>
        <w:t xml:space="preserve"> [2]</w:t>
      </w:r>
      <w:r w:rsidRPr="00531C22">
        <w:rPr>
          <w:rFonts w:ascii="Times New Roman" w:hAnsi="Times New Roman" w:cs="Times New Roman"/>
          <w:sz w:val="28"/>
        </w:rPr>
        <w:t>.</w:t>
      </w:r>
    </w:p>
    <w:p w:rsidR="00531C22" w:rsidRPr="00531C22" w:rsidRDefault="00531C22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Резервист исключается из кадрового резерва в следующих случаях: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резервист прошел индивидуальную подготовку в соответствии с планом карьеры и/или конкурсный отбор и назначен на рекомендуемую должность;</w:t>
      </w:r>
    </w:p>
    <w:p w:rsidR="00531C22" w:rsidRPr="00531C22" w:rsidRDefault="00645CB5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оценки работника к</w:t>
      </w:r>
      <w:r w:rsidR="00531C22" w:rsidRPr="00531C22">
        <w:rPr>
          <w:rFonts w:ascii="Times New Roman" w:hAnsi="Times New Roman" w:cs="Times New Roman"/>
          <w:sz w:val="28"/>
        </w:rPr>
        <w:t>омпании после индивидуальной подготовки остались на прежнем уровне или ухудшились;</w:t>
      </w:r>
    </w:p>
    <w:p w:rsidR="00531C22" w:rsidRPr="00531C22" w:rsidRDefault="00531C22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C22">
        <w:rPr>
          <w:rFonts w:ascii="Times New Roman" w:hAnsi="Times New Roman" w:cs="Times New Roman"/>
          <w:sz w:val="28"/>
        </w:rPr>
        <w:t>резервист отказался состоять в кадровом резерве по личному заявлению.</w:t>
      </w:r>
    </w:p>
    <w:p w:rsidR="00941035" w:rsidRPr="00903B02" w:rsidRDefault="00970797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Проанализировав </w:t>
      </w:r>
      <w:r w:rsidR="00941035">
        <w:rPr>
          <w:rFonts w:ascii="Times New Roman" w:hAnsi="Times New Roman" w:cs="Times New Roman"/>
          <w:sz w:val="28"/>
        </w:rPr>
        <w:t>систему развития персонала, мы приходим к выводу,</w:t>
      </w:r>
      <w:r w:rsidR="00970049">
        <w:rPr>
          <w:rFonts w:ascii="Times New Roman" w:hAnsi="Times New Roman" w:cs="Times New Roman"/>
          <w:sz w:val="28"/>
        </w:rPr>
        <w:t xml:space="preserve"> что данная система является дов</w:t>
      </w:r>
      <w:r w:rsidR="00941035">
        <w:rPr>
          <w:rFonts w:ascii="Times New Roman" w:hAnsi="Times New Roman" w:cs="Times New Roman"/>
          <w:sz w:val="28"/>
        </w:rPr>
        <w:t>ольно стандартн</w:t>
      </w:r>
      <w:r w:rsidR="00970049">
        <w:rPr>
          <w:rFonts w:ascii="Times New Roman" w:hAnsi="Times New Roman" w:cs="Times New Roman"/>
          <w:sz w:val="28"/>
        </w:rPr>
        <w:t xml:space="preserve">ой. Можно было бы усовершенствовать ее, применяя </w:t>
      </w:r>
      <w:r w:rsidR="00577F2A">
        <w:rPr>
          <w:rFonts w:ascii="Times New Roman" w:hAnsi="Times New Roman" w:cs="Times New Roman"/>
          <w:sz w:val="28"/>
        </w:rPr>
        <w:t>новые</w:t>
      </w:r>
      <w:r w:rsidR="00970049">
        <w:rPr>
          <w:rFonts w:ascii="Times New Roman" w:hAnsi="Times New Roman" w:cs="Times New Roman"/>
          <w:sz w:val="28"/>
        </w:rPr>
        <w:t xml:space="preserve"> тенденции </w:t>
      </w:r>
      <w:r w:rsidR="00577F2A">
        <w:rPr>
          <w:rFonts w:ascii="Times New Roman" w:hAnsi="Times New Roman" w:cs="Times New Roman"/>
          <w:sz w:val="28"/>
        </w:rPr>
        <w:t>обучения персонала.</w:t>
      </w:r>
    </w:p>
    <w:p w:rsidR="00985C60" w:rsidRPr="00985C60" w:rsidRDefault="00985C60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1035" w:rsidRDefault="00941035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43428" w:rsidRDefault="00743428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43428" w:rsidRDefault="00743428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B0A0E" w:rsidRDefault="00EB0A0E" w:rsidP="00E272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612C" w:rsidRDefault="0094103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035">
        <w:rPr>
          <w:rFonts w:ascii="Times New Roman" w:hAnsi="Times New Roman" w:cs="Times New Roman"/>
          <w:sz w:val="28"/>
        </w:rPr>
        <w:lastRenderedPageBreak/>
        <w:t>Задание 4. Анали</w:t>
      </w:r>
      <w:r w:rsidR="001D5C38">
        <w:rPr>
          <w:rFonts w:ascii="Times New Roman" w:hAnsi="Times New Roman" w:cs="Times New Roman"/>
          <w:sz w:val="28"/>
        </w:rPr>
        <w:t>з процесса аттестации персонала</w:t>
      </w:r>
    </w:p>
    <w:p w:rsidR="002D23AF" w:rsidRDefault="002D23AF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23AF" w:rsidRDefault="00743428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Аттестация персонала 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2D23AF" w:rsidRPr="002D23AF">
        <w:rPr>
          <w:rFonts w:ascii="Times New Roman" w:hAnsi="Times New Roman" w:cs="Times New Roman"/>
          <w:sz w:val="28"/>
        </w:rPr>
        <w:t xml:space="preserve"> кадровые мероприятия, призванные оценить соответствие уровня труда, качеств и потенциала личности требованиям выполняемой деятельности</w:t>
      </w:r>
      <w:r w:rsidR="009B1FEC">
        <w:rPr>
          <w:rFonts w:ascii="Times New Roman" w:hAnsi="Times New Roman" w:cs="Times New Roman"/>
          <w:sz w:val="28"/>
        </w:rPr>
        <w:t xml:space="preserve"> [1]</w:t>
      </w:r>
      <w:r w:rsidR="002D23AF" w:rsidRPr="002D23AF">
        <w:rPr>
          <w:rFonts w:ascii="Times New Roman" w:hAnsi="Times New Roman" w:cs="Times New Roman"/>
          <w:sz w:val="28"/>
        </w:rPr>
        <w:t>.</w:t>
      </w:r>
    </w:p>
    <w:p w:rsidR="002D23AF" w:rsidRPr="002D23AF" w:rsidRDefault="002D23AF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Различают четыре вида</w:t>
      </w:r>
      <w:r w:rsidR="00341F69">
        <w:rPr>
          <w:rFonts w:ascii="Times New Roman" w:hAnsi="Times New Roman" w:cs="Times New Roman"/>
          <w:sz w:val="28"/>
        </w:rPr>
        <w:t xml:space="preserve"> </w:t>
      </w:r>
      <w:r w:rsidRPr="002D23AF">
        <w:rPr>
          <w:rFonts w:ascii="Times New Roman" w:hAnsi="Times New Roman" w:cs="Times New Roman"/>
          <w:sz w:val="28"/>
        </w:rPr>
        <w:t>аттестации служащих (руководите</w:t>
      </w:r>
      <w:r w:rsidRPr="002D23AF">
        <w:rPr>
          <w:rFonts w:ascii="Times New Roman" w:hAnsi="Times New Roman" w:cs="Times New Roman"/>
          <w:sz w:val="28"/>
        </w:rPr>
        <w:softHyphen/>
        <w:t>лей, специалистов и других служащих): очередная аттестация, аттестация по истечении испытательного срока, аттестация при продвижении по службе и аттестация при переводе в другое структурное подразделение.</w:t>
      </w:r>
    </w:p>
    <w:p w:rsidR="002D23AF" w:rsidRPr="002D23AF" w:rsidRDefault="002D23AF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Очередная</w:t>
      </w:r>
      <w:r w:rsidR="00341F69">
        <w:rPr>
          <w:rFonts w:ascii="Times New Roman" w:hAnsi="Times New Roman" w:cs="Times New Roman"/>
          <w:sz w:val="28"/>
        </w:rPr>
        <w:t xml:space="preserve"> </w:t>
      </w:r>
      <w:r w:rsidRPr="002D23AF">
        <w:rPr>
          <w:rFonts w:ascii="Times New Roman" w:hAnsi="Times New Roman" w:cs="Times New Roman"/>
          <w:sz w:val="28"/>
        </w:rPr>
        <w:t>аттестация является обязательной для всех и прово</w:t>
      </w:r>
      <w:r w:rsidRPr="002D23AF">
        <w:rPr>
          <w:rFonts w:ascii="Times New Roman" w:hAnsi="Times New Roman" w:cs="Times New Roman"/>
          <w:sz w:val="28"/>
        </w:rPr>
        <w:softHyphen/>
        <w:t>дится не реже одного раза в два года для руководящего состава и не реже одного раза в три года для специалистов и других служа</w:t>
      </w:r>
      <w:r w:rsidRPr="002D23AF">
        <w:rPr>
          <w:rFonts w:ascii="Times New Roman" w:hAnsi="Times New Roman" w:cs="Times New Roman"/>
          <w:sz w:val="28"/>
        </w:rPr>
        <w:softHyphen/>
        <w:t>щих.</w:t>
      </w:r>
    </w:p>
    <w:p w:rsidR="002D23AF" w:rsidRPr="002D23AF" w:rsidRDefault="002D23AF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Аттестация по истечении испытательного срока</w:t>
      </w:r>
      <w:r w:rsidR="00341F69">
        <w:rPr>
          <w:rFonts w:ascii="Times New Roman" w:hAnsi="Times New Roman" w:cs="Times New Roman"/>
          <w:sz w:val="28"/>
        </w:rPr>
        <w:t xml:space="preserve"> </w:t>
      </w:r>
      <w:r w:rsidRPr="002D23AF">
        <w:rPr>
          <w:rFonts w:ascii="Times New Roman" w:hAnsi="Times New Roman" w:cs="Times New Roman"/>
          <w:sz w:val="28"/>
        </w:rPr>
        <w:t>проводится с целью выработки обоснованных рекомендаций по использованию аттестуемого работника на основе результатов его трудовой адап</w:t>
      </w:r>
      <w:r w:rsidRPr="002D23AF">
        <w:rPr>
          <w:rFonts w:ascii="Times New Roman" w:hAnsi="Times New Roman" w:cs="Times New Roman"/>
          <w:sz w:val="28"/>
        </w:rPr>
        <w:softHyphen/>
        <w:t>тации на новом рабочем месте.</w:t>
      </w:r>
    </w:p>
    <w:p w:rsidR="002D23AF" w:rsidRPr="002D23AF" w:rsidRDefault="00341F69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Аттестация п</w:t>
      </w:r>
      <w:r w:rsidR="002D23AF" w:rsidRPr="002D23AF">
        <w:rPr>
          <w:rFonts w:ascii="Times New Roman" w:hAnsi="Times New Roman" w:cs="Times New Roman"/>
          <w:sz w:val="28"/>
        </w:rPr>
        <w:t>ри продвижении по службе должна выявить потенциальные возможности работника и уровня его профессиональной подготовки для занятия более вы</w:t>
      </w:r>
      <w:r w:rsidR="002D23AF" w:rsidRPr="002D23AF">
        <w:rPr>
          <w:rFonts w:ascii="Times New Roman" w:hAnsi="Times New Roman" w:cs="Times New Roman"/>
          <w:sz w:val="28"/>
        </w:rPr>
        <w:softHyphen/>
        <w:t>сокой должности с учетом требований нового рабочего места и новых обязанностей.</w:t>
      </w:r>
    </w:p>
    <w:p w:rsidR="002D23AF" w:rsidRPr="002D23AF" w:rsidRDefault="002D23AF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Аттестация при переводе в другое структурное подразделение проводится в тех случаях, когда происходит суще</w:t>
      </w:r>
      <w:r w:rsidRPr="002D23AF">
        <w:rPr>
          <w:rFonts w:ascii="Times New Roman" w:hAnsi="Times New Roman" w:cs="Times New Roman"/>
          <w:sz w:val="28"/>
        </w:rPr>
        <w:softHyphen/>
        <w:t>ственное изменение должностных обязанностей и требований, предъявляемых новым рабочим местом. Перечень должностей, подлежащих аттестации, и сроки ее проведения устанавливаются руководителем организации во всех подразделениях организации.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Аттестационная комиссия состоит из председателя, заместителя председателя, секретаря и членов комиссии. Количественный и персональный состав аттестационной комиссии, сроки и порядок ее работы утве</w:t>
      </w:r>
      <w:r w:rsidR="00493A60">
        <w:rPr>
          <w:rFonts w:ascii="Times New Roman" w:hAnsi="Times New Roman" w:cs="Times New Roman"/>
          <w:sz w:val="28"/>
        </w:rPr>
        <w:t>рждаются приказом руководителя о</w:t>
      </w:r>
      <w:r w:rsidRPr="00645081">
        <w:rPr>
          <w:rFonts w:ascii="Times New Roman" w:hAnsi="Times New Roman" w:cs="Times New Roman"/>
          <w:sz w:val="28"/>
        </w:rPr>
        <w:t xml:space="preserve">рганизации. В состав аттестационной комиссии </w:t>
      </w:r>
      <w:r w:rsidRPr="00645081">
        <w:rPr>
          <w:rFonts w:ascii="Times New Roman" w:hAnsi="Times New Roman" w:cs="Times New Roman"/>
          <w:sz w:val="28"/>
        </w:rPr>
        <w:lastRenderedPageBreak/>
        <w:t>включаются представител</w:t>
      </w:r>
      <w:r w:rsidR="00493A60">
        <w:rPr>
          <w:rFonts w:ascii="Times New Roman" w:hAnsi="Times New Roman" w:cs="Times New Roman"/>
          <w:sz w:val="28"/>
        </w:rPr>
        <w:t>и кадровой и юридической служб о</w:t>
      </w:r>
      <w:r w:rsidRPr="00645081">
        <w:rPr>
          <w:rFonts w:ascii="Times New Roman" w:hAnsi="Times New Roman" w:cs="Times New Roman"/>
          <w:sz w:val="28"/>
        </w:rPr>
        <w:t>рганизации. В состав аттестационной комиссии может включаться представитель соответствующего профсоюзного органа.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В зависимости от специфики должностных обязанностей сотрудников, подлежащих аттестации, может быть создано несколько аттестационных комиссий.</w:t>
      </w:r>
    </w:p>
    <w:p w:rsidR="00645081" w:rsidRPr="00645081" w:rsidRDefault="00032907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="00645081" w:rsidRPr="00645081">
        <w:rPr>
          <w:rFonts w:ascii="Times New Roman" w:hAnsi="Times New Roman" w:cs="Times New Roman"/>
          <w:sz w:val="28"/>
        </w:rPr>
        <w:t>может привлекать к работе аттестационной комиссии независимых экспертов. Оценка экспертами качеств сотрудника учитывается при принятии решения по итогам аттестации.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Изменения в состав аттестационной комиссии вносятся лицом, утвердившим комиссию.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Предс</w:t>
      </w:r>
      <w:r w:rsidR="00493A60">
        <w:rPr>
          <w:rFonts w:ascii="Times New Roman" w:hAnsi="Times New Roman" w:cs="Times New Roman"/>
          <w:sz w:val="28"/>
        </w:rPr>
        <w:t>едатель аттестационной комиссии п</w:t>
      </w:r>
      <w:r w:rsidRPr="00645081">
        <w:rPr>
          <w:rFonts w:ascii="Times New Roman" w:hAnsi="Times New Roman" w:cs="Times New Roman"/>
          <w:sz w:val="28"/>
        </w:rPr>
        <w:t>редседательствует на зас</w:t>
      </w:r>
      <w:r w:rsidR="00493A60">
        <w:rPr>
          <w:rFonts w:ascii="Times New Roman" w:hAnsi="Times New Roman" w:cs="Times New Roman"/>
          <w:sz w:val="28"/>
        </w:rPr>
        <w:t>еданиях аттестационной комиссии, о</w:t>
      </w:r>
      <w:r w:rsidRPr="00645081">
        <w:rPr>
          <w:rFonts w:ascii="Times New Roman" w:hAnsi="Times New Roman" w:cs="Times New Roman"/>
          <w:sz w:val="28"/>
        </w:rPr>
        <w:t>рганизует работу аттестацио</w:t>
      </w:r>
      <w:r w:rsidR="00493A60">
        <w:rPr>
          <w:rFonts w:ascii="Times New Roman" w:hAnsi="Times New Roman" w:cs="Times New Roman"/>
          <w:sz w:val="28"/>
        </w:rPr>
        <w:t>нной комиссии, р</w:t>
      </w:r>
      <w:r w:rsidRPr="00645081">
        <w:rPr>
          <w:rFonts w:ascii="Times New Roman" w:hAnsi="Times New Roman" w:cs="Times New Roman"/>
          <w:sz w:val="28"/>
        </w:rPr>
        <w:t xml:space="preserve">аспределяет обязанности между </w:t>
      </w:r>
      <w:r w:rsidR="00493A60">
        <w:rPr>
          <w:rFonts w:ascii="Times New Roman" w:hAnsi="Times New Roman" w:cs="Times New Roman"/>
          <w:sz w:val="28"/>
        </w:rPr>
        <w:t>членами аттестационной комиссии</w:t>
      </w:r>
      <w:r w:rsidR="0051575B">
        <w:rPr>
          <w:rFonts w:ascii="Times New Roman" w:hAnsi="Times New Roman" w:cs="Times New Roman"/>
          <w:sz w:val="28"/>
        </w:rPr>
        <w:t>, о</w:t>
      </w:r>
      <w:r w:rsidRPr="00645081">
        <w:rPr>
          <w:rFonts w:ascii="Times New Roman" w:hAnsi="Times New Roman" w:cs="Times New Roman"/>
          <w:sz w:val="28"/>
        </w:rPr>
        <w:t>пределяет по согласованию с членами комисси</w:t>
      </w:r>
      <w:r w:rsidR="0051575B">
        <w:rPr>
          <w:rFonts w:ascii="Times New Roman" w:hAnsi="Times New Roman" w:cs="Times New Roman"/>
          <w:sz w:val="28"/>
        </w:rPr>
        <w:t>и порядок рассмотрения вопросов, в</w:t>
      </w:r>
      <w:r w:rsidRPr="00645081">
        <w:rPr>
          <w:rFonts w:ascii="Times New Roman" w:hAnsi="Times New Roman" w:cs="Times New Roman"/>
          <w:sz w:val="28"/>
        </w:rPr>
        <w:t>едет личный прием сотрудников, проходящих аттестацию, организует работу членов аттестационной комиссии по рассмотрению предложений, заявлений и жалоб аттестуемых сотрудников.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</w:t>
      </w:r>
      <w:r w:rsidR="000F2E5F">
        <w:rPr>
          <w:rFonts w:ascii="Times New Roman" w:hAnsi="Times New Roman" w:cs="Times New Roman"/>
          <w:sz w:val="28"/>
        </w:rPr>
        <w:t xml:space="preserve"> [8]</w:t>
      </w:r>
      <w:r w:rsidRPr="00645081">
        <w:rPr>
          <w:rFonts w:ascii="Times New Roman" w:hAnsi="Times New Roman" w:cs="Times New Roman"/>
          <w:sz w:val="28"/>
        </w:rPr>
        <w:t>.</w:t>
      </w:r>
    </w:p>
    <w:p w:rsidR="00645081" w:rsidRPr="00645081" w:rsidRDefault="00645081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5081">
        <w:rPr>
          <w:rFonts w:ascii="Times New Roman" w:hAnsi="Times New Roman" w:cs="Times New Roman"/>
          <w:sz w:val="28"/>
        </w:rPr>
        <w:t>Заседания аттестационной комиссии со</w:t>
      </w:r>
      <w:r w:rsidR="00285B94">
        <w:rPr>
          <w:rFonts w:ascii="Times New Roman" w:hAnsi="Times New Roman" w:cs="Times New Roman"/>
          <w:sz w:val="28"/>
        </w:rPr>
        <w:t>зываются председателем комиссии и</w:t>
      </w:r>
      <w:r w:rsidRPr="00645081">
        <w:rPr>
          <w:rFonts w:ascii="Times New Roman" w:hAnsi="Times New Roman" w:cs="Times New Roman"/>
          <w:sz w:val="28"/>
        </w:rPr>
        <w:t xml:space="preserve"> счита</w:t>
      </w:r>
      <w:r w:rsidR="00285B94">
        <w:rPr>
          <w:rFonts w:ascii="Times New Roman" w:hAnsi="Times New Roman" w:cs="Times New Roman"/>
          <w:sz w:val="28"/>
        </w:rPr>
        <w:t>ются правомочным, если на них</w:t>
      </w:r>
      <w:r w:rsidRPr="00645081">
        <w:rPr>
          <w:rFonts w:ascii="Times New Roman" w:hAnsi="Times New Roman" w:cs="Times New Roman"/>
          <w:sz w:val="28"/>
        </w:rPr>
        <w:t xml:space="preserve"> присутствует не менее двух третей от общего числа членов комиссии.</w:t>
      </w:r>
    </w:p>
    <w:p w:rsidR="00440AB9" w:rsidRDefault="00440AB9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0AB9">
        <w:rPr>
          <w:rFonts w:ascii="Times New Roman" w:hAnsi="Times New Roman" w:cs="Times New Roman"/>
          <w:sz w:val="28"/>
        </w:rPr>
        <w:t>Аттестация проводи</w:t>
      </w:r>
      <w:r w:rsidR="000D34F7">
        <w:rPr>
          <w:rFonts w:ascii="Times New Roman" w:hAnsi="Times New Roman" w:cs="Times New Roman"/>
          <w:sz w:val="28"/>
        </w:rPr>
        <w:t xml:space="preserve">тся в присутствии аттестуемого. </w:t>
      </w:r>
      <w:r w:rsidRPr="00440AB9">
        <w:rPr>
          <w:rFonts w:ascii="Times New Roman" w:hAnsi="Times New Roman" w:cs="Times New Roman"/>
          <w:sz w:val="28"/>
        </w:rPr>
        <w:t>После проведения собеседования с аттестуемым, изучением представленных материалов и с учетом оценок, полученных ранее, аттестационная комиссия дает одну из следующих оценок:</w:t>
      </w:r>
    </w:p>
    <w:p w:rsidR="00440AB9" w:rsidRPr="00440AB9" w:rsidRDefault="009906F6" w:rsidP="00743428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="00440AB9" w:rsidRPr="00440AB9">
        <w:rPr>
          <w:rFonts w:ascii="Times New Roman" w:hAnsi="Times New Roman" w:cs="Times New Roman"/>
          <w:sz w:val="28"/>
        </w:rPr>
        <w:t>оо</w:t>
      </w:r>
      <w:r w:rsidR="00B52E2C">
        <w:rPr>
          <w:rFonts w:ascii="Times New Roman" w:hAnsi="Times New Roman" w:cs="Times New Roman"/>
          <w:sz w:val="28"/>
        </w:rPr>
        <w:t>тветствует занимаемой должности;</w:t>
      </w:r>
    </w:p>
    <w:p w:rsidR="00440AB9" w:rsidRPr="00440AB9" w:rsidRDefault="009906F6" w:rsidP="00743428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40AB9" w:rsidRPr="00440AB9">
        <w:rPr>
          <w:rFonts w:ascii="Times New Roman" w:hAnsi="Times New Roman" w:cs="Times New Roman"/>
          <w:sz w:val="28"/>
        </w:rPr>
        <w:t>оответствует занимаемой должности при условии улучшения работы с прохождением повт</w:t>
      </w:r>
      <w:r w:rsidR="00B52E2C">
        <w:rPr>
          <w:rFonts w:ascii="Times New Roman" w:hAnsi="Times New Roman" w:cs="Times New Roman"/>
          <w:sz w:val="28"/>
        </w:rPr>
        <w:t>орной аттестации через 6 месяце</w:t>
      </w:r>
      <w:r w:rsidR="00941631">
        <w:rPr>
          <w:rFonts w:ascii="Times New Roman" w:hAnsi="Times New Roman" w:cs="Times New Roman"/>
          <w:sz w:val="28"/>
        </w:rPr>
        <w:t>в</w:t>
      </w:r>
      <w:r w:rsidR="00B52E2C">
        <w:rPr>
          <w:rFonts w:ascii="Times New Roman" w:hAnsi="Times New Roman" w:cs="Times New Roman"/>
          <w:sz w:val="28"/>
        </w:rPr>
        <w:t>;</w:t>
      </w:r>
    </w:p>
    <w:p w:rsidR="009906F6" w:rsidRDefault="009906F6" w:rsidP="00743428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40AB9" w:rsidRPr="00440AB9">
        <w:rPr>
          <w:rFonts w:ascii="Times New Roman" w:hAnsi="Times New Roman" w:cs="Times New Roman"/>
          <w:sz w:val="28"/>
        </w:rPr>
        <w:t xml:space="preserve">екомендуется использование на другой работе (в </w:t>
      </w:r>
      <w:r w:rsidR="00245C45">
        <w:rPr>
          <w:rFonts w:ascii="Times New Roman" w:hAnsi="Times New Roman" w:cs="Times New Roman"/>
          <w:sz w:val="28"/>
        </w:rPr>
        <w:t>к</w:t>
      </w:r>
      <w:r w:rsidR="00440AB9" w:rsidRPr="00440AB9">
        <w:rPr>
          <w:rFonts w:ascii="Times New Roman" w:hAnsi="Times New Roman" w:cs="Times New Roman"/>
          <w:sz w:val="28"/>
        </w:rPr>
        <w:t>омпании или оказание помощи в трудоустройстве).</w:t>
      </w:r>
    </w:p>
    <w:p w:rsidR="009906F6" w:rsidRDefault="00440AB9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6F6">
        <w:rPr>
          <w:rFonts w:ascii="Times New Roman" w:hAnsi="Times New Roman" w:cs="Times New Roman"/>
          <w:sz w:val="28"/>
        </w:rPr>
        <w:t>Резу</w:t>
      </w:r>
      <w:r w:rsidR="009906F6">
        <w:rPr>
          <w:rFonts w:ascii="Times New Roman" w:hAnsi="Times New Roman" w:cs="Times New Roman"/>
          <w:sz w:val="28"/>
        </w:rPr>
        <w:t>льтаты аттестации отражаются в</w:t>
      </w:r>
      <w:r w:rsidRPr="009906F6">
        <w:rPr>
          <w:rFonts w:ascii="Times New Roman" w:hAnsi="Times New Roman" w:cs="Times New Roman"/>
          <w:sz w:val="28"/>
        </w:rPr>
        <w:t xml:space="preserve"> аттестацион</w:t>
      </w:r>
      <w:r w:rsidR="009906F6">
        <w:rPr>
          <w:rFonts w:ascii="Times New Roman" w:hAnsi="Times New Roman" w:cs="Times New Roman"/>
          <w:sz w:val="28"/>
        </w:rPr>
        <w:t>ном листе,</w:t>
      </w:r>
      <w:r w:rsidRPr="009906F6">
        <w:rPr>
          <w:rFonts w:ascii="Times New Roman" w:hAnsi="Times New Roman" w:cs="Times New Roman"/>
          <w:sz w:val="28"/>
        </w:rPr>
        <w:t xml:space="preserve"> </w:t>
      </w:r>
      <w:r w:rsidR="009906F6">
        <w:rPr>
          <w:rFonts w:ascii="Times New Roman" w:hAnsi="Times New Roman" w:cs="Times New Roman"/>
          <w:sz w:val="28"/>
        </w:rPr>
        <w:t>решении аттестационной комиссии,</w:t>
      </w:r>
      <w:r w:rsidRPr="009906F6">
        <w:rPr>
          <w:rFonts w:ascii="Times New Roman" w:hAnsi="Times New Roman" w:cs="Times New Roman"/>
          <w:sz w:val="28"/>
        </w:rPr>
        <w:t xml:space="preserve"> протоколе аттестационной комиссии.</w:t>
      </w:r>
    </w:p>
    <w:p w:rsidR="00654931" w:rsidRDefault="00440AB9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6F6">
        <w:rPr>
          <w:rFonts w:ascii="Times New Roman" w:hAnsi="Times New Roman" w:cs="Times New Roman"/>
          <w:sz w:val="28"/>
        </w:rPr>
        <w:t>Сотрудник должен быть ознакомлен с решением аттест</w:t>
      </w:r>
      <w:r w:rsidR="00654931">
        <w:rPr>
          <w:rFonts w:ascii="Times New Roman" w:hAnsi="Times New Roman" w:cs="Times New Roman"/>
          <w:sz w:val="28"/>
        </w:rPr>
        <w:t>ационной комиссии под роспись.</w:t>
      </w:r>
    </w:p>
    <w:p w:rsidR="00654931" w:rsidRDefault="00440AB9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6F6">
        <w:rPr>
          <w:rFonts w:ascii="Times New Roman" w:hAnsi="Times New Roman" w:cs="Times New Roman"/>
          <w:sz w:val="28"/>
        </w:rPr>
        <w:t>По результатам аттестации выносится п</w:t>
      </w:r>
      <w:r w:rsidR="009906F6">
        <w:rPr>
          <w:rFonts w:ascii="Times New Roman" w:hAnsi="Times New Roman" w:cs="Times New Roman"/>
          <w:sz w:val="28"/>
        </w:rPr>
        <w:t>редложение аттестационной комис</w:t>
      </w:r>
      <w:r w:rsidRPr="009906F6">
        <w:rPr>
          <w:rFonts w:ascii="Times New Roman" w:hAnsi="Times New Roman" w:cs="Times New Roman"/>
          <w:sz w:val="28"/>
        </w:rPr>
        <w:t>сии на рассмотрение руководства соответствующего подразделения в виде реко</w:t>
      </w:r>
      <w:r w:rsidR="00654931">
        <w:rPr>
          <w:rFonts w:ascii="Times New Roman" w:hAnsi="Times New Roman" w:cs="Times New Roman"/>
          <w:sz w:val="28"/>
        </w:rPr>
        <w:t>мендаций:</w:t>
      </w:r>
    </w:p>
    <w:p w:rsidR="00654931" w:rsidRP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о</w:t>
      </w:r>
      <w:r w:rsidR="000D34F7">
        <w:rPr>
          <w:rFonts w:ascii="Times New Roman" w:hAnsi="Times New Roman" w:cs="Times New Roman"/>
          <w:sz w:val="28"/>
        </w:rPr>
        <w:t xml:space="preserve"> поощрении работника;</w:t>
      </w:r>
    </w:p>
    <w:p w:rsidR="00654931" w:rsidRP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и</w:t>
      </w:r>
      <w:r w:rsidR="00440AB9" w:rsidRPr="00654931">
        <w:rPr>
          <w:rFonts w:ascii="Times New Roman" w:hAnsi="Times New Roman" w:cs="Times New Roman"/>
          <w:sz w:val="28"/>
        </w:rPr>
        <w:t>зменен</w:t>
      </w:r>
      <w:r w:rsidR="000D34F7">
        <w:rPr>
          <w:rFonts w:ascii="Times New Roman" w:hAnsi="Times New Roman" w:cs="Times New Roman"/>
          <w:sz w:val="28"/>
        </w:rPr>
        <w:t>ии размеров должностного оклада;</w:t>
      </w:r>
    </w:p>
    <w:p w:rsidR="00654931" w:rsidRP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в</w:t>
      </w:r>
      <w:r w:rsidR="00440AB9" w:rsidRPr="00654931">
        <w:rPr>
          <w:rFonts w:ascii="Times New Roman" w:hAnsi="Times New Roman" w:cs="Times New Roman"/>
          <w:sz w:val="28"/>
        </w:rPr>
        <w:t>ключении в резерв на з</w:t>
      </w:r>
      <w:r w:rsidR="000D34F7">
        <w:rPr>
          <w:rFonts w:ascii="Times New Roman" w:hAnsi="Times New Roman" w:cs="Times New Roman"/>
          <w:sz w:val="28"/>
        </w:rPr>
        <w:t>амещение должности руководителя;</w:t>
      </w:r>
    </w:p>
    <w:p w:rsidR="00654931" w:rsidRP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п</w:t>
      </w:r>
      <w:r w:rsidR="00440AB9" w:rsidRPr="00654931">
        <w:rPr>
          <w:rFonts w:ascii="Times New Roman" w:hAnsi="Times New Roman" w:cs="Times New Roman"/>
          <w:sz w:val="28"/>
        </w:rPr>
        <w:t>овышении в д</w:t>
      </w:r>
      <w:r w:rsidR="000D34F7">
        <w:rPr>
          <w:rFonts w:ascii="Times New Roman" w:hAnsi="Times New Roman" w:cs="Times New Roman"/>
          <w:sz w:val="28"/>
        </w:rPr>
        <w:t>олжности (при наличии вакансий);</w:t>
      </w:r>
    </w:p>
    <w:p w:rsidR="00654931" w:rsidRP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п</w:t>
      </w:r>
      <w:r w:rsidR="00440AB9" w:rsidRPr="00654931">
        <w:rPr>
          <w:rFonts w:ascii="Times New Roman" w:hAnsi="Times New Roman" w:cs="Times New Roman"/>
          <w:sz w:val="28"/>
        </w:rPr>
        <w:t xml:space="preserve">овышении </w:t>
      </w:r>
      <w:r w:rsidR="000D34F7">
        <w:rPr>
          <w:rFonts w:ascii="Times New Roman" w:hAnsi="Times New Roman" w:cs="Times New Roman"/>
          <w:sz w:val="28"/>
        </w:rPr>
        <w:t>деловой квалификации (обучении);</w:t>
      </w:r>
    </w:p>
    <w:p w:rsidR="00654931" w:rsidRDefault="00654931" w:rsidP="00743428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понижении в должности (п</w:t>
      </w:r>
      <w:r w:rsidR="00440AB9" w:rsidRPr="00654931">
        <w:rPr>
          <w:rFonts w:ascii="Times New Roman" w:hAnsi="Times New Roman" w:cs="Times New Roman"/>
          <w:sz w:val="28"/>
        </w:rPr>
        <w:t>ри этом указываются мотивы, по которым д</w:t>
      </w:r>
      <w:r w:rsidR="009906F6" w:rsidRPr="00654931">
        <w:rPr>
          <w:rFonts w:ascii="Times New Roman" w:hAnsi="Times New Roman" w:cs="Times New Roman"/>
          <w:sz w:val="28"/>
        </w:rPr>
        <w:t>аются соответствующие рекоменда</w:t>
      </w:r>
      <w:r w:rsidRPr="00654931">
        <w:rPr>
          <w:rFonts w:ascii="Times New Roman" w:hAnsi="Times New Roman" w:cs="Times New Roman"/>
          <w:sz w:val="28"/>
        </w:rPr>
        <w:t>ции).</w:t>
      </w:r>
    </w:p>
    <w:p w:rsidR="000D34F7" w:rsidRDefault="00440AB9" w:rsidP="00E27296">
      <w:pPr>
        <w:spacing w:after="0" w:line="360" w:lineRule="auto"/>
        <w:ind w:firstLine="1069"/>
        <w:jc w:val="both"/>
        <w:rPr>
          <w:rFonts w:ascii="Times New Roman" w:hAnsi="Times New Roman" w:cs="Times New Roman"/>
          <w:sz w:val="28"/>
        </w:rPr>
      </w:pPr>
      <w:r w:rsidRPr="00654931">
        <w:rPr>
          <w:rFonts w:ascii="Times New Roman" w:hAnsi="Times New Roman" w:cs="Times New Roman"/>
          <w:sz w:val="28"/>
        </w:rPr>
        <w:t>В случае несогласия аттестуемого с оцен</w:t>
      </w:r>
      <w:r w:rsidR="009906F6" w:rsidRPr="00654931">
        <w:rPr>
          <w:rFonts w:ascii="Times New Roman" w:hAnsi="Times New Roman" w:cs="Times New Roman"/>
          <w:sz w:val="28"/>
        </w:rPr>
        <w:t>кой или рекомендацией аттестаци</w:t>
      </w:r>
      <w:r w:rsidRPr="00654931">
        <w:rPr>
          <w:rFonts w:ascii="Times New Roman" w:hAnsi="Times New Roman" w:cs="Times New Roman"/>
          <w:sz w:val="28"/>
        </w:rPr>
        <w:t>онной комиссии, он может обратиться в комиссию по трудовым спорам, состав</w:t>
      </w:r>
      <w:r w:rsidR="009906F6" w:rsidRPr="00654931">
        <w:rPr>
          <w:rFonts w:ascii="Times New Roman" w:hAnsi="Times New Roman" w:cs="Times New Roman"/>
          <w:sz w:val="28"/>
        </w:rPr>
        <w:t xml:space="preserve"> которой утверждается приказом г</w:t>
      </w:r>
      <w:r w:rsidRPr="00654931">
        <w:rPr>
          <w:rFonts w:ascii="Times New Roman" w:hAnsi="Times New Roman" w:cs="Times New Roman"/>
          <w:sz w:val="28"/>
        </w:rPr>
        <w:t>енерального директора.</w:t>
      </w:r>
    </w:p>
    <w:p w:rsidR="00590568" w:rsidRPr="002D23AF" w:rsidRDefault="00590568" w:rsidP="0059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На этапе принятия решений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2D23AF">
        <w:rPr>
          <w:rFonts w:ascii="Times New Roman" w:hAnsi="Times New Roman" w:cs="Times New Roman"/>
          <w:sz w:val="28"/>
        </w:rPr>
        <w:t>по результатам аттестации формулируется заключение с учетом: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выводов и предложений, изложенных в отзыве руководителя аттестуемого;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оценок деятельности аттестуемого, роста его квалификации;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оценок деловых, личностных и иных качеств аттестуемого их соответствия требованиям рабочего места;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lastRenderedPageBreak/>
        <w:t>мнений каждого члена комиссии, высказанных при обсуждении деятельности аттестуемого;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сравнения материалов предыдущей аттестации с данными на момент аттестации и характера изменений данных;</w:t>
      </w:r>
    </w:p>
    <w:p w:rsidR="00590568" w:rsidRPr="002D23AF" w:rsidRDefault="00590568" w:rsidP="00743428">
      <w:pPr>
        <w:pStyle w:val="a3"/>
        <w:numPr>
          <w:ilvl w:val="1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мнения самого аттестуемого о своей работе, о реализации своих потенциальных возможностей.</w:t>
      </w:r>
    </w:p>
    <w:p w:rsidR="00590568" w:rsidRPr="002D23AF" w:rsidRDefault="00590568" w:rsidP="0059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3AF">
        <w:rPr>
          <w:rFonts w:ascii="Times New Roman" w:hAnsi="Times New Roman" w:cs="Times New Roman"/>
          <w:sz w:val="28"/>
        </w:rPr>
        <w:t>Руководитель организации с учетом рекомендаций аттеста</w:t>
      </w:r>
      <w:r w:rsidRPr="002D23AF">
        <w:rPr>
          <w:rFonts w:ascii="Times New Roman" w:hAnsi="Times New Roman" w:cs="Times New Roman"/>
          <w:sz w:val="28"/>
        </w:rPr>
        <w:softHyphen/>
        <w:t>ционных комиссий в установленном порядке поощряет или на</w:t>
      </w:r>
      <w:r w:rsidRPr="002D23AF">
        <w:rPr>
          <w:rFonts w:ascii="Times New Roman" w:hAnsi="Times New Roman" w:cs="Times New Roman"/>
          <w:sz w:val="28"/>
        </w:rPr>
        <w:softHyphen/>
        <w:t>казывает работников. В срок не более двух месяцев со дня аттеста</w:t>
      </w:r>
      <w:r w:rsidRPr="002D23AF">
        <w:rPr>
          <w:rFonts w:ascii="Times New Roman" w:hAnsi="Times New Roman" w:cs="Times New Roman"/>
          <w:sz w:val="28"/>
        </w:rPr>
        <w:softHyphen/>
        <w:t>ции он может принять решение о переводе сотрудника, признан</w:t>
      </w:r>
      <w:r w:rsidRPr="002D23AF">
        <w:rPr>
          <w:rFonts w:ascii="Times New Roman" w:hAnsi="Times New Roman" w:cs="Times New Roman"/>
          <w:sz w:val="28"/>
        </w:rPr>
        <w:softHyphen/>
        <w:t>ного по результатам аттестации несоответствующим занимаемой должности, на другую работу с его согласия. При невозможности этого руководитель организации может в тот же срок в установ</w:t>
      </w:r>
      <w:r w:rsidRPr="002D23AF">
        <w:rPr>
          <w:rFonts w:ascii="Times New Roman" w:hAnsi="Times New Roman" w:cs="Times New Roman"/>
          <w:sz w:val="28"/>
        </w:rPr>
        <w:softHyphen/>
        <w:t>ленном порядке расторгнуть с таким работником договор в соот</w:t>
      </w:r>
      <w:r w:rsidRPr="002D23AF">
        <w:rPr>
          <w:rFonts w:ascii="Times New Roman" w:hAnsi="Times New Roman" w:cs="Times New Roman"/>
          <w:sz w:val="28"/>
        </w:rPr>
        <w:softHyphen/>
        <w:t>ветствии с законодательством Российской Федерации. По исте</w:t>
      </w:r>
      <w:r w:rsidRPr="002D23AF">
        <w:rPr>
          <w:rFonts w:ascii="Times New Roman" w:hAnsi="Times New Roman" w:cs="Times New Roman"/>
          <w:sz w:val="28"/>
        </w:rPr>
        <w:softHyphen/>
        <w:t>чении указанного срока перевод работника на другую работу или расторжение с ним трудового договора по результатам данной аттестации не допускается</w:t>
      </w:r>
      <w:r>
        <w:rPr>
          <w:rFonts w:ascii="Times New Roman" w:hAnsi="Times New Roman" w:cs="Times New Roman"/>
          <w:sz w:val="28"/>
        </w:rPr>
        <w:t xml:space="preserve"> [15]</w:t>
      </w:r>
      <w:r w:rsidRPr="002D23AF">
        <w:rPr>
          <w:rFonts w:ascii="Times New Roman" w:hAnsi="Times New Roman" w:cs="Times New Roman"/>
          <w:sz w:val="28"/>
        </w:rPr>
        <w:t>.</w:t>
      </w:r>
    </w:p>
    <w:p w:rsidR="00970049" w:rsidRPr="00970049" w:rsidRDefault="00970049" w:rsidP="009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70049">
        <w:rPr>
          <w:rFonts w:ascii="Times New Roman" w:hAnsi="Times New Roman" w:cs="Times New Roman"/>
          <w:sz w:val="28"/>
        </w:rPr>
        <w:t>истема</w:t>
      </w:r>
      <w:r>
        <w:rPr>
          <w:rFonts w:ascii="Times New Roman" w:hAnsi="Times New Roman" w:cs="Times New Roman"/>
          <w:sz w:val="28"/>
        </w:rPr>
        <w:t xml:space="preserve"> аттестации дов</w:t>
      </w:r>
      <w:r w:rsidRPr="00970049">
        <w:rPr>
          <w:rFonts w:ascii="Times New Roman" w:hAnsi="Times New Roman" w:cs="Times New Roman"/>
          <w:sz w:val="28"/>
        </w:rPr>
        <w:t xml:space="preserve">ольно </w:t>
      </w:r>
      <w:r w:rsidR="00354BD1">
        <w:rPr>
          <w:rFonts w:ascii="Times New Roman" w:hAnsi="Times New Roman" w:cs="Times New Roman"/>
          <w:sz w:val="28"/>
        </w:rPr>
        <w:t>рациональна</w:t>
      </w:r>
      <w:r>
        <w:rPr>
          <w:rFonts w:ascii="Times New Roman" w:hAnsi="Times New Roman" w:cs="Times New Roman"/>
          <w:sz w:val="28"/>
        </w:rPr>
        <w:t xml:space="preserve"> и не требует изменений</w:t>
      </w:r>
      <w:r w:rsidRPr="00970049">
        <w:rPr>
          <w:rFonts w:ascii="Times New Roman" w:hAnsi="Times New Roman" w:cs="Times New Roman"/>
          <w:sz w:val="28"/>
        </w:rPr>
        <w:t>.</w:t>
      </w:r>
      <w:r w:rsidR="00354BD1">
        <w:rPr>
          <w:rFonts w:ascii="Times New Roman" w:hAnsi="Times New Roman" w:cs="Times New Roman"/>
          <w:sz w:val="28"/>
        </w:rPr>
        <w:t xml:space="preserve"> </w:t>
      </w:r>
      <w:r w:rsidR="00895789">
        <w:rPr>
          <w:rFonts w:ascii="Times New Roman" w:hAnsi="Times New Roman" w:cs="Times New Roman"/>
          <w:sz w:val="28"/>
        </w:rPr>
        <w:t>Однако, можно было бы включить в состав аттестационной комиссии линейных руководителей соответствующих подразделений.</w:t>
      </w: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13AC" w:rsidRDefault="00E513AC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513AC" w:rsidRDefault="00E513AC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90568" w:rsidRDefault="00590568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6434" w:rsidRDefault="00086434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1035" w:rsidRDefault="0094103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04B6" w:rsidRPr="00CC0431" w:rsidRDefault="009404B6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0431">
        <w:rPr>
          <w:rFonts w:ascii="Times New Roman" w:hAnsi="Times New Roman" w:cs="Times New Roman"/>
          <w:sz w:val="28"/>
        </w:rPr>
        <w:lastRenderedPageBreak/>
        <w:t>Задание 5. Анализ программы стимулирования персонала</w:t>
      </w:r>
    </w:p>
    <w:p w:rsidR="00941035" w:rsidRDefault="00941035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 xml:space="preserve">Банк рассматривает систему оплаты труда работников как один из базовых элементов </w:t>
      </w:r>
      <w:proofErr w:type="spellStart"/>
      <w:r w:rsidRPr="00D23F9D">
        <w:rPr>
          <w:rFonts w:ascii="Times New Roman" w:hAnsi="Times New Roman" w:cs="Times New Roman"/>
          <w:sz w:val="28"/>
        </w:rPr>
        <w:t>проактивной</w:t>
      </w:r>
      <w:proofErr w:type="spellEnd"/>
      <w:r w:rsidRPr="00D23F9D">
        <w:rPr>
          <w:rFonts w:ascii="Times New Roman" w:hAnsi="Times New Roman" w:cs="Times New Roman"/>
          <w:sz w:val="28"/>
        </w:rPr>
        <w:t xml:space="preserve"> кадровой политики, направленной на поддержку реализации стратегических и бизнес-целей</w:t>
      </w:r>
      <w:r w:rsidR="00916BBC">
        <w:rPr>
          <w:rFonts w:ascii="Times New Roman" w:hAnsi="Times New Roman" w:cs="Times New Roman"/>
          <w:sz w:val="28"/>
        </w:rPr>
        <w:t xml:space="preserve"> [10]</w:t>
      </w:r>
      <w:r w:rsidRPr="00D23F9D">
        <w:rPr>
          <w:rFonts w:ascii="Times New Roman" w:hAnsi="Times New Roman" w:cs="Times New Roman"/>
          <w:sz w:val="28"/>
        </w:rPr>
        <w:t xml:space="preserve">. 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Структура</w:t>
      </w:r>
      <w:r w:rsidR="00916BBC">
        <w:rPr>
          <w:rFonts w:ascii="Times New Roman" w:hAnsi="Times New Roman" w:cs="Times New Roman"/>
          <w:sz w:val="28"/>
        </w:rPr>
        <w:t xml:space="preserve"> совокупного дохода работников б</w:t>
      </w:r>
      <w:r w:rsidRPr="00D23F9D">
        <w:rPr>
          <w:rFonts w:ascii="Times New Roman" w:hAnsi="Times New Roman" w:cs="Times New Roman"/>
          <w:sz w:val="28"/>
        </w:rPr>
        <w:t xml:space="preserve">анка состоит из фиксированной и переменной части. 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К фиксированной части</w:t>
      </w:r>
      <w:r w:rsidR="009B0C30">
        <w:rPr>
          <w:rFonts w:ascii="Times New Roman" w:hAnsi="Times New Roman" w:cs="Times New Roman"/>
          <w:sz w:val="28"/>
        </w:rPr>
        <w:t xml:space="preserve"> совокупного дохода работников б</w:t>
      </w:r>
      <w:r w:rsidRPr="00D23F9D">
        <w:rPr>
          <w:rFonts w:ascii="Times New Roman" w:hAnsi="Times New Roman" w:cs="Times New Roman"/>
          <w:sz w:val="28"/>
        </w:rPr>
        <w:t xml:space="preserve">анка относятся должностной оклад, доплаты и надбавки компенсационного и стимулирующего характера.  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Переменная часть</w:t>
      </w:r>
      <w:r w:rsidR="009B0C30">
        <w:rPr>
          <w:rFonts w:ascii="Times New Roman" w:hAnsi="Times New Roman" w:cs="Times New Roman"/>
          <w:sz w:val="28"/>
        </w:rPr>
        <w:t xml:space="preserve"> совокупного дохода работников б</w:t>
      </w:r>
      <w:r w:rsidRPr="00D23F9D">
        <w:rPr>
          <w:rFonts w:ascii="Times New Roman" w:hAnsi="Times New Roman" w:cs="Times New Roman"/>
          <w:sz w:val="28"/>
        </w:rPr>
        <w:t>анка может включать в себя периодическое (ежемесячное, ежеквартальное) и единовременное премирование; вознаграждение по итогам работы за год; долгосрочное вознаграждение (для отдельных категорий работников, определенных в соответствии с внутренними нормативными и</w:t>
      </w:r>
      <w:r w:rsidR="009B0C30">
        <w:rPr>
          <w:rFonts w:ascii="Times New Roman" w:hAnsi="Times New Roman" w:cs="Times New Roman"/>
          <w:sz w:val="28"/>
        </w:rPr>
        <w:t xml:space="preserve"> распорядительными документами б</w:t>
      </w:r>
      <w:r w:rsidRPr="00D23F9D">
        <w:rPr>
          <w:rFonts w:ascii="Times New Roman" w:hAnsi="Times New Roman" w:cs="Times New Roman"/>
          <w:sz w:val="28"/>
        </w:rPr>
        <w:t xml:space="preserve">анка). 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 xml:space="preserve">Система премиальных выплат служит для: </w:t>
      </w:r>
    </w:p>
    <w:p w:rsidR="0053167F" w:rsidRPr="0053167F" w:rsidRDefault="00D23F9D" w:rsidP="00BD684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67F">
        <w:rPr>
          <w:rFonts w:ascii="Times New Roman" w:hAnsi="Times New Roman" w:cs="Times New Roman"/>
          <w:sz w:val="28"/>
        </w:rPr>
        <w:t xml:space="preserve">стимулирования и поощрения высоких индивидуальных результатов деятельности; </w:t>
      </w:r>
    </w:p>
    <w:p w:rsidR="0053167F" w:rsidRPr="0053167F" w:rsidRDefault="00D23F9D" w:rsidP="00BD684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67F">
        <w:rPr>
          <w:rFonts w:ascii="Times New Roman" w:hAnsi="Times New Roman" w:cs="Times New Roman"/>
          <w:sz w:val="28"/>
        </w:rPr>
        <w:t xml:space="preserve">формирования ответственности за достижение коллективных и корпоративных целей, а также за принимаемые в течение соответствующих периодов риски; </w:t>
      </w:r>
    </w:p>
    <w:p w:rsidR="00D23F9D" w:rsidRPr="0053167F" w:rsidRDefault="00D23F9D" w:rsidP="00BD6848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167F">
        <w:rPr>
          <w:rFonts w:ascii="Times New Roman" w:hAnsi="Times New Roman" w:cs="Times New Roman"/>
          <w:sz w:val="28"/>
        </w:rPr>
        <w:t>формирования стандартов поведения и работы, основанных на корпоративных ценностях и соответствующих корпоративной культуре</w:t>
      </w:r>
      <w:r w:rsidR="009B0C30">
        <w:rPr>
          <w:rFonts w:ascii="Times New Roman" w:hAnsi="Times New Roman" w:cs="Times New Roman"/>
          <w:sz w:val="28"/>
        </w:rPr>
        <w:t xml:space="preserve"> б</w:t>
      </w:r>
      <w:r w:rsidRPr="0053167F">
        <w:rPr>
          <w:rFonts w:ascii="Times New Roman" w:hAnsi="Times New Roman" w:cs="Times New Roman"/>
          <w:sz w:val="28"/>
        </w:rPr>
        <w:t xml:space="preserve">анка. </w:t>
      </w:r>
    </w:p>
    <w:p w:rsidR="0053167F" w:rsidRDefault="00D23F9D" w:rsidP="00BD684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 xml:space="preserve"> Соотношение фиксированной и переменной частей в структуре совокупного дохода различается в зависимости от следующих факторов: </w:t>
      </w:r>
    </w:p>
    <w:p w:rsidR="0053167F" w:rsidRPr="009B0C30" w:rsidRDefault="00D23F9D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0C30">
        <w:rPr>
          <w:rFonts w:ascii="Times New Roman" w:hAnsi="Times New Roman" w:cs="Times New Roman"/>
          <w:sz w:val="28"/>
        </w:rPr>
        <w:t xml:space="preserve">уровня должности работника (доля переменного вознаграждения, как правило, выше на более высоких должностях; исключение могут составлять специалисты, осуществляющие обслуживание клиентов, для которых доля </w:t>
      </w:r>
      <w:r w:rsidRPr="009B0C30">
        <w:rPr>
          <w:rFonts w:ascii="Times New Roman" w:hAnsi="Times New Roman" w:cs="Times New Roman"/>
          <w:sz w:val="28"/>
        </w:rPr>
        <w:lastRenderedPageBreak/>
        <w:t xml:space="preserve">переменного вознаграждения устанавливается выше, чем для специалистов </w:t>
      </w:r>
      <w:proofErr w:type="spellStart"/>
      <w:r w:rsidRPr="009B0C30">
        <w:rPr>
          <w:rFonts w:ascii="Times New Roman" w:hAnsi="Times New Roman" w:cs="Times New Roman"/>
          <w:sz w:val="28"/>
        </w:rPr>
        <w:t>бэкофиса</w:t>
      </w:r>
      <w:proofErr w:type="spellEnd"/>
      <w:r w:rsidRPr="009B0C30">
        <w:rPr>
          <w:rFonts w:ascii="Times New Roman" w:hAnsi="Times New Roman" w:cs="Times New Roman"/>
          <w:sz w:val="28"/>
        </w:rPr>
        <w:t xml:space="preserve">); </w:t>
      </w:r>
    </w:p>
    <w:p w:rsidR="0053167F" w:rsidRPr="009B0C30" w:rsidRDefault="00D23F9D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0C30">
        <w:rPr>
          <w:rFonts w:ascii="Times New Roman" w:hAnsi="Times New Roman" w:cs="Times New Roman"/>
          <w:sz w:val="28"/>
        </w:rPr>
        <w:t xml:space="preserve">специфики функциональных обязанностей по должности работника или задач его подразделения (ежемесячная премия присутствует в структуре дохода отдельных категорий работников, ответственных за краткосрочные индивидуальные показатели, например, план продаж); </w:t>
      </w:r>
    </w:p>
    <w:p w:rsidR="00D23F9D" w:rsidRPr="009B0C30" w:rsidRDefault="00D23F9D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0C30">
        <w:rPr>
          <w:rFonts w:ascii="Times New Roman" w:hAnsi="Times New Roman" w:cs="Times New Roman"/>
          <w:sz w:val="28"/>
        </w:rPr>
        <w:t xml:space="preserve">требований российского законодательства, предъявляемых к отдельным категориям работников кредитных организаций.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Для оценки конкурентоспособности у</w:t>
      </w:r>
      <w:r w:rsidR="009B0C30">
        <w:rPr>
          <w:rFonts w:ascii="Times New Roman" w:hAnsi="Times New Roman" w:cs="Times New Roman"/>
          <w:sz w:val="28"/>
        </w:rPr>
        <w:t>ровней оплаты труда работников б</w:t>
      </w:r>
      <w:r w:rsidRPr="00D23F9D">
        <w:rPr>
          <w:rFonts w:ascii="Times New Roman" w:hAnsi="Times New Roman" w:cs="Times New Roman"/>
          <w:sz w:val="28"/>
        </w:rPr>
        <w:t xml:space="preserve">анк учитывает совокупный доход работников, который включает в себя фиксированную и переменную части. Выплаты социального характера (например, материальная помощь) не включаются в понятие совокупного дохода.  </w:t>
      </w:r>
    </w:p>
    <w:p w:rsidR="00D23F9D" w:rsidRPr="00D23F9D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Целевой размер</w:t>
      </w:r>
      <w:r w:rsidR="009B0C30">
        <w:rPr>
          <w:rFonts w:ascii="Times New Roman" w:hAnsi="Times New Roman" w:cs="Times New Roman"/>
          <w:sz w:val="28"/>
        </w:rPr>
        <w:t xml:space="preserve"> совокупного дохода работников б</w:t>
      </w:r>
      <w:r w:rsidRPr="00D23F9D">
        <w:rPr>
          <w:rFonts w:ascii="Times New Roman" w:hAnsi="Times New Roman" w:cs="Times New Roman"/>
          <w:sz w:val="28"/>
        </w:rPr>
        <w:t xml:space="preserve">анка определяется исходя из установленных работникам должностных окладов, надбавок и доплат компенсационного и </w:t>
      </w:r>
      <w:r w:rsidR="009B0C30">
        <w:rPr>
          <w:rFonts w:ascii="Times New Roman" w:hAnsi="Times New Roman" w:cs="Times New Roman"/>
          <w:sz w:val="28"/>
        </w:rPr>
        <w:t>стимулирующего характера, а так</w:t>
      </w:r>
      <w:r w:rsidRPr="00D23F9D">
        <w:rPr>
          <w:rFonts w:ascii="Times New Roman" w:hAnsi="Times New Roman" w:cs="Times New Roman"/>
          <w:sz w:val="28"/>
        </w:rPr>
        <w:t xml:space="preserve">же целевого размера премирования.  </w:t>
      </w:r>
    </w:p>
    <w:p w:rsidR="009B0C30" w:rsidRDefault="00D23F9D" w:rsidP="00E27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F9D">
        <w:rPr>
          <w:rFonts w:ascii="Times New Roman" w:hAnsi="Times New Roman" w:cs="Times New Roman"/>
          <w:sz w:val="28"/>
        </w:rPr>
        <w:t>Основными участниками, обеспечивающими уп</w:t>
      </w:r>
      <w:r w:rsidR="009B0C30">
        <w:rPr>
          <w:rFonts w:ascii="Times New Roman" w:hAnsi="Times New Roman" w:cs="Times New Roman"/>
          <w:sz w:val="28"/>
        </w:rPr>
        <w:t>равление системой оплаты труда б</w:t>
      </w:r>
      <w:r w:rsidRPr="00D23F9D">
        <w:rPr>
          <w:rFonts w:ascii="Times New Roman" w:hAnsi="Times New Roman" w:cs="Times New Roman"/>
          <w:sz w:val="28"/>
        </w:rPr>
        <w:t xml:space="preserve">анка, являются: 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52E2C">
        <w:rPr>
          <w:rFonts w:ascii="Times New Roman" w:hAnsi="Times New Roman" w:cs="Times New Roman"/>
          <w:sz w:val="28"/>
        </w:rPr>
        <w:t>аблюдательный совет б</w:t>
      </w:r>
      <w:r w:rsidR="00D23F9D" w:rsidRPr="00DE2467">
        <w:rPr>
          <w:rFonts w:ascii="Times New Roman" w:hAnsi="Times New Roman" w:cs="Times New Roman"/>
          <w:sz w:val="28"/>
        </w:rPr>
        <w:t xml:space="preserve">анка; 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B0C30" w:rsidRPr="00DE2467">
        <w:rPr>
          <w:rFonts w:ascii="Times New Roman" w:hAnsi="Times New Roman" w:cs="Times New Roman"/>
          <w:sz w:val="28"/>
        </w:rPr>
        <w:t>омитет наблюдательного совета б</w:t>
      </w:r>
      <w:r w:rsidR="00D23F9D" w:rsidRPr="00DE2467">
        <w:rPr>
          <w:rFonts w:ascii="Times New Roman" w:hAnsi="Times New Roman" w:cs="Times New Roman"/>
          <w:sz w:val="28"/>
        </w:rPr>
        <w:t xml:space="preserve">анка по кадрам и вознаграждениям; 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23F9D" w:rsidRPr="00DE2467">
        <w:rPr>
          <w:rFonts w:ascii="Times New Roman" w:hAnsi="Times New Roman" w:cs="Times New Roman"/>
          <w:sz w:val="28"/>
        </w:rPr>
        <w:t xml:space="preserve">резидент, </w:t>
      </w:r>
      <w:r>
        <w:rPr>
          <w:rFonts w:ascii="Times New Roman" w:hAnsi="Times New Roman" w:cs="Times New Roman"/>
          <w:sz w:val="28"/>
        </w:rPr>
        <w:t>п</w:t>
      </w:r>
      <w:r w:rsidR="00D23F9D" w:rsidRPr="00DE2467">
        <w:rPr>
          <w:rFonts w:ascii="Times New Roman" w:hAnsi="Times New Roman" w:cs="Times New Roman"/>
          <w:sz w:val="28"/>
        </w:rPr>
        <w:t xml:space="preserve">редседатель </w:t>
      </w:r>
      <w:r>
        <w:rPr>
          <w:rFonts w:ascii="Times New Roman" w:hAnsi="Times New Roman" w:cs="Times New Roman"/>
          <w:sz w:val="28"/>
        </w:rPr>
        <w:t>п</w:t>
      </w:r>
      <w:r w:rsidR="00D23F9D" w:rsidRPr="00DE2467">
        <w:rPr>
          <w:rFonts w:ascii="Times New Roman" w:hAnsi="Times New Roman" w:cs="Times New Roman"/>
          <w:sz w:val="28"/>
        </w:rPr>
        <w:t xml:space="preserve">равления </w:t>
      </w:r>
      <w:r>
        <w:rPr>
          <w:rFonts w:ascii="Times New Roman" w:hAnsi="Times New Roman" w:cs="Times New Roman"/>
          <w:sz w:val="28"/>
        </w:rPr>
        <w:t>б</w:t>
      </w:r>
      <w:r w:rsidR="00D23F9D" w:rsidRPr="00DE2467">
        <w:rPr>
          <w:rFonts w:ascii="Times New Roman" w:hAnsi="Times New Roman" w:cs="Times New Roman"/>
          <w:sz w:val="28"/>
        </w:rPr>
        <w:t xml:space="preserve">анка; 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правление б</w:t>
      </w:r>
      <w:r w:rsidR="009B0C30" w:rsidRPr="00DE2467">
        <w:rPr>
          <w:rFonts w:ascii="Times New Roman" w:hAnsi="Times New Roman" w:cs="Times New Roman"/>
          <w:sz w:val="28"/>
        </w:rPr>
        <w:t>анка;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D23F9D" w:rsidRPr="00DE2467">
        <w:rPr>
          <w:rFonts w:ascii="Times New Roman" w:hAnsi="Times New Roman" w:cs="Times New Roman"/>
          <w:sz w:val="28"/>
        </w:rPr>
        <w:t xml:space="preserve">лок «HR»; </w:t>
      </w:r>
    </w:p>
    <w:p w:rsidR="009B0C30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</w:t>
      </w:r>
      <w:r w:rsidR="00D23F9D" w:rsidRPr="00DE2467">
        <w:rPr>
          <w:rFonts w:ascii="Times New Roman" w:hAnsi="Times New Roman" w:cs="Times New Roman"/>
          <w:sz w:val="28"/>
        </w:rPr>
        <w:t xml:space="preserve">партамент стратегии и развития; </w:t>
      </w:r>
    </w:p>
    <w:p w:rsidR="00CC0431" w:rsidRPr="00DE2467" w:rsidRDefault="00DE2467" w:rsidP="00BD6848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23F9D" w:rsidRPr="00DE246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</w:t>
      </w:r>
      <w:r w:rsidR="00D23F9D" w:rsidRPr="00DE2467">
        <w:rPr>
          <w:rFonts w:ascii="Times New Roman" w:hAnsi="Times New Roman" w:cs="Times New Roman"/>
          <w:sz w:val="28"/>
        </w:rPr>
        <w:t>артамент финансов</w:t>
      </w:r>
      <w:r w:rsidR="000710B8">
        <w:rPr>
          <w:rFonts w:ascii="Times New Roman" w:hAnsi="Times New Roman" w:cs="Times New Roman"/>
          <w:sz w:val="28"/>
        </w:rPr>
        <w:t xml:space="preserve"> [18].</w:t>
      </w:r>
    </w:p>
    <w:p w:rsidR="00245C45" w:rsidRDefault="00812A6B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77F2A">
        <w:rPr>
          <w:rFonts w:ascii="Times New Roman" w:hAnsi="Times New Roman" w:cs="Times New Roman"/>
          <w:sz w:val="28"/>
        </w:rPr>
        <w:t>тимулировани</w:t>
      </w:r>
      <w:r>
        <w:rPr>
          <w:rFonts w:ascii="Times New Roman" w:hAnsi="Times New Roman" w:cs="Times New Roman"/>
          <w:sz w:val="28"/>
        </w:rPr>
        <w:t>е</w:t>
      </w:r>
      <w:r w:rsidR="00577F2A">
        <w:rPr>
          <w:rFonts w:ascii="Times New Roman" w:hAnsi="Times New Roman" w:cs="Times New Roman"/>
          <w:sz w:val="28"/>
        </w:rPr>
        <w:t xml:space="preserve"> персонала</w:t>
      </w:r>
      <w:r>
        <w:rPr>
          <w:rFonts w:ascii="Times New Roman" w:hAnsi="Times New Roman" w:cs="Times New Roman"/>
          <w:sz w:val="28"/>
        </w:rPr>
        <w:t>,</w:t>
      </w:r>
      <w:r w:rsidR="00577F2A">
        <w:rPr>
          <w:rFonts w:ascii="Times New Roman" w:hAnsi="Times New Roman" w:cs="Times New Roman"/>
          <w:sz w:val="28"/>
        </w:rPr>
        <w:t xml:space="preserve"> сам</w:t>
      </w:r>
      <w:r>
        <w:rPr>
          <w:rFonts w:ascii="Times New Roman" w:hAnsi="Times New Roman" w:cs="Times New Roman"/>
          <w:sz w:val="28"/>
        </w:rPr>
        <w:t>о по себе, является довольно сложным направлением деятельности. В компании применены обыденные способы мотивирования персонала</w:t>
      </w:r>
      <w:r w:rsidR="00D37CF2">
        <w:rPr>
          <w:rFonts w:ascii="Times New Roman" w:hAnsi="Times New Roman" w:cs="Times New Roman"/>
          <w:sz w:val="28"/>
        </w:rPr>
        <w:t xml:space="preserve">. Индивидуальный подход к сотрудникам при </w:t>
      </w:r>
      <w:r w:rsidR="00D37CF2">
        <w:rPr>
          <w:rFonts w:ascii="Times New Roman" w:hAnsi="Times New Roman" w:cs="Times New Roman"/>
          <w:sz w:val="28"/>
        </w:rPr>
        <w:lastRenderedPageBreak/>
        <w:t>выборе методов стимулирования их труда значительно мог бы повысить лояльность к компании и заинтересованность персонала в работе в банке.</w:t>
      </w:r>
    </w:p>
    <w:p w:rsidR="00CC0431" w:rsidRDefault="00CC0431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6848" w:rsidRDefault="00BD6848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0F1C" w:rsidRDefault="00DB0F1C" w:rsidP="007D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0431" w:rsidRDefault="00CC0431" w:rsidP="00CC04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CC0431" w:rsidRDefault="00CC0431" w:rsidP="00CC04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Анисимов В. М. Энциклопедический словарь работника кадровой службы / под ред. В. М. Анисимова. – М.: Инфра-М, 2015. 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Базаров, Т. Ю. Управление персоналом / Т. Ю. Базаров. – </w:t>
      </w:r>
      <w:proofErr w:type="gramStart"/>
      <w:r w:rsidRPr="00D20B15">
        <w:rPr>
          <w:rFonts w:ascii="Times New Roman" w:hAnsi="Times New Roman"/>
          <w:sz w:val="28"/>
          <w:szCs w:val="28"/>
        </w:rPr>
        <w:t>М.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Академия, 2016.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Веснин, В. Р. Управление персоналом. Теория и </w:t>
      </w:r>
      <w:proofErr w:type="gramStart"/>
      <w:r w:rsidRPr="00D20B15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учеб. – </w:t>
      </w:r>
      <w:proofErr w:type="gramStart"/>
      <w:r w:rsidRPr="00D20B15">
        <w:rPr>
          <w:rFonts w:ascii="Times New Roman" w:hAnsi="Times New Roman"/>
          <w:sz w:val="28"/>
          <w:szCs w:val="28"/>
        </w:rPr>
        <w:t>М.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ТК </w:t>
      </w:r>
      <w:proofErr w:type="spellStart"/>
      <w:r w:rsidRPr="00D20B15">
        <w:rPr>
          <w:rFonts w:ascii="Times New Roman" w:hAnsi="Times New Roman"/>
          <w:sz w:val="28"/>
          <w:szCs w:val="28"/>
        </w:rPr>
        <w:t>Велби</w:t>
      </w:r>
      <w:proofErr w:type="spellEnd"/>
      <w:r w:rsidRPr="00D20B15">
        <w:rPr>
          <w:rFonts w:ascii="Times New Roman" w:hAnsi="Times New Roman"/>
          <w:sz w:val="28"/>
          <w:szCs w:val="28"/>
        </w:rPr>
        <w:t>, Изд-во Проспект, 2014.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Маслова, В. М. Управление </w:t>
      </w:r>
      <w:proofErr w:type="gramStart"/>
      <w:r w:rsidRPr="00D20B15">
        <w:rPr>
          <w:rFonts w:ascii="Times New Roman" w:hAnsi="Times New Roman"/>
          <w:sz w:val="28"/>
          <w:szCs w:val="28"/>
        </w:rPr>
        <w:t>персоналом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учебник для бакалавров / В. М. Маслова. – Издательство </w:t>
      </w:r>
      <w:proofErr w:type="spellStart"/>
      <w:r w:rsidRPr="00D20B15">
        <w:rPr>
          <w:rFonts w:ascii="Times New Roman" w:hAnsi="Times New Roman"/>
          <w:sz w:val="28"/>
          <w:szCs w:val="28"/>
        </w:rPr>
        <w:t>Юрайт</w:t>
      </w:r>
      <w:proofErr w:type="spellEnd"/>
      <w:r w:rsidRPr="00D20B15">
        <w:rPr>
          <w:rFonts w:ascii="Times New Roman" w:hAnsi="Times New Roman"/>
          <w:sz w:val="28"/>
          <w:szCs w:val="28"/>
        </w:rPr>
        <w:t>, 2014.</w:t>
      </w:r>
    </w:p>
    <w:p w:rsidR="00CC0431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B15">
        <w:rPr>
          <w:rFonts w:ascii="Times New Roman" w:hAnsi="Times New Roman"/>
          <w:sz w:val="28"/>
          <w:szCs w:val="28"/>
        </w:rPr>
        <w:t>Одегов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, Ю. Г. Организация службы управления </w:t>
      </w:r>
      <w:proofErr w:type="gramStart"/>
      <w:r w:rsidRPr="00D20B15">
        <w:rPr>
          <w:rFonts w:ascii="Times New Roman" w:hAnsi="Times New Roman"/>
          <w:sz w:val="28"/>
          <w:szCs w:val="28"/>
        </w:rPr>
        <w:t>персоналом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современный подход : учебно-</w:t>
      </w:r>
      <w:proofErr w:type="spellStart"/>
      <w:r w:rsidRPr="00D20B15">
        <w:rPr>
          <w:rFonts w:ascii="Times New Roman" w:hAnsi="Times New Roman"/>
          <w:sz w:val="28"/>
          <w:szCs w:val="28"/>
        </w:rPr>
        <w:t>практич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Пособие / Ю.Г </w:t>
      </w:r>
      <w:proofErr w:type="spellStart"/>
      <w:r w:rsidRPr="00D20B15">
        <w:rPr>
          <w:rFonts w:ascii="Times New Roman" w:hAnsi="Times New Roman"/>
          <w:sz w:val="28"/>
          <w:szCs w:val="28"/>
        </w:rPr>
        <w:t>Одегов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B15">
        <w:rPr>
          <w:rFonts w:ascii="Times New Roman" w:hAnsi="Times New Roman"/>
          <w:sz w:val="28"/>
          <w:szCs w:val="28"/>
        </w:rPr>
        <w:t>Л.Р.Котова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20B15">
        <w:rPr>
          <w:rFonts w:ascii="Times New Roman" w:hAnsi="Times New Roman"/>
          <w:sz w:val="28"/>
          <w:szCs w:val="28"/>
        </w:rPr>
        <w:t>М. :</w:t>
      </w:r>
      <w:proofErr w:type="gramEnd"/>
      <w:r w:rsidRPr="00D20B15">
        <w:rPr>
          <w:rFonts w:ascii="Times New Roman" w:hAnsi="Times New Roman"/>
          <w:sz w:val="28"/>
          <w:szCs w:val="28"/>
        </w:rPr>
        <w:t xml:space="preserve"> Альфа-Пресс, 2016.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Скрипниченко, Л.С. Влияние корпоративной культуры на управление человеческими ресурсами / Л.С. Скрипниченко // </w:t>
      </w:r>
      <w:proofErr w:type="spellStart"/>
      <w:r w:rsidRPr="00D20B15">
        <w:rPr>
          <w:rFonts w:ascii="Times New Roman" w:hAnsi="Times New Roman"/>
          <w:sz w:val="28"/>
          <w:szCs w:val="28"/>
        </w:rPr>
        <w:t>Теорические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 и прикладные исследования в области </w:t>
      </w:r>
      <w:proofErr w:type="spellStart"/>
      <w:r w:rsidRPr="00D20B15">
        <w:rPr>
          <w:rFonts w:ascii="Times New Roman" w:hAnsi="Times New Roman"/>
          <w:sz w:val="28"/>
          <w:szCs w:val="28"/>
        </w:rPr>
        <w:t>естесственных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 и гуманитарных наук: </w:t>
      </w:r>
      <w:proofErr w:type="spellStart"/>
      <w:r w:rsidRPr="00D20B15">
        <w:rPr>
          <w:rFonts w:ascii="Times New Roman" w:hAnsi="Times New Roman"/>
          <w:sz w:val="28"/>
          <w:szCs w:val="28"/>
        </w:rPr>
        <w:t>Всерос</w:t>
      </w:r>
      <w:proofErr w:type="spellEnd"/>
      <w:r w:rsidRPr="00D20B15">
        <w:rPr>
          <w:rFonts w:ascii="Times New Roman" w:hAnsi="Times New Roman"/>
          <w:sz w:val="28"/>
          <w:szCs w:val="28"/>
        </w:rPr>
        <w:t>. Науч.-</w:t>
      </w:r>
      <w:proofErr w:type="spellStart"/>
      <w:r w:rsidRPr="00D20B15">
        <w:rPr>
          <w:rFonts w:ascii="Times New Roman" w:hAnsi="Times New Roman"/>
          <w:sz w:val="28"/>
          <w:szCs w:val="28"/>
        </w:rPr>
        <w:t>практ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0B15">
        <w:rPr>
          <w:rFonts w:ascii="Times New Roman" w:hAnsi="Times New Roman"/>
          <w:sz w:val="28"/>
          <w:szCs w:val="28"/>
        </w:rPr>
        <w:t>Конф</w:t>
      </w:r>
      <w:proofErr w:type="spellEnd"/>
      <w:r w:rsidRPr="00D20B15">
        <w:rPr>
          <w:rFonts w:ascii="Times New Roman" w:hAnsi="Times New Roman"/>
          <w:sz w:val="28"/>
          <w:szCs w:val="28"/>
        </w:rPr>
        <w:t>. – Прокопьевск, Центр научных знаний «</w:t>
      </w:r>
      <w:proofErr w:type="spellStart"/>
      <w:r w:rsidRPr="00D20B15">
        <w:rPr>
          <w:rFonts w:ascii="Times New Roman" w:hAnsi="Times New Roman"/>
          <w:sz w:val="28"/>
          <w:szCs w:val="28"/>
          <w:lang w:val="en-US"/>
        </w:rPr>
        <w:t>RaRus</w:t>
      </w:r>
      <w:proofErr w:type="spellEnd"/>
      <w:r w:rsidRPr="00D20B15">
        <w:rPr>
          <w:rFonts w:ascii="Times New Roman" w:hAnsi="Times New Roman"/>
          <w:sz w:val="28"/>
          <w:szCs w:val="28"/>
        </w:rPr>
        <w:t>», 2014.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>Скрипниченко, Л.С. Исследование особенностей трудовой мотивации на предприятиях сферы общественного питания / Л.С. Скрипниченко // Инновационная наука. – №9. – 2015.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B15">
        <w:rPr>
          <w:rFonts w:ascii="Times New Roman" w:hAnsi="Times New Roman"/>
          <w:sz w:val="28"/>
          <w:szCs w:val="28"/>
        </w:rPr>
        <w:t xml:space="preserve">Скрипниченко, Л.С. Корпоративная культура как компонент управления человеческими ресурсами / Л.С. Скрипниченко // Актуальные проблемы современного социокультурного пространства: сб. науч. Тр. По материалам Всероссийской научно-практической </w:t>
      </w:r>
      <w:proofErr w:type="spellStart"/>
      <w:r w:rsidRPr="00D20B15">
        <w:rPr>
          <w:rFonts w:ascii="Times New Roman" w:hAnsi="Times New Roman"/>
          <w:sz w:val="28"/>
          <w:szCs w:val="28"/>
        </w:rPr>
        <w:t>конф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/ Под ред. В.В. </w:t>
      </w:r>
      <w:proofErr w:type="spellStart"/>
      <w:r w:rsidRPr="00D20B15">
        <w:rPr>
          <w:rFonts w:ascii="Times New Roman" w:hAnsi="Times New Roman"/>
          <w:sz w:val="28"/>
          <w:szCs w:val="28"/>
        </w:rPr>
        <w:t>Шалина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– Краснодар: </w:t>
      </w:r>
      <w:proofErr w:type="spellStart"/>
      <w:r w:rsidRPr="00D20B15">
        <w:rPr>
          <w:rFonts w:ascii="Times New Roman" w:hAnsi="Times New Roman"/>
          <w:sz w:val="28"/>
          <w:szCs w:val="28"/>
        </w:rPr>
        <w:t>КубГАУ</w:t>
      </w:r>
      <w:proofErr w:type="spellEnd"/>
      <w:r w:rsidRPr="00D20B15">
        <w:rPr>
          <w:rFonts w:ascii="Times New Roman" w:hAnsi="Times New Roman"/>
          <w:sz w:val="28"/>
          <w:szCs w:val="28"/>
        </w:rPr>
        <w:t>, 2014.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B15">
        <w:rPr>
          <w:rFonts w:ascii="Times New Roman" w:hAnsi="Times New Roman"/>
          <w:sz w:val="28"/>
          <w:szCs w:val="28"/>
        </w:rPr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, И.Г. Представления и диспозиция личности как факторы карьерного роста (на примере работников торговых предприятий): </w:t>
      </w:r>
      <w:proofErr w:type="spellStart"/>
      <w:r w:rsidRPr="00D20B15">
        <w:rPr>
          <w:rFonts w:ascii="Times New Roman" w:hAnsi="Times New Roman"/>
          <w:sz w:val="28"/>
          <w:szCs w:val="28"/>
        </w:rPr>
        <w:t>дис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канд. психол. наук / </w:t>
      </w:r>
      <w:proofErr w:type="spellStart"/>
      <w:r w:rsidRPr="00D20B15">
        <w:rPr>
          <w:rFonts w:ascii="Times New Roman" w:hAnsi="Times New Roman"/>
          <w:sz w:val="28"/>
          <w:szCs w:val="28"/>
        </w:rPr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 Ирина Геннадьевна. – М., 2007.</w:t>
      </w:r>
    </w:p>
    <w:p w:rsidR="00CC0431" w:rsidRPr="00D20B15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B15">
        <w:rPr>
          <w:rFonts w:ascii="Times New Roman" w:hAnsi="Times New Roman"/>
          <w:sz w:val="28"/>
          <w:szCs w:val="28"/>
        </w:rPr>
        <w:lastRenderedPageBreak/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, И.Г. Представления личности как элемент организационной культуры компании / И.Г. </w:t>
      </w:r>
      <w:proofErr w:type="spellStart"/>
      <w:r w:rsidRPr="00D20B15">
        <w:rPr>
          <w:rFonts w:ascii="Times New Roman" w:hAnsi="Times New Roman"/>
          <w:sz w:val="28"/>
          <w:szCs w:val="28"/>
        </w:rPr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 // Человек. Сообщество. Управление. – Краснодар: </w:t>
      </w:r>
      <w:proofErr w:type="spellStart"/>
      <w:r w:rsidRPr="00D20B15">
        <w:rPr>
          <w:rFonts w:ascii="Times New Roman" w:hAnsi="Times New Roman"/>
          <w:sz w:val="28"/>
          <w:szCs w:val="28"/>
        </w:rPr>
        <w:t>КубГУ</w:t>
      </w:r>
      <w:proofErr w:type="spellEnd"/>
      <w:r w:rsidRPr="00D20B15">
        <w:rPr>
          <w:rFonts w:ascii="Times New Roman" w:hAnsi="Times New Roman"/>
          <w:sz w:val="28"/>
          <w:szCs w:val="28"/>
        </w:rPr>
        <w:t>, 2008.</w:t>
      </w:r>
    </w:p>
    <w:p w:rsidR="00CC0431" w:rsidRDefault="00CC0431" w:rsidP="00CC043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B15">
        <w:rPr>
          <w:rFonts w:ascii="Times New Roman" w:hAnsi="Times New Roman"/>
          <w:sz w:val="28"/>
          <w:szCs w:val="28"/>
        </w:rPr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, И.Г. Ценностно-смысловые представления личности и профессиональная деятельность / И.Г. </w:t>
      </w:r>
      <w:proofErr w:type="spellStart"/>
      <w:r w:rsidRPr="00D20B15">
        <w:rPr>
          <w:rFonts w:ascii="Times New Roman" w:hAnsi="Times New Roman"/>
          <w:sz w:val="28"/>
          <w:szCs w:val="28"/>
        </w:rPr>
        <w:t>Юркова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 // Личность и бытие: субъективный подход. Становление и реализация субъективности личности в профессии: Матер. </w:t>
      </w:r>
      <w:r w:rsidRPr="00D20B15">
        <w:rPr>
          <w:rFonts w:ascii="Times New Roman" w:hAnsi="Times New Roman"/>
          <w:sz w:val="28"/>
          <w:szCs w:val="28"/>
          <w:lang w:val="en-US"/>
        </w:rPr>
        <w:t>III</w:t>
      </w:r>
      <w:r w:rsidRPr="00D20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B15">
        <w:rPr>
          <w:rFonts w:ascii="Times New Roman" w:hAnsi="Times New Roman"/>
          <w:sz w:val="28"/>
          <w:szCs w:val="28"/>
        </w:rPr>
        <w:t>Всерос</w:t>
      </w:r>
      <w:proofErr w:type="spellEnd"/>
      <w:r w:rsidRPr="00D20B15">
        <w:rPr>
          <w:rFonts w:ascii="Times New Roman" w:hAnsi="Times New Roman"/>
          <w:sz w:val="28"/>
          <w:szCs w:val="28"/>
        </w:rPr>
        <w:t>. науч.-</w:t>
      </w:r>
      <w:proofErr w:type="spellStart"/>
      <w:r w:rsidRPr="00D20B15">
        <w:rPr>
          <w:rFonts w:ascii="Times New Roman" w:hAnsi="Times New Roman"/>
          <w:sz w:val="28"/>
          <w:szCs w:val="28"/>
        </w:rPr>
        <w:t>практ</w:t>
      </w:r>
      <w:proofErr w:type="spellEnd"/>
      <w:r w:rsidRPr="00D20B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0B15">
        <w:rPr>
          <w:rFonts w:ascii="Times New Roman" w:hAnsi="Times New Roman"/>
          <w:sz w:val="28"/>
          <w:szCs w:val="28"/>
        </w:rPr>
        <w:t>конф</w:t>
      </w:r>
      <w:proofErr w:type="spellEnd"/>
      <w:r w:rsidRPr="00D20B15">
        <w:rPr>
          <w:rFonts w:ascii="Times New Roman" w:hAnsi="Times New Roman"/>
          <w:sz w:val="28"/>
          <w:szCs w:val="28"/>
        </w:rPr>
        <w:t>. – Краснодар, 2007.</w:t>
      </w:r>
    </w:p>
    <w:p w:rsidR="00F5797D" w:rsidRPr="00F5797D" w:rsidRDefault="00F5797D" w:rsidP="00F5797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оплаты труда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BB7F6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BB7F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утв. </w:t>
      </w:r>
      <w:r w:rsidRPr="002163F8">
        <w:rPr>
          <w:rFonts w:ascii="Times New Roman" w:hAnsi="Times New Roman"/>
          <w:sz w:val="28"/>
          <w:szCs w:val="28"/>
        </w:rPr>
        <w:t>Наблюдательным советом</w:t>
      </w:r>
      <w:r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>
        <w:rPr>
          <w:rFonts w:ascii="Times New Roman" w:hAnsi="Times New Roman"/>
          <w:bCs/>
          <w:sz w:val="28"/>
          <w:szCs w:val="28"/>
        </w:rPr>
        <w:t xml:space="preserve"> от 17 ноября 2015 года № 55 </w:t>
      </w:r>
      <w:r w:rsidRPr="00122AAC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>
        <w:rPr>
          <w:rFonts w:ascii="Times New Roman" w:hAnsi="Times New Roman"/>
          <w:bCs/>
          <w:sz w:val="28"/>
          <w:szCs w:val="28"/>
        </w:rPr>
        <w:t>. – 2015.</w:t>
      </w:r>
    </w:p>
    <w:p w:rsidR="00122AAC" w:rsidRPr="00122AAC" w:rsidRDefault="00CD51FE" w:rsidP="00122AA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</w:t>
      </w:r>
      <w:r w:rsidR="00444A6D">
        <w:rPr>
          <w:rFonts w:ascii="Times New Roman" w:hAnsi="Times New Roman"/>
          <w:bCs/>
          <w:sz w:val="28"/>
          <w:szCs w:val="28"/>
        </w:rPr>
        <w:t>управлении по работе с</w:t>
      </w:r>
      <w:r w:rsidRPr="00CD51F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D51FE">
        <w:rPr>
          <w:rFonts w:ascii="Times New Roman" w:hAnsi="Times New Roman"/>
          <w:bCs/>
          <w:sz w:val="28"/>
          <w:szCs w:val="28"/>
        </w:rPr>
        <w:t>персоналом</w:t>
      </w:r>
      <w:r w:rsidR="0094331E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94331E">
        <w:rPr>
          <w:rFonts w:ascii="Times New Roman" w:hAnsi="Times New Roman"/>
          <w:bCs/>
          <w:sz w:val="28"/>
          <w:szCs w:val="28"/>
        </w:rPr>
        <w:t xml:space="preserve"> утв. приказом</w:t>
      </w:r>
      <w:r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 w:rsidR="0094331E">
        <w:rPr>
          <w:rFonts w:ascii="Times New Roman" w:hAnsi="Times New Roman"/>
          <w:bCs/>
          <w:sz w:val="28"/>
          <w:szCs w:val="28"/>
        </w:rPr>
        <w:t xml:space="preserve"> от 23 июня 2015 года № </w:t>
      </w:r>
      <w:r w:rsidR="00122AAC">
        <w:rPr>
          <w:rFonts w:ascii="Times New Roman" w:hAnsi="Times New Roman"/>
          <w:bCs/>
          <w:sz w:val="28"/>
          <w:szCs w:val="28"/>
        </w:rPr>
        <w:t xml:space="preserve">14 </w:t>
      </w:r>
      <w:r w:rsidR="00122AAC" w:rsidRPr="00122AAC">
        <w:rPr>
          <w:rFonts w:ascii="Times New Roman" w:hAnsi="Times New Roman"/>
          <w:bCs/>
          <w:sz w:val="28"/>
          <w:szCs w:val="28"/>
        </w:rPr>
        <w:t>//</w:t>
      </w:r>
      <w:r w:rsidR="00122AAC">
        <w:rPr>
          <w:rFonts w:ascii="Times New Roman" w:hAnsi="Times New Roman"/>
          <w:bCs/>
          <w:sz w:val="28"/>
          <w:szCs w:val="28"/>
        </w:rPr>
        <w:t xml:space="preserve"> </w:t>
      </w:r>
      <w:r w:rsidR="00122AAC"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 w:rsidR="00122AAC">
        <w:rPr>
          <w:rFonts w:ascii="Times New Roman" w:hAnsi="Times New Roman"/>
          <w:bCs/>
          <w:sz w:val="28"/>
          <w:szCs w:val="28"/>
        </w:rPr>
        <w:t>. – 2015.</w:t>
      </w:r>
    </w:p>
    <w:p w:rsidR="00CC0431" w:rsidRPr="009532DF" w:rsidRDefault="00BB7F6C" w:rsidP="00953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F6C">
        <w:rPr>
          <w:rFonts w:ascii="Times New Roman" w:hAnsi="Times New Roman"/>
          <w:bCs/>
          <w:sz w:val="28"/>
          <w:szCs w:val="28"/>
        </w:rPr>
        <w:t xml:space="preserve">Положение о повышении квалификации, подготовке и переподготовке </w:t>
      </w:r>
      <w:proofErr w:type="gramStart"/>
      <w:r w:rsidRPr="00BB7F6C">
        <w:rPr>
          <w:rFonts w:ascii="Times New Roman" w:hAnsi="Times New Roman"/>
          <w:bCs/>
          <w:sz w:val="28"/>
          <w:szCs w:val="28"/>
        </w:rPr>
        <w:t>кадров :</w:t>
      </w:r>
      <w:proofErr w:type="gramEnd"/>
      <w:r w:rsidRPr="00BB7F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утв. приказом</w:t>
      </w:r>
      <w:r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9532DF">
        <w:rPr>
          <w:rFonts w:ascii="Times New Roman" w:hAnsi="Times New Roman"/>
          <w:bCs/>
          <w:sz w:val="28"/>
          <w:szCs w:val="28"/>
        </w:rPr>
        <w:t>13 апреля</w:t>
      </w:r>
      <w:r>
        <w:rPr>
          <w:rFonts w:ascii="Times New Roman" w:hAnsi="Times New Roman"/>
          <w:bCs/>
          <w:sz w:val="28"/>
          <w:szCs w:val="28"/>
        </w:rPr>
        <w:t xml:space="preserve"> 2015 года № </w:t>
      </w:r>
      <w:r w:rsidR="009532DF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2AAC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>
        <w:rPr>
          <w:rFonts w:ascii="Times New Roman" w:hAnsi="Times New Roman"/>
          <w:bCs/>
          <w:sz w:val="28"/>
          <w:szCs w:val="28"/>
        </w:rPr>
        <w:t>. – 2015.</w:t>
      </w:r>
    </w:p>
    <w:p w:rsidR="009532DF" w:rsidRPr="009532DF" w:rsidRDefault="009532DF" w:rsidP="00953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аттестации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BB7F6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BB7F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утв. приказом</w:t>
      </w:r>
      <w:r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>
        <w:rPr>
          <w:rFonts w:ascii="Times New Roman" w:hAnsi="Times New Roman"/>
          <w:bCs/>
          <w:sz w:val="28"/>
          <w:szCs w:val="28"/>
        </w:rPr>
        <w:t xml:space="preserve"> от 5 мая 2016 года № </w:t>
      </w:r>
      <w:r w:rsidR="0040752D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2AAC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>
        <w:rPr>
          <w:rFonts w:ascii="Times New Roman" w:hAnsi="Times New Roman"/>
          <w:bCs/>
          <w:sz w:val="28"/>
          <w:szCs w:val="28"/>
        </w:rPr>
        <w:t>. – 201</w:t>
      </w:r>
      <w:r w:rsidR="0040752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04A4" w:rsidRPr="009532DF" w:rsidRDefault="0040752D" w:rsidP="009504A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охране </w:t>
      </w:r>
      <w:proofErr w:type="gramStart"/>
      <w:r>
        <w:rPr>
          <w:rFonts w:ascii="Times New Roman" w:hAnsi="Times New Roman"/>
          <w:sz w:val="28"/>
          <w:szCs w:val="28"/>
        </w:rPr>
        <w:t>труда</w:t>
      </w:r>
      <w:r w:rsidR="00926673">
        <w:rPr>
          <w:rFonts w:ascii="Times New Roman" w:hAnsi="Times New Roman"/>
          <w:sz w:val="28"/>
          <w:szCs w:val="28"/>
        </w:rPr>
        <w:t xml:space="preserve"> </w:t>
      </w:r>
      <w:r w:rsidR="009504A4" w:rsidRPr="00BB7F6C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504A4" w:rsidRPr="00BB7F6C">
        <w:rPr>
          <w:rFonts w:ascii="Times New Roman" w:hAnsi="Times New Roman"/>
          <w:bCs/>
          <w:sz w:val="28"/>
          <w:szCs w:val="28"/>
        </w:rPr>
        <w:t xml:space="preserve"> </w:t>
      </w:r>
      <w:r w:rsidR="009504A4">
        <w:rPr>
          <w:rFonts w:ascii="Times New Roman" w:hAnsi="Times New Roman"/>
          <w:bCs/>
          <w:sz w:val="28"/>
          <w:szCs w:val="28"/>
        </w:rPr>
        <w:t>утв. приказом</w:t>
      </w:r>
      <w:r w:rsidR="009504A4"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 w:rsidR="009504A4">
        <w:rPr>
          <w:rFonts w:ascii="Times New Roman" w:hAnsi="Times New Roman"/>
          <w:bCs/>
          <w:sz w:val="28"/>
          <w:szCs w:val="28"/>
        </w:rPr>
        <w:t xml:space="preserve"> от 7 декабря 2017 года № </w:t>
      </w:r>
      <w:r w:rsidR="002163F8">
        <w:rPr>
          <w:rFonts w:ascii="Times New Roman" w:hAnsi="Times New Roman"/>
          <w:bCs/>
          <w:sz w:val="28"/>
          <w:szCs w:val="28"/>
        </w:rPr>
        <w:t>75</w:t>
      </w:r>
      <w:r w:rsidR="009504A4">
        <w:rPr>
          <w:rFonts w:ascii="Times New Roman" w:hAnsi="Times New Roman"/>
          <w:bCs/>
          <w:sz w:val="28"/>
          <w:szCs w:val="28"/>
        </w:rPr>
        <w:t xml:space="preserve"> </w:t>
      </w:r>
      <w:r w:rsidR="009504A4" w:rsidRPr="00122AAC">
        <w:rPr>
          <w:rFonts w:ascii="Times New Roman" w:hAnsi="Times New Roman"/>
          <w:bCs/>
          <w:sz w:val="28"/>
          <w:szCs w:val="28"/>
        </w:rPr>
        <w:t>//</w:t>
      </w:r>
      <w:r w:rsidR="009504A4">
        <w:rPr>
          <w:rFonts w:ascii="Times New Roman" w:hAnsi="Times New Roman"/>
          <w:bCs/>
          <w:sz w:val="28"/>
          <w:szCs w:val="28"/>
        </w:rPr>
        <w:t xml:space="preserve"> </w:t>
      </w:r>
      <w:r w:rsidR="009504A4"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 w:rsidR="009504A4">
        <w:rPr>
          <w:rFonts w:ascii="Times New Roman" w:hAnsi="Times New Roman"/>
          <w:bCs/>
          <w:sz w:val="28"/>
          <w:szCs w:val="28"/>
        </w:rPr>
        <w:t>. – 201</w:t>
      </w:r>
      <w:r w:rsidR="002163F8">
        <w:rPr>
          <w:rFonts w:ascii="Times New Roman" w:hAnsi="Times New Roman"/>
          <w:bCs/>
          <w:sz w:val="28"/>
          <w:szCs w:val="28"/>
        </w:rPr>
        <w:t>7</w:t>
      </w:r>
      <w:r w:rsidR="009504A4">
        <w:rPr>
          <w:rFonts w:ascii="Times New Roman" w:hAnsi="Times New Roman"/>
          <w:bCs/>
          <w:sz w:val="28"/>
          <w:szCs w:val="28"/>
        </w:rPr>
        <w:t>.</w:t>
      </w:r>
    </w:p>
    <w:p w:rsidR="00F5797D" w:rsidRPr="00926673" w:rsidRDefault="00F5797D" w:rsidP="0092667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деловой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карьере </w:t>
      </w:r>
      <w:r w:rsidR="00926673" w:rsidRPr="00BB7F6C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26673" w:rsidRPr="00BB7F6C">
        <w:rPr>
          <w:rFonts w:ascii="Times New Roman" w:hAnsi="Times New Roman"/>
          <w:bCs/>
          <w:sz w:val="28"/>
          <w:szCs w:val="28"/>
        </w:rPr>
        <w:t xml:space="preserve"> </w:t>
      </w:r>
      <w:r w:rsidR="00926673">
        <w:rPr>
          <w:rFonts w:ascii="Times New Roman" w:hAnsi="Times New Roman"/>
          <w:bCs/>
          <w:sz w:val="28"/>
          <w:szCs w:val="28"/>
        </w:rPr>
        <w:t>утв. приказом</w:t>
      </w:r>
      <w:r w:rsidR="00926673" w:rsidRPr="00CD51FE">
        <w:rPr>
          <w:rFonts w:ascii="Times New Roman" w:hAnsi="Times New Roman"/>
          <w:bCs/>
          <w:sz w:val="28"/>
          <w:szCs w:val="28"/>
        </w:rPr>
        <w:t xml:space="preserve"> ПАО «Сбербанк России»</w:t>
      </w:r>
      <w:r w:rsidR="00926673">
        <w:rPr>
          <w:rFonts w:ascii="Times New Roman" w:hAnsi="Times New Roman"/>
          <w:bCs/>
          <w:sz w:val="28"/>
          <w:szCs w:val="28"/>
        </w:rPr>
        <w:t xml:space="preserve"> от 8 февраля 2016 года № 7 </w:t>
      </w:r>
      <w:r w:rsidR="00926673" w:rsidRPr="00122AAC">
        <w:rPr>
          <w:rFonts w:ascii="Times New Roman" w:hAnsi="Times New Roman"/>
          <w:bCs/>
          <w:sz w:val="28"/>
          <w:szCs w:val="28"/>
        </w:rPr>
        <w:t>//</w:t>
      </w:r>
      <w:r w:rsidR="00926673">
        <w:rPr>
          <w:rFonts w:ascii="Times New Roman" w:hAnsi="Times New Roman"/>
          <w:bCs/>
          <w:sz w:val="28"/>
          <w:szCs w:val="28"/>
        </w:rPr>
        <w:t xml:space="preserve"> </w:t>
      </w:r>
      <w:r w:rsidR="00926673" w:rsidRPr="00CD51FE">
        <w:rPr>
          <w:rFonts w:ascii="Times New Roman" w:hAnsi="Times New Roman"/>
          <w:bCs/>
          <w:sz w:val="28"/>
          <w:szCs w:val="28"/>
        </w:rPr>
        <w:t>ПАО «Сбербанк России»</w:t>
      </w:r>
      <w:r w:rsidR="00926673">
        <w:rPr>
          <w:rFonts w:ascii="Times New Roman" w:hAnsi="Times New Roman"/>
          <w:bCs/>
          <w:sz w:val="28"/>
          <w:szCs w:val="28"/>
        </w:rPr>
        <w:t>. – 2016.</w:t>
      </w:r>
    </w:p>
    <w:p w:rsidR="00CC0431" w:rsidRPr="00926673" w:rsidRDefault="00AE16BF" w:rsidP="00D67C2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26673">
        <w:rPr>
          <w:rFonts w:ascii="Times New Roman" w:hAnsi="Times New Roman"/>
          <w:bCs/>
          <w:sz w:val="28"/>
          <w:szCs w:val="28"/>
        </w:rPr>
        <w:t>Устав :</w:t>
      </w:r>
      <w:proofErr w:type="gramEnd"/>
      <w:r w:rsidRPr="00926673">
        <w:rPr>
          <w:rFonts w:ascii="Times New Roman" w:hAnsi="Times New Roman"/>
          <w:bCs/>
          <w:sz w:val="28"/>
          <w:szCs w:val="28"/>
        </w:rPr>
        <w:t xml:space="preserve"> утв. год</w:t>
      </w:r>
      <w:r w:rsidR="008D5AB8" w:rsidRPr="00926673">
        <w:rPr>
          <w:rFonts w:ascii="Times New Roman" w:hAnsi="Times New Roman"/>
          <w:bCs/>
          <w:sz w:val="28"/>
          <w:szCs w:val="28"/>
        </w:rPr>
        <w:t xml:space="preserve">овым Общим собранием акционеров </w:t>
      </w:r>
      <w:r w:rsidRPr="00926673">
        <w:rPr>
          <w:rFonts w:ascii="Times New Roman" w:hAnsi="Times New Roman"/>
          <w:bCs/>
          <w:sz w:val="28"/>
          <w:szCs w:val="28"/>
        </w:rPr>
        <w:t xml:space="preserve">ПАО «Сбербанк России» от </w:t>
      </w:r>
      <w:r w:rsidR="008D5AB8" w:rsidRPr="00926673">
        <w:rPr>
          <w:rFonts w:ascii="Times New Roman" w:hAnsi="Times New Roman"/>
          <w:bCs/>
          <w:sz w:val="28"/>
          <w:szCs w:val="28"/>
        </w:rPr>
        <w:t>3</w:t>
      </w:r>
      <w:r w:rsidRPr="00926673">
        <w:rPr>
          <w:rFonts w:ascii="Times New Roman" w:hAnsi="Times New Roman"/>
          <w:bCs/>
          <w:sz w:val="28"/>
          <w:szCs w:val="28"/>
        </w:rPr>
        <w:t xml:space="preserve"> </w:t>
      </w:r>
      <w:r w:rsidR="008D5AB8" w:rsidRPr="00926673">
        <w:rPr>
          <w:rFonts w:ascii="Times New Roman" w:hAnsi="Times New Roman"/>
          <w:bCs/>
          <w:sz w:val="28"/>
          <w:szCs w:val="28"/>
        </w:rPr>
        <w:t>июня</w:t>
      </w:r>
      <w:r w:rsidRPr="00926673">
        <w:rPr>
          <w:rFonts w:ascii="Times New Roman" w:hAnsi="Times New Roman"/>
          <w:bCs/>
          <w:sz w:val="28"/>
          <w:szCs w:val="28"/>
        </w:rPr>
        <w:t xml:space="preserve"> 201</w:t>
      </w:r>
      <w:r w:rsidR="008D5AB8" w:rsidRPr="00926673">
        <w:rPr>
          <w:rFonts w:ascii="Times New Roman" w:hAnsi="Times New Roman"/>
          <w:bCs/>
          <w:sz w:val="28"/>
          <w:szCs w:val="28"/>
        </w:rPr>
        <w:t>5</w:t>
      </w:r>
      <w:r w:rsidRPr="0092667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D5AB8" w:rsidRPr="00926673">
        <w:rPr>
          <w:rFonts w:ascii="Times New Roman" w:hAnsi="Times New Roman"/>
          <w:bCs/>
          <w:sz w:val="28"/>
          <w:szCs w:val="28"/>
        </w:rPr>
        <w:t>28</w:t>
      </w:r>
      <w:r w:rsidRPr="00926673">
        <w:rPr>
          <w:rFonts w:ascii="Times New Roman" w:hAnsi="Times New Roman"/>
          <w:bCs/>
          <w:sz w:val="28"/>
          <w:szCs w:val="28"/>
        </w:rPr>
        <w:t xml:space="preserve"> // ПАО «Сбербанк России». – 201</w:t>
      </w:r>
      <w:r w:rsidR="008D5AB8" w:rsidRPr="00926673">
        <w:rPr>
          <w:rFonts w:ascii="Times New Roman" w:hAnsi="Times New Roman"/>
          <w:bCs/>
          <w:sz w:val="28"/>
          <w:szCs w:val="28"/>
        </w:rPr>
        <w:t>5</w:t>
      </w:r>
      <w:r w:rsidRPr="00926673">
        <w:rPr>
          <w:rFonts w:ascii="Times New Roman" w:hAnsi="Times New Roman"/>
          <w:bCs/>
          <w:sz w:val="28"/>
          <w:szCs w:val="28"/>
        </w:rPr>
        <w:t>.</w:t>
      </w:r>
    </w:p>
    <w:sectPr w:rsidR="00CC0431" w:rsidRPr="00926673" w:rsidSect="009404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27" w:rsidRDefault="00810427" w:rsidP="009404B6">
      <w:pPr>
        <w:spacing w:after="0" w:line="240" w:lineRule="auto"/>
      </w:pPr>
      <w:r>
        <w:separator/>
      </w:r>
    </w:p>
  </w:endnote>
  <w:endnote w:type="continuationSeparator" w:id="0">
    <w:p w:rsidR="00810427" w:rsidRDefault="00810427" w:rsidP="0094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92668786"/>
      <w:docPartObj>
        <w:docPartGallery w:val="Page Numbers (Bottom of Page)"/>
        <w:docPartUnique/>
      </w:docPartObj>
    </w:sdtPr>
    <w:sdtContent>
      <w:p w:rsidR="00874A2A" w:rsidRPr="00BE1064" w:rsidRDefault="00874A2A">
        <w:pPr>
          <w:pStyle w:val="a8"/>
          <w:jc w:val="center"/>
          <w:rPr>
            <w:rFonts w:ascii="Times New Roman" w:hAnsi="Times New Roman" w:cs="Times New Roman"/>
          </w:rPr>
        </w:pPr>
        <w:r w:rsidRPr="00BE1064">
          <w:rPr>
            <w:rFonts w:ascii="Times New Roman" w:hAnsi="Times New Roman" w:cs="Times New Roman"/>
          </w:rPr>
          <w:fldChar w:fldCharType="begin"/>
        </w:r>
        <w:r w:rsidRPr="00BE1064">
          <w:rPr>
            <w:rFonts w:ascii="Times New Roman" w:hAnsi="Times New Roman" w:cs="Times New Roman"/>
          </w:rPr>
          <w:instrText>PAGE   \* MERGEFORMAT</w:instrText>
        </w:r>
        <w:r w:rsidRPr="00BE1064">
          <w:rPr>
            <w:rFonts w:ascii="Times New Roman" w:hAnsi="Times New Roman" w:cs="Times New Roman"/>
          </w:rPr>
          <w:fldChar w:fldCharType="separate"/>
        </w:r>
        <w:r w:rsidR="00362AD7">
          <w:rPr>
            <w:rFonts w:ascii="Times New Roman" w:hAnsi="Times New Roman" w:cs="Times New Roman"/>
            <w:noProof/>
          </w:rPr>
          <w:t>23</w:t>
        </w:r>
        <w:r w:rsidRPr="00BE1064">
          <w:rPr>
            <w:rFonts w:ascii="Times New Roman" w:hAnsi="Times New Roman" w:cs="Times New Roman"/>
          </w:rPr>
          <w:fldChar w:fldCharType="end"/>
        </w:r>
      </w:p>
    </w:sdtContent>
  </w:sdt>
  <w:p w:rsidR="009404B6" w:rsidRDefault="009404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27" w:rsidRDefault="00810427" w:rsidP="009404B6">
      <w:pPr>
        <w:spacing w:after="0" w:line="240" w:lineRule="auto"/>
      </w:pPr>
      <w:r>
        <w:separator/>
      </w:r>
    </w:p>
  </w:footnote>
  <w:footnote w:type="continuationSeparator" w:id="0">
    <w:p w:rsidR="00810427" w:rsidRDefault="00810427" w:rsidP="0094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BF2"/>
    <w:multiLevelType w:val="hybridMultilevel"/>
    <w:tmpl w:val="966C2C28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F7815"/>
    <w:multiLevelType w:val="multilevel"/>
    <w:tmpl w:val="333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5708B"/>
    <w:multiLevelType w:val="hybridMultilevel"/>
    <w:tmpl w:val="5D2A85C2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A620B"/>
    <w:multiLevelType w:val="multilevel"/>
    <w:tmpl w:val="12C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11C1F"/>
    <w:multiLevelType w:val="hybridMultilevel"/>
    <w:tmpl w:val="34DAE47E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134BAB"/>
    <w:multiLevelType w:val="multilevel"/>
    <w:tmpl w:val="680274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40E32"/>
    <w:multiLevelType w:val="hybridMultilevel"/>
    <w:tmpl w:val="827C7614"/>
    <w:lvl w:ilvl="0" w:tplc="BB3C9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145A94"/>
    <w:multiLevelType w:val="multilevel"/>
    <w:tmpl w:val="45DEAF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762B5"/>
    <w:multiLevelType w:val="multilevel"/>
    <w:tmpl w:val="FBD6D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71877"/>
    <w:multiLevelType w:val="multilevel"/>
    <w:tmpl w:val="8A9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6BCD"/>
    <w:multiLevelType w:val="hybridMultilevel"/>
    <w:tmpl w:val="CDE0B082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7529B"/>
    <w:multiLevelType w:val="hybridMultilevel"/>
    <w:tmpl w:val="CD8298D4"/>
    <w:lvl w:ilvl="0" w:tplc="896682F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C71B89"/>
    <w:multiLevelType w:val="multilevel"/>
    <w:tmpl w:val="34B0D0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B0510"/>
    <w:multiLevelType w:val="hybridMultilevel"/>
    <w:tmpl w:val="D42C5D1C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5E7E27"/>
    <w:multiLevelType w:val="multilevel"/>
    <w:tmpl w:val="D84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C3FCE"/>
    <w:multiLevelType w:val="multilevel"/>
    <w:tmpl w:val="FEAA8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26E82"/>
    <w:multiLevelType w:val="multilevel"/>
    <w:tmpl w:val="8DD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F7981"/>
    <w:multiLevelType w:val="multilevel"/>
    <w:tmpl w:val="2E9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C5221"/>
    <w:multiLevelType w:val="hybridMultilevel"/>
    <w:tmpl w:val="14F67FCC"/>
    <w:lvl w:ilvl="0" w:tplc="6F0488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4003E1"/>
    <w:multiLevelType w:val="hybridMultilevel"/>
    <w:tmpl w:val="FB1E6326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61608A"/>
    <w:multiLevelType w:val="hybridMultilevel"/>
    <w:tmpl w:val="BBC2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A662B"/>
    <w:multiLevelType w:val="hybridMultilevel"/>
    <w:tmpl w:val="A836C81A"/>
    <w:lvl w:ilvl="0" w:tplc="89668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96682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15"/>
  </w:num>
  <w:num w:numId="12">
    <w:abstractNumId w:val="12"/>
  </w:num>
  <w:num w:numId="13">
    <w:abstractNumId w:val="18"/>
  </w:num>
  <w:num w:numId="14">
    <w:abstractNumId w:val="20"/>
  </w:num>
  <w:num w:numId="15">
    <w:abstractNumId w:val="0"/>
  </w:num>
  <w:num w:numId="16">
    <w:abstractNumId w:val="4"/>
  </w:num>
  <w:num w:numId="17">
    <w:abstractNumId w:val="13"/>
  </w:num>
  <w:num w:numId="18">
    <w:abstractNumId w:val="10"/>
  </w:num>
  <w:num w:numId="19">
    <w:abstractNumId w:val="21"/>
  </w:num>
  <w:num w:numId="20">
    <w:abstractNumId w:val="17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13"/>
    <w:rsid w:val="00032907"/>
    <w:rsid w:val="000710B8"/>
    <w:rsid w:val="00072BDE"/>
    <w:rsid w:val="00086434"/>
    <w:rsid w:val="000B560E"/>
    <w:rsid w:val="000C1BB5"/>
    <w:rsid w:val="000D34F7"/>
    <w:rsid w:val="000F2E5F"/>
    <w:rsid w:val="00116DC9"/>
    <w:rsid w:val="00122AAC"/>
    <w:rsid w:val="00147813"/>
    <w:rsid w:val="00186B0D"/>
    <w:rsid w:val="001A09E7"/>
    <w:rsid w:val="001A1108"/>
    <w:rsid w:val="001A5942"/>
    <w:rsid w:val="001D5C38"/>
    <w:rsid w:val="002163F8"/>
    <w:rsid w:val="0022392B"/>
    <w:rsid w:val="00224EC0"/>
    <w:rsid w:val="002270A0"/>
    <w:rsid w:val="00245C45"/>
    <w:rsid w:val="00285B94"/>
    <w:rsid w:val="002B5AFC"/>
    <w:rsid w:val="002D23AF"/>
    <w:rsid w:val="002F38E3"/>
    <w:rsid w:val="002F6EC5"/>
    <w:rsid w:val="00324A5E"/>
    <w:rsid w:val="003402D9"/>
    <w:rsid w:val="00341F69"/>
    <w:rsid w:val="003506DC"/>
    <w:rsid w:val="00354BD1"/>
    <w:rsid w:val="00362AD7"/>
    <w:rsid w:val="003810D1"/>
    <w:rsid w:val="0040752D"/>
    <w:rsid w:val="0042188B"/>
    <w:rsid w:val="00440AB9"/>
    <w:rsid w:val="00442A6E"/>
    <w:rsid w:val="00444A6D"/>
    <w:rsid w:val="00493A60"/>
    <w:rsid w:val="0051575B"/>
    <w:rsid w:val="0053167F"/>
    <w:rsid w:val="0053199F"/>
    <w:rsid w:val="00531C22"/>
    <w:rsid w:val="005465C3"/>
    <w:rsid w:val="00577F2A"/>
    <w:rsid w:val="00590568"/>
    <w:rsid w:val="00592E21"/>
    <w:rsid w:val="005D6837"/>
    <w:rsid w:val="00645081"/>
    <w:rsid w:val="00645CB5"/>
    <w:rsid w:val="00654931"/>
    <w:rsid w:val="006D5F0B"/>
    <w:rsid w:val="006E4A20"/>
    <w:rsid w:val="00743428"/>
    <w:rsid w:val="00757412"/>
    <w:rsid w:val="00761CA6"/>
    <w:rsid w:val="007A5FFA"/>
    <w:rsid w:val="007D6BD2"/>
    <w:rsid w:val="00810427"/>
    <w:rsid w:val="00812A6B"/>
    <w:rsid w:val="00874A2A"/>
    <w:rsid w:val="00895789"/>
    <w:rsid w:val="008D169A"/>
    <w:rsid w:val="008D5AB8"/>
    <w:rsid w:val="008D7016"/>
    <w:rsid w:val="008E4D5B"/>
    <w:rsid w:val="00903B02"/>
    <w:rsid w:val="00916BBC"/>
    <w:rsid w:val="009240D0"/>
    <w:rsid w:val="00926673"/>
    <w:rsid w:val="00926CC2"/>
    <w:rsid w:val="009404B6"/>
    <w:rsid w:val="00941035"/>
    <w:rsid w:val="00941631"/>
    <w:rsid w:val="0094331E"/>
    <w:rsid w:val="009504A4"/>
    <w:rsid w:val="009532DF"/>
    <w:rsid w:val="00970049"/>
    <w:rsid w:val="00970797"/>
    <w:rsid w:val="00974B39"/>
    <w:rsid w:val="00985C60"/>
    <w:rsid w:val="009906F6"/>
    <w:rsid w:val="009B0C30"/>
    <w:rsid w:val="009B1FEC"/>
    <w:rsid w:val="00A27CE9"/>
    <w:rsid w:val="00A30C10"/>
    <w:rsid w:val="00A7612C"/>
    <w:rsid w:val="00AC7682"/>
    <w:rsid w:val="00AE16BF"/>
    <w:rsid w:val="00B25D5A"/>
    <w:rsid w:val="00B52E2C"/>
    <w:rsid w:val="00B8625E"/>
    <w:rsid w:val="00BA08F8"/>
    <w:rsid w:val="00BB7F6C"/>
    <w:rsid w:val="00BD4774"/>
    <w:rsid w:val="00BD6848"/>
    <w:rsid w:val="00BE1064"/>
    <w:rsid w:val="00C3661F"/>
    <w:rsid w:val="00C66F60"/>
    <w:rsid w:val="00C93731"/>
    <w:rsid w:val="00CA2925"/>
    <w:rsid w:val="00CC0431"/>
    <w:rsid w:val="00CD51FE"/>
    <w:rsid w:val="00CF72C1"/>
    <w:rsid w:val="00D15ECB"/>
    <w:rsid w:val="00D23F9D"/>
    <w:rsid w:val="00D37CF2"/>
    <w:rsid w:val="00D87CD7"/>
    <w:rsid w:val="00D9672F"/>
    <w:rsid w:val="00DA0959"/>
    <w:rsid w:val="00DA22F7"/>
    <w:rsid w:val="00DB0F1C"/>
    <w:rsid w:val="00DE2467"/>
    <w:rsid w:val="00E27296"/>
    <w:rsid w:val="00E513AC"/>
    <w:rsid w:val="00E61E56"/>
    <w:rsid w:val="00EA2529"/>
    <w:rsid w:val="00EB0A0E"/>
    <w:rsid w:val="00EB7F2D"/>
    <w:rsid w:val="00EF5C5A"/>
    <w:rsid w:val="00F00D01"/>
    <w:rsid w:val="00F07901"/>
    <w:rsid w:val="00F32F8D"/>
    <w:rsid w:val="00F5797D"/>
    <w:rsid w:val="00F83714"/>
    <w:rsid w:val="00F9237D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46401-BF79-49E6-97CB-EADD2912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5B"/>
    <w:pPr>
      <w:ind w:left="720"/>
      <w:contextualSpacing/>
    </w:pPr>
  </w:style>
  <w:style w:type="paragraph" w:styleId="a4">
    <w:name w:val="No Spacing"/>
    <w:uiPriority w:val="1"/>
    <w:qFormat/>
    <w:rsid w:val="00F079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85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03B02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4B6"/>
  </w:style>
  <w:style w:type="paragraph" w:styleId="a8">
    <w:name w:val="footer"/>
    <w:basedOn w:val="a"/>
    <w:link w:val="a9"/>
    <w:uiPriority w:val="99"/>
    <w:unhideWhenUsed/>
    <w:rsid w:val="0094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4B6"/>
  </w:style>
  <w:style w:type="paragraph" w:styleId="aa">
    <w:name w:val="Balloon Text"/>
    <w:basedOn w:val="a"/>
    <w:link w:val="ab"/>
    <w:uiPriority w:val="99"/>
    <w:semiHidden/>
    <w:unhideWhenUsed/>
    <w:rsid w:val="00B5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26</Pages>
  <Words>5567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Бекиш</cp:lastModifiedBy>
  <cp:revision>13</cp:revision>
  <cp:lastPrinted>2018-10-02T05:59:00Z</cp:lastPrinted>
  <dcterms:created xsi:type="dcterms:W3CDTF">2018-09-22T18:34:00Z</dcterms:created>
  <dcterms:modified xsi:type="dcterms:W3CDTF">2018-10-03T10:18:00Z</dcterms:modified>
</cp:coreProperties>
</file>