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BA" w:rsidRDefault="00FA65BA" w:rsidP="00FA65BA">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ОБРАЗОВАНИЯ И НАУКИ РОССИЙСКОЙ ФЕДЕРАЦИИ </w:t>
      </w:r>
    </w:p>
    <w:p w:rsidR="00FA65BA" w:rsidRDefault="00FA65BA" w:rsidP="00FA65BA">
      <w:pPr>
        <w:spacing w:line="100" w:lineRule="atLeast"/>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FA65BA" w:rsidRDefault="00FA65BA" w:rsidP="00FA65BA">
      <w:pPr>
        <w:spacing w:line="100" w:lineRule="atLeast"/>
        <w:jc w:val="center"/>
        <w:rPr>
          <w:rFonts w:ascii="Times New Roman" w:hAnsi="Times New Roman" w:cs="Times New Roman"/>
          <w:b/>
          <w:bCs/>
          <w:sz w:val="24"/>
          <w:szCs w:val="24"/>
        </w:rPr>
      </w:pPr>
      <w:r>
        <w:rPr>
          <w:rFonts w:ascii="Times New Roman" w:hAnsi="Times New Roman" w:cs="Times New Roman"/>
          <w:sz w:val="24"/>
          <w:szCs w:val="24"/>
        </w:rPr>
        <w:t>высшего образования</w:t>
      </w:r>
    </w:p>
    <w:p w:rsidR="00FA65BA" w:rsidRDefault="00FA65BA" w:rsidP="00FA65BA">
      <w:pPr>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«КУБАНСКИЙ ГОСУДАРСТВЕННЫЙ УНИВЕРСИТЕТ»</w:t>
      </w:r>
    </w:p>
    <w:p w:rsidR="00FA65BA" w:rsidRDefault="00FA65BA" w:rsidP="00FA65BA">
      <w:pPr>
        <w:spacing w:line="100" w:lineRule="atLeast"/>
        <w:jc w:val="center"/>
        <w:rPr>
          <w:rFonts w:ascii="Times New Roman" w:hAnsi="Times New Roman" w:cs="Times New Roman"/>
          <w:b/>
          <w:sz w:val="24"/>
          <w:szCs w:val="24"/>
        </w:rPr>
      </w:pPr>
      <w:r>
        <w:rPr>
          <w:rFonts w:ascii="Times New Roman" w:hAnsi="Times New Roman" w:cs="Times New Roman"/>
          <w:b/>
          <w:bCs/>
          <w:sz w:val="24"/>
          <w:szCs w:val="24"/>
        </w:rPr>
        <w:t>(ФГБОУ ВО «</w:t>
      </w:r>
      <w:proofErr w:type="spellStart"/>
      <w:r>
        <w:rPr>
          <w:rFonts w:ascii="Times New Roman" w:hAnsi="Times New Roman" w:cs="Times New Roman"/>
          <w:b/>
          <w:bCs/>
          <w:sz w:val="24"/>
          <w:szCs w:val="24"/>
        </w:rPr>
        <w:t>КубГУ</w:t>
      </w:r>
      <w:proofErr w:type="spellEnd"/>
      <w:r>
        <w:rPr>
          <w:rFonts w:ascii="Times New Roman" w:hAnsi="Times New Roman" w:cs="Times New Roman"/>
          <w:b/>
          <w:bCs/>
          <w:sz w:val="24"/>
          <w:szCs w:val="24"/>
        </w:rPr>
        <w:t>»)</w:t>
      </w:r>
    </w:p>
    <w:p w:rsidR="00FA65BA" w:rsidRDefault="00FA65BA" w:rsidP="00FA65BA">
      <w:pPr>
        <w:spacing w:line="100" w:lineRule="atLeast"/>
        <w:jc w:val="center"/>
        <w:rPr>
          <w:rFonts w:ascii="Times New Roman" w:hAnsi="Times New Roman" w:cs="Times New Roman"/>
          <w:b/>
          <w:bCs/>
          <w:sz w:val="24"/>
          <w:szCs w:val="24"/>
        </w:rPr>
      </w:pPr>
      <w:r>
        <w:rPr>
          <w:rFonts w:ascii="Times New Roman" w:hAnsi="Times New Roman" w:cs="Times New Roman"/>
          <w:b/>
          <w:sz w:val="24"/>
          <w:szCs w:val="24"/>
        </w:rPr>
        <w:t>Кафедра социальной психологии и социологии управления</w:t>
      </w:r>
    </w:p>
    <w:p w:rsidR="00FA65BA" w:rsidRDefault="00FA65BA" w:rsidP="00FA65BA">
      <w:pPr>
        <w:spacing w:line="100" w:lineRule="atLeast"/>
        <w:jc w:val="center"/>
        <w:rPr>
          <w:rFonts w:ascii="Times New Roman" w:hAnsi="Times New Roman" w:cs="Times New Roman"/>
          <w:b/>
          <w:bCs/>
          <w:sz w:val="24"/>
          <w:szCs w:val="24"/>
        </w:rPr>
      </w:pPr>
    </w:p>
    <w:p w:rsidR="00FA65BA" w:rsidRDefault="00FA65BA" w:rsidP="00FA65BA">
      <w:pPr>
        <w:spacing w:line="100" w:lineRule="atLeast"/>
        <w:jc w:val="center"/>
        <w:rPr>
          <w:rFonts w:ascii="Times New Roman" w:hAnsi="Times New Roman" w:cs="Times New Roman"/>
          <w:b/>
          <w:bCs/>
          <w:sz w:val="24"/>
          <w:szCs w:val="24"/>
        </w:rPr>
      </w:pPr>
    </w:p>
    <w:p w:rsidR="00FA65BA" w:rsidRDefault="00FA65BA" w:rsidP="00FA65BA">
      <w:pPr>
        <w:spacing w:line="100" w:lineRule="atLeast"/>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КУРСОВАЯ РАБОТА</w:t>
      </w:r>
    </w:p>
    <w:p w:rsidR="00FA65BA" w:rsidRDefault="00FA65BA" w:rsidP="00FA65BA">
      <w:pPr>
        <w:spacing w:line="100" w:lineRule="atLeast"/>
        <w:jc w:val="center"/>
        <w:rPr>
          <w:rFonts w:ascii="Times New Roman" w:hAnsi="Times New Roman" w:cs="Times New Roman"/>
          <w:sz w:val="24"/>
          <w:szCs w:val="24"/>
        </w:rPr>
      </w:pPr>
      <w:r>
        <w:rPr>
          <w:rFonts w:ascii="Times New Roman" w:hAnsi="Times New Roman"/>
          <w:b/>
          <w:sz w:val="24"/>
          <w:szCs w:val="24"/>
          <w:shd w:val="clear" w:color="auto" w:fill="FFFFFF"/>
        </w:rPr>
        <w:t>СКЛОННОСТЬ К РИСКУ У ИНОСТРАННЫХ СТУДЕНТОВ С РАЗНЫМ УРОВНЕМ ТРЕВОЖНОСТИ</w:t>
      </w:r>
    </w:p>
    <w:p w:rsidR="00FA65BA" w:rsidRDefault="00FA65BA" w:rsidP="00FA65BA">
      <w:pPr>
        <w:rPr>
          <w:rFonts w:ascii="Times New Roman" w:hAnsi="Times New Roman" w:cs="Times New Roman"/>
          <w:sz w:val="24"/>
          <w:szCs w:val="24"/>
        </w:rPr>
      </w:pPr>
    </w:p>
    <w:p w:rsidR="00FA65BA" w:rsidRDefault="00FA65BA" w:rsidP="00FA65BA">
      <w:pPr>
        <w:jc w:val="center"/>
        <w:rPr>
          <w:rFonts w:ascii="Times New Roman" w:hAnsi="Times New Roman" w:cs="Times New Roman"/>
          <w:sz w:val="24"/>
          <w:szCs w:val="24"/>
        </w:rPr>
      </w:pPr>
    </w:p>
    <w:p w:rsidR="00FA65BA" w:rsidRDefault="00FA65BA" w:rsidP="00FA65BA">
      <w:pPr>
        <w:jc w:val="center"/>
        <w:rPr>
          <w:rFonts w:ascii="Times New Roman" w:hAnsi="Times New Roman" w:cs="Times New Roman"/>
          <w:sz w:val="24"/>
          <w:szCs w:val="24"/>
        </w:rPr>
      </w:pPr>
    </w:p>
    <w:p w:rsidR="00FA65BA" w:rsidRDefault="00FA65BA" w:rsidP="00FA65BA">
      <w:pPr>
        <w:rPr>
          <w:rFonts w:ascii="Times New Roman" w:hAnsi="Times New Roman" w:cs="Times New Roman"/>
          <w:sz w:val="24"/>
          <w:szCs w:val="24"/>
        </w:rPr>
      </w:pPr>
      <w:r>
        <w:rPr>
          <w:rFonts w:ascii="Times New Roman" w:hAnsi="Times New Roman" w:cs="Times New Roman"/>
          <w:sz w:val="24"/>
          <w:szCs w:val="24"/>
        </w:rPr>
        <w:t>Работу выполнил(а)________________________________________</w:t>
      </w:r>
      <w:proofErr w:type="spellStart"/>
      <w:r>
        <w:rPr>
          <w:rFonts w:ascii="Times New Roman" w:hAnsi="Times New Roman"/>
          <w:sz w:val="24"/>
          <w:szCs w:val="24"/>
          <w:shd w:val="clear" w:color="auto" w:fill="FFFFFF"/>
        </w:rPr>
        <w:t>Марданова</w:t>
      </w:r>
      <w:proofErr w:type="spellEnd"/>
      <w:r>
        <w:rPr>
          <w:rFonts w:ascii="Times New Roman" w:hAnsi="Times New Roman"/>
          <w:sz w:val="24"/>
          <w:szCs w:val="24"/>
          <w:shd w:val="clear" w:color="auto" w:fill="FFFFFF"/>
        </w:rPr>
        <w:t xml:space="preserve"> Н.</w:t>
      </w:r>
    </w:p>
    <w:p w:rsidR="00FA65BA" w:rsidRDefault="00FA65BA" w:rsidP="00FA65BA">
      <w:pPr>
        <w:jc w:val="center"/>
        <w:rPr>
          <w:rFonts w:ascii="Times New Roman" w:hAnsi="Times New Roman" w:cs="Times New Roman"/>
          <w:sz w:val="24"/>
          <w:szCs w:val="24"/>
        </w:rPr>
      </w:pPr>
      <w:r>
        <w:rPr>
          <w:rFonts w:ascii="Times New Roman" w:hAnsi="Times New Roman" w:cs="Times New Roman"/>
          <w:sz w:val="24"/>
          <w:szCs w:val="24"/>
        </w:rPr>
        <w:t>(Подпись, дата)</w:t>
      </w:r>
    </w:p>
    <w:p w:rsidR="00FA65BA" w:rsidRDefault="00FA65BA" w:rsidP="00FA65BA">
      <w:pPr>
        <w:spacing w:line="100" w:lineRule="atLeast"/>
        <w:rPr>
          <w:rFonts w:ascii="Times New Roman" w:hAnsi="Times New Roman" w:cs="Times New Roman"/>
          <w:sz w:val="24"/>
          <w:szCs w:val="24"/>
        </w:rPr>
      </w:pPr>
      <w:r>
        <w:rPr>
          <w:rFonts w:ascii="Times New Roman" w:hAnsi="Times New Roman" w:cs="Times New Roman"/>
          <w:sz w:val="24"/>
          <w:szCs w:val="24"/>
        </w:rPr>
        <w:t xml:space="preserve">Факультет управления и психологии                                                             </w:t>
      </w:r>
      <w:proofErr w:type="gramStart"/>
      <w:r>
        <w:rPr>
          <w:rFonts w:ascii="Times New Roman" w:hAnsi="Times New Roman" w:cs="Times New Roman"/>
          <w:sz w:val="24"/>
          <w:szCs w:val="24"/>
        </w:rPr>
        <w:t>3</w:t>
      </w:r>
      <w:r>
        <w:rPr>
          <w:rFonts w:ascii="Times New Roman" w:hAnsi="Times New Roman" w:cs="Times New Roman"/>
          <w:sz w:val="24"/>
          <w:szCs w:val="24"/>
          <w:shd w:val="clear" w:color="auto" w:fill="FFFFFF"/>
        </w:rPr>
        <w:t xml:space="preserve">  курс</w:t>
      </w:r>
      <w:proofErr w:type="gramEnd"/>
    </w:p>
    <w:p w:rsidR="00FA65BA" w:rsidRDefault="00FA65BA" w:rsidP="00FA65BA">
      <w:pPr>
        <w:spacing w:line="100" w:lineRule="atLeast"/>
        <w:rPr>
          <w:rFonts w:ascii="Times New Roman" w:hAnsi="Times New Roman" w:cs="Times New Roman"/>
          <w:sz w:val="24"/>
          <w:szCs w:val="24"/>
        </w:rPr>
      </w:pPr>
    </w:p>
    <w:p w:rsidR="00FA65BA" w:rsidRDefault="00FA65BA" w:rsidP="00FA65BA">
      <w:pPr>
        <w:spacing w:line="100" w:lineRule="atLeast"/>
        <w:rPr>
          <w:rFonts w:ascii="Times New Roman" w:hAnsi="Times New Roman" w:cs="Times New Roman"/>
          <w:sz w:val="24"/>
          <w:szCs w:val="24"/>
        </w:rPr>
      </w:pPr>
      <w:r>
        <w:rPr>
          <w:rFonts w:ascii="Times New Roman" w:hAnsi="Times New Roman" w:cs="Times New Roman"/>
          <w:sz w:val="24"/>
          <w:szCs w:val="24"/>
        </w:rPr>
        <w:t>Направление 37.03.01 – Психология</w:t>
      </w:r>
    </w:p>
    <w:p w:rsidR="00FA65BA" w:rsidRDefault="00FA65BA" w:rsidP="00FA65BA">
      <w:pPr>
        <w:spacing w:line="100" w:lineRule="atLeast"/>
        <w:rPr>
          <w:rFonts w:ascii="Times New Roman" w:hAnsi="Times New Roman" w:cs="Times New Roman"/>
          <w:sz w:val="24"/>
          <w:szCs w:val="24"/>
        </w:rPr>
      </w:pPr>
    </w:p>
    <w:p w:rsidR="00FA65BA" w:rsidRDefault="00FA65BA" w:rsidP="00FA65BA">
      <w:pPr>
        <w:spacing w:line="100" w:lineRule="atLeast"/>
        <w:rPr>
          <w:rFonts w:ascii="Times New Roman" w:hAnsi="Times New Roman" w:cs="Times New Roman"/>
          <w:sz w:val="24"/>
          <w:szCs w:val="24"/>
          <w:shd w:val="clear" w:color="auto" w:fill="FFFFFF"/>
        </w:rPr>
      </w:pPr>
      <w:r>
        <w:rPr>
          <w:rFonts w:ascii="Times New Roman" w:hAnsi="Times New Roman" w:cs="Times New Roman"/>
          <w:sz w:val="24"/>
          <w:szCs w:val="24"/>
        </w:rPr>
        <w:t>Научный руководитель:</w:t>
      </w:r>
    </w:p>
    <w:p w:rsidR="00FA65BA" w:rsidRDefault="00FA65BA" w:rsidP="00FA65BA">
      <w:pPr>
        <w:spacing w:line="100" w:lineRule="atLeas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Канд.психол.наук</w:t>
      </w:r>
      <w:proofErr w:type="spellEnd"/>
      <w:r>
        <w:rPr>
          <w:rFonts w:ascii="Times New Roman" w:hAnsi="Times New Roman" w:cs="Times New Roman"/>
          <w:sz w:val="24"/>
          <w:szCs w:val="24"/>
          <w:shd w:val="clear" w:color="auto" w:fill="FFFFFF"/>
        </w:rPr>
        <w:t>,</w:t>
      </w:r>
    </w:p>
    <w:p w:rsidR="00FA65BA" w:rsidRDefault="00FA65BA" w:rsidP="00FA65BA">
      <w:pPr>
        <w:spacing w:line="100" w:lineRule="atLeast"/>
        <w:rPr>
          <w:rFonts w:ascii="Times New Roman" w:hAnsi="Times New Roman" w:cs="Times New Roman"/>
          <w:sz w:val="24"/>
          <w:szCs w:val="24"/>
        </w:rPr>
      </w:pPr>
      <w:r>
        <w:rPr>
          <w:rFonts w:ascii="Times New Roman" w:hAnsi="Times New Roman" w:cs="Times New Roman"/>
          <w:sz w:val="24"/>
          <w:szCs w:val="24"/>
          <w:shd w:val="clear" w:color="auto" w:fill="FFFFFF"/>
        </w:rPr>
        <w:t>доцент    __________________________________________________</w:t>
      </w:r>
      <w:proofErr w:type="spellStart"/>
      <w:r>
        <w:rPr>
          <w:rFonts w:ascii="Times New Roman" w:hAnsi="Times New Roman" w:cs="Times New Roman"/>
          <w:sz w:val="24"/>
          <w:szCs w:val="24"/>
          <w:shd w:val="clear" w:color="auto" w:fill="FFFFFF"/>
        </w:rPr>
        <w:t>Кимберг</w:t>
      </w:r>
      <w:proofErr w:type="spellEnd"/>
      <w:r>
        <w:rPr>
          <w:rFonts w:ascii="Times New Roman" w:hAnsi="Times New Roman" w:cs="Times New Roman"/>
          <w:sz w:val="24"/>
          <w:szCs w:val="24"/>
          <w:shd w:val="clear" w:color="auto" w:fill="FFFFFF"/>
        </w:rPr>
        <w:t xml:space="preserve"> А.Н.</w:t>
      </w:r>
    </w:p>
    <w:p w:rsidR="00FA65BA" w:rsidRDefault="00FA65BA" w:rsidP="00FA65BA">
      <w:pPr>
        <w:spacing w:line="100" w:lineRule="atLeast"/>
        <w:rPr>
          <w:rFonts w:ascii="Times New Roman" w:hAnsi="Times New Roman" w:cs="Times New Roman"/>
          <w:sz w:val="24"/>
          <w:szCs w:val="24"/>
        </w:rPr>
      </w:pPr>
      <w:r>
        <w:rPr>
          <w:rFonts w:ascii="Times New Roman" w:hAnsi="Times New Roman" w:cs="Times New Roman"/>
          <w:sz w:val="24"/>
          <w:szCs w:val="24"/>
        </w:rPr>
        <w:t xml:space="preserve">                                              (Подпись, дата, оценка)</w:t>
      </w:r>
    </w:p>
    <w:p w:rsidR="00FA65BA" w:rsidRDefault="00FA65BA" w:rsidP="00FA65BA">
      <w:pPr>
        <w:spacing w:line="100" w:lineRule="atLeast"/>
        <w:rPr>
          <w:rFonts w:ascii="Times New Roman" w:hAnsi="Times New Roman" w:cs="Times New Roman"/>
          <w:sz w:val="24"/>
          <w:szCs w:val="24"/>
        </w:rPr>
      </w:pPr>
      <w:proofErr w:type="spellStart"/>
      <w:r>
        <w:rPr>
          <w:rFonts w:ascii="Times New Roman" w:hAnsi="Times New Roman" w:cs="Times New Roman"/>
          <w:sz w:val="24"/>
          <w:szCs w:val="24"/>
        </w:rPr>
        <w:t>Нормоконтролер</w:t>
      </w:r>
      <w:proofErr w:type="spellEnd"/>
      <w:r>
        <w:rPr>
          <w:rFonts w:ascii="Times New Roman" w:hAnsi="Times New Roman" w:cs="Times New Roman"/>
          <w:sz w:val="24"/>
          <w:szCs w:val="24"/>
        </w:rPr>
        <w:t>:</w:t>
      </w:r>
    </w:p>
    <w:p w:rsidR="00FA65BA" w:rsidRDefault="00FA65BA" w:rsidP="00FA65BA">
      <w:pPr>
        <w:spacing w:line="100" w:lineRule="atLeas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Канд.психол.наук</w:t>
      </w:r>
      <w:proofErr w:type="spellEnd"/>
      <w:r>
        <w:rPr>
          <w:rFonts w:ascii="Times New Roman" w:hAnsi="Times New Roman" w:cs="Times New Roman"/>
          <w:sz w:val="24"/>
          <w:szCs w:val="24"/>
          <w:shd w:val="clear" w:color="auto" w:fill="FFFFFF"/>
        </w:rPr>
        <w:t>,</w:t>
      </w:r>
    </w:p>
    <w:p w:rsidR="00FA65BA" w:rsidRPr="00FE03DA" w:rsidRDefault="00FA65BA" w:rsidP="00FA65BA">
      <w:pPr>
        <w:spacing w:line="1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доцент   __________________________________________________ </w:t>
      </w:r>
      <w:proofErr w:type="spellStart"/>
      <w:r>
        <w:rPr>
          <w:rFonts w:ascii="Times New Roman" w:hAnsi="Times New Roman" w:cs="Times New Roman"/>
          <w:sz w:val="24"/>
          <w:szCs w:val="24"/>
          <w:shd w:val="clear" w:color="auto" w:fill="FFFFFF"/>
        </w:rPr>
        <w:t>Кимберг</w:t>
      </w:r>
      <w:proofErr w:type="spellEnd"/>
      <w:r>
        <w:rPr>
          <w:rFonts w:ascii="Times New Roman" w:hAnsi="Times New Roman" w:cs="Times New Roman"/>
          <w:sz w:val="24"/>
          <w:szCs w:val="24"/>
          <w:shd w:val="clear" w:color="auto" w:fill="FFFFFF"/>
        </w:rPr>
        <w:t xml:space="preserve"> А.Н.</w:t>
      </w:r>
    </w:p>
    <w:p w:rsidR="00FA65BA" w:rsidRPr="003C0824" w:rsidRDefault="00FA65BA" w:rsidP="00FA65BA">
      <w:pPr>
        <w:spacing w:line="100" w:lineRule="atLeast"/>
        <w:rPr>
          <w:rFonts w:ascii="Times New Roman" w:hAnsi="Times New Roman" w:cs="Times New Roman"/>
          <w:sz w:val="24"/>
          <w:szCs w:val="24"/>
        </w:rPr>
      </w:pPr>
      <w:r>
        <w:rPr>
          <w:rFonts w:ascii="Times New Roman" w:hAnsi="Times New Roman" w:cs="Times New Roman"/>
          <w:sz w:val="24"/>
          <w:szCs w:val="24"/>
        </w:rPr>
        <w:t xml:space="preserve">                                      (Подпись научного руководителя, дата)</w:t>
      </w:r>
    </w:p>
    <w:p w:rsidR="00FA65BA" w:rsidRDefault="00FA65BA" w:rsidP="00FA65BA">
      <w:pPr>
        <w:spacing w:line="100" w:lineRule="atLeast"/>
        <w:jc w:val="center"/>
        <w:rPr>
          <w:rFonts w:ascii="Times New Roman" w:hAnsi="Times New Roman"/>
          <w:sz w:val="24"/>
          <w:szCs w:val="24"/>
        </w:rPr>
      </w:pPr>
    </w:p>
    <w:p w:rsidR="00FA65BA" w:rsidRDefault="00FA65BA" w:rsidP="00FA65BA">
      <w:pPr>
        <w:spacing w:line="100" w:lineRule="atLeast"/>
        <w:jc w:val="center"/>
        <w:rPr>
          <w:rFonts w:ascii="Times New Roman" w:hAnsi="Times New Roman"/>
          <w:sz w:val="24"/>
          <w:szCs w:val="24"/>
        </w:rPr>
      </w:pPr>
    </w:p>
    <w:p w:rsidR="00FA65BA" w:rsidRDefault="00FA65BA" w:rsidP="00FA65BA">
      <w:pPr>
        <w:spacing w:line="100" w:lineRule="atLeast"/>
        <w:jc w:val="center"/>
        <w:rPr>
          <w:rFonts w:ascii="Times New Roman" w:hAnsi="Times New Roman" w:cs="Times New Roman"/>
          <w:sz w:val="24"/>
          <w:szCs w:val="24"/>
        </w:rPr>
      </w:pPr>
      <w:r>
        <w:rPr>
          <w:rFonts w:ascii="Times New Roman" w:hAnsi="Times New Roman"/>
          <w:sz w:val="24"/>
          <w:szCs w:val="24"/>
        </w:rPr>
        <w:t>Краснодар 2018</w:t>
      </w:r>
    </w:p>
    <w:p w:rsidR="00FA65BA" w:rsidRPr="003C0824" w:rsidRDefault="00FA65BA" w:rsidP="00FA65BA">
      <w:pPr>
        <w:spacing w:line="360" w:lineRule="auto"/>
        <w:jc w:val="center"/>
        <w:rPr>
          <w:rFonts w:ascii="Times New Roman" w:hAnsi="Times New Roman" w:cs="Times New Roman"/>
          <w:sz w:val="24"/>
          <w:szCs w:val="24"/>
        </w:rPr>
      </w:pPr>
      <w:r w:rsidRPr="00414072">
        <w:rPr>
          <w:rFonts w:ascii="Times New Roman" w:eastAsia="Times New Roman" w:hAnsi="Times New Roman" w:cs="Times New Roman"/>
          <w:color w:val="000000"/>
          <w:sz w:val="28"/>
          <w:szCs w:val="28"/>
          <w:lang w:eastAsia="ru-RU"/>
        </w:rPr>
        <w:lastRenderedPageBreak/>
        <w:t>СОДЕРЖАНИЕ</w:t>
      </w:r>
    </w:p>
    <w:p w:rsidR="00FA65BA" w:rsidRPr="00263A2C" w:rsidRDefault="00FA65BA" w:rsidP="00FA65BA">
      <w:pPr>
        <w:spacing w:after="0" w:line="360" w:lineRule="auto"/>
        <w:jc w:val="center"/>
        <w:rPr>
          <w:rFonts w:ascii="Times New Roman" w:eastAsia="Times New Roman" w:hAnsi="Times New Roman" w:cs="Times New Roman"/>
          <w:sz w:val="24"/>
          <w:szCs w:val="24"/>
          <w:lang w:eastAsia="ru-RU"/>
        </w:rPr>
      </w:pPr>
    </w:p>
    <w:tbl>
      <w:tblPr>
        <w:tblStyle w:val="a6"/>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496"/>
      </w:tblGrid>
      <w:tr w:rsidR="00A42AB7" w:rsidTr="00A42AB7">
        <w:tc>
          <w:tcPr>
            <w:tcW w:w="8980" w:type="dxa"/>
          </w:tcPr>
          <w:p w:rsidR="00A42AB7" w:rsidRDefault="00A42AB7">
            <w:pPr>
              <w:spacing w:after="160" w:line="259" w:lineRule="auto"/>
            </w:pPr>
            <w:r w:rsidRPr="00263A2C">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3</w:t>
            </w:r>
          </w:p>
        </w:tc>
      </w:tr>
      <w:tr w:rsidR="00A42AB7" w:rsidTr="00A42AB7">
        <w:tc>
          <w:tcPr>
            <w:tcW w:w="8980" w:type="dxa"/>
          </w:tcPr>
          <w:p w:rsidR="00A42AB7" w:rsidRPr="00A42AB7" w:rsidRDefault="00A42AB7" w:rsidP="00A42AB7">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 xml:space="preserve"> </w:t>
            </w:r>
            <w:r w:rsidRPr="00061590">
              <w:rPr>
                <w:rFonts w:ascii="Times New Roman" w:eastAsia="Times New Roman" w:hAnsi="Times New Roman" w:cs="Times New Roman"/>
                <w:sz w:val="28"/>
                <w:szCs w:val="28"/>
                <w:lang w:eastAsia="ru-RU"/>
              </w:rPr>
              <w:t xml:space="preserve">Теоретический анализ склонности к риску у </w:t>
            </w:r>
            <w:r>
              <w:rPr>
                <w:rFonts w:ascii="Times New Roman" w:eastAsia="Times New Roman" w:hAnsi="Times New Roman" w:cs="Times New Roman"/>
                <w:sz w:val="28"/>
                <w:szCs w:val="28"/>
                <w:lang w:eastAsia="ru-RU"/>
              </w:rPr>
              <w:t>иностранных студентов</w:t>
            </w:r>
            <w:r w:rsidRPr="00061590">
              <w:rPr>
                <w:rFonts w:ascii="Times New Roman" w:eastAsia="Times New Roman" w:hAnsi="Times New Roman" w:cs="Times New Roman"/>
                <w:sz w:val="28"/>
                <w:szCs w:val="28"/>
                <w:lang w:eastAsia="ru-RU"/>
              </w:rPr>
              <w:t xml:space="preserve"> с разным уровнем тревожности</w:t>
            </w:r>
            <w:r>
              <w:rPr>
                <w:rFonts w:ascii="Times New Roman" w:eastAsia="Times New Roman" w:hAnsi="Times New Roman" w:cs="Times New Roman"/>
                <w:sz w:val="28"/>
                <w:szCs w:val="28"/>
                <w:lang w:eastAsia="ru-RU"/>
              </w:rPr>
              <w:t>……………………………………………….</w:t>
            </w:r>
          </w:p>
        </w:tc>
        <w:tc>
          <w:tcPr>
            <w:tcW w:w="496" w:type="dxa"/>
          </w:tcPr>
          <w:p w:rsidR="00A42AB7" w:rsidRDefault="00A42AB7">
            <w:pPr>
              <w:spacing w:after="160" w:line="259" w:lineRule="auto"/>
              <w:rPr>
                <w:rFonts w:asciiTheme="majorBidi" w:hAnsiTheme="majorBidi" w:cstheme="majorBidi"/>
                <w:sz w:val="28"/>
                <w:szCs w:val="28"/>
              </w:rPr>
            </w:pPr>
          </w:p>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6</w:t>
            </w:r>
          </w:p>
        </w:tc>
      </w:tr>
      <w:tr w:rsidR="00A42AB7" w:rsidTr="00A42AB7">
        <w:tc>
          <w:tcPr>
            <w:tcW w:w="8980" w:type="dxa"/>
          </w:tcPr>
          <w:p w:rsidR="00A42AB7" w:rsidRDefault="00A42AB7">
            <w:pPr>
              <w:spacing w:after="160" w:line="259" w:lineRule="auto"/>
            </w:pPr>
            <w:r w:rsidRPr="00263A2C">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Понятие склонности к риску в психологии…………………………….</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6</w:t>
            </w:r>
          </w:p>
        </w:tc>
      </w:tr>
      <w:tr w:rsidR="00A42AB7" w:rsidTr="00A42AB7">
        <w:tc>
          <w:tcPr>
            <w:tcW w:w="8980" w:type="dxa"/>
          </w:tcPr>
          <w:p w:rsidR="00A42AB7" w:rsidRDefault="00A42AB7">
            <w:pPr>
              <w:spacing w:after="160" w:line="259" w:lineRule="auto"/>
            </w:pPr>
            <w:r>
              <w:rPr>
                <w:rFonts w:ascii="Times New Roman" w:eastAsia="Times New Roman" w:hAnsi="Times New Roman" w:cs="Times New Roman"/>
                <w:sz w:val="28"/>
                <w:szCs w:val="28"/>
                <w:lang w:eastAsia="ru-RU"/>
              </w:rPr>
              <w:t>1.2. Общее понятие тревожности……………………………………………</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10</w:t>
            </w:r>
          </w:p>
        </w:tc>
      </w:tr>
      <w:tr w:rsidR="00A42AB7" w:rsidTr="00A42AB7">
        <w:tc>
          <w:tcPr>
            <w:tcW w:w="8980" w:type="dxa"/>
          </w:tcPr>
          <w:p w:rsidR="00A42AB7" w:rsidRDefault="00A42AB7">
            <w:pPr>
              <w:spacing w:after="160" w:line="259" w:lineRule="auto"/>
            </w:pPr>
            <w:r w:rsidRPr="00263A2C">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Влияние тревожности на проявление склонности к риску…………….</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13</w:t>
            </w:r>
          </w:p>
        </w:tc>
      </w:tr>
      <w:tr w:rsidR="00A42AB7" w:rsidTr="00A42AB7">
        <w:tc>
          <w:tcPr>
            <w:tcW w:w="8980" w:type="dxa"/>
          </w:tcPr>
          <w:p w:rsidR="00A42AB7" w:rsidRPr="00A42AB7" w:rsidRDefault="00A42AB7" w:rsidP="00A42AB7">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 xml:space="preserve"> Эмпирические исследования склонности к риску иностранных студентов </w:t>
            </w:r>
            <w:r>
              <w:rPr>
                <w:rFonts w:ascii="Times New Roman" w:eastAsia="Times New Roman" w:hAnsi="Times New Roman" w:cs="Times New Roman"/>
                <w:sz w:val="28"/>
                <w:szCs w:val="28"/>
                <w:lang w:eastAsia="ru-RU"/>
              </w:rPr>
              <w:t>с разным уровнем тревожности………………………………….</w:t>
            </w:r>
          </w:p>
        </w:tc>
        <w:tc>
          <w:tcPr>
            <w:tcW w:w="496" w:type="dxa"/>
          </w:tcPr>
          <w:p w:rsidR="00A42AB7" w:rsidRDefault="00A42AB7">
            <w:pPr>
              <w:spacing w:after="160" w:line="259" w:lineRule="auto"/>
              <w:rPr>
                <w:rFonts w:asciiTheme="majorBidi" w:hAnsiTheme="majorBidi" w:cstheme="majorBidi"/>
                <w:sz w:val="28"/>
                <w:szCs w:val="28"/>
              </w:rPr>
            </w:pPr>
          </w:p>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19</w:t>
            </w:r>
          </w:p>
        </w:tc>
      </w:tr>
      <w:tr w:rsidR="00A42AB7" w:rsidTr="00A42AB7">
        <w:tc>
          <w:tcPr>
            <w:tcW w:w="8980" w:type="dxa"/>
          </w:tcPr>
          <w:p w:rsidR="00A42AB7" w:rsidRDefault="00A42AB7" w:rsidP="00A42AB7">
            <w:pPr>
              <w:spacing w:after="160" w:line="360" w:lineRule="auto"/>
            </w:pPr>
            <w:r w:rsidRPr="00263A2C">
              <w:rPr>
                <w:rFonts w:ascii="Times New Roman" w:eastAsia="Times New Roman" w:hAnsi="Times New Roman" w:cs="Times New Roman"/>
                <w:sz w:val="28"/>
                <w:szCs w:val="28"/>
                <w:lang w:eastAsia="ru-RU"/>
              </w:rPr>
              <w:t xml:space="preserve">  2.1 Организация и методы исследования склонности к риску</w:t>
            </w:r>
            <w:r w:rsidR="003A6B06">
              <w:rPr>
                <w:rFonts w:ascii="Times New Roman" w:eastAsia="Times New Roman" w:hAnsi="Times New Roman" w:cs="Times New Roman"/>
                <w:sz w:val="28"/>
                <w:szCs w:val="28"/>
                <w:lang w:eastAsia="ru-RU"/>
              </w:rPr>
              <w:t xml:space="preserve"> иностранных студентов</w:t>
            </w:r>
            <w:r>
              <w:rPr>
                <w:rFonts w:ascii="Times New Roman" w:eastAsia="Times New Roman" w:hAnsi="Times New Roman" w:cs="Times New Roman"/>
                <w:sz w:val="28"/>
                <w:szCs w:val="28"/>
                <w:lang w:eastAsia="ru-RU"/>
              </w:rPr>
              <w:t xml:space="preserve"> с разны</w:t>
            </w:r>
            <w:r w:rsidR="003A6B06">
              <w:rPr>
                <w:rFonts w:ascii="Times New Roman" w:eastAsia="Times New Roman" w:hAnsi="Times New Roman" w:cs="Times New Roman"/>
                <w:sz w:val="28"/>
                <w:szCs w:val="28"/>
                <w:lang w:eastAsia="ru-RU"/>
              </w:rPr>
              <w:t>м уровнем тревожности…………………</w:t>
            </w:r>
          </w:p>
        </w:tc>
        <w:tc>
          <w:tcPr>
            <w:tcW w:w="496" w:type="dxa"/>
          </w:tcPr>
          <w:p w:rsidR="00A42AB7" w:rsidRDefault="00A42AB7">
            <w:pPr>
              <w:spacing w:after="160" w:line="259" w:lineRule="auto"/>
              <w:rPr>
                <w:rFonts w:asciiTheme="majorBidi" w:hAnsiTheme="majorBidi" w:cstheme="majorBidi"/>
                <w:sz w:val="28"/>
                <w:szCs w:val="28"/>
              </w:rPr>
            </w:pPr>
          </w:p>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19</w:t>
            </w:r>
          </w:p>
        </w:tc>
      </w:tr>
      <w:tr w:rsidR="00A42AB7" w:rsidTr="00A42AB7">
        <w:tc>
          <w:tcPr>
            <w:tcW w:w="8980" w:type="dxa"/>
          </w:tcPr>
          <w:p w:rsidR="00A42AB7" w:rsidRDefault="00A42AB7">
            <w:pPr>
              <w:spacing w:after="160" w:line="259" w:lineRule="auto"/>
            </w:pPr>
            <w:r w:rsidRPr="00263A2C">
              <w:rPr>
                <w:rFonts w:ascii="Times New Roman" w:eastAsia="Times New Roman" w:hAnsi="Times New Roman" w:cs="Times New Roman"/>
                <w:sz w:val="28"/>
                <w:szCs w:val="28"/>
                <w:lang w:eastAsia="ru-RU"/>
              </w:rPr>
              <w:t xml:space="preserve">  2.2 Анализ и обработка полученных результатов</w:t>
            </w:r>
            <w:r>
              <w:rPr>
                <w:rFonts w:ascii="Times New Roman" w:eastAsia="Times New Roman" w:hAnsi="Times New Roman" w:cs="Times New Roman"/>
                <w:sz w:val="28"/>
                <w:szCs w:val="28"/>
                <w:lang w:eastAsia="ru-RU"/>
              </w:rPr>
              <w:t>………………………...</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21</w:t>
            </w:r>
          </w:p>
        </w:tc>
      </w:tr>
      <w:tr w:rsidR="00A42AB7" w:rsidTr="00A42AB7">
        <w:tc>
          <w:tcPr>
            <w:tcW w:w="8980" w:type="dxa"/>
          </w:tcPr>
          <w:p w:rsidR="00A42AB7" w:rsidRPr="00263A2C" w:rsidRDefault="00A42AB7">
            <w:pPr>
              <w:spacing w:after="160" w:line="259" w:lineRule="auto"/>
              <w:rPr>
                <w:rFonts w:ascii="Times New Roman" w:eastAsia="Times New Roman" w:hAnsi="Times New Roman" w:cs="Times New Roman"/>
                <w:sz w:val="28"/>
                <w:szCs w:val="28"/>
                <w:lang w:eastAsia="ru-RU"/>
              </w:rPr>
            </w:pPr>
            <w:r w:rsidRPr="00263A2C">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25</w:t>
            </w:r>
          </w:p>
        </w:tc>
      </w:tr>
      <w:tr w:rsidR="00A42AB7" w:rsidTr="00A42AB7">
        <w:tc>
          <w:tcPr>
            <w:tcW w:w="8980" w:type="dxa"/>
          </w:tcPr>
          <w:p w:rsidR="00A42AB7" w:rsidRPr="00263A2C" w:rsidRDefault="00A42AB7">
            <w:pPr>
              <w:spacing w:after="160" w:line="259" w:lineRule="auto"/>
              <w:rPr>
                <w:rFonts w:ascii="Times New Roman" w:eastAsia="Times New Roman" w:hAnsi="Times New Roman" w:cs="Times New Roman"/>
                <w:sz w:val="28"/>
                <w:szCs w:val="28"/>
                <w:lang w:eastAsia="ru-RU"/>
              </w:rPr>
            </w:pPr>
            <w:r w:rsidRPr="00263A2C">
              <w:rPr>
                <w:rFonts w:ascii="Times New Roman" w:eastAsia="Times New Roman" w:hAnsi="Times New Roman" w:cs="Times New Roman"/>
                <w:sz w:val="28"/>
                <w:szCs w:val="28"/>
                <w:lang w:eastAsia="ru-RU"/>
              </w:rPr>
              <w:t>Список использованных источников</w:t>
            </w:r>
            <w:r>
              <w:rPr>
                <w:rFonts w:ascii="Times New Roman" w:eastAsia="Times New Roman" w:hAnsi="Times New Roman" w:cs="Times New Roman"/>
                <w:sz w:val="28"/>
                <w:szCs w:val="28"/>
                <w:lang w:eastAsia="ru-RU"/>
              </w:rPr>
              <w:t>………………………………………...</w:t>
            </w:r>
          </w:p>
        </w:tc>
        <w:tc>
          <w:tcPr>
            <w:tcW w:w="496" w:type="dxa"/>
          </w:tcPr>
          <w:p w:rsidR="00A42AB7" w:rsidRPr="00A42AB7" w:rsidRDefault="00A42AB7">
            <w:pPr>
              <w:spacing w:after="160" w:line="259" w:lineRule="auto"/>
              <w:rPr>
                <w:rFonts w:asciiTheme="majorBidi" w:hAnsiTheme="majorBidi" w:cstheme="majorBidi"/>
                <w:sz w:val="28"/>
                <w:szCs w:val="28"/>
              </w:rPr>
            </w:pPr>
            <w:r>
              <w:rPr>
                <w:rFonts w:asciiTheme="majorBidi" w:hAnsiTheme="majorBidi" w:cstheme="majorBidi"/>
                <w:sz w:val="28"/>
                <w:szCs w:val="28"/>
              </w:rPr>
              <w:t>27</w:t>
            </w:r>
          </w:p>
        </w:tc>
      </w:tr>
    </w:tbl>
    <w:p w:rsidR="00FA65BA" w:rsidRDefault="00FA65BA">
      <w:pPr>
        <w:spacing w:after="160" w:line="259" w:lineRule="auto"/>
      </w:pPr>
      <w:r>
        <w:br w:type="page"/>
      </w:r>
    </w:p>
    <w:p w:rsidR="00FA65BA" w:rsidRPr="009F4A02" w:rsidRDefault="00FA65BA" w:rsidP="00FA65BA">
      <w:pPr>
        <w:spacing w:before="30" w:after="30" w:line="360" w:lineRule="auto"/>
        <w:jc w:val="center"/>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lastRenderedPageBreak/>
        <w:t>ВВЕДЕНИЕ</w:t>
      </w:r>
    </w:p>
    <w:p w:rsidR="002F2BE0" w:rsidRDefault="00061590" w:rsidP="00061590">
      <w:pPr>
        <w:spacing w:line="360" w:lineRule="auto"/>
        <w:ind w:firstLine="851"/>
        <w:jc w:val="both"/>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lang w:eastAsia="ru-RU"/>
        </w:rPr>
        <w:t>На сегодняшний день, каждое наше действие требует принятия определенного решения, влекущего за собой некий риск. Многие из нас не готовы рисковать чем-либо, чтобы добиться необходимого результата. Кто-то не предрасположен к тому, чтобы рисковать, другие не любят “ставить на кон” все, что у них есть для того, чтобы в итоге получить, а может и не в полной мере необходимое им. Но есть и та категория людей, которая готова рисковать настолько, насколько это возможно. Это говорит о том, что такие люди имеют склонность к риску и принятию решений. В независимости от ситуации, от обстоятельств, средств и времени, такие люди всегда рискуют, иногда даже не задумываясь, оправдан ли будет этот шаг</w:t>
      </w:r>
      <w:r w:rsidRPr="009F4A02">
        <w:rPr>
          <w:rFonts w:ascii="Times New Roman" w:eastAsia="Times New Roman" w:hAnsi="Times New Roman" w:cs="Times New Roman"/>
          <w:sz w:val="28"/>
          <w:szCs w:val="28"/>
          <w:shd w:val="clear" w:color="auto" w:fill="FFFFFF"/>
          <w:lang w:eastAsia="ru-RU"/>
        </w:rPr>
        <w:t>. Каждое новое предприятие, новый проект, коллектив неизбежно сталкиваются с определенными трудностями, угрожающими его существованию.</w:t>
      </w:r>
    </w:p>
    <w:p w:rsidR="00E85703" w:rsidRDefault="00E85703" w:rsidP="002F2BE0">
      <w:pPr>
        <w:spacing w:line="360" w:lineRule="auto"/>
        <w:ind w:firstLine="851"/>
        <w:jc w:val="both"/>
        <w:rPr>
          <w:rFonts w:ascii="Times New Roman" w:eastAsia="Times New Roman" w:hAnsi="Times New Roman" w:cs="Times New Roman"/>
          <w:sz w:val="28"/>
          <w:szCs w:val="28"/>
          <w:lang w:eastAsia="ru-RU"/>
        </w:rPr>
      </w:pPr>
      <w:r w:rsidRPr="00E85703">
        <w:rPr>
          <w:rFonts w:ascii="Times New Roman" w:eastAsia="Times New Roman" w:hAnsi="Times New Roman" w:cs="Times New Roman"/>
          <w:sz w:val="28"/>
          <w:szCs w:val="28"/>
          <w:lang w:eastAsia="ru-RU"/>
        </w:rPr>
        <w:t>Психологические аспекты поведения людей в ситуации риска оказались в центре внимания психологов в начале становления прикладной психологии, а именно в 20-е годы XX века. Склонность к риску рассматривалась как личностное свойство, которое выступало как профессионально-важное качество в опасных профессиях либо как нежелательное качество, противопоказание в профессиях, где необходимо проявлять осторожность, осмотрительность. Как отмечает М. А. Котик в книге «П</w:t>
      </w:r>
      <w:r w:rsidR="00A42AB7">
        <w:rPr>
          <w:rFonts w:ascii="Times New Roman" w:eastAsia="Times New Roman" w:hAnsi="Times New Roman" w:cs="Times New Roman"/>
          <w:sz w:val="28"/>
          <w:szCs w:val="28"/>
          <w:lang w:eastAsia="ru-RU"/>
        </w:rPr>
        <w:t>сихология и безопасность» [6]</w:t>
      </w:r>
      <w:r w:rsidRPr="00E85703">
        <w:rPr>
          <w:rFonts w:ascii="Times New Roman" w:eastAsia="Times New Roman" w:hAnsi="Times New Roman" w:cs="Times New Roman"/>
          <w:sz w:val="28"/>
          <w:szCs w:val="28"/>
          <w:lang w:eastAsia="ru-RU"/>
        </w:rPr>
        <w:t xml:space="preserve">, склонность к риску оценивалась с помощью ситуативно-поведенческих методов либо методов опросных, предполагающих самооценку, самоотчет. В 70-80-е годы XX века склонность к риску стала предметом изучения экономической психологии. В условиях энергетического кризиса и связанного с ним экономического спада конкурентоспособными оказывались фирмы и производственные организации, готовые к гибкой смене видов продукции, а также к организационным и технологическим инновациям. В этой связи исследователи стали изучать новые виды риска - управленческий и экономический риск. В центре исследования оказались предприниматели и </w:t>
      </w:r>
      <w:r w:rsidRPr="00E85703">
        <w:rPr>
          <w:rFonts w:ascii="Times New Roman" w:eastAsia="Times New Roman" w:hAnsi="Times New Roman" w:cs="Times New Roman"/>
          <w:sz w:val="28"/>
          <w:szCs w:val="28"/>
          <w:lang w:eastAsia="ru-RU"/>
        </w:rPr>
        <w:lastRenderedPageBreak/>
        <w:t xml:space="preserve">менеджеры. Как отмечено в обзоре исследований американских психологов С. К. Рощина </w:t>
      </w:r>
      <w:r w:rsidR="002F2BE0">
        <w:rPr>
          <w:rFonts w:ascii="Times New Roman" w:eastAsia="Times New Roman" w:hAnsi="Times New Roman" w:cs="Times New Roman"/>
          <w:sz w:val="28"/>
          <w:szCs w:val="28"/>
          <w:lang w:eastAsia="ru-RU"/>
        </w:rPr>
        <w:t>[14]</w:t>
      </w:r>
      <w:r w:rsidRPr="00E85703">
        <w:rPr>
          <w:rFonts w:ascii="Times New Roman" w:eastAsia="Times New Roman" w:hAnsi="Times New Roman" w:cs="Times New Roman"/>
          <w:sz w:val="28"/>
          <w:szCs w:val="28"/>
          <w:lang w:eastAsia="ru-RU"/>
        </w:rPr>
        <w:t>, деятельность предпринимателей и менеджеров предполагает разное отношение к управленческому и экономическому риску. Предприниматели выступают в роли новаторов, осваивающих новые ниши рынков продукции и рискующих при этом собственным капиталом; для деятельности менеджеров характерен управленческий риск, который опосредовано может приводить к прибыли или материальным потерям работодателя, но не самого менеджера. И, кроме того, менеджеры в стабильно работающей организации ориентируются на избегание риска и поддержание стабильных форм управления.</w:t>
      </w:r>
    </w:p>
    <w:p w:rsidR="00E85703" w:rsidRDefault="00E85703" w:rsidP="00E85703">
      <w:pPr>
        <w:spacing w:line="360" w:lineRule="auto"/>
        <w:ind w:firstLine="851"/>
        <w:jc w:val="both"/>
        <w:rPr>
          <w:rFonts w:ascii="Times New Roman" w:eastAsia="Times New Roman" w:hAnsi="Times New Roman" w:cs="Times New Roman"/>
          <w:sz w:val="28"/>
          <w:szCs w:val="28"/>
          <w:lang w:eastAsia="ru-RU"/>
        </w:rPr>
      </w:pPr>
      <w:r w:rsidRPr="00E85703">
        <w:rPr>
          <w:rFonts w:ascii="Times New Roman" w:eastAsia="Times New Roman" w:hAnsi="Times New Roman" w:cs="Times New Roman"/>
          <w:sz w:val="28"/>
          <w:szCs w:val="28"/>
          <w:lang w:eastAsia="ru-RU"/>
        </w:rPr>
        <w:t xml:space="preserve">В свете исследования Когана и </w:t>
      </w:r>
      <w:proofErr w:type="spellStart"/>
      <w:r w:rsidRPr="00E85703">
        <w:rPr>
          <w:rFonts w:ascii="Times New Roman" w:eastAsia="Times New Roman" w:hAnsi="Times New Roman" w:cs="Times New Roman"/>
          <w:sz w:val="28"/>
          <w:szCs w:val="28"/>
          <w:lang w:eastAsia="ru-RU"/>
        </w:rPr>
        <w:t>Уоллач</w:t>
      </w:r>
      <w:proofErr w:type="spellEnd"/>
      <w:r w:rsidR="002F2BE0">
        <w:rPr>
          <w:rFonts w:ascii="Times New Roman" w:eastAsia="Times New Roman" w:hAnsi="Times New Roman" w:cs="Times New Roman"/>
          <w:sz w:val="28"/>
          <w:szCs w:val="28"/>
          <w:lang w:eastAsia="ru-RU"/>
        </w:rPr>
        <w:t xml:space="preserve"> [15]</w:t>
      </w:r>
      <w:r w:rsidRPr="00E85703">
        <w:rPr>
          <w:rFonts w:ascii="Times New Roman" w:eastAsia="Times New Roman" w:hAnsi="Times New Roman" w:cs="Times New Roman"/>
          <w:sz w:val="28"/>
          <w:szCs w:val="28"/>
          <w:lang w:eastAsia="ru-RU"/>
        </w:rPr>
        <w:t xml:space="preserve"> можно увидеть, как справляются с </w:t>
      </w:r>
      <w:r>
        <w:rPr>
          <w:rFonts w:ascii="Times New Roman" w:eastAsia="Times New Roman" w:hAnsi="Times New Roman" w:cs="Times New Roman"/>
          <w:sz w:val="28"/>
          <w:szCs w:val="28"/>
          <w:lang w:eastAsia="ru-RU"/>
        </w:rPr>
        <w:t xml:space="preserve">рискованными </w:t>
      </w:r>
      <w:r w:rsidRPr="00E85703">
        <w:rPr>
          <w:rFonts w:ascii="Times New Roman" w:eastAsia="Times New Roman" w:hAnsi="Times New Roman" w:cs="Times New Roman"/>
          <w:sz w:val="28"/>
          <w:szCs w:val="28"/>
          <w:lang w:eastAsia="ru-RU"/>
        </w:rPr>
        <w:t xml:space="preserve">ситуациями некоторые профессионалы рынка. Они испытывают тревогу, но находятся в окружении большого количества людей. Поэтому они справляются с тревогой, подавляя ее на людях. А выходит она позднее. У Эдит </w:t>
      </w:r>
      <w:proofErr w:type="spellStart"/>
      <w:r w:rsidRPr="00E85703">
        <w:rPr>
          <w:rFonts w:ascii="Times New Roman" w:eastAsia="Times New Roman" w:hAnsi="Times New Roman" w:cs="Times New Roman"/>
          <w:sz w:val="28"/>
          <w:szCs w:val="28"/>
          <w:lang w:eastAsia="ru-RU"/>
        </w:rPr>
        <w:t>Уортон</w:t>
      </w:r>
      <w:proofErr w:type="spellEnd"/>
      <w:r w:rsidRPr="00E85703">
        <w:rPr>
          <w:rFonts w:ascii="Times New Roman" w:eastAsia="Times New Roman" w:hAnsi="Times New Roman" w:cs="Times New Roman"/>
          <w:sz w:val="28"/>
          <w:szCs w:val="28"/>
          <w:lang w:eastAsia="ru-RU"/>
        </w:rPr>
        <w:t xml:space="preserve"> проигравшие на бирже мужчины редко посвящали в эти проблемы своих жен и свои семьи, поскольку это считалось недостойным поведением. В наши дни, по выводам Кана и Купера, многих дилеров беспокоит тот факт, что они выплескивают свои стрессы на семьи, возвращаясь с работы домой. Показывать свою тревогу в домашней обстановке, когда все операции завершены, стало приемлемым.</w:t>
      </w:r>
    </w:p>
    <w:p w:rsidR="00E85703" w:rsidRDefault="00E85703" w:rsidP="00E85703">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можно сказать, что проблема склонности к риску у иностранных студентов с разным уровнем тревожности является актуальной.</w:t>
      </w:r>
    </w:p>
    <w:p w:rsidR="00E85703" w:rsidRDefault="00E85703" w:rsidP="00E85703">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исследования: выявить индивидуальные различия склонности к риску у иностранных студентов с разным уровнем тревожности.</w:t>
      </w:r>
    </w:p>
    <w:p w:rsidR="00E85703" w:rsidRDefault="00E85703" w:rsidP="00E85703">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 исследования: склонность к риску иностранных студентов с разным уровнем тревожности.</w:t>
      </w:r>
    </w:p>
    <w:p w:rsidR="00E85703" w:rsidRDefault="00E85703" w:rsidP="00E85703">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исследования: индивидуальные различия склонности к риску иностранных студентов с разным уровнем тревожности.</w:t>
      </w:r>
    </w:p>
    <w:p w:rsidR="0050131D" w:rsidRDefault="0050131D" w:rsidP="00DB6FA5">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Гипотеза исследования: можно предположить, что </w:t>
      </w:r>
      <w:r w:rsidR="00DB6FA5">
        <w:rPr>
          <w:rFonts w:ascii="Times New Roman" w:eastAsia="Times New Roman" w:hAnsi="Times New Roman" w:cs="Times New Roman"/>
          <w:sz w:val="28"/>
          <w:szCs w:val="28"/>
          <w:lang w:eastAsia="ru-RU"/>
        </w:rPr>
        <w:t>у иностранных студентов</w:t>
      </w:r>
      <w:r>
        <w:rPr>
          <w:rFonts w:ascii="Times New Roman" w:eastAsia="Times New Roman" w:hAnsi="Times New Roman" w:cs="Times New Roman"/>
          <w:sz w:val="28"/>
          <w:szCs w:val="28"/>
          <w:lang w:eastAsia="ru-RU"/>
        </w:rPr>
        <w:t xml:space="preserve"> </w:t>
      </w:r>
      <w:r w:rsidR="00DB6FA5">
        <w:rPr>
          <w:rFonts w:ascii="Times New Roman" w:eastAsia="Times New Roman" w:hAnsi="Times New Roman" w:cs="Times New Roman"/>
          <w:sz w:val="28"/>
          <w:szCs w:val="28"/>
          <w:lang w:eastAsia="ru-RU"/>
        </w:rPr>
        <w:t>с высоким у</w:t>
      </w:r>
      <w:r w:rsidR="00DB6FA5" w:rsidRPr="00DB6FA5">
        <w:rPr>
          <w:rFonts w:ascii="Times New Roman" w:eastAsia="Times New Roman" w:hAnsi="Times New Roman" w:cs="Times New Roman"/>
          <w:sz w:val="28"/>
          <w:szCs w:val="28"/>
          <w:lang w:eastAsia="ru-RU"/>
        </w:rPr>
        <w:t xml:space="preserve">ровнем тревожности, склонность к риску ниже, чем у </w:t>
      </w:r>
      <w:r w:rsidR="00DB6FA5">
        <w:rPr>
          <w:rFonts w:ascii="Times New Roman" w:eastAsia="Times New Roman" w:hAnsi="Times New Roman" w:cs="Times New Roman"/>
          <w:sz w:val="28"/>
          <w:szCs w:val="28"/>
          <w:lang w:eastAsia="ru-RU"/>
        </w:rPr>
        <w:t>иностранных студентов</w:t>
      </w:r>
      <w:r w:rsidR="00DB6FA5" w:rsidRPr="00DB6FA5">
        <w:rPr>
          <w:rFonts w:ascii="Times New Roman" w:eastAsia="Times New Roman" w:hAnsi="Times New Roman" w:cs="Times New Roman"/>
          <w:sz w:val="28"/>
          <w:szCs w:val="28"/>
          <w:lang w:eastAsia="ru-RU"/>
        </w:rPr>
        <w:t xml:space="preserve"> со средним и низким уровнем тревожности</w:t>
      </w:r>
      <w:r w:rsidR="00DB6FA5">
        <w:rPr>
          <w:rFonts w:ascii="Times New Roman" w:eastAsia="Times New Roman" w:hAnsi="Times New Roman" w:cs="Times New Roman"/>
          <w:sz w:val="28"/>
          <w:szCs w:val="28"/>
          <w:lang w:eastAsia="ru-RU"/>
        </w:rPr>
        <w:t>.</w:t>
      </w:r>
    </w:p>
    <w:p w:rsidR="00E85703" w:rsidRDefault="00E85703" w:rsidP="00E85703">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исследования:</w:t>
      </w:r>
    </w:p>
    <w:p w:rsidR="00E85703" w:rsidRDefault="0050131D" w:rsidP="00E85703">
      <w:pPr>
        <w:pStyle w:val="a3"/>
        <w:numPr>
          <w:ilvl w:val="0"/>
          <w:numId w:val="1"/>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Проанализировать литературные источники по данной проблеме;</w:t>
      </w:r>
    </w:p>
    <w:p w:rsidR="0050131D" w:rsidRDefault="0050131D" w:rsidP="00E85703">
      <w:pPr>
        <w:pStyle w:val="a3"/>
        <w:numPr>
          <w:ilvl w:val="0"/>
          <w:numId w:val="1"/>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виды, функции и особенности риска;</w:t>
      </w:r>
    </w:p>
    <w:p w:rsidR="0050131D" w:rsidRDefault="0050131D" w:rsidP="00E85703">
      <w:pPr>
        <w:pStyle w:val="a3"/>
        <w:numPr>
          <w:ilvl w:val="0"/>
          <w:numId w:val="1"/>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понятие тревожности;</w:t>
      </w:r>
    </w:p>
    <w:p w:rsidR="0050131D" w:rsidRDefault="0050131D" w:rsidP="00E85703">
      <w:pPr>
        <w:pStyle w:val="a3"/>
        <w:numPr>
          <w:ilvl w:val="0"/>
          <w:numId w:val="1"/>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Проанализировать влияния тревожности на проявление склонности к риску;</w:t>
      </w:r>
    </w:p>
    <w:p w:rsidR="0050131D" w:rsidRDefault="0050131D" w:rsidP="00E85703">
      <w:pPr>
        <w:pStyle w:val="a3"/>
        <w:numPr>
          <w:ilvl w:val="0"/>
          <w:numId w:val="1"/>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Эмпирическое исследование склонности к риску у иностранных студентов с разным уровнем тревожности;</w:t>
      </w:r>
    </w:p>
    <w:p w:rsidR="0050131D" w:rsidRPr="00E85703" w:rsidRDefault="0050131D" w:rsidP="00E85703">
      <w:pPr>
        <w:pStyle w:val="a3"/>
        <w:numPr>
          <w:ilvl w:val="0"/>
          <w:numId w:val="1"/>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Обработка полученных данных и формулировка выводов.</w:t>
      </w:r>
    </w:p>
    <w:p w:rsidR="0050131D" w:rsidRDefault="0050131D">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42AB7" w:rsidRDefault="00A42AB7" w:rsidP="00A42AB7">
      <w:pPr>
        <w:spacing w:after="0" w:line="360" w:lineRule="auto"/>
        <w:ind w:firstLine="851"/>
        <w:jc w:val="center"/>
        <w:rPr>
          <w:rFonts w:ascii="Times New Roman" w:eastAsia="Times New Roman" w:hAnsi="Times New Roman" w:cs="Times New Roman"/>
          <w:sz w:val="28"/>
          <w:szCs w:val="28"/>
          <w:lang w:eastAsia="ru-RU"/>
        </w:rPr>
      </w:pPr>
      <w:r w:rsidRPr="00263A2C">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 xml:space="preserve"> </w:t>
      </w:r>
      <w:r w:rsidRPr="00061590">
        <w:rPr>
          <w:rFonts w:ascii="Times New Roman" w:eastAsia="Times New Roman" w:hAnsi="Times New Roman" w:cs="Times New Roman"/>
          <w:sz w:val="28"/>
          <w:szCs w:val="28"/>
          <w:lang w:eastAsia="ru-RU"/>
        </w:rPr>
        <w:t xml:space="preserve">Теоретический анализ склонности к риску у </w:t>
      </w:r>
      <w:r>
        <w:rPr>
          <w:rFonts w:ascii="Times New Roman" w:eastAsia="Times New Roman" w:hAnsi="Times New Roman" w:cs="Times New Roman"/>
          <w:sz w:val="28"/>
          <w:szCs w:val="28"/>
          <w:lang w:eastAsia="ru-RU"/>
        </w:rPr>
        <w:t>иностранных студентов</w:t>
      </w:r>
      <w:r w:rsidRPr="00061590">
        <w:rPr>
          <w:rFonts w:ascii="Times New Roman" w:eastAsia="Times New Roman" w:hAnsi="Times New Roman" w:cs="Times New Roman"/>
          <w:sz w:val="28"/>
          <w:szCs w:val="28"/>
          <w:lang w:eastAsia="ru-RU"/>
        </w:rPr>
        <w:t xml:space="preserve"> с разным уровнем тревожности</w:t>
      </w:r>
      <w:r w:rsidRPr="0050131D">
        <w:rPr>
          <w:rFonts w:ascii="Times New Roman" w:eastAsia="Times New Roman" w:hAnsi="Times New Roman" w:cs="Times New Roman"/>
          <w:sz w:val="28"/>
          <w:szCs w:val="28"/>
          <w:lang w:eastAsia="ru-RU"/>
        </w:rPr>
        <w:t xml:space="preserve"> </w:t>
      </w:r>
    </w:p>
    <w:p w:rsidR="0050131D" w:rsidRPr="0050131D" w:rsidRDefault="0050131D" w:rsidP="00A42AB7">
      <w:pPr>
        <w:spacing w:after="0" w:line="360" w:lineRule="auto"/>
        <w:ind w:firstLine="851"/>
        <w:jc w:val="center"/>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1.1 Понятие склонности к риску в психологии</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Одним из интригующих вопросов, формулируемых учеными, является вопрос о динамике риска. Возрастает ли риск с развитием цивилизации или, наоборот, снижается? Ответ не столь уж легок. Похоже, что преобладает убеждение, согласно которому развитие технологии и организации увеличивает риск и опасность. Искусственный мир, созданный человеком, более не определен и враждебен, нежели мир естественный. В нем обнаруживаются угрозы и отрицательные явления, которые не были известны предыдущим поколениям. В первый раз в истории человек обладает средствами уничтожения, которые способны истребить жизнь на Земле и которые могут прервать порядок природы в растущую энтропию.</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Гипотеза эта не кажется вполне убедительной. Развитие техники или медицины создает, с одной стороны, новые угрозы, с другой же стороны, существенно редуцирует риск. Связанные с цивилизацией изменения увеличили загрязнение среды, но одновременно понизили угрозу нашествий и эпидемий, уничтожавших человечество в период Средневековья. В свете этих фактов наиболее вероятной кажется гипотеза, согласно которой в историческом процессе величина риска не повышается, а изменяется только его форма и содержание </w:t>
      </w:r>
      <w:r w:rsidR="002F2BE0">
        <w:rPr>
          <w:rFonts w:ascii="Times New Roman" w:eastAsia="Times New Roman" w:hAnsi="Times New Roman" w:cs="Times New Roman"/>
          <w:sz w:val="28"/>
          <w:szCs w:val="28"/>
          <w:lang w:eastAsia="ru-RU"/>
        </w:rPr>
        <w:t>[4].</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В 1738 г. Д. Бернулли опубликовал в «Известиях Императорской Санкт-Петербургской Академии наук» статью «Изложение новой теории об измерении риска», где высказывает мысль, что риск воспринимается каждым человеком по-своему, оценивается неодинаково. Каждый субъект реагирует на риск в соответствии со своей системой ценностей. Таким образом, проблему оценки риска Д. Бернулли повернул в сторону психологии.</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Проблема риска привлекла внимание широких научных кругов в начале XX в., после выхода книги Ф. </w:t>
      </w:r>
      <w:proofErr w:type="spellStart"/>
      <w:r w:rsidRPr="0050131D">
        <w:rPr>
          <w:rFonts w:ascii="Times New Roman" w:eastAsia="Times New Roman" w:hAnsi="Times New Roman" w:cs="Times New Roman"/>
          <w:sz w:val="28"/>
          <w:szCs w:val="28"/>
          <w:lang w:eastAsia="ru-RU"/>
        </w:rPr>
        <w:t>Найта</w:t>
      </w:r>
      <w:proofErr w:type="spellEnd"/>
      <w:r w:rsidRPr="0050131D">
        <w:rPr>
          <w:rFonts w:ascii="Times New Roman" w:eastAsia="Times New Roman" w:hAnsi="Times New Roman" w:cs="Times New Roman"/>
          <w:sz w:val="28"/>
          <w:szCs w:val="28"/>
          <w:lang w:eastAsia="ru-RU"/>
        </w:rPr>
        <w:t xml:space="preserve"> (1921) «Риск, неопределенность и </w:t>
      </w:r>
      <w:r w:rsidRPr="0050131D">
        <w:rPr>
          <w:rFonts w:ascii="Times New Roman" w:eastAsia="Times New Roman" w:hAnsi="Times New Roman" w:cs="Times New Roman"/>
          <w:sz w:val="28"/>
          <w:szCs w:val="28"/>
          <w:lang w:eastAsia="ru-RU"/>
        </w:rPr>
        <w:lastRenderedPageBreak/>
        <w:t>прибыль». С 1920-х гг. начали проводиться исследования анализа риска в коммерции, медицине, технологии и т.д. Отдельные исследования риска проводились и социологами, к примеру, изучался риск информационной изоляции (Зубков В.И., 1998). Начало систематического научного изучения этого феномена относится ко второй половине XX в., когда формируются представления о вероятностном характере природных и общественных тенденций, вырабатывается соответствующий решению реальных нужд математический аппарат, накапливаются статистические данные.</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До конца 1960-х гг. риск воспринимался, прежде всего, количественно, как атрибут технологий и вероятность определенного ущерба в координатах пространства и времени. Затем, особенно с возникновением </w:t>
      </w:r>
      <w:proofErr w:type="spellStart"/>
      <w:r w:rsidRPr="0050131D">
        <w:rPr>
          <w:rFonts w:ascii="Times New Roman" w:eastAsia="Times New Roman" w:hAnsi="Times New Roman" w:cs="Times New Roman"/>
          <w:sz w:val="28"/>
          <w:szCs w:val="28"/>
          <w:lang w:eastAsia="ru-RU"/>
        </w:rPr>
        <w:t>рискологической</w:t>
      </w:r>
      <w:proofErr w:type="spellEnd"/>
      <w:r w:rsidRPr="0050131D">
        <w:rPr>
          <w:rFonts w:ascii="Times New Roman" w:eastAsia="Times New Roman" w:hAnsi="Times New Roman" w:cs="Times New Roman"/>
          <w:sz w:val="28"/>
          <w:szCs w:val="28"/>
          <w:lang w:eastAsia="ru-RU"/>
        </w:rPr>
        <w:t xml:space="preserve"> проблематики в психологии, он начинает изучаться и качественно. Неклассическую теорию риска разработали в 1920-1930-х гг. экономисты А. Маршал и А. </w:t>
      </w:r>
      <w:proofErr w:type="spellStart"/>
      <w:r w:rsidRPr="0050131D">
        <w:rPr>
          <w:rFonts w:ascii="Times New Roman" w:eastAsia="Times New Roman" w:hAnsi="Times New Roman" w:cs="Times New Roman"/>
          <w:sz w:val="28"/>
          <w:szCs w:val="28"/>
          <w:lang w:eastAsia="ru-RU"/>
        </w:rPr>
        <w:t>Пигу</w:t>
      </w:r>
      <w:proofErr w:type="spellEnd"/>
      <w:r w:rsidRPr="0050131D">
        <w:rPr>
          <w:rFonts w:ascii="Times New Roman" w:eastAsia="Times New Roman" w:hAnsi="Times New Roman" w:cs="Times New Roman"/>
          <w:sz w:val="28"/>
          <w:szCs w:val="28"/>
          <w:lang w:eastAsia="ru-RU"/>
        </w:rPr>
        <w:t xml:space="preserve"> (теория кризиса). Изучение риска с этих позиций позволило преодолеть несоответствие между одномерной «технической» логикой исчисления риска и многомерностью человеческого поведения в рискованных ситуациях.</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Риск выражает «прогностическую оценку вероятности неблагоприятного исхода развивающейся (еще не закончившейся) ситуации. Риск - это не описательная (атрибутивная) характеристика ситуации, а оценочная категория, неразрывно связанная с действием человека, его оценкой - «оценкой себя» </w:t>
      </w:r>
      <w:r w:rsidR="002F2BE0">
        <w:rPr>
          <w:rFonts w:ascii="Times New Roman" w:eastAsia="Times New Roman" w:hAnsi="Times New Roman" w:cs="Times New Roman"/>
          <w:sz w:val="28"/>
          <w:szCs w:val="28"/>
          <w:lang w:eastAsia="ru-RU"/>
        </w:rPr>
        <w:t>[17]</w:t>
      </w:r>
      <w:r w:rsidRPr="0050131D">
        <w:rPr>
          <w:rFonts w:ascii="Times New Roman" w:eastAsia="Times New Roman" w:hAnsi="Times New Roman" w:cs="Times New Roman"/>
          <w:sz w:val="28"/>
          <w:szCs w:val="28"/>
          <w:lang w:eastAsia="ru-RU"/>
        </w:rPr>
        <w:t>.</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В соответствии с этим определением ситуация риска возникает только тогда, когда появляется субъект, действующий в этой ситуации. При этом важно отметить, что ситуация риска может оказаться опасной, если субъект вынужден действовать в ней, но опасная ситуация не обязательно является рискованной. Для разных субъектов, действующих в одних и тех же условиях, ситуация может оказаться разной - рискованной для одного и нерискованной для другого.</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lastRenderedPageBreak/>
        <w:t xml:space="preserve">Следовательно, понятие риск неразрывно связано с представлением о действии субъекта и может быть определено как характеристика этого действия. Но характеристика действия как рискованного не </w:t>
      </w:r>
      <w:proofErr w:type="spellStart"/>
      <w:r w:rsidRPr="0050131D">
        <w:rPr>
          <w:rFonts w:ascii="Times New Roman" w:eastAsia="Times New Roman" w:hAnsi="Times New Roman" w:cs="Times New Roman"/>
          <w:sz w:val="28"/>
          <w:szCs w:val="28"/>
          <w:lang w:eastAsia="ru-RU"/>
        </w:rPr>
        <w:t>атрибутивна</w:t>
      </w:r>
      <w:proofErr w:type="spellEnd"/>
      <w:r w:rsidRPr="0050131D">
        <w:rPr>
          <w:rFonts w:ascii="Times New Roman" w:eastAsia="Times New Roman" w:hAnsi="Times New Roman" w:cs="Times New Roman"/>
          <w:sz w:val="28"/>
          <w:szCs w:val="28"/>
          <w:lang w:eastAsia="ru-RU"/>
        </w:rPr>
        <w:t>, а оценочна. Риск является оценкой возможности осуществления действия, возможности достижения результата, соответствующего цели.</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CB5F90">
        <w:rPr>
          <w:rFonts w:ascii="Times New Roman" w:eastAsia="Times New Roman" w:hAnsi="Times New Roman" w:cs="Times New Roman"/>
          <w:sz w:val="28"/>
          <w:szCs w:val="28"/>
          <w:lang w:eastAsia="ru-RU"/>
        </w:rPr>
        <w:t>Таким образом, риск - это «прогностическая, предваряющая действие оценка, формирующаяся на стадии организации или планирования действия»</w:t>
      </w:r>
      <w:r w:rsidRPr="0050131D">
        <w:rPr>
          <w:rFonts w:ascii="Times New Roman" w:eastAsia="Times New Roman" w:hAnsi="Times New Roman" w:cs="Times New Roman"/>
          <w:sz w:val="28"/>
          <w:szCs w:val="28"/>
          <w:lang w:eastAsia="ru-RU"/>
        </w:rPr>
        <w:t xml:space="preserve"> </w:t>
      </w:r>
      <w:r w:rsidR="002F2BE0">
        <w:rPr>
          <w:rFonts w:ascii="Times New Roman" w:eastAsia="Times New Roman" w:hAnsi="Times New Roman" w:cs="Times New Roman"/>
          <w:sz w:val="28"/>
          <w:szCs w:val="28"/>
          <w:lang w:eastAsia="ru-RU"/>
        </w:rPr>
        <w:t>[17].</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Кроме прогностической оценки, необходимым условием ситуации риска является неопределенность. И, если рассматривать риск в психологическом аспекте, то главные источники неопределенности находятся в самом действующем субъекте. Именно он «взвешивает» условия, в которых действие будет осуществлено, факторы, влияющие на де</w:t>
      </w:r>
      <w:r w:rsidR="002F2BE0">
        <w:rPr>
          <w:rFonts w:ascii="Times New Roman" w:eastAsia="Times New Roman" w:hAnsi="Times New Roman" w:cs="Times New Roman"/>
          <w:sz w:val="28"/>
          <w:szCs w:val="28"/>
          <w:lang w:eastAsia="ru-RU"/>
        </w:rPr>
        <w:t>йствие и его будущий результат [5]</w:t>
      </w:r>
      <w:r w:rsidRPr="0050131D">
        <w:rPr>
          <w:rFonts w:ascii="Times New Roman" w:eastAsia="Times New Roman" w:hAnsi="Times New Roman" w:cs="Times New Roman"/>
          <w:sz w:val="28"/>
          <w:szCs w:val="28"/>
          <w:lang w:eastAsia="ru-RU"/>
        </w:rPr>
        <w:t>.</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И, в конечном счете, по мнению ряда исследователей, все источники неопределенности субъективны и определяются возможностями и ограничениями человека учитывать различные факторы, влияющие на действие и его будущий результат. Источники неопределенности могут быть как внешние, так и внутренние.</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Еще один фактор - субъективная оценка затрат на достижение желаемого результата. Чем больше затрат требует действие, тем выше критерий принятия решения о его необходимости.</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Особая группа факторов, влияющих на выбор критерия, связана с индивидуально-личностными особенностями субъекта. Прежде всего, это склонность к риску. Так, П. </w:t>
      </w:r>
      <w:proofErr w:type="spellStart"/>
      <w:r w:rsidR="002F2BE0" w:rsidRPr="0050131D">
        <w:rPr>
          <w:rFonts w:ascii="Times New Roman" w:eastAsia="Times New Roman" w:hAnsi="Times New Roman" w:cs="Times New Roman"/>
          <w:sz w:val="28"/>
          <w:szCs w:val="28"/>
          <w:lang w:eastAsia="ru-RU"/>
        </w:rPr>
        <w:t>Вайнцвайг</w:t>
      </w:r>
      <w:proofErr w:type="spellEnd"/>
      <w:r w:rsidRPr="0050131D">
        <w:rPr>
          <w:rFonts w:ascii="Times New Roman" w:eastAsia="Times New Roman" w:hAnsi="Times New Roman" w:cs="Times New Roman"/>
          <w:sz w:val="28"/>
          <w:szCs w:val="28"/>
          <w:lang w:eastAsia="ru-RU"/>
        </w:rPr>
        <w:t xml:space="preserve"> (1990) анализирует «готовность к риску» как позитивную характерологическую составляющую «храбрости».</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lastRenderedPageBreak/>
        <w:t>Г. </w:t>
      </w:r>
      <w:proofErr w:type="spellStart"/>
      <w:r w:rsidRPr="0050131D">
        <w:rPr>
          <w:rFonts w:ascii="Times New Roman" w:eastAsia="Times New Roman" w:hAnsi="Times New Roman" w:cs="Times New Roman"/>
          <w:sz w:val="28"/>
          <w:szCs w:val="28"/>
          <w:lang w:eastAsia="ru-RU"/>
        </w:rPr>
        <w:t>Айзенк</w:t>
      </w:r>
      <w:proofErr w:type="spellEnd"/>
      <w:r w:rsidRPr="0050131D">
        <w:rPr>
          <w:rFonts w:ascii="Times New Roman" w:eastAsia="Times New Roman" w:hAnsi="Times New Roman" w:cs="Times New Roman"/>
          <w:sz w:val="28"/>
          <w:szCs w:val="28"/>
          <w:lang w:eastAsia="ru-RU"/>
        </w:rPr>
        <w:t xml:space="preserve"> (1993) готовность к риску как склонность к поиску сильных ощущений отличает от импульсивности, более тесно связанной с темпераментом. Ю. </w:t>
      </w:r>
      <w:proofErr w:type="spellStart"/>
      <w:r w:rsidRPr="0050131D">
        <w:rPr>
          <w:rFonts w:ascii="Times New Roman" w:eastAsia="Times New Roman" w:hAnsi="Times New Roman" w:cs="Times New Roman"/>
          <w:sz w:val="28"/>
          <w:szCs w:val="28"/>
          <w:lang w:eastAsia="ru-RU"/>
        </w:rPr>
        <w:t>Козелецкий</w:t>
      </w:r>
      <w:proofErr w:type="spellEnd"/>
      <w:r w:rsidR="002F2BE0" w:rsidRPr="002F2BE0">
        <w:rPr>
          <w:rFonts w:ascii="Times New Roman" w:eastAsia="Times New Roman" w:hAnsi="Times New Roman" w:cs="Times New Roman"/>
          <w:sz w:val="28"/>
          <w:szCs w:val="28"/>
          <w:lang w:eastAsia="ru-RU"/>
        </w:rPr>
        <w:t xml:space="preserve"> </w:t>
      </w:r>
      <w:r w:rsidR="002F2BE0">
        <w:rPr>
          <w:rFonts w:ascii="Times New Roman" w:eastAsia="Times New Roman" w:hAnsi="Times New Roman" w:cs="Times New Roman"/>
          <w:sz w:val="28"/>
          <w:szCs w:val="28"/>
          <w:lang w:eastAsia="ru-RU"/>
        </w:rPr>
        <w:t>[4]</w:t>
      </w:r>
      <w:r w:rsidRPr="0050131D">
        <w:rPr>
          <w:rFonts w:ascii="Times New Roman" w:eastAsia="Times New Roman" w:hAnsi="Times New Roman" w:cs="Times New Roman"/>
          <w:sz w:val="28"/>
          <w:szCs w:val="28"/>
          <w:lang w:eastAsia="ru-RU"/>
        </w:rPr>
        <w:t>, относит склонность к риску к личностным чертам, поскольку ее проявление обусловлено как средовыми фактора</w:t>
      </w:r>
      <w:r w:rsidR="00CB5F90">
        <w:rPr>
          <w:rFonts w:ascii="Times New Roman" w:eastAsia="Times New Roman" w:hAnsi="Times New Roman" w:cs="Times New Roman"/>
          <w:sz w:val="28"/>
          <w:szCs w:val="28"/>
          <w:lang w:eastAsia="ru-RU"/>
        </w:rPr>
        <w:t xml:space="preserve">ми, так и другими, </w:t>
      </w:r>
      <w:proofErr w:type="gramStart"/>
      <w:r w:rsidR="00CB5F90">
        <w:rPr>
          <w:rFonts w:ascii="Times New Roman" w:eastAsia="Times New Roman" w:hAnsi="Times New Roman" w:cs="Times New Roman"/>
          <w:sz w:val="28"/>
          <w:szCs w:val="28"/>
          <w:lang w:eastAsia="ru-RU"/>
        </w:rPr>
        <w:t xml:space="preserve">личностными </w:t>
      </w:r>
      <w:r w:rsidRPr="0050131D">
        <w:rPr>
          <w:rFonts w:ascii="Times New Roman" w:eastAsia="Times New Roman" w:hAnsi="Times New Roman" w:cs="Times New Roman"/>
          <w:sz w:val="28"/>
          <w:szCs w:val="28"/>
          <w:lang w:eastAsia="ru-RU"/>
        </w:rPr>
        <w:t xml:space="preserve"> уровень</w:t>
      </w:r>
      <w:proofErr w:type="gramEnd"/>
      <w:r w:rsidRPr="0050131D">
        <w:rPr>
          <w:rFonts w:ascii="Times New Roman" w:eastAsia="Times New Roman" w:hAnsi="Times New Roman" w:cs="Times New Roman"/>
          <w:sz w:val="28"/>
          <w:szCs w:val="28"/>
          <w:lang w:eastAsia="ru-RU"/>
        </w:rPr>
        <w:t xml:space="preserve"> тревоги, агрессивности и др.</w:t>
      </w:r>
    </w:p>
    <w:p w:rsidR="0050131D" w:rsidRPr="0050131D" w:rsidRDefault="0050131D" w:rsidP="002F2BE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М.А. Котик </w:t>
      </w:r>
      <w:r w:rsidR="002F2BE0">
        <w:rPr>
          <w:rFonts w:ascii="Times New Roman" w:eastAsia="Times New Roman" w:hAnsi="Times New Roman" w:cs="Times New Roman"/>
          <w:sz w:val="28"/>
          <w:szCs w:val="28"/>
          <w:lang w:eastAsia="ru-RU"/>
        </w:rPr>
        <w:t xml:space="preserve">[6] </w:t>
      </w:r>
      <w:r w:rsidRPr="0050131D">
        <w:rPr>
          <w:rFonts w:ascii="Times New Roman" w:eastAsia="Times New Roman" w:hAnsi="Times New Roman" w:cs="Times New Roman"/>
          <w:sz w:val="28"/>
          <w:szCs w:val="28"/>
          <w:lang w:eastAsia="ru-RU"/>
        </w:rPr>
        <w:t>в понятие «готовность к риску» кроме устойчивых качеств индивида включает и ситуативные факторы трудовой задачи, по отношению к которым складывается такая готовность.</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Как видно, риск является достаточно многогранным явлением, которое можно рассматривать с разных, а иногда и с противоположных позиций. Неоднозначность данного понятия еще раз доказывает актуальность этой проблемы не только в психологии, но и в других науках, которые занимаются изучением деятельности субъектов, коллективов, организаций и т.д.</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Таким образом, можно определить понятие риска как ситуативной характеристики деятельности, связанной с неопределенностью её результата и возможными неблагоприятными последствиями в случае неуспеха. В психологии различают три значения термина риска: 1) риск как мера ожидаемого неблагополучия при неуспехе в деятельности; 2) риск как действие, грозящее субъекту потерей; 3) риск как ситуация выбора между двумя альтернативами - менее привлекательной, но более надежной и более привлекательной, но менее надежной.</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Под термином «склонность» имеется в виду избирательная направленность индивида на определенную деятельность, побуждающая ею заниматься. Склонность к риску в данной работе обозначает направленность личности, эмоциональное предпочтение к видам действий и ситуаций, связанных с риском. Склонность к риску означает выбор вариантов альтернатив, сопряженных с большей вероятностью угрозы потери.</w:t>
      </w:r>
    </w:p>
    <w:p w:rsidR="00A42AB7" w:rsidRDefault="00A42AB7" w:rsidP="00CB5F90">
      <w:pPr>
        <w:spacing w:line="360" w:lineRule="auto"/>
        <w:ind w:firstLine="851"/>
        <w:jc w:val="center"/>
        <w:rPr>
          <w:rFonts w:ascii="Times New Roman" w:eastAsia="Times New Roman" w:hAnsi="Times New Roman" w:cs="Times New Roman"/>
          <w:sz w:val="28"/>
          <w:szCs w:val="28"/>
          <w:lang w:eastAsia="ru-RU"/>
        </w:rPr>
      </w:pPr>
    </w:p>
    <w:p w:rsidR="0050131D" w:rsidRPr="0050131D" w:rsidRDefault="0050131D" w:rsidP="00CB5F90">
      <w:pPr>
        <w:spacing w:line="360" w:lineRule="auto"/>
        <w:ind w:firstLine="851"/>
        <w:jc w:val="center"/>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lastRenderedPageBreak/>
        <w:t xml:space="preserve">1.2 Общее понятие тревожности </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Проблема тревожности является одной из наиболее актуальных проблем в современной психологии. Её изучением занимались такие психологи как Прихожан А.М., </w:t>
      </w:r>
      <w:proofErr w:type="spellStart"/>
      <w:r w:rsidRPr="0050131D">
        <w:rPr>
          <w:rFonts w:ascii="Times New Roman" w:eastAsia="Times New Roman" w:hAnsi="Times New Roman" w:cs="Times New Roman"/>
          <w:sz w:val="28"/>
          <w:szCs w:val="28"/>
          <w:lang w:eastAsia="ru-RU"/>
        </w:rPr>
        <w:t>Мэй</w:t>
      </w:r>
      <w:proofErr w:type="spellEnd"/>
      <w:r w:rsidRPr="0050131D">
        <w:rPr>
          <w:rFonts w:ascii="Times New Roman" w:eastAsia="Times New Roman" w:hAnsi="Times New Roman" w:cs="Times New Roman"/>
          <w:sz w:val="28"/>
          <w:szCs w:val="28"/>
          <w:lang w:eastAsia="ru-RU"/>
        </w:rPr>
        <w:t> Р., Спилберг Ч.Д., Филипс Б., Бернс Д., Новикова Е.В. и другие. Среди негативных переживаний человека тревожность занимает особое место, часто она приводит к снижению работоспособности, к трудностям в общении.</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Своевременная и качественная диагностика подобного неблагополучия, адекватные коррекционные меры могут уменьшить риск возникновения нежелательных тенденций в развитии личности. Одно из ярких проявлений эмоционального благополучия (тревожности) - нервный срыв. Измерение тревожности как свойства личности особенно важно, так как это свойство во многом обусловливает поведение человека (</w:t>
      </w:r>
      <w:proofErr w:type="spellStart"/>
      <w:r w:rsidRPr="0050131D">
        <w:rPr>
          <w:rFonts w:ascii="Times New Roman" w:eastAsia="Times New Roman" w:hAnsi="Times New Roman" w:cs="Times New Roman"/>
          <w:sz w:val="28"/>
          <w:szCs w:val="28"/>
          <w:lang w:eastAsia="ru-RU"/>
        </w:rPr>
        <w:t>Салливен</w:t>
      </w:r>
      <w:proofErr w:type="spellEnd"/>
      <w:r w:rsidRPr="0050131D">
        <w:rPr>
          <w:rFonts w:ascii="Times New Roman" w:eastAsia="Times New Roman" w:hAnsi="Times New Roman" w:cs="Times New Roman"/>
          <w:sz w:val="28"/>
          <w:szCs w:val="28"/>
          <w:lang w:eastAsia="ru-RU"/>
        </w:rPr>
        <w:t xml:space="preserve"> С., </w:t>
      </w:r>
      <w:proofErr w:type="spellStart"/>
      <w:r w:rsidRPr="0050131D">
        <w:rPr>
          <w:rFonts w:ascii="Times New Roman" w:eastAsia="Times New Roman" w:hAnsi="Times New Roman" w:cs="Times New Roman"/>
          <w:sz w:val="28"/>
          <w:szCs w:val="28"/>
          <w:lang w:eastAsia="ru-RU"/>
        </w:rPr>
        <w:t>Хорни</w:t>
      </w:r>
      <w:proofErr w:type="spellEnd"/>
      <w:r w:rsidRPr="0050131D">
        <w:rPr>
          <w:rFonts w:ascii="Times New Roman" w:eastAsia="Times New Roman" w:hAnsi="Times New Roman" w:cs="Times New Roman"/>
          <w:sz w:val="28"/>
          <w:szCs w:val="28"/>
          <w:lang w:eastAsia="ru-RU"/>
        </w:rPr>
        <w:t> К., 1975)</w:t>
      </w:r>
    </w:p>
    <w:p w:rsidR="0050131D" w:rsidRDefault="0050131D" w:rsidP="00CB5F90">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В настоящее время увеличилось число тревожных </w:t>
      </w:r>
      <w:r w:rsidR="00CB5F90">
        <w:rPr>
          <w:rFonts w:ascii="Times New Roman" w:eastAsia="Times New Roman" w:hAnsi="Times New Roman" w:cs="Times New Roman"/>
          <w:sz w:val="28"/>
          <w:szCs w:val="28"/>
          <w:lang w:eastAsia="ru-RU"/>
        </w:rPr>
        <w:t>студентов</w:t>
      </w:r>
      <w:r w:rsidRPr="0050131D">
        <w:rPr>
          <w:rFonts w:ascii="Times New Roman" w:eastAsia="Times New Roman" w:hAnsi="Times New Roman" w:cs="Times New Roman"/>
          <w:sz w:val="28"/>
          <w:szCs w:val="28"/>
          <w:lang w:eastAsia="ru-RU"/>
        </w:rPr>
        <w:t xml:space="preserve">, отличающихся повышенным беспокойством, неуверенностью, эмоциональной неустойчивостью. </w:t>
      </w:r>
    </w:p>
    <w:p w:rsidR="00CB5F90" w:rsidRPr="00CB5F90" w:rsidRDefault="00CB5F90" w:rsidP="002F2BE0">
      <w:pPr>
        <w:spacing w:line="360" w:lineRule="auto"/>
        <w:ind w:firstLine="851"/>
        <w:jc w:val="both"/>
        <w:rPr>
          <w:rFonts w:ascii="Times New Roman" w:eastAsia="Times New Roman" w:hAnsi="Times New Roman" w:cs="Times New Roman"/>
          <w:sz w:val="28"/>
          <w:szCs w:val="28"/>
          <w:lang w:eastAsia="ru-RU"/>
        </w:rPr>
      </w:pPr>
      <w:r w:rsidRPr="00CB5F90">
        <w:rPr>
          <w:rFonts w:ascii="Times New Roman" w:eastAsia="Times New Roman" w:hAnsi="Times New Roman" w:cs="Times New Roman"/>
          <w:sz w:val="28"/>
          <w:szCs w:val="28"/>
          <w:lang w:eastAsia="ru-RU"/>
        </w:rPr>
        <w:t xml:space="preserve">По мнению </w:t>
      </w:r>
      <w:proofErr w:type="spellStart"/>
      <w:r w:rsidRPr="00CB5F90">
        <w:rPr>
          <w:rFonts w:ascii="Times New Roman" w:eastAsia="Times New Roman" w:hAnsi="Times New Roman" w:cs="Times New Roman"/>
          <w:sz w:val="28"/>
          <w:szCs w:val="28"/>
          <w:lang w:eastAsia="ru-RU"/>
        </w:rPr>
        <w:t>A.M.Прихожан</w:t>
      </w:r>
      <w:proofErr w:type="spellEnd"/>
      <w:r w:rsidRPr="00CB5F90">
        <w:rPr>
          <w:rFonts w:ascii="Times New Roman" w:eastAsia="Times New Roman" w:hAnsi="Times New Roman" w:cs="Times New Roman"/>
          <w:sz w:val="28"/>
          <w:szCs w:val="28"/>
          <w:lang w:eastAsia="ru-RU"/>
        </w:rPr>
        <w:t> </w:t>
      </w:r>
      <w:r w:rsidR="002F2BE0">
        <w:rPr>
          <w:rFonts w:ascii="Times New Roman" w:eastAsia="Times New Roman" w:hAnsi="Times New Roman" w:cs="Times New Roman"/>
          <w:sz w:val="28"/>
          <w:szCs w:val="28"/>
          <w:lang w:eastAsia="ru-RU"/>
        </w:rPr>
        <w:t>[13</w:t>
      </w:r>
      <w:r w:rsidRPr="00CB5F90">
        <w:rPr>
          <w:rFonts w:ascii="Times New Roman" w:eastAsia="Times New Roman" w:hAnsi="Times New Roman" w:cs="Times New Roman"/>
          <w:sz w:val="28"/>
          <w:szCs w:val="28"/>
          <w:lang w:eastAsia="ru-RU"/>
        </w:rPr>
        <w:t xml:space="preserve">], тревога и тревожность обнаруживают связь с историческим периодом жизни общества, что отражается в содержании страхов, характере «возрастных пиков» тревоги, частоте, распространенности и интенсивности переживания тревоги, значительном росте количества тревожных детей и подростков в нашей стране в последнее десятилетие. Этим объясняется обращение ученых вновь к проблемам тревожности на современном этапе. Ученые придают большое значение исследованию тревожности, так как высокая тревожность является деструктивной личностной чертой и неблагоприятно сказывается на жизнедеятельности человека, снижает уровень умственной работоспособности, вызывает неуверенность в своих силах, является условием формирования </w:t>
      </w:r>
      <w:r w:rsidRPr="00CB5F90">
        <w:rPr>
          <w:rFonts w:ascii="Times New Roman" w:eastAsia="Times New Roman" w:hAnsi="Times New Roman" w:cs="Times New Roman"/>
          <w:sz w:val="28"/>
          <w:szCs w:val="28"/>
          <w:lang w:eastAsia="ru-RU"/>
        </w:rPr>
        <w:lastRenderedPageBreak/>
        <w:t>отрицательного статуса личности и конфликтных отношений, создает предпосылки для агрессивного поведения (</w:t>
      </w:r>
      <w:proofErr w:type="spellStart"/>
      <w:r w:rsidRPr="00CB5F90">
        <w:rPr>
          <w:rFonts w:ascii="Times New Roman" w:eastAsia="Times New Roman" w:hAnsi="Times New Roman" w:cs="Times New Roman"/>
          <w:sz w:val="28"/>
          <w:szCs w:val="28"/>
          <w:lang w:eastAsia="ru-RU"/>
        </w:rPr>
        <w:t>Н.Д.Левитов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Г.Ш.Габдреева</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Э.А.Голубева</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Н.В.Имедадзе</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A.M.Прихожан</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И.В.Пацявичус</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Ю.Л.Ханин</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Ч.Спилбергер</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Д.Тейлор</w:t>
      </w:r>
      <w:proofErr w:type="spellEnd"/>
      <w:r w:rsidRPr="00CB5F90">
        <w:rPr>
          <w:rFonts w:ascii="Times New Roman" w:eastAsia="Times New Roman" w:hAnsi="Times New Roman" w:cs="Times New Roman"/>
          <w:sz w:val="28"/>
          <w:szCs w:val="28"/>
          <w:lang w:eastAsia="ru-RU"/>
        </w:rPr>
        <w:t xml:space="preserve"> и другие). Частое и продолжительное переживание тревоги как неравновесного состояния формирует личностное свойство - тревожность (</w:t>
      </w:r>
      <w:proofErr w:type="spellStart"/>
      <w:r w:rsidRPr="00CB5F90">
        <w:rPr>
          <w:rFonts w:ascii="Times New Roman" w:eastAsia="Times New Roman" w:hAnsi="Times New Roman" w:cs="Times New Roman"/>
          <w:sz w:val="28"/>
          <w:szCs w:val="28"/>
          <w:lang w:eastAsia="ru-RU"/>
        </w:rPr>
        <w:t>Н.Д.Левитов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Г.Ш.Габдреева</w:t>
      </w:r>
      <w:proofErr w:type="spellEnd"/>
      <w:r w:rsidRPr="00CB5F90">
        <w:rPr>
          <w:rFonts w:ascii="Times New Roman" w:eastAsia="Times New Roman" w:hAnsi="Times New Roman" w:cs="Times New Roman"/>
          <w:sz w:val="28"/>
          <w:szCs w:val="28"/>
          <w:lang w:eastAsia="ru-RU"/>
        </w:rPr>
        <w:t>,</w:t>
      </w:r>
      <w:r w:rsidR="002F2BE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A.И.Захаров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A.M.Прихожан</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А.О.Прохоров</w:t>
      </w:r>
      <w:proofErr w:type="spellEnd"/>
      <w:r w:rsidRPr="00CB5F90">
        <w:rPr>
          <w:rFonts w:ascii="Times New Roman" w:eastAsia="Times New Roman" w:hAnsi="Times New Roman" w:cs="Times New Roman"/>
          <w:sz w:val="28"/>
          <w:szCs w:val="28"/>
          <w:lang w:eastAsia="ru-RU"/>
        </w:rPr>
        <w:t>). Люди, имеющие высокую тревожность, относятся к «группе риска» по неврозам и психосоматическим заболеваниям (</w:t>
      </w:r>
      <w:proofErr w:type="spellStart"/>
      <w:r w:rsidRPr="00CB5F90">
        <w:rPr>
          <w:rFonts w:ascii="Times New Roman" w:eastAsia="Times New Roman" w:hAnsi="Times New Roman" w:cs="Times New Roman"/>
          <w:sz w:val="28"/>
          <w:szCs w:val="28"/>
          <w:lang w:eastAsia="ru-RU"/>
        </w:rPr>
        <w:t>Н.В.Жутикова</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А.И.Захаров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А.И.Киколов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В.В.Лебединский</w:t>
      </w:r>
      <w:proofErr w:type="spellEnd"/>
      <w:r w:rsidRPr="00CB5F90">
        <w:rPr>
          <w:rFonts w:ascii="Times New Roman" w:eastAsia="Times New Roman" w:hAnsi="Times New Roman" w:cs="Times New Roman"/>
          <w:sz w:val="28"/>
          <w:szCs w:val="28"/>
          <w:lang w:eastAsia="ru-RU"/>
        </w:rPr>
        <w:t>,</w:t>
      </w:r>
      <w:r w:rsidR="002F2BE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B.С.Спиваковская</w:t>
      </w:r>
      <w:proofErr w:type="spellEnd"/>
      <w:r w:rsidRPr="00CB5F90">
        <w:rPr>
          <w:rFonts w:ascii="Times New Roman" w:eastAsia="Times New Roman" w:hAnsi="Times New Roman" w:cs="Times New Roman"/>
          <w:sz w:val="28"/>
          <w:szCs w:val="28"/>
          <w:lang w:eastAsia="ru-RU"/>
        </w:rPr>
        <w:t xml:space="preserve"> и другие). Состояние тревожности затрагивает не только относительно простые, например, сенсорные, но и более сложные</w:t>
      </w:r>
      <w:r w:rsidR="002F2BE0">
        <w:rPr>
          <w:rFonts w:ascii="Times New Roman" w:eastAsia="Times New Roman" w:hAnsi="Times New Roman" w:cs="Times New Roman"/>
          <w:sz w:val="28"/>
          <w:szCs w:val="28"/>
          <w:lang w:eastAsia="ru-RU"/>
        </w:rPr>
        <w:t xml:space="preserve"> — интеллектуальные - процессы [13]</w:t>
      </w:r>
      <w:r w:rsidRPr="00CB5F90">
        <w:rPr>
          <w:rFonts w:ascii="Times New Roman" w:eastAsia="Times New Roman" w:hAnsi="Times New Roman" w:cs="Times New Roman"/>
          <w:sz w:val="28"/>
          <w:szCs w:val="28"/>
          <w:lang w:eastAsia="ru-RU"/>
        </w:rPr>
        <w:t>. Тревожность может побуждать к активности, конкретизировать возможную опасность, а может быть изнуряющей, выматывающей; появляется ощущение беспомощности, неуверенности в себе, бессилие перед внешними факторами. Многие зарубежные авторы считают любое психическое напряжение продуктом цивилизации, данью, которой человек оплачивает прогресс. Тревогу рассматривают как начальны</w:t>
      </w:r>
      <w:r w:rsidR="002F2BE0">
        <w:rPr>
          <w:rFonts w:ascii="Times New Roman" w:eastAsia="Times New Roman" w:hAnsi="Times New Roman" w:cs="Times New Roman"/>
          <w:sz w:val="28"/>
          <w:szCs w:val="28"/>
          <w:lang w:eastAsia="ru-RU"/>
        </w:rPr>
        <w:t>й этап психических заболеваний</w:t>
      </w:r>
      <w:r w:rsidRPr="00CB5F90">
        <w:rPr>
          <w:rFonts w:ascii="Times New Roman" w:eastAsia="Times New Roman" w:hAnsi="Times New Roman" w:cs="Times New Roman"/>
          <w:sz w:val="28"/>
          <w:szCs w:val="28"/>
          <w:lang w:eastAsia="ru-RU"/>
        </w:rPr>
        <w:t>. Поэтому решение проблемы тревожности относится к числу актуальных задач психологии, так как от своевременного и объективного распознания состояния тревожности человека зависит решение целого ряда важных практических задач</w:t>
      </w:r>
      <w:r w:rsidR="00572C0C">
        <w:rPr>
          <w:rFonts w:ascii="Times New Roman" w:eastAsia="Times New Roman" w:hAnsi="Times New Roman" w:cs="Times New Roman"/>
          <w:sz w:val="28"/>
          <w:szCs w:val="28"/>
          <w:lang w:eastAsia="ru-RU"/>
        </w:rPr>
        <w:t xml:space="preserve"> [14, 15, 16, 17].</w:t>
      </w:r>
    </w:p>
    <w:p w:rsidR="00CB5F90" w:rsidRPr="00CB5F90" w:rsidRDefault="00CB5F90" w:rsidP="002F2BE0">
      <w:pPr>
        <w:spacing w:line="360" w:lineRule="auto"/>
        <w:ind w:firstLine="851"/>
        <w:jc w:val="both"/>
        <w:rPr>
          <w:rFonts w:ascii="Times New Roman" w:eastAsia="Times New Roman" w:hAnsi="Times New Roman" w:cs="Times New Roman"/>
          <w:sz w:val="28"/>
          <w:szCs w:val="28"/>
          <w:lang w:eastAsia="ru-RU"/>
        </w:rPr>
      </w:pPr>
      <w:r w:rsidRPr="00CB5F90">
        <w:rPr>
          <w:rFonts w:ascii="Times New Roman" w:eastAsia="Times New Roman" w:hAnsi="Times New Roman" w:cs="Times New Roman"/>
          <w:sz w:val="28"/>
          <w:szCs w:val="28"/>
          <w:lang w:eastAsia="ru-RU"/>
        </w:rPr>
        <w:t>Анализ литературы показывает, что проблема тревожности наиболее обстоятельно изучена в контексте спортивной и учебной деятельности, изучение тревожности в студенческие годы тоже находит свое отражение в работах психологов (</w:t>
      </w:r>
      <w:proofErr w:type="spellStart"/>
      <w:r w:rsidRPr="00CB5F90">
        <w:rPr>
          <w:rFonts w:ascii="Times New Roman" w:eastAsia="Times New Roman" w:hAnsi="Times New Roman" w:cs="Times New Roman"/>
          <w:sz w:val="28"/>
          <w:szCs w:val="28"/>
          <w:lang w:eastAsia="ru-RU"/>
        </w:rPr>
        <w:t>Б.Г.Ананьев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А.А.Бодапев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Н.В.Вязовец</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Г.Ш.Габдреева</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М.А.Иванова</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М.П.Мороз</w:t>
      </w:r>
      <w:proofErr w:type="spellEnd"/>
      <w:r w:rsidRPr="00CB5F90">
        <w:rPr>
          <w:rFonts w:ascii="Times New Roman" w:eastAsia="Times New Roman" w:hAnsi="Times New Roman" w:cs="Times New Roman"/>
          <w:sz w:val="28"/>
          <w:szCs w:val="28"/>
          <w:lang w:eastAsia="ru-RU"/>
        </w:rPr>
        <w:t>, М.-</w:t>
      </w:r>
      <w:proofErr w:type="spellStart"/>
      <w:r w:rsidRPr="00CB5F90">
        <w:rPr>
          <w:rFonts w:ascii="Times New Roman" w:eastAsia="Times New Roman" w:hAnsi="Times New Roman" w:cs="Times New Roman"/>
          <w:sz w:val="28"/>
          <w:szCs w:val="28"/>
          <w:lang w:eastAsia="ru-RU"/>
        </w:rPr>
        <w:t>И.Педаяс</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Н.М.Пейсахов</w:t>
      </w:r>
      <w:proofErr w:type="spellEnd"/>
      <w:r w:rsidRPr="00CB5F90">
        <w:rPr>
          <w:rFonts w:ascii="Times New Roman" w:eastAsia="Times New Roman" w:hAnsi="Times New Roman" w:cs="Times New Roman"/>
          <w:sz w:val="28"/>
          <w:szCs w:val="28"/>
          <w:lang w:eastAsia="ru-RU"/>
        </w:rPr>
        <w:t xml:space="preserve"> </w:t>
      </w:r>
      <w:proofErr w:type="spellStart"/>
      <w:r w:rsidRPr="00CB5F90">
        <w:rPr>
          <w:rFonts w:ascii="Times New Roman" w:eastAsia="Times New Roman" w:hAnsi="Times New Roman" w:cs="Times New Roman"/>
          <w:sz w:val="28"/>
          <w:szCs w:val="28"/>
          <w:lang w:eastAsia="ru-RU"/>
        </w:rPr>
        <w:t>В.П.Трусов</w:t>
      </w:r>
      <w:proofErr w:type="spellEnd"/>
      <w:r w:rsidRPr="00CB5F90">
        <w:rPr>
          <w:rFonts w:ascii="Times New Roman" w:eastAsia="Times New Roman" w:hAnsi="Times New Roman" w:cs="Times New Roman"/>
          <w:sz w:val="28"/>
          <w:szCs w:val="28"/>
          <w:lang w:eastAsia="ru-RU"/>
        </w:rPr>
        <w:t xml:space="preserve"> и другие). Смена социальных отношений в юношеском возрасте вызывает значительные трудности, а изменение привычных условий обучения, высокие требования к самостоятельной работе студентов в средних и высших учебных заведениях </w:t>
      </w:r>
      <w:r w:rsidRPr="00CB5F90">
        <w:rPr>
          <w:rFonts w:ascii="Times New Roman" w:eastAsia="Times New Roman" w:hAnsi="Times New Roman" w:cs="Times New Roman"/>
          <w:sz w:val="28"/>
          <w:szCs w:val="28"/>
          <w:lang w:eastAsia="ru-RU"/>
        </w:rPr>
        <w:lastRenderedPageBreak/>
        <w:t xml:space="preserve">актуализируют тревожное состояние. К сожалению, большинство работ раскрывают тревожность студентов высших учебных заведений, хотя изучение студентов средних профессиональных учебных заведений не менее важно. В ССУЗ поступают 15-летние подростки. У этой категории учащихся высокая учебная нагрузка наслаивается на большое число внутренних проблем, связанных с кризисной возрастной психологической и физиологической перестройкой организма. Обучаясь в </w:t>
      </w:r>
      <w:proofErr w:type="spellStart"/>
      <w:r w:rsidRPr="00CB5F90">
        <w:rPr>
          <w:rFonts w:ascii="Times New Roman" w:eastAsia="Times New Roman" w:hAnsi="Times New Roman" w:cs="Times New Roman"/>
          <w:sz w:val="28"/>
          <w:szCs w:val="28"/>
          <w:lang w:eastAsia="ru-RU"/>
        </w:rPr>
        <w:t>ССУЗе</w:t>
      </w:r>
      <w:proofErr w:type="spellEnd"/>
      <w:r w:rsidRPr="00CB5F90">
        <w:rPr>
          <w:rFonts w:ascii="Times New Roman" w:eastAsia="Times New Roman" w:hAnsi="Times New Roman" w:cs="Times New Roman"/>
          <w:sz w:val="28"/>
          <w:szCs w:val="28"/>
          <w:lang w:eastAsia="ru-RU"/>
        </w:rPr>
        <w:t xml:space="preserve">, они проходят завершающий этап подросткового возраста и входят в юношеский возраст. Период, являющийся переходным от подросткового к юношескому возрасту, является чрезвычайно сложным и важным в плане формирования личности, так как речь идет о переходе от детства к истокам взрослой жизни. В это время меняется внутренняя позиция, происходит переоценка ценностей, формируется мировоззрение, возникает стремление к самостоятельной жизни. Именно в подростковом возрасте, тревожность, по мнению </w:t>
      </w:r>
      <w:proofErr w:type="spellStart"/>
      <w:r w:rsidRPr="00CB5F90">
        <w:rPr>
          <w:rFonts w:ascii="Times New Roman" w:eastAsia="Times New Roman" w:hAnsi="Times New Roman" w:cs="Times New Roman"/>
          <w:sz w:val="28"/>
          <w:szCs w:val="28"/>
          <w:lang w:eastAsia="ru-RU"/>
        </w:rPr>
        <w:t>A.M.Прихожан</w:t>
      </w:r>
      <w:proofErr w:type="spellEnd"/>
      <w:r w:rsidRPr="00CB5F90">
        <w:rPr>
          <w:rFonts w:ascii="Times New Roman" w:eastAsia="Times New Roman" w:hAnsi="Times New Roman" w:cs="Times New Roman"/>
          <w:sz w:val="28"/>
          <w:szCs w:val="28"/>
          <w:lang w:eastAsia="ru-RU"/>
        </w:rPr>
        <w:t xml:space="preserve"> </w:t>
      </w:r>
      <w:r w:rsidR="002F2BE0">
        <w:rPr>
          <w:rFonts w:ascii="Times New Roman" w:eastAsia="Times New Roman" w:hAnsi="Times New Roman" w:cs="Times New Roman"/>
          <w:sz w:val="28"/>
          <w:szCs w:val="28"/>
          <w:lang w:eastAsia="ru-RU"/>
        </w:rPr>
        <w:t>[13</w:t>
      </w:r>
      <w:r w:rsidR="002F2BE0" w:rsidRPr="00CB5F90">
        <w:rPr>
          <w:rFonts w:ascii="Times New Roman" w:eastAsia="Times New Roman" w:hAnsi="Times New Roman" w:cs="Times New Roman"/>
          <w:sz w:val="28"/>
          <w:szCs w:val="28"/>
          <w:lang w:eastAsia="ru-RU"/>
        </w:rPr>
        <w:t xml:space="preserve">], </w:t>
      </w:r>
      <w:r w:rsidRPr="00CB5F90">
        <w:rPr>
          <w:rFonts w:ascii="Times New Roman" w:eastAsia="Times New Roman" w:hAnsi="Times New Roman" w:cs="Times New Roman"/>
          <w:sz w:val="28"/>
          <w:szCs w:val="28"/>
          <w:lang w:eastAsia="ru-RU"/>
        </w:rPr>
        <w:t xml:space="preserve">становится устойчивым личностным образованием, </w:t>
      </w:r>
      <w:proofErr w:type="spellStart"/>
      <w:r w:rsidRPr="00CB5F90">
        <w:rPr>
          <w:rFonts w:ascii="Times New Roman" w:eastAsia="Times New Roman" w:hAnsi="Times New Roman" w:cs="Times New Roman"/>
          <w:sz w:val="28"/>
          <w:szCs w:val="28"/>
          <w:lang w:eastAsia="ru-RU"/>
        </w:rPr>
        <w:t>опосредствуясь</w:t>
      </w:r>
      <w:proofErr w:type="spellEnd"/>
      <w:r w:rsidRPr="00CB5F90">
        <w:rPr>
          <w:rFonts w:ascii="Times New Roman" w:eastAsia="Times New Roman" w:hAnsi="Times New Roman" w:cs="Times New Roman"/>
          <w:sz w:val="28"/>
          <w:szCs w:val="28"/>
          <w:lang w:eastAsia="ru-RU"/>
        </w:rPr>
        <w:t xml:space="preserve"> особенностями «Я - концепции» и отношения к себе. До этого она являлась производной широкого круга семейных нарушений.</w:t>
      </w:r>
    </w:p>
    <w:p w:rsidR="00CB5F90" w:rsidRPr="00CB5F90" w:rsidRDefault="00CB5F90" w:rsidP="005E371F">
      <w:pPr>
        <w:spacing w:line="360" w:lineRule="auto"/>
        <w:ind w:firstLine="851"/>
        <w:jc w:val="both"/>
        <w:rPr>
          <w:rFonts w:ascii="Times New Roman" w:eastAsia="Times New Roman" w:hAnsi="Times New Roman" w:cs="Times New Roman"/>
          <w:sz w:val="28"/>
          <w:szCs w:val="28"/>
          <w:lang w:eastAsia="ru-RU"/>
        </w:rPr>
      </w:pPr>
      <w:r w:rsidRPr="00CB5F90">
        <w:rPr>
          <w:rFonts w:ascii="Times New Roman" w:eastAsia="Times New Roman" w:hAnsi="Times New Roman" w:cs="Times New Roman"/>
          <w:sz w:val="28"/>
          <w:szCs w:val="28"/>
          <w:lang w:eastAsia="ru-RU"/>
        </w:rPr>
        <w:t>Как показывает анализ научно-психологической литературы, при достаточно высокой степени изученности проблемы тревожности в подростковом и юношеском возрасте, не все стороны исследованы полностью. Недостаточно изучены, прежде всего, вопросы, связанные с формированием тревожности во взаимодействии социально-психологических условий и личностных особенностей человека в процессе реализации им значимых видов деятельности. Для студентов - это учебная деятельность и профессиональное становление. Все вышеизложенное ставит перед нами следующую проблему: какие социально-психологические (</w:t>
      </w:r>
      <w:proofErr w:type="spellStart"/>
      <w:r w:rsidRPr="00CB5F90">
        <w:rPr>
          <w:rFonts w:ascii="Times New Roman" w:eastAsia="Times New Roman" w:hAnsi="Times New Roman" w:cs="Times New Roman"/>
          <w:sz w:val="28"/>
          <w:szCs w:val="28"/>
          <w:lang w:eastAsia="ru-RU"/>
        </w:rPr>
        <w:t>деятельностиые</w:t>
      </w:r>
      <w:proofErr w:type="spellEnd"/>
      <w:r w:rsidRPr="00CB5F90">
        <w:rPr>
          <w:rFonts w:ascii="Times New Roman" w:eastAsia="Times New Roman" w:hAnsi="Times New Roman" w:cs="Times New Roman"/>
          <w:sz w:val="28"/>
          <w:szCs w:val="28"/>
          <w:lang w:eastAsia="ru-RU"/>
        </w:rPr>
        <w:t xml:space="preserve"> и личностные) факторы обусловливают тревожность студентов средних профессиональных учебных заведений педагогического профиля? Недостаточная теоретическая разработанность, пробелы в области психологических знаний о тревожности </w:t>
      </w:r>
      <w:r w:rsidRPr="00CB5F90">
        <w:rPr>
          <w:rFonts w:ascii="Times New Roman" w:eastAsia="Times New Roman" w:hAnsi="Times New Roman" w:cs="Times New Roman"/>
          <w:sz w:val="28"/>
          <w:szCs w:val="28"/>
          <w:lang w:eastAsia="ru-RU"/>
        </w:rPr>
        <w:lastRenderedPageBreak/>
        <w:t>студентов педагогических учебных заведений позволили обозначить тему исследования: «</w:t>
      </w:r>
      <w:r w:rsidR="005E371F">
        <w:rPr>
          <w:rFonts w:ascii="Times New Roman" w:eastAsia="Times New Roman" w:hAnsi="Times New Roman" w:cs="Times New Roman"/>
          <w:sz w:val="28"/>
          <w:szCs w:val="28"/>
          <w:lang w:eastAsia="ru-RU"/>
        </w:rPr>
        <w:t>Склонность к риску иностранных студентов с различным уровнем тревожности</w:t>
      </w:r>
      <w:r w:rsidRPr="00CB5F90">
        <w:rPr>
          <w:rFonts w:ascii="Times New Roman" w:eastAsia="Times New Roman" w:hAnsi="Times New Roman" w:cs="Times New Roman"/>
          <w:sz w:val="28"/>
          <w:szCs w:val="28"/>
          <w:lang w:eastAsia="ru-RU"/>
        </w:rPr>
        <w:t>».</w:t>
      </w:r>
    </w:p>
    <w:p w:rsidR="0050131D" w:rsidRPr="0050131D" w:rsidRDefault="0050131D" w:rsidP="005E371F">
      <w:pPr>
        <w:spacing w:line="360" w:lineRule="auto"/>
        <w:ind w:firstLine="851"/>
        <w:jc w:val="center"/>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1.3 Влияние тревожности на проявление склонности к риску у </w:t>
      </w:r>
      <w:r w:rsidR="005E371F">
        <w:rPr>
          <w:rFonts w:ascii="Times New Roman" w:eastAsia="Times New Roman" w:hAnsi="Times New Roman" w:cs="Times New Roman"/>
          <w:sz w:val="28"/>
          <w:szCs w:val="28"/>
          <w:lang w:eastAsia="ru-RU"/>
        </w:rPr>
        <w:t>иностранных студентов</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Фрейд говорил (1888), что люди стремятся сбросить возбуждение. При сексуальном возбуждении вы испытываете напряженность и потребность совершить половой акт. После полового акта вы испытываете удовлетворение, уровень вашего возбуждения снижается </w:t>
      </w:r>
      <w:r w:rsidR="005E371F" w:rsidRPr="0050131D">
        <w:rPr>
          <w:rFonts w:ascii="Times New Roman" w:eastAsia="Times New Roman" w:hAnsi="Times New Roman" w:cs="Times New Roman"/>
          <w:sz w:val="28"/>
          <w:szCs w:val="28"/>
          <w:lang w:eastAsia="ru-RU"/>
        </w:rPr>
        <w:t>до нуля,</w:t>
      </w:r>
      <w:r w:rsidRPr="0050131D">
        <w:rPr>
          <w:rFonts w:ascii="Times New Roman" w:eastAsia="Times New Roman" w:hAnsi="Times New Roman" w:cs="Times New Roman"/>
          <w:sz w:val="28"/>
          <w:szCs w:val="28"/>
          <w:lang w:eastAsia="ru-RU"/>
        </w:rPr>
        <w:t xml:space="preserve"> и вы можете расслабиться. Аналогичная модель применима к чувствам голода и жажды. Сброс возбуждения или напряжения всегда был ключевой концепцией психологии</w:t>
      </w:r>
      <w:r w:rsidR="00572C0C">
        <w:rPr>
          <w:rFonts w:ascii="Times New Roman" w:eastAsia="Times New Roman" w:hAnsi="Times New Roman" w:cs="Times New Roman"/>
          <w:sz w:val="28"/>
          <w:szCs w:val="28"/>
          <w:lang w:eastAsia="ru-RU"/>
        </w:rPr>
        <w:t xml:space="preserve"> [18, 19]</w:t>
      </w:r>
      <w:r w:rsidRPr="0050131D">
        <w:rPr>
          <w:rFonts w:ascii="Times New Roman" w:eastAsia="Times New Roman" w:hAnsi="Times New Roman" w:cs="Times New Roman"/>
          <w:sz w:val="28"/>
          <w:szCs w:val="28"/>
          <w:lang w:eastAsia="ru-RU"/>
        </w:rPr>
        <w:t>.</w:t>
      </w:r>
    </w:p>
    <w:p w:rsidR="0050131D" w:rsidRPr="0050131D" w:rsidRDefault="0050131D" w:rsidP="005E371F">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Однако, к 1960-м годам стало ясно, что модель сброса напряжения</w:t>
      </w:r>
      <w:r w:rsidR="005E371F">
        <w:rPr>
          <w:rFonts w:ascii="Times New Roman" w:eastAsia="Times New Roman" w:hAnsi="Times New Roman" w:cs="Times New Roman"/>
          <w:sz w:val="28"/>
          <w:szCs w:val="28"/>
          <w:lang w:eastAsia="ru-RU"/>
        </w:rPr>
        <w:t xml:space="preserve"> не может полностью объяснить</w:t>
      </w:r>
      <w:r w:rsidRPr="0050131D">
        <w:rPr>
          <w:rFonts w:ascii="Times New Roman" w:eastAsia="Times New Roman" w:hAnsi="Times New Roman" w:cs="Times New Roman"/>
          <w:sz w:val="28"/>
          <w:szCs w:val="28"/>
          <w:lang w:eastAsia="ru-RU"/>
        </w:rPr>
        <w:t xml:space="preserve"> поведения людей</w:t>
      </w:r>
      <w:r w:rsidR="005E371F">
        <w:rPr>
          <w:rFonts w:ascii="Times New Roman" w:eastAsia="Times New Roman" w:hAnsi="Times New Roman" w:cs="Times New Roman"/>
          <w:sz w:val="28"/>
          <w:szCs w:val="28"/>
          <w:lang w:eastAsia="ru-RU"/>
        </w:rPr>
        <w:t>. Это доказывали различные эксперименты, проводимые на животных.</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В 1977 году в американском журнале </w:t>
      </w:r>
      <w:proofErr w:type="spellStart"/>
      <w:r w:rsidRPr="0050131D">
        <w:rPr>
          <w:rFonts w:ascii="Times New Roman" w:eastAsia="Times New Roman" w:hAnsi="Times New Roman" w:cs="Times New Roman"/>
          <w:sz w:val="28"/>
          <w:szCs w:val="28"/>
          <w:lang w:eastAsia="ru-RU"/>
        </w:rPr>
        <w:t>Human</w:t>
      </w:r>
      <w:proofErr w:type="spellEnd"/>
      <w:r w:rsidRPr="0050131D">
        <w:rPr>
          <w:rFonts w:ascii="Times New Roman" w:eastAsia="Times New Roman" w:hAnsi="Times New Roman" w:cs="Times New Roman"/>
          <w:sz w:val="28"/>
          <w:szCs w:val="28"/>
          <w:lang w:eastAsia="ru-RU"/>
        </w:rPr>
        <w:t xml:space="preserve"> </w:t>
      </w:r>
      <w:proofErr w:type="spellStart"/>
      <w:r w:rsidRPr="0050131D">
        <w:rPr>
          <w:rFonts w:ascii="Times New Roman" w:eastAsia="Times New Roman" w:hAnsi="Times New Roman" w:cs="Times New Roman"/>
          <w:sz w:val="28"/>
          <w:szCs w:val="28"/>
          <w:lang w:eastAsia="ru-RU"/>
        </w:rPr>
        <w:t>Behavior</w:t>
      </w:r>
      <w:proofErr w:type="spellEnd"/>
      <w:r w:rsidRPr="0050131D">
        <w:rPr>
          <w:rFonts w:ascii="Times New Roman" w:eastAsia="Times New Roman" w:hAnsi="Times New Roman" w:cs="Times New Roman"/>
          <w:sz w:val="28"/>
          <w:szCs w:val="28"/>
          <w:lang w:eastAsia="ru-RU"/>
        </w:rPr>
        <w:t xml:space="preserve"> была напечатана статья, вызванная ростом смертельных несчастных случаев во время занятий дельтапланеризмом у подростков. В статье говорилось о буме популярности так называемых «центров экстрима», в которых подростки могли понырять с аквалангом, попрыгать с различных сооружений с помощью эластичного троса, привязанного к ногам, полетать на различных летательных аппаратах и заняться другими опасными видами спорта.</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Начиная с 1970-х, подростки стали проявлять больший интерес к экстремальным видам спорта. В наши дни еженедельно совершается тысяча прыжков с высоких зданий или мостов с помощью привязанного к ногам эластичного троса. Во Франции этот вид спорта сочли слишком опасным и запретили его, но в большинстве странах он вполне легален, и им увлекаются тысячи людей.</w:t>
      </w:r>
    </w:p>
    <w:p w:rsidR="0050131D" w:rsidRPr="0050131D" w:rsidRDefault="0050131D" w:rsidP="005E371F">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lastRenderedPageBreak/>
        <w:t xml:space="preserve">Питер Гринберг (1977) установил, что большинство клиентов этих центров экстрима значительную часть своей повседневной жизни проводят в офисах за рабочим столом либо за партой в </w:t>
      </w:r>
      <w:r w:rsidR="005E371F">
        <w:rPr>
          <w:rFonts w:ascii="Times New Roman" w:eastAsia="Times New Roman" w:hAnsi="Times New Roman" w:cs="Times New Roman"/>
          <w:sz w:val="28"/>
          <w:szCs w:val="28"/>
          <w:lang w:eastAsia="ru-RU"/>
        </w:rPr>
        <w:t>колледже</w:t>
      </w:r>
      <w:r w:rsidRPr="0050131D">
        <w:rPr>
          <w:rFonts w:ascii="Times New Roman" w:eastAsia="Times New Roman" w:hAnsi="Times New Roman" w:cs="Times New Roman"/>
          <w:sz w:val="28"/>
          <w:szCs w:val="28"/>
          <w:lang w:eastAsia="ru-RU"/>
        </w:rPr>
        <w:t xml:space="preserve">. Опасные виды спорта дают им шанс проверить себя. А профессор </w:t>
      </w:r>
      <w:proofErr w:type="spellStart"/>
      <w:r w:rsidRPr="0050131D">
        <w:rPr>
          <w:rFonts w:ascii="Times New Roman" w:eastAsia="Times New Roman" w:hAnsi="Times New Roman" w:cs="Times New Roman"/>
          <w:sz w:val="28"/>
          <w:szCs w:val="28"/>
          <w:lang w:eastAsia="ru-RU"/>
        </w:rPr>
        <w:t>Мичиганского</w:t>
      </w:r>
      <w:proofErr w:type="spellEnd"/>
      <w:r w:rsidRPr="0050131D">
        <w:rPr>
          <w:rFonts w:ascii="Times New Roman" w:eastAsia="Times New Roman" w:hAnsi="Times New Roman" w:cs="Times New Roman"/>
          <w:sz w:val="28"/>
          <w:szCs w:val="28"/>
          <w:lang w:eastAsia="ru-RU"/>
        </w:rPr>
        <w:t xml:space="preserve"> университета Дэвид </w:t>
      </w:r>
      <w:proofErr w:type="spellStart"/>
      <w:r w:rsidRPr="0050131D">
        <w:rPr>
          <w:rFonts w:ascii="Times New Roman" w:eastAsia="Times New Roman" w:hAnsi="Times New Roman" w:cs="Times New Roman"/>
          <w:sz w:val="28"/>
          <w:szCs w:val="28"/>
          <w:lang w:eastAsia="ru-RU"/>
        </w:rPr>
        <w:t>Кляйн</w:t>
      </w:r>
      <w:proofErr w:type="spellEnd"/>
      <w:r w:rsidRPr="0050131D">
        <w:rPr>
          <w:rFonts w:ascii="Times New Roman" w:eastAsia="Times New Roman" w:hAnsi="Times New Roman" w:cs="Times New Roman"/>
          <w:sz w:val="28"/>
          <w:szCs w:val="28"/>
          <w:lang w:eastAsia="ru-RU"/>
        </w:rPr>
        <w:t>, опросив участников 500 несчастных случаев, произошедших при гонках на снегоходах, обнаружил, что пострадавшие часто не испытывали никаких сожалений.</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proofErr w:type="spellStart"/>
      <w:r w:rsidRPr="0050131D">
        <w:rPr>
          <w:rFonts w:ascii="Times New Roman" w:eastAsia="Times New Roman" w:hAnsi="Times New Roman" w:cs="Times New Roman"/>
          <w:sz w:val="28"/>
          <w:szCs w:val="28"/>
          <w:lang w:eastAsia="ru-RU"/>
        </w:rPr>
        <w:t>Айра</w:t>
      </w:r>
      <w:proofErr w:type="spellEnd"/>
      <w:r w:rsidRPr="0050131D">
        <w:rPr>
          <w:rFonts w:ascii="Times New Roman" w:eastAsia="Times New Roman" w:hAnsi="Times New Roman" w:cs="Times New Roman"/>
          <w:sz w:val="28"/>
          <w:szCs w:val="28"/>
          <w:lang w:eastAsia="ru-RU"/>
        </w:rPr>
        <w:t xml:space="preserve"> </w:t>
      </w:r>
      <w:proofErr w:type="spellStart"/>
      <w:r w:rsidRPr="0050131D">
        <w:rPr>
          <w:rFonts w:ascii="Times New Roman" w:eastAsia="Times New Roman" w:hAnsi="Times New Roman" w:cs="Times New Roman"/>
          <w:sz w:val="28"/>
          <w:szCs w:val="28"/>
          <w:lang w:eastAsia="ru-RU"/>
        </w:rPr>
        <w:t>Мататиа</w:t>
      </w:r>
      <w:proofErr w:type="spellEnd"/>
      <w:r w:rsidRPr="0050131D">
        <w:rPr>
          <w:rFonts w:ascii="Times New Roman" w:eastAsia="Times New Roman" w:hAnsi="Times New Roman" w:cs="Times New Roman"/>
          <w:sz w:val="28"/>
          <w:szCs w:val="28"/>
          <w:lang w:eastAsia="ru-RU"/>
        </w:rPr>
        <w:t xml:space="preserve"> и </w:t>
      </w:r>
      <w:proofErr w:type="spellStart"/>
      <w:r w:rsidRPr="0050131D">
        <w:rPr>
          <w:rFonts w:ascii="Times New Roman" w:eastAsia="Times New Roman" w:hAnsi="Times New Roman" w:cs="Times New Roman"/>
          <w:sz w:val="28"/>
          <w:szCs w:val="28"/>
          <w:lang w:eastAsia="ru-RU"/>
        </w:rPr>
        <w:t>Мэриан</w:t>
      </w:r>
      <w:proofErr w:type="spellEnd"/>
      <w:r w:rsidRPr="0050131D">
        <w:rPr>
          <w:rFonts w:ascii="Times New Roman" w:eastAsia="Times New Roman" w:hAnsi="Times New Roman" w:cs="Times New Roman"/>
          <w:sz w:val="28"/>
          <w:szCs w:val="28"/>
          <w:lang w:eastAsia="ru-RU"/>
        </w:rPr>
        <w:t xml:space="preserve"> </w:t>
      </w:r>
      <w:proofErr w:type="spellStart"/>
      <w:r w:rsidRPr="0050131D">
        <w:rPr>
          <w:rFonts w:ascii="Times New Roman" w:eastAsia="Times New Roman" w:hAnsi="Times New Roman" w:cs="Times New Roman"/>
          <w:sz w:val="28"/>
          <w:szCs w:val="28"/>
          <w:lang w:eastAsia="ru-RU"/>
        </w:rPr>
        <w:t>Зальцман</w:t>
      </w:r>
      <w:proofErr w:type="spellEnd"/>
      <w:r w:rsidRPr="0050131D">
        <w:rPr>
          <w:rFonts w:ascii="Times New Roman" w:eastAsia="Times New Roman" w:hAnsi="Times New Roman" w:cs="Times New Roman"/>
          <w:sz w:val="28"/>
          <w:szCs w:val="28"/>
          <w:lang w:eastAsia="ru-RU"/>
        </w:rPr>
        <w:t xml:space="preserve"> (1999), занимающиеся изучением потребительского спроса, считают, что люди, увлекающиеся альпинизмом, прыжками с эластичным тросом на ногах или мотогонками, испытывают ощущение, что они прошли «труднейшее испытание». Американский психолог Абрахам </w:t>
      </w:r>
      <w:proofErr w:type="spellStart"/>
      <w:r w:rsidRPr="0050131D">
        <w:rPr>
          <w:rFonts w:ascii="Times New Roman" w:eastAsia="Times New Roman" w:hAnsi="Times New Roman" w:cs="Times New Roman"/>
          <w:sz w:val="28"/>
          <w:szCs w:val="28"/>
          <w:lang w:eastAsia="ru-RU"/>
        </w:rPr>
        <w:t>Маслоу</w:t>
      </w:r>
      <w:proofErr w:type="spellEnd"/>
      <w:r w:rsidRPr="0050131D">
        <w:rPr>
          <w:rFonts w:ascii="Times New Roman" w:eastAsia="Times New Roman" w:hAnsi="Times New Roman" w:cs="Times New Roman"/>
          <w:sz w:val="28"/>
          <w:szCs w:val="28"/>
          <w:lang w:eastAsia="ru-RU"/>
        </w:rPr>
        <w:t xml:space="preserve"> тоже говорит о людях, идущих на экстремальные испытания. Он не упоминает конкретных видов спорта, таких как альпинизм, но среди прочего говорит о чувстве удовлетворения, возникающем в результате преодоления экстремальных трудностей, физических или психологических</w:t>
      </w:r>
      <w:r w:rsidR="00572C0C">
        <w:rPr>
          <w:rFonts w:ascii="Times New Roman" w:eastAsia="Times New Roman" w:hAnsi="Times New Roman" w:cs="Times New Roman"/>
          <w:sz w:val="28"/>
          <w:szCs w:val="28"/>
          <w:lang w:eastAsia="ru-RU"/>
        </w:rPr>
        <w:t xml:space="preserve"> [9, 10]</w:t>
      </w:r>
      <w:r w:rsidRPr="0050131D">
        <w:rPr>
          <w:rFonts w:ascii="Times New Roman" w:eastAsia="Times New Roman" w:hAnsi="Times New Roman" w:cs="Times New Roman"/>
          <w:sz w:val="28"/>
          <w:szCs w:val="28"/>
          <w:lang w:eastAsia="ru-RU"/>
        </w:rPr>
        <w:t>.</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К сожалению, во время опроса об отношении к опасным видам проведенного в 1977 году, респондентам не предлагалось ответить на личностные вопросники для определения их индивидуальных особенностей. В 1960-х годах </w:t>
      </w:r>
      <w:proofErr w:type="spellStart"/>
      <w:r w:rsidRPr="0050131D">
        <w:rPr>
          <w:rFonts w:ascii="Times New Roman" w:eastAsia="Times New Roman" w:hAnsi="Times New Roman" w:cs="Times New Roman"/>
          <w:sz w:val="28"/>
          <w:szCs w:val="28"/>
          <w:lang w:eastAsia="ru-RU"/>
        </w:rPr>
        <w:t>Айзенк</w:t>
      </w:r>
      <w:proofErr w:type="spellEnd"/>
      <w:r w:rsidRPr="0050131D">
        <w:rPr>
          <w:rFonts w:ascii="Times New Roman" w:eastAsia="Times New Roman" w:hAnsi="Times New Roman" w:cs="Times New Roman"/>
          <w:sz w:val="28"/>
          <w:szCs w:val="28"/>
          <w:lang w:eastAsia="ru-RU"/>
        </w:rPr>
        <w:t xml:space="preserve"> высказал предположение, что экстравертам риск нравится больше, чем интровертам. Он утверждал, что в основе этого находится биологическая причина (1967). У экстравертов процесс формирования возбуждения коры головного мозга более медленный, и по этой причине для поддержания работы мозга на комфортном уровне им требуется более сильное стимулирование, чем интровертам.</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Проводившиеся на протяжении почти 30 лет исследования только запутали ситуацию, но некоторые свидетельства подтверждают идеи </w:t>
      </w:r>
      <w:proofErr w:type="spellStart"/>
      <w:r w:rsidRPr="0050131D">
        <w:rPr>
          <w:rFonts w:ascii="Times New Roman" w:eastAsia="Times New Roman" w:hAnsi="Times New Roman" w:cs="Times New Roman"/>
          <w:sz w:val="28"/>
          <w:szCs w:val="28"/>
          <w:lang w:eastAsia="ru-RU"/>
        </w:rPr>
        <w:t>Айзенка</w:t>
      </w:r>
      <w:proofErr w:type="spellEnd"/>
      <w:r w:rsidRPr="0050131D">
        <w:rPr>
          <w:rFonts w:ascii="Times New Roman" w:eastAsia="Times New Roman" w:hAnsi="Times New Roman" w:cs="Times New Roman"/>
          <w:sz w:val="28"/>
          <w:szCs w:val="28"/>
          <w:lang w:eastAsia="ru-RU"/>
        </w:rPr>
        <w:t xml:space="preserve">. Он ставил экстраверсию на одну сторону континуума, а интроверсию - на другую. Изучив исследования </w:t>
      </w:r>
      <w:proofErr w:type="spellStart"/>
      <w:r w:rsidRPr="0050131D">
        <w:rPr>
          <w:rFonts w:ascii="Times New Roman" w:eastAsia="Times New Roman" w:hAnsi="Times New Roman" w:cs="Times New Roman"/>
          <w:sz w:val="28"/>
          <w:szCs w:val="28"/>
          <w:lang w:eastAsia="ru-RU"/>
        </w:rPr>
        <w:t>Айзенка</w:t>
      </w:r>
      <w:proofErr w:type="spellEnd"/>
      <w:r w:rsidRPr="0050131D">
        <w:rPr>
          <w:rFonts w:ascii="Times New Roman" w:eastAsia="Times New Roman" w:hAnsi="Times New Roman" w:cs="Times New Roman"/>
          <w:sz w:val="28"/>
          <w:szCs w:val="28"/>
          <w:lang w:eastAsia="ru-RU"/>
        </w:rPr>
        <w:t xml:space="preserve">, психологи взяли на вооружение его </w:t>
      </w:r>
      <w:r w:rsidRPr="0050131D">
        <w:rPr>
          <w:rFonts w:ascii="Times New Roman" w:eastAsia="Times New Roman" w:hAnsi="Times New Roman" w:cs="Times New Roman"/>
          <w:sz w:val="28"/>
          <w:szCs w:val="28"/>
          <w:lang w:eastAsia="ru-RU"/>
        </w:rPr>
        <w:lastRenderedPageBreak/>
        <w:t xml:space="preserve">оригинальные вопросники, а некоторые создали собственные тесты (1991). </w:t>
      </w:r>
      <w:r w:rsidR="005E371F" w:rsidRPr="0050131D">
        <w:rPr>
          <w:rFonts w:ascii="Times New Roman" w:eastAsia="Times New Roman" w:hAnsi="Times New Roman" w:cs="Times New Roman"/>
          <w:sz w:val="28"/>
          <w:szCs w:val="28"/>
          <w:lang w:eastAsia="ru-RU"/>
        </w:rPr>
        <w:t>Кажется,</w:t>
      </w:r>
      <w:r w:rsidRPr="0050131D">
        <w:rPr>
          <w:rFonts w:ascii="Times New Roman" w:eastAsia="Times New Roman" w:hAnsi="Times New Roman" w:cs="Times New Roman"/>
          <w:sz w:val="28"/>
          <w:szCs w:val="28"/>
          <w:lang w:eastAsia="ru-RU"/>
        </w:rPr>
        <w:t xml:space="preserve"> вполне очевидным, что ряд факторов способствует </w:t>
      </w:r>
      <w:proofErr w:type="spellStart"/>
      <w:r w:rsidRPr="0050131D">
        <w:rPr>
          <w:rFonts w:ascii="Times New Roman" w:eastAsia="Times New Roman" w:hAnsi="Times New Roman" w:cs="Times New Roman"/>
          <w:sz w:val="28"/>
          <w:szCs w:val="28"/>
          <w:lang w:eastAsia="ru-RU"/>
        </w:rPr>
        <w:t>экстраверсивности</w:t>
      </w:r>
      <w:proofErr w:type="spellEnd"/>
      <w:r w:rsidRPr="0050131D">
        <w:rPr>
          <w:rFonts w:ascii="Times New Roman" w:eastAsia="Times New Roman" w:hAnsi="Times New Roman" w:cs="Times New Roman"/>
          <w:sz w:val="28"/>
          <w:szCs w:val="28"/>
          <w:lang w:eastAsia="ru-RU"/>
        </w:rPr>
        <w:t>.</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Одним из таких факторов является </w:t>
      </w:r>
      <w:proofErr w:type="spellStart"/>
      <w:r w:rsidRPr="0050131D">
        <w:rPr>
          <w:rFonts w:ascii="Times New Roman" w:eastAsia="Times New Roman" w:hAnsi="Times New Roman" w:cs="Times New Roman"/>
          <w:sz w:val="28"/>
          <w:szCs w:val="28"/>
          <w:lang w:eastAsia="ru-RU"/>
        </w:rPr>
        <w:t>социабельностъ</w:t>
      </w:r>
      <w:proofErr w:type="spellEnd"/>
      <w:r w:rsidRPr="0050131D">
        <w:rPr>
          <w:rFonts w:ascii="Times New Roman" w:eastAsia="Times New Roman" w:hAnsi="Times New Roman" w:cs="Times New Roman"/>
          <w:sz w:val="28"/>
          <w:szCs w:val="28"/>
          <w:lang w:eastAsia="ru-RU"/>
        </w:rPr>
        <w:t>, которая, кажется, не имеет никакого отношения к риску, но другие аспекты, присущие экстраверту, очень даже имеют. Наиболее важными из них являются следующие:</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широкая импульсивность - желание действовать на основе эмоций без оглядки на последствия;</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узкая импульсивность, под которой психологи понимают отсутствие детальных планов на будущее». Личность с низкой импульсивностью не желает знать, что она будет делать в субботу вечером и эта ситуация ее вполне устраивает. Такие личности не задумываются о том, во что им одеться, до самого последнего момента;</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жажда эмоций. Жаждущая эмоций личность быстро впадает в скуку и постоянно ищет новых ощущений, даже если они непредсказуемы по своим последствиям. Среди экстравертов жаждущих эмоций личностей гораздо больше, чем среди интровертов.</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Очевидно, что импульсивный экстраверт является наиболее склонной к риску личностью и идет на риск, даже не пытаясь оценить ситуацию соответствующим образом</w:t>
      </w:r>
      <w:r w:rsidR="00572C0C">
        <w:rPr>
          <w:rFonts w:ascii="Times New Roman" w:eastAsia="Times New Roman" w:hAnsi="Times New Roman" w:cs="Times New Roman"/>
          <w:sz w:val="28"/>
          <w:szCs w:val="28"/>
          <w:lang w:eastAsia="ru-RU"/>
        </w:rPr>
        <w:t xml:space="preserve"> [11,12]</w:t>
      </w:r>
      <w:r w:rsidRPr="0050131D">
        <w:rPr>
          <w:rFonts w:ascii="Times New Roman" w:eastAsia="Times New Roman" w:hAnsi="Times New Roman" w:cs="Times New Roman"/>
          <w:sz w:val="28"/>
          <w:szCs w:val="28"/>
          <w:lang w:eastAsia="ru-RU"/>
        </w:rPr>
        <w:t>. Такая личность страдает одного из крупнейших грехов, подчеркнутых Фишером в 1928 году в его работе по психологии инвесторов - нетерпеливостью.</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Коган и </w:t>
      </w:r>
      <w:proofErr w:type="spellStart"/>
      <w:r w:rsidRPr="0050131D">
        <w:rPr>
          <w:rFonts w:ascii="Times New Roman" w:eastAsia="Times New Roman" w:hAnsi="Times New Roman" w:cs="Times New Roman"/>
          <w:sz w:val="28"/>
          <w:szCs w:val="28"/>
          <w:lang w:eastAsia="ru-RU"/>
        </w:rPr>
        <w:t>Уоллач</w:t>
      </w:r>
      <w:proofErr w:type="spellEnd"/>
      <w:r w:rsidRPr="0050131D">
        <w:rPr>
          <w:rFonts w:ascii="Times New Roman" w:eastAsia="Times New Roman" w:hAnsi="Times New Roman" w:cs="Times New Roman"/>
          <w:sz w:val="28"/>
          <w:szCs w:val="28"/>
          <w:lang w:eastAsia="ru-RU"/>
        </w:rPr>
        <w:t xml:space="preserve"> (1964) проверили в лабораторных условиях, как подростки играют в азартные игры и установили связь между импульсивностью и готовностью идти на риск, но только в том случае, когда субъекты не испытывали слишком большой тревоги. В условиях сильной </w:t>
      </w:r>
      <w:r w:rsidRPr="0050131D">
        <w:rPr>
          <w:rFonts w:ascii="Times New Roman" w:eastAsia="Times New Roman" w:hAnsi="Times New Roman" w:cs="Times New Roman"/>
          <w:sz w:val="28"/>
          <w:szCs w:val="28"/>
          <w:lang w:eastAsia="ru-RU"/>
        </w:rPr>
        <w:lastRenderedPageBreak/>
        <w:t>тревоги субъекты выбирали в играх более осторожные варианты. Однако, было одно исключение. Если в конце серии нескольких игр субъектам приходилось делать выбор между осторожной стратегией и игрой «ва-банк», и их оппонентом выступал экспериментатор мужского пола, тогда даже очень осторожные, как правило, шли на игру «ва-банк».</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Коган и </w:t>
      </w:r>
      <w:proofErr w:type="spellStart"/>
      <w:r w:rsidRPr="0050131D">
        <w:rPr>
          <w:rFonts w:ascii="Times New Roman" w:eastAsia="Times New Roman" w:hAnsi="Times New Roman" w:cs="Times New Roman"/>
          <w:sz w:val="28"/>
          <w:szCs w:val="28"/>
          <w:lang w:eastAsia="ru-RU"/>
        </w:rPr>
        <w:t>Уоллач</w:t>
      </w:r>
      <w:proofErr w:type="spellEnd"/>
      <w:r w:rsidR="00572C0C">
        <w:rPr>
          <w:rFonts w:ascii="Times New Roman" w:eastAsia="Times New Roman" w:hAnsi="Times New Roman" w:cs="Times New Roman"/>
          <w:sz w:val="28"/>
          <w:szCs w:val="28"/>
          <w:lang w:eastAsia="ru-RU"/>
        </w:rPr>
        <w:t xml:space="preserve"> [1,2,3]</w:t>
      </w:r>
      <w:r w:rsidRPr="0050131D">
        <w:rPr>
          <w:rFonts w:ascii="Times New Roman" w:eastAsia="Times New Roman" w:hAnsi="Times New Roman" w:cs="Times New Roman"/>
          <w:sz w:val="28"/>
          <w:szCs w:val="28"/>
          <w:lang w:eastAsia="ru-RU"/>
        </w:rPr>
        <w:t xml:space="preserve"> высказали предположение, что мужчины оказывались в ситуации, которую я бы назвал моментом мужского самоутверждения, то есть в ситуации, в которой они должны были проявить себя настоящими мужиками - показать свой мужской характер или заткнуться. Большинство предпочитало самоутверждение, рискуя потерять деньги, чтобы сохранить лицо. Чтобы их не сочли трусами, они предпочли испытывать стресс и тревогу. Это является интересным подтверждением наблюдений </w:t>
      </w:r>
      <w:proofErr w:type="spellStart"/>
      <w:r w:rsidRPr="0050131D">
        <w:rPr>
          <w:rFonts w:ascii="Times New Roman" w:eastAsia="Times New Roman" w:hAnsi="Times New Roman" w:cs="Times New Roman"/>
          <w:sz w:val="28"/>
          <w:szCs w:val="28"/>
          <w:lang w:eastAsia="ru-RU"/>
        </w:rPr>
        <w:t>Уортон</w:t>
      </w:r>
      <w:proofErr w:type="spellEnd"/>
      <w:r w:rsidRPr="0050131D">
        <w:rPr>
          <w:rFonts w:ascii="Times New Roman" w:eastAsia="Times New Roman" w:hAnsi="Times New Roman" w:cs="Times New Roman"/>
          <w:sz w:val="28"/>
          <w:szCs w:val="28"/>
          <w:lang w:eastAsia="ru-RU"/>
        </w:rPr>
        <w:t xml:space="preserve"> за поведением мужчин на Уолл-Стрит до краха 1929 года. Они считали, что нужно инвестировать, чтобы произвести впечатление на своих женщин.</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Кан и Купер установили, что дилеры испытывали необычно сильную тревогу, отдавая себя во власть рынка. Они говорили с одним дилером, который рассказал им, что у него резко участился пульс после того, как он сначала продал $10 миллионов, затем купил $6 миллионов и ждал, как будет меняться курс доллара на валютной бирже. Роджер </w:t>
      </w:r>
      <w:proofErr w:type="spellStart"/>
      <w:r w:rsidRPr="0050131D">
        <w:rPr>
          <w:rFonts w:ascii="Times New Roman" w:eastAsia="Times New Roman" w:hAnsi="Times New Roman" w:cs="Times New Roman"/>
          <w:sz w:val="28"/>
          <w:szCs w:val="28"/>
          <w:lang w:eastAsia="ru-RU"/>
        </w:rPr>
        <w:t>Лафлии</w:t>
      </w:r>
      <w:proofErr w:type="spellEnd"/>
      <w:r w:rsidRPr="0050131D">
        <w:rPr>
          <w:rFonts w:ascii="Times New Roman" w:eastAsia="Times New Roman" w:hAnsi="Times New Roman" w:cs="Times New Roman"/>
          <w:sz w:val="28"/>
          <w:szCs w:val="28"/>
          <w:lang w:eastAsia="ru-RU"/>
        </w:rPr>
        <w:t>, занимающийся операциями с фьючерсами на нефть, объяснил мне, что в его обязанности входит надзор за дилерами, вынужденными справляться с тревогой, вызываемой мыслями о том, сколько будет стоить нефть через несколько часов.</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 xml:space="preserve">В свете исследования Когана и </w:t>
      </w:r>
      <w:proofErr w:type="spellStart"/>
      <w:r w:rsidRPr="0050131D">
        <w:rPr>
          <w:rFonts w:ascii="Times New Roman" w:eastAsia="Times New Roman" w:hAnsi="Times New Roman" w:cs="Times New Roman"/>
          <w:sz w:val="28"/>
          <w:szCs w:val="28"/>
          <w:lang w:eastAsia="ru-RU"/>
        </w:rPr>
        <w:t>Уоллач</w:t>
      </w:r>
      <w:proofErr w:type="spellEnd"/>
      <w:r w:rsidRPr="0050131D">
        <w:rPr>
          <w:rFonts w:ascii="Times New Roman" w:eastAsia="Times New Roman" w:hAnsi="Times New Roman" w:cs="Times New Roman"/>
          <w:sz w:val="28"/>
          <w:szCs w:val="28"/>
          <w:lang w:eastAsia="ru-RU"/>
        </w:rPr>
        <w:t xml:space="preserve"> можно увидеть, как справляются с подобными ситуациями некоторые профессионалы рынка. Они испытывают тревогу, но находятся в окружении большого количества людей. Поэтому они справляются с тревогой, подавляя ее на людях. А выходит она позднее. У Эдит </w:t>
      </w:r>
      <w:proofErr w:type="spellStart"/>
      <w:r w:rsidRPr="0050131D">
        <w:rPr>
          <w:rFonts w:ascii="Times New Roman" w:eastAsia="Times New Roman" w:hAnsi="Times New Roman" w:cs="Times New Roman"/>
          <w:sz w:val="28"/>
          <w:szCs w:val="28"/>
          <w:lang w:eastAsia="ru-RU"/>
        </w:rPr>
        <w:t>Уортон</w:t>
      </w:r>
      <w:proofErr w:type="spellEnd"/>
      <w:r w:rsidRPr="0050131D">
        <w:rPr>
          <w:rFonts w:ascii="Times New Roman" w:eastAsia="Times New Roman" w:hAnsi="Times New Roman" w:cs="Times New Roman"/>
          <w:sz w:val="28"/>
          <w:szCs w:val="28"/>
          <w:lang w:eastAsia="ru-RU"/>
        </w:rPr>
        <w:t xml:space="preserve"> проигравшие на бирже мужчины редко посвящали в </w:t>
      </w:r>
      <w:r w:rsidRPr="0050131D">
        <w:rPr>
          <w:rFonts w:ascii="Times New Roman" w:eastAsia="Times New Roman" w:hAnsi="Times New Roman" w:cs="Times New Roman"/>
          <w:sz w:val="28"/>
          <w:szCs w:val="28"/>
          <w:lang w:eastAsia="ru-RU"/>
        </w:rPr>
        <w:lastRenderedPageBreak/>
        <w:t>эти проблемы своих жен и свои семьи, поскольку это считалось недостойным поведением. В наши дни, по выводам Кана и Купера, многих дилеров беспокоит тот факт, что они выплескивают свои стрессы на семьи, возвращаясь с работы домой</w:t>
      </w:r>
      <w:r w:rsidR="00572C0C">
        <w:rPr>
          <w:rFonts w:ascii="Times New Roman" w:eastAsia="Times New Roman" w:hAnsi="Times New Roman" w:cs="Times New Roman"/>
          <w:sz w:val="28"/>
          <w:szCs w:val="28"/>
          <w:lang w:eastAsia="ru-RU"/>
        </w:rPr>
        <w:t xml:space="preserve"> [7,8,9</w:t>
      </w:r>
      <w:proofErr w:type="gramStart"/>
      <w:r w:rsidR="00572C0C" w:rsidRPr="00CB5F90">
        <w:rPr>
          <w:rFonts w:ascii="Times New Roman" w:eastAsia="Times New Roman" w:hAnsi="Times New Roman" w:cs="Times New Roman"/>
          <w:sz w:val="28"/>
          <w:szCs w:val="28"/>
          <w:lang w:eastAsia="ru-RU"/>
        </w:rPr>
        <w:t>],</w:t>
      </w:r>
      <w:r w:rsidRPr="0050131D">
        <w:rPr>
          <w:rFonts w:ascii="Times New Roman" w:eastAsia="Times New Roman" w:hAnsi="Times New Roman" w:cs="Times New Roman"/>
          <w:sz w:val="28"/>
          <w:szCs w:val="28"/>
          <w:lang w:eastAsia="ru-RU"/>
        </w:rPr>
        <w:t>.</w:t>
      </w:r>
      <w:proofErr w:type="gramEnd"/>
      <w:r w:rsidRPr="0050131D">
        <w:rPr>
          <w:rFonts w:ascii="Times New Roman" w:eastAsia="Times New Roman" w:hAnsi="Times New Roman" w:cs="Times New Roman"/>
          <w:sz w:val="28"/>
          <w:szCs w:val="28"/>
          <w:lang w:eastAsia="ru-RU"/>
        </w:rPr>
        <w:t xml:space="preserve"> Показывать свою тревогу в домашней обстановке, когда все операции завершены, стало приемлемым.</w:t>
      </w:r>
    </w:p>
    <w:p w:rsidR="0050131D" w:rsidRPr="0050131D" w:rsidRDefault="0050131D" w:rsidP="0050131D">
      <w:pPr>
        <w:spacing w:line="360" w:lineRule="auto"/>
        <w:ind w:firstLine="851"/>
        <w:jc w:val="both"/>
        <w:rPr>
          <w:rFonts w:ascii="Times New Roman" w:eastAsia="Times New Roman" w:hAnsi="Times New Roman" w:cs="Times New Roman"/>
          <w:sz w:val="28"/>
          <w:szCs w:val="28"/>
          <w:lang w:eastAsia="ru-RU"/>
        </w:rPr>
      </w:pPr>
      <w:r w:rsidRPr="0050131D">
        <w:rPr>
          <w:rFonts w:ascii="Times New Roman" w:eastAsia="Times New Roman" w:hAnsi="Times New Roman" w:cs="Times New Roman"/>
          <w:sz w:val="28"/>
          <w:szCs w:val="28"/>
          <w:lang w:eastAsia="ru-RU"/>
        </w:rPr>
        <w:t>Таким образом, многие люди испытывают тревогу, идя на непривычный риск. Как показывает анализ литературы, субъекты с внутренним локусом контроля склонны испытывать повышенную тревожность. Следовательно, сегодняшний экстраверт, идущий на риск, расплачивается за это. Он испытывает тревогу, но не может показать ее другим. Конечно, некоторые не испытывают столь большой тревоги.</w:t>
      </w:r>
    </w:p>
    <w:p w:rsidR="0041287D" w:rsidRDefault="0041287D">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1590" w:rsidRDefault="0041287D" w:rsidP="0041287D">
      <w:pPr>
        <w:spacing w:line="36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Выводы</w:t>
      </w:r>
    </w:p>
    <w:p w:rsidR="0041287D" w:rsidRDefault="0041287D" w:rsidP="00572C0C">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главе мы рассмотрели теоретические основы склонности к риску, понятие тревожности в психологии, а также проанализировали влияние тревожности на проявление склонности к риску.</w:t>
      </w:r>
    </w:p>
    <w:p w:rsidR="0041287D" w:rsidRDefault="0041287D" w:rsidP="0041287D">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Склонность к риску, в данной курсовой работе, будем понимать, как </w:t>
      </w:r>
      <w:r w:rsidRPr="0050131D">
        <w:rPr>
          <w:rFonts w:ascii="Times New Roman" w:eastAsia="Times New Roman" w:hAnsi="Times New Roman" w:cs="Times New Roman"/>
          <w:sz w:val="28"/>
          <w:szCs w:val="28"/>
          <w:lang w:eastAsia="ru-RU"/>
        </w:rPr>
        <w:t>направленность личности, эмоциональное предпочтение к видам действий и ситуаций, связанных с риском. Склонность к риску означает выбор вариантов альтернатив, сопряженных с большей вероятностью угрозы потери.</w:t>
      </w:r>
    </w:p>
    <w:p w:rsidR="0041287D" w:rsidRDefault="0041287D" w:rsidP="0041287D">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Тревожность будем понимать, как </w:t>
      </w:r>
      <w:r w:rsidRPr="0041287D">
        <w:rPr>
          <w:rFonts w:ascii="Times New Roman" w:eastAsia="Times New Roman" w:hAnsi="Times New Roman" w:cs="Times New Roman"/>
          <w:sz w:val="28"/>
          <w:szCs w:val="28"/>
          <w:lang w:eastAsia="ru-RU"/>
        </w:rPr>
        <w:t>индивидуальная психологическая особенность, проявляющаяся в склонности человека часто переживать сильную тревогу по относительно малым поводам. Рассматривается либо как личностное образование, либо как связанная со слабостью нервных процессов особенность темперамента, либо, как и то и другое одновременно.</w:t>
      </w:r>
    </w:p>
    <w:p w:rsidR="0041287D" w:rsidRDefault="0041287D" w:rsidP="0041287D">
      <w:pPr>
        <w:spacing w:line="360" w:lineRule="auto"/>
        <w:ind w:firstLine="851"/>
        <w:jc w:val="both"/>
        <w:rPr>
          <w:rFonts w:ascii="Times New Roman" w:eastAsia="Times New Roman" w:hAnsi="Times New Roman" w:cs="Times New Roman"/>
          <w:sz w:val="28"/>
          <w:szCs w:val="28"/>
          <w:lang w:eastAsia="ru-RU"/>
        </w:rPr>
      </w:pPr>
      <w:r w:rsidRPr="0041287D">
        <w:rPr>
          <w:rFonts w:ascii="Times New Roman" w:eastAsia="Times New Roman" w:hAnsi="Times New Roman" w:cs="Times New Roman"/>
          <w:sz w:val="28"/>
          <w:szCs w:val="28"/>
          <w:lang w:eastAsia="ru-RU"/>
        </w:rPr>
        <w:t>Многие люди испытывают тревогу, идя на непривычный риск. Как показывает анализ литературы, субъекты с внутренним локусом контроля склонны испытывать повышенную тревожность</w:t>
      </w:r>
      <w:r w:rsidR="00DB6FA5">
        <w:rPr>
          <w:rFonts w:ascii="Times New Roman" w:eastAsia="Times New Roman" w:hAnsi="Times New Roman" w:cs="Times New Roman"/>
          <w:sz w:val="28"/>
          <w:szCs w:val="28"/>
          <w:lang w:eastAsia="ru-RU"/>
        </w:rPr>
        <w:t>.</w:t>
      </w:r>
    </w:p>
    <w:p w:rsidR="00DB6FA5" w:rsidRDefault="00DB6FA5" w:rsidP="0041287D">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Такая полная теоретическая основа позволила нам сформулировать гипотезу исследования:</w:t>
      </w:r>
      <w:r w:rsidRPr="00DB6F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можно предположить, что у иностранных студентов с высоким у</w:t>
      </w:r>
      <w:r w:rsidRPr="00DB6FA5">
        <w:rPr>
          <w:rFonts w:ascii="Times New Roman" w:eastAsia="Times New Roman" w:hAnsi="Times New Roman" w:cs="Times New Roman"/>
          <w:sz w:val="28"/>
          <w:szCs w:val="28"/>
          <w:lang w:eastAsia="ru-RU"/>
        </w:rPr>
        <w:t xml:space="preserve">ровнем тревожности, склонность к риску ниже, чем у </w:t>
      </w:r>
      <w:r>
        <w:rPr>
          <w:rFonts w:ascii="Times New Roman" w:eastAsia="Times New Roman" w:hAnsi="Times New Roman" w:cs="Times New Roman"/>
          <w:sz w:val="28"/>
          <w:szCs w:val="28"/>
          <w:lang w:eastAsia="ru-RU"/>
        </w:rPr>
        <w:t>иностранных студентов</w:t>
      </w:r>
      <w:r w:rsidRPr="00DB6FA5">
        <w:rPr>
          <w:rFonts w:ascii="Times New Roman" w:eastAsia="Times New Roman" w:hAnsi="Times New Roman" w:cs="Times New Roman"/>
          <w:sz w:val="28"/>
          <w:szCs w:val="28"/>
          <w:lang w:eastAsia="ru-RU"/>
        </w:rPr>
        <w:t xml:space="preserve"> со средним и низким уровнем тревожности</w:t>
      </w:r>
      <w:r>
        <w:rPr>
          <w:rFonts w:ascii="Times New Roman" w:eastAsia="Times New Roman" w:hAnsi="Times New Roman" w:cs="Times New Roman"/>
          <w:sz w:val="28"/>
          <w:szCs w:val="28"/>
          <w:lang w:eastAsia="ru-RU"/>
        </w:rPr>
        <w:t>.</w:t>
      </w:r>
    </w:p>
    <w:p w:rsidR="00DB6FA5" w:rsidRDefault="00DB6FA5">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61D3" w:rsidRPr="00263A2C" w:rsidRDefault="000661D3" w:rsidP="000661D3">
      <w:pPr>
        <w:spacing w:after="0" w:line="360" w:lineRule="auto"/>
        <w:jc w:val="center"/>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 xml:space="preserve"> Эмпирические исследования склонности к риску иностранных студентов </w:t>
      </w:r>
      <w:r>
        <w:rPr>
          <w:rFonts w:ascii="Times New Roman" w:eastAsia="Times New Roman" w:hAnsi="Times New Roman" w:cs="Times New Roman"/>
          <w:sz w:val="28"/>
          <w:szCs w:val="28"/>
          <w:lang w:eastAsia="ru-RU"/>
        </w:rPr>
        <w:t>с разным уровнем тревожности</w:t>
      </w:r>
    </w:p>
    <w:p w:rsidR="00DB6FA5" w:rsidRDefault="000661D3" w:rsidP="000661D3">
      <w:pPr>
        <w:spacing w:line="360" w:lineRule="auto"/>
        <w:ind w:firstLine="851"/>
        <w:jc w:val="center"/>
        <w:rPr>
          <w:rFonts w:ascii="Times New Roman" w:eastAsia="Times New Roman" w:hAnsi="Times New Roman" w:cs="Times New Roman"/>
          <w:sz w:val="28"/>
          <w:szCs w:val="28"/>
          <w:lang w:eastAsia="ru-RU"/>
        </w:rPr>
      </w:pPr>
      <w:r w:rsidRPr="00263A2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 xml:space="preserve"> Организация и методы исследования склонности к риску</w:t>
      </w:r>
      <w:r w:rsidR="003A6B06">
        <w:rPr>
          <w:rFonts w:ascii="Times New Roman" w:eastAsia="Times New Roman" w:hAnsi="Times New Roman" w:cs="Times New Roman"/>
          <w:sz w:val="28"/>
          <w:szCs w:val="28"/>
          <w:lang w:eastAsia="ru-RU"/>
        </w:rPr>
        <w:t xml:space="preserve"> иностранных студентов</w:t>
      </w:r>
      <w:bookmarkStart w:id="0" w:name="_GoBack"/>
      <w:bookmarkEnd w:id="0"/>
      <w:r>
        <w:rPr>
          <w:rFonts w:ascii="Times New Roman" w:eastAsia="Times New Roman" w:hAnsi="Times New Roman" w:cs="Times New Roman"/>
          <w:sz w:val="28"/>
          <w:szCs w:val="28"/>
          <w:lang w:eastAsia="ru-RU"/>
        </w:rPr>
        <w:t xml:space="preserve"> с разным уровнем тревожности</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xml:space="preserve">Эмпирическое исследование было нацелено выявить склонность к риску у </w:t>
      </w:r>
      <w:r>
        <w:rPr>
          <w:rFonts w:ascii="Times New Roman" w:eastAsia="Times New Roman" w:hAnsi="Times New Roman" w:cs="Times New Roman"/>
          <w:sz w:val="28"/>
          <w:szCs w:val="28"/>
          <w:lang w:eastAsia="ru-RU"/>
        </w:rPr>
        <w:t>иностранных студентов</w:t>
      </w:r>
      <w:r w:rsidRPr="000661D3">
        <w:rPr>
          <w:rFonts w:ascii="Times New Roman" w:eastAsia="Times New Roman" w:hAnsi="Times New Roman" w:cs="Times New Roman"/>
          <w:sz w:val="28"/>
          <w:szCs w:val="28"/>
          <w:lang w:eastAsia="ru-RU"/>
        </w:rPr>
        <w:t xml:space="preserve"> с разным уровнем тревожности.</w:t>
      </w:r>
    </w:p>
    <w:p w:rsid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xml:space="preserve">Экспериментальную выборку составило 40 </w:t>
      </w:r>
      <w:proofErr w:type="spellStart"/>
      <w:r w:rsidR="00572C0C">
        <w:rPr>
          <w:rFonts w:ascii="Times New Roman" w:eastAsia="Times New Roman" w:hAnsi="Times New Roman" w:cs="Times New Roman"/>
          <w:sz w:val="28"/>
          <w:szCs w:val="28"/>
          <w:lang w:eastAsia="ru-RU"/>
        </w:rPr>
        <w:t>иностраных</w:t>
      </w:r>
      <w:proofErr w:type="spellEnd"/>
      <w:r w:rsidRPr="000661D3">
        <w:t xml:space="preserve"> </w:t>
      </w:r>
      <w:r w:rsidRPr="000661D3">
        <w:rPr>
          <w:rFonts w:ascii="Times New Roman" w:eastAsia="Times New Roman" w:hAnsi="Times New Roman" w:cs="Times New Roman"/>
          <w:sz w:val="28"/>
          <w:szCs w:val="28"/>
          <w:lang w:eastAsia="ru-RU"/>
        </w:rPr>
        <w:t xml:space="preserve">студентов подготовительного факультета Кубанского государственного университета. Большая часть из них, а именно </w:t>
      </w:r>
      <w:r>
        <w:rPr>
          <w:rFonts w:ascii="Times New Roman" w:eastAsia="Times New Roman" w:hAnsi="Times New Roman" w:cs="Times New Roman"/>
          <w:sz w:val="28"/>
          <w:szCs w:val="28"/>
          <w:lang w:eastAsia="ru-RU"/>
        </w:rPr>
        <w:t>20</w:t>
      </w:r>
      <w:r w:rsidRPr="000661D3">
        <w:rPr>
          <w:rFonts w:ascii="Times New Roman" w:eastAsia="Times New Roman" w:hAnsi="Times New Roman" w:cs="Times New Roman"/>
          <w:sz w:val="28"/>
          <w:szCs w:val="28"/>
          <w:lang w:eastAsia="ru-RU"/>
        </w:rPr>
        <w:t xml:space="preserve"> студентов из Туркменистана, </w:t>
      </w:r>
      <w:r>
        <w:rPr>
          <w:rFonts w:ascii="Times New Roman" w:eastAsia="Times New Roman" w:hAnsi="Times New Roman" w:cs="Times New Roman"/>
          <w:sz w:val="28"/>
          <w:szCs w:val="28"/>
          <w:lang w:eastAsia="ru-RU"/>
        </w:rPr>
        <w:t>8 студентов из Сирии, 4 студента из Китая, 4</w:t>
      </w:r>
      <w:r w:rsidRPr="000661D3">
        <w:rPr>
          <w:rFonts w:ascii="Times New Roman" w:eastAsia="Times New Roman" w:hAnsi="Times New Roman" w:cs="Times New Roman"/>
          <w:sz w:val="28"/>
          <w:szCs w:val="28"/>
          <w:lang w:eastAsia="ru-RU"/>
        </w:rPr>
        <w:t xml:space="preserve"> студента из Японии, </w:t>
      </w:r>
      <w:r>
        <w:rPr>
          <w:rFonts w:ascii="Times New Roman" w:eastAsia="Times New Roman" w:hAnsi="Times New Roman" w:cs="Times New Roman"/>
          <w:sz w:val="28"/>
          <w:szCs w:val="28"/>
          <w:lang w:eastAsia="ru-RU"/>
        </w:rPr>
        <w:t>2</w:t>
      </w:r>
      <w:r w:rsidRPr="000661D3">
        <w:rPr>
          <w:rFonts w:ascii="Times New Roman" w:eastAsia="Times New Roman" w:hAnsi="Times New Roman" w:cs="Times New Roman"/>
          <w:sz w:val="28"/>
          <w:szCs w:val="28"/>
          <w:lang w:eastAsia="ru-RU"/>
        </w:rPr>
        <w:t xml:space="preserve"> представите</w:t>
      </w:r>
      <w:r>
        <w:rPr>
          <w:rFonts w:ascii="Times New Roman" w:eastAsia="Times New Roman" w:hAnsi="Times New Roman" w:cs="Times New Roman"/>
          <w:sz w:val="28"/>
          <w:szCs w:val="28"/>
          <w:lang w:eastAsia="ru-RU"/>
        </w:rPr>
        <w:t>ля Германии и 2 Франции</w:t>
      </w:r>
      <w:r w:rsidRPr="000661D3">
        <w:rPr>
          <w:rFonts w:ascii="Times New Roman" w:eastAsia="Times New Roman" w:hAnsi="Times New Roman" w:cs="Times New Roman"/>
          <w:sz w:val="28"/>
          <w:szCs w:val="28"/>
          <w:lang w:eastAsia="ru-RU"/>
        </w:rPr>
        <w:t xml:space="preserve">, в возрасте </w:t>
      </w:r>
      <w:r>
        <w:rPr>
          <w:rFonts w:ascii="Times New Roman" w:eastAsia="Times New Roman" w:hAnsi="Times New Roman" w:cs="Times New Roman"/>
          <w:sz w:val="28"/>
          <w:szCs w:val="28"/>
          <w:lang w:eastAsia="ru-RU"/>
        </w:rPr>
        <w:t>19-23</w:t>
      </w:r>
      <w:r w:rsidRPr="000661D3">
        <w:rPr>
          <w:rFonts w:ascii="Times New Roman" w:eastAsia="Times New Roman" w:hAnsi="Times New Roman" w:cs="Times New Roman"/>
          <w:sz w:val="28"/>
          <w:szCs w:val="28"/>
          <w:lang w:eastAsia="ru-RU"/>
        </w:rPr>
        <w:t xml:space="preserve"> лет. </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xml:space="preserve">Выбор эмпирических методов исследования осуществлялся исходя из объекта, предмета и цели нашего исследования. Для выявления склонности к риску у </w:t>
      </w:r>
      <w:r>
        <w:rPr>
          <w:rFonts w:ascii="Times New Roman" w:eastAsia="Times New Roman" w:hAnsi="Times New Roman" w:cs="Times New Roman"/>
          <w:sz w:val="28"/>
          <w:szCs w:val="28"/>
          <w:lang w:eastAsia="ru-RU"/>
        </w:rPr>
        <w:t>иностранных студентов</w:t>
      </w:r>
      <w:r w:rsidRPr="000661D3">
        <w:rPr>
          <w:rFonts w:ascii="Times New Roman" w:eastAsia="Times New Roman" w:hAnsi="Times New Roman" w:cs="Times New Roman"/>
          <w:sz w:val="28"/>
          <w:szCs w:val="28"/>
          <w:lang w:eastAsia="ru-RU"/>
        </w:rPr>
        <w:t xml:space="preserve"> с разным уровнем тревожности мы использовали следующие диагностические методики:</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1. «Методика измерения уровня тревожности (Шкала Дж. Тейлора)»</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Цель: дать оценку общего уровня тревожности, опасения (страха).</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xml:space="preserve">Инструкция: прочтите внимательно каждое из приведенных ниже утверждений и поставьте «+» в случае, если утверждение относится к </w:t>
      </w:r>
      <w:proofErr w:type="gramStart"/>
      <w:r w:rsidRPr="000661D3">
        <w:rPr>
          <w:rFonts w:ascii="Times New Roman" w:eastAsia="Times New Roman" w:hAnsi="Times New Roman" w:cs="Times New Roman"/>
          <w:sz w:val="28"/>
          <w:szCs w:val="28"/>
          <w:lang w:eastAsia="ru-RU"/>
        </w:rPr>
        <w:t>Вам,</w:t>
      </w:r>
      <w:r w:rsidR="004C6AC7">
        <w:rPr>
          <w:rFonts w:ascii="Times New Roman" w:eastAsia="Times New Roman" w:hAnsi="Times New Roman" w:cs="Times New Roman"/>
          <w:sz w:val="28"/>
          <w:szCs w:val="28"/>
          <w:lang w:eastAsia="ru-RU"/>
        </w:rPr>
        <w:t>«</w:t>
      </w:r>
      <w:proofErr w:type="gramEnd"/>
      <w:r w:rsidR="004C6AC7">
        <w:rPr>
          <w:rFonts w:ascii="Times New Roman" w:eastAsia="Times New Roman" w:hAnsi="Times New Roman" w:cs="Times New Roman"/>
          <w:sz w:val="28"/>
          <w:szCs w:val="28"/>
          <w:lang w:eastAsia="ru-RU"/>
        </w:rPr>
        <w:t>-</w:t>
      </w:r>
      <w:r w:rsidRPr="000661D3">
        <w:rPr>
          <w:rFonts w:ascii="Times New Roman" w:eastAsia="Times New Roman" w:hAnsi="Times New Roman" w:cs="Times New Roman"/>
          <w:sz w:val="28"/>
          <w:szCs w:val="28"/>
          <w:lang w:eastAsia="ru-RU"/>
        </w:rPr>
        <w:t>», если вы не согласны.</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В случае затруднений возможен ответ «не знаю», тогда поставьте «?».</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Обработка результатов</w:t>
      </w:r>
      <w:r w:rsidR="004C6AC7">
        <w:rPr>
          <w:rFonts w:ascii="Times New Roman" w:eastAsia="Times New Roman" w:hAnsi="Times New Roman" w:cs="Times New Roman"/>
          <w:sz w:val="28"/>
          <w:szCs w:val="28"/>
          <w:lang w:eastAsia="ru-RU"/>
        </w:rPr>
        <w:t>.</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Каждый ответ, совпадающий с ключом, оценивается в 1 балл, при неопределенном ответе ставится 0,5 балла. Показатели ранжируются следующим образом:</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от 0 до 6 баллов - низкая тревожность,</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от 6 до 20 баллов - средняя,</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 выше 20 баллов - высокая.</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Ключ: вопросы 1-12 ответ нет; 13-50 - ответ да.</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lastRenderedPageBreak/>
        <w:t>2. «Исследование склонности к риску (опросник А.Г. Шмелева)»</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Цель: оценить склонность к риску.</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Инструкция испытуемому: «Перед Вами набор утверждений. Внимательно прочитайте каждое утверждение и решите, верно оно или неверно по отношению к Вам. Если верно, то в листе ответов против номера этого утверждения поставьте знак «плюс» (+), а если неверно - «минус» (-).</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Обработка результатов.</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Цель обработки результатов - получить показатель величины склонности к риску как черты характера. Показатель подсчитывают по числу совпадений знаков ответов согласия-несогласия на утверждения шкалы склонности к риску.</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Для оценки отношения испытуемого к исследованию в опроснике заданы утверждения, согласие с которыми свидетельствует об искренности отвечающего, а несогласие - о неискренности.</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Показатель совпадений ответов по второй шкале, равный 8, 9 или 10, свидетельствует о недостоверности результатов тестирования. В этом случае тестирование нужно повторить, обратив дополнительное внимание испытуемого на инструкцию.</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Анализ результатов.</w:t>
      </w:r>
    </w:p>
    <w:p w:rsidR="000661D3" w:rsidRPr="000661D3" w:rsidRDefault="000661D3" w:rsidP="000661D3">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Анализ склонности к риску, как черты характера, имеет важное значение для психологического прогнозирования процессов принятия решения в ситуации неопределенности. В ходе анализа результатов следует ориентироваться на то, что показатель склонности к риску может варьировать от 0 до 40. Чем больше величина показателя, тем больше склонность к риску.</w:t>
      </w:r>
    </w:p>
    <w:p w:rsidR="004C6AC7" w:rsidRDefault="000661D3" w:rsidP="00A42AB7">
      <w:pPr>
        <w:spacing w:after="0" w:line="360" w:lineRule="auto"/>
        <w:ind w:firstLine="851"/>
        <w:jc w:val="both"/>
        <w:rPr>
          <w:rFonts w:ascii="Times New Roman" w:eastAsia="Times New Roman" w:hAnsi="Times New Roman" w:cs="Times New Roman"/>
          <w:sz w:val="28"/>
          <w:szCs w:val="28"/>
          <w:lang w:eastAsia="ru-RU"/>
        </w:rPr>
      </w:pPr>
      <w:r w:rsidRPr="000661D3">
        <w:rPr>
          <w:rFonts w:ascii="Times New Roman" w:eastAsia="Times New Roman" w:hAnsi="Times New Roman" w:cs="Times New Roman"/>
          <w:sz w:val="28"/>
          <w:szCs w:val="28"/>
          <w:lang w:eastAsia="ru-RU"/>
        </w:rPr>
        <w:t>Если показатель склонности к риску составляет 30 и более единиц, то ее уровень является высоким, такого человека можно назвать рискующим при условии, что его ответы были достаточно искренними. Если показатель в границах от 11 до 29 - то склонность к риску средняя, а если меньше, чем 11, то уровень риска низкий, такой человек не любит рисковать, и его можно назвать осмотрительным.</w:t>
      </w:r>
    </w:p>
    <w:p w:rsidR="000661D3" w:rsidRPr="0050131D" w:rsidRDefault="004C6AC7" w:rsidP="004C6AC7">
      <w:pPr>
        <w:spacing w:after="0" w:line="360" w:lineRule="auto"/>
        <w:ind w:firstLine="851"/>
        <w:jc w:val="center"/>
        <w:rPr>
          <w:rFonts w:ascii="Times New Roman" w:eastAsia="Times New Roman" w:hAnsi="Times New Roman" w:cs="Times New Roman"/>
          <w:sz w:val="28"/>
          <w:szCs w:val="28"/>
          <w:lang w:eastAsia="ru-RU"/>
        </w:rPr>
      </w:pPr>
      <w:r w:rsidRPr="00263A2C">
        <w:rPr>
          <w:rFonts w:ascii="Times New Roman" w:eastAsia="Times New Roman" w:hAnsi="Times New Roman" w:cs="Times New Roman"/>
          <w:sz w:val="28"/>
          <w:szCs w:val="28"/>
          <w:lang w:eastAsia="ru-RU"/>
        </w:rPr>
        <w:lastRenderedPageBreak/>
        <w:t>2.2 Анализ и обработка полученных результатов</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Анализ полученных результатов по методике измерения уровня тревожности (Шкала Дж. Тейлора) показал, что среди опрошенных </w:t>
      </w:r>
      <w:r w:rsidR="00F01121">
        <w:rPr>
          <w:rFonts w:ascii="Times New Roman" w:eastAsia="Times New Roman" w:hAnsi="Times New Roman" w:cs="Times New Roman"/>
          <w:sz w:val="28"/>
          <w:szCs w:val="28"/>
          <w:lang w:eastAsia="ru-RU"/>
        </w:rPr>
        <w:t>иностранных студентов в возрасте 19-23 лет</w:t>
      </w:r>
      <w:r w:rsidRPr="004C6AC7">
        <w:rPr>
          <w:rFonts w:ascii="Times New Roman" w:eastAsia="Times New Roman" w:hAnsi="Times New Roman" w:cs="Times New Roman"/>
          <w:sz w:val="28"/>
          <w:szCs w:val="28"/>
          <w:lang w:eastAsia="ru-RU"/>
        </w:rPr>
        <w:t xml:space="preserve"> высокий уровень тревожности наблюдается у 20% от числа испытуемых (смотри рисунок №1).</w:t>
      </w:r>
    </w:p>
    <w:p w:rsidR="004C6AC7" w:rsidRPr="004C6AC7" w:rsidRDefault="004C6AC7" w:rsidP="004C6AC7">
      <w:pPr>
        <w:spacing w:after="0" w:line="360" w:lineRule="auto"/>
        <w:ind w:firstLine="851"/>
        <w:rPr>
          <w:rFonts w:ascii="Times New Roman" w:eastAsia="Times New Roman" w:hAnsi="Times New Roman" w:cs="Times New Roman"/>
          <w:sz w:val="28"/>
          <w:szCs w:val="28"/>
          <w:lang w:eastAsia="ru-RU"/>
        </w:rPr>
      </w:pPr>
      <w:r w:rsidRPr="004C6AC7">
        <w:rPr>
          <w:rFonts w:ascii="Times New Roman" w:eastAsia="Times New Roman" w:hAnsi="Times New Roman" w:cs="Times New Roman"/>
          <w:noProof/>
          <w:sz w:val="28"/>
          <w:szCs w:val="28"/>
          <w:lang w:eastAsia="zh-TW"/>
        </w:rPr>
        <w:drawing>
          <wp:inline distT="0" distB="0" distL="0" distR="0" wp14:anchorId="20ECCB65" wp14:editId="39A402ED">
            <wp:extent cx="4785775" cy="24995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5775" cy="2499577"/>
                    </a:xfrm>
                    <a:prstGeom prst="rect">
                      <a:avLst/>
                    </a:prstGeom>
                  </pic:spPr>
                </pic:pic>
              </a:graphicData>
            </a:graphic>
          </wp:inline>
        </w:drawing>
      </w:r>
    </w:p>
    <w:p w:rsidR="004C6AC7" w:rsidRPr="004C6AC7" w:rsidRDefault="004C6AC7" w:rsidP="00F01121">
      <w:pPr>
        <w:spacing w:after="0" w:line="360" w:lineRule="auto"/>
        <w:ind w:firstLine="851"/>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Рисунок 1 - Показатели уровня тревожности у </w:t>
      </w:r>
      <w:r w:rsidR="00F01121">
        <w:rPr>
          <w:rFonts w:ascii="Times New Roman" w:eastAsia="Times New Roman" w:hAnsi="Times New Roman" w:cs="Times New Roman"/>
          <w:sz w:val="28"/>
          <w:szCs w:val="28"/>
          <w:lang w:eastAsia="ru-RU"/>
        </w:rPr>
        <w:t>иностранных студентов</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Для таких </w:t>
      </w:r>
      <w:r w:rsidR="00F01121">
        <w:rPr>
          <w:rFonts w:ascii="Times New Roman" w:eastAsia="Times New Roman" w:hAnsi="Times New Roman" w:cs="Times New Roman"/>
          <w:sz w:val="28"/>
          <w:szCs w:val="28"/>
          <w:lang w:eastAsia="ru-RU"/>
        </w:rPr>
        <w:t>студентов</w:t>
      </w:r>
      <w:r w:rsidRPr="004C6AC7">
        <w:rPr>
          <w:rFonts w:ascii="Times New Roman" w:eastAsia="Times New Roman" w:hAnsi="Times New Roman" w:cs="Times New Roman"/>
          <w:sz w:val="28"/>
          <w:szCs w:val="28"/>
          <w:lang w:eastAsia="ru-RU"/>
        </w:rPr>
        <w:t xml:space="preserve"> характерным является страх перед </w:t>
      </w:r>
      <w:r w:rsidR="00F01121">
        <w:rPr>
          <w:rFonts w:ascii="Times New Roman" w:eastAsia="Times New Roman" w:hAnsi="Times New Roman" w:cs="Times New Roman"/>
          <w:sz w:val="28"/>
          <w:szCs w:val="28"/>
          <w:lang w:eastAsia="ru-RU"/>
        </w:rPr>
        <w:t>преподавателем</w:t>
      </w:r>
      <w:r w:rsidRPr="004C6AC7">
        <w:rPr>
          <w:rFonts w:ascii="Times New Roman" w:eastAsia="Times New Roman" w:hAnsi="Times New Roman" w:cs="Times New Roman"/>
          <w:sz w:val="28"/>
          <w:szCs w:val="28"/>
          <w:lang w:eastAsia="ru-RU"/>
        </w:rPr>
        <w:t xml:space="preserve">, внезапно развивающиеся заболевания, внутренний конфликт </w:t>
      </w:r>
      <w:r w:rsidR="00F01121">
        <w:rPr>
          <w:rFonts w:ascii="Times New Roman" w:eastAsia="Times New Roman" w:hAnsi="Times New Roman" w:cs="Times New Roman"/>
          <w:sz w:val="28"/>
          <w:szCs w:val="28"/>
          <w:lang w:eastAsia="ru-RU"/>
        </w:rPr>
        <w:t>студента</w:t>
      </w:r>
      <w:r w:rsidRPr="004C6AC7">
        <w:rPr>
          <w:rFonts w:ascii="Times New Roman" w:eastAsia="Times New Roman" w:hAnsi="Times New Roman" w:cs="Times New Roman"/>
          <w:sz w:val="28"/>
          <w:szCs w:val="28"/>
          <w:lang w:eastAsia="ru-RU"/>
        </w:rPr>
        <w:t xml:space="preserve"> между противоречивыми требованиями дома и в </w:t>
      </w:r>
      <w:r w:rsidR="00F01121">
        <w:rPr>
          <w:rFonts w:ascii="Times New Roman" w:eastAsia="Times New Roman" w:hAnsi="Times New Roman" w:cs="Times New Roman"/>
          <w:sz w:val="28"/>
          <w:szCs w:val="28"/>
          <w:lang w:eastAsia="ru-RU"/>
        </w:rPr>
        <w:t>университете</w:t>
      </w:r>
      <w:r w:rsidRPr="004C6AC7">
        <w:rPr>
          <w:rFonts w:ascii="Times New Roman" w:eastAsia="Times New Roman" w:hAnsi="Times New Roman" w:cs="Times New Roman"/>
          <w:sz w:val="28"/>
          <w:szCs w:val="28"/>
          <w:lang w:eastAsia="ru-RU"/>
        </w:rPr>
        <w:t xml:space="preserve">, нервность и агрессивность </w:t>
      </w:r>
      <w:r w:rsidR="00F01121">
        <w:rPr>
          <w:rFonts w:ascii="Times New Roman" w:eastAsia="Times New Roman" w:hAnsi="Times New Roman" w:cs="Times New Roman"/>
          <w:sz w:val="28"/>
          <w:szCs w:val="28"/>
          <w:lang w:eastAsia="ru-RU"/>
        </w:rPr>
        <w:t xml:space="preserve">студента, </w:t>
      </w:r>
      <w:r w:rsidRPr="004C6AC7">
        <w:rPr>
          <w:rFonts w:ascii="Times New Roman" w:eastAsia="Times New Roman" w:hAnsi="Times New Roman" w:cs="Times New Roman"/>
          <w:sz w:val="28"/>
          <w:szCs w:val="28"/>
          <w:lang w:eastAsia="ru-RU"/>
        </w:rPr>
        <w:t xml:space="preserve">в поведении проявляется агрессивность. Так же не редко у </w:t>
      </w:r>
      <w:r w:rsidR="00F01121">
        <w:rPr>
          <w:rFonts w:ascii="Times New Roman" w:eastAsia="Times New Roman" w:hAnsi="Times New Roman" w:cs="Times New Roman"/>
          <w:sz w:val="28"/>
          <w:szCs w:val="28"/>
          <w:lang w:eastAsia="ru-RU"/>
        </w:rPr>
        <w:t>студентов</w:t>
      </w:r>
      <w:r w:rsidRPr="004C6AC7">
        <w:rPr>
          <w:rFonts w:ascii="Times New Roman" w:eastAsia="Times New Roman" w:hAnsi="Times New Roman" w:cs="Times New Roman"/>
          <w:sz w:val="28"/>
          <w:szCs w:val="28"/>
          <w:lang w:eastAsia="ru-RU"/>
        </w:rPr>
        <w:t xml:space="preserve"> встречаются депрессивные состояния, у них нет уверенности в себе, на все требования к себе реагируют отрицательно. Для тревожных </w:t>
      </w:r>
      <w:r w:rsidR="00F01121">
        <w:rPr>
          <w:rFonts w:ascii="Times New Roman" w:eastAsia="Times New Roman" w:hAnsi="Times New Roman" w:cs="Times New Roman"/>
          <w:sz w:val="28"/>
          <w:szCs w:val="28"/>
          <w:lang w:eastAsia="ru-RU"/>
        </w:rPr>
        <w:t>студентов</w:t>
      </w:r>
      <w:r w:rsidRPr="004C6AC7">
        <w:rPr>
          <w:rFonts w:ascii="Times New Roman" w:eastAsia="Times New Roman" w:hAnsi="Times New Roman" w:cs="Times New Roman"/>
          <w:sz w:val="28"/>
          <w:szCs w:val="28"/>
          <w:lang w:eastAsia="ru-RU"/>
        </w:rPr>
        <w:t xml:space="preserve"> характерны и соматические проблемы: боли в животе, головокружения, головные боли, спазмы в горле, затрудненное поверхностное дыхание, сухость во рту, ком в горле, слабость в ногах, учащенное сердцебиение.</w:t>
      </w:r>
    </w:p>
    <w:p w:rsidR="00F01121"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Средний уровень тревожности наблюдается у половины испытуемых; низкий уровень тревожности наблюдается у 30% от числа испытуемых. Смотри рис 1. </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Для </w:t>
      </w:r>
      <w:proofErr w:type="spellStart"/>
      <w:r w:rsidRPr="004C6AC7">
        <w:rPr>
          <w:rFonts w:ascii="Times New Roman" w:eastAsia="Times New Roman" w:hAnsi="Times New Roman" w:cs="Times New Roman"/>
          <w:sz w:val="28"/>
          <w:szCs w:val="28"/>
          <w:lang w:eastAsia="ru-RU"/>
        </w:rPr>
        <w:t>низкотревожных</w:t>
      </w:r>
      <w:proofErr w:type="spellEnd"/>
      <w:r w:rsidRPr="004C6AC7">
        <w:rPr>
          <w:rFonts w:ascii="Times New Roman" w:eastAsia="Times New Roman" w:hAnsi="Times New Roman" w:cs="Times New Roman"/>
          <w:sz w:val="28"/>
          <w:szCs w:val="28"/>
          <w:lang w:eastAsia="ru-RU"/>
        </w:rPr>
        <w:t xml:space="preserve"> </w:t>
      </w:r>
      <w:r w:rsidR="00F01121">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характерно ярко выраженное спокойствие. Они не всегда склонны воспринимать угрозу своему </w:t>
      </w:r>
      <w:r w:rsidRPr="004C6AC7">
        <w:rPr>
          <w:rFonts w:ascii="Times New Roman" w:eastAsia="Times New Roman" w:hAnsi="Times New Roman" w:cs="Times New Roman"/>
          <w:sz w:val="28"/>
          <w:szCs w:val="28"/>
          <w:lang w:eastAsia="ru-RU"/>
        </w:rPr>
        <w:lastRenderedPageBreak/>
        <w:t>престижу, самооценке в самом широком диапазоне ситуаций, даже когда она реально существует. Возникновение состояния тревоги у них может наблюдаться лишь в особо важных и личностно значимых ситуациях (экзамен, стрессовые ситуации, реальная угроза семейному положению и др.). В личностном плане такие люди спокойны, считают, что лично у них нет поводов и причин волноваться за свою жизнь, репутацию, поведение и деятельность. Вероятность возникновения конфликтов, срывов, аффективных вспышек крайне мала.</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Таким образом, анализ полученных результатов позволили нам разделить испытуемых на 3 группы: </w:t>
      </w:r>
      <w:r w:rsidR="00F01121">
        <w:rPr>
          <w:rFonts w:ascii="Times New Roman" w:eastAsia="Times New Roman" w:hAnsi="Times New Roman" w:cs="Times New Roman"/>
          <w:sz w:val="28"/>
          <w:szCs w:val="28"/>
          <w:lang w:eastAsia="ru-RU"/>
        </w:rPr>
        <w:t>иностранные студенты</w:t>
      </w:r>
      <w:r w:rsidRPr="004C6AC7">
        <w:rPr>
          <w:rFonts w:ascii="Times New Roman" w:eastAsia="Times New Roman" w:hAnsi="Times New Roman" w:cs="Times New Roman"/>
          <w:sz w:val="28"/>
          <w:szCs w:val="28"/>
          <w:lang w:eastAsia="ru-RU"/>
        </w:rPr>
        <w:t xml:space="preserve"> с высоким, средним и низким уровнем тревожности. Результаты наглядно представлены на рисунке 1</w:t>
      </w:r>
      <w:r w:rsidR="00F01121">
        <w:rPr>
          <w:rFonts w:ascii="Times New Roman" w:eastAsia="Times New Roman" w:hAnsi="Times New Roman" w:cs="Times New Roman"/>
          <w:sz w:val="28"/>
          <w:szCs w:val="28"/>
          <w:lang w:eastAsia="ru-RU"/>
        </w:rPr>
        <w:t>.</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Анализ полученных результатов по методике исследования склонности к риску (опросник А.Г. Шмелева) показал, что среди опрошенных </w:t>
      </w:r>
      <w:r w:rsidR="00F01121">
        <w:rPr>
          <w:rFonts w:ascii="Times New Roman" w:eastAsia="Times New Roman" w:hAnsi="Times New Roman" w:cs="Times New Roman"/>
          <w:sz w:val="28"/>
          <w:szCs w:val="28"/>
          <w:lang w:eastAsia="ru-RU"/>
        </w:rPr>
        <w:t>студентов</w:t>
      </w:r>
      <w:r w:rsidRPr="004C6AC7">
        <w:rPr>
          <w:rFonts w:ascii="Times New Roman" w:eastAsia="Times New Roman" w:hAnsi="Times New Roman" w:cs="Times New Roman"/>
          <w:sz w:val="28"/>
          <w:szCs w:val="28"/>
          <w:lang w:eastAsia="ru-RU"/>
        </w:rPr>
        <w:t xml:space="preserve"> </w:t>
      </w:r>
      <w:r w:rsidR="00F01121">
        <w:rPr>
          <w:rFonts w:ascii="Times New Roman" w:eastAsia="Times New Roman" w:hAnsi="Times New Roman" w:cs="Times New Roman"/>
          <w:sz w:val="28"/>
          <w:szCs w:val="28"/>
          <w:lang w:eastAsia="ru-RU"/>
        </w:rPr>
        <w:t>19-23</w:t>
      </w:r>
      <w:r w:rsidRPr="004C6AC7">
        <w:rPr>
          <w:rFonts w:ascii="Times New Roman" w:eastAsia="Times New Roman" w:hAnsi="Times New Roman" w:cs="Times New Roman"/>
          <w:sz w:val="28"/>
          <w:szCs w:val="28"/>
          <w:lang w:eastAsia="ru-RU"/>
        </w:rPr>
        <w:t xml:space="preserve"> лет высокий уровень склонности к риску наблюдается у 12 испытуемых - 28,4 балла. Для таких </w:t>
      </w:r>
      <w:r w:rsidR="00F01121">
        <w:rPr>
          <w:rFonts w:ascii="Times New Roman" w:eastAsia="Times New Roman" w:hAnsi="Times New Roman" w:cs="Times New Roman"/>
          <w:sz w:val="28"/>
          <w:szCs w:val="28"/>
          <w:lang w:eastAsia="ru-RU"/>
        </w:rPr>
        <w:t>студентов</w:t>
      </w:r>
      <w:r w:rsidRPr="004C6AC7">
        <w:rPr>
          <w:rFonts w:ascii="Times New Roman" w:eastAsia="Times New Roman" w:hAnsi="Times New Roman" w:cs="Times New Roman"/>
          <w:sz w:val="28"/>
          <w:szCs w:val="28"/>
          <w:lang w:eastAsia="ru-RU"/>
        </w:rPr>
        <w:t xml:space="preserve"> характерно отстаивание своих идей, они не обращают внимания на реакцию других, ставят перед собой высокие цели и пытаются их осуществить, допускают для себя возможность ошибок и провалов, любят изучать новые вещи или идеи и не поддаются чужому мнению, не слишком озабочены, когда </w:t>
      </w:r>
      <w:proofErr w:type="spellStart"/>
      <w:r w:rsidR="00F01121">
        <w:rPr>
          <w:rFonts w:ascii="Times New Roman" w:eastAsia="Times New Roman" w:hAnsi="Times New Roman" w:cs="Times New Roman"/>
          <w:sz w:val="28"/>
          <w:szCs w:val="28"/>
          <w:lang w:eastAsia="ru-RU"/>
        </w:rPr>
        <w:t>одногруппники</w:t>
      </w:r>
      <w:proofErr w:type="spellEnd"/>
      <w:r w:rsidR="00F01121">
        <w:rPr>
          <w:rFonts w:ascii="Times New Roman" w:eastAsia="Times New Roman" w:hAnsi="Times New Roman" w:cs="Times New Roman"/>
          <w:sz w:val="28"/>
          <w:szCs w:val="28"/>
          <w:lang w:eastAsia="ru-RU"/>
        </w:rPr>
        <w:t>, преподаватели</w:t>
      </w:r>
      <w:r w:rsidRPr="004C6AC7">
        <w:rPr>
          <w:rFonts w:ascii="Times New Roman" w:eastAsia="Times New Roman" w:hAnsi="Times New Roman" w:cs="Times New Roman"/>
          <w:sz w:val="28"/>
          <w:szCs w:val="28"/>
          <w:lang w:eastAsia="ru-RU"/>
        </w:rPr>
        <w:t xml:space="preserve"> или родители выражают свое неодобрение, предпочитают иметь шанс рискнуть, чтобы </w:t>
      </w:r>
      <w:r w:rsidR="00F01121" w:rsidRPr="004C6AC7">
        <w:rPr>
          <w:rFonts w:ascii="Times New Roman" w:eastAsia="Times New Roman" w:hAnsi="Times New Roman" w:cs="Times New Roman"/>
          <w:sz w:val="28"/>
          <w:szCs w:val="28"/>
          <w:lang w:eastAsia="ru-RU"/>
        </w:rPr>
        <w:t>узнать,</w:t>
      </w:r>
      <w:r w:rsidRPr="004C6AC7">
        <w:rPr>
          <w:rFonts w:ascii="Times New Roman" w:eastAsia="Times New Roman" w:hAnsi="Times New Roman" w:cs="Times New Roman"/>
          <w:sz w:val="28"/>
          <w:szCs w:val="28"/>
          <w:lang w:eastAsia="ru-RU"/>
        </w:rPr>
        <w:t xml:space="preserve"> что из этого получится.</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Средний уровень склонности к риску наблюдается у 24 испытуемых - 31 балл. Низкий уровень у 4 испытуемых - 3,2 балла (смотри рисунок №2). Такие </w:t>
      </w:r>
      <w:r w:rsidR="00F01121">
        <w:rPr>
          <w:rFonts w:ascii="Times New Roman" w:eastAsia="Times New Roman" w:hAnsi="Times New Roman" w:cs="Times New Roman"/>
          <w:sz w:val="28"/>
          <w:szCs w:val="28"/>
          <w:lang w:eastAsia="ru-RU"/>
        </w:rPr>
        <w:t>студенты</w:t>
      </w:r>
      <w:r w:rsidRPr="004C6AC7">
        <w:rPr>
          <w:rFonts w:ascii="Times New Roman" w:eastAsia="Times New Roman" w:hAnsi="Times New Roman" w:cs="Times New Roman"/>
          <w:sz w:val="28"/>
          <w:szCs w:val="28"/>
          <w:lang w:eastAsia="ru-RU"/>
        </w:rPr>
        <w:t>, как правило, не любят перемен, боятся совершать необдуманные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lastRenderedPageBreak/>
        <w:t xml:space="preserve">Таким образом, анализ полученных результатов позволил нам определить склонность к риску среди 40 опрошенных </w:t>
      </w:r>
      <w:r w:rsidR="00F01121">
        <w:rPr>
          <w:rFonts w:ascii="Times New Roman" w:eastAsia="Times New Roman" w:hAnsi="Times New Roman" w:cs="Times New Roman"/>
          <w:sz w:val="28"/>
          <w:szCs w:val="28"/>
          <w:lang w:eastAsia="ru-RU"/>
        </w:rPr>
        <w:t>иностранных студентов 19-23</w:t>
      </w:r>
      <w:r w:rsidRPr="004C6AC7">
        <w:rPr>
          <w:rFonts w:ascii="Times New Roman" w:eastAsia="Times New Roman" w:hAnsi="Times New Roman" w:cs="Times New Roman"/>
          <w:sz w:val="28"/>
          <w:szCs w:val="28"/>
          <w:lang w:eastAsia="ru-RU"/>
        </w:rPr>
        <w:t xml:space="preserve"> лет. Результаты наглядно представлены на рисунке №2.</w:t>
      </w:r>
    </w:p>
    <w:p w:rsidR="004C6AC7" w:rsidRPr="004C6AC7" w:rsidRDefault="004C6AC7" w:rsidP="004C6AC7">
      <w:pPr>
        <w:spacing w:after="0" w:line="360" w:lineRule="auto"/>
        <w:ind w:firstLine="851"/>
        <w:rPr>
          <w:rFonts w:ascii="Times New Roman" w:eastAsia="Times New Roman" w:hAnsi="Times New Roman" w:cs="Times New Roman"/>
          <w:b/>
          <w:bCs/>
          <w:sz w:val="28"/>
          <w:szCs w:val="28"/>
          <w:lang w:eastAsia="ru-RU"/>
        </w:rPr>
      </w:pPr>
      <w:r w:rsidRPr="004C6AC7">
        <w:rPr>
          <w:rFonts w:ascii="Times New Roman" w:eastAsia="Times New Roman" w:hAnsi="Times New Roman" w:cs="Times New Roman"/>
          <w:b/>
          <w:bCs/>
          <w:noProof/>
          <w:sz w:val="28"/>
          <w:szCs w:val="28"/>
          <w:lang w:eastAsia="zh-TW"/>
        </w:rPr>
        <w:drawing>
          <wp:inline distT="0" distB="0" distL="0" distR="0" wp14:anchorId="6DC20FAD" wp14:editId="08CCBF30">
            <wp:extent cx="4200508" cy="2603218"/>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0508" cy="2603218"/>
                    </a:xfrm>
                    <a:prstGeom prst="rect">
                      <a:avLst/>
                    </a:prstGeom>
                  </pic:spPr>
                </pic:pic>
              </a:graphicData>
            </a:graphic>
          </wp:inline>
        </w:drawing>
      </w:r>
    </w:p>
    <w:p w:rsidR="004C6AC7" w:rsidRPr="004C6AC7" w:rsidRDefault="004C6AC7" w:rsidP="00F01121">
      <w:pPr>
        <w:spacing w:after="0" w:line="360" w:lineRule="auto"/>
        <w:ind w:firstLine="851"/>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Рисунок 2 - показатели уровня склонности к риску у </w:t>
      </w:r>
      <w:r w:rsidR="00F01121">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Так, в следующей таблице представлены данные по выраженности склонности к риску у </w:t>
      </w:r>
      <w:r w:rsidR="00F01121">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с разным уровнем тревожности.</w:t>
      </w:r>
    </w:p>
    <w:p w:rsidR="004C6AC7" w:rsidRPr="004C6AC7" w:rsidRDefault="004C6AC7" w:rsidP="00F01121">
      <w:pPr>
        <w:spacing w:after="0" w:line="360" w:lineRule="auto"/>
        <w:ind w:firstLine="851"/>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Таблица 1 - выраженность склонности к риску у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с разным уровнем тревожности</w:t>
      </w:r>
    </w:p>
    <w:tbl>
      <w:tblPr>
        <w:tblStyle w:val="a6"/>
        <w:tblW w:w="0" w:type="auto"/>
        <w:tblLook w:val="04A0" w:firstRow="1" w:lastRow="0" w:firstColumn="1" w:lastColumn="0" w:noHBand="0" w:noVBand="1"/>
      </w:tblPr>
      <w:tblGrid>
        <w:gridCol w:w="3115"/>
        <w:gridCol w:w="3115"/>
        <w:gridCol w:w="3115"/>
      </w:tblGrid>
      <w:tr w:rsidR="004C6AC7" w:rsidTr="004C6AC7">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w:t>
            </w:r>
          </w:p>
        </w:tc>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балл</w:t>
            </w:r>
          </w:p>
        </w:tc>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значение в группе, баллов</w:t>
            </w:r>
          </w:p>
        </w:tc>
      </w:tr>
      <w:tr w:rsidR="004C6AC7" w:rsidTr="004C6AC7">
        <w:tc>
          <w:tcPr>
            <w:tcW w:w="3115" w:type="dxa"/>
          </w:tcPr>
          <w:p w:rsidR="004C6AC7" w:rsidRPr="004C6AC7" w:rsidRDefault="004C6AC7" w:rsidP="004C6AC7">
            <w:pPr>
              <w:spacing w:after="0" w:line="360" w:lineRule="auto"/>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I группа</w:t>
            </w:r>
          </w:p>
        </w:tc>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115" w:type="dxa"/>
          </w:tcPr>
          <w:p w:rsidR="004C6AC7" w:rsidRDefault="00F01121"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3,285</w:t>
            </w:r>
          </w:p>
        </w:tc>
      </w:tr>
      <w:tr w:rsidR="004C6AC7" w:rsidTr="004C6AC7">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II группа</w:t>
            </w:r>
          </w:p>
        </w:tc>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p>
        </w:tc>
        <w:tc>
          <w:tcPr>
            <w:tcW w:w="3115" w:type="dxa"/>
          </w:tcPr>
          <w:p w:rsidR="004C6AC7" w:rsidRDefault="00F01121"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r>
      <w:tr w:rsidR="004C6AC7" w:rsidTr="004C6AC7">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III группа</w:t>
            </w:r>
          </w:p>
        </w:tc>
        <w:tc>
          <w:tcPr>
            <w:tcW w:w="3115" w:type="dxa"/>
          </w:tcPr>
          <w:p w:rsidR="004C6AC7" w:rsidRDefault="004C6AC7" w:rsidP="004C6AC7">
            <w:pPr>
              <w:spacing w:after="0" w:line="360" w:lineRule="auto"/>
              <w:rPr>
                <w:rFonts w:ascii="Times New Roman" w:eastAsia="Times New Roman" w:hAnsi="Times New Roman" w:cs="Times New Roman"/>
                <w:sz w:val="28"/>
                <w:szCs w:val="28"/>
                <w:lang w:eastAsia="ru-RU"/>
              </w:rPr>
            </w:pPr>
          </w:p>
        </w:tc>
        <w:tc>
          <w:tcPr>
            <w:tcW w:w="3115" w:type="dxa"/>
          </w:tcPr>
          <w:p w:rsidR="004C6AC7" w:rsidRDefault="00F01121" w:rsidP="004C6A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p>
        </w:tc>
      </w:tr>
    </w:tbl>
    <w:p w:rsidR="004C6AC7" w:rsidRPr="004C6AC7" w:rsidRDefault="004C6AC7" w:rsidP="004C6AC7">
      <w:pPr>
        <w:spacing w:after="0" w:line="360" w:lineRule="auto"/>
        <w:ind w:firstLine="851"/>
        <w:rPr>
          <w:rFonts w:ascii="Times New Roman" w:eastAsia="Times New Roman" w:hAnsi="Times New Roman" w:cs="Times New Roman"/>
          <w:sz w:val="28"/>
          <w:szCs w:val="28"/>
          <w:lang w:eastAsia="ru-RU"/>
        </w:rPr>
      </w:pP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Как видно из полученных результатов, более всего склонность к риску выражена в III группе (среднее значение - 16,5 балл), затем по выраженности следует II группа (8,5 баллов) и меньше всего уровень склонности к риску в I группе (3,285 баллов).</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Это означает, что для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с высокой склонностью к риску (III группа) в большей степени, чем для других групп испытуемых, </w:t>
      </w:r>
      <w:r w:rsidRPr="004C6AC7">
        <w:rPr>
          <w:rFonts w:ascii="Times New Roman" w:eastAsia="Times New Roman" w:hAnsi="Times New Roman" w:cs="Times New Roman"/>
          <w:sz w:val="28"/>
          <w:szCs w:val="28"/>
          <w:lang w:eastAsia="ru-RU"/>
        </w:rPr>
        <w:lastRenderedPageBreak/>
        <w:t>характерно отстаивание своих идей. Они не обращают внимания на реакцию других, ставят перед собой высокие цели и пытаются их осуществить, допускают для себя возможность ошибок и провалов, любят изучать новые вещи или идеи и не поддаются чужому мнению, не слишком озабочены.</w:t>
      </w:r>
    </w:p>
    <w:p w:rsidR="004C6AC7" w:rsidRPr="004C6AC7" w:rsidRDefault="00F01121" w:rsidP="00F0112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Иностранные студенты</w:t>
      </w:r>
      <w:r w:rsidRPr="004C6AC7">
        <w:rPr>
          <w:rFonts w:ascii="Times New Roman" w:eastAsia="Times New Roman" w:hAnsi="Times New Roman" w:cs="Times New Roman"/>
          <w:sz w:val="28"/>
          <w:szCs w:val="28"/>
          <w:lang w:eastAsia="ru-RU"/>
        </w:rPr>
        <w:t xml:space="preserve"> </w:t>
      </w:r>
      <w:r w:rsidR="004C6AC7" w:rsidRPr="004C6AC7">
        <w:rPr>
          <w:rFonts w:ascii="Times New Roman" w:eastAsia="Times New Roman" w:hAnsi="Times New Roman" w:cs="Times New Roman"/>
          <w:sz w:val="28"/>
          <w:szCs w:val="28"/>
          <w:lang w:eastAsia="ru-RU"/>
        </w:rPr>
        <w:t>I группы (низкий уровень склонности к риску) напротив, не любят перемен, боятся совершать необдуманные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4C6AC7" w:rsidRPr="004C6AC7" w:rsidRDefault="004C6AC7" w:rsidP="00F01121">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При сравнении трех групп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с применением однофакторного дисперсионного анализа ANOVA мы обнаружили значимые различий в выраж</w:t>
      </w:r>
      <w:r w:rsidR="00F01121">
        <w:rPr>
          <w:rFonts w:ascii="Times New Roman" w:eastAsia="Times New Roman" w:hAnsi="Times New Roman" w:cs="Times New Roman"/>
          <w:sz w:val="28"/>
          <w:szCs w:val="28"/>
          <w:lang w:eastAsia="ru-RU"/>
        </w:rPr>
        <w:t>енности склонности к риску (р</w:t>
      </w:r>
      <w:r w:rsidRPr="004C6AC7">
        <w:rPr>
          <w:rFonts w:ascii="Times New Roman" w:eastAsia="Times New Roman" w:hAnsi="Times New Roman" w:cs="Times New Roman"/>
          <w:sz w:val="28"/>
          <w:szCs w:val="28"/>
          <w:lang w:eastAsia="ru-RU"/>
        </w:rPr>
        <w:t xml:space="preserve">=0,05). Склонность к риску более всего выражена у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III группы. Низкие значения признака наблюдаются у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I и II группы. </w:t>
      </w:r>
      <w:r w:rsidR="00F01121">
        <w:rPr>
          <w:rFonts w:ascii="Times New Roman" w:eastAsia="Times New Roman" w:hAnsi="Times New Roman" w:cs="Times New Roman"/>
          <w:sz w:val="28"/>
          <w:szCs w:val="28"/>
          <w:lang w:eastAsia="ru-RU"/>
        </w:rPr>
        <w:t>Иностранные студенты</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III группы, как мы указали ранее, не обращают внимания на реакцию других, ставят перед собой высокие цели и пытаются их осуществить, чем </w:t>
      </w:r>
      <w:r w:rsidR="00F01121">
        <w:rPr>
          <w:rFonts w:ascii="Times New Roman" w:eastAsia="Times New Roman" w:hAnsi="Times New Roman" w:cs="Times New Roman"/>
          <w:sz w:val="28"/>
          <w:szCs w:val="28"/>
          <w:lang w:eastAsia="ru-RU"/>
        </w:rPr>
        <w:t>иностранные студенты</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I и II группы, которые не любят перемен, боятся совершать необдуманные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F41122" w:rsidRDefault="004C6AC7" w:rsidP="00F41122">
      <w:pPr>
        <w:spacing w:after="0" w:line="360" w:lineRule="auto"/>
        <w:ind w:firstLine="851"/>
        <w:jc w:val="both"/>
        <w:rPr>
          <w:rFonts w:ascii="Times New Roman" w:eastAsia="Times New Roman" w:hAnsi="Times New Roman" w:cs="Times New Roman"/>
          <w:sz w:val="28"/>
          <w:szCs w:val="28"/>
          <w:lang w:eastAsia="ru-RU"/>
        </w:rPr>
      </w:pPr>
      <w:r w:rsidRPr="004C6AC7">
        <w:rPr>
          <w:rFonts w:ascii="Times New Roman" w:eastAsia="Times New Roman" w:hAnsi="Times New Roman" w:cs="Times New Roman"/>
          <w:sz w:val="28"/>
          <w:szCs w:val="28"/>
          <w:lang w:eastAsia="ru-RU"/>
        </w:rPr>
        <w:t xml:space="preserve">Таким образом, мы обнаружили, что у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I группы (высоко тревожные </w:t>
      </w:r>
      <w:r w:rsidR="00F01121">
        <w:rPr>
          <w:rFonts w:ascii="Times New Roman" w:eastAsia="Times New Roman" w:hAnsi="Times New Roman" w:cs="Times New Roman"/>
          <w:sz w:val="28"/>
          <w:szCs w:val="28"/>
          <w:lang w:eastAsia="ru-RU"/>
        </w:rPr>
        <w:t>иностранные студенты</w:t>
      </w:r>
      <w:r w:rsidRPr="004C6AC7">
        <w:rPr>
          <w:rFonts w:ascii="Times New Roman" w:eastAsia="Times New Roman" w:hAnsi="Times New Roman" w:cs="Times New Roman"/>
          <w:sz w:val="28"/>
          <w:szCs w:val="28"/>
          <w:lang w:eastAsia="ru-RU"/>
        </w:rPr>
        <w:t xml:space="preserve">) уровень склонности к риску ниже, чем у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I и III группы. Гипотеза о том, что у </w:t>
      </w:r>
      <w:r w:rsidR="00F01121">
        <w:rPr>
          <w:rFonts w:ascii="Times New Roman" w:eastAsia="Times New Roman" w:hAnsi="Times New Roman" w:cs="Times New Roman"/>
          <w:sz w:val="28"/>
          <w:szCs w:val="28"/>
          <w:lang w:eastAsia="ru-RU"/>
        </w:rPr>
        <w:t>иностранных студентов</w:t>
      </w:r>
      <w:r w:rsidR="00F01121"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 xml:space="preserve">с высоким уровнем тревожности, склонность к риску ниже, чем у </w:t>
      </w:r>
      <w:r w:rsidR="00F41122">
        <w:rPr>
          <w:rFonts w:ascii="Times New Roman" w:eastAsia="Times New Roman" w:hAnsi="Times New Roman" w:cs="Times New Roman"/>
          <w:sz w:val="28"/>
          <w:szCs w:val="28"/>
          <w:lang w:eastAsia="ru-RU"/>
        </w:rPr>
        <w:t>иностранных студентов</w:t>
      </w:r>
      <w:r w:rsidR="00F41122" w:rsidRPr="004C6AC7">
        <w:rPr>
          <w:rFonts w:ascii="Times New Roman" w:eastAsia="Times New Roman" w:hAnsi="Times New Roman" w:cs="Times New Roman"/>
          <w:sz w:val="28"/>
          <w:szCs w:val="28"/>
          <w:lang w:eastAsia="ru-RU"/>
        </w:rPr>
        <w:t xml:space="preserve"> </w:t>
      </w:r>
      <w:r w:rsidRPr="004C6AC7">
        <w:rPr>
          <w:rFonts w:ascii="Times New Roman" w:eastAsia="Times New Roman" w:hAnsi="Times New Roman" w:cs="Times New Roman"/>
          <w:sz w:val="28"/>
          <w:szCs w:val="28"/>
          <w:lang w:eastAsia="ru-RU"/>
        </w:rPr>
        <w:t>со средним и низким уровнем тревожности нашла свое подтверждение.</w:t>
      </w:r>
    </w:p>
    <w:p w:rsidR="00F41122" w:rsidRDefault="00F41122">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41122" w:rsidRPr="00F41122" w:rsidRDefault="00572C0C" w:rsidP="00F41122">
      <w:pPr>
        <w:spacing w:after="0" w:line="36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На основе изучения психологической литературы мы пришли к выводу, что понятие риска можно определить, как ситуативную характеристику деятельности, связанной с неопределенностью её результата и возможными неблагоприятными последствиями в случае неуспеха.</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Под термином «склонность» имеется в виду избирательная направленность индивида на определенную деятельность, побуждающая ею заниматься. Склонность к риску в данной работе обозначает направленность личности, эмоциональное предпочтение к видам действий и ситуаций, связанных с риском.</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Многие люди испытывают тревогу, идя на непривычный риск. Как показывает анализ литературы, субъекты с внутренним локусом контроля склонны испытывать повышенную тревожность</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 xml:space="preserve">В рамках нашей курсовой работы мы провели исследование, нацеленное выявить склонность к риску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с разным уровнем тревожности. Полученные результаты позволили нам разделить испытуемых на 3 группы (по уровню проявления тревожности - высокая тревожность, средняя и низкая).</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 xml:space="preserve">Из полученных результатов видно, что более всего склонность к риску выражена в III группе (низко тревожные </w:t>
      </w:r>
      <w:r>
        <w:rPr>
          <w:rFonts w:ascii="Times New Roman" w:eastAsia="Times New Roman" w:hAnsi="Times New Roman" w:cs="Times New Roman"/>
          <w:sz w:val="28"/>
          <w:szCs w:val="28"/>
          <w:lang w:eastAsia="ru-RU"/>
        </w:rPr>
        <w:t>иностранные студенты</w:t>
      </w:r>
      <w:r w:rsidRPr="00F41122">
        <w:rPr>
          <w:rFonts w:ascii="Times New Roman" w:eastAsia="Times New Roman" w:hAnsi="Times New Roman" w:cs="Times New Roman"/>
          <w:sz w:val="28"/>
          <w:szCs w:val="28"/>
          <w:lang w:eastAsia="ru-RU"/>
        </w:rPr>
        <w:t xml:space="preserve">), затем по выраженности следует II группа (средне тревожные </w:t>
      </w:r>
      <w:r>
        <w:rPr>
          <w:rFonts w:ascii="Times New Roman" w:eastAsia="Times New Roman" w:hAnsi="Times New Roman" w:cs="Times New Roman"/>
          <w:sz w:val="28"/>
          <w:szCs w:val="28"/>
          <w:lang w:eastAsia="ru-RU"/>
        </w:rPr>
        <w:t>иностранные студенты</w:t>
      </w:r>
      <w:r w:rsidRPr="00F41122">
        <w:rPr>
          <w:rFonts w:ascii="Times New Roman" w:eastAsia="Times New Roman" w:hAnsi="Times New Roman" w:cs="Times New Roman"/>
          <w:sz w:val="28"/>
          <w:szCs w:val="28"/>
          <w:lang w:eastAsia="ru-RU"/>
        </w:rPr>
        <w:t xml:space="preserve">) и меньше всего уровень склонности к риску в I группе (высоко тревожные </w:t>
      </w:r>
      <w:r>
        <w:rPr>
          <w:rFonts w:ascii="Times New Roman" w:eastAsia="Times New Roman" w:hAnsi="Times New Roman" w:cs="Times New Roman"/>
          <w:sz w:val="28"/>
          <w:szCs w:val="28"/>
          <w:lang w:eastAsia="ru-RU"/>
        </w:rPr>
        <w:t>иностранные студенты)</w:t>
      </w:r>
      <w:r w:rsidRPr="00F41122">
        <w:rPr>
          <w:rFonts w:ascii="Times New Roman" w:eastAsia="Times New Roman" w:hAnsi="Times New Roman" w:cs="Times New Roman"/>
          <w:sz w:val="28"/>
          <w:szCs w:val="28"/>
          <w:lang w:eastAsia="ru-RU"/>
        </w:rPr>
        <w:t>.</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 xml:space="preserve">Это означает, что для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с высокой склонностью к риску (III группа) в большей степени, чем для других групп испытуемых, характерно отстаивание своих идей. Они не обращают внимания на реакцию других, ставят перед собой высокие цели и пытаются их осуществить, допускают для себя возможность ошибок и провалов, любят изучать новые вещи или идеи и не поддаются чужому мнению, не слишком озабочены.</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Иностранные студенты</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II группы в меньшей степени проявляют признаки рискованного поведения.</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Иностранные студенты</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I группы напротив, не любят перемен, боятся совершать необдуманные поступки, для них важно, что о них думают окружающие, не предпочитают отстаивать свое мнение, не допускают для себя ошибок, провалов, легко поддаются чужому мнению.</w:t>
      </w:r>
    </w:p>
    <w:p w:rsidR="00F41122" w:rsidRP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 xml:space="preserve">Склонность к риску более всего выражена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 xml:space="preserve">III группы. Низкие значения признака наблюдаются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I и II группы.</w:t>
      </w:r>
    </w:p>
    <w:p w:rsidR="00F41122" w:rsidRDefault="00F41122" w:rsidP="00F41122">
      <w:pPr>
        <w:spacing w:after="0" w:line="360" w:lineRule="auto"/>
        <w:ind w:firstLine="851"/>
        <w:jc w:val="both"/>
        <w:rPr>
          <w:rFonts w:ascii="Times New Roman" w:eastAsia="Times New Roman" w:hAnsi="Times New Roman" w:cs="Times New Roman"/>
          <w:sz w:val="28"/>
          <w:szCs w:val="28"/>
          <w:lang w:eastAsia="ru-RU"/>
        </w:rPr>
      </w:pPr>
      <w:r w:rsidRPr="00F41122">
        <w:rPr>
          <w:rFonts w:ascii="Times New Roman" w:eastAsia="Times New Roman" w:hAnsi="Times New Roman" w:cs="Times New Roman"/>
          <w:sz w:val="28"/>
          <w:szCs w:val="28"/>
          <w:lang w:eastAsia="ru-RU"/>
        </w:rPr>
        <w:t xml:space="preserve">Таким образом, мы обнаружили, что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 xml:space="preserve">I группы (высоко тревожные </w:t>
      </w:r>
      <w:r>
        <w:rPr>
          <w:rFonts w:ascii="Times New Roman" w:eastAsia="Times New Roman" w:hAnsi="Times New Roman" w:cs="Times New Roman"/>
          <w:sz w:val="28"/>
          <w:szCs w:val="28"/>
          <w:lang w:eastAsia="ru-RU"/>
        </w:rPr>
        <w:t>иностранные студенты</w:t>
      </w:r>
      <w:r w:rsidRPr="00F41122">
        <w:rPr>
          <w:rFonts w:ascii="Times New Roman" w:eastAsia="Times New Roman" w:hAnsi="Times New Roman" w:cs="Times New Roman"/>
          <w:sz w:val="28"/>
          <w:szCs w:val="28"/>
          <w:lang w:eastAsia="ru-RU"/>
        </w:rPr>
        <w:t xml:space="preserve">) уровень склонности к риску ниже, чем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 xml:space="preserve">II и III группы. Гипотеза о том, что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 xml:space="preserve">с высоким уровнем тревожности, склонность к риску ниже, чем у </w:t>
      </w:r>
      <w:r>
        <w:rPr>
          <w:rFonts w:ascii="Times New Roman" w:eastAsia="Times New Roman" w:hAnsi="Times New Roman" w:cs="Times New Roman"/>
          <w:sz w:val="28"/>
          <w:szCs w:val="28"/>
          <w:lang w:eastAsia="ru-RU"/>
        </w:rPr>
        <w:t>иностранных студентов</w:t>
      </w:r>
      <w:r w:rsidRPr="004C6AC7">
        <w:rPr>
          <w:rFonts w:ascii="Times New Roman" w:eastAsia="Times New Roman" w:hAnsi="Times New Roman" w:cs="Times New Roman"/>
          <w:sz w:val="28"/>
          <w:szCs w:val="28"/>
          <w:lang w:eastAsia="ru-RU"/>
        </w:rPr>
        <w:t xml:space="preserve"> </w:t>
      </w:r>
      <w:r w:rsidRPr="00F41122">
        <w:rPr>
          <w:rFonts w:ascii="Times New Roman" w:eastAsia="Times New Roman" w:hAnsi="Times New Roman" w:cs="Times New Roman"/>
          <w:sz w:val="28"/>
          <w:szCs w:val="28"/>
          <w:lang w:eastAsia="ru-RU"/>
        </w:rPr>
        <w:t>со средним и низким уровнем тревожности нашла свое подтверждение.</w:t>
      </w:r>
    </w:p>
    <w:p w:rsidR="00572C0C" w:rsidRPr="00F41122" w:rsidRDefault="00572C0C" w:rsidP="00F4112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основного направления дальнейшей разработки темы может быть исследование ценностных ориентаций иностранных студентов склонных к риску.</w:t>
      </w:r>
    </w:p>
    <w:p w:rsidR="00F41122" w:rsidRDefault="00F41122">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1287D" w:rsidRDefault="00F41122" w:rsidP="00F41122">
      <w:pPr>
        <w:spacing w:after="0" w:line="360" w:lineRule="auto"/>
        <w:ind w:firstLine="851"/>
        <w:jc w:val="center"/>
        <w:rPr>
          <w:rFonts w:ascii="Times New Roman" w:eastAsia="Times New Roman" w:hAnsi="Times New Roman" w:cs="Times New Roman"/>
          <w:sz w:val="28"/>
          <w:szCs w:val="28"/>
          <w:lang w:eastAsia="ru-RU"/>
        </w:rPr>
      </w:pPr>
      <w:r w:rsidRPr="00263A2C">
        <w:rPr>
          <w:rFonts w:ascii="Times New Roman" w:eastAsia="Times New Roman" w:hAnsi="Times New Roman" w:cs="Times New Roman"/>
          <w:sz w:val="28"/>
          <w:szCs w:val="28"/>
          <w:lang w:eastAsia="ru-RU"/>
        </w:rPr>
        <w:lastRenderedPageBreak/>
        <w:t>Список использованных источников</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1. </w:t>
      </w:r>
      <w:proofErr w:type="spellStart"/>
      <w:r w:rsidRPr="00F41122">
        <w:rPr>
          <w:rFonts w:asciiTheme="majorBidi" w:hAnsiTheme="majorBidi" w:cstheme="majorBidi"/>
          <w:color w:val="000000"/>
          <w:sz w:val="28"/>
          <w:szCs w:val="28"/>
        </w:rPr>
        <w:t>Вачков</w:t>
      </w:r>
      <w:proofErr w:type="spellEnd"/>
      <w:r w:rsidRPr="00F41122">
        <w:rPr>
          <w:rFonts w:asciiTheme="majorBidi" w:hAnsiTheme="majorBidi" w:cstheme="majorBidi"/>
          <w:color w:val="000000"/>
          <w:sz w:val="28"/>
          <w:szCs w:val="28"/>
        </w:rPr>
        <w:t>, И. Тре</w:t>
      </w:r>
      <w:r>
        <w:rPr>
          <w:rFonts w:asciiTheme="majorBidi" w:hAnsiTheme="majorBidi" w:cstheme="majorBidi"/>
          <w:color w:val="000000"/>
          <w:sz w:val="28"/>
          <w:szCs w:val="28"/>
        </w:rPr>
        <w:t>вожность, тревога, страх</w:t>
      </w:r>
      <w:r w:rsidRPr="00F41122">
        <w:rPr>
          <w:rFonts w:asciiTheme="majorBidi" w:hAnsiTheme="majorBidi" w:cstheme="majorBidi"/>
          <w:color w:val="000000"/>
          <w:sz w:val="28"/>
          <w:szCs w:val="28"/>
        </w:rPr>
        <w:t>: учеб. для вузов / И. </w:t>
      </w:r>
      <w:proofErr w:type="spellStart"/>
      <w:r w:rsidRPr="00F41122">
        <w:rPr>
          <w:rFonts w:asciiTheme="majorBidi" w:hAnsiTheme="majorBidi" w:cstheme="majorBidi"/>
          <w:color w:val="000000"/>
          <w:sz w:val="28"/>
          <w:szCs w:val="28"/>
        </w:rPr>
        <w:t>Вачков</w:t>
      </w:r>
      <w:proofErr w:type="spellEnd"/>
      <w:r w:rsidRPr="00F41122">
        <w:rPr>
          <w:rFonts w:asciiTheme="majorBidi" w:hAnsiTheme="majorBidi" w:cstheme="majorBidi"/>
          <w:color w:val="000000"/>
          <w:sz w:val="28"/>
          <w:szCs w:val="28"/>
        </w:rPr>
        <w:t>. - М.: 2004. - №8.</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2. Дубровина, Т.В. Диагностическая и коррекционная ра</w:t>
      </w:r>
      <w:r>
        <w:rPr>
          <w:rFonts w:asciiTheme="majorBidi" w:hAnsiTheme="majorBidi" w:cstheme="majorBidi"/>
          <w:color w:val="000000"/>
          <w:sz w:val="28"/>
          <w:szCs w:val="28"/>
        </w:rPr>
        <w:t>бота школьного психолога</w:t>
      </w:r>
      <w:r w:rsidRPr="00F41122">
        <w:rPr>
          <w:rFonts w:asciiTheme="majorBidi" w:hAnsiTheme="majorBidi" w:cstheme="majorBidi"/>
          <w:color w:val="000000"/>
          <w:sz w:val="28"/>
          <w:szCs w:val="28"/>
        </w:rPr>
        <w:t>: монография / Т.В. Дубровина. М.: Академия, 1987. - 225 с.</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3. Захар</w:t>
      </w:r>
      <w:r>
        <w:rPr>
          <w:rFonts w:asciiTheme="majorBidi" w:hAnsiTheme="majorBidi" w:cstheme="majorBidi"/>
          <w:color w:val="000000"/>
          <w:sz w:val="28"/>
          <w:szCs w:val="28"/>
        </w:rPr>
        <w:t>ов, А.И. Неврозы у детей</w:t>
      </w:r>
      <w:r w:rsidRPr="00F41122">
        <w:rPr>
          <w:rFonts w:asciiTheme="majorBidi" w:hAnsiTheme="majorBidi" w:cstheme="majorBidi"/>
          <w:color w:val="000000"/>
          <w:sz w:val="28"/>
          <w:szCs w:val="28"/>
        </w:rPr>
        <w:t xml:space="preserve">: учеб. для вузов / А.И. Захаров. </w:t>
      </w:r>
      <w:proofErr w:type="gramStart"/>
      <w:r w:rsidRPr="00F41122">
        <w:rPr>
          <w:rFonts w:asciiTheme="majorBidi" w:hAnsiTheme="majorBidi" w:cstheme="majorBidi"/>
          <w:color w:val="000000"/>
          <w:sz w:val="28"/>
          <w:szCs w:val="28"/>
        </w:rPr>
        <w:t>СПб.,</w:t>
      </w:r>
      <w:proofErr w:type="gramEnd"/>
      <w:r w:rsidRPr="00F41122">
        <w:rPr>
          <w:rFonts w:asciiTheme="majorBidi" w:hAnsiTheme="majorBidi" w:cstheme="majorBidi"/>
          <w:color w:val="000000"/>
          <w:sz w:val="28"/>
          <w:szCs w:val="28"/>
        </w:rPr>
        <w:t xml:space="preserve"> 1996.</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4. </w:t>
      </w:r>
      <w:proofErr w:type="spellStart"/>
      <w:r w:rsidRPr="00F41122">
        <w:rPr>
          <w:rFonts w:asciiTheme="majorBidi" w:hAnsiTheme="majorBidi" w:cstheme="majorBidi"/>
          <w:color w:val="000000"/>
          <w:sz w:val="28"/>
          <w:szCs w:val="28"/>
        </w:rPr>
        <w:t>Козелецкий</w:t>
      </w:r>
      <w:proofErr w:type="spellEnd"/>
      <w:r w:rsidRPr="00F41122">
        <w:rPr>
          <w:rFonts w:asciiTheme="majorBidi" w:hAnsiTheme="majorBidi" w:cstheme="majorBidi"/>
          <w:color w:val="000000"/>
          <w:sz w:val="28"/>
          <w:szCs w:val="28"/>
        </w:rPr>
        <w:t xml:space="preserve"> Ю. Психол</w:t>
      </w:r>
      <w:r>
        <w:rPr>
          <w:rFonts w:asciiTheme="majorBidi" w:hAnsiTheme="majorBidi" w:cstheme="majorBidi"/>
          <w:color w:val="000000"/>
          <w:sz w:val="28"/>
          <w:szCs w:val="28"/>
        </w:rPr>
        <w:t>огическая теория решений</w:t>
      </w:r>
      <w:r w:rsidRPr="00F41122">
        <w:rPr>
          <w:rFonts w:asciiTheme="majorBidi" w:hAnsiTheme="majorBidi" w:cstheme="majorBidi"/>
          <w:color w:val="000000"/>
          <w:sz w:val="28"/>
          <w:szCs w:val="28"/>
        </w:rPr>
        <w:t>: монография/ Ю. </w:t>
      </w:r>
      <w:proofErr w:type="spellStart"/>
      <w:r w:rsidRPr="00F41122">
        <w:rPr>
          <w:rFonts w:asciiTheme="majorBidi" w:hAnsiTheme="majorBidi" w:cstheme="majorBidi"/>
          <w:color w:val="000000"/>
          <w:sz w:val="28"/>
          <w:szCs w:val="28"/>
        </w:rPr>
        <w:t>Козелецкий</w:t>
      </w:r>
      <w:proofErr w:type="spellEnd"/>
      <w:r w:rsidRPr="00F41122">
        <w:rPr>
          <w:rFonts w:asciiTheme="majorBidi" w:hAnsiTheme="majorBidi" w:cstheme="majorBidi"/>
          <w:color w:val="000000"/>
          <w:sz w:val="28"/>
          <w:szCs w:val="28"/>
        </w:rPr>
        <w:t>. М.: Прогресс, 1979. - 504 с.</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5. Корнилова, Т.В. Диагностика</w:t>
      </w:r>
      <w:r>
        <w:rPr>
          <w:rFonts w:asciiTheme="majorBidi" w:hAnsiTheme="majorBidi" w:cstheme="majorBidi"/>
          <w:color w:val="000000"/>
          <w:sz w:val="28"/>
          <w:szCs w:val="28"/>
        </w:rPr>
        <w:t xml:space="preserve"> мотивации и готовности к риску</w:t>
      </w:r>
      <w:r w:rsidRPr="00F41122">
        <w:rPr>
          <w:rFonts w:asciiTheme="majorBidi" w:hAnsiTheme="majorBidi" w:cstheme="majorBidi"/>
          <w:color w:val="000000"/>
          <w:sz w:val="28"/>
          <w:szCs w:val="28"/>
        </w:rPr>
        <w:t>: монография/ Т.В. Корнилова. М.: Институт психологии РАН, 1997.</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6. Котик,</w:t>
      </w:r>
      <w:r w:rsidR="00627B0F">
        <w:rPr>
          <w:rFonts w:asciiTheme="majorBidi" w:hAnsiTheme="majorBidi" w:cstheme="majorBidi"/>
          <w:color w:val="000000"/>
          <w:sz w:val="28"/>
          <w:szCs w:val="28"/>
        </w:rPr>
        <w:t xml:space="preserve"> М.А. Психология и безопасность</w:t>
      </w:r>
      <w:r w:rsidRPr="00F41122">
        <w:rPr>
          <w:rFonts w:asciiTheme="majorBidi" w:hAnsiTheme="majorBidi" w:cstheme="majorBidi"/>
          <w:color w:val="000000"/>
          <w:sz w:val="28"/>
          <w:szCs w:val="28"/>
        </w:rPr>
        <w:t xml:space="preserve">: учеб. для вузов / М.А. Котик. </w:t>
      </w:r>
      <w:proofErr w:type="gramStart"/>
      <w:r w:rsidRPr="00F41122">
        <w:rPr>
          <w:rFonts w:asciiTheme="majorBidi" w:hAnsiTheme="majorBidi" w:cstheme="majorBidi"/>
          <w:color w:val="000000"/>
          <w:sz w:val="28"/>
          <w:szCs w:val="28"/>
        </w:rPr>
        <w:t>СПб.,</w:t>
      </w:r>
      <w:proofErr w:type="gramEnd"/>
      <w:r w:rsidRPr="00F41122">
        <w:rPr>
          <w:rFonts w:asciiTheme="majorBidi" w:hAnsiTheme="majorBidi" w:cstheme="majorBidi"/>
          <w:color w:val="000000"/>
          <w:sz w:val="28"/>
          <w:szCs w:val="28"/>
        </w:rPr>
        <w:t xml:space="preserve"> 1998</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7. </w:t>
      </w:r>
      <w:r w:rsidR="00627B0F">
        <w:rPr>
          <w:rFonts w:asciiTheme="majorBidi" w:hAnsiTheme="majorBidi" w:cstheme="majorBidi"/>
          <w:color w:val="000000"/>
          <w:sz w:val="28"/>
          <w:szCs w:val="28"/>
        </w:rPr>
        <w:t>Кочубей Б. Лики и маски тревоги</w:t>
      </w:r>
      <w:r w:rsidRPr="00F41122">
        <w:rPr>
          <w:rFonts w:asciiTheme="majorBidi" w:hAnsiTheme="majorBidi" w:cstheme="majorBidi"/>
          <w:color w:val="000000"/>
          <w:sz w:val="28"/>
          <w:szCs w:val="28"/>
        </w:rPr>
        <w:t>: учеб. для вузов/ Б. Кочубей, Е. Новикова - М.: - 1990. - №6.</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8. Левитов, Н.Д. Психическое </w:t>
      </w:r>
      <w:r w:rsidR="00627B0F">
        <w:rPr>
          <w:rFonts w:asciiTheme="majorBidi" w:hAnsiTheme="majorBidi" w:cstheme="majorBidi"/>
          <w:color w:val="000000"/>
          <w:sz w:val="28"/>
          <w:szCs w:val="28"/>
        </w:rPr>
        <w:t>состояние беспокойства, тревоги</w:t>
      </w:r>
      <w:r w:rsidRPr="00F41122">
        <w:rPr>
          <w:rFonts w:asciiTheme="majorBidi" w:hAnsiTheme="majorBidi" w:cstheme="majorBidi"/>
          <w:color w:val="000000"/>
          <w:sz w:val="28"/>
          <w:szCs w:val="28"/>
        </w:rPr>
        <w:t>: учеб. для вузов/ Н.Д. Левитов. М.: - 1963.</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9. </w:t>
      </w:r>
      <w:proofErr w:type="spellStart"/>
      <w:r w:rsidRPr="00F41122">
        <w:rPr>
          <w:rFonts w:asciiTheme="majorBidi" w:hAnsiTheme="majorBidi" w:cstheme="majorBidi"/>
          <w:color w:val="000000"/>
          <w:sz w:val="28"/>
          <w:szCs w:val="28"/>
        </w:rPr>
        <w:t>Макшанцева</w:t>
      </w:r>
      <w:proofErr w:type="spellEnd"/>
      <w:r w:rsidRPr="00F41122">
        <w:rPr>
          <w:rFonts w:asciiTheme="majorBidi" w:hAnsiTheme="majorBidi" w:cstheme="majorBidi"/>
          <w:color w:val="000000"/>
          <w:sz w:val="28"/>
          <w:szCs w:val="28"/>
        </w:rPr>
        <w:t xml:space="preserve">, Л.В. Тревожность и </w:t>
      </w:r>
      <w:r w:rsidR="00627B0F">
        <w:rPr>
          <w:rFonts w:asciiTheme="majorBidi" w:hAnsiTheme="majorBidi" w:cstheme="majorBidi"/>
          <w:color w:val="000000"/>
          <w:sz w:val="28"/>
          <w:szCs w:val="28"/>
        </w:rPr>
        <w:t>возможности её снижения у детей</w:t>
      </w:r>
      <w:r w:rsidRPr="00F41122">
        <w:rPr>
          <w:rFonts w:asciiTheme="majorBidi" w:hAnsiTheme="majorBidi" w:cstheme="majorBidi"/>
          <w:color w:val="000000"/>
          <w:sz w:val="28"/>
          <w:szCs w:val="28"/>
        </w:rPr>
        <w:t>: учеб. для вузов/ Л.В. </w:t>
      </w:r>
      <w:proofErr w:type="spellStart"/>
      <w:r w:rsidRPr="00F41122">
        <w:rPr>
          <w:rFonts w:asciiTheme="majorBidi" w:hAnsiTheme="majorBidi" w:cstheme="majorBidi"/>
          <w:color w:val="000000"/>
          <w:sz w:val="28"/>
          <w:szCs w:val="28"/>
        </w:rPr>
        <w:t>Макшанцева</w:t>
      </w:r>
      <w:proofErr w:type="spellEnd"/>
      <w:r w:rsidRPr="00F41122">
        <w:rPr>
          <w:rFonts w:asciiTheme="majorBidi" w:hAnsiTheme="majorBidi" w:cstheme="majorBidi"/>
          <w:color w:val="000000"/>
          <w:sz w:val="28"/>
          <w:szCs w:val="28"/>
        </w:rPr>
        <w:t>. - 1998. - №2.</w:t>
      </w:r>
    </w:p>
    <w:p w:rsidR="00F41122" w:rsidRPr="00F41122" w:rsidRDefault="00627B0F"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10. </w:t>
      </w:r>
      <w:proofErr w:type="spellStart"/>
      <w:r>
        <w:rPr>
          <w:rFonts w:asciiTheme="majorBidi" w:hAnsiTheme="majorBidi" w:cstheme="majorBidi"/>
          <w:color w:val="000000"/>
          <w:sz w:val="28"/>
          <w:szCs w:val="28"/>
        </w:rPr>
        <w:t>Мэй</w:t>
      </w:r>
      <w:proofErr w:type="spellEnd"/>
      <w:r>
        <w:rPr>
          <w:rFonts w:asciiTheme="majorBidi" w:hAnsiTheme="majorBidi" w:cstheme="majorBidi"/>
          <w:color w:val="000000"/>
          <w:sz w:val="28"/>
          <w:szCs w:val="28"/>
        </w:rPr>
        <w:t>, Р. Проблема тревоги</w:t>
      </w:r>
      <w:r w:rsidR="00F41122" w:rsidRPr="00F41122">
        <w:rPr>
          <w:rFonts w:asciiTheme="majorBidi" w:hAnsiTheme="majorBidi" w:cstheme="majorBidi"/>
          <w:color w:val="000000"/>
          <w:sz w:val="28"/>
          <w:szCs w:val="28"/>
        </w:rPr>
        <w:t>: учеб. для вузов / Р. </w:t>
      </w:r>
      <w:proofErr w:type="spellStart"/>
      <w:r w:rsidR="00F41122" w:rsidRPr="00F41122">
        <w:rPr>
          <w:rFonts w:asciiTheme="majorBidi" w:hAnsiTheme="majorBidi" w:cstheme="majorBidi"/>
          <w:color w:val="000000"/>
          <w:sz w:val="28"/>
          <w:szCs w:val="28"/>
        </w:rPr>
        <w:t>Мэй</w:t>
      </w:r>
      <w:proofErr w:type="spellEnd"/>
      <w:r w:rsidR="00F41122" w:rsidRPr="00F41122">
        <w:rPr>
          <w:rFonts w:asciiTheme="majorBidi" w:hAnsiTheme="majorBidi" w:cstheme="majorBidi"/>
          <w:color w:val="000000"/>
          <w:sz w:val="28"/>
          <w:szCs w:val="28"/>
        </w:rPr>
        <w:t>. Пер с англ. А.Г. Гладкова. - М.: Изд-во ЭКСМО-Пресс, 2001.</w:t>
      </w:r>
    </w:p>
    <w:p w:rsidR="00F41122" w:rsidRPr="00F41122" w:rsidRDefault="00627B0F"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11. </w:t>
      </w:r>
      <w:proofErr w:type="spellStart"/>
      <w:r>
        <w:rPr>
          <w:rFonts w:asciiTheme="majorBidi" w:hAnsiTheme="majorBidi" w:cstheme="majorBidi"/>
          <w:color w:val="000000"/>
          <w:sz w:val="28"/>
          <w:szCs w:val="28"/>
        </w:rPr>
        <w:t>Немов</w:t>
      </w:r>
      <w:proofErr w:type="spellEnd"/>
      <w:r>
        <w:rPr>
          <w:rFonts w:asciiTheme="majorBidi" w:hAnsiTheme="majorBidi" w:cstheme="majorBidi"/>
          <w:color w:val="000000"/>
          <w:sz w:val="28"/>
          <w:szCs w:val="28"/>
        </w:rPr>
        <w:t>, Р.С. Психология</w:t>
      </w:r>
      <w:r w:rsidR="00F41122" w:rsidRPr="00F41122">
        <w:rPr>
          <w:rFonts w:asciiTheme="majorBidi" w:hAnsiTheme="majorBidi" w:cstheme="majorBidi"/>
          <w:color w:val="000000"/>
          <w:sz w:val="28"/>
          <w:szCs w:val="28"/>
        </w:rPr>
        <w:t xml:space="preserve">: учеб. для студ. </w:t>
      </w:r>
      <w:proofErr w:type="spellStart"/>
      <w:r w:rsidR="00F41122" w:rsidRPr="00F41122">
        <w:rPr>
          <w:rFonts w:asciiTheme="majorBidi" w:hAnsiTheme="majorBidi" w:cstheme="majorBidi"/>
          <w:color w:val="000000"/>
          <w:sz w:val="28"/>
          <w:szCs w:val="28"/>
        </w:rPr>
        <w:t>Высш</w:t>
      </w:r>
      <w:proofErr w:type="spellEnd"/>
      <w:r w:rsidR="00F41122" w:rsidRPr="00F41122">
        <w:rPr>
          <w:rFonts w:asciiTheme="majorBidi" w:hAnsiTheme="majorBidi" w:cstheme="majorBidi"/>
          <w:color w:val="000000"/>
          <w:sz w:val="28"/>
          <w:szCs w:val="28"/>
        </w:rPr>
        <w:t xml:space="preserve">. </w:t>
      </w:r>
      <w:proofErr w:type="spellStart"/>
      <w:r w:rsidR="00F41122" w:rsidRPr="00F41122">
        <w:rPr>
          <w:rFonts w:asciiTheme="majorBidi" w:hAnsiTheme="majorBidi" w:cstheme="majorBidi"/>
          <w:color w:val="000000"/>
          <w:sz w:val="28"/>
          <w:szCs w:val="28"/>
        </w:rPr>
        <w:t>пед</w:t>
      </w:r>
      <w:proofErr w:type="spellEnd"/>
      <w:r w:rsidR="00F41122" w:rsidRPr="00F41122">
        <w:rPr>
          <w:rFonts w:asciiTheme="majorBidi" w:hAnsiTheme="majorBidi" w:cstheme="majorBidi"/>
          <w:color w:val="000000"/>
          <w:sz w:val="28"/>
          <w:szCs w:val="28"/>
        </w:rPr>
        <w:t xml:space="preserve">. учеб. </w:t>
      </w:r>
      <w:proofErr w:type="spellStart"/>
      <w:r w:rsidR="00F41122" w:rsidRPr="00F41122">
        <w:rPr>
          <w:rFonts w:asciiTheme="majorBidi" w:hAnsiTheme="majorBidi" w:cstheme="majorBidi"/>
          <w:color w:val="000000"/>
          <w:sz w:val="28"/>
          <w:szCs w:val="28"/>
        </w:rPr>
        <w:t>заведениеВ</w:t>
      </w:r>
      <w:proofErr w:type="spellEnd"/>
      <w:r w:rsidR="00F41122" w:rsidRPr="00F41122">
        <w:rPr>
          <w:rFonts w:asciiTheme="majorBidi" w:hAnsiTheme="majorBidi" w:cstheme="majorBidi"/>
          <w:color w:val="000000"/>
          <w:sz w:val="28"/>
          <w:szCs w:val="28"/>
        </w:rPr>
        <w:t xml:space="preserve"> 3 кн. - 4-е изд. / Р.С. </w:t>
      </w:r>
      <w:proofErr w:type="spellStart"/>
      <w:r w:rsidR="00F41122" w:rsidRPr="00F41122">
        <w:rPr>
          <w:rFonts w:asciiTheme="majorBidi" w:hAnsiTheme="majorBidi" w:cstheme="majorBidi"/>
          <w:color w:val="000000"/>
          <w:sz w:val="28"/>
          <w:szCs w:val="28"/>
        </w:rPr>
        <w:t>Немов</w:t>
      </w:r>
      <w:proofErr w:type="spellEnd"/>
      <w:r w:rsidR="00F41122" w:rsidRPr="00F41122">
        <w:rPr>
          <w:rFonts w:asciiTheme="majorBidi" w:hAnsiTheme="majorBidi" w:cstheme="majorBidi"/>
          <w:color w:val="000000"/>
          <w:sz w:val="28"/>
          <w:szCs w:val="28"/>
        </w:rPr>
        <w:t xml:space="preserve">. - М.: </w:t>
      </w:r>
      <w:proofErr w:type="spellStart"/>
      <w:r w:rsidR="00F41122" w:rsidRPr="00F41122">
        <w:rPr>
          <w:rFonts w:asciiTheme="majorBidi" w:hAnsiTheme="majorBidi" w:cstheme="majorBidi"/>
          <w:color w:val="000000"/>
          <w:sz w:val="28"/>
          <w:szCs w:val="28"/>
        </w:rPr>
        <w:t>Гуманит</w:t>
      </w:r>
      <w:proofErr w:type="spellEnd"/>
      <w:r w:rsidR="00F41122" w:rsidRPr="00F41122">
        <w:rPr>
          <w:rFonts w:asciiTheme="majorBidi" w:hAnsiTheme="majorBidi" w:cstheme="majorBidi"/>
          <w:color w:val="000000"/>
          <w:sz w:val="28"/>
          <w:szCs w:val="28"/>
        </w:rPr>
        <w:t>. изд. центр ВЛАДОС, 2001. - Кн. 3: Психодиагностика. Введение в научное психологическое исследование с элементами мат. статистики.</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12. Петровский, А.В. К </w:t>
      </w:r>
      <w:r w:rsidR="00627B0F">
        <w:rPr>
          <w:rFonts w:asciiTheme="majorBidi" w:hAnsiTheme="majorBidi" w:cstheme="majorBidi"/>
          <w:color w:val="000000"/>
          <w:sz w:val="28"/>
          <w:szCs w:val="28"/>
        </w:rPr>
        <w:t>пониманию личности в психологии</w:t>
      </w:r>
      <w:r w:rsidRPr="00F41122">
        <w:rPr>
          <w:rFonts w:asciiTheme="majorBidi" w:hAnsiTheme="majorBidi" w:cstheme="majorBidi"/>
          <w:color w:val="000000"/>
          <w:sz w:val="28"/>
          <w:szCs w:val="28"/>
        </w:rPr>
        <w:t>: учеб. для вузов/ А.В. Петровский. М.: 1981. №2.</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lastRenderedPageBreak/>
        <w:t>13. Прихожан, А.М. Причины, профила</w:t>
      </w:r>
      <w:r w:rsidR="00627B0F">
        <w:rPr>
          <w:rFonts w:asciiTheme="majorBidi" w:hAnsiTheme="majorBidi" w:cstheme="majorBidi"/>
          <w:color w:val="000000"/>
          <w:sz w:val="28"/>
          <w:szCs w:val="28"/>
        </w:rPr>
        <w:t>ктика и преодоление тревожности</w:t>
      </w:r>
      <w:r w:rsidRPr="00F41122">
        <w:rPr>
          <w:rFonts w:asciiTheme="majorBidi" w:hAnsiTheme="majorBidi" w:cstheme="majorBidi"/>
          <w:color w:val="000000"/>
          <w:sz w:val="28"/>
          <w:szCs w:val="28"/>
        </w:rPr>
        <w:t>: монография/ А.М. Прихожан. Психологическая наука и образование. №2. 1998.</w:t>
      </w:r>
    </w:p>
    <w:p w:rsidR="00F41122" w:rsidRPr="00F41122" w:rsidRDefault="00627B0F"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Pr>
          <w:rFonts w:asciiTheme="majorBidi" w:hAnsiTheme="majorBidi" w:cstheme="majorBidi"/>
          <w:color w:val="000000"/>
          <w:sz w:val="28"/>
          <w:szCs w:val="28"/>
        </w:rPr>
        <w:t>14. Психологический словарь</w:t>
      </w:r>
      <w:r w:rsidR="00F41122" w:rsidRPr="00F41122">
        <w:rPr>
          <w:rFonts w:asciiTheme="majorBidi" w:hAnsiTheme="majorBidi" w:cstheme="majorBidi"/>
          <w:color w:val="000000"/>
          <w:sz w:val="28"/>
          <w:szCs w:val="28"/>
        </w:rPr>
        <w:t>: Под ред. В.В. Давыдова, А.В. Запорожца, Б.Ф. Ломова и др. М.: Педагогика, 1983.</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15. Пс</w:t>
      </w:r>
      <w:r w:rsidR="00627B0F">
        <w:rPr>
          <w:rFonts w:asciiTheme="majorBidi" w:hAnsiTheme="majorBidi" w:cstheme="majorBidi"/>
          <w:color w:val="000000"/>
          <w:sz w:val="28"/>
          <w:szCs w:val="28"/>
        </w:rPr>
        <w:t>ихология современного подростка</w:t>
      </w:r>
      <w:r w:rsidRPr="00F41122">
        <w:rPr>
          <w:rFonts w:asciiTheme="majorBidi" w:hAnsiTheme="majorBidi" w:cstheme="majorBidi"/>
          <w:color w:val="000000"/>
          <w:sz w:val="28"/>
          <w:szCs w:val="28"/>
        </w:rPr>
        <w:t>: Под ред. Д.И. </w:t>
      </w:r>
      <w:proofErr w:type="spellStart"/>
      <w:r w:rsidRPr="00F41122">
        <w:rPr>
          <w:rFonts w:asciiTheme="majorBidi" w:hAnsiTheme="majorBidi" w:cstheme="majorBidi"/>
          <w:color w:val="000000"/>
          <w:sz w:val="28"/>
          <w:szCs w:val="28"/>
        </w:rPr>
        <w:t>Фельдштейна</w:t>
      </w:r>
      <w:proofErr w:type="spellEnd"/>
      <w:r w:rsidRPr="00F41122">
        <w:rPr>
          <w:rFonts w:asciiTheme="majorBidi" w:hAnsiTheme="majorBidi" w:cstheme="majorBidi"/>
          <w:color w:val="000000"/>
          <w:sz w:val="28"/>
          <w:szCs w:val="28"/>
        </w:rPr>
        <w:t>. - М., 1987. - 246 с.</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16. Рогов, Е.И. Настольна</w:t>
      </w:r>
      <w:r w:rsidR="00627B0F">
        <w:rPr>
          <w:rFonts w:asciiTheme="majorBidi" w:hAnsiTheme="majorBidi" w:cstheme="majorBidi"/>
          <w:color w:val="000000"/>
          <w:sz w:val="28"/>
          <w:szCs w:val="28"/>
        </w:rPr>
        <w:t>я книга практического психолога</w:t>
      </w:r>
      <w:r w:rsidRPr="00F41122">
        <w:rPr>
          <w:rFonts w:asciiTheme="majorBidi" w:hAnsiTheme="majorBidi" w:cstheme="majorBidi"/>
          <w:color w:val="000000"/>
          <w:sz w:val="28"/>
          <w:szCs w:val="28"/>
        </w:rPr>
        <w:t>: учебное пособие в двух книгах Книга 1/ Е.И. Рогов. - М.: ВЛАДОС. 1999. - 152 с.</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17. Солнцева, Г.Н. Пс</w:t>
      </w:r>
      <w:r w:rsidR="00627B0F">
        <w:rPr>
          <w:rFonts w:asciiTheme="majorBidi" w:hAnsiTheme="majorBidi" w:cstheme="majorBidi"/>
          <w:color w:val="000000"/>
          <w:sz w:val="28"/>
          <w:szCs w:val="28"/>
        </w:rPr>
        <w:t>ихолог. Содержание понятия риск</w:t>
      </w:r>
      <w:r w:rsidRPr="00F41122">
        <w:rPr>
          <w:rFonts w:asciiTheme="majorBidi" w:hAnsiTheme="majorBidi" w:cstheme="majorBidi"/>
          <w:color w:val="000000"/>
          <w:sz w:val="28"/>
          <w:szCs w:val="28"/>
        </w:rPr>
        <w:t>: учеб. для вузов/ ж. Вестник МГУ. Серия 14. №2, 1999 г.</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18. Спилберг, Ч.Д. Концептуальные и методически</w:t>
      </w:r>
      <w:r w:rsidR="00627B0F">
        <w:rPr>
          <w:rFonts w:asciiTheme="majorBidi" w:hAnsiTheme="majorBidi" w:cstheme="majorBidi"/>
          <w:color w:val="000000"/>
          <w:sz w:val="28"/>
          <w:szCs w:val="28"/>
        </w:rPr>
        <w:t>е проблемы исследования тревоги</w:t>
      </w:r>
      <w:r w:rsidRPr="00F41122">
        <w:rPr>
          <w:rFonts w:asciiTheme="majorBidi" w:hAnsiTheme="majorBidi" w:cstheme="majorBidi"/>
          <w:color w:val="000000"/>
          <w:sz w:val="28"/>
          <w:szCs w:val="28"/>
        </w:rPr>
        <w:t>: монография/ Сост. Ю.Л. Ханин. - М., 1983.</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19. Степанов, В.Г. Психология трудных школьников: учебное пособие для студентов </w:t>
      </w:r>
      <w:proofErr w:type="spellStart"/>
      <w:r w:rsidRPr="00F41122">
        <w:rPr>
          <w:rFonts w:asciiTheme="majorBidi" w:hAnsiTheme="majorBidi" w:cstheme="majorBidi"/>
          <w:color w:val="000000"/>
          <w:sz w:val="28"/>
          <w:szCs w:val="28"/>
        </w:rPr>
        <w:t>высш</w:t>
      </w:r>
      <w:proofErr w:type="spellEnd"/>
      <w:r w:rsidRPr="00F41122">
        <w:rPr>
          <w:rFonts w:asciiTheme="majorBidi" w:hAnsiTheme="majorBidi" w:cstheme="majorBidi"/>
          <w:color w:val="000000"/>
          <w:sz w:val="28"/>
          <w:szCs w:val="28"/>
        </w:rPr>
        <w:t xml:space="preserve">. </w:t>
      </w:r>
      <w:proofErr w:type="spellStart"/>
      <w:r w:rsidRPr="00F41122">
        <w:rPr>
          <w:rFonts w:asciiTheme="majorBidi" w:hAnsiTheme="majorBidi" w:cstheme="majorBidi"/>
          <w:color w:val="000000"/>
          <w:sz w:val="28"/>
          <w:szCs w:val="28"/>
        </w:rPr>
        <w:t>Пед</w:t>
      </w:r>
      <w:proofErr w:type="spellEnd"/>
      <w:r w:rsidRPr="00F41122">
        <w:rPr>
          <w:rFonts w:asciiTheme="majorBidi" w:hAnsiTheme="majorBidi" w:cstheme="majorBidi"/>
          <w:color w:val="000000"/>
          <w:sz w:val="28"/>
          <w:szCs w:val="28"/>
        </w:rPr>
        <w:t xml:space="preserve">. учеб. заведений. - 3 изд., </w:t>
      </w:r>
      <w:proofErr w:type="spellStart"/>
      <w:r w:rsidRPr="00F41122">
        <w:rPr>
          <w:rFonts w:asciiTheme="majorBidi" w:hAnsiTheme="majorBidi" w:cstheme="majorBidi"/>
          <w:color w:val="000000"/>
          <w:sz w:val="28"/>
          <w:szCs w:val="28"/>
        </w:rPr>
        <w:t>переаб</w:t>
      </w:r>
      <w:proofErr w:type="spellEnd"/>
      <w:proofErr w:type="gramStart"/>
      <w:r w:rsidRPr="00F41122">
        <w:rPr>
          <w:rFonts w:asciiTheme="majorBidi" w:hAnsiTheme="majorBidi" w:cstheme="majorBidi"/>
          <w:color w:val="000000"/>
          <w:sz w:val="28"/>
          <w:szCs w:val="28"/>
        </w:rPr>
        <w:t>.</w:t>
      </w:r>
      <w:proofErr w:type="gramEnd"/>
      <w:r w:rsidRPr="00F41122">
        <w:rPr>
          <w:rFonts w:asciiTheme="majorBidi" w:hAnsiTheme="majorBidi" w:cstheme="majorBidi"/>
          <w:color w:val="000000"/>
          <w:sz w:val="28"/>
          <w:szCs w:val="28"/>
        </w:rPr>
        <w:t xml:space="preserve"> и доп./ В.Г. Степанов. - М.: Издательский центр «Академия», 2001. - 336 с.</w:t>
      </w:r>
    </w:p>
    <w:p w:rsidR="00F41122" w:rsidRPr="00F41122" w:rsidRDefault="00627B0F"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20. </w:t>
      </w:r>
      <w:proofErr w:type="spellStart"/>
      <w:r>
        <w:rPr>
          <w:rFonts w:asciiTheme="majorBidi" w:hAnsiTheme="majorBidi" w:cstheme="majorBidi"/>
          <w:color w:val="000000"/>
          <w:sz w:val="28"/>
          <w:szCs w:val="28"/>
        </w:rPr>
        <w:t>Хорни</w:t>
      </w:r>
      <w:proofErr w:type="spellEnd"/>
      <w:r>
        <w:rPr>
          <w:rFonts w:asciiTheme="majorBidi" w:hAnsiTheme="majorBidi" w:cstheme="majorBidi"/>
          <w:color w:val="000000"/>
          <w:sz w:val="28"/>
          <w:szCs w:val="28"/>
        </w:rPr>
        <w:t>, К. Тревожность</w:t>
      </w:r>
      <w:r w:rsidR="00F41122" w:rsidRPr="00F41122">
        <w:rPr>
          <w:rFonts w:asciiTheme="majorBidi" w:hAnsiTheme="majorBidi" w:cstheme="majorBidi"/>
          <w:color w:val="000000"/>
          <w:sz w:val="28"/>
          <w:szCs w:val="28"/>
        </w:rPr>
        <w:t>: собр. соч. в 3 томах. / К. </w:t>
      </w:r>
      <w:proofErr w:type="spellStart"/>
      <w:r w:rsidR="00F41122" w:rsidRPr="00F41122">
        <w:rPr>
          <w:rFonts w:asciiTheme="majorBidi" w:hAnsiTheme="majorBidi" w:cstheme="majorBidi"/>
          <w:color w:val="000000"/>
          <w:sz w:val="28"/>
          <w:szCs w:val="28"/>
        </w:rPr>
        <w:t>Хорни</w:t>
      </w:r>
      <w:proofErr w:type="spellEnd"/>
      <w:r w:rsidR="00F41122" w:rsidRPr="00F41122">
        <w:rPr>
          <w:rFonts w:asciiTheme="majorBidi" w:hAnsiTheme="majorBidi" w:cstheme="majorBidi"/>
          <w:color w:val="000000"/>
          <w:sz w:val="28"/>
          <w:szCs w:val="28"/>
        </w:rPr>
        <w:t>. М.: Смысл, 1997. Т.2. 180 с.</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21. Хрипко</w:t>
      </w:r>
      <w:r w:rsidR="00627B0F">
        <w:rPr>
          <w:rFonts w:asciiTheme="majorBidi" w:hAnsiTheme="majorBidi" w:cstheme="majorBidi"/>
          <w:color w:val="000000"/>
          <w:sz w:val="28"/>
          <w:szCs w:val="28"/>
        </w:rPr>
        <w:t>ва, А.Г. Мир детства: подросток</w:t>
      </w:r>
      <w:r w:rsidRPr="00F41122">
        <w:rPr>
          <w:rFonts w:asciiTheme="majorBidi" w:hAnsiTheme="majorBidi" w:cstheme="majorBidi"/>
          <w:color w:val="000000"/>
          <w:sz w:val="28"/>
          <w:szCs w:val="28"/>
        </w:rPr>
        <w:t>: монография/ А.Г. Хрипкова. - М.: 1989. - 320 с</w:t>
      </w:r>
    </w:p>
    <w:p w:rsidR="00F41122" w:rsidRPr="00F41122" w:rsidRDefault="00F41122" w:rsidP="00F41122">
      <w:pPr>
        <w:pStyle w:val="a4"/>
        <w:shd w:val="clear" w:color="auto" w:fill="FFFFFF"/>
        <w:spacing w:before="0" w:beforeAutospacing="0" w:after="0" w:afterAutospacing="0" w:line="360" w:lineRule="auto"/>
        <w:ind w:firstLine="851"/>
        <w:jc w:val="both"/>
        <w:rPr>
          <w:rFonts w:asciiTheme="majorBidi" w:hAnsiTheme="majorBidi" w:cstheme="majorBidi"/>
          <w:color w:val="000000"/>
          <w:sz w:val="28"/>
          <w:szCs w:val="28"/>
        </w:rPr>
      </w:pPr>
      <w:r w:rsidRPr="00F41122">
        <w:rPr>
          <w:rFonts w:asciiTheme="majorBidi" w:hAnsiTheme="majorBidi" w:cstheme="majorBidi"/>
          <w:color w:val="000000"/>
          <w:sz w:val="28"/>
          <w:szCs w:val="28"/>
        </w:rPr>
        <w:t xml:space="preserve">22. </w:t>
      </w:r>
      <w:proofErr w:type="spellStart"/>
      <w:r w:rsidRPr="00F41122">
        <w:rPr>
          <w:rFonts w:asciiTheme="majorBidi" w:hAnsiTheme="majorBidi" w:cstheme="majorBidi"/>
          <w:color w:val="000000"/>
          <w:sz w:val="28"/>
          <w:szCs w:val="28"/>
        </w:rPr>
        <w:t>Яницкий</w:t>
      </w:r>
      <w:proofErr w:type="spellEnd"/>
      <w:r w:rsidRPr="00F41122">
        <w:rPr>
          <w:rFonts w:asciiTheme="majorBidi" w:hAnsiTheme="majorBidi" w:cstheme="majorBidi"/>
          <w:color w:val="000000"/>
          <w:sz w:val="28"/>
          <w:szCs w:val="28"/>
        </w:rPr>
        <w:t>, О.Н. </w:t>
      </w:r>
      <w:r w:rsidR="00627B0F">
        <w:rPr>
          <w:rFonts w:asciiTheme="majorBidi" w:hAnsiTheme="majorBidi" w:cstheme="majorBidi"/>
          <w:color w:val="000000"/>
          <w:sz w:val="28"/>
          <w:szCs w:val="28"/>
        </w:rPr>
        <w:t>Социология риска: ключевые идеи</w:t>
      </w:r>
      <w:r w:rsidRPr="00F41122">
        <w:rPr>
          <w:rFonts w:asciiTheme="majorBidi" w:hAnsiTheme="majorBidi" w:cstheme="majorBidi"/>
          <w:color w:val="000000"/>
          <w:sz w:val="28"/>
          <w:szCs w:val="28"/>
        </w:rPr>
        <w:t>: учеб. для вузов/ О.Н. </w:t>
      </w:r>
      <w:proofErr w:type="spellStart"/>
      <w:r w:rsidRPr="00F41122">
        <w:rPr>
          <w:rFonts w:asciiTheme="majorBidi" w:hAnsiTheme="majorBidi" w:cstheme="majorBidi"/>
          <w:color w:val="000000"/>
          <w:sz w:val="28"/>
          <w:szCs w:val="28"/>
        </w:rPr>
        <w:t>Яницкий</w:t>
      </w:r>
      <w:proofErr w:type="spellEnd"/>
      <w:r w:rsidRPr="00F41122">
        <w:rPr>
          <w:rFonts w:asciiTheme="majorBidi" w:hAnsiTheme="majorBidi" w:cstheme="majorBidi"/>
          <w:color w:val="000000"/>
          <w:sz w:val="28"/>
          <w:szCs w:val="28"/>
        </w:rPr>
        <w:t>. Мир России. 2003. №1</w:t>
      </w:r>
    </w:p>
    <w:p w:rsidR="00F41122" w:rsidRPr="00061590" w:rsidRDefault="00F41122" w:rsidP="00F41122">
      <w:pPr>
        <w:spacing w:after="0" w:line="360" w:lineRule="auto"/>
        <w:ind w:firstLine="851"/>
        <w:jc w:val="both"/>
        <w:rPr>
          <w:rFonts w:ascii="Times New Roman" w:eastAsia="Times New Roman" w:hAnsi="Times New Roman" w:cs="Times New Roman"/>
          <w:sz w:val="28"/>
          <w:szCs w:val="28"/>
          <w:lang w:eastAsia="ru-RU"/>
        </w:rPr>
      </w:pPr>
    </w:p>
    <w:sectPr w:rsidR="00F41122" w:rsidRPr="00061590" w:rsidSect="00A42AB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931" w:rsidRDefault="00130931" w:rsidP="00A42AB7">
      <w:pPr>
        <w:spacing w:after="0" w:line="240" w:lineRule="auto"/>
      </w:pPr>
      <w:r>
        <w:separator/>
      </w:r>
    </w:p>
  </w:endnote>
  <w:endnote w:type="continuationSeparator" w:id="0">
    <w:p w:rsidR="00130931" w:rsidRDefault="00130931" w:rsidP="00A4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20538"/>
      <w:docPartObj>
        <w:docPartGallery w:val="Page Numbers (Bottom of Page)"/>
        <w:docPartUnique/>
      </w:docPartObj>
    </w:sdtPr>
    <w:sdtEndPr/>
    <w:sdtContent>
      <w:p w:rsidR="002F2BE0" w:rsidRDefault="002F2BE0">
        <w:pPr>
          <w:pStyle w:val="a9"/>
          <w:jc w:val="center"/>
        </w:pPr>
        <w:r>
          <w:fldChar w:fldCharType="begin"/>
        </w:r>
        <w:r>
          <w:instrText>PAGE   \* MERGEFORMAT</w:instrText>
        </w:r>
        <w:r>
          <w:fldChar w:fldCharType="separate"/>
        </w:r>
        <w:r w:rsidR="003A6B06">
          <w:rPr>
            <w:noProof/>
          </w:rPr>
          <w:t>28</w:t>
        </w:r>
        <w:r>
          <w:fldChar w:fldCharType="end"/>
        </w:r>
      </w:p>
    </w:sdtContent>
  </w:sdt>
  <w:p w:rsidR="002F2BE0" w:rsidRDefault="002F2B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931" w:rsidRDefault="00130931" w:rsidP="00A42AB7">
      <w:pPr>
        <w:spacing w:after="0" w:line="240" w:lineRule="auto"/>
      </w:pPr>
      <w:r>
        <w:separator/>
      </w:r>
    </w:p>
  </w:footnote>
  <w:footnote w:type="continuationSeparator" w:id="0">
    <w:p w:rsidR="00130931" w:rsidRDefault="00130931" w:rsidP="00A42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1B50"/>
    <w:multiLevelType w:val="hybridMultilevel"/>
    <w:tmpl w:val="F43EB5E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C6"/>
    <w:rsid w:val="00061590"/>
    <w:rsid w:val="000661D3"/>
    <w:rsid w:val="00130931"/>
    <w:rsid w:val="002F2BE0"/>
    <w:rsid w:val="003A6B06"/>
    <w:rsid w:val="0041287D"/>
    <w:rsid w:val="004C6AC7"/>
    <w:rsid w:val="0050131D"/>
    <w:rsid w:val="00572C0C"/>
    <w:rsid w:val="005E371F"/>
    <w:rsid w:val="00627B0F"/>
    <w:rsid w:val="00802186"/>
    <w:rsid w:val="00A42AB7"/>
    <w:rsid w:val="00A555C6"/>
    <w:rsid w:val="00B52132"/>
    <w:rsid w:val="00CB5F90"/>
    <w:rsid w:val="00CE47B6"/>
    <w:rsid w:val="00DB6FA5"/>
    <w:rsid w:val="00E85703"/>
    <w:rsid w:val="00F01121"/>
    <w:rsid w:val="00F41122"/>
    <w:rsid w:val="00F70039"/>
    <w:rsid w:val="00FA65B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68C0-E1A3-4B85-A973-E3D041DF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5BA"/>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03"/>
    <w:pPr>
      <w:ind w:left="720"/>
      <w:contextualSpacing/>
    </w:pPr>
  </w:style>
  <w:style w:type="paragraph" w:styleId="a4">
    <w:name w:val="Normal (Web)"/>
    <w:basedOn w:val="a"/>
    <w:uiPriority w:val="99"/>
    <w:unhideWhenUsed/>
    <w:rsid w:val="0050131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5">
    <w:name w:val="Hyperlink"/>
    <w:basedOn w:val="a0"/>
    <w:uiPriority w:val="99"/>
    <w:unhideWhenUsed/>
    <w:rsid w:val="00CB5F90"/>
    <w:rPr>
      <w:color w:val="0563C1" w:themeColor="hyperlink"/>
      <w:u w:val="single"/>
    </w:rPr>
  </w:style>
  <w:style w:type="table" w:styleId="a6">
    <w:name w:val="Table Grid"/>
    <w:basedOn w:val="a1"/>
    <w:uiPriority w:val="39"/>
    <w:rsid w:val="004C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2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2AB7"/>
    <w:rPr>
      <w:rFonts w:eastAsiaTheme="minorHAnsi"/>
      <w:lang w:eastAsia="en-US"/>
    </w:rPr>
  </w:style>
  <w:style w:type="paragraph" w:styleId="a9">
    <w:name w:val="footer"/>
    <w:basedOn w:val="a"/>
    <w:link w:val="aa"/>
    <w:uiPriority w:val="99"/>
    <w:unhideWhenUsed/>
    <w:rsid w:val="00A42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2AB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6025">
      <w:bodyDiv w:val="1"/>
      <w:marLeft w:val="0"/>
      <w:marRight w:val="0"/>
      <w:marTop w:val="0"/>
      <w:marBottom w:val="0"/>
      <w:divBdr>
        <w:top w:val="none" w:sz="0" w:space="0" w:color="auto"/>
        <w:left w:val="none" w:sz="0" w:space="0" w:color="auto"/>
        <w:bottom w:val="none" w:sz="0" w:space="0" w:color="auto"/>
        <w:right w:val="none" w:sz="0" w:space="0" w:color="auto"/>
      </w:divBdr>
    </w:div>
    <w:div w:id="270086386">
      <w:bodyDiv w:val="1"/>
      <w:marLeft w:val="0"/>
      <w:marRight w:val="0"/>
      <w:marTop w:val="0"/>
      <w:marBottom w:val="0"/>
      <w:divBdr>
        <w:top w:val="none" w:sz="0" w:space="0" w:color="auto"/>
        <w:left w:val="none" w:sz="0" w:space="0" w:color="auto"/>
        <w:bottom w:val="none" w:sz="0" w:space="0" w:color="auto"/>
        <w:right w:val="none" w:sz="0" w:space="0" w:color="auto"/>
      </w:divBdr>
    </w:div>
    <w:div w:id="430784300">
      <w:bodyDiv w:val="1"/>
      <w:marLeft w:val="0"/>
      <w:marRight w:val="0"/>
      <w:marTop w:val="0"/>
      <w:marBottom w:val="0"/>
      <w:divBdr>
        <w:top w:val="none" w:sz="0" w:space="0" w:color="auto"/>
        <w:left w:val="none" w:sz="0" w:space="0" w:color="auto"/>
        <w:bottom w:val="none" w:sz="0" w:space="0" w:color="auto"/>
        <w:right w:val="none" w:sz="0" w:space="0" w:color="auto"/>
      </w:divBdr>
    </w:div>
    <w:div w:id="617180917">
      <w:bodyDiv w:val="1"/>
      <w:marLeft w:val="0"/>
      <w:marRight w:val="0"/>
      <w:marTop w:val="0"/>
      <w:marBottom w:val="0"/>
      <w:divBdr>
        <w:top w:val="none" w:sz="0" w:space="0" w:color="auto"/>
        <w:left w:val="none" w:sz="0" w:space="0" w:color="auto"/>
        <w:bottom w:val="none" w:sz="0" w:space="0" w:color="auto"/>
        <w:right w:val="none" w:sz="0" w:space="0" w:color="auto"/>
      </w:divBdr>
    </w:div>
    <w:div w:id="849293666">
      <w:bodyDiv w:val="1"/>
      <w:marLeft w:val="0"/>
      <w:marRight w:val="0"/>
      <w:marTop w:val="0"/>
      <w:marBottom w:val="0"/>
      <w:divBdr>
        <w:top w:val="none" w:sz="0" w:space="0" w:color="auto"/>
        <w:left w:val="none" w:sz="0" w:space="0" w:color="auto"/>
        <w:bottom w:val="none" w:sz="0" w:space="0" w:color="auto"/>
        <w:right w:val="none" w:sz="0" w:space="0" w:color="auto"/>
      </w:divBdr>
    </w:div>
    <w:div w:id="877470328">
      <w:bodyDiv w:val="1"/>
      <w:marLeft w:val="0"/>
      <w:marRight w:val="0"/>
      <w:marTop w:val="0"/>
      <w:marBottom w:val="0"/>
      <w:divBdr>
        <w:top w:val="none" w:sz="0" w:space="0" w:color="auto"/>
        <w:left w:val="none" w:sz="0" w:space="0" w:color="auto"/>
        <w:bottom w:val="none" w:sz="0" w:space="0" w:color="auto"/>
        <w:right w:val="none" w:sz="0" w:space="0" w:color="auto"/>
      </w:divBdr>
    </w:div>
    <w:div w:id="920338057">
      <w:bodyDiv w:val="1"/>
      <w:marLeft w:val="0"/>
      <w:marRight w:val="0"/>
      <w:marTop w:val="0"/>
      <w:marBottom w:val="0"/>
      <w:divBdr>
        <w:top w:val="none" w:sz="0" w:space="0" w:color="auto"/>
        <w:left w:val="none" w:sz="0" w:space="0" w:color="auto"/>
        <w:bottom w:val="none" w:sz="0" w:space="0" w:color="auto"/>
        <w:right w:val="none" w:sz="0" w:space="0" w:color="auto"/>
      </w:divBdr>
    </w:div>
    <w:div w:id="1387409349">
      <w:bodyDiv w:val="1"/>
      <w:marLeft w:val="0"/>
      <w:marRight w:val="0"/>
      <w:marTop w:val="0"/>
      <w:marBottom w:val="0"/>
      <w:divBdr>
        <w:top w:val="none" w:sz="0" w:space="0" w:color="auto"/>
        <w:left w:val="none" w:sz="0" w:space="0" w:color="auto"/>
        <w:bottom w:val="none" w:sz="0" w:space="0" w:color="auto"/>
        <w:right w:val="none" w:sz="0" w:space="0" w:color="auto"/>
      </w:divBdr>
    </w:div>
    <w:div w:id="1461413065">
      <w:bodyDiv w:val="1"/>
      <w:marLeft w:val="0"/>
      <w:marRight w:val="0"/>
      <w:marTop w:val="0"/>
      <w:marBottom w:val="0"/>
      <w:divBdr>
        <w:top w:val="none" w:sz="0" w:space="0" w:color="auto"/>
        <w:left w:val="none" w:sz="0" w:space="0" w:color="auto"/>
        <w:bottom w:val="none" w:sz="0" w:space="0" w:color="auto"/>
        <w:right w:val="none" w:sz="0" w:space="0" w:color="auto"/>
      </w:divBdr>
    </w:div>
    <w:div w:id="1480000887">
      <w:bodyDiv w:val="1"/>
      <w:marLeft w:val="0"/>
      <w:marRight w:val="0"/>
      <w:marTop w:val="0"/>
      <w:marBottom w:val="0"/>
      <w:divBdr>
        <w:top w:val="none" w:sz="0" w:space="0" w:color="auto"/>
        <w:left w:val="none" w:sz="0" w:space="0" w:color="auto"/>
        <w:bottom w:val="none" w:sz="0" w:space="0" w:color="auto"/>
        <w:right w:val="none" w:sz="0" w:space="0" w:color="auto"/>
      </w:divBdr>
    </w:div>
    <w:div w:id="1707296845">
      <w:bodyDiv w:val="1"/>
      <w:marLeft w:val="0"/>
      <w:marRight w:val="0"/>
      <w:marTop w:val="0"/>
      <w:marBottom w:val="0"/>
      <w:divBdr>
        <w:top w:val="none" w:sz="0" w:space="0" w:color="auto"/>
        <w:left w:val="none" w:sz="0" w:space="0" w:color="auto"/>
        <w:bottom w:val="none" w:sz="0" w:space="0" w:color="auto"/>
        <w:right w:val="none" w:sz="0" w:space="0" w:color="auto"/>
      </w:divBdr>
    </w:div>
    <w:div w:id="1813524606">
      <w:bodyDiv w:val="1"/>
      <w:marLeft w:val="0"/>
      <w:marRight w:val="0"/>
      <w:marTop w:val="0"/>
      <w:marBottom w:val="0"/>
      <w:divBdr>
        <w:top w:val="none" w:sz="0" w:space="0" w:color="auto"/>
        <w:left w:val="none" w:sz="0" w:space="0" w:color="auto"/>
        <w:bottom w:val="none" w:sz="0" w:space="0" w:color="auto"/>
        <w:right w:val="none" w:sz="0" w:space="0" w:color="auto"/>
      </w:divBdr>
    </w:div>
    <w:div w:id="1841382898">
      <w:bodyDiv w:val="1"/>
      <w:marLeft w:val="0"/>
      <w:marRight w:val="0"/>
      <w:marTop w:val="0"/>
      <w:marBottom w:val="0"/>
      <w:divBdr>
        <w:top w:val="none" w:sz="0" w:space="0" w:color="auto"/>
        <w:left w:val="none" w:sz="0" w:space="0" w:color="auto"/>
        <w:bottom w:val="none" w:sz="0" w:space="0" w:color="auto"/>
        <w:right w:val="none" w:sz="0" w:space="0" w:color="auto"/>
      </w:divBdr>
    </w:div>
    <w:div w:id="19828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28</Pages>
  <Words>6261</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Душистая Мята</dc:creator>
  <cp:keywords/>
  <dc:description/>
  <cp:lastModifiedBy>Душистая Мята</cp:lastModifiedBy>
  <cp:revision>5</cp:revision>
  <dcterms:created xsi:type="dcterms:W3CDTF">2018-06-08T20:24:00Z</dcterms:created>
  <dcterms:modified xsi:type="dcterms:W3CDTF">2018-06-09T12:32:00Z</dcterms:modified>
</cp:coreProperties>
</file>