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671" w:rsidRPr="00975259" w:rsidRDefault="00401811" w:rsidP="00401811">
      <w:pPr>
        <w:spacing w:after="0" w:line="360" w:lineRule="auto"/>
        <w:ind w:left="-1701"/>
        <w:jc w:val="cente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25pt;height:779.25pt">
            <v:imagedata r:id="rId8" o:title="1PjJBRT_hqU"/>
          </v:shape>
        </w:pict>
      </w:r>
      <w:bookmarkStart w:id="0" w:name="_GoBack"/>
      <w:bookmarkEnd w:id="0"/>
      <w:r w:rsidR="00BF2671" w:rsidRPr="00975259">
        <w:rPr>
          <w:rFonts w:ascii="Times New Roman" w:hAnsi="Times New Roman" w:cs="Times New Roman"/>
          <w:sz w:val="28"/>
          <w:szCs w:val="28"/>
        </w:rPr>
        <w:lastRenderedPageBreak/>
        <w:t>СОДЕРЖАНИЕ</w:t>
      </w:r>
    </w:p>
    <w:p w:rsidR="00975259" w:rsidRDefault="00975259" w:rsidP="00EF49F8">
      <w:pPr>
        <w:spacing w:after="0" w:line="360" w:lineRule="auto"/>
        <w:jc w:val="both"/>
        <w:rPr>
          <w:rFonts w:ascii="Times New Roman" w:hAnsi="Times New Roman" w:cs="Times New Roman"/>
          <w:sz w:val="28"/>
          <w:szCs w:val="28"/>
        </w:rPr>
      </w:pPr>
    </w:p>
    <w:p w:rsidR="00975259" w:rsidRPr="00BF2671" w:rsidRDefault="00975259" w:rsidP="00EF49F8">
      <w:pPr>
        <w:spacing w:after="0" w:line="36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9"/>
        <w:gridCol w:w="520"/>
      </w:tblGrid>
      <w:tr w:rsidR="005E2BBF" w:rsidTr="00FC25A3">
        <w:tc>
          <w:tcPr>
            <w:tcW w:w="8926" w:type="dxa"/>
          </w:tcPr>
          <w:p w:rsidR="005E2BBF" w:rsidRDefault="006D120F" w:rsidP="005E2BBF">
            <w:pPr>
              <w:spacing w:line="360" w:lineRule="auto"/>
              <w:jc w:val="both"/>
              <w:rPr>
                <w:rFonts w:ascii="Times New Roman" w:hAnsi="Times New Roman" w:cs="Times New Roman"/>
                <w:sz w:val="28"/>
                <w:szCs w:val="28"/>
              </w:rPr>
            </w:pPr>
            <w:r w:rsidRPr="00BF2671">
              <w:rPr>
                <w:rFonts w:ascii="Times New Roman" w:hAnsi="Times New Roman" w:cs="Times New Roman"/>
                <w:sz w:val="28"/>
                <w:szCs w:val="28"/>
              </w:rPr>
              <w:t>ВВЕДЕНИЕ</w:t>
            </w:r>
            <w:r>
              <w:rPr>
                <w:rFonts w:ascii="Times New Roman" w:hAnsi="Times New Roman" w:cs="Times New Roman"/>
                <w:sz w:val="28"/>
                <w:szCs w:val="28"/>
              </w:rPr>
              <w:t>………………</w:t>
            </w:r>
            <w:r w:rsidR="005E2BBF">
              <w:rPr>
                <w:rFonts w:ascii="Times New Roman" w:hAnsi="Times New Roman" w:cs="Times New Roman"/>
                <w:sz w:val="28"/>
                <w:szCs w:val="28"/>
              </w:rPr>
              <w:t>…………………………………………………......</w:t>
            </w:r>
          </w:p>
        </w:tc>
        <w:tc>
          <w:tcPr>
            <w:tcW w:w="703" w:type="dxa"/>
          </w:tcPr>
          <w:p w:rsidR="005E2BBF" w:rsidRDefault="005E2BBF" w:rsidP="005E2BBF">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5E2BBF" w:rsidTr="00FC25A3">
        <w:tc>
          <w:tcPr>
            <w:tcW w:w="8926" w:type="dxa"/>
          </w:tcPr>
          <w:p w:rsidR="005E2BBF" w:rsidRPr="005E2BBF" w:rsidRDefault="003F547F" w:rsidP="003F547F">
            <w:pPr>
              <w:pStyle w:val="a3"/>
              <w:tabs>
                <w:tab w:val="left" w:pos="314"/>
              </w:tabs>
              <w:spacing w:line="360" w:lineRule="auto"/>
              <w:ind w:left="30"/>
              <w:jc w:val="both"/>
              <w:rPr>
                <w:rFonts w:ascii="Times New Roman" w:hAnsi="Times New Roman" w:cs="Times New Roman"/>
                <w:sz w:val="28"/>
                <w:szCs w:val="28"/>
              </w:rPr>
            </w:pPr>
            <w:r>
              <w:rPr>
                <w:rFonts w:ascii="Times New Roman" w:hAnsi="Times New Roman" w:cs="Times New Roman"/>
                <w:sz w:val="28"/>
                <w:szCs w:val="28"/>
              </w:rPr>
              <w:t xml:space="preserve">1 </w:t>
            </w:r>
            <w:r w:rsidR="005E2BBF" w:rsidRPr="005E2BBF">
              <w:rPr>
                <w:rFonts w:ascii="Times New Roman" w:hAnsi="Times New Roman" w:cs="Times New Roman"/>
                <w:sz w:val="28"/>
                <w:szCs w:val="28"/>
              </w:rPr>
              <w:t>Современное состояние и перспективы развития издательского дела</w:t>
            </w:r>
            <w:r w:rsidR="005E2BBF">
              <w:rPr>
                <w:rFonts w:ascii="Times New Roman" w:hAnsi="Times New Roman" w:cs="Times New Roman"/>
                <w:sz w:val="28"/>
                <w:szCs w:val="28"/>
              </w:rPr>
              <w:t>..</w:t>
            </w:r>
            <w:r w:rsidR="006D120F">
              <w:rPr>
                <w:rFonts w:ascii="Times New Roman" w:hAnsi="Times New Roman" w:cs="Times New Roman"/>
                <w:sz w:val="28"/>
                <w:szCs w:val="28"/>
              </w:rPr>
              <w:t>..................................................................................................................</w:t>
            </w:r>
            <w:r w:rsidR="005E2BBF">
              <w:rPr>
                <w:rFonts w:ascii="Times New Roman" w:hAnsi="Times New Roman" w:cs="Times New Roman"/>
                <w:sz w:val="28"/>
                <w:szCs w:val="28"/>
              </w:rPr>
              <w:t>...</w:t>
            </w:r>
          </w:p>
        </w:tc>
        <w:tc>
          <w:tcPr>
            <w:tcW w:w="703" w:type="dxa"/>
          </w:tcPr>
          <w:p w:rsidR="006D120F" w:rsidRDefault="006D120F" w:rsidP="005E2BBF">
            <w:pPr>
              <w:spacing w:line="360" w:lineRule="auto"/>
              <w:jc w:val="both"/>
              <w:rPr>
                <w:rFonts w:ascii="Times New Roman" w:hAnsi="Times New Roman" w:cs="Times New Roman"/>
                <w:sz w:val="28"/>
                <w:szCs w:val="28"/>
              </w:rPr>
            </w:pPr>
          </w:p>
          <w:p w:rsidR="005E2BBF" w:rsidRDefault="005E2BBF" w:rsidP="005E2BBF">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5E2BBF" w:rsidTr="00FC25A3">
        <w:tc>
          <w:tcPr>
            <w:tcW w:w="8926" w:type="dxa"/>
          </w:tcPr>
          <w:p w:rsidR="005E2BBF" w:rsidRPr="005E2BBF" w:rsidRDefault="005E2BBF" w:rsidP="006D120F">
            <w:pPr>
              <w:pStyle w:val="a3"/>
              <w:spacing w:line="360" w:lineRule="auto"/>
              <w:ind w:left="455"/>
              <w:jc w:val="both"/>
              <w:rPr>
                <w:rFonts w:ascii="Times New Roman" w:hAnsi="Times New Roman" w:cs="Times New Roman"/>
                <w:sz w:val="28"/>
                <w:szCs w:val="28"/>
              </w:rPr>
            </w:pPr>
            <w:r>
              <w:rPr>
                <w:rFonts w:ascii="Times New Roman" w:hAnsi="Times New Roman" w:cs="Times New Roman"/>
                <w:sz w:val="28"/>
                <w:szCs w:val="28"/>
              </w:rPr>
              <w:t>1.1 </w:t>
            </w:r>
            <w:r w:rsidRPr="005E2BBF">
              <w:rPr>
                <w:rFonts w:ascii="Times New Roman" w:hAnsi="Times New Roman" w:cs="Times New Roman"/>
                <w:sz w:val="28"/>
                <w:szCs w:val="28"/>
              </w:rPr>
              <w:t>Общая характеристика развития издательского дела на современном</w:t>
            </w:r>
            <w:r w:rsidR="002215AA">
              <w:rPr>
                <w:rFonts w:ascii="Times New Roman" w:hAnsi="Times New Roman" w:cs="Times New Roman"/>
                <w:sz w:val="28"/>
                <w:szCs w:val="28"/>
              </w:rPr>
              <w:t xml:space="preserve"> этапе.</w:t>
            </w:r>
            <w:r w:rsidR="006D120F">
              <w:rPr>
                <w:rFonts w:ascii="Times New Roman" w:hAnsi="Times New Roman" w:cs="Times New Roman"/>
                <w:sz w:val="28"/>
                <w:szCs w:val="28"/>
              </w:rPr>
              <w:t>.......................................................................................</w:t>
            </w:r>
          </w:p>
        </w:tc>
        <w:tc>
          <w:tcPr>
            <w:tcW w:w="703" w:type="dxa"/>
          </w:tcPr>
          <w:p w:rsidR="006D120F" w:rsidRDefault="006D120F" w:rsidP="005E2BBF">
            <w:pPr>
              <w:spacing w:line="360" w:lineRule="auto"/>
              <w:jc w:val="both"/>
              <w:rPr>
                <w:rFonts w:ascii="Times New Roman" w:hAnsi="Times New Roman" w:cs="Times New Roman"/>
                <w:sz w:val="28"/>
                <w:szCs w:val="28"/>
              </w:rPr>
            </w:pPr>
          </w:p>
          <w:p w:rsidR="005E2BBF" w:rsidRDefault="00651336" w:rsidP="005E2BBF">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5E2BBF" w:rsidTr="00FC25A3">
        <w:tc>
          <w:tcPr>
            <w:tcW w:w="8926" w:type="dxa"/>
          </w:tcPr>
          <w:p w:rsidR="005E2BBF" w:rsidRDefault="005E2BBF" w:rsidP="006D120F">
            <w:pPr>
              <w:spacing w:line="360" w:lineRule="auto"/>
              <w:ind w:left="455"/>
              <w:jc w:val="both"/>
              <w:rPr>
                <w:rFonts w:ascii="Times New Roman" w:hAnsi="Times New Roman" w:cs="Times New Roman"/>
                <w:sz w:val="28"/>
                <w:szCs w:val="28"/>
              </w:rPr>
            </w:pPr>
            <w:r>
              <w:rPr>
                <w:rFonts w:ascii="Times New Roman" w:hAnsi="Times New Roman" w:cs="Times New Roman"/>
                <w:sz w:val="28"/>
                <w:szCs w:val="28"/>
              </w:rPr>
              <w:t xml:space="preserve">1.2 </w:t>
            </w:r>
            <w:r w:rsidRPr="00BF2671">
              <w:rPr>
                <w:rFonts w:ascii="Times New Roman" w:hAnsi="Times New Roman" w:cs="Times New Roman"/>
                <w:sz w:val="28"/>
                <w:szCs w:val="28"/>
              </w:rPr>
              <w:t>Издательский портфель как основа издательского планирования</w:t>
            </w:r>
            <w:r w:rsidR="006D120F">
              <w:rPr>
                <w:rFonts w:ascii="Times New Roman" w:hAnsi="Times New Roman" w:cs="Times New Roman"/>
                <w:sz w:val="28"/>
                <w:szCs w:val="28"/>
              </w:rPr>
              <w:t>.</w:t>
            </w:r>
            <w:r>
              <w:rPr>
                <w:rFonts w:ascii="Times New Roman" w:hAnsi="Times New Roman" w:cs="Times New Roman"/>
                <w:sz w:val="28"/>
                <w:szCs w:val="28"/>
              </w:rPr>
              <w:t>....</w:t>
            </w:r>
          </w:p>
        </w:tc>
        <w:tc>
          <w:tcPr>
            <w:tcW w:w="703" w:type="dxa"/>
          </w:tcPr>
          <w:p w:rsidR="005E2BBF" w:rsidRDefault="00651336" w:rsidP="005E2BBF">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r>
      <w:tr w:rsidR="005E2BBF" w:rsidTr="00FC25A3">
        <w:tc>
          <w:tcPr>
            <w:tcW w:w="8926" w:type="dxa"/>
          </w:tcPr>
          <w:p w:rsidR="005E2BBF" w:rsidRDefault="005E2BBF" w:rsidP="006D120F">
            <w:pPr>
              <w:spacing w:line="360" w:lineRule="auto"/>
              <w:ind w:left="455"/>
              <w:jc w:val="both"/>
              <w:rPr>
                <w:rFonts w:ascii="Times New Roman" w:hAnsi="Times New Roman" w:cs="Times New Roman"/>
                <w:sz w:val="28"/>
                <w:szCs w:val="28"/>
              </w:rPr>
            </w:pPr>
            <w:r>
              <w:rPr>
                <w:rFonts w:ascii="Times New Roman" w:hAnsi="Times New Roman" w:cs="Times New Roman"/>
                <w:sz w:val="28"/>
                <w:szCs w:val="28"/>
              </w:rPr>
              <w:t>1.3 </w:t>
            </w:r>
            <w:r w:rsidRPr="00BF2671">
              <w:rPr>
                <w:rFonts w:ascii="Times New Roman" w:hAnsi="Times New Roman" w:cs="Times New Roman"/>
                <w:sz w:val="28"/>
                <w:szCs w:val="28"/>
              </w:rPr>
              <w:t>Концепция и модель издательского портфеля</w:t>
            </w:r>
            <w:r w:rsidR="006D120F">
              <w:rPr>
                <w:rFonts w:ascii="Times New Roman" w:hAnsi="Times New Roman" w:cs="Times New Roman"/>
                <w:sz w:val="28"/>
                <w:szCs w:val="28"/>
              </w:rPr>
              <w:t>…</w:t>
            </w:r>
            <w:r>
              <w:rPr>
                <w:rFonts w:ascii="Times New Roman" w:hAnsi="Times New Roman" w:cs="Times New Roman"/>
                <w:sz w:val="28"/>
                <w:szCs w:val="28"/>
              </w:rPr>
              <w:t>…….......</w:t>
            </w:r>
            <w:r w:rsidR="006D120F">
              <w:rPr>
                <w:rFonts w:ascii="Times New Roman" w:hAnsi="Times New Roman" w:cs="Times New Roman"/>
                <w:sz w:val="28"/>
                <w:szCs w:val="28"/>
              </w:rPr>
              <w:t>..................</w:t>
            </w:r>
          </w:p>
        </w:tc>
        <w:tc>
          <w:tcPr>
            <w:tcW w:w="703" w:type="dxa"/>
          </w:tcPr>
          <w:p w:rsidR="005E2BBF" w:rsidRDefault="00651336" w:rsidP="005E2BBF">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5E2BBF" w:rsidTr="00FC25A3">
        <w:tc>
          <w:tcPr>
            <w:tcW w:w="8926" w:type="dxa"/>
          </w:tcPr>
          <w:p w:rsidR="005E2BBF" w:rsidRDefault="003F547F" w:rsidP="005E2B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5E2BBF" w:rsidRPr="00BF2671">
              <w:rPr>
                <w:rFonts w:ascii="Times New Roman" w:hAnsi="Times New Roman" w:cs="Times New Roman"/>
                <w:sz w:val="28"/>
                <w:szCs w:val="28"/>
              </w:rPr>
              <w:t>Издательский портфель как часть маркетинга в издательств</w:t>
            </w:r>
            <w:r w:rsidR="006D120F">
              <w:rPr>
                <w:rFonts w:ascii="Times New Roman" w:hAnsi="Times New Roman" w:cs="Times New Roman"/>
                <w:sz w:val="28"/>
                <w:szCs w:val="28"/>
              </w:rPr>
              <w:t>е…</w:t>
            </w:r>
            <w:r w:rsidR="005E2BBF">
              <w:rPr>
                <w:rFonts w:ascii="Times New Roman" w:hAnsi="Times New Roman" w:cs="Times New Roman"/>
                <w:sz w:val="28"/>
                <w:szCs w:val="28"/>
              </w:rPr>
              <w:t>...</w:t>
            </w:r>
            <w:r w:rsidR="006D120F">
              <w:rPr>
                <w:rFonts w:ascii="Times New Roman" w:hAnsi="Times New Roman" w:cs="Times New Roman"/>
                <w:sz w:val="28"/>
                <w:szCs w:val="28"/>
              </w:rPr>
              <w:t>............</w:t>
            </w:r>
          </w:p>
        </w:tc>
        <w:tc>
          <w:tcPr>
            <w:tcW w:w="703" w:type="dxa"/>
          </w:tcPr>
          <w:p w:rsidR="005E2BBF" w:rsidRDefault="00651336" w:rsidP="005E2BBF">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r>
      <w:tr w:rsidR="005E2BBF" w:rsidTr="00FC25A3">
        <w:tc>
          <w:tcPr>
            <w:tcW w:w="8926" w:type="dxa"/>
          </w:tcPr>
          <w:p w:rsidR="005E2BBF" w:rsidRDefault="005E2BBF" w:rsidP="006D120F">
            <w:pPr>
              <w:spacing w:line="360" w:lineRule="auto"/>
              <w:ind w:left="455"/>
              <w:jc w:val="both"/>
              <w:rPr>
                <w:rFonts w:ascii="Times New Roman" w:hAnsi="Times New Roman" w:cs="Times New Roman"/>
                <w:sz w:val="28"/>
                <w:szCs w:val="28"/>
              </w:rPr>
            </w:pPr>
            <w:r>
              <w:rPr>
                <w:rFonts w:ascii="Times New Roman" w:hAnsi="Times New Roman" w:cs="Times New Roman"/>
                <w:sz w:val="28"/>
                <w:szCs w:val="28"/>
              </w:rPr>
              <w:t>2.1 </w:t>
            </w:r>
            <w:r w:rsidRPr="00BF2671">
              <w:rPr>
                <w:rFonts w:ascii="Times New Roman" w:hAnsi="Times New Roman" w:cs="Times New Roman"/>
                <w:sz w:val="28"/>
                <w:szCs w:val="28"/>
              </w:rPr>
              <w:t>Понятие маркетинга и объект маркетингового исследования в издательском деле</w:t>
            </w:r>
            <w:r w:rsidR="006D120F">
              <w:rPr>
                <w:rFonts w:ascii="Times New Roman" w:hAnsi="Times New Roman" w:cs="Times New Roman"/>
                <w:sz w:val="28"/>
                <w:szCs w:val="28"/>
              </w:rPr>
              <w:t>…</w:t>
            </w:r>
            <w:r>
              <w:rPr>
                <w:rFonts w:ascii="Times New Roman" w:hAnsi="Times New Roman" w:cs="Times New Roman"/>
                <w:sz w:val="28"/>
                <w:szCs w:val="28"/>
              </w:rPr>
              <w:t>…</w:t>
            </w:r>
            <w:r w:rsidR="006D120F">
              <w:rPr>
                <w:rFonts w:ascii="Times New Roman" w:hAnsi="Times New Roman" w:cs="Times New Roman"/>
                <w:sz w:val="28"/>
                <w:szCs w:val="28"/>
              </w:rPr>
              <w:t>…………………</w:t>
            </w:r>
            <w:r>
              <w:rPr>
                <w:rFonts w:ascii="Times New Roman" w:hAnsi="Times New Roman" w:cs="Times New Roman"/>
                <w:sz w:val="28"/>
                <w:szCs w:val="28"/>
              </w:rPr>
              <w:t>………………….......</w:t>
            </w:r>
            <w:r w:rsidR="006D120F">
              <w:rPr>
                <w:rFonts w:ascii="Times New Roman" w:hAnsi="Times New Roman" w:cs="Times New Roman"/>
                <w:sz w:val="28"/>
                <w:szCs w:val="28"/>
              </w:rPr>
              <w:t>..................</w:t>
            </w:r>
          </w:p>
        </w:tc>
        <w:tc>
          <w:tcPr>
            <w:tcW w:w="703" w:type="dxa"/>
          </w:tcPr>
          <w:p w:rsidR="005E2BBF" w:rsidRDefault="005E2BBF" w:rsidP="005E2BBF">
            <w:pPr>
              <w:spacing w:line="360" w:lineRule="auto"/>
              <w:jc w:val="both"/>
              <w:rPr>
                <w:rFonts w:ascii="Times New Roman" w:hAnsi="Times New Roman" w:cs="Times New Roman"/>
                <w:sz w:val="28"/>
                <w:szCs w:val="28"/>
              </w:rPr>
            </w:pPr>
          </w:p>
          <w:p w:rsidR="00FC25A3" w:rsidRDefault="00651336" w:rsidP="005E2BBF">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r>
      <w:tr w:rsidR="005E2BBF" w:rsidTr="00FC25A3">
        <w:tc>
          <w:tcPr>
            <w:tcW w:w="8926" w:type="dxa"/>
          </w:tcPr>
          <w:p w:rsidR="005E2BBF" w:rsidRDefault="005E2BBF" w:rsidP="006D120F">
            <w:pPr>
              <w:spacing w:line="360" w:lineRule="auto"/>
              <w:ind w:left="455"/>
              <w:jc w:val="both"/>
              <w:rPr>
                <w:rFonts w:ascii="Times New Roman" w:hAnsi="Times New Roman" w:cs="Times New Roman"/>
                <w:sz w:val="28"/>
                <w:szCs w:val="28"/>
              </w:rPr>
            </w:pPr>
            <w:r>
              <w:rPr>
                <w:rFonts w:ascii="Times New Roman" w:hAnsi="Times New Roman" w:cs="Times New Roman"/>
                <w:sz w:val="28"/>
                <w:szCs w:val="28"/>
              </w:rPr>
              <w:t>2.2 </w:t>
            </w:r>
            <w:r w:rsidRPr="00BF2671">
              <w:rPr>
                <w:rFonts w:ascii="Times New Roman" w:hAnsi="Times New Roman" w:cs="Times New Roman"/>
                <w:sz w:val="28"/>
                <w:szCs w:val="28"/>
              </w:rPr>
              <w:t>Издательский портфель как объект маркетингового исследования в издательстве</w:t>
            </w:r>
            <w:r w:rsidR="006D120F">
              <w:rPr>
                <w:rFonts w:ascii="Times New Roman" w:hAnsi="Times New Roman" w:cs="Times New Roman"/>
                <w:sz w:val="28"/>
                <w:szCs w:val="28"/>
              </w:rPr>
              <w:t>…………</w:t>
            </w:r>
            <w:r>
              <w:rPr>
                <w:rFonts w:ascii="Times New Roman" w:hAnsi="Times New Roman" w:cs="Times New Roman"/>
                <w:sz w:val="28"/>
                <w:szCs w:val="28"/>
              </w:rPr>
              <w:t>………………………....................</w:t>
            </w:r>
            <w:r w:rsidR="006D120F">
              <w:rPr>
                <w:rFonts w:ascii="Times New Roman" w:hAnsi="Times New Roman" w:cs="Times New Roman"/>
                <w:sz w:val="28"/>
                <w:szCs w:val="28"/>
              </w:rPr>
              <w:t>..........................</w:t>
            </w:r>
          </w:p>
        </w:tc>
        <w:tc>
          <w:tcPr>
            <w:tcW w:w="703" w:type="dxa"/>
          </w:tcPr>
          <w:p w:rsidR="005E2BBF" w:rsidRDefault="005E2BBF" w:rsidP="005E2BBF">
            <w:pPr>
              <w:spacing w:line="360" w:lineRule="auto"/>
              <w:jc w:val="both"/>
              <w:rPr>
                <w:rFonts w:ascii="Times New Roman" w:hAnsi="Times New Roman" w:cs="Times New Roman"/>
                <w:sz w:val="28"/>
                <w:szCs w:val="28"/>
              </w:rPr>
            </w:pPr>
          </w:p>
          <w:p w:rsidR="00651336" w:rsidRDefault="00BD7F1E" w:rsidP="005E2BBF">
            <w:pPr>
              <w:spacing w:line="360" w:lineRule="auto"/>
              <w:jc w:val="both"/>
              <w:rPr>
                <w:rFonts w:ascii="Times New Roman" w:hAnsi="Times New Roman" w:cs="Times New Roman"/>
                <w:sz w:val="28"/>
                <w:szCs w:val="28"/>
              </w:rPr>
            </w:pPr>
            <w:r>
              <w:rPr>
                <w:rFonts w:ascii="Times New Roman" w:hAnsi="Times New Roman" w:cs="Times New Roman"/>
                <w:sz w:val="28"/>
                <w:szCs w:val="28"/>
              </w:rPr>
              <w:t>19</w:t>
            </w:r>
          </w:p>
        </w:tc>
      </w:tr>
      <w:tr w:rsidR="005E2BBF" w:rsidTr="00FC25A3">
        <w:tc>
          <w:tcPr>
            <w:tcW w:w="8926" w:type="dxa"/>
          </w:tcPr>
          <w:p w:rsidR="005E2BBF" w:rsidRDefault="005E2BBF" w:rsidP="006D120F">
            <w:pPr>
              <w:spacing w:line="360" w:lineRule="auto"/>
              <w:ind w:left="455"/>
              <w:jc w:val="both"/>
              <w:rPr>
                <w:rFonts w:ascii="Times New Roman" w:hAnsi="Times New Roman" w:cs="Times New Roman"/>
                <w:sz w:val="28"/>
                <w:szCs w:val="28"/>
              </w:rPr>
            </w:pPr>
            <w:bookmarkStart w:id="1" w:name="_Hlk513799166"/>
            <w:r>
              <w:rPr>
                <w:rFonts w:ascii="Times New Roman" w:hAnsi="Times New Roman" w:cs="Times New Roman"/>
                <w:sz w:val="28"/>
                <w:szCs w:val="28"/>
              </w:rPr>
              <w:t>2.3 </w:t>
            </w:r>
            <w:r w:rsidR="00FC25A3">
              <w:rPr>
                <w:rFonts w:ascii="Times New Roman" w:hAnsi="Times New Roman" w:cs="Times New Roman"/>
                <w:sz w:val="28"/>
                <w:szCs w:val="28"/>
              </w:rPr>
              <w:t>Концепция</w:t>
            </w:r>
            <w:r w:rsidRPr="00BF2671">
              <w:rPr>
                <w:rFonts w:ascii="Times New Roman" w:hAnsi="Times New Roman" w:cs="Times New Roman"/>
                <w:sz w:val="28"/>
                <w:szCs w:val="28"/>
              </w:rPr>
              <w:t xml:space="preserve"> издательского портфеля на примере издательства «</w:t>
            </w:r>
            <w:r w:rsidR="00AF0887">
              <w:rPr>
                <w:rFonts w:ascii="Times New Roman" w:hAnsi="Times New Roman" w:cs="Times New Roman"/>
                <w:sz w:val="28"/>
                <w:szCs w:val="28"/>
              </w:rPr>
              <w:t>Улыбка</w:t>
            </w:r>
            <w:r w:rsidRPr="00BF2671">
              <w:rPr>
                <w:rFonts w:ascii="Times New Roman" w:hAnsi="Times New Roman" w:cs="Times New Roman"/>
                <w:sz w:val="28"/>
                <w:szCs w:val="28"/>
              </w:rPr>
              <w:t>»</w:t>
            </w:r>
            <w:bookmarkEnd w:id="1"/>
            <w:r>
              <w:rPr>
                <w:rFonts w:ascii="Times New Roman" w:hAnsi="Times New Roman" w:cs="Times New Roman"/>
                <w:sz w:val="28"/>
                <w:szCs w:val="28"/>
              </w:rPr>
              <w:t>……</w:t>
            </w:r>
            <w:r w:rsidR="006D120F">
              <w:rPr>
                <w:rFonts w:ascii="Times New Roman" w:hAnsi="Times New Roman" w:cs="Times New Roman"/>
                <w:sz w:val="28"/>
                <w:szCs w:val="28"/>
              </w:rPr>
              <w:t>….......................</w:t>
            </w:r>
            <w:r>
              <w:rPr>
                <w:rFonts w:ascii="Times New Roman" w:hAnsi="Times New Roman" w:cs="Times New Roman"/>
                <w:sz w:val="28"/>
                <w:szCs w:val="28"/>
              </w:rPr>
              <w:t>..........................................................</w:t>
            </w:r>
            <w:r w:rsidR="006D120F">
              <w:rPr>
                <w:rFonts w:ascii="Times New Roman" w:hAnsi="Times New Roman" w:cs="Times New Roman"/>
                <w:sz w:val="28"/>
                <w:szCs w:val="28"/>
              </w:rPr>
              <w:t>..........</w:t>
            </w:r>
          </w:p>
        </w:tc>
        <w:tc>
          <w:tcPr>
            <w:tcW w:w="703" w:type="dxa"/>
          </w:tcPr>
          <w:p w:rsidR="005E2BBF" w:rsidRDefault="005E2BBF" w:rsidP="005E2BBF">
            <w:pPr>
              <w:spacing w:line="360" w:lineRule="auto"/>
              <w:jc w:val="both"/>
              <w:rPr>
                <w:rFonts w:ascii="Times New Roman" w:hAnsi="Times New Roman" w:cs="Times New Roman"/>
                <w:sz w:val="28"/>
                <w:szCs w:val="28"/>
              </w:rPr>
            </w:pPr>
          </w:p>
          <w:p w:rsidR="00BD7F1E" w:rsidRDefault="00BD7F1E" w:rsidP="005E2BBF">
            <w:pPr>
              <w:spacing w:line="360" w:lineRule="auto"/>
              <w:jc w:val="both"/>
              <w:rPr>
                <w:rFonts w:ascii="Times New Roman" w:hAnsi="Times New Roman" w:cs="Times New Roman"/>
                <w:sz w:val="28"/>
                <w:szCs w:val="28"/>
              </w:rPr>
            </w:pPr>
            <w:r>
              <w:rPr>
                <w:rFonts w:ascii="Times New Roman" w:hAnsi="Times New Roman" w:cs="Times New Roman"/>
                <w:sz w:val="28"/>
                <w:szCs w:val="28"/>
              </w:rPr>
              <w:t>23</w:t>
            </w:r>
          </w:p>
        </w:tc>
      </w:tr>
      <w:tr w:rsidR="005E2BBF" w:rsidTr="00FC25A3">
        <w:tc>
          <w:tcPr>
            <w:tcW w:w="8926" w:type="dxa"/>
          </w:tcPr>
          <w:p w:rsidR="005E2BBF" w:rsidRDefault="006D120F" w:rsidP="005E2BBF">
            <w:pPr>
              <w:spacing w:line="360" w:lineRule="auto"/>
              <w:jc w:val="both"/>
              <w:rPr>
                <w:rFonts w:ascii="Times New Roman" w:hAnsi="Times New Roman" w:cs="Times New Roman"/>
                <w:sz w:val="28"/>
                <w:szCs w:val="28"/>
              </w:rPr>
            </w:pPr>
            <w:r w:rsidRPr="00BF2671">
              <w:rPr>
                <w:rFonts w:ascii="Times New Roman" w:hAnsi="Times New Roman" w:cs="Times New Roman"/>
                <w:sz w:val="28"/>
                <w:szCs w:val="28"/>
              </w:rPr>
              <w:t>ЗАКЛЮЧЕНИ</w:t>
            </w:r>
            <w:r>
              <w:rPr>
                <w:rFonts w:ascii="Times New Roman" w:hAnsi="Times New Roman" w:cs="Times New Roman"/>
                <w:sz w:val="28"/>
                <w:szCs w:val="28"/>
              </w:rPr>
              <w:t>Е……</w:t>
            </w:r>
            <w:r w:rsidR="005E2BBF">
              <w:rPr>
                <w:rFonts w:ascii="Times New Roman" w:hAnsi="Times New Roman" w:cs="Times New Roman"/>
                <w:sz w:val="28"/>
                <w:szCs w:val="28"/>
              </w:rPr>
              <w:t>……………………………………………………..........</w:t>
            </w:r>
            <w:r>
              <w:rPr>
                <w:rFonts w:ascii="Times New Roman" w:hAnsi="Times New Roman" w:cs="Times New Roman"/>
                <w:sz w:val="28"/>
                <w:szCs w:val="28"/>
              </w:rPr>
              <w:t>.</w:t>
            </w:r>
          </w:p>
        </w:tc>
        <w:tc>
          <w:tcPr>
            <w:tcW w:w="703" w:type="dxa"/>
          </w:tcPr>
          <w:p w:rsidR="005E2BBF" w:rsidRDefault="00BD7F1E" w:rsidP="005E2BBF">
            <w:pPr>
              <w:spacing w:line="360" w:lineRule="auto"/>
              <w:jc w:val="both"/>
              <w:rPr>
                <w:rFonts w:ascii="Times New Roman" w:hAnsi="Times New Roman" w:cs="Times New Roman"/>
                <w:sz w:val="28"/>
                <w:szCs w:val="28"/>
              </w:rPr>
            </w:pPr>
            <w:r>
              <w:rPr>
                <w:rFonts w:ascii="Times New Roman" w:hAnsi="Times New Roman" w:cs="Times New Roman"/>
                <w:sz w:val="28"/>
                <w:szCs w:val="28"/>
              </w:rPr>
              <w:t>27</w:t>
            </w:r>
          </w:p>
        </w:tc>
      </w:tr>
      <w:tr w:rsidR="005E2BBF" w:rsidTr="00FC25A3">
        <w:tc>
          <w:tcPr>
            <w:tcW w:w="8926" w:type="dxa"/>
          </w:tcPr>
          <w:p w:rsidR="005E2BBF" w:rsidRDefault="006D120F" w:rsidP="005E2BBF">
            <w:pPr>
              <w:spacing w:line="360" w:lineRule="auto"/>
              <w:jc w:val="both"/>
              <w:rPr>
                <w:rFonts w:ascii="Times New Roman" w:hAnsi="Times New Roman" w:cs="Times New Roman"/>
                <w:sz w:val="28"/>
                <w:szCs w:val="28"/>
              </w:rPr>
            </w:pPr>
            <w:r w:rsidRPr="00BF2671">
              <w:rPr>
                <w:rFonts w:ascii="Times New Roman" w:hAnsi="Times New Roman" w:cs="Times New Roman"/>
                <w:sz w:val="28"/>
                <w:szCs w:val="28"/>
              </w:rPr>
              <w:t>СПИСОК ИСПОЛЬЗОВАНН</w:t>
            </w:r>
            <w:r>
              <w:rPr>
                <w:rFonts w:ascii="Times New Roman" w:hAnsi="Times New Roman" w:cs="Times New Roman"/>
                <w:sz w:val="28"/>
                <w:szCs w:val="28"/>
              </w:rPr>
              <w:t>ЫХ</w:t>
            </w:r>
            <w:r w:rsidRPr="00BF2671">
              <w:rPr>
                <w:rFonts w:ascii="Times New Roman" w:hAnsi="Times New Roman" w:cs="Times New Roman"/>
                <w:sz w:val="28"/>
                <w:szCs w:val="28"/>
              </w:rPr>
              <w:t xml:space="preserve"> </w:t>
            </w:r>
            <w:r>
              <w:rPr>
                <w:rFonts w:ascii="Times New Roman" w:hAnsi="Times New Roman" w:cs="Times New Roman"/>
                <w:sz w:val="28"/>
                <w:szCs w:val="28"/>
              </w:rPr>
              <w:t>ИСТОЧНИКОВ……</w:t>
            </w:r>
            <w:r w:rsidR="005E2BBF">
              <w:rPr>
                <w:rFonts w:ascii="Times New Roman" w:hAnsi="Times New Roman" w:cs="Times New Roman"/>
                <w:sz w:val="28"/>
                <w:szCs w:val="28"/>
              </w:rPr>
              <w:t>………………........</w:t>
            </w:r>
            <w:r>
              <w:rPr>
                <w:rFonts w:ascii="Times New Roman" w:hAnsi="Times New Roman" w:cs="Times New Roman"/>
                <w:sz w:val="28"/>
                <w:szCs w:val="28"/>
              </w:rPr>
              <w:t>..</w:t>
            </w:r>
          </w:p>
        </w:tc>
        <w:tc>
          <w:tcPr>
            <w:tcW w:w="703" w:type="dxa"/>
          </w:tcPr>
          <w:p w:rsidR="005E2BBF" w:rsidRDefault="00BD7F1E" w:rsidP="005E2BBF">
            <w:pPr>
              <w:spacing w:line="360" w:lineRule="auto"/>
              <w:jc w:val="both"/>
              <w:rPr>
                <w:rFonts w:ascii="Times New Roman" w:hAnsi="Times New Roman" w:cs="Times New Roman"/>
                <w:sz w:val="28"/>
                <w:szCs w:val="28"/>
              </w:rPr>
            </w:pPr>
            <w:r>
              <w:rPr>
                <w:rFonts w:ascii="Times New Roman" w:hAnsi="Times New Roman" w:cs="Times New Roman"/>
                <w:sz w:val="28"/>
                <w:szCs w:val="28"/>
              </w:rPr>
              <w:t>29</w:t>
            </w:r>
          </w:p>
        </w:tc>
      </w:tr>
    </w:tbl>
    <w:p w:rsidR="00BF2671" w:rsidRDefault="00BF2671" w:rsidP="0038656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386560" w:rsidRDefault="00386560" w:rsidP="0097525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975259" w:rsidRDefault="00975259" w:rsidP="00975259">
      <w:pPr>
        <w:spacing w:after="0" w:line="360" w:lineRule="auto"/>
        <w:ind w:firstLine="709"/>
        <w:jc w:val="center"/>
        <w:rPr>
          <w:rFonts w:ascii="Times New Roman" w:hAnsi="Times New Roman" w:cs="Times New Roman"/>
          <w:sz w:val="28"/>
          <w:szCs w:val="28"/>
        </w:rPr>
      </w:pPr>
    </w:p>
    <w:p w:rsidR="00C659B8" w:rsidRDefault="00C659B8" w:rsidP="00975259">
      <w:pPr>
        <w:spacing w:after="0" w:line="360" w:lineRule="auto"/>
        <w:ind w:firstLine="709"/>
        <w:jc w:val="center"/>
        <w:rPr>
          <w:rFonts w:ascii="Times New Roman" w:hAnsi="Times New Roman" w:cs="Times New Roman"/>
          <w:sz w:val="28"/>
          <w:szCs w:val="28"/>
        </w:rPr>
      </w:pPr>
    </w:p>
    <w:p w:rsidR="00E80601" w:rsidRPr="00A7050B" w:rsidRDefault="0095654B" w:rsidP="00E80601">
      <w:pPr>
        <w:spacing w:after="0" w:line="360" w:lineRule="auto"/>
        <w:ind w:firstLine="709"/>
        <w:jc w:val="both"/>
        <w:rPr>
          <w:rFonts w:ascii="Times New Roman" w:hAnsi="Times New Roman" w:cs="Times New Roman"/>
          <w:sz w:val="28"/>
          <w:szCs w:val="28"/>
        </w:rPr>
      </w:pPr>
      <w:r w:rsidRPr="002215AA">
        <w:rPr>
          <w:rFonts w:ascii="Times New Roman" w:hAnsi="Times New Roman" w:cs="Times New Roman"/>
          <w:i/>
          <w:sz w:val="28"/>
          <w:szCs w:val="28"/>
        </w:rPr>
        <w:t>Актуальность</w:t>
      </w:r>
      <w:r w:rsidRPr="00A7050B">
        <w:rPr>
          <w:rFonts w:ascii="Times New Roman" w:hAnsi="Times New Roman" w:cs="Times New Roman"/>
          <w:sz w:val="28"/>
          <w:szCs w:val="28"/>
        </w:rPr>
        <w:t xml:space="preserve"> исследования состоит в том, что с</w:t>
      </w:r>
      <w:r w:rsidR="00F2724F" w:rsidRPr="00A7050B">
        <w:rPr>
          <w:rFonts w:ascii="Times New Roman" w:hAnsi="Times New Roman" w:cs="Times New Roman"/>
          <w:sz w:val="28"/>
          <w:szCs w:val="28"/>
        </w:rPr>
        <w:t xml:space="preserve">овременный этап развития российского книжного </w:t>
      </w:r>
      <w:r w:rsidR="00DB717B" w:rsidRPr="00A7050B">
        <w:rPr>
          <w:rFonts w:ascii="Times New Roman" w:hAnsi="Times New Roman" w:cs="Times New Roman"/>
          <w:sz w:val="28"/>
          <w:szCs w:val="28"/>
        </w:rPr>
        <w:t>рынка</w:t>
      </w:r>
      <w:r w:rsidR="00F2724F" w:rsidRPr="00A7050B">
        <w:rPr>
          <w:rFonts w:ascii="Times New Roman" w:hAnsi="Times New Roman" w:cs="Times New Roman"/>
          <w:sz w:val="28"/>
          <w:szCs w:val="28"/>
        </w:rPr>
        <w:t xml:space="preserve"> диктует издательствам свои условия функционирования</w:t>
      </w:r>
      <w:r w:rsidR="00010F48" w:rsidRPr="00A7050B">
        <w:rPr>
          <w:rFonts w:ascii="Times New Roman" w:hAnsi="Times New Roman" w:cs="Times New Roman"/>
          <w:sz w:val="28"/>
          <w:szCs w:val="28"/>
        </w:rPr>
        <w:t xml:space="preserve">. Рынок предложения, когда </w:t>
      </w:r>
      <w:r w:rsidR="00DB717B" w:rsidRPr="00A7050B">
        <w:rPr>
          <w:rFonts w:ascii="Times New Roman" w:hAnsi="Times New Roman" w:cs="Times New Roman"/>
          <w:sz w:val="28"/>
          <w:szCs w:val="28"/>
        </w:rPr>
        <w:t>читатели были вынуждены</w:t>
      </w:r>
      <w:r w:rsidR="00010F48" w:rsidRPr="00A7050B">
        <w:rPr>
          <w:rFonts w:ascii="Times New Roman" w:hAnsi="Times New Roman" w:cs="Times New Roman"/>
          <w:sz w:val="28"/>
          <w:szCs w:val="28"/>
        </w:rPr>
        <w:t xml:space="preserve"> покупать те издания, которые предлагало издательство, сменился</w:t>
      </w:r>
      <w:r w:rsidR="00DB717B" w:rsidRPr="00A7050B">
        <w:rPr>
          <w:rFonts w:ascii="Times New Roman" w:hAnsi="Times New Roman" w:cs="Times New Roman"/>
          <w:sz w:val="28"/>
          <w:szCs w:val="28"/>
        </w:rPr>
        <w:t xml:space="preserve"> рынком спроса.</w:t>
      </w:r>
      <w:r w:rsidRPr="00A7050B">
        <w:rPr>
          <w:rFonts w:ascii="Times New Roman" w:hAnsi="Times New Roman" w:cs="Times New Roman"/>
          <w:sz w:val="28"/>
          <w:szCs w:val="28"/>
        </w:rPr>
        <w:t xml:space="preserve"> Это привело </w:t>
      </w:r>
      <w:r w:rsidR="00E80601" w:rsidRPr="00A7050B">
        <w:rPr>
          <w:rFonts w:ascii="Times New Roman" w:hAnsi="Times New Roman" w:cs="Times New Roman"/>
          <w:sz w:val="28"/>
          <w:szCs w:val="28"/>
        </w:rPr>
        <w:t xml:space="preserve">к </w:t>
      </w:r>
      <w:r w:rsidRPr="00A7050B">
        <w:rPr>
          <w:rFonts w:ascii="Times New Roman" w:hAnsi="Times New Roman" w:cs="Times New Roman"/>
          <w:sz w:val="28"/>
          <w:szCs w:val="28"/>
        </w:rPr>
        <w:t>значительным изменениям</w:t>
      </w:r>
      <w:r w:rsidR="00E80601" w:rsidRPr="00A7050B">
        <w:rPr>
          <w:rFonts w:ascii="Times New Roman" w:hAnsi="Times New Roman" w:cs="Times New Roman"/>
          <w:sz w:val="28"/>
          <w:szCs w:val="28"/>
        </w:rPr>
        <w:t xml:space="preserve"> в деятельности и функционировании</w:t>
      </w:r>
      <w:r w:rsidRPr="00A7050B">
        <w:rPr>
          <w:rFonts w:ascii="Times New Roman" w:hAnsi="Times New Roman" w:cs="Times New Roman"/>
          <w:sz w:val="28"/>
          <w:szCs w:val="28"/>
        </w:rPr>
        <w:t xml:space="preserve"> издательств. В первую очередь повысилась значимость маркетинга </w:t>
      </w:r>
      <w:r w:rsidR="00E80601" w:rsidRPr="00A7050B">
        <w:rPr>
          <w:rFonts w:ascii="Times New Roman" w:hAnsi="Times New Roman" w:cs="Times New Roman"/>
          <w:sz w:val="28"/>
          <w:szCs w:val="28"/>
        </w:rPr>
        <w:t xml:space="preserve">и маркетинговых исследований в издательстве, так как они во многом влияют на издательское планирование, предполагающее управление одной из своих основ – издательским портфелем.  </w:t>
      </w:r>
    </w:p>
    <w:p w:rsidR="00FB7EC2" w:rsidRPr="00A7050B" w:rsidRDefault="00FB7EC2" w:rsidP="00DB717B">
      <w:pPr>
        <w:spacing w:after="0" w:line="360" w:lineRule="auto"/>
        <w:ind w:firstLine="709"/>
        <w:jc w:val="both"/>
        <w:rPr>
          <w:rFonts w:ascii="Times New Roman" w:hAnsi="Times New Roman" w:cs="Times New Roman"/>
          <w:sz w:val="28"/>
          <w:szCs w:val="28"/>
        </w:rPr>
      </w:pPr>
      <w:r w:rsidRPr="002215AA">
        <w:rPr>
          <w:rFonts w:ascii="Times New Roman" w:hAnsi="Times New Roman" w:cs="Times New Roman"/>
          <w:i/>
          <w:sz w:val="28"/>
          <w:szCs w:val="28"/>
        </w:rPr>
        <w:t>Степень разработанности</w:t>
      </w:r>
      <w:r w:rsidR="00D661F2" w:rsidRPr="00A7050B">
        <w:rPr>
          <w:rFonts w:ascii="Times New Roman" w:hAnsi="Times New Roman" w:cs="Times New Roman"/>
          <w:sz w:val="28"/>
          <w:szCs w:val="28"/>
        </w:rPr>
        <w:t xml:space="preserve">: </w:t>
      </w:r>
      <w:r w:rsidR="0094768F" w:rsidRPr="00A7050B">
        <w:rPr>
          <w:rFonts w:ascii="Times New Roman" w:hAnsi="Times New Roman" w:cs="Times New Roman"/>
          <w:sz w:val="28"/>
          <w:szCs w:val="28"/>
        </w:rPr>
        <w:t xml:space="preserve">функционирование </w:t>
      </w:r>
      <w:r w:rsidR="00485C18" w:rsidRPr="00A7050B">
        <w:rPr>
          <w:rFonts w:ascii="Times New Roman" w:hAnsi="Times New Roman" w:cs="Times New Roman"/>
          <w:sz w:val="28"/>
          <w:szCs w:val="28"/>
        </w:rPr>
        <w:t>издательск</w:t>
      </w:r>
      <w:r w:rsidR="0094768F" w:rsidRPr="00A7050B">
        <w:rPr>
          <w:rFonts w:ascii="Times New Roman" w:hAnsi="Times New Roman" w:cs="Times New Roman"/>
          <w:sz w:val="28"/>
          <w:szCs w:val="28"/>
        </w:rPr>
        <w:t>ого</w:t>
      </w:r>
      <w:r w:rsidR="00485C18" w:rsidRPr="00A7050B">
        <w:rPr>
          <w:rFonts w:ascii="Times New Roman" w:hAnsi="Times New Roman" w:cs="Times New Roman"/>
          <w:sz w:val="28"/>
          <w:szCs w:val="28"/>
        </w:rPr>
        <w:t xml:space="preserve"> по</w:t>
      </w:r>
      <w:r w:rsidR="0094768F" w:rsidRPr="00A7050B">
        <w:rPr>
          <w:rFonts w:ascii="Times New Roman" w:hAnsi="Times New Roman" w:cs="Times New Roman"/>
          <w:sz w:val="28"/>
          <w:szCs w:val="28"/>
        </w:rPr>
        <w:t>ртфеля</w:t>
      </w:r>
      <w:r w:rsidR="00485C18" w:rsidRPr="00A7050B">
        <w:rPr>
          <w:rFonts w:ascii="Times New Roman" w:hAnsi="Times New Roman" w:cs="Times New Roman"/>
          <w:sz w:val="28"/>
          <w:szCs w:val="28"/>
        </w:rPr>
        <w:t xml:space="preserve"> на современном этапе развития книжного дела</w:t>
      </w:r>
      <w:r w:rsidR="0094768F" w:rsidRPr="00A7050B">
        <w:rPr>
          <w:rFonts w:ascii="Times New Roman" w:hAnsi="Times New Roman" w:cs="Times New Roman"/>
          <w:sz w:val="28"/>
          <w:szCs w:val="28"/>
        </w:rPr>
        <w:t xml:space="preserve"> малоизучено. Этой темы касался </w:t>
      </w:r>
      <w:r w:rsidR="00566B14" w:rsidRPr="00A7050B">
        <w:rPr>
          <w:rFonts w:ascii="Times New Roman" w:hAnsi="Times New Roman" w:cs="Times New Roman"/>
          <w:color w:val="000000"/>
          <w:sz w:val="28"/>
          <w:szCs w:val="28"/>
        </w:rPr>
        <w:t>Бондаренко Н.Г. в пособии «Маркетинг на предприятии отрасли печати», рассмотрев издательский портфель как часть преобразованного издательского планирования.</w:t>
      </w:r>
    </w:p>
    <w:p w:rsidR="00FB7EC2" w:rsidRPr="00A7050B" w:rsidRDefault="00386560" w:rsidP="00DB717B">
      <w:pPr>
        <w:spacing w:after="0" w:line="360" w:lineRule="auto"/>
        <w:ind w:firstLine="709"/>
        <w:jc w:val="both"/>
        <w:rPr>
          <w:rFonts w:ascii="Times New Roman" w:hAnsi="Times New Roman" w:cs="Times New Roman"/>
          <w:sz w:val="28"/>
          <w:szCs w:val="28"/>
        </w:rPr>
      </w:pPr>
      <w:r w:rsidRPr="002215AA">
        <w:rPr>
          <w:rFonts w:ascii="Times New Roman" w:hAnsi="Times New Roman" w:cs="Times New Roman"/>
          <w:i/>
          <w:sz w:val="28"/>
          <w:szCs w:val="28"/>
        </w:rPr>
        <w:t>Объект</w:t>
      </w:r>
      <w:r w:rsidR="00E80601" w:rsidRPr="002215AA">
        <w:rPr>
          <w:rFonts w:ascii="Times New Roman" w:hAnsi="Times New Roman" w:cs="Times New Roman"/>
          <w:i/>
          <w:sz w:val="28"/>
          <w:szCs w:val="28"/>
        </w:rPr>
        <w:t>ом</w:t>
      </w:r>
      <w:r w:rsidR="00FB7EC2" w:rsidRPr="002215AA">
        <w:rPr>
          <w:rFonts w:ascii="Times New Roman" w:hAnsi="Times New Roman" w:cs="Times New Roman"/>
          <w:i/>
          <w:sz w:val="28"/>
          <w:szCs w:val="28"/>
        </w:rPr>
        <w:t xml:space="preserve"> </w:t>
      </w:r>
      <w:r w:rsidR="00DB717B" w:rsidRPr="002215AA">
        <w:rPr>
          <w:rFonts w:ascii="Times New Roman" w:hAnsi="Times New Roman" w:cs="Times New Roman"/>
          <w:sz w:val="28"/>
          <w:szCs w:val="28"/>
        </w:rPr>
        <w:t>исследования</w:t>
      </w:r>
      <w:r w:rsidR="00DB717B" w:rsidRPr="00A7050B">
        <w:rPr>
          <w:rFonts w:ascii="Times New Roman" w:hAnsi="Times New Roman" w:cs="Times New Roman"/>
          <w:sz w:val="28"/>
          <w:szCs w:val="28"/>
        </w:rPr>
        <w:t xml:space="preserve"> является</w:t>
      </w:r>
      <w:r w:rsidR="00FB7EC2" w:rsidRPr="00A7050B">
        <w:rPr>
          <w:rFonts w:ascii="Times New Roman" w:hAnsi="Times New Roman" w:cs="Times New Roman"/>
          <w:sz w:val="28"/>
          <w:szCs w:val="28"/>
        </w:rPr>
        <w:t xml:space="preserve"> </w:t>
      </w:r>
      <w:r w:rsidR="00F700A3" w:rsidRPr="00A7050B">
        <w:rPr>
          <w:rFonts w:ascii="Times New Roman" w:hAnsi="Times New Roman" w:cs="Times New Roman"/>
          <w:sz w:val="28"/>
          <w:szCs w:val="28"/>
        </w:rPr>
        <w:t>издательский портфель издательства</w:t>
      </w:r>
      <w:r w:rsidR="00013E41" w:rsidRPr="00A7050B">
        <w:rPr>
          <w:rFonts w:ascii="Times New Roman" w:hAnsi="Times New Roman" w:cs="Times New Roman"/>
          <w:sz w:val="28"/>
          <w:szCs w:val="28"/>
        </w:rPr>
        <w:t xml:space="preserve">, </w:t>
      </w:r>
      <w:r w:rsidR="00013E41" w:rsidRPr="002215AA">
        <w:rPr>
          <w:rFonts w:ascii="Times New Roman" w:hAnsi="Times New Roman" w:cs="Times New Roman"/>
          <w:i/>
          <w:sz w:val="28"/>
          <w:szCs w:val="28"/>
        </w:rPr>
        <w:t>п</w:t>
      </w:r>
      <w:r w:rsidRPr="002215AA">
        <w:rPr>
          <w:rFonts w:ascii="Times New Roman" w:hAnsi="Times New Roman" w:cs="Times New Roman"/>
          <w:i/>
          <w:sz w:val="28"/>
          <w:szCs w:val="28"/>
        </w:rPr>
        <w:t>редмет</w:t>
      </w:r>
      <w:r w:rsidR="00DB717B" w:rsidRPr="002215AA">
        <w:rPr>
          <w:rFonts w:ascii="Times New Roman" w:hAnsi="Times New Roman" w:cs="Times New Roman"/>
          <w:i/>
          <w:sz w:val="28"/>
          <w:szCs w:val="28"/>
        </w:rPr>
        <w:t>ом</w:t>
      </w:r>
      <w:r w:rsidR="00FB7EC2" w:rsidRPr="00A7050B">
        <w:rPr>
          <w:rFonts w:ascii="Times New Roman" w:hAnsi="Times New Roman" w:cs="Times New Roman"/>
          <w:sz w:val="28"/>
          <w:szCs w:val="28"/>
        </w:rPr>
        <w:t xml:space="preserve"> – </w:t>
      </w:r>
      <w:r w:rsidR="00F700A3" w:rsidRPr="00A7050B">
        <w:rPr>
          <w:rFonts w:ascii="Times New Roman" w:hAnsi="Times New Roman" w:cs="Times New Roman"/>
          <w:sz w:val="28"/>
          <w:szCs w:val="28"/>
        </w:rPr>
        <w:t xml:space="preserve">концепция и модель </w:t>
      </w:r>
      <w:r w:rsidR="00F2724F" w:rsidRPr="00A7050B">
        <w:rPr>
          <w:rFonts w:ascii="Times New Roman" w:hAnsi="Times New Roman" w:cs="Times New Roman"/>
          <w:sz w:val="28"/>
          <w:szCs w:val="28"/>
        </w:rPr>
        <w:t>издательск</w:t>
      </w:r>
      <w:r w:rsidR="00F700A3" w:rsidRPr="00A7050B">
        <w:rPr>
          <w:rFonts w:ascii="Times New Roman" w:hAnsi="Times New Roman" w:cs="Times New Roman"/>
          <w:sz w:val="28"/>
          <w:szCs w:val="28"/>
        </w:rPr>
        <w:t>ого портфеля</w:t>
      </w:r>
      <w:r w:rsidR="00F2724F" w:rsidRPr="00A7050B">
        <w:rPr>
          <w:rFonts w:ascii="Times New Roman" w:hAnsi="Times New Roman" w:cs="Times New Roman"/>
          <w:sz w:val="28"/>
          <w:szCs w:val="28"/>
        </w:rPr>
        <w:t xml:space="preserve"> издательства</w:t>
      </w:r>
      <w:r w:rsidR="00E80601" w:rsidRPr="00A7050B">
        <w:rPr>
          <w:rFonts w:ascii="Times New Roman" w:hAnsi="Times New Roman" w:cs="Times New Roman"/>
          <w:sz w:val="28"/>
          <w:szCs w:val="28"/>
        </w:rPr>
        <w:t>.</w:t>
      </w:r>
    </w:p>
    <w:p w:rsidR="00FB7EC2" w:rsidRPr="00A7050B" w:rsidRDefault="00386560" w:rsidP="00DB717B">
      <w:pPr>
        <w:spacing w:after="0" w:line="360" w:lineRule="auto"/>
        <w:ind w:firstLine="709"/>
        <w:jc w:val="both"/>
        <w:rPr>
          <w:rFonts w:ascii="Times New Roman" w:hAnsi="Times New Roman" w:cs="Times New Roman"/>
          <w:sz w:val="28"/>
          <w:szCs w:val="28"/>
        </w:rPr>
      </w:pPr>
      <w:r w:rsidRPr="002215AA">
        <w:rPr>
          <w:rFonts w:ascii="Times New Roman" w:hAnsi="Times New Roman" w:cs="Times New Roman"/>
          <w:i/>
          <w:sz w:val="28"/>
          <w:szCs w:val="28"/>
        </w:rPr>
        <w:t>Цель</w:t>
      </w:r>
      <w:r w:rsidR="00DB717B" w:rsidRPr="002215AA">
        <w:rPr>
          <w:rFonts w:ascii="Times New Roman" w:hAnsi="Times New Roman" w:cs="Times New Roman"/>
          <w:i/>
          <w:sz w:val="28"/>
          <w:szCs w:val="28"/>
        </w:rPr>
        <w:t xml:space="preserve"> </w:t>
      </w:r>
      <w:r w:rsidR="00DB717B" w:rsidRPr="002215AA">
        <w:rPr>
          <w:rFonts w:ascii="Times New Roman" w:hAnsi="Times New Roman" w:cs="Times New Roman"/>
          <w:sz w:val="28"/>
          <w:szCs w:val="28"/>
        </w:rPr>
        <w:t>исследования</w:t>
      </w:r>
      <w:r w:rsidR="00FB7EC2" w:rsidRPr="00A7050B">
        <w:rPr>
          <w:rFonts w:ascii="Times New Roman" w:hAnsi="Times New Roman" w:cs="Times New Roman"/>
          <w:sz w:val="28"/>
          <w:szCs w:val="28"/>
        </w:rPr>
        <w:t xml:space="preserve"> – </w:t>
      </w:r>
      <w:bookmarkStart w:id="2" w:name="_Hlk513811259"/>
      <w:r w:rsidR="00F700A3" w:rsidRPr="00A7050B">
        <w:rPr>
          <w:rFonts w:ascii="Times New Roman" w:hAnsi="Times New Roman" w:cs="Times New Roman"/>
          <w:sz w:val="28"/>
          <w:szCs w:val="28"/>
        </w:rPr>
        <w:t>охарактеризовать концепцию и модель издательского портфеля на современном этапе развития книжного рынка</w:t>
      </w:r>
      <w:bookmarkEnd w:id="2"/>
      <w:r w:rsidR="00010F48" w:rsidRPr="00A7050B">
        <w:rPr>
          <w:rFonts w:ascii="Times New Roman" w:hAnsi="Times New Roman" w:cs="Times New Roman"/>
          <w:sz w:val="28"/>
          <w:szCs w:val="28"/>
        </w:rPr>
        <w:t>.</w:t>
      </w:r>
    </w:p>
    <w:p w:rsidR="00386560" w:rsidRPr="00A7050B" w:rsidRDefault="00386560" w:rsidP="00DB717B">
      <w:pPr>
        <w:spacing w:after="0" w:line="360" w:lineRule="auto"/>
        <w:ind w:firstLine="709"/>
        <w:jc w:val="both"/>
        <w:rPr>
          <w:rFonts w:ascii="Times New Roman" w:hAnsi="Times New Roman" w:cs="Times New Roman"/>
          <w:sz w:val="28"/>
          <w:szCs w:val="28"/>
        </w:rPr>
      </w:pPr>
      <w:r w:rsidRPr="002215AA">
        <w:rPr>
          <w:rFonts w:ascii="Times New Roman" w:hAnsi="Times New Roman" w:cs="Times New Roman"/>
          <w:i/>
          <w:sz w:val="28"/>
          <w:szCs w:val="28"/>
        </w:rPr>
        <w:t>Задачи</w:t>
      </w:r>
      <w:r w:rsidR="0095654B" w:rsidRPr="00A7050B">
        <w:rPr>
          <w:rFonts w:ascii="Times New Roman" w:hAnsi="Times New Roman" w:cs="Times New Roman"/>
          <w:sz w:val="28"/>
          <w:szCs w:val="28"/>
        </w:rPr>
        <w:t xml:space="preserve"> исследования</w:t>
      </w:r>
      <w:r w:rsidR="00FB7EC2" w:rsidRPr="00A7050B">
        <w:rPr>
          <w:rFonts w:ascii="Times New Roman" w:hAnsi="Times New Roman" w:cs="Times New Roman"/>
          <w:sz w:val="28"/>
          <w:szCs w:val="28"/>
        </w:rPr>
        <w:t>:</w:t>
      </w:r>
    </w:p>
    <w:p w:rsidR="00F2724F" w:rsidRPr="00A7050B" w:rsidRDefault="00004E34" w:rsidP="00DB717B">
      <w:pPr>
        <w:spacing w:after="0" w:line="360" w:lineRule="auto"/>
        <w:ind w:firstLine="709"/>
        <w:jc w:val="both"/>
        <w:rPr>
          <w:rFonts w:ascii="Times New Roman" w:hAnsi="Times New Roman" w:cs="Times New Roman"/>
          <w:sz w:val="28"/>
          <w:szCs w:val="28"/>
        </w:rPr>
      </w:pPr>
      <w:r w:rsidRPr="00A7050B">
        <w:rPr>
          <w:rFonts w:ascii="Times New Roman" w:hAnsi="Times New Roman" w:cs="Times New Roman"/>
          <w:sz w:val="28"/>
          <w:szCs w:val="28"/>
        </w:rPr>
        <w:t>- </w:t>
      </w:r>
      <w:r w:rsidR="00AF0887" w:rsidRPr="00A7050B">
        <w:rPr>
          <w:rFonts w:ascii="Times New Roman" w:hAnsi="Times New Roman" w:cs="Times New Roman"/>
          <w:sz w:val="28"/>
          <w:szCs w:val="28"/>
        </w:rPr>
        <w:t xml:space="preserve">описать </w:t>
      </w:r>
      <w:r w:rsidR="00F2724F" w:rsidRPr="00A7050B">
        <w:rPr>
          <w:rFonts w:ascii="Times New Roman" w:hAnsi="Times New Roman" w:cs="Times New Roman"/>
          <w:sz w:val="28"/>
          <w:szCs w:val="28"/>
        </w:rPr>
        <w:t>современное состояние и перспективы развития издательского дела;</w:t>
      </w:r>
    </w:p>
    <w:p w:rsidR="00F2724F" w:rsidRPr="00A7050B" w:rsidRDefault="00004E34" w:rsidP="00DB717B">
      <w:pPr>
        <w:spacing w:after="0" w:line="360" w:lineRule="auto"/>
        <w:ind w:firstLine="709"/>
        <w:jc w:val="both"/>
        <w:rPr>
          <w:rFonts w:ascii="Times New Roman" w:hAnsi="Times New Roman" w:cs="Times New Roman"/>
          <w:sz w:val="28"/>
          <w:szCs w:val="28"/>
        </w:rPr>
      </w:pPr>
      <w:r w:rsidRPr="00A7050B">
        <w:rPr>
          <w:rFonts w:ascii="Times New Roman" w:hAnsi="Times New Roman" w:cs="Times New Roman"/>
          <w:sz w:val="28"/>
          <w:szCs w:val="28"/>
        </w:rPr>
        <w:t>- </w:t>
      </w:r>
      <w:r w:rsidR="00AF0887" w:rsidRPr="00A7050B">
        <w:rPr>
          <w:rFonts w:ascii="Times New Roman" w:hAnsi="Times New Roman" w:cs="Times New Roman"/>
          <w:sz w:val="28"/>
          <w:szCs w:val="28"/>
        </w:rPr>
        <w:t>проанализирова</w:t>
      </w:r>
      <w:r w:rsidR="00F2724F" w:rsidRPr="00A7050B">
        <w:rPr>
          <w:rFonts w:ascii="Times New Roman" w:hAnsi="Times New Roman" w:cs="Times New Roman"/>
          <w:sz w:val="28"/>
          <w:szCs w:val="28"/>
        </w:rPr>
        <w:t>ть издательское планирование как основу деятельности издательства;</w:t>
      </w:r>
    </w:p>
    <w:p w:rsidR="00F2724F" w:rsidRPr="00A7050B" w:rsidRDefault="00F2724F" w:rsidP="00DB717B">
      <w:pPr>
        <w:spacing w:after="0" w:line="360" w:lineRule="auto"/>
        <w:ind w:firstLine="709"/>
        <w:jc w:val="both"/>
        <w:rPr>
          <w:rFonts w:ascii="Times New Roman" w:hAnsi="Times New Roman" w:cs="Times New Roman"/>
          <w:sz w:val="28"/>
          <w:szCs w:val="28"/>
        </w:rPr>
      </w:pPr>
      <w:r w:rsidRPr="00A7050B">
        <w:rPr>
          <w:rFonts w:ascii="Times New Roman" w:hAnsi="Times New Roman" w:cs="Times New Roman"/>
          <w:sz w:val="28"/>
          <w:szCs w:val="28"/>
        </w:rPr>
        <w:t>- дать определение издательс</w:t>
      </w:r>
      <w:r w:rsidR="00AF0887" w:rsidRPr="00A7050B">
        <w:rPr>
          <w:rFonts w:ascii="Times New Roman" w:hAnsi="Times New Roman" w:cs="Times New Roman"/>
          <w:sz w:val="28"/>
          <w:szCs w:val="28"/>
        </w:rPr>
        <w:t>кому портфелю, изучить его виды, модель и концепцию;</w:t>
      </w:r>
    </w:p>
    <w:p w:rsidR="00010F48" w:rsidRDefault="0095654B" w:rsidP="00DB717B">
      <w:pPr>
        <w:spacing w:after="0" w:line="360" w:lineRule="auto"/>
        <w:ind w:firstLine="709"/>
        <w:jc w:val="both"/>
        <w:rPr>
          <w:rFonts w:ascii="Times New Roman" w:hAnsi="Times New Roman" w:cs="Times New Roman"/>
          <w:sz w:val="28"/>
          <w:szCs w:val="28"/>
        </w:rPr>
      </w:pPr>
      <w:r w:rsidRPr="00A7050B">
        <w:rPr>
          <w:rFonts w:ascii="Times New Roman" w:hAnsi="Times New Roman" w:cs="Times New Roman"/>
          <w:sz w:val="28"/>
          <w:szCs w:val="28"/>
        </w:rPr>
        <w:t>- </w:t>
      </w:r>
      <w:r w:rsidR="00010F48" w:rsidRPr="00A7050B">
        <w:rPr>
          <w:rFonts w:ascii="Times New Roman" w:hAnsi="Times New Roman" w:cs="Times New Roman"/>
          <w:sz w:val="28"/>
          <w:szCs w:val="28"/>
        </w:rPr>
        <w:t xml:space="preserve">рассмотреть издательский портфель как объект маркетингового исследования в издательстве. </w:t>
      </w:r>
    </w:p>
    <w:p w:rsidR="00BD7F1E" w:rsidRPr="00BD7F1E" w:rsidRDefault="00BD7F1E" w:rsidP="00BD7F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предпринять попытку анализа</w:t>
      </w:r>
      <w:r w:rsidRPr="00BD7F1E">
        <w:rPr>
          <w:rFonts w:ascii="Times New Roman" w:hAnsi="Times New Roman" w:cs="Times New Roman"/>
          <w:sz w:val="28"/>
          <w:szCs w:val="28"/>
        </w:rPr>
        <w:t xml:space="preserve"> функцион</w:t>
      </w:r>
      <w:r>
        <w:rPr>
          <w:rFonts w:ascii="Times New Roman" w:hAnsi="Times New Roman" w:cs="Times New Roman"/>
          <w:sz w:val="28"/>
          <w:szCs w:val="28"/>
        </w:rPr>
        <w:t>ирования</w:t>
      </w:r>
      <w:r w:rsidRPr="00BD7F1E">
        <w:rPr>
          <w:rFonts w:ascii="Times New Roman" w:hAnsi="Times New Roman" w:cs="Times New Roman"/>
          <w:sz w:val="28"/>
          <w:szCs w:val="28"/>
        </w:rPr>
        <w:t xml:space="preserve"> издательского портфеля на примере издательства «Улыбка».</w:t>
      </w:r>
    </w:p>
    <w:p w:rsidR="00FB7EC2" w:rsidRPr="00A7050B" w:rsidRDefault="00FB7EC2" w:rsidP="00DB717B">
      <w:pPr>
        <w:spacing w:after="0" w:line="360" w:lineRule="auto"/>
        <w:ind w:firstLine="709"/>
        <w:jc w:val="both"/>
        <w:rPr>
          <w:rFonts w:ascii="Times New Roman" w:hAnsi="Times New Roman" w:cs="Times New Roman"/>
          <w:sz w:val="28"/>
          <w:szCs w:val="28"/>
        </w:rPr>
      </w:pPr>
      <w:r w:rsidRPr="002215AA">
        <w:rPr>
          <w:rFonts w:ascii="Times New Roman" w:hAnsi="Times New Roman" w:cs="Times New Roman"/>
          <w:i/>
          <w:sz w:val="28"/>
          <w:szCs w:val="28"/>
        </w:rPr>
        <w:t>Методологическ</w:t>
      </w:r>
      <w:r w:rsidR="00AF0887" w:rsidRPr="002215AA">
        <w:rPr>
          <w:rFonts w:ascii="Times New Roman" w:hAnsi="Times New Roman" w:cs="Times New Roman"/>
          <w:i/>
          <w:sz w:val="28"/>
          <w:szCs w:val="28"/>
        </w:rPr>
        <w:t>ой базой</w:t>
      </w:r>
      <w:r w:rsidRPr="00A7050B">
        <w:rPr>
          <w:rFonts w:ascii="Times New Roman" w:hAnsi="Times New Roman" w:cs="Times New Roman"/>
          <w:sz w:val="28"/>
          <w:szCs w:val="28"/>
        </w:rPr>
        <w:t xml:space="preserve"> исследования</w:t>
      </w:r>
      <w:r w:rsidR="00AF0887" w:rsidRPr="00A7050B">
        <w:rPr>
          <w:rFonts w:ascii="Times New Roman" w:hAnsi="Times New Roman" w:cs="Times New Roman"/>
          <w:sz w:val="28"/>
          <w:szCs w:val="28"/>
        </w:rPr>
        <w:t xml:space="preserve"> послужили труды отечественных ученых:</w:t>
      </w:r>
      <w:r w:rsidR="00566B14" w:rsidRPr="00A7050B">
        <w:rPr>
          <w:rFonts w:ascii="Times New Roman" w:hAnsi="Times New Roman" w:cs="Times New Roman"/>
          <w:sz w:val="28"/>
          <w:szCs w:val="28"/>
        </w:rPr>
        <w:t xml:space="preserve"> </w:t>
      </w:r>
      <w:r w:rsidR="00004E34" w:rsidRPr="00A7050B">
        <w:rPr>
          <w:rFonts w:ascii="Times New Roman" w:hAnsi="Times New Roman" w:cs="Times New Roman"/>
          <w:sz w:val="28"/>
          <w:szCs w:val="28"/>
        </w:rPr>
        <w:t>Крюков И.Р. «Издательский портфель в организации работы издательства», Власова А.Ю. «Книгоиздание. Менеджмент и маркетинг», Дроздова Е.П. «Издательское планирование» и др.</w:t>
      </w:r>
    </w:p>
    <w:p w:rsidR="00FB7EC2" w:rsidRPr="00A7050B" w:rsidRDefault="00FB7EC2" w:rsidP="00DB717B">
      <w:pPr>
        <w:spacing w:after="0" w:line="360" w:lineRule="auto"/>
        <w:ind w:firstLine="709"/>
        <w:jc w:val="both"/>
        <w:rPr>
          <w:rFonts w:ascii="Times New Roman" w:hAnsi="Times New Roman" w:cs="Times New Roman"/>
          <w:sz w:val="28"/>
          <w:szCs w:val="28"/>
        </w:rPr>
      </w:pPr>
      <w:r w:rsidRPr="002215AA">
        <w:rPr>
          <w:rFonts w:ascii="Times New Roman" w:hAnsi="Times New Roman" w:cs="Times New Roman"/>
          <w:i/>
          <w:sz w:val="28"/>
          <w:szCs w:val="28"/>
        </w:rPr>
        <w:t>Методы исследования</w:t>
      </w:r>
      <w:r w:rsidR="00566B14" w:rsidRPr="00A7050B">
        <w:rPr>
          <w:rFonts w:ascii="Times New Roman" w:hAnsi="Times New Roman" w:cs="Times New Roman"/>
          <w:sz w:val="28"/>
          <w:szCs w:val="28"/>
        </w:rPr>
        <w:t xml:space="preserve">: анализ, синтез, классификация, обобщение, моделирование. </w:t>
      </w:r>
    </w:p>
    <w:p w:rsidR="00566B14" w:rsidRPr="00A7050B" w:rsidRDefault="00FB7EC2" w:rsidP="00DB717B">
      <w:pPr>
        <w:spacing w:after="0" w:line="360" w:lineRule="auto"/>
        <w:ind w:firstLine="709"/>
        <w:jc w:val="both"/>
        <w:rPr>
          <w:rFonts w:ascii="Times New Roman" w:hAnsi="Times New Roman" w:cs="Times New Roman"/>
          <w:sz w:val="28"/>
          <w:szCs w:val="28"/>
        </w:rPr>
      </w:pPr>
      <w:bookmarkStart w:id="3" w:name="_Hlk513810377"/>
      <w:r w:rsidRPr="002215AA">
        <w:rPr>
          <w:rFonts w:ascii="Times New Roman" w:hAnsi="Times New Roman" w:cs="Times New Roman"/>
          <w:i/>
          <w:sz w:val="28"/>
          <w:szCs w:val="28"/>
        </w:rPr>
        <w:t>Новизна</w:t>
      </w:r>
      <w:r w:rsidR="00566B14" w:rsidRPr="00A7050B">
        <w:rPr>
          <w:rFonts w:ascii="Times New Roman" w:hAnsi="Times New Roman" w:cs="Times New Roman"/>
          <w:sz w:val="28"/>
          <w:szCs w:val="28"/>
        </w:rPr>
        <w:t xml:space="preserve"> данного исследования</w:t>
      </w:r>
      <w:r w:rsidR="00AF0887" w:rsidRPr="00A7050B">
        <w:rPr>
          <w:rFonts w:ascii="Times New Roman" w:hAnsi="Times New Roman" w:cs="Times New Roman"/>
          <w:sz w:val="28"/>
          <w:szCs w:val="28"/>
        </w:rPr>
        <w:t xml:space="preserve"> состоит</w:t>
      </w:r>
      <w:r w:rsidR="00566B14" w:rsidRPr="00A7050B">
        <w:rPr>
          <w:rFonts w:ascii="Times New Roman" w:hAnsi="Times New Roman" w:cs="Times New Roman"/>
          <w:sz w:val="28"/>
          <w:szCs w:val="28"/>
        </w:rPr>
        <w:t xml:space="preserve"> в том, что </w:t>
      </w:r>
      <w:r w:rsidR="00AF0887" w:rsidRPr="00A7050B">
        <w:rPr>
          <w:rFonts w:ascii="Times New Roman" w:hAnsi="Times New Roman" w:cs="Times New Roman"/>
          <w:sz w:val="28"/>
          <w:szCs w:val="28"/>
        </w:rPr>
        <w:t xml:space="preserve">предпринята попытка анализа </w:t>
      </w:r>
      <w:r w:rsidR="00566B14" w:rsidRPr="00A7050B">
        <w:rPr>
          <w:rFonts w:ascii="Times New Roman" w:hAnsi="Times New Roman" w:cs="Times New Roman"/>
          <w:sz w:val="28"/>
          <w:szCs w:val="28"/>
        </w:rPr>
        <w:t>функцион</w:t>
      </w:r>
      <w:r w:rsidR="00AF0887" w:rsidRPr="00A7050B">
        <w:rPr>
          <w:rFonts w:ascii="Times New Roman" w:hAnsi="Times New Roman" w:cs="Times New Roman"/>
          <w:sz w:val="28"/>
          <w:szCs w:val="28"/>
        </w:rPr>
        <w:t>ирование издательского портфеля на примере издательства «Улыбка»</w:t>
      </w:r>
      <w:r w:rsidR="00BD7F1E">
        <w:rPr>
          <w:rFonts w:ascii="Times New Roman" w:hAnsi="Times New Roman" w:cs="Times New Roman"/>
          <w:sz w:val="28"/>
          <w:szCs w:val="28"/>
        </w:rPr>
        <w:t>.</w:t>
      </w:r>
    </w:p>
    <w:bookmarkEnd w:id="3"/>
    <w:p w:rsidR="00BA0811" w:rsidRPr="00A7050B" w:rsidRDefault="00BA0811" w:rsidP="00DB717B">
      <w:pPr>
        <w:spacing w:after="0" w:line="360" w:lineRule="auto"/>
        <w:ind w:firstLine="709"/>
        <w:jc w:val="both"/>
        <w:rPr>
          <w:rFonts w:ascii="Times New Roman" w:hAnsi="Times New Roman" w:cs="Times New Roman"/>
          <w:sz w:val="28"/>
          <w:szCs w:val="28"/>
        </w:rPr>
      </w:pPr>
      <w:r w:rsidRPr="002215AA">
        <w:rPr>
          <w:rFonts w:ascii="Times New Roman" w:hAnsi="Times New Roman" w:cs="Times New Roman"/>
          <w:i/>
          <w:sz w:val="28"/>
          <w:szCs w:val="28"/>
        </w:rPr>
        <w:t>Теоретическая значимость</w:t>
      </w:r>
      <w:r w:rsidR="002215AA">
        <w:rPr>
          <w:rFonts w:ascii="Times New Roman" w:hAnsi="Times New Roman" w:cs="Times New Roman"/>
          <w:i/>
          <w:sz w:val="28"/>
          <w:szCs w:val="28"/>
        </w:rPr>
        <w:t xml:space="preserve">. </w:t>
      </w:r>
      <w:r w:rsidR="002215AA">
        <w:rPr>
          <w:rFonts w:ascii="Times New Roman" w:hAnsi="Times New Roman" w:cs="Times New Roman"/>
          <w:sz w:val="28"/>
          <w:szCs w:val="28"/>
        </w:rPr>
        <w:t>Проанализированы научные и методические материалы</w:t>
      </w:r>
      <w:r w:rsidR="00066458">
        <w:rPr>
          <w:rFonts w:ascii="Times New Roman" w:hAnsi="Times New Roman" w:cs="Times New Roman"/>
          <w:sz w:val="28"/>
          <w:szCs w:val="28"/>
        </w:rPr>
        <w:t xml:space="preserve"> по данной теме</w:t>
      </w:r>
      <w:r w:rsidR="00E24787" w:rsidRPr="00A7050B">
        <w:rPr>
          <w:rFonts w:ascii="Times New Roman" w:hAnsi="Times New Roman" w:cs="Times New Roman"/>
          <w:sz w:val="28"/>
          <w:szCs w:val="28"/>
        </w:rPr>
        <w:t>.</w:t>
      </w:r>
      <w:r w:rsidR="001F379C">
        <w:rPr>
          <w:rFonts w:ascii="Times New Roman" w:hAnsi="Times New Roman" w:cs="Times New Roman"/>
          <w:sz w:val="28"/>
          <w:szCs w:val="28"/>
        </w:rPr>
        <w:t xml:space="preserve"> Теоретический материал может быть использован при разработке концепции и модели издательского портфеля издательства.</w:t>
      </w:r>
    </w:p>
    <w:p w:rsidR="00FB7EC2" w:rsidRPr="00A7050B" w:rsidRDefault="004F757A" w:rsidP="00DB717B">
      <w:pPr>
        <w:spacing w:after="0" w:line="360" w:lineRule="auto"/>
        <w:ind w:firstLine="709"/>
        <w:jc w:val="both"/>
        <w:rPr>
          <w:rFonts w:ascii="Times New Roman" w:hAnsi="Times New Roman" w:cs="Times New Roman"/>
          <w:sz w:val="28"/>
          <w:szCs w:val="28"/>
        </w:rPr>
      </w:pPr>
      <w:r w:rsidRPr="002215AA">
        <w:rPr>
          <w:rFonts w:ascii="Times New Roman" w:hAnsi="Times New Roman" w:cs="Times New Roman"/>
          <w:i/>
          <w:sz w:val="28"/>
          <w:szCs w:val="28"/>
        </w:rPr>
        <w:t>Практическая</w:t>
      </w:r>
      <w:r w:rsidR="00FB7EC2" w:rsidRPr="002215AA">
        <w:rPr>
          <w:rFonts w:ascii="Times New Roman" w:hAnsi="Times New Roman" w:cs="Times New Roman"/>
          <w:i/>
          <w:sz w:val="28"/>
          <w:szCs w:val="28"/>
        </w:rPr>
        <w:t xml:space="preserve"> значимость</w:t>
      </w:r>
      <w:r w:rsidR="003F1F0B" w:rsidRPr="00A7050B">
        <w:rPr>
          <w:rFonts w:ascii="Times New Roman" w:hAnsi="Times New Roman" w:cs="Times New Roman"/>
          <w:sz w:val="28"/>
          <w:szCs w:val="28"/>
        </w:rPr>
        <w:t>:</w:t>
      </w:r>
      <w:r w:rsidR="00566B14" w:rsidRPr="00A7050B">
        <w:rPr>
          <w:rFonts w:ascii="Times New Roman" w:hAnsi="Times New Roman" w:cs="Times New Roman"/>
          <w:sz w:val="28"/>
          <w:szCs w:val="28"/>
        </w:rPr>
        <w:t xml:space="preserve"> </w:t>
      </w:r>
      <w:r w:rsidR="003F1F0B" w:rsidRPr="00A7050B">
        <w:rPr>
          <w:rFonts w:ascii="Times New Roman" w:hAnsi="Times New Roman" w:cs="Times New Roman"/>
          <w:sz w:val="28"/>
          <w:szCs w:val="28"/>
        </w:rPr>
        <w:t>результаты</w:t>
      </w:r>
      <w:r w:rsidR="00566B14" w:rsidRPr="00A7050B">
        <w:rPr>
          <w:rFonts w:ascii="Times New Roman" w:hAnsi="Times New Roman" w:cs="Times New Roman"/>
          <w:sz w:val="28"/>
          <w:szCs w:val="28"/>
        </w:rPr>
        <w:t xml:space="preserve"> д</w:t>
      </w:r>
      <w:r w:rsidR="003F1F0B" w:rsidRPr="00A7050B">
        <w:rPr>
          <w:rFonts w:ascii="Times New Roman" w:hAnsi="Times New Roman" w:cs="Times New Roman"/>
          <w:sz w:val="28"/>
          <w:szCs w:val="28"/>
        </w:rPr>
        <w:t>анного исследования могут</w:t>
      </w:r>
      <w:r w:rsidR="00566B14" w:rsidRPr="00A7050B">
        <w:rPr>
          <w:rFonts w:ascii="Times New Roman" w:hAnsi="Times New Roman" w:cs="Times New Roman"/>
          <w:sz w:val="28"/>
          <w:szCs w:val="28"/>
        </w:rPr>
        <w:t xml:space="preserve"> быть использован</w:t>
      </w:r>
      <w:r w:rsidR="003F1F0B" w:rsidRPr="00A7050B">
        <w:rPr>
          <w:rFonts w:ascii="Times New Roman" w:hAnsi="Times New Roman" w:cs="Times New Roman"/>
          <w:sz w:val="28"/>
          <w:szCs w:val="28"/>
        </w:rPr>
        <w:t>ы</w:t>
      </w:r>
      <w:r w:rsidR="00566B14" w:rsidRPr="00A7050B">
        <w:rPr>
          <w:rFonts w:ascii="Times New Roman" w:hAnsi="Times New Roman" w:cs="Times New Roman"/>
          <w:sz w:val="28"/>
          <w:szCs w:val="28"/>
        </w:rPr>
        <w:t xml:space="preserve"> в разработке пособий по данной теме, для написания выпускных квалификационных работ, курсовых, рефератов, статей.</w:t>
      </w:r>
    </w:p>
    <w:p w:rsidR="00386560" w:rsidRDefault="00FB7EC2" w:rsidP="0095654B">
      <w:pPr>
        <w:spacing w:after="0" w:line="360" w:lineRule="auto"/>
        <w:ind w:firstLine="709"/>
        <w:jc w:val="both"/>
        <w:rPr>
          <w:rFonts w:ascii="Times New Roman" w:hAnsi="Times New Roman" w:cs="Times New Roman"/>
          <w:b/>
          <w:sz w:val="28"/>
          <w:szCs w:val="28"/>
        </w:rPr>
      </w:pPr>
      <w:r w:rsidRPr="002215AA">
        <w:rPr>
          <w:rFonts w:ascii="Times New Roman" w:hAnsi="Times New Roman" w:cs="Times New Roman"/>
          <w:i/>
          <w:sz w:val="28"/>
          <w:szCs w:val="28"/>
        </w:rPr>
        <w:t>Структура работы</w:t>
      </w:r>
      <w:r w:rsidR="00566B14" w:rsidRPr="00A7050B">
        <w:rPr>
          <w:rFonts w:ascii="Times New Roman" w:hAnsi="Times New Roman" w:cs="Times New Roman"/>
          <w:sz w:val="28"/>
          <w:szCs w:val="28"/>
        </w:rPr>
        <w:t>: курсов</w:t>
      </w:r>
      <w:r w:rsidR="00F03DAA" w:rsidRPr="00A7050B">
        <w:rPr>
          <w:rFonts w:ascii="Times New Roman" w:hAnsi="Times New Roman" w:cs="Times New Roman"/>
          <w:sz w:val="28"/>
          <w:szCs w:val="28"/>
        </w:rPr>
        <w:t>ая работа состоит из введения, первой</w:t>
      </w:r>
      <w:r w:rsidR="00566B14" w:rsidRPr="00A7050B">
        <w:rPr>
          <w:rFonts w:ascii="Times New Roman" w:hAnsi="Times New Roman" w:cs="Times New Roman"/>
          <w:sz w:val="28"/>
          <w:szCs w:val="28"/>
        </w:rPr>
        <w:t xml:space="preserve"> глав</w:t>
      </w:r>
      <w:r w:rsidR="00F03DAA" w:rsidRPr="00A7050B">
        <w:rPr>
          <w:rFonts w:ascii="Times New Roman" w:hAnsi="Times New Roman" w:cs="Times New Roman"/>
          <w:sz w:val="28"/>
          <w:szCs w:val="28"/>
        </w:rPr>
        <w:t>ы</w:t>
      </w:r>
      <w:r w:rsidR="00566B14" w:rsidRPr="00A7050B">
        <w:rPr>
          <w:rFonts w:ascii="Times New Roman" w:hAnsi="Times New Roman" w:cs="Times New Roman"/>
          <w:sz w:val="28"/>
          <w:szCs w:val="28"/>
        </w:rPr>
        <w:t>,</w:t>
      </w:r>
      <w:r w:rsidR="001F379C">
        <w:rPr>
          <w:rFonts w:ascii="Times New Roman" w:hAnsi="Times New Roman" w:cs="Times New Roman"/>
          <w:sz w:val="28"/>
          <w:szCs w:val="28"/>
        </w:rPr>
        <w:t xml:space="preserve"> в которой дана общая характеристика развитию издательского дела на современном этапе, а также понятие, виды издательского портфеля, изучены его концепция и модель</w:t>
      </w:r>
      <w:r w:rsidR="00F03DAA" w:rsidRPr="00A7050B">
        <w:rPr>
          <w:rFonts w:ascii="Times New Roman" w:hAnsi="Times New Roman" w:cs="Times New Roman"/>
          <w:sz w:val="28"/>
          <w:szCs w:val="28"/>
        </w:rPr>
        <w:t>, второй главы,</w:t>
      </w:r>
      <w:r w:rsidR="001F379C">
        <w:rPr>
          <w:rFonts w:ascii="Times New Roman" w:hAnsi="Times New Roman" w:cs="Times New Roman"/>
          <w:sz w:val="28"/>
          <w:szCs w:val="28"/>
        </w:rPr>
        <w:t xml:space="preserve"> в которой проанализирован издательский портфель как часть маркетинга в издательстве, а также была предпринята попытка анализа функционирования издательского портфеля на примере издательства «Улыбка»</w:t>
      </w:r>
      <w:r w:rsidR="00566B14" w:rsidRPr="00A7050B">
        <w:rPr>
          <w:rFonts w:ascii="Times New Roman" w:hAnsi="Times New Roman" w:cs="Times New Roman"/>
          <w:sz w:val="28"/>
          <w:szCs w:val="28"/>
        </w:rPr>
        <w:t>, заключения</w:t>
      </w:r>
      <w:r w:rsidR="001F379C">
        <w:rPr>
          <w:rFonts w:ascii="Times New Roman" w:hAnsi="Times New Roman" w:cs="Times New Roman"/>
          <w:sz w:val="28"/>
          <w:szCs w:val="28"/>
        </w:rPr>
        <w:t xml:space="preserve"> и</w:t>
      </w:r>
      <w:r w:rsidR="00566B14" w:rsidRPr="00A7050B">
        <w:rPr>
          <w:rFonts w:ascii="Times New Roman" w:hAnsi="Times New Roman" w:cs="Times New Roman"/>
          <w:sz w:val="28"/>
          <w:szCs w:val="28"/>
        </w:rPr>
        <w:t xml:space="preserve"> списка</w:t>
      </w:r>
      <w:r w:rsidR="001F379C">
        <w:rPr>
          <w:rFonts w:ascii="Times New Roman" w:hAnsi="Times New Roman" w:cs="Times New Roman"/>
          <w:sz w:val="28"/>
          <w:szCs w:val="28"/>
        </w:rPr>
        <w:t xml:space="preserve"> использованных источников</w:t>
      </w:r>
      <w:r w:rsidR="00004E34" w:rsidRPr="00A7050B">
        <w:rPr>
          <w:rFonts w:ascii="Times New Roman" w:hAnsi="Times New Roman" w:cs="Times New Roman"/>
          <w:sz w:val="28"/>
          <w:szCs w:val="28"/>
        </w:rPr>
        <w:t>.</w:t>
      </w:r>
      <w:r w:rsidR="00386560">
        <w:rPr>
          <w:rFonts w:ascii="Times New Roman" w:hAnsi="Times New Roman" w:cs="Times New Roman"/>
          <w:b/>
          <w:sz w:val="28"/>
          <w:szCs w:val="28"/>
        </w:rPr>
        <w:br w:type="page"/>
      </w:r>
    </w:p>
    <w:p w:rsidR="000B30FE" w:rsidRPr="00975259" w:rsidRDefault="00975259" w:rsidP="002A0B6A">
      <w:pPr>
        <w:spacing w:after="0" w:line="360" w:lineRule="auto"/>
        <w:ind w:firstLine="709"/>
        <w:jc w:val="both"/>
        <w:rPr>
          <w:rFonts w:ascii="Times New Roman" w:hAnsi="Times New Roman" w:cs="Times New Roman"/>
          <w:sz w:val="28"/>
          <w:szCs w:val="28"/>
        </w:rPr>
      </w:pPr>
      <w:r w:rsidRPr="00975259">
        <w:rPr>
          <w:rFonts w:ascii="Times New Roman" w:hAnsi="Times New Roman" w:cs="Times New Roman"/>
          <w:sz w:val="28"/>
          <w:szCs w:val="28"/>
        </w:rPr>
        <w:lastRenderedPageBreak/>
        <w:t>1</w:t>
      </w:r>
      <w:r w:rsidR="000B30FE" w:rsidRPr="00975259">
        <w:rPr>
          <w:rFonts w:ascii="Times New Roman" w:hAnsi="Times New Roman" w:cs="Times New Roman"/>
          <w:sz w:val="28"/>
          <w:szCs w:val="28"/>
        </w:rPr>
        <w:t xml:space="preserve"> Современное состояние и перспективы развития издательского дела</w:t>
      </w:r>
    </w:p>
    <w:p w:rsidR="00EF49F8" w:rsidRDefault="00EF49F8" w:rsidP="002A0B6A">
      <w:pPr>
        <w:spacing w:after="0" w:line="360" w:lineRule="auto"/>
        <w:ind w:firstLine="709"/>
        <w:jc w:val="both"/>
        <w:rPr>
          <w:rFonts w:ascii="Times New Roman" w:hAnsi="Times New Roman" w:cs="Times New Roman"/>
          <w:sz w:val="28"/>
          <w:szCs w:val="28"/>
        </w:rPr>
      </w:pPr>
    </w:p>
    <w:p w:rsidR="001F379C" w:rsidRPr="00975259" w:rsidRDefault="001F379C" w:rsidP="002A0B6A">
      <w:pPr>
        <w:spacing w:after="0" w:line="360" w:lineRule="auto"/>
        <w:ind w:firstLine="709"/>
        <w:jc w:val="both"/>
        <w:rPr>
          <w:rFonts w:ascii="Times New Roman" w:hAnsi="Times New Roman" w:cs="Times New Roman"/>
          <w:sz w:val="28"/>
          <w:szCs w:val="28"/>
        </w:rPr>
      </w:pPr>
    </w:p>
    <w:p w:rsidR="000B30FE" w:rsidRPr="00975259" w:rsidRDefault="00975259" w:rsidP="00975259">
      <w:pPr>
        <w:pStyle w:val="a3"/>
        <w:spacing w:after="0" w:line="360" w:lineRule="auto"/>
        <w:ind w:left="0" w:firstLine="709"/>
        <w:jc w:val="both"/>
        <w:rPr>
          <w:rFonts w:ascii="Times New Roman" w:hAnsi="Times New Roman" w:cs="Times New Roman"/>
          <w:sz w:val="28"/>
          <w:szCs w:val="28"/>
        </w:rPr>
      </w:pPr>
      <w:r w:rsidRPr="00975259">
        <w:rPr>
          <w:rFonts w:ascii="Times New Roman" w:hAnsi="Times New Roman" w:cs="Times New Roman"/>
          <w:sz w:val="28"/>
          <w:szCs w:val="28"/>
        </w:rPr>
        <w:t xml:space="preserve">1.1 </w:t>
      </w:r>
      <w:r w:rsidR="000B30FE" w:rsidRPr="00975259">
        <w:rPr>
          <w:rFonts w:ascii="Times New Roman" w:hAnsi="Times New Roman" w:cs="Times New Roman"/>
          <w:sz w:val="28"/>
          <w:szCs w:val="28"/>
        </w:rPr>
        <w:t>Общая характеристика развития издательского дела на современном этапе</w:t>
      </w:r>
    </w:p>
    <w:p w:rsidR="00EF49F8" w:rsidRDefault="00EF49F8" w:rsidP="00EF49F8">
      <w:pPr>
        <w:spacing w:after="0" w:line="360" w:lineRule="auto"/>
        <w:jc w:val="both"/>
        <w:rPr>
          <w:rFonts w:ascii="Times New Roman" w:hAnsi="Times New Roman" w:cs="Times New Roman"/>
          <w:b/>
          <w:sz w:val="28"/>
          <w:szCs w:val="28"/>
        </w:rPr>
      </w:pPr>
    </w:p>
    <w:p w:rsidR="001F379C" w:rsidRPr="00EF49F8" w:rsidRDefault="001F379C" w:rsidP="00EF49F8">
      <w:pPr>
        <w:spacing w:after="0" w:line="360" w:lineRule="auto"/>
        <w:jc w:val="both"/>
        <w:rPr>
          <w:rFonts w:ascii="Times New Roman" w:hAnsi="Times New Roman" w:cs="Times New Roman"/>
          <w:b/>
          <w:sz w:val="28"/>
          <w:szCs w:val="28"/>
        </w:rPr>
      </w:pPr>
    </w:p>
    <w:p w:rsidR="00AD68D5" w:rsidRDefault="00F25983" w:rsidP="002A0B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0B30FE" w:rsidRPr="000B30FE">
        <w:rPr>
          <w:rFonts w:ascii="Times New Roman" w:hAnsi="Times New Roman" w:cs="Times New Roman"/>
          <w:sz w:val="28"/>
          <w:szCs w:val="28"/>
        </w:rPr>
        <w:t xml:space="preserve"> сов</w:t>
      </w:r>
      <w:r w:rsidR="00192125">
        <w:rPr>
          <w:rFonts w:ascii="Times New Roman" w:hAnsi="Times New Roman" w:cs="Times New Roman"/>
          <w:sz w:val="28"/>
          <w:szCs w:val="28"/>
        </w:rPr>
        <w:t xml:space="preserve">ременном этапе развития российского книжного издательского </w:t>
      </w:r>
      <w:r>
        <w:rPr>
          <w:rFonts w:ascii="Times New Roman" w:hAnsi="Times New Roman" w:cs="Times New Roman"/>
          <w:sz w:val="28"/>
          <w:szCs w:val="28"/>
        </w:rPr>
        <w:t xml:space="preserve">бизнеса </w:t>
      </w:r>
      <w:r w:rsidR="0062565E">
        <w:rPr>
          <w:rFonts w:ascii="Times New Roman" w:hAnsi="Times New Roman" w:cs="Times New Roman"/>
          <w:sz w:val="28"/>
          <w:szCs w:val="28"/>
        </w:rPr>
        <w:t>книгоиздание</w:t>
      </w:r>
      <w:r w:rsidR="00192125">
        <w:rPr>
          <w:rFonts w:ascii="Times New Roman" w:hAnsi="Times New Roman" w:cs="Times New Roman"/>
          <w:sz w:val="28"/>
          <w:szCs w:val="28"/>
        </w:rPr>
        <w:t xml:space="preserve"> </w:t>
      </w:r>
      <w:r w:rsidR="000B30FE" w:rsidRPr="000B30FE">
        <w:rPr>
          <w:rFonts w:ascii="Times New Roman" w:hAnsi="Times New Roman" w:cs="Times New Roman"/>
          <w:sz w:val="28"/>
          <w:szCs w:val="28"/>
        </w:rPr>
        <w:t xml:space="preserve">является одним из наиболее </w:t>
      </w:r>
      <w:r w:rsidR="00192125">
        <w:rPr>
          <w:rFonts w:ascii="Times New Roman" w:hAnsi="Times New Roman" w:cs="Times New Roman"/>
          <w:sz w:val="28"/>
          <w:szCs w:val="28"/>
        </w:rPr>
        <w:t>целесообразных</w:t>
      </w:r>
      <w:r w:rsidR="0062565E">
        <w:rPr>
          <w:rFonts w:ascii="Times New Roman" w:hAnsi="Times New Roman" w:cs="Times New Roman"/>
          <w:sz w:val="28"/>
          <w:szCs w:val="28"/>
        </w:rPr>
        <w:t xml:space="preserve"> сегментов рынка</w:t>
      </w:r>
      <w:r w:rsidR="00146A70" w:rsidRPr="00146A70">
        <w:rPr>
          <w:rFonts w:ascii="Times New Roman" w:hAnsi="Times New Roman" w:cs="Times New Roman"/>
          <w:sz w:val="28"/>
          <w:szCs w:val="28"/>
        </w:rPr>
        <w:t xml:space="preserve"> с хозяйственной точки зрения</w:t>
      </w:r>
      <w:r w:rsidR="000B30FE" w:rsidRPr="000B30FE">
        <w:rPr>
          <w:rFonts w:ascii="Times New Roman" w:hAnsi="Times New Roman" w:cs="Times New Roman"/>
          <w:sz w:val="28"/>
          <w:szCs w:val="28"/>
        </w:rPr>
        <w:t xml:space="preserve">. </w:t>
      </w:r>
      <w:r w:rsidR="00E5001B">
        <w:rPr>
          <w:rFonts w:ascii="Times New Roman" w:hAnsi="Times New Roman" w:cs="Times New Roman"/>
          <w:sz w:val="28"/>
          <w:szCs w:val="28"/>
        </w:rPr>
        <w:t>Согласно законам рынка, появля</w:t>
      </w:r>
      <w:r w:rsidR="000B30FE" w:rsidRPr="000B30FE">
        <w:rPr>
          <w:rFonts w:ascii="Times New Roman" w:hAnsi="Times New Roman" w:cs="Times New Roman"/>
          <w:sz w:val="28"/>
          <w:szCs w:val="28"/>
        </w:rPr>
        <w:t xml:space="preserve">ется большое количество издательств, </w:t>
      </w:r>
      <w:r w:rsidR="00E5001B">
        <w:rPr>
          <w:rFonts w:ascii="Times New Roman" w:hAnsi="Times New Roman" w:cs="Times New Roman"/>
          <w:sz w:val="28"/>
          <w:szCs w:val="28"/>
        </w:rPr>
        <w:t xml:space="preserve">пытающихся </w:t>
      </w:r>
      <w:r w:rsidR="00E5001B" w:rsidRPr="000B30FE">
        <w:rPr>
          <w:rFonts w:ascii="Times New Roman" w:hAnsi="Times New Roman" w:cs="Times New Roman"/>
          <w:sz w:val="28"/>
          <w:szCs w:val="28"/>
        </w:rPr>
        <w:t>найти свою нишу</w:t>
      </w:r>
      <w:r w:rsidR="00E5001B">
        <w:rPr>
          <w:rFonts w:ascii="Times New Roman" w:hAnsi="Times New Roman" w:cs="Times New Roman"/>
          <w:sz w:val="28"/>
          <w:szCs w:val="28"/>
        </w:rPr>
        <w:t>, издавая</w:t>
      </w:r>
      <w:r w:rsidR="000B30FE" w:rsidRPr="000B30FE">
        <w:rPr>
          <w:rFonts w:ascii="Times New Roman" w:hAnsi="Times New Roman" w:cs="Times New Roman"/>
          <w:sz w:val="28"/>
          <w:szCs w:val="28"/>
        </w:rPr>
        <w:t xml:space="preserve"> книги по различной тематике. </w:t>
      </w:r>
      <w:r w:rsidR="00192125">
        <w:rPr>
          <w:rFonts w:ascii="Times New Roman" w:hAnsi="Times New Roman" w:cs="Times New Roman"/>
          <w:sz w:val="28"/>
          <w:szCs w:val="28"/>
        </w:rPr>
        <w:t xml:space="preserve">Сегодня </w:t>
      </w:r>
      <w:r w:rsidR="000B30FE" w:rsidRPr="000B30FE">
        <w:rPr>
          <w:rFonts w:ascii="Times New Roman" w:hAnsi="Times New Roman" w:cs="Times New Roman"/>
          <w:sz w:val="28"/>
          <w:szCs w:val="28"/>
        </w:rPr>
        <w:t>книжны</w:t>
      </w:r>
      <w:r w:rsidR="00192125">
        <w:rPr>
          <w:rFonts w:ascii="Times New Roman" w:hAnsi="Times New Roman" w:cs="Times New Roman"/>
          <w:sz w:val="28"/>
          <w:szCs w:val="28"/>
        </w:rPr>
        <w:t>е магазины и «</w:t>
      </w:r>
      <w:r w:rsidR="000B30FE" w:rsidRPr="000B30FE">
        <w:rPr>
          <w:rFonts w:ascii="Times New Roman" w:hAnsi="Times New Roman" w:cs="Times New Roman"/>
          <w:sz w:val="28"/>
          <w:szCs w:val="28"/>
        </w:rPr>
        <w:t>развал</w:t>
      </w:r>
      <w:r w:rsidR="00192125">
        <w:rPr>
          <w:rFonts w:ascii="Times New Roman" w:hAnsi="Times New Roman" w:cs="Times New Roman"/>
          <w:sz w:val="28"/>
          <w:szCs w:val="28"/>
        </w:rPr>
        <w:t>ы</w:t>
      </w:r>
      <w:r w:rsidR="000B30FE" w:rsidRPr="000B30FE">
        <w:rPr>
          <w:rFonts w:ascii="Times New Roman" w:hAnsi="Times New Roman" w:cs="Times New Roman"/>
          <w:sz w:val="28"/>
          <w:szCs w:val="28"/>
        </w:rPr>
        <w:t xml:space="preserve">» </w:t>
      </w:r>
      <w:r w:rsidR="00192125">
        <w:rPr>
          <w:rFonts w:ascii="Times New Roman" w:hAnsi="Times New Roman" w:cs="Times New Roman"/>
          <w:sz w:val="28"/>
          <w:szCs w:val="28"/>
        </w:rPr>
        <w:t>предлагают</w:t>
      </w:r>
      <w:r w:rsidR="000B30FE" w:rsidRPr="000B30FE">
        <w:rPr>
          <w:rFonts w:ascii="Times New Roman" w:hAnsi="Times New Roman" w:cs="Times New Roman"/>
          <w:sz w:val="28"/>
          <w:szCs w:val="28"/>
        </w:rPr>
        <w:t xml:space="preserve"> </w:t>
      </w:r>
      <w:r>
        <w:rPr>
          <w:rFonts w:ascii="Times New Roman" w:hAnsi="Times New Roman" w:cs="Times New Roman"/>
          <w:sz w:val="28"/>
          <w:szCs w:val="28"/>
        </w:rPr>
        <w:t>огромное</w:t>
      </w:r>
      <w:r w:rsidR="00192125">
        <w:rPr>
          <w:rFonts w:ascii="Times New Roman" w:hAnsi="Times New Roman" w:cs="Times New Roman"/>
          <w:sz w:val="28"/>
          <w:szCs w:val="28"/>
        </w:rPr>
        <w:t xml:space="preserve"> </w:t>
      </w:r>
      <w:r w:rsidR="000B30FE" w:rsidRPr="000B30FE">
        <w:rPr>
          <w:rFonts w:ascii="Times New Roman" w:hAnsi="Times New Roman" w:cs="Times New Roman"/>
          <w:sz w:val="28"/>
          <w:szCs w:val="28"/>
        </w:rPr>
        <w:t>количество однородной литературы больших и малых из</w:t>
      </w:r>
      <w:r w:rsidR="00192125">
        <w:rPr>
          <w:rFonts w:ascii="Times New Roman" w:hAnsi="Times New Roman" w:cs="Times New Roman"/>
          <w:sz w:val="28"/>
          <w:szCs w:val="28"/>
        </w:rPr>
        <w:t>дательств. Этот факт дает право говорить о р</w:t>
      </w:r>
      <w:r w:rsidR="000B30FE" w:rsidRPr="000B30FE">
        <w:rPr>
          <w:rFonts w:ascii="Times New Roman" w:hAnsi="Times New Roman" w:cs="Times New Roman"/>
          <w:sz w:val="28"/>
          <w:szCs w:val="28"/>
        </w:rPr>
        <w:t xml:space="preserve">еальной конкуренции между издательствами, </w:t>
      </w:r>
      <w:r w:rsidR="00192125">
        <w:rPr>
          <w:rFonts w:ascii="Times New Roman" w:hAnsi="Times New Roman" w:cs="Times New Roman"/>
          <w:sz w:val="28"/>
          <w:szCs w:val="28"/>
        </w:rPr>
        <w:t xml:space="preserve">которые борются </w:t>
      </w:r>
      <w:r w:rsidR="000B30FE" w:rsidRPr="000B30FE">
        <w:rPr>
          <w:rFonts w:ascii="Times New Roman" w:hAnsi="Times New Roman" w:cs="Times New Roman"/>
          <w:sz w:val="28"/>
          <w:szCs w:val="28"/>
        </w:rPr>
        <w:t xml:space="preserve">за покупателя. </w:t>
      </w:r>
    </w:p>
    <w:p w:rsidR="009F44C6" w:rsidRDefault="000B30FE" w:rsidP="002A0B6A">
      <w:pPr>
        <w:spacing w:after="0" w:line="360" w:lineRule="auto"/>
        <w:ind w:firstLine="709"/>
        <w:jc w:val="both"/>
        <w:rPr>
          <w:rFonts w:ascii="Times New Roman" w:hAnsi="Times New Roman" w:cs="Times New Roman"/>
          <w:sz w:val="28"/>
          <w:szCs w:val="28"/>
        </w:rPr>
      </w:pPr>
      <w:r w:rsidRPr="000B30FE">
        <w:rPr>
          <w:rFonts w:ascii="Times New Roman" w:hAnsi="Times New Roman" w:cs="Times New Roman"/>
          <w:sz w:val="28"/>
          <w:szCs w:val="28"/>
        </w:rPr>
        <w:t xml:space="preserve">Книга </w:t>
      </w:r>
      <w:r w:rsidR="00693AD7">
        <w:rPr>
          <w:rFonts w:ascii="Times New Roman" w:hAnsi="Times New Roman" w:cs="Times New Roman"/>
          <w:sz w:val="28"/>
          <w:szCs w:val="28"/>
        </w:rPr>
        <w:t>является</w:t>
      </w:r>
      <w:r w:rsidRPr="000B30FE">
        <w:rPr>
          <w:rFonts w:ascii="Times New Roman" w:hAnsi="Times New Roman" w:cs="Times New Roman"/>
          <w:sz w:val="28"/>
          <w:szCs w:val="28"/>
        </w:rPr>
        <w:t xml:space="preserve"> достаточно специфически</w:t>
      </w:r>
      <w:r w:rsidR="00693AD7">
        <w:rPr>
          <w:rFonts w:ascii="Times New Roman" w:hAnsi="Times New Roman" w:cs="Times New Roman"/>
          <w:sz w:val="28"/>
          <w:szCs w:val="28"/>
        </w:rPr>
        <w:t>м</w:t>
      </w:r>
      <w:r w:rsidRPr="000B30FE">
        <w:rPr>
          <w:rFonts w:ascii="Times New Roman" w:hAnsi="Times New Roman" w:cs="Times New Roman"/>
          <w:sz w:val="28"/>
          <w:szCs w:val="28"/>
        </w:rPr>
        <w:t xml:space="preserve"> товар</w:t>
      </w:r>
      <w:r w:rsidR="00693AD7">
        <w:rPr>
          <w:rFonts w:ascii="Times New Roman" w:hAnsi="Times New Roman" w:cs="Times New Roman"/>
          <w:sz w:val="28"/>
          <w:szCs w:val="28"/>
        </w:rPr>
        <w:t>ом</w:t>
      </w:r>
      <w:r w:rsidR="00CB401C">
        <w:rPr>
          <w:rFonts w:ascii="Times New Roman" w:hAnsi="Times New Roman" w:cs="Times New Roman"/>
          <w:sz w:val="28"/>
          <w:szCs w:val="28"/>
        </w:rPr>
        <w:t>. Ее и</w:t>
      </w:r>
      <w:r w:rsidRPr="000B30FE">
        <w:rPr>
          <w:rFonts w:ascii="Times New Roman" w:hAnsi="Times New Roman" w:cs="Times New Roman"/>
          <w:sz w:val="28"/>
          <w:szCs w:val="28"/>
        </w:rPr>
        <w:t xml:space="preserve">здание </w:t>
      </w:r>
      <w:r w:rsidR="00CB401C">
        <w:rPr>
          <w:rFonts w:ascii="Times New Roman" w:hAnsi="Times New Roman" w:cs="Times New Roman"/>
          <w:sz w:val="28"/>
          <w:szCs w:val="28"/>
        </w:rPr>
        <w:t>происходит порывами</w:t>
      </w:r>
      <w:r w:rsidRPr="000B30FE">
        <w:rPr>
          <w:rFonts w:ascii="Times New Roman" w:hAnsi="Times New Roman" w:cs="Times New Roman"/>
          <w:sz w:val="28"/>
          <w:szCs w:val="28"/>
        </w:rPr>
        <w:t xml:space="preserve"> (тиражами), </w:t>
      </w:r>
      <w:r w:rsidR="00CB401C">
        <w:rPr>
          <w:rFonts w:ascii="Times New Roman" w:hAnsi="Times New Roman" w:cs="Times New Roman"/>
          <w:sz w:val="28"/>
          <w:szCs w:val="28"/>
        </w:rPr>
        <w:t xml:space="preserve">что требует или продолжения издания подобной литературы, при этом </w:t>
      </w:r>
      <w:r w:rsidR="00C75E7C">
        <w:rPr>
          <w:rFonts w:ascii="Times New Roman" w:hAnsi="Times New Roman" w:cs="Times New Roman"/>
          <w:sz w:val="28"/>
          <w:szCs w:val="28"/>
        </w:rPr>
        <w:t>решая</w:t>
      </w:r>
      <w:r w:rsidRPr="000B30FE">
        <w:rPr>
          <w:rFonts w:ascii="Times New Roman" w:hAnsi="Times New Roman" w:cs="Times New Roman"/>
          <w:sz w:val="28"/>
          <w:szCs w:val="28"/>
        </w:rPr>
        <w:t xml:space="preserve"> весь спектр проблем в данной сфере интересов покупателя, или </w:t>
      </w:r>
      <w:r w:rsidR="002E43E0">
        <w:rPr>
          <w:rFonts w:ascii="Times New Roman" w:hAnsi="Times New Roman" w:cs="Times New Roman"/>
          <w:sz w:val="28"/>
          <w:szCs w:val="28"/>
        </w:rPr>
        <w:t>издание книг</w:t>
      </w:r>
      <w:r w:rsidRPr="000B30FE">
        <w:rPr>
          <w:rFonts w:ascii="Times New Roman" w:hAnsi="Times New Roman" w:cs="Times New Roman"/>
          <w:sz w:val="28"/>
          <w:szCs w:val="28"/>
        </w:rPr>
        <w:t xml:space="preserve"> по </w:t>
      </w:r>
      <w:r w:rsidR="00F25983">
        <w:rPr>
          <w:rFonts w:ascii="Times New Roman" w:hAnsi="Times New Roman" w:cs="Times New Roman"/>
          <w:sz w:val="28"/>
          <w:szCs w:val="28"/>
        </w:rPr>
        <w:t>другой</w:t>
      </w:r>
      <w:r w:rsidRPr="000B30FE">
        <w:rPr>
          <w:rFonts w:ascii="Times New Roman" w:hAnsi="Times New Roman" w:cs="Times New Roman"/>
          <w:sz w:val="28"/>
          <w:szCs w:val="28"/>
        </w:rPr>
        <w:t xml:space="preserve"> проблематике.</w:t>
      </w:r>
      <w:r w:rsidR="00C75E7C">
        <w:rPr>
          <w:rFonts w:ascii="Times New Roman" w:hAnsi="Times New Roman" w:cs="Times New Roman"/>
          <w:sz w:val="28"/>
          <w:szCs w:val="28"/>
        </w:rPr>
        <w:t xml:space="preserve"> Издательство отличается от обычного производства быстрыми процессами специализации и дифференциации, так как оно </w:t>
      </w:r>
      <w:r w:rsidRPr="00C75E7C">
        <w:rPr>
          <w:rFonts w:ascii="Times New Roman" w:hAnsi="Times New Roman" w:cs="Times New Roman"/>
          <w:sz w:val="28"/>
          <w:szCs w:val="28"/>
        </w:rPr>
        <w:t>не может долго выпускать одну и ту же книгу</w:t>
      </w:r>
      <w:r w:rsidR="00C01DB7" w:rsidRPr="00C01DB7">
        <w:rPr>
          <w:rFonts w:ascii="Times New Roman" w:hAnsi="Times New Roman" w:cs="Times New Roman"/>
          <w:sz w:val="28"/>
          <w:szCs w:val="28"/>
        </w:rPr>
        <w:t xml:space="preserve"> [14]</w:t>
      </w:r>
      <w:r w:rsidRPr="00C75E7C">
        <w:rPr>
          <w:rFonts w:ascii="Times New Roman" w:hAnsi="Times New Roman" w:cs="Times New Roman"/>
          <w:sz w:val="28"/>
          <w:szCs w:val="28"/>
        </w:rPr>
        <w:t xml:space="preserve">. </w:t>
      </w:r>
      <w:r w:rsidRPr="000B30FE">
        <w:rPr>
          <w:rFonts w:ascii="Times New Roman" w:hAnsi="Times New Roman" w:cs="Times New Roman"/>
          <w:sz w:val="28"/>
          <w:szCs w:val="28"/>
        </w:rPr>
        <w:t xml:space="preserve">Теперь уже практически нет ни одного издательства, </w:t>
      </w:r>
      <w:r w:rsidR="00F25983">
        <w:rPr>
          <w:rFonts w:ascii="Times New Roman" w:hAnsi="Times New Roman" w:cs="Times New Roman"/>
          <w:sz w:val="28"/>
          <w:szCs w:val="28"/>
        </w:rPr>
        <w:t>готового издавать литературу по всему</w:t>
      </w:r>
      <w:r w:rsidRPr="000B30FE">
        <w:rPr>
          <w:rFonts w:ascii="Times New Roman" w:hAnsi="Times New Roman" w:cs="Times New Roman"/>
          <w:sz w:val="28"/>
          <w:szCs w:val="28"/>
        </w:rPr>
        <w:t xml:space="preserve"> спектру проблем. </w:t>
      </w:r>
      <w:r w:rsidR="00F25983">
        <w:rPr>
          <w:rFonts w:ascii="Times New Roman" w:hAnsi="Times New Roman" w:cs="Times New Roman"/>
          <w:sz w:val="28"/>
          <w:szCs w:val="28"/>
        </w:rPr>
        <w:t>Практика показала, что</w:t>
      </w:r>
      <w:r w:rsidRPr="000B30FE">
        <w:rPr>
          <w:rFonts w:ascii="Times New Roman" w:hAnsi="Times New Roman" w:cs="Times New Roman"/>
          <w:sz w:val="28"/>
          <w:szCs w:val="28"/>
        </w:rPr>
        <w:t xml:space="preserve"> в издательствах </w:t>
      </w:r>
      <w:r w:rsidR="00F25983">
        <w:rPr>
          <w:rFonts w:ascii="Times New Roman" w:hAnsi="Times New Roman" w:cs="Times New Roman"/>
          <w:sz w:val="28"/>
          <w:szCs w:val="28"/>
        </w:rPr>
        <w:t>преобладают</w:t>
      </w:r>
      <w:r w:rsidRPr="000B30FE">
        <w:rPr>
          <w:rFonts w:ascii="Times New Roman" w:hAnsi="Times New Roman" w:cs="Times New Roman"/>
          <w:sz w:val="28"/>
          <w:szCs w:val="28"/>
        </w:rPr>
        <w:t xml:space="preserve"> одно</w:t>
      </w:r>
      <w:r w:rsidR="00F25983">
        <w:rPr>
          <w:rFonts w:ascii="Times New Roman" w:hAnsi="Times New Roman" w:cs="Times New Roman"/>
          <w:sz w:val="28"/>
          <w:szCs w:val="28"/>
        </w:rPr>
        <w:t xml:space="preserve">, </w:t>
      </w:r>
      <w:r w:rsidRPr="000B30FE">
        <w:rPr>
          <w:rFonts w:ascii="Times New Roman" w:hAnsi="Times New Roman" w:cs="Times New Roman"/>
          <w:sz w:val="28"/>
          <w:szCs w:val="28"/>
        </w:rPr>
        <w:t xml:space="preserve">два или несколько основных тематических направлений, </w:t>
      </w:r>
      <w:r w:rsidR="00F25983">
        <w:rPr>
          <w:rFonts w:ascii="Times New Roman" w:hAnsi="Times New Roman" w:cs="Times New Roman"/>
          <w:sz w:val="28"/>
          <w:szCs w:val="28"/>
        </w:rPr>
        <w:t>формирующих имидж издательства</w:t>
      </w:r>
      <w:r w:rsidRPr="000B30FE">
        <w:rPr>
          <w:rFonts w:ascii="Times New Roman" w:hAnsi="Times New Roman" w:cs="Times New Roman"/>
          <w:sz w:val="28"/>
          <w:szCs w:val="28"/>
        </w:rPr>
        <w:t xml:space="preserve">, и несколько вспомогательных, </w:t>
      </w:r>
      <w:r w:rsidR="00F25983">
        <w:rPr>
          <w:rFonts w:ascii="Times New Roman" w:hAnsi="Times New Roman" w:cs="Times New Roman"/>
          <w:sz w:val="28"/>
          <w:szCs w:val="28"/>
        </w:rPr>
        <w:t>способных стать лидирующими</w:t>
      </w:r>
      <w:r w:rsidRPr="000B30FE">
        <w:rPr>
          <w:rFonts w:ascii="Times New Roman" w:hAnsi="Times New Roman" w:cs="Times New Roman"/>
          <w:sz w:val="28"/>
          <w:szCs w:val="28"/>
        </w:rPr>
        <w:t xml:space="preserve"> при определенных условиях. </w:t>
      </w:r>
      <w:r w:rsidR="00F25983">
        <w:rPr>
          <w:rFonts w:ascii="Times New Roman" w:hAnsi="Times New Roman" w:cs="Times New Roman"/>
          <w:sz w:val="28"/>
          <w:szCs w:val="28"/>
        </w:rPr>
        <w:t>Благодаря этому процессу</w:t>
      </w:r>
      <w:r w:rsidRPr="000B30FE">
        <w:rPr>
          <w:rFonts w:ascii="Times New Roman" w:hAnsi="Times New Roman" w:cs="Times New Roman"/>
          <w:sz w:val="28"/>
          <w:szCs w:val="28"/>
        </w:rPr>
        <w:t xml:space="preserve"> </w:t>
      </w:r>
      <w:bookmarkStart w:id="4" w:name="_Hlk513798158"/>
      <w:r w:rsidR="0062565E">
        <w:rPr>
          <w:rFonts w:ascii="Times New Roman" w:hAnsi="Times New Roman" w:cs="Times New Roman"/>
          <w:sz w:val="28"/>
          <w:szCs w:val="28"/>
        </w:rPr>
        <w:t xml:space="preserve">спонтанный выпуск изданий в большинстве издательств сменяется </w:t>
      </w:r>
      <w:r w:rsidRPr="000B30FE">
        <w:rPr>
          <w:rFonts w:ascii="Times New Roman" w:hAnsi="Times New Roman" w:cs="Times New Roman"/>
          <w:sz w:val="28"/>
          <w:szCs w:val="28"/>
        </w:rPr>
        <w:t>подчине</w:t>
      </w:r>
      <w:r w:rsidR="0062565E">
        <w:rPr>
          <w:rFonts w:ascii="Times New Roman" w:hAnsi="Times New Roman" w:cs="Times New Roman"/>
          <w:sz w:val="28"/>
          <w:szCs w:val="28"/>
        </w:rPr>
        <w:t>нием</w:t>
      </w:r>
      <w:r w:rsidRPr="000B30FE">
        <w:rPr>
          <w:rFonts w:ascii="Times New Roman" w:hAnsi="Times New Roman" w:cs="Times New Roman"/>
          <w:sz w:val="28"/>
          <w:szCs w:val="28"/>
        </w:rPr>
        <w:t xml:space="preserve"> </w:t>
      </w:r>
      <w:r w:rsidR="00160D1B">
        <w:rPr>
          <w:rFonts w:ascii="Times New Roman" w:hAnsi="Times New Roman" w:cs="Times New Roman"/>
          <w:sz w:val="28"/>
          <w:szCs w:val="28"/>
        </w:rPr>
        <w:t>условиям</w:t>
      </w:r>
      <w:r w:rsidRPr="000B30FE">
        <w:rPr>
          <w:rFonts w:ascii="Times New Roman" w:hAnsi="Times New Roman" w:cs="Times New Roman"/>
          <w:sz w:val="28"/>
          <w:szCs w:val="28"/>
        </w:rPr>
        <w:t xml:space="preserve"> рынка,</w:t>
      </w:r>
      <w:r w:rsidR="0062565E">
        <w:rPr>
          <w:rFonts w:ascii="Times New Roman" w:hAnsi="Times New Roman" w:cs="Times New Roman"/>
          <w:sz w:val="28"/>
          <w:szCs w:val="28"/>
        </w:rPr>
        <w:t xml:space="preserve"> осуществляется переход</w:t>
      </w:r>
      <w:r w:rsidRPr="000B30FE">
        <w:rPr>
          <w:rFonts w:ascii="Times New Roman" w:hAnsi="Times New Roman" w:cs="Times New Roman"/>
          <w:sz w:val="28"/>
          <w:szCs w:val="28"/>
        </w:rPr>
        <w:t xml:space="preserve"> к долговременным программам формирования спроса покупателей и соответственно к программам издания</w:t>
      </w:r>
      <w:r w:rsidR="00160D1B">
        <w:rPr>
          <w:rFonts w:ascii="Times New Roman" w:hAnsi="Times New Roman" w:cs="Times New Roman"/>
          <w:sz w:val="28"/>
          <w:szCs w:val="28"/>
        </w:rPr>
        <w:t xml:space="preserve"> тех </w:t>
      </w:r>
      <w:r w:rsidR="00160D1B">
        <w:rPr>
          <w:rFonts w:ascii="Times New Roman" w:hAnsi="Times New Roman" w:cs="Times New Roman"/>
          <w:sz w:val="28"/>
          <w:szCs w:val="28"/>
        </w:rPr>
        <w:lastRenderedPageBreak/>
        <w:t>книг, которые пользуются спросом</w:t>
      </w:r>
      <w:r w:rsidRPr="000B30FE">
        <w:rPr>
          <w:rFonts w:ascii="Times New Roman" w:hAnsi="Times New Roman" w:cs="Times New Roman"/>
          <w:sz w:val="28"/>
          <w:szCs w:val="28"/>
        </w:rPr>
        <w:t xml:space="preserve">. </w:t>
      </w:r>
      <w:bookmarkEnd w:id="4"/>
      <w:r w:rsidRPr="000B30FE">
        <w:rPr>
          <w:rFonts w:ascii="Times New Roman" w:hAnsi="Times New Roman" w:cs="Times New Roman"/>
          <w:sz w:val="28"/>
          <w:szCs w:val="28"/>
        </w:rPr>
        <w:t xml:space="preserve">Это </w:t>
      </w:r>
      <w:r w:rsidR="00160D1B">
        <w:rPr>
          <w:rFonts w:ascii="Times New Roman" w:hAnsi="Times New Roman" w:cs="Times New Roman"/>
          <w:sz w:val="28"/>
          <w:szCs w:val="28"/>
        </w:rPr>
        <w:t>является первой и основной</w:t>
      </w:r>
      <w:r w:rsidRPr="000B30FE">
        <w:rPr>
          <w:rFonts w:ascii="Times New Roman" w:hAnsi="Times New Roman" w:cs="Times New Roman"/>
          <w:sz w:val="28"/>
          <w:szCs w:val="28"/>
        </w:rPr>
        <w:t xml:space="preserve"> особенность</w:t>
      </w:r>
      <w:r w:rsidR="00160D1B">
        <w:rPr>
          <w:rFonts w:ascii="Times New Roman" w:hAnsi="Times New Roman" w:cs="Times New Roman"/>
          <w:sz w:val="28"/>
          <w:szCs w:val="28"/>
        </w:rPr>
        <w:t>ю</w:t>
      </w:r>
      <w:r w:rsidRPr="000B30FE">
        <w:rPr>
          <w:rFonts w:ascii="Times New Roman" w:hAnsi="Times New Roman" w:cs="Times New Roman"/>
          <w:sz w:val="28"/>
          <w:szCs w:val="28"/>
        </w:rPr>
        <w:t xml:space="preserve"> современного книгоиздательства. </w:t>
      </w:r>
    </w:p>
    <w:p w:rsidR="007F456A" w:rsidRDefault="00CB401C" w:rsidP="002A0B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Региональная ограниченность деятельности издательств – в</w:t>
      </w:r>
      <w:r w:rsidR="000B30FE" w:rsidRPr="000B30FE">
        <w:rPr>
          <w:rFonts w:ascii="Times New Roman" w:hAnsi="Times New Roman" w:cs="Times New Roman"/>
          <w:sz w:val="28"/>
          <w:szCs w:val="28"/>
        </w:rPr>
        <w:t xml:space="preserve">торая особенность. </w:t>
      </w:r>
      <w:bookmarkStart w:id="5" w:name="_Hlk513798214"/>
      <w:r w:rsidR="00623CE3">
        <w:rPr>
          <w:rFonts w:ascii="Times New Roman" w:hAnsi="Times New Roman" w:cs="Times New Roman"/>
          <w:sz w:val="28"/>
          <w:szCs w:val="28"/>
        </w:rPr>
        <w:t xml:space="preserve">Ограниченность </w:t>
      </w:r>
      <w:r w:rsidR="000B30FE" w:rsidRPr="000B30FE">
        <w:rPr>
          <w:rFonts w:ascii="Times New Roman" w:hAnsi="Times New Roman" w:cs="Times New Roman"/>
          <w:sz w:val="28"/>
          <w:szCs w:val="28"/>
        </w:rPr>
        <w:t>сбыта продукции</w:t>
      </w:r>
      <w:r w:rsidR="00623CE3">
        <w:rPr>
          <w:rFonts w:ascii="Times New Roman" w:hAnsi="Times New Roman" w:cs="Times New Roman"/>
          <w:sz w:val="28"/>
          <w:szCs w:val="28"/>
        </w:rPr>
        <w:t xml:space="preserve"> по регионам</w:t>
      </w:r>
      <w:r w:rsidR="000B30FE" w:rsidRPr="000B30FE">
        <w:rPr>
          <w:rFonts w:ascii="Times New Roman" w:hAnsi="Times New Roman" w:cs="Times New Roman"/>
          <w:sz w:val="28"/>
          <w:szCs w:val="28"/>
        </w:rPr>
        <w:t xml:space="preserve"> обусловлен</w:t>
      </w:r>
      <w:r w:rsidR="00623CE3">
        <w:rPr>
          <w:rFonts w:ascii="Times New Roman" w:hAnsi="Times New Roman" w:cs="Times New Roman"/>
          <w:sz w:val="28"/>
          <w:szCs w:val="28"/>
        </w:rPr>
        <w:t>а</w:t>
      </w:r>
      <w:r w:rsidR="000B30FE" w:rsidRPr="000B30FE">
        <w:rPr>
          <w:rFonts w:ascii="Times New Roman" w:hAnsi="Times New Roman" w:cs="Times New Roman"/>
          <w:sz w:val="28"/>
          <w:szCs w:val="28"/>
        </w:rPr>
        <w:t xml:space="preserve"> небольшими тиражами книг и экономическими условиями их распространения, а также жесткой конкуренцией. </w:t>
      </w:r>
      <w:bookmarkEnd w:id="5"/>
    </w:p>
    <w:p w:rsidR="005A134C" w:rsidRDefault="000B30FE" w:rsidP="002A0B6A">
      <w:pPr>
        <w:spacing w:after="0" w:line="360" w:lineRule="auto"/>
        <w:ind w:firstLine="709"/>
        <w:jc w:val="both"/>
        <w:rPr>
          <w:rFonts w:ascii="Times New Roman" w:hAnsi="Times New Roman" w:cs="Times New Roman"/>
          <w:sz w:val="28"/>
          <w:szCs w:val="28"/>
        </w:rPr>
      </w:pPr>
      <w:r w:rsidRPr="000B30FE">
        <w:rPr>
          <w:rFonts w:ascii="Times New Roman" w:hAnsi="Times New Roman" w:cs="Times New Roman"/>
          <w:sz w:val="28"/>
          <w:szCs w:val="28"/>
        </w:rPr>
        <w:t xml:space="preserve">Сегодня в России </w:t>
      </w:r>
      <w:r w:rsidR="0062565E">
        <w:rPr>
          <w:rFonts w:ascii="Times New Roman" w:hAnsi="Times New Roman" w:cs="Times New Roman"/>
          <w:sz w:val="28"/>
          <w:szCs w:val="28"/>
        </w:rPr>
        <w:t xml:space="preserve">насчитывается </w:t>
      </w:r>
      <w:r w:rsidRPr="000B30FE">
        <w:rPr>
          <w:rFonts w:ascii="Times New Roman" w:hAnsi="Times New Roman" w:cs="Times New Roman"/>
          <w:sz w:val="28"/>
          <w:szCs w:val="28"/>
        </w:rPr>
        <w:t xml:space="preserve">около 12 тыс. издательств. </w:t>
      </w:r>
      <w:r w:rsidR="0062565E">
        <w:rPr>
          <w:rFonts w:ascii="Times New Roman" w:hAnsi="Times New Roman" w:cs="Times New Roman"/>
          <w:sz w:val="28"/>
          <w:szCs w:val="28"/>
        </w:rPr>
        <w:t>Издательской системе присуще</w:t>
      </w:r>
      <w:r w:rsidRPr="000B30FE">
        <w:rPr>
          <w:rFonts w:ascii="Times New Roman" w:hAnsi="Times New Roman" w:cs="Times New Roman"/>
          <w:sz w:val="28"/>
          <w:szCs w:val="28"/>
        </w:rPr>
        <w:t xml:space="preserve"> увеличение числа мелких и средних предприятий и </w:t>
      </w:r>
      <w:r w:rsidR="0062565E">
        <w:rPr>
          <w:rFonts w:ascii="Times New Roman" w:hAnsi="Times New Roman" w:cs="Times New Roman"/>
          <w:sz w:val="28"/>
          <w:szCs w:val="28"/>
        </w:rPr>
        <w:t>уменьшение</w:t>
      </w:r>
      <w:r w:rsidRPr="000B30FE">
        <w:rPr>
          <w:rFonts w:ascii="Times New Roman" w:hAnsi="Times New Roman" w:cs="Times New Roman"/>
          <w:sz w:val="28"/>
          <w:szCs w:val="28"/>
        </w:rPr>
        <w:t xml:space="preserve"> доли государственных издательств в выпуске печатной продукции. </w:t>
      </w:r>
      <w:r w:rsidR="0062565E">
        <w:rPr>
          <w:rFonts w:ascii="Times New Roman" w:hAnsi="Times New Roman" w:cs="Times New Roman"/>
          <w:sz w:val="28"/>
          <w:szCs w:val="28"/>
        </w:rPr>
        <w:t>Полный и окончательный передел книжного рынка произойдет не скоро</w:t>
      </w:r>
      <w:r w:rsidRPr="000B30FE">
        <w:rPr>
          <w:rFonts w:ascii="Times New Roman" w:hAnsi="Times New Roman" w:cs="Times New Roman"/>
          <w:sz w:val="28"/>
          <w:szCs w:val="28"/>
        </w:rPr>
        <w:t xml:space="preserve">. </w:t>
      </w:r>
      <w:r w:rsidR="005A134C">
        <w:rPr>
          <w:rFonts w:ascii="Times New Roman" w:hAnsi="Times New Roman" w:cs="Times New Roman"/>
          <w:sz w:val="28"/>
          <w:szCs w:val="28"/>
        </w:rPr>
        <w:t>И</w:t>
      </w:r>
      <w:r w:rsidRPr="000B30FE">
        <w:rPr>
          <w:rFonts w:ascii="Times New Roman" w:hAnsi="Times New Roman" w:cs="Times New Roman"/>
          <w:sz w:val="28"/>
          <w:szCs w:val="28"/>
        </w:rPr>
        <w:t xml:space="preserve">здательства </w:t>
      </w:r>
      <w:r w:rsidR="00976B4F">
        <w:rPr>
          <w:rFonts w:ascii="Times New Roman" w:hAnsi="Times New Roman" w:cs="Times New Roman"/>
          <w:sz w:val="28"/>
          <w:szCs w:val="28"/>
        </w:rPr>
        <w:t>исчезают</w:t>
      </w:r>
      <w:r w:rsidRPr="000B30FE">
        <w:rPr>
          <w:rFonts w:ascii="Times New Roman" w:hAnsi="Times New Roman" w:cs="Times New Roman"/>
          <w:sz w:val="28"/>
          <w:szCs w:val="28"/>
        </w:rPr>
        <w:t xml:space="preserve">, появляются новые и т.д. </w:t>
      </w:r>
      <w:r w:rsidR="005A134C">
        <w:rPr>
          <w:rFonts w:ascii="Times New Roman" w:hAnsi="Times New Roman" w:cs="Times New Roman"/>
          <w:sz w:val="28"/>
          <w:szCs w:val="28"/>
        </w:rPr>
        <w:t>Также появляются новые неосвоенные территории, например</w:t>
      </w:r>
      <w:r w:rsidRPr="000B30FE">
        <w:rPr>
          <w:rFonts w:ascii="Times New Roman" w:hAnsi="Times New Roman" w:cs="Times New Roman"/>
          <w:sz w:val="28"/>
          <w:szCs w:val="28"/>
        </w:rPr>
        <w:t xml:space="preserve">, компьютерная литература. </w:t>
      </w:r>
      <w:r w:rsidR="002E43E0">
        <w:rPr>
          <w:rFonts w:ascii="Times New Roman" w:hAnsi="Times New Roman" w:cs="Times New Roman"/>
          <w:sz w:val="28"/>
          <w:szCs w:val="28"/>
        </w:rPr>
        <w:t>В этом направлении</w:t>
      </w:r>
      <w:r w:rsidR="002E43E0" w:rsidRPr="000B30FE">
        <w:rPr>
          <w:rFonts w:ascii="Times New Roman" w:hAnsi="Times New Roman" w:cs="Times New Roman"/>
          <w:sz w:val="28"/>
          <w:szCs w:val="28"/>
        </w:rPr>
        <w:t xml:space="preserve"> сейчас активно работает издательство «Инфра-М», пытаясь завоевать рынок</w:t>
      </w:r>
      <w:r w:rsidR="00C01DB7" w:rsidRPr="00C01DB7">
        <w:rPr>
          <w:rFonts w:ascii="Times New Roman" w:hAnsi="Times New Roman" w:cs="Times New Roman"/>
          <w:sz w:val="28"/>
          <w:szCs w:val="28"/>
        </w:rPr>
        <w:t xml:space="preserve"> [20]</w:t>
      </w:r>
      <w:r w:rsidR="002E43E0" w:rsidRPr="000B30FE">
        <w:rPr>
          <w:rFonts w:ascii="Times New Roman" w:hAnsi="Times New Roman" w:cs="Times New Roman"/>
          <w:sz w:val="28"/>
          <w:szCs w:val="28"/>
        </w:rPr>
        <w:t xml:space="preserve">. </w:t>
      </w:r>
    </w:p>
    <w:p w:rsidR="000B30FE" w:rsidRPr="000B30FE" w:rsidRDefault="009120A6" w:rsidP="002A0B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недавнего времени к</w:t>
      </w:r>
      <w:r w:rsidR="000B30FE" w:rsidRPr="000B30FE">
        <w:rPr>
          <w:rFonts w:ascii="Times New Roman" w:hAnsi="Times New Roman" w:cs="Times New Roman"/>
          <w:sz w:val="28"/>
          <w:szCs w:val="28"/>
        </w:rPr>
        <w:t>нижный рынок был рынком предложения</w:t>
      </w:r>
      <w:r>
        <w:rPr>
          <w:rFonts w:ascii="Times New Roman" w:hAnsi="Times New Roman" w:cs="Times New Roman"/>
          <w:sz w:val="28"/>
          <w:szCs w:val="28"/>
        </w:rPr>
        <w:t xml:space="preserve"> – </w:t>
      </w:r>
      <w:r w:rsidR="000B30FE" w:rsidRPr="000B30FE">
        <w:rPr>
          <w:rFonts w:ascii="Times New Roman" w:hAnsi="Times New Roman" w:cs="Times New Roman"/>
          <w:sz w:val="28"/>
          <w:szCs w:val="28"/>
        </w:rPr>
        <w:t xml:space="preserve"> чи</w:t>
      </w:r>
      <w:r>
        <w:rPr>
          <w:rFonts w:ascii="Times New Roman" w:hAnsi="Times New Roman" w:cs="Times New Roman"/>
          <w:sz w:val="28"/>
          <w:szCs w:val="28"/>
        </w:rPr>
        <w:t>татели были вынуждены покупать те издания</w:t>
      </w:r>
      <w:r w:rsidR="000B30FE" w:rsidRPr="000B30FE">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000B30FE" w:rsidRPr="000B30FE">
        <w:rPr>
          <w:rFonts w:ascii="Times New Roman" w:hAnsi="Times New Roman" w:cs="Times New Roman"/>
          <w:sz w:val="28"/>
          <w:szCs w:val="28"/>
        </w:rPr>
        <w:t xml:space="preserve">предлагали издательства. </w:t>
      </w:r>
      <w:r>
        <w:rPr>
          <w:rFonts w:ascii="Times New Roman" w:hAnsi="Times New Roman" w:cs="Times New Roman"/>
          <w:sz w:val="28"/>
          <w:szCs w:val="28"/>
        </w:rPr>
        <w:t>На данный момент ситуация поменялась:</w:t>
      </w:r>
      <w:r w:rsidR="000B30FE" w:rsidRPr="000B30FE">
        <w:rPr>
          <w:rFonts w:ascii="Times New Roman" w:hAnsi="Times New Roman" w:cs="Times New Roman"/>
          <w:sz w:val="28"/>
          <w:szCs w:val="28"/>
        </w:rPr>
        <w:t xml:space="preserve"> </w:t>
      </w:r>
      <w:r>
        <w:rPr>
          <w:rFonts w:ascii="Times New Roman" w:hAnsi="Times New Roman" w:cs="Times New Roman"/>
          <w:sz w:val="28"/>
          <w:szCs w:val="28"/>
        </w:rPr>
        <w:t>читательский спрос превышает предложение</w:t>
      </w:r>
      <w:r w:rsidR="000B30FE" w:rsidRPr="000B30FE">
        <w:rPr>
          <w:rFonts w:ascii="Times New Roman" w:hAnsi="Times New Roman" w:cs="Times New Roman"/>
          <w:sz w:val="28"/>
          <w:szCs w:val="28"/>
        </w:rPr>
        <w:t xml:space="preserve">. </w:t>
      </w:r>
      <w:bookmarkStart w:id="6" w:name="_Hlk513403013"/>
      <w:r w:rsidR="000B30FE" w:rsidRPr="000B30FE">
        <w:rPr>
          <w:rFonts w:ascii="Times New Roman" w:hAnsi="Times New Roman" w:cs="Times New Roman"/>
          <w:sz w:val="28"/>
          <w:szCs w:val="28"/>
        </w:rPr>
        <w:t>Смена рынка предложения на рынок спроса ведет к изменениям расстановки сил внутри издательств</w:t>
      </w:r>
      <w:bookmarkEnd w:id="6"/>
      <w:r w:rsidR="000B30FE" w:rsidRPr="000B30FE">
        <w:rPr>
          <w:rFonts w:ascii="Times New Roman" w:hAnsi="Times New Roman" w:cs="Times New Roman"/>
          <w:sz w:val="28"/>
          <w:szCs w:val="28"/>
        </w:rPr>
        <w:t xml:space="preserve">: </w:t>
      </w:r>
      <w:r>
        <w:rPr>
          <w:rFonts w:ascii="Times New Roman" w:hAnsi="Times New Roman" w:cs="Times New Roman"/>
          <w:sz w:val="28"/>
          <w:szCs w:val="28"/>
        </w:rPr>
        <w:t>главной фигурой</w:t>
      </w:r>
      <w:r w:rsidR="000B30FE" w:rsidRPr="000B30FE">
        <w:rPr>
          <w:rFonts w:ascii="Times New Roman" w:hAnsi="Times New Roman" w:cs="Times New Roman"/>
          <w:sz w:val="28"/>
          <w:szCs w:val="28"/>
        </w:rPr>
        <w:t xml:space="preserve"> становится не литературный директор, а менеджер, </w:t>
      </w:r>
      <w:r>
        <w:rPr>
          <w:rFonts w:ascii="Times New Roman" w:hAnsi="Times New Roman" w:cs="Times New Roman"/>
          <w:sz w:val="28"/>
          <w:szCs w:val="28"/>
        </w:rPr>
        <w:t>который отвечает</w:t>
      </w:r>
      <w:r w:rsidR="000B30FE" w:rsidRPr="000B30FE">
        <w:rPr>
          <w:rFonts w:ascii="Times New Roman" w:hAnsi="Times New Roman" w:cs="Times New Roman"/>
          <w:sz w:val="28"/>
          <w:szCs w:val="28"/>
        </w:rPr>
        <w:t xml:space="preserve"> за маркетинг. </w:t>
      </w:r>
      <w:r w:rsidR="00246C11" w:rsidRPr="00246C11">
        <w:rPr>
          <w:rFonts w:ascii="Times New Roman" w:hAnsi="Times New Roman" w:cs="Times New Roman"/>
          <w:bCs/>
          <w:sz w:val="28"/>
          <w:szCs w:val="28"/>
        </w:rPr>
        <w:t>Это обусловле</w:t>
      </w:r>
      <w:r w:rsidR="00246C11">
        <w:rPr>
          <w:rFonts w:ascii="Times New Roman" w:hAnsi="Times New Roman" w:cs="Times New Roman"/>
          <w:bCs/>
          <w:sz w:val="28"/>
          <w:szCs w:val="28"/>
        </w:rPr>
        <w:t>но важностью исследования рынка.</w:t>
      </w:r>
      <w:r w:rsidR="00246C11" w:rsidRPr="00246C11">
        <w:rPr>
          <w:rFonts w:ascii="Times New Roman" w:hAnsi="Times New Roman" w:cs="Times New Roman"/>
          <w:bCs/>
          <w:sz w:val="28"/>
          <w:szCs w:val="28"/>
        </w:rPr>
        <w:t xml:space="preserve"> </w:t>
      </w:r>
      <w:r w:rsidR="00751054">
        <w:rPr>
          <w:rFonts w:ascii="Times New Roman" w:hAnsi="Times New Roman" w:cs="Times New Roman"/>
          <w:bCs/>
          <w:sz w:val="28"/>
          <w:szCs w:val="28"/>
        </w:rPr>
        <w:t>И</w:t>
      </w:r>
      <w:r w:rsidR="00751054">
        <w:rPr>
          <w:rFonts w:ascii="Times New Roman" w:hAnsi="Times New Roman" w:cs="Times New Roman"/>
          <w:sz w:val="28"/>
          <w:szCs w:val="28"/>
        </w:rPr>
        <w:t xml:space="preserve">зучив позиции и поведение </w:t>
      </w:r>
      <w:r w:rsidR="000B30FE" w:rsidRPr="00246C11">
        <w:rPr>
          <w:rFonts w:ascii="Times New Roman" w:hAnsi="Times New Roman" w:cs="Times New Roman"/>
          <w:sz w:val="28"/>
          <w:szCs w:val="28"/>
        </w:rPr>
        <w:t>людей по отношению к существующим на</w:t>
      </w:r>
      <w:r w:rsidR="000B30FE" w:rsidRPr="000B30FE">
        <w:rPr>
          <w:rFonts w:ascii="Times New Roman" w:hAnsi="Times New Roman" w:cs="Times New Roman"/>
          <w:sz w:val="28"/>
          <w:szCs w:val="28"/>
        </w:rPr>
        <w:t xml:space="preserve"> рынке товарам и пред</w:t>
      </w:r>
      <w:r w:rsidR="00751054">
        <w:rPr>
          <w:rFonts w:ascii="Times New Roman" w:hAnsi="Times New Roman" w:cs="Times New Roman"/>
          <w:sz w:val="28"/>
          <w:szCs w:val="28"/>
        </w:rPr>
        <w:t>оставляе</w:t>
      </w:r>
      <w:r w:rsidR="000B30FE" w:rsidRPr="000B30FE">
        <w:rPr>
          <w:rFonts w:ascii="Times New Roman" w:hAnsi="Times New Roman" w:cs="Times New Roman"/>
          <w:sz w:val="28"/>
          <w:szCs w:val="28"/>
        </w:rPr>
        <w:t>мым услугам</w:t>
      </w:r>
      <w:r w:rsidR="00751054">
        <w:rPr>
          <w:rFonts w:ascii="Times New Roman" w:hAnsi="Times New Roman" w:cs="Times New Roman"/>
          <w:sz w:val="28"/>
          <w:szCs w:val="28"/>
        </w:rPr>
        <w:t>,</w:t>
      </w:r>
      <w:r w:rsidR="000B30FE" w:rsidRPr="000B30FE">
        <w:rPr>
          <w:rFonts w:ascii="Times New Roman" w:hAnsi="Times New Roman" w:cs="Times New Roman"/>
          <w:sz w:val="28"/>
          <w:szCs w:val="28"/>
        </w:rPr>
        <w:t xml:space="preserve"> </w:t>
      </w:r>
      <w:r w:rsidR="00751054">
        <w:rPr>
          <w:rFonts w:ascii="Times New Roman" w:hAnsi="Times New Roman" w:cs="Times New Roman"/>
          <w:sz w:val="28"/>
          <w:szCs w:val="28"/>
        </w:rPr>
        <w:t xml:space="preserve">можно </w:t>
      </w:r>
      <w:r w:rsidR="000B30FE" w:rsidRPr="000B30FE">
        <w:rPr>
          <w:rFonts w:ascii="Times New Roman" w:hAnsi="Times New Roman" w:cs="Times New Roman"/>
          <w:sz w:val="28"/>
          <w:szCs w:val="28"/>
        </w:rPr>
        <w:t>лучше понять мотивацию решений о покупке, а рез</w:t>
      </w:r>
      <w:r w:rsidR="00751054">
        <w:rPr>
          <w:rFonts w:ascii="Times New Roman" w:hAnsi="Times New Roman" w:cs="Times New Roman"/>
          <w:sz w:val="28"/>
          <w:szCs w:val="28"/>
        </w:rPr>
        <w:t xml:space="preserve">ультаты исследований будут полезны для разработки планов на будущее. Целью </w:t>
      </w:r>
      <w:r w:rsidR="000B30FE" w:rsidRPr="000B30FE">
        <w:rPr>
          <w:rFonts w:ascii="Times New Roman" w:hAnsi="Times New Roman" w:cs="Times New Roman"/>
          <w:sz w:val="28"/>
          <w:szCs w:val="28"/>
        </w:rPr>
        <w:t xml:space="preserve">исследования рынка </w:t>
      </w:r>
      <w:r w:rsidR="00751054">
        <w:rPr>
          <w:rFonts w:ascii="Times New Roman" w:hAnsi="Times New Roman" w:cs="Times New Roman"/>
          <w:sz w:val="28"/>
          <w:szCs w:val="28"/>
        </w:rPr>
        <w:t>является</w:t>
      </w:r>
      <w:r w:rsidR="000B30FE" w:rsidRPr="000B30FE">
        <w:rPr>
          <w:rFonts w:ascii="Times New Roman" w:hAnsi="Times New Roman" w:cs="Times New Roman"/>
          <w:sz w:val="28"/>
          <w:szCs w:val="28"/>
        </w:rPr>
        <w:t xml:space="preserve"> помо</w:t>
      </w:r>
      <w:r w:rsidR="00751054">
        <w:rPr>
          <w:rFonts w:ascii="Times New Roman" w:hAnsi="Times New Roman" w:cs="Times New Roman"/>
          <w:sz w:val="28"/>
          <w:szCs w:val="28"/>
        </w:rPr>
        <w:t>щь</w:t>
      </w:r>
      <w:r w:rsidR="000B30FE" w:rsidRPr="000B30FE">
        <w:rPr>
          <w:rFonts w:ascii="Times New Roman" w:hAnsi="Times New Roman" w:cs="Times New Roman"/>
          <w:sz w:val="28"/>
          <w:szCs w:val="28"/>
        </w:rPr>
        <w:t xml:space="preserve"> управленческому звену в выработке решений, </w:t>
      </w:r>
      <w:r w:rsidR="00751054">
        <w:rPr>
          <w:rFonts w:ascii="Times New Roman" w:hAnsi="Times New Roman" w:cs="Times New Roman"/>
          <w:sz w:val="28"/>
          <w:szCs w:val="28"/>
        </w:rPr>
        <w:t>которые касаются</w:t>
      </w:r>
      <w:r w:rsidR="000B30FE" w:rsidRPr="000B30FE">
        <w:rPr>
          <w:rFonts w:ascii="Times New Roman" w:hAnsi="Times New Roman" w:cs="Times New Roman"/>
          <w:sz w:val="28"/>
          <w:szCs w:val="28"/>
        </w:rPr>
        <w:t xml:space="preserve"> создания нового </w:t>
      </w:r>
      <w:r w:rsidR="00D74831">
        <w:rPr>
          <w:rFonts w:ascii="Times New Roman" w:hAnsi="Times New Roman" w:cs="Times New Roman"/>
          <w:sz w:val="28"/>
          <w:szCs w:val="28"/>
        </w:rPr>
        <w:t>издания</w:t>
      </w:r>
      <w:r w:rsidR="000B30FE" w:rsidRPr="000B30FE">
        <w:rPr>
          <w:rFonts w:ascii="Times New Roman" w:hAnsi="Times New Roman" w:cs="Times New Roman"/>
          <w:sz w:val="28"/>
          <w:szCs w:val="28"/>
        </w:rPr>
        <w:t>,</w:t>
      </w:r>
      <w:r w:rsidR="001D1CD2">
        <w:rPr>
          <w:rFonts w:ascii="Times New Roman" w:hAnsi="Times New Roman" w:cs="Times New Roman"/>
          <w:sz w:val="28"/>
          <w:szCs w:val="28"/>
        </w:rPr>
        <w:t xml:space="preserve"> </w:t>
      </w:r>
      <w:r w:rsidR="000B30FE" w:rsidRPr="000B30FE">
        <w:rPr>
          <w:rFonts w:ascii="Times New Roman" w:hAnsi="Times New Roman" w:cs="Times New Roman"/>
          <w:sz w:val="28"/>
          <w:szCs w:val="28"/>
        </w:rPr>
        <w:t>формирования стратегии маркетинга, организации рекламы</w:t>
      </w:r>
      <w:r w:rsidR="00984725" w:rsidRPr="00984725">
        <w:rPr>
          <w:rFonts w:ascii="Times New Roman" w:hAnsi="Times New Roman" w:cs="Times New Roman"/>
          <w:sz w:val="28"/>
          <w:szCs w:val="28"/>
        </w:rPr>
        <w:t xml:space="preserve"> [</w:t>
      </w:r>
      <w:r w:rsidR="00984725">
        <w:rPr>
          <w:rFonts w:ascii="Times New Roman" w:hAnsi="Times New Roman" w:cs="Times New Roman"/>
          <w:sz w:val="28"/>
          <w:szCs w:val="28"/>
        </w:rPr>
        <w:t>5</w:t>
      </w:r>
      <w:r w:rsidR="00984725" w:rsidRPr="00984725">
        <w:rPr>
          <w:rFonts w:ascii="Times New Roman" w:hAnsi="Times New Roman" w:cs="Times New Roman"/>
          <w:sz w:val="28"/>
          <w:szCs w:val="28"/>
        </w:rPr>
        <w:t>]</w:t>
      </w:r>
      <w:r w:rsidR="000B30FE" w:rsidRPr="000B30FE">
        <w:rPr>
          <w:rFonts w:ascii="Times New Roman" w:hAnsi="Times New Roman" w:cs="Times New Roman"/>
          <w:sz w:val="28"/>
          <w:szCs w:val="28"/>
        </w:rPr>
        <w:t>.</w:t>
      </w:r>
    </w:p>
    <w:p w:rsidR="000B30FE" w:rsidRPr="009B5AFC" w:rsidRDefault="00D74831" w:rsidP="002A0B6A">
      <w:pPr>
        <w:spacing w:after="0" w:line="360" w:lineRule="auto"/>
        <w:ind w:firstLine="709"/>
        <w:jc w:val="both"/>
        <w:rPr>
          <w:rFonts w:ascii="Times New Roman" w:hAnsi="Times New Roman" w:cs="Times New Roman"/>
          <w:bCs/>
          <w:sz w:val="28"/>
          <w:szCs w:val="28"/>
        </w:rPr>
      </w:pPr>
      <w:r w:rsidRPr="001D1CD2">
        <w:rPr>
          <w:rFonts w:ascii="Times New Roman" w:hAnsi="Times New Roman" w:cs="Times New Roman"/>
          <w:bCs/>
          <w:sz w:val="28"/>
          <w:szCs w:val="28"/>
        </w:rPr>
        <w:t xml:space="preserve">К </w:t>
      </w:r>
      <w:r w:rsidR="001D1CD2" w:rsidRPr="001D1CD2">
        <w:rPr>
          <w:rFonts w:ascii="Times New Roman" w:hAnsi="Times New Roman" w:cs="Times New Roman"/>
          <w:bCs/>
          <w:sz w:val="28"/>
          <w:szCs w:val="28"/>
        </w:rPr>
        <w:t>будущим тенденциям м</w:t>
      </w:r>
      <w:r w:rsidR="001D1CD2">
        <w:rPr>
          <w:rFonts w:ascii="Times New Roman" w:hAnsi="Times New Roman" w:cs="Times New Roman"/>
          <w:bCs/>
          <w:sz w:val="28"/>
          <w:szCs w:val="28"/>
        </w:rPr>
        <w:t>ожно отнести</w:t>
      </w:r>
      <w:r w:rsidR="00C11DA2">
        <w:rPr>
          <w:rFonts w:ascii="Times New Roman" w:hAnsi="Times New Roman" w:cs="Times New Roman"/>
          <w:bCs/>
          <w:sz w:val="28"/>
          <w:szCs w:val="28"/>
        </w:rPr>
        <w:t xml:space="preserve"> то, что, </w:t>
      </w:r>
      <w:r w:rsidR="001D1CD2" w:rsidRPr="001D1CD2">
        <w:rPr>
          <w:rFonts w:ascii="Times New Roman" w:hAnsi="Times New Roman" w:cs="Times New Roman"/>
          <w:bCs/>
          <w:sz w:val="28"/>
          <w:szCs w:val="28"/>
        </w:rPr>
        <w:t xml:space="preserve">во-первых, </w:t>
      </w:r>
      <w:r w:rsidR="001D1CD2">
        <w:rPr>
          <w:rFonts w:ascii="Times New Roman" w:hAnsi="Times New Roman" w:cs="Times New Roman"/>
          <w:bCs/>
          <w:sz w:val="28"/>
          <w:szCs w:val="28"/>
        </w:rPr>
        <w:t xml:space="preserve">художественная литература, которой перенасыщен книжный рынок, </w:t>
      </w:r>
      <w:r w:rsidR="001D1CD2" w:rsidRPr="001D1CD2">
        <w:rPr>
          <w:rFonts w:ascii="Times New Roman" w:hAnsi="Times New Roman" w:cs="Times New Roman"/>
          <w:bCs/>
          <w:sz w:val="28"/>
          <w:szCs w:val="28"/>
        </w:rPr>
        <w:t>б</w:t>
      </w:r>
      <w:r w:rsidR="000B30FE" w:rsidRPr="001D1CD2">
        <w:rPr>
          <w:rFonts w:ascii="Times New Roman" w:hAnsi="Times New Roman" w:cs="Times New Roman"/>
          <w:sz w:val="28"/>
          <w:szCs w:val="28"/>
        </w:rPr>
        <w:t>удет</w:t>
      </w:r>
      <w:r w:rsidR="000B30FE" w:rsidRPr="000B30FE">
        <w:rPr>
          <w:rFonts w:ascii="Times New Roman" w:hAnsi="Times New Roman" w:cs="Times New Roman"/>
          <w:sz w:val="28"/>
          <w:szCs w:val="28"/>
        </w:rPr>
        <w:t xml:space="preserve"> печататься </w:t>
      </w:r>
      <w:r w:rsidR="0058064C">
        <w:rPr>
          <w:rFonts w:ascii="Times New Roman" w:hAnsi="Times New Roman" w:cs="Times New Roman"/>
          <w:sz w:val="28"/>
          <w:szCs w:val="28"/>
        </w:rPr>
        <w:t>небольшими тиражами.</w:t>
      </w:r>
      <w:r w:rsidR="001D1CD2">
        <w:rPr>
          <w:rFonts w:ascii="Times New Roman" w:hAnsi="Times New Roman" w:cs="Times New Roman"/>
          <w:sz w:val="28"/>
          <w:szCs w:val="28"/>
        </w:rPr>
        <w:t xml:space="preserve"> </w:t>
      </w:r>
      <w:r w:rsidR="000B30FE" w:rsidRPr="000B30FE">
        <w:rPr>
          <w:rFonts w:ascii="Times New Roman" w:hAnsi="Times New Roman" w:cs="Times New Roman"/>
          <w:sz w:val="28"/>
          <w:szCs w:val="28"/>
        </w:rPr>
        <w:t xml:space="preserve"> </w:t>
      </w:r>
      <w:r w:rsidR="009B5AFC">
        <w:rPr>
          <w:rFonts w:ascii="Times New Roman" w:hAnsi="Times New Roman" w:cs="Times New Roman"/>
          <w:sz w:val="28"/>
          <w:szCs w:val="28"/>
        </w:rPr>
        <w:t>В</w:t>
      </w:r>
      <w:r w:rsidR="000B30FE" w:rsidRPr="000B30FE">
        <w:rPr>
          <w:rFonts w:ascii="Times New Roman" w:hAnsi="Times New Roman" w:cs="Times New Roman"/>
          <w:sz w:val="28"/>
          <w:szCs w:val="28"/>
        </w:rPr>
        <w:t xml:space="preserve">озрастет тираж различной справочной и учебной </w:t>
      </w:r>
      <w:r w:rsidR="000B30FE" w:rsidRPr="000B30FE">
        <w:rPr>
          <w:rFonts w:ascii="Times New Roman" w:hAnsi="Times New Roman" w:cs="Times New Roman"/>
          <w:sz w:val="28"/>
          <w:szCs w:val="28"/>
        </w:rPr>
        <w:lastRenderedPageBreak/>
        <w:t>лит</w:t>
      </w:r>
      <w:r w:rsidR="001D1CD2">
        <w:rPr>
          <w:rFonts w:ascii="Times New Roman" w:hAnsi="Times New Roman" w:cs="Times New Roman"/>
          <w:sz w:val="28"/>
          <w:szCs w:val="28"/>
        </w:rPr>
        <w:t xml:space="preserve">ературы, словарей, энциклопедий. Это обусловлено спросом читателей, которые находятся в </w:t>
      </w:r>
      <w:r w:rsidR="009B5AFC">
        <w:rPr>
          <w:rFonts w:ascii="Times New Roman" w:hAnsi="Times New Roman" w:cs="Times New Roman"/>
          <w:sz w:val="28"/>
          <w:szCs w:val="28"/>
        </w:rPr>
        <w:t xml:space="preserve">большом потоке информации и нуждаются в ее </w:t>
      </w:r>
      <w:r w:rsidR="00C11DA2">
        <w:rPr>
          <w:rFonts w:ascii="Times New Roman" w:hAnsi="Times New Roman" w:cs="Times New Roman"/>
          <w:sz w:val="28"/>
          <w:szCs w:val="28"/>
        </w:rPr>
        <w:t>структуриров</w:t>
      </w:r>
      <w:r w:rsidR="002F7D12">
        <w:rPr>
          <w:rFonts w:ascii="Times New Roman" w:hAnsi="Times New Roman" w:cs="Times New Roman"/>
          <w:sz w:val="28"/>
          <w:szCs w:val="28"/>
        </w:rPr>
        <w:t>ании</w:t>
      </w:r>
      <w:r w:rsidR="00C11DA2">
        <w:rPr>
          <w:rFonts w:ascii="Times New Roman" w:hAnsi="Times New Roman" w:cs="Times New Roman"/>
          <w:sz w:val="28"/>
          <w:szCs w:val="28"/>
        </w:rPr>
        <w:t xml:space="preserve">. </w:t>
      </w:r>
      <w:r w:rsidR="000B30FE" w:rsidRPr="00C11DA2">
        <w:rPr>
          <w:rFonts w:ascii="Times New Roman" w:hAnsi="Times New Roman" w:cs="Times New Roman"/>
          <w:sz w:val="28"/>
          <w:szCs w:val="28"/>
        </w:rPr>
        <w:t>Возрасте</w:t>
      </w:r>
      <w:r w:rsidR="00C11DA2">
        <w:rPr>
          <w:rFonts w:ascii="Times New Roman" w:hAnsi="Times New Roman" w:cs="Times New Roman"/>
          <w:sz w:val="28"/>
          <w:szCs w:val="28"/>
        </w:rPr>
        <w:t>т интерес к детской литературе.</w:t>
      </w:r>
    </w:p>
    <w:p w:rsidR="000B30FE" w:rsidRPr="000B30FE" w:rsidRDefault="00C11DA2" w:rsidP="002A0B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 хорошие книги подорожают</w:t>
      </w:r>
      <w:r w:rsidR="002F7D12">
        <w:rPr>
          <w:rFonts w:ascii="Times New Roman" w:hAnsi="Times New Roman" w:cs="Times New Roman"/>
          <w:sz w:val="28"/>
          <w:szCs w:val="28"/>
        </w:rPr>
        <w:t>, их тираж будет небольшим</w:t>
      </w:r>
      <w:r>
        <w:rPr>
          <w:rFonts w:ascii="Times New Roman" w:hAnsi="Times New Roman" w:cs="Times New Roman"/>
          <w:sz w:val="28"/>
          <w:szCs w:val="28"/>
        </w:rPr>
        <w:t xml:space="preserve">, </w:t>
      </w:r>
      <w:r w:rsidR="002F7D12">
        <w:rPr>
          <w:rFonts w:ascii="Times New Roman" w:hAnsi="Times New Roman" w:cs="Times New Roman"/>
          <w:sz w:val="28"/>
          <w:szCs w:val="28"/>
        </w:rPr>
        <w:t xml:space="preserve">но будет </w:t>
      </w:r>
      <w:r>
        <w:rPr>
          <w:rFonts w:ascii="Times New Roman" w:hAnsi="Times New Roman" w:cs="Times New Roman"/>
          <w:sz w:val="28"/>
          <w:szCs w:val="28"/>
        </w:rPr>
        <w:t>качественн</w:t>
      </w:r>
      <w:r w:rsidR="002F7D12">
        <w:rPr>
          <w:rFonts w:ascii="Times New Roman" w:hAnsi="Times New Roman" w:cs="Times New Roman"/>
          <w:sz w:val="28"/>
          <w:szCs w:val="28"/>
        </w:rPr>
        <w:t>ая</w:t>
      </w:r>
      <w:r>
        <w:rPr>
          <w:rFonts w:ascii="Times New Roman" w:hAnsi="Times New Roman" w:cs="Times New Roman"/>
          <w:sz w:val="28"/>
          <w:szCs w:val="28"/>
        </w:rPr>
        <w:t xml:space="preserve"> полиграфи</w:t>
      </w:r>
      <w:r w:rsidR="002F7D12">
        <w:rPr>
          <w:rFonts w:ascii="Times New Roman" w:hAnsi="Times New Roman" w:cs="Times New Roman"/>
          <w:sz w:val="28"/>
          <w:szCs w:val="28"/>
        </w:rPr>
        <w:t>я</w:t>
      </w:r>
      <w:r>
        <w:rPr>
          <w:rFonts w:ascii="Times New Roman" w:hAnsi="Times New Roman" w:cs="Times New Roman"/>
          <w:sz w:val="28"/>
          <w:szCs w:val="28"/>
        </w:rPr>
        <w:t>. С</w:t>
      </w:r>
      <w:r w:rsidR="000B30FE" w:rsidRPr="000B30FE">
        <w:rPr>
          <w:rFonts w:ascii="Times New Roman" w:hAnsi="Times New Roman" w:cs="Times New Roman"/>
          <w:sz w:val="28"/>
          <w:szCs w:val="28"/>
        </w:rPr>
        <w:t xml:space="preserve">тоимость </w:t>
      </w:r>
      <w:r>
        <w:rPr>
          <w:rFonts w:ascii="Times New Roman" w:hAnsi="Times New Roman" w:cs="Times New Roman"/>
          <w:sz w:val="28"/>
          <w:szCs w:val="28"/>
        </w:rPr>
        <w:t>же и</w:t>
      </w:r>
      <w:r w:rsidR="000B30FE" w:rsidRPr="000B30FE">
        <w:rPr>
          <w:rFonts w:ascii="Times New Roman" w:hAnsi="Times New Roman" w:cs="Times New Roman"/>
          <w:sz w:val="28"/>
          <w:szCs w:val="28"/>
        </w:rPr>
        <w:t>зданий в мягких переплетах, газет и журналов если и будет расти, то в разумных пределах</w:t>
      </w:r>
      <w:r>
        <w:rPr>
          <w:rFonts w:ascii="Times New Roman" w:hAnsi="Times New Roman" w:cs="Times New Roman"/>
          <w:sz w:val="28"/>
          <w:szCs w:val="28"/>
        </w:rPr>
        <w:t>.</w:t>
      </w:r>
    </w:p>
    <w:p w:rsidR="000B30FE" w:rsidRPr="000B30FE" w:rsidRDefault="00C11DA2" w:rsidP="002A0B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В-третьих, на данный момент </w:t>
      </w:r>
      <w:r w:rsidR="000B30FE" w:rsidRPr="000B30FE">
        <w:rPr>
          <w:rFonts w:ascii="Times New Roman" w:hAnsi="Times New Roman" w:cs="Times New Roman"/>
          <w:sz w:val="28"/>
          <w:szCs w:val="28"/>
        </w:rPr>
        <w:t xml:space="preserve">книгоиздательство сосредоточено в основном в двух городах </w:t>
      </w:r>
      <w:r>
        <w:rPr>
          <w:rFonts w:ascii="Times New Roman" w:hAnsi="Times New Roman" w:cs="Times New Roman"/>
          <w:sz w:val="28"/>
          <w:szCs w:val="28"/>
        </w:rPr>
        <w:t>–</w:t>
      </w:r>
      <w:r w:rsidR="000B30FE" w:rsidRPr="000B30FE">
        <w:rPr>
          <w:rFonts w:ascii="Times New Roman" w:hAnsi="Times New Roman" w:cs="Times New Roman"/>
          <w:sz w:val="28"/>
          <w:szCs w:val="28"/>
        </w:rPr>
        <w:t xml:space="preserve"> в Москве и Санкт-Петербурге. </w:t>
      </w:r>
      <w:r>
        <w:rPr>
          <w:rFonts w:ascii="Times New Roman" w:hAnsi="Times New Roman" w:cs="Times New Roman"/>
          <w:sz w:val="28"/>
          <w:szCs w:val="28"/>
        </w:rPr>
        <w:t>В ближайшем будущем новыми книжными центрами станут город</w:t>
      </w:r>
      <w:r w:rsidR="000B30FE" w:rsidRPr="000B30FE">
        <w:rPr>
          <w:rFonts w:ascii="Times New Roman" w:hAnsi="Times New Roman" w:cs="Times New Roman"/>
          <w:sz w:val="28"/>
          <w:szCs w:val="28"/>
        </w:rPr>
        <w:t>а с крупными научными и университетскими центрами.</w:t>
      </w:r>
    </w:p>
    <w:p w:rsidR="000B30FE" w:rsidRDefault="00C11DA2" w:rsidP="002A0B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В-четвертых, бумажная книга не будет вытеснена электронной, хотя последняя более легкая в изготовлении, доступная и недорогая, </w:t>
      </w:r>
      <w:r w:rsidR="000B30FE" w:rsidRPr="000B30FE">
        <w:rPr>
          <w:rFonts w:ascii="Times New Roman" w:hAnsi="Times New Roman" w:cs="Times New Roman"/>
          <w:sz w:val="28"/>
          <w:szCs w:val="28"/>
        </w:rPr>
        <w:t>они будут сосуществовать. Бумажная книга будет существовать как важнейшая форма культуры и исторической памяти народа.</w:t>
      </w:r>
    </w:p>
    <w:p w:rsidR="003A3373" w:rsidRDefault="003A3373" w:rsidP="007F456A">
      <w:pPr>
        <w:spacing w:after="0" w:line="360" w:lineRule="auto"/>
        <w:ind w:firstLine="709"/>
        <w:jc w:val="both"/>
        <w:rPr>
          <w:rFonts w:ascii="Times New Roman" w:hAnsi="Times New Roman" w:cs="Times New Roman"/>
          <w:sz w:val="28"/>
          <w:szCs w:val="28"/>
        </w:rPr>
      </w:pPr>
    </w:p>
    <w:p w:rsidR="001F379C" w:rsidRDefault="001F379C" w:rsidP="007F456A">
      <w:pPr>
        <w:spacing w:after="0" w:line="360" w:lineRule="auto"/>
        <w:ind w:firstLine="709"/>
        <w:jc w:val="both"/>
        <w:rPr>
          <w:rFonts w:ascii="Times New Roman" w:hAnsi="Times New Roman" w:cs="Times New Roman"/>
          <w:sz w:val="28"/>
          <w:szCs w:val="28"/>
        </w:rPr>
      </w:pPr>
    </w:p>
    <w:p w:rsidR="003A3373" w:rsidRPr="00975259" w:rsidRDefault="003A3373" w:rsidP="007F456A">
      <w:pPr>
        <w:spacing w:after="0" w:line="360" w:lineRule="auto"/>
        <w:ind w:firstLine="709"/>
        <w:jc w:val="both"/>
        <w:rPr>
          <w:rFonts w:ascii="Times New Roman" w:hAnsi="Times New Roman" w:cs="Times New Roman"/>
          <w:sz w:val="28"/>
          <w:szCs w:val="28"/>
        </w:rPr>
      </w:pPr>
      <w:r w:rsidRPr="00975259">
        <w:rPr>
          <w:rFonts w:ascii="Times New Roman" w:hAnsi="Times New Roman" w:cs="Times New Roman"/>
          <w:sz w:val="28"/>
          <w:szCs w:val="28"/>
        </w:rPr>
        <w:t>1.2</w:t>
      </w:r>
      <w:r w:rsidRPr="00975259">
        <w:rPr>
          <w:rFonts w:ascii="Times New Roman" w:hAnsi="Times New Roman" w:cs="Times New Roman"/>
          <w:sz w:val="28"/>
          <w:szCs w:val="28"/>
        </w:rPr>
        <w:tab/>
        <w:t xml:space="preserve">Издательский </w:t>
      </w:r>
      <w:r w:rsidR="004A4CB8" w:rsidRPr="00975259">
        <w:rPr>
          <w:rFonts w:ascii="Times New Roman" w:hAnsi="Times New Roman" w:cs="Times New Roman"/>
          <w:sz w:val="28"/>
          <w:szCs w:val="28"/>
        </w:rPr>
        <w:t>портфель как основа издательского планирования</w:t>
      </w:r>
    </w:p>
    <w:p w:rsidR="00EF49F8" w:rsidRDefault="00EF49F8" w:rsidP="007F456A">
      <w:pPr>
        <w:spacing w:after="0" w:line="360" w:lineRule="auto"/>
        <w:ind w:firstLine="709"/>
        <w:jc w:val="both"/>
        <w:rPr>
          <w:rFonts w:ascii="Times New Roman" w:hAnsi="Times New Roman" w:cs="Times New Roman"/>
          <w:b/>
          <w:sz w:val="28"/>
          <w:szCs w:val="28"/>
        </w:rPr>
      </w:pPr>
    </w:p>
    <w:p w:rsidR="001F379C" w:rsidRPr="003A3373" w:rsidRDefault="001F379C" w:rsidP="007F456A">
      <w:pPr>
        <w:spacing w:after="0" w:line="360" w:lineRule="auto"/>
        <w:ind w:firstLine="709"/>
        <w:jc w:val="both"/>
        <w:rPr>
          <w:rFonts w:ascii="Times New Roman" w:hAnsi="Times New Roman" w:cs="Times New Roman"/>
          <w:b/>
          <w:sz w:val="28"/>
          <w:szCs w:val="28"/>
        </w:rPr>
      </w:pPr>
    </w:p>
    <w:p w:rsidR="008823C0" w:rsidRPr="008823C0" w:rsidRDefault="008823C0" w:rsidP="008823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Важными способностями в</w:t>
      </w:r>
      <w:r w:rsidRPr="008823C0">
        <w:rPr>
          <w:rFonts w:ascii="Times New Roman" w:hAnsi="Times New Roman" w:cs="Times New Roman"/>
          <w:sz w:val="28"/>
          <w:szCs w:val="28"/>
        </w:rPr>
        <w:t xml:space="preserve"> современных динамически изменяющихся условиях </w:t>
      </w:r>
      <w:r>
        <w:rPr>
          <w:rFonts w:ascii="Times New Roman" w:hAnsi="Times New Roman" w:cs="Times New Roman"/>
          <w:sz w:val="28"/>
          <w:szCs w:val="28"/>
        </w:rPr>
        <w:t>являются</w:t>
      </w:r>
      <w:r w:rsidRPr="008823C0">
        <w:rPr>
          <w:rFonts w:ascii="Times New Roman" w:hAnsi="Times New Roman" w:cs="Times New Roman"/>
          <w:sz w:val="28"/>
          <w:szCs w:val="28"/>
        </w:rPr>
        <w:t xml:space="preserve"> оцен</w:t>
      </w:r>
      <w:r>
        <w:rPr>
          <w:rFonts w:ascii="Times New Roman" w:hAnsi="Times New Roman" w:cs="Times New Roman"/>
          <w:sz w:val="28"/>
          <w:szCs w:val="28"/>
        </w:rPr>
        <w:t>ка</w:t>
      </w:r>
      <w:r w:rsidRPr="008823C0">
        <w:rPr>
          <w:rFonts w:ascii="Times New Roman" w:hAnsi="Times New Roman" w:cs="Times New Roman"/>
          <w:sz w:val="28"/>
          <w:szCs w:val="28"/>
        </w:rPr>
        <w:t xml:space="preserve"> </w:t>
      </w:r>
      <w:r>
        <w:rPr>
          <w:rFonts w:ascii="Times New Roman" w:hAnsi="Times New Roman" w:cs="Times New Roman"/>
          <w:sz w:val="28"/>
          <w:szCs w:val="28"/>
        </w:rPr>
        <w:t xml:space="preserve">сформированной ситуации </w:t>
      </w:r>
      <w:r w:rsidRPr="008823C0">
        <w:rPr>
          <w:rFonts w:ascii="Times New Roman" w:hAnsi="Times New Roman" w:cs="Times New Roman"/>
          <w:sz w:val="28"/>
          <w:szCs w:val="28"/>
        </w:rPr>
        <w:t>на рынке, прогноз ее будущ</w:t>
      </w:r>
      <w:r>
        <w:rPr>
          <w:rFonts w:ascii="Times New Roman" w:hAnsi="Times New Roman" w:cs="Times New Roman"/>
          <w:sz w:val="28"/>
          <w:szCs w:val="28"/>
        </w:rPr>
        <w:t>ей</w:t>
      </w:r>
      <w:r w:rsidRPr="008823C0">
        <w:rPr>
          <w:rFonts w:ascii="Times New Roman" w:hAnsi="Times New Roman" w:cs="Times New Roman"/>
          <w:sz w:val="28"/>
          <w:szCs w:val="28"/>
        </w:rPr>
        <w:t xml:space="preserve"> трансформаци</w:t>
      </w:r>
      <w:r>
        <w:rPr>
          <w:rFonts w:ascii="Times New Roman" w:hAnsi="Times New Roman" w:cs="Times New Roman"/>
          <w:sz w:val="28"/>
          <w:szCs w:val="28"/>
        </w:rPr>
        <w:t>и</w:t>
      </w:r>
      <w:r w:rsidRPr="008823C0">
        <w:rPr>
          <w:rFonts w:ascii="Times New Roman" w:hAnsi="Times New Roman" w:cs="Times New Roman"/>
          <w:sz w:val="28"/>
          <w:szCs w:val="28"/>
        </w:rPr>
        <w:t xml:space="preserve"> и планирова</w:t>
      </w:r>
      <w:r>
        <w:rPr>
          <w:rFonts w:ascii="Times New Roman" w:hAnsi="Times New Roman" w:cs="Times New Roman"/>
          <w:sz w:val="28"/>
          <w:szCs w:val="28"/>
        </w:rPr>
        <w:t>ние возможностей</w:t>
      </w:r>
      <w:r w:rsidRPr="008823C0">
        <w:rPr>
          <w:rFonts w:ascii="Times New Roman" w:hAnsi="Times New Roman" w:cs="Times New Roman"/>
          <w:sz w:val="28"/>
          <w:szCs w:val="28"/>
        </w:rPr>
        <w:t xml:space="preserve"> развития, которые позволяют обеспечить экономическую стабильность, конкурентоспособность и эффективность функционирования издательства.</w:t>
      </w:r>
    </w:p>
    <w:p w:rsidR="008823C0" w:rsidRPr="008823C0" w:rsidRDefault="008823C0" w:rsidP="008823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w:t>
      </w:r>
      <w:r w:rsidRPr="008823C0">
        <w:rPr>
          <w:rFonts w:ascii="Times New Roman" w:hAnsi="Times New Roman" w:cs="Times New Roman"/>
          <w:sz w:val="28"/>
          <w:szCs w:val="28"/>
        </w:rPr>
        <w:t xml:space="preserve">в условиях рыночной экономики </w:t>
      </w:r>
      <w:r>
        <w:rPr>
          <w:rFonts w:ascii="Times New Roman" w:hAnsi="Times New Roman" w:cs="Times New Roman"/>
          <w:sz w:val="28"/>
          <w:szCs w:val="28"/>
        </w:rPr>
        <w:t xml:space="preserve">выражается </w:t>
      </w:r>
      <w:r w:rsidRPr="008823C0">
        <w:rPr>
          <w:rFonts w:ascii="Times New Roman" w:hAnsi="Times New Roman" w:cs="Times New Roman"/>
          <w:sz w:val="28"/>
          <w:szCs w:val="28"/>
        </w:rPr>
        <w:t xml:space="preserve">в </w:t>
      </w:r>
      <w:r>
        <w:rPr>
          <w:rFonts w:ascii="Times New Roman" w:hAnsi="Times New Roman" w:cs="Times New Roman"/>
          <w:sz w:val="28"/>
          <w:szCs w:val="28"/>
        </w:rPr>
        <w:t>постановке</w:t>
      </w:r>
      <w:r w:rsidRPr="008823C0">
        <w:rPr>
          <w:rFonts w:ascii="Times New Roman" w:hAnsi="Times New Roman" w:cs="Times New Roman"/>
          <w:sz w:val="28"/>
          <w:szCs w:val="28"/>
        </w:rPr>
        <w:t xml:space="preserve"> целей развития издательства, </w:t>
      </w:r>
      <w:r>
        <w:rPr>
          <w:rFonts w:ascii="Times New Roman" w:hAnsi="Times New Roman" w:cs="Times New Roman"/>
          <w:sz w:val="28"/>
          <w:szCs w:val="28"/>
        </w:rPr>
        <w:t xml:space="preserve">поиске и </w:t>
      </w:r>
      <w:r w:rsidRPr="008823C0">
        <w:rPr>
          <w:rFonts w:ascii="Times New Roman" w:hAnsi="Times New Roman" w:cs="Times New Roman"/>
          <w:sz w:val="28"/>
          <w:szCs w:val="28"/>
        </w:rPr>
        <w:t xml:space="preserve">выборе </w:t>
      </w:r>
      <w:r>
        <w:rPr>
          <w:rFonts w:ascii="Times New Roman" w:hAnsi="Times New Roman" w:cs="Times New Roman"/>
          <w:sz w:val="28"/>
          <w:szCs w:val="28"/>
        </w:rPr>
        <w:t>оптимальных</w:t>
      </w:r>
      <w:r w:rsidRPr="008823C0">
        <w:rPr>
          <w:rFonts w:ascii="Times New Roman" w:hAnsi="Times New Roman" w:cs="Times New Roman"/>
          <w:sz w:val="28"/>
          <w:szCs w:val="28"/>
        </w:rPr>
        <w:t xml:space="preserve"> способов их достижения</w:t>
      </w:r>
      <w:r>
        <w:rPr>
          <w:rFonts w:ascii="Times New Roman" w:hAnsi="Times New Roman" w:cs="Times New Roman"/>
          <w:sz w:val="28"/>
          <w:szCs w:val="28"/>
        </w:rPr>
        <w:t>, основываясь на выявленных</w:t>
      </w:r>
      <w:r w:rsidR="00C51DB5">
        <w:rPr>
          <w:rFonts w:ascii="Times New Roman" w:hAnsi="Times New Roman" w:cs="Times New Roman"/>
          <w:sz w:val="28"/>
          <w:szCs w:val="28"/>
        </w:rPr>
        <w:t xml:space="preserve"> рынком</w:t>
      </w:r>
      <w:r>
        <w:rPr>
          <w:rFonts w:ascii="Times New Roman" w:hAnsi="Times New Roman" w:cs="Times New Roman"/>
          <w:sz w:val="28"/>
          <w:szCs w:val="28"/>
        </w:rPr>
        <w:t xml:space="preserve"> видов, объемов и сроков выпуска </w:t>
      </w:r>
      <w:r w:rsidR="00C51DB5">
        <w:rPr>
          <w:rFonts w:ascii="Times New Roman" w:hAnsi="Times New Roman" w:cs="Times New Roman"/>
          <w:sz w:val="28"/>
          <w:szCs w:val="28"/>
        </w:rPr>
        <w:t>изданий</w:t>
      </w:r>
      <w:r w:rsidRPr="008823C0">
        <w:rPr>
          <w:rFonts w:ascii="Times New Roman" w:hAnsi="Times New Roman" w:cs="Times New Roman"/>
          <w:sz w:val="28"/>
          <w:szCs w:val="28"/>
        </w:rPr>
        <w:t xml:space="preserve">, которые при полном использовании </w:t>
      </w:r>
      <w:r w:rsidR="00C51DB5">
        <w:rPr>
          <w:rFonts w:ascii="Times New Roman" w:hAnsi="Times New Roman" w:cs="Times New Roman"/>
          <w:sz w:val="28"/>
          <w:szCs w:val="28"/>
        </w:rPr>
        <w:t xml:space="preserve">определенных </w:t>
      </w:r>
      <w:r w:rsidRPr="008823C0">
        <w:rPr>
          <w:rFonts w:ascii="Times New Roman" w:hAnsi="Times New Roman" w:cs="Times New Roman"/>
          <w:sz w:val="28"/>
          <w:szCs w:val="28"/>
        </w:rPr>
        <w:t>производственных ресурсов могут привести к достижению прогнозируемых качественных и количественных результатов</w:t>
      </w:r>
      <w:r w:rsidR="00984725" w:rsidRPr="00984725">
        <w:rPr>
          <w:rFonts w:ascii="Times New Roman" w:hAnsi="Times New Roman" w:cs="Times New Roman"/>
          <w:sz w:val="28"/>
          <w:szCs w:val="28"/>
        </w:rPr>
        <w:t xml:space="preserve"> [9]</w:t>
      </w:r>
      <w:r w:rsidRPr="008823C0">
        <w:rPr>
          <w:rFonts w:ascii="Times New Roman" w:hAnsi="Times New Roman" w:cs="Times New Roman"/>
          <w:sz w:val="28"/>
          <w:szCs w:val="28"/>
        </w:rPr>
        <w:t>.</w:t>
      </w:r>
    </w:p>
    <w:p w:rsidR="008823C0" w:rsidRPr="008823C0" w:rsidRDefault="00076871" w:rsidP="008823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Главные цели планирования: </w:t>
      </w:r>
      <w:r w:rsidR="008823C0" w:rsidRPr="008823C0">
        <w:rPr>
          <w:rFonts w:ascii="Times New Roman" w:hAnsi="Times New Roman" w:cs="Times New Roman"/>
          <w:sz w:val="28"/>
          <w:szCs w:val="28"/>
        </w:rPr>
        <w:t>получение прибыли, развитие издательства, повышение конкурентоспособности и ценности издательства на рынке издательской продукции.</w:t>
      </w:r>
    </w:p>
    <w:p w:rsidR="008823C0" w:rsidRPr="008823C0" w:rsidRDefault="008823C0" w:rsidP="008823C0">
      <w:pPr>
        <w:spacing w:after="0" w:line="360" w:lineRule="auto"/>
        <w:ind w:firstLine="709"/>
        <w:jc w:val="both"/>
        <w:rPr>
          <w:rFonts w:ascii="Times New Roman" w:hAnsi="Times New Roman" w:cs="Times New Roman"/>
          <w:sz w:val="28"/>
          <w:szCs w:val="28"/>
        </w:rPr>
      </w:pPr>
      <w:r w:rsidRPr="008823C0">
        <w:rPr>
          <w:rFonts w:ascii="Times New Roman" w:hAnsi="Times New Roman" w:cs="Times New Roman"/>
          <w:sz w:val="28"/>
          <w:szCs w:val="28"/>
        </w:rPr>
        <w:t>План – это документ, который отражает систему взаимосвязанных решений, направленных на достижение желаемого результата</w:t>
      </w:r>
      <w:r w:rsidR="00984725" w:rsidRPr="00984725">
        <w:rPr>
          <w:rFonts w:ascii="Times New Roman" w:hAnsi="Times New Roman" w:cs="Times New Roman"/>
          <w:sz w:val="28"/>
          <w:szCs w:val="28"/>
        </w:rPr>
        <w:t xml:space="preserve"> </w:t>
      </w:r>
      <w:r w:rsidR="00C51DB5" w:rsidRPr="00C51DB5">
        <w:rPr>
          <w:rFonts w:ascii="Times New Roman" w:hAnsi="Times New Roman" w:cs="Times New Roman"/>
          <w:sz w:val="28"/>
          <w:szCs w:val="28"/>
        </w:rPr>
        <w:t>[</w:t>
      </w:r>
      <w:r w:rsidR="00984725" w:rsidRPr="00984725">
        <w:rPr>
          <w:rFonts w:ascii="Times New Roman" w:hAnsi="Times New Roman" w:cs="Times New Roman"/>
          <w:sz w:val="28"/>
          <w:szCs w:val="28"/>
        </w:rPr>
        <w:t>24</w:t>
      </w:r>
      <w:r w:rsidR="00C51DB5" w:rsidRPr="00C51DB5">
        <w:rPr>
          <w:rFonts w:ascii="Times New Roman" w:hAnsi="Times New Roman" w:cs="Times New Roman"/>
          <w:sz w:val="28"/>
          <w:szCs w:val="28"/>
        </w:rPr>
        <w:t>]</w:t>
      </w:r>
      <w:r w:rsidRPr="008823C0">
        <w:rPr>
          <w:rFonts w:ascii="Times New Roman" w:hAnsi="Times New Roman" w:cs="Times New Roman"/>
          <w:sz w:val="28"/>
          <w:szCs w:val="28"/>
        </w:rPr>
        <w:t>.</w:t>
      </w:r>
    </w:p>
    <w:p w:rsidR="008823C0" w:rsidRPr="008823C0" w:rsidRDefault="008823C0" w:rsidP="00076871">
      <w:pPr>
        <w:spacing w:after="0" w:line="360" w:lineRule="auto"/>
        <w:ind w:firstLine="709"/>
        <w:jc w:val="both"/>
        <w:rPr>
          <w:rFonts w:ascii="Times New Roman" w:hAnsi="Times New Roman" w:cs="Times New Roman"/>
          <w:sz w:val="28"/>
          <w:szCs w:val="28"/>
        </w:rPr>
      </w:pPr>
      <w:r w:rsidRPr="008823C0">
        <w:rPr>
          <w:rFonts w:ascii="Times New Roman" w:hAnsi="Times New Roman" w:cs="Times New Roman"/>
          <w:sz w:val="28"/>
          <w:szCs w:val="28"/>
        </w:rPr>
        <w:t>Объект издательского планиро</w:t>
      </w:r>
      <w:r w:rsidR="00076871">
        <w:rPr>
          <w:rFonts w:ascii="Times New Roman" w:hAnsi="Times New Roman" w:cs="Times New Roman"/>
          <w:sz w:val="28"/>
          <w:szCs w:val="28"/>
        </w:rPr>
        <w:t xml:space="preserve">вания – </w:t>
      </w:r>
      <w:r w:rsidRPr="008823C0">
        <w:rPr>
          <w:rFonts w:ascii="Times New Roman" w:hAnsi="Times New Roman" w:cs="Times New Roman"/>
          <w:sz w:val="28"/>
          <w:szCs w:val="28"/>
        </w:rPr>
        <w:t xml:space="preserve">издания, находящиеся на разных стадиях </w:t>
      </w:r>
      <w:r w:rsidR="00076871">
        <w:rPr>
          <w:rFonts w:ascii="Times New Roman" w:hAnsi="Times New Roman" w:cs="Times New Roman"/>
          <w:sz w:val="28"/>
          <w:szCs w:val="28"/>
        </w:rPr>
        <w:t xml:space="preserve">редакторской </w:t>
      </w:r>
      <w:r w:rsidRPr="008823C0">
        <w:rPr>
          <w:rFonts w:ascii="Times New Roman" w:hAnsi="Times New Roman" w:cs="Times New Roman"/>
          <w:sz w:val="28"/>
          <w:szCs w:val="28"/>
        </w:rPr>
        <w:t xml:space="preserve">подготовки и выпуска, а также материальные и финансовые ресурсы. </w:t>
      </w:r>
      <w:r w:rsidR="00FC2B93">
        <w:rPr>
          <w:rFonts w:ascii="Times New Roman" w:hAnsi="Times New Roman" w:cs="Times New Roman"/>
          <w:sz w:val="28"/>
          <w:szCs w:val="28"/>
        </w:rPr>
        <w:t>Сегодня</w:t>
      </w:r>
      <w:r w:rsidR="00C51DB5">
        <w:rPr>
          <w:rFonts w:ascii="Times New Roman" w:hAnsi="Times New Roman" w:cs="Times New Roman"/>
          <w:sz w:val="28"/>
          <w:szCs w:val="28"/>
        </w:rPr>
        <w:t>, в отличие от</w:t>
      </w:r>
      <w:r w:rsidR="00C51DB5" w:rsidRPr="00C51DB5">
        <w:rPr>
          <w:rFonts w:ascii="Times New Roman" w:hAnsi="Times New Roman" w:cs="Times New Roman"/>
          <w:sz w:val="28"/>
          <w:szCs w:val="28"/>
        </w:rPr>
        <w:t xml:space="preserve"> </w:t>
      </w:r>
      <w:r w:rsidR="00C51DB5">
        <w:rPr>
          <w:rFonts w:ascii="Times New Roman" w:hAnsi="Times New Roman" w:cs="Times New Roman"/>
          <w:sz w:val="28"/>
          <w:szCs w:val="28"/>
        </w:rPr>
        <w:t>предыдущего</w:t>
      </w:r>
      <w:r w:rsidRPr="008823C0">
        <w:rPr>
          <w:rFonts w:ascii="Times New Roman" w:hAnsi="Times New Roman" w:cs="Times New Roman"/>
          <w:sz w:val="28"/>
          <w:szCs w:val="28"/>
        </w:rPr>
        <w:t xml:space="preserve"> периода </w:t>
      </w:r>
      <w:r w:rsidR="00C51DB5">
        <w:rPr>
          <w:rFonts w:ascii="Times New Roman" w:hAnsi="Times New Roman" w:cs="Times New Roman"/>
          <w:sz w:val="28"/>
          <w:szCs w:val="28"/>
        </w:rPr>
        <w:t>всеобщего</w:t>
      </w:r>
      <w:r w:rsidRPr="008823C0">
        <w:rPr>
          <w:rFonts w:ascii="Times New Roman" w:hAnsi="Times New Roman" w:cs="Times New Roman"/>
          <w:sz w:val="28"/>
          <w:szCs w:val="28"/>
        </w:rPr>
        <w:t xml:space="preserve"> планирования, план не имеет прежнего самодовлеющего значения, </w:t>
      </w:r>
      <w:r w:rsidR="00C51DB5">
        <w:rPr>
          <w:rFonts w:ascii="Times New Roman" w:hAnsi="Times New Roman" w:cs="Times New Roman"/>
          <w:sz w:val="28"/>
          <w:szCs w:val="28"/>
        </w:rPr>
        <w:t>но</w:t>
      </w:r>
      <w:r w:rsidRPr="008823C0">
        <w:rPr>
          <w:rFonts w:ascii="Times New Roman" w:hAnsi="Times New Roman" w:cs="Times New Roman"/>
          <w:sz w:val="28"/>
          <w:szCs w:val="28"/>
        </w:rPr>
        <w:t xml:space="preserve"> как </w:t>
      </w:r>
      <w:r w:rsidR="00C51DB5">
        <w:rPr>
          <w:rFonts w:ascii="Times New Roman" w:hAnsi="Times New Roman" w:cs="Times New Roman"/>
          <w:sz w:val="28"/>
          <w:szCs w:val="28"/>
        </w:rPr>
        <w:t xml:space="preserve">основа для организации </w:t>
      </w:r>
      <w:r w:rsidRPr="008823C0">
        <w:rPr>
          <w:rFonts w:ascii="Times New Roman" w:hAnsi="Times New Roman" w:cs="Times New Roman"/>
          <w:sz w:val="28"/>
          <w:szCs w:val="28"/>
        </w:rPr>
        <w:t>он продолжает играть важную роль</w:t>
      </w:r>
      <w:r w:rsidR="00984725" w:rsidRPr="00984725">
        <w:rPr>
          <w:rFonts w:ascii="Times New Roman" w:hAnsi="Times New Roman" w:cs="Times New Roman"/>
          <w:sz w:val="28"/>
          <w:szCs w:val="28"/>
        </w:rPr>
        <w:t xml:space="preserve"> </w:t>
      </w:r>
      <w:r w:rsidR="00C51DB5" w:rsidRPr="00C51DB5">
        <w:rPr>
          <w:rFonts w:ascii="Times New Roman" w:hAnsi="Times New Roman" w:cs="Times New Roman"/>
          <w:sz w:val="28"/>
          <w:szCs w:val="28"/>
        </w:rPr>
        <w:t>[</w:t>
      </w:r>
      <w:r w:rsidR="00984725" w:rsidRPr="00984725">
        <w:rPr>
          <w:rFonts w:ascii="Times New Roman" w:hAnsi="Times New Roman" w:cs="Times New Roman"/>
          <w:sz w:val="28"/>
          <w:szCs w:val="28"/>
        </w:rPr>
        <w:t>11</w:t>
      </w:r>
      <w:r w:rsidR="00C51DB5" w:rsidRPr="00C51DB5">
        <w:rPr>
          <w:rFonts w:ascii="Times New Roman" w:hAnsi="Times New Roman" w:cs="Times New Roman"/>
          <w:sz w:val="28"/>
          <w:szCs w:val="28"/>
        </w:rPr>
        <w:t>]</w:t>
      </w:r>
      <w:r w:rsidRPr="008823C0">
        <w:rPr>
          <w:rFonts w:ascii="Times New Roman" w:hAnsi="Times New Roman" w:cs="Times New Roman"/>
          <w:sz w:val="28"/>
          <w:szCs w:val="28"/>
        </w:rPr>
        <w:t>.</w:t>
      </w:r>
    </w:p>
    <w:p w:rsidR="008823C0" w:rsidRPr="008823C0" w:rsidRDefault="00C51DB5" w:rsidP="008823C0">
      <w:pPr>
        <w:spacing w:after="0" w:line="360" w:lineRule="auto"/>
        <w:ind w:firstLine="709"/>
        <w:jc w:val="both"/>
        <w:rPr>
          <w:rFonts w:ascii="Times New Roman" w:hAnsi="Times New Roman" w:cs="Times New Roman"/>
          <w:sz w:val="28"/>
          <w:szCs w:val="28"/>
        </w:rPr>
      </w:pPr>
      <w:bookmarkStart w:id="7" w:name="_Hlk513798542"/>
      <w:r>
        <w:rPr>
          <w:rFonts w:ascii="Times New Roman" w:hAnsi="Times New Roman" w:cs="Times New Roman"/>
          <w:sz w:val="28"/>
          <w:szCs w:val="28"/>
        </w:rPr>
        <w:t>П</w:t>
      </w:r>
      <w:r w:rsidRPr="008823C0">
        <w:rPr>
          <w:rFonts w:ascii="Times New Roman" w:hAnsi="Times New Roman" w:cs="Times New Roman"/>
          <w:sz w:val="28"/>
          <w:szCs w:val="28"/>
        </w:rPr>
        <w:t>роизведения в незавершенном виде, находящи</w:t>
      </w:r>
      <w:r>
        <w:rPr>
          <w:rFonts w:ascii="Times New Roman" w:hAnsi="Times New Roman" w:cs="Times New Roman"/>
          <w:sz w:val="28"/>
          <w:szCs w:val="28"/>
        </w:rPr>
        <w:t>еся</w:t>
      </w:r>
      <w:r w:rsidRPr="008823C0">
        <w:rPr>
          <w:rFonts w:ascii="Times New Roman" w:hAnsi="Times New Roman" w:cs="Times New Roman"/>
          <w:sz w:val="28"/>
          <w:szCs w:val="28"/>
        </w:rPr>
        <w:t xml:space="preserve"> в издательстве на разно</w:t>
      </w:r>
      <w:r>
        <w:rPr>
          <w:rFonts w:ascii="Times New Roman" w:hAnsi="Times New Roman" w:cs="Times New Roman"/>
          <w:sz w:val="28"/>
          <w:szCs w:val="28"/>
        </w:rPr>
        <w:t>м</w:t>
      </w:r>
      <w:r w:rsidRPr="008823C0">
        <w:rPr>
          <w:rFonts w:ascii="Times New Roman" w:hAnsi="Times New Roman" w:cs="Times New Roman"/>
          <w:sz w:val="28"/>
          <w:szCs w:val="28"/>
        </w:rPr>
        <w:t xml:space="preserve"> </w:t>
      </w:r>
      <w:r>
        <w:rPr>
          <w:rFonts w:ascii="Times New Roman" w:hAnsi="Times New Roman" w:cs="Times New Roman"/>
          <w:sz w:val="28"/>
          <w:szCs w:val="28"/>
        </w:rPr>
        <w:t>этапе</w:t>
      </w:r>
      <w:r w:rsidRPr="008823C0">
        <w:rPr>
          <w:rFonts w:ascii="Times New Roman" w:hAnsi="Times New Roman" w:cs="Times New Roman"/>
          <w:sz w:val="28"/>
          <w:szCs w:val="28"/>
        </w:rPr>
        <w:t xml:space="preserve"> редакционно-издательской обработки </w:t>
      </w:r>
      <w:r>
        <w:rPr>
          <w:rFonts w:ascii="Times New Roman" w:hAnsi="Times New Roman" w:cs="Times New Roman"/>
          <w:sz w:val="28"/>
          <w:szCs w:val="28"/>
        </w:rPr>
        <w:t>являются и</w:t>
      </w:r>
      <w:r w:rsidR="008823C0" w:rsidRPr="008823C0">
        <w:rPr>
          <w:rFonts w:ascii="Times New Roman" w:hAnsi="Times New Roman" w:cs="Times New Roman"/>
          <w:sz w:val="28"/>
          <w:szCs w:val="28"/>
        </w:rPr>
        <w:t>здательски</w:t>
      </w:r>
      <w:r>
        <w:rPr>
          <w:rFonts w:ascii="Times New Roman" w:hAnsi="Times New Roman" w:cs="Times New Roman"/>
          <w:sz w:val="28"/>
          <w:szCs w:val="28"/>
        </w:rPr>
        <w:t>м</w:t>
      </w:r>
      <w:r w:rsidR="008823C0" w:rsidRPr="008823C0">
        <w:rPr>
          <w:rFonts w:ascii="Times New Roman" w:hAnsi="Times New Roman" w:cs="Times New Roman"/>
          <w:sz w:val="28"/>
          <w:szCs w:val="28"/>
        </w:rPr>
        <w:t xml:space="preserve"> портфел</w:t>
      </w:r>
      <w:r>
        <w:rPr>
          <w:rFonts w:ascii="Times New Roman" w:hAnsi="Times New Roman" w:cs="Times New Roman"/>
          <w:sz w:val="28"/>
          <w:szCs w:val="28"/>
        </w:rPr>
        <w:t>ем издательства</w:t>
      </w:r>
      <w:bookmarkEnd w:id="7"/>
      <w:r w:rsidR="008823C0" w:rsidRPr="008823C0">
        <w:rPr>
          <w:rFonts w:ascii="Times New Roman" w:hAnsi="Times New Roman" w:cs="Times New Roman"/>
          <w:sz w:val="28"/>
          <w:szCs w:val="28"/>
        </w:rPr>
        <w:t xml:space="preserve">. Издательский портфель является одной из основ издательского планирования. </w:t>
      </w:r>
    </w:p>
    <w:p w:rsidR="008823C0" w:rsidRPr="008823C0" w:rsidRDefault="00C51DB5" w:rsidP="008823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того, где находятся произведения в незавершенном производстве, </w:t>
      </w:r>
      <w:r w:rsidR="008823C0" w:rsidRPr="008823C0">
        <w:rPr>
          <w:rFonts w:ascii="Times New Roman" w:hAnsi="Times New Roman" w:cs="Times New Roman"/>
          <w:sz w:val="28"/>
          <w:szCs w:val="28"/>
        </w:rPr>
        <w:t>портфели делятся на:</w:t>
      </w:r>
    </w:p>
    <w:p w:rsidR="008823C0" w:rsidRPr="008823C0" w:rsidRDefault="008823C0" w:rsidP="008823C0">
      <w:pPr>
        <w:spacing w:after="0" w:line="360" w:lineRule="auto"/>
        <w:ind w:firstLine="709"/>
        <w:jc w:val="both"/>
        <w:rPr>
          <w:rFonts w:ascii="Times New Roman" w:hAnsi="Times New Roman" w:cs="Times New Roman"/>
          <w:sz w:val="28"/>
          <w:szCs w:val="28"/>
        </w:rPr>
      </w:pPr>
      <w:r w:rsidRPr="008823C0">
        <w:rPr>
          <w:rFonts w:ascii="Times New Roman" w:hAnsi="Times New Roman" w:cs="Times New Roman"/>
          <w:sz w:val="28"/>
          <w:szCs w:val="28"/>
        </w:rPr>
        <w:t>•</w:t>
      </w:r>
      <w:r w:rsidRPr="008823C0">
        <w:rPr>
          <w:rFonts w:ascii="Times New Roman" w:hAnsi="Times New Roman" w:cs="Times New Roman"/>
          <w:sz w:val="28"/>
          <w:szCs w:val="28"/>
        </w:rPr>
        <w:tab/>
        <w:t>договорный;</w:t>
      </w:r>
    </w:p>
    <w:p w:rsidR="008823C0" w:rsidRPr="008823C0" w:rsidRDefault="008823C0" w:rsidP="008823C0">
      <w:pPr>
        <w:spacing w:after="0" w:line="360" w:lineRule="auto"/>
        <w:ind w:firstLine="709"/>
        <w:jc w:val="both"/>
        <w:rPr>
          <w:rFonts w:ascii="Times New Roman" w:hAnsi="Times New Roman" w:cs="Times New Roman"/>
          <w:sz w:val="28"/>
          <w:szCs w:val="28"/>
        </w:rPr>
      </w:pPr>
      <w:r w:rsidRPr="008823C0">
        <w:rPr>
          <w:rFonts w:ascii="Times New Roman" w:hAnsi="Times New Roman" w:cs="Times New Roman"/>
          <w:sz w:val="28"/>
          <w:szCs w:val="28"/>
        </w:rPr>
        <w:t>•</w:t>
      </w:r>
      <w:r w:rsidRPr="008823C0">
        <w:rPr>
          <w:rFonts w:ascii="Times New Roman" w:hAnsi="Times New Roman" w:cs="Times New Roman"/>
          <w:sz w:val="28"/>
          <w:szCs w:val="28"/>
        </w:rPr>
        <w:tab/>
        <w:t>редакционный;</w:t>
      </w:r>
    </w:p>
    <w:p w:rsidR="008823C0" w:rsidRPr="008823C0" w:rsidRDefault="008823C0" w:rsidP="008823C0">
      <w:pPr>
        <w:spacing w:after="0" w:line="360" w:lineRule="auto"/>
        <w:ind w:firstLine="709"/>
        <w:jc w:val="both"/>
        <w:rPr>
          <w:rFonts w:ascii="Times New Roman" w:hAnsi="Times New Roman" w:cs="Times New Roman"/>
          <w:sz w:val="28"/>
          <w:szCs w:val="28"/>
        </w:rPr>
      </w:pPr>
      <w:r w:rsidRPr="008823C0">
        <w:rPr>
          <w:rFonts w:ascii="Times New Roman" w:hAnsi="Times New Roman" w:cs="Times New Roman"/>
          <w:sz w:val="28"/>
          <w:szCs w:val="28"/>
        </w:rPr>
        <w:t>•</w:t>
      </w:r>
      <w:r w:rsidRPr="008823C0">
        <w:rPr>
          <w:rFonts w:ascii="Times New Roman" w:hAnsi="Times New Roman" w:cs="Times New Roman"/>
          <w:sz w:val="28"/>
          <w:szCs w:val="28"/>
        </w:rPr>
        <w:tab/>
        <w:t>производственный</w:t>
      </w:r>
      <w:r w:rsidR="00984725" w:rsidRPr="002215AA">
        <w:rPr>
          <w:rFonts w:ascii="Times New Roman" w:hAnsi="Times New Roman" w:cs="Times New Roman"/>
          <w:sz w:val="28"/>
          <w:szCs w:val="28"/>
        </w:rPr>
        <w:t xml:space="preserve"> [27]</w:t>
      </w:r>
      <w:r w:rsidRPr="008823C0">
        <w:rPr>
          <w:rFonts w:ascii="Times New Roman" w:hAnsi="Times New Roman" w:cs="Times New Roman"/>
          <w:sz w:val="28"/>
          <w:szCs w:val="28"/>
        </w:rPr>
        <w:t>.</w:t>
      </w:r>
    </w:p>
    <w:p w:rsidR="00CB36E1" w:rsidRDefault="00C51DB5" w:rsidP="008823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8823C0" w:rsidRPr="008823C0">
        <w:rPr>
          <w:rFonts w:ascii="Times New Roman" w:hAnsi="Times New Roman" w:cs="Times New Roman"/>
          <w:sz w:val="28"/>
          <w:szCs w:val="28"/>
        </w:rPr>
        <w:t xml:space="preserve">оговорной портфель </w:t>
      </w:r>
      <w:r>
        <w:rPr>
          <w:rFonts w:ascii="Times New Roman" w:hAnsi="Times New Roman" w:cs="Times New Roman"/>
          <w:sz w:val="28"/>
          <w:szCs w:val="28"/>
        </w:rPr>
        <w:t>представлен</w:t>
      </w:r>
      <w:r w:rsidR="008823C0" w:rsidRPr="008823C0">
        <w:rPr>
          <w:rFonts w:ascii="Times New Roman" w:hAnsi="Times New Roman" w:cs="Times New Roman"/>
          <w:sz w:val="28"/>
          <w:szCs w:val="28"/>
        </w:rPr>
        <w:t xml:space="preserve"> произведения</w:t>
      </w:r>
      <w:r>
        <w:rPr>
          <w:rFonts w:ascii="Times New Roman" w:hAnsi="Times New Roman" w:cs="Times New Roman"/>
          <w:sz w:val="28"/>
          <w:szCs w:val="28"/>
        </w:rPr>
        <w:t>ми</w:t>
      </w:r>
      <w:r w:rsidR="008823C0" w:rsidRPr="008823C0">
        <w:rPr>
          <w:rFonts w:ascii="Times New Roman" w:hAnsi="Times New Roman" w:cs="Times New Roman"/>
          <w:sz w:val="28"/>
          <w:szCs w:val="28"/>
        </w:rPr>
        <w:t xml:space="preserve">, </w:t>
      </w:r>
      <w:r>
        <w:rPr>
          <w:rFonts w:ascii="Times New Roman" w:hAnsi="Times New Roman" w:cs="Times New Roman"/>
          <w:sz w:val="28"/>
          <w:szCs w:val="28"/>
        </w:rPr>
        <w:t>еще создающимися</w:t>
      </w:r>
      <w:r w:rsidR="008823C0" w:rsidRPr="008823C0">
        <w:rPr>
          <w:rFonts w:ascii="Times New Roman" w:hAnsi="Times New Roman" w:cs="Times New Roman"/>
          <w:sz w:val="28"/>
          <w:szCs w:val="28"/>
        </w:rPr>
        <w:t xml:space="preserve"> авторами по авторскому договору заказа, а также произведения</w:t>
      </w:r>
      <w:r>
        <w:rPr>
          <w:rFonts w:ascii="Times New Roman" w:hAnsi="Times New Roman" w:cs="Times New Roman"/>
          <w:sz w:val="28"/>
          <w:szCs w:val="28"/>
        </w:rPr>
        <w:t>ми</w:t>
      </w:r>
      <w:r w:rsidR="008823C0" w:rsidRPr="008823C0">
        <w:rPr>
          <w:rFonts w:ascii="Times New Roman" w:hAnsi="Times New Roman" w:cs="Times New Roman"/>
          <w:sz w:val="28"/>
          <w:szCs w:val="28"/>
        </w:rPr>
        <w:t xml:space="preserve">, </w:t>
      </w:r>
      <w:r>
        <w:rPr>
          <w:rFonts w:ascii="Times New Roman" w:hAnsi="Times New Roman" w:cs="Times New Roman"/>
          <w:sz w:val="28"/>
          <w:szCs w:val="28"/>
        </w:rPr>
        <w:t>которые находятся</w:t>
      </w:r>
      <w:r w:rsidR="008823C0" w:rsidRPr="008823C0">
        <w:rPr>
          <w:rFonts w:ascii="Times New Roman" w:hAnsi="Times New Roman" w:cs="Times New Roman"/>
          <w:sz w:val="28"/>
          <w:szCs w:val="28"/>
        </w:rPr>
        <w:t xml:space="preserve"> у авторов на доработке или уже представленные в издательство, </w:t>
      </w:r>
      <w:r>
        <w:rPr>
          <w:rFonts w:ascii="Times New Roman" w:hAnsi="Times New Roman" w:cs="Times New Roman"/>
          <w:sz w:val="28"/>
          <w:szCs w:val="28"/>
        </w:rPr>
        <w:t>но которые еще не одобрены издательством</w:t>
      </w:r>
      <w:r w:rsidR="008823C0" w:rsidRPr="008823C0">
        <w:rPr>
          <w:rFonts w:ascii="Times New Roman" w:hAnsi="Times New Roman" w:cs="Times New Roman"/>
          <w:sz w:val="28"/>
          <w:szCs w:val="28"/>
        </w:rPr>
        <w:t xml:space="preserve">. Сюда же </w:t>
      </w:r>
      <w:r>
        <w:rPr>
          <w:rFonts w:ascii="Times New Roman" w:hAnsi="Times New Roman" w:cs="Times New Roman"/>
          <w:sz w:val="28"/>
          <w:szCs w:val="28"/>
        </w:rPr>
        <w:t>входят</w:t>
      </w:r>
      <w:r w:rsidR="008823C0" w:rsidRPr="008823C0">
        <w:rPr>
          <w:rFonts w:ascii="Times New Roman" w:hAnsi="Times New Roman" w:cs="Times New Roman"/>
          <w:sz w:val="28"/>
          <w:szCs w:val="28"/>
        </w:rPr>
        <w:t xml:space="preserve"> авторские оригиналы произведений, поступивших в издательство </w:t>
      </w:r>
      <w:r w:rsidR="00CB36E1">
        <w:rPr>
          <w:rFonts w:ascii="Times New Roman" w:hAnsi="Times New Roman" w:cs="Times New Roman"/>
          <w:sz w:val="28"/>
          <w:szCs w:val="28"/>
        </w:rPr>
        <w:t>самостоятельно</w:t>
      </w:r>
      <w:r w:rsidR="008823C0" w:rsidRPr="008823C0">
        <w:rPr>
          <w:rFonts w:ascii="Times New Roman" w:hAnsi="Times New Roman" w:cs="Times New Roman"/>
          <w:sz w:val="28"/>
          <w:szCs w:val="28"/>
        </w:rPr>
        <w:t xml:space="preserve">, </w:t>
      </w:r>
      <w:r w:rsidR="00CB36E1">
        <w:rPr>
          <w:rFonts w:ascii="Times New Roman" w:hAnsi="Times New Roman" w:cs="Times New Roman"/>
          <w:sz w:val="28"/>
          <w:szCs w:val="28"/>
        </w:rPr>
        <w:t>то есть</w:t>
      </w:r>
      <w:r w:rsidR="008823C0" w:rsidRPr="008823C0">
        <w:rPr>
          <w:rFonts w:ascii="Times New Roman" w:hAnsi="Times New Roman" w:cs="Times New Roman"/>
          <w:sz w:val="28"/>
          <w:szCs w:val="28"/>
        </w:rPr>
        <w:t xml:space="preserve"> не по заказу издательства, но которые могут быть приняты к изданию. </w:t>
      </w:r>
    </w:p>
    <w:p w:rsidR="00CB36E1" w:rsidRDefault="008823C0" w:rsidP="008823C0">
      <w:pPr>
        <w:spacing w:after="0" w:line="360" w:lineRule="auto"/>
        <w:ind w:firstLine="709"/>
        <w:jc w:val="both"/>
        <w:rPr>
          <w:rFonts w:ascii="Times New Roman" w:hAnsi="Times New Roman" w:cs="Times New Roman"/>
          <w:sz w:val="28"/>
          <w:szCs w:val="28"/>
        </w:rPr>
      </w:pPr>
      <w:r w:rsidRPr="008823C0">
        <w:rPr>
          <w:rFonts w:ascii="Times New Roman" w:hAnsi="Times New Roman" w:cs="Times New Roman"/>
          <w:sz w:val="28"/>
          <w:szCs w:val="28"/>
        </w:rPr>
        <w:t xml:space="preserve">Редакционный портфель включает уже принятые к изданию, одобренные, но находящиеся на стадии редакционной обработки произведения. </w:t>
      </w:r>
    </w:p>
    <w:p w:rsidR="008823C0" w:rsidRPr="008823C0" w:rsidRDefault="008823C0" w:rsidP="008823C0">
      <w:pPr>
        <w:spacing w:after="0" w:line="360" w:lineRule="auto"/>
        <w:ind w:firstLine="709"/>
        <w:jc w:val="both"/>
        <w:rPr>
          <w:rFonts w:ascii="Times New Roman" w:hAnsi="Times New Roman" w:cs="Times New Roman"/>
          <w:sz w:val="28"/>
          <w:szCs w:val="28"/>
        </w:rPr>
      </w:pPr>
      <w:r w:rsidRPr="008823C0">
        <w:rPr>
          <w:rFonts w:ascii="Times New Roman" w:hAnsi="Times New Roman" w:cs="Times New Roman"/>
          <w:sz w:val="28"/>
          <w:szCs w:val="28"/>
        </w:rPr>
        <w:t xml:space="preserve">Производственный портфель состоит из произведений, </w:t>
      </w:r>
      <w:r w:rsidR="00CB36E1">
        <w:rPr>
          <w:rFonts w:ascii="Times New Roman" w:hAnsi="Times New Roman" w:cs="Times New Roman"/>
          <w:sz w:val="28"/>
          <w:szCs w:val="28"/>
        </w:rPr>
        <w:t>которые находятся</w:t>
      </w:r>
      <w:r w:rsidRPr="008823C0">
        <w:rPr>
          <w:rFonts w:ascii="Times New Roman" w:hAnsi="Times New Roman" w:cs="Times New Roman"/>
          <w:sz w:val="28"/>
          <w:szCs w:val="28"/>
        </w:rPr>
        <w:t xml:space="preserve"> на разных стадиях производственного процесса до </w:t>
      </w:r>
      <w:r w:rsidR="00CB36E1">
        <w:rPr>
          <w:rFonts w:ascii="Times New Roman" w:hAnsi="Times New Roman" w:cs="Times New Roman"/>
          <w:sz w:val="28"/>
          <w:szCs w:val="28"/>
        </w:rPr>
        <w:t>отправки</w:t>
      </w:r>
      <w:r w:rsidRPr="008823C0">
        <w:rPr>
          <w:rFonts w:ascii="Times New Roman" w:hAnsi="Times New Roman" w:cs="Times New Roman"/>
          <w:sz w:val="28"/>
          <w:szCs w:val="28"/>
        </w:rPr>
        <w:t xml:space="preserve"> тиража в книготорговую сеть или поступления его на склад издательства. </w:t>
      </w:r>
      <w:r w:rsidR="00CB36E1">
        <w:rPr>
          <w:rFonts w:ascii="Times New Roman" w:hAnsi="Times New Roman" w:cs="Times New Roman"/>
          <w:sz w:val="28"/>
          <w:szCs w:val="28"/>
        </w:rPr>
        <w:lastRenderedPageBreak/>
        <w:t>Производственный портфель можно разделить на две части</w:t>
      </w:r>
      <w:r w:rsidRPr="008823C0">
        <w:rPr>
          <w:rFonts w:ascii="Times New Roman" w:hAnsi="Times New Roman" w:cs="Times New Roman"/>
          <w:sz w:val="28"/>
          <w:szCs w:val="28"/>
        </w:rPr>
        <w:t xml:space="preserve">: первая </w:t>
      </w:r>
      <w:r w:rsidR="00CB36E1">
        <w:rPr>
          <w:rFonts w:ascii="Times New Roman" w:hAnsi="Times New Roman" w:cs="Times New Roman"/>
          <w:sz w:val="28"/>
          <w:szCs w:val="28"/>
        </w:rPr>
        <w:t>часть представлена</w:t>
      </w:r>
      <w:r w:rsidRPr="008823C0">
        <w:rPr>
          <w:rFonts w:ascii="Times New Roman" w:hAnsi="Times New Roman" w:cs="Times New Roman"/>
          <w:sz w:val="28"/>
          <w:szCs w:val="28"/>
        </w:rPr>
        <w:t xml:space="preserve"> оригинал</w:t>
      </w:r>
      <w:r w:rsidR="00CB36E1">
        <w:rPr>
          <w:rFonts w:ascii="Times New Roman" w:hAnsi="Times New Roman" w:cs="Times New Roman"/>
          <w:sz w:val="28"/>
          <w:szCs w:val="28"/>
        </w:rPr>
        <w:t>ами, которые еще не сданы в типографию</w:t>
      </w:r>
      <w:r w:rsidRPr="008823C0">
        <w:rPr>
          <w:rFonts w:ascii="Times New Roman" w:hAnsi="Times New Roman" w:cs="Times New Roman"/>
          <w:sz w:val="28"/>
          <w:szCs w:val="28"/>
        </w:rPr>
        <w:t>, вторая –</w:t>
      </w:r>
      <w:r w:rsidR="00CB36E1">
        <w:rPr>
          <w:rFonts w:ascii="Times New Roman" w:hAnsi="Times New Roman" w:cs="Times New Roman"/>
          <w:sz w:val="28"/>
          <w:szCs w:val="28"/>
        </w:rPr>
        <w:t xml:space="preserve"> оригиналами, которые уже поступили на типографию</w:t>
      </w:r>
      <w:r w:rsidRPr="008823C0">
        <w:rPr>
          <w:rFonts w:ascii="Times New Roman" w:hAnsi="Times New Roman" w:cs="Times New Roman"/>
          <w:sz w:val="28"/>
          <w:szCs w:val="28"/>
        </w:rPr>
        <w:t>.</w:t>
      </w:r>
    </w:p>
    <w:p w:rsidR="008823C0" w:rsidRPr="008823C0" w:rsidRDefault="00CB36E1" w:rsidP="008823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Портфельный запас и остаток портфеля – это р</w:t>
      </w:r>
      <w:r w:rsidR="008823C0" w:rsidRPr="008823C0">
        <w:rPr>
          <w:rFonts w:ascii="Times New Roman" w:hAnsi="Times New Roman" w:cs="Times New Roman"/>
          <w:sz w:val="28"/>
          <w:szCs w:val="28"/>
        </w:rPr>
        <w:t xml:space="preserve">азмер каждого портфеля, </w:t>
      </w:r>
      <w:r>
        <w:rPr>
          <w:rFonts w:ascii="Times New Roman" w:hAnsi="Times New Roman" w:cs="Times New Roman"/>
          <w:sz w:val="28"/>
          <w:szCs w:val="28"/>
        </w:rPr>
        <w:t>который выражен в издательских листах</w:t>
      </w:r>
      <w:r w:rsidR="00984725" w:rsidRPr="00984725">
        <w:rPr>
          <w:rFonts w:ascii="Times New Roman" w:hAnsi="Times New Roman" w:cs="Times New Roman"/>
          <w:sz w:val="28"/>
          <w:szCs w:val="28"/>
        </w:rPr>
        <w:t xml:space="preserve"> [16]</w:t>
      </w:r>
      <w:r w:rsidR="008823C0" w:rsidRPr="008823C0">
        <w:rPr>
          <w:rFonts w:ascii="Times New Roman" w:hAnsi="Times New Roman" w:cs="Times New Roman"/>
          <w:sz w:val="28"/>
          <w:szCs w:val="28"/>
        </w:rPr>
        <w:t>.</w:t>
      </w:r>
    </w:p>
    <w:p w:rsidR="008823C0" w:rsidRPr="008823C0" w:rsidRDefault="00CB36E1" w:rsidP="008823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запасов для каждого портфеля различен и зависит от средних объемов однодневного выпуска, среднего объема изданий и продолжительность нахождения изданий в каждом из портфелей</w:t>
      </w:r>
      <w:r w:rsidR="008823C0" w:rsidRPr="008823C0">
        <w:rPr>
          <w:rFonts w:ascii="Times New Roman" w:hAnsi="Times New Roman" w:cs="Times New Roman"/>
          <w:sz w:val="28"/>
          <w:szCs w:val="28"/>
        </w:rPr>
        <w:t xml:space="preserve">. </w:t>
      </w:r>
      <w:r>
        <w:rPr>
          <w:rFonts w:ascii="Times New Roman" w:hAnsi="Times New Roman" w:cs="Times New Roman"/>
          <w:sz w:val="28"/>
          <w:szCs w:val="28"/>
        </w:rPr>
        <w:t>На продолжительность нахождения влияют разные факторы</w:t>
      </w:r>
      <w:r w:rsidR="00404469">
        <w:rPr>
          <w:rFonts w:ascii="Times New Roman" w:hAnsi="Times New Roman" w:cs="Times New Roman"/>
          <w:sz w:val="28"/>
          <w:szCs w:val="28"/>
        </w:rPr>
        <w:t>,</w:t>
      </w:r>
      <w:r>
        <w:rPr>
          <w:rFonts w:ascii="Times New Roman" w:hAnsi="Times New Roman" w:cs="Times New Roman"/>
          <w:sz w:val="28"/>
          <w:szCs w:val="28"/>
        </w:rPr>
        <w:t xml:space="preserve"> и </w:t>
      </w:r>
      <w:r w:rsidR="00404469">
        <w:rPr>
          <w:rFonts w:ascii="Times New Roman" w:hAnsi="Times New Roman" w:cs="Times New Roman"/>
          <w:sz w:val="28"/>
          <w:szCs w:val="28"/>
        </w:rPr>
        <w:t xml:space="preserve">она </w:t>
      </w:r>
      <w:r>
        <w:rPr>
          <w:rFonts w:ascii="Times New Roman" w:hAnsi="Times New Roman" w:cs="Times New Roman"/>
          <w:sz w:val="28"/>
          <w:szCs w:val="28"/>
        </w:rPr>
        <w:t>будет частной для каждого издательства</w:t>
      </w:r>
      <w:r w:rsidR="008823C0" w:rsidRPr="008823C0">
        <w:rPr>
          <w:rFonts w:ascii="Times New Roman" w:hAnsi="Times New Roman" w:cs="Times New Roman"/>
          <w:sz w:val="28"/>
          <w:szCs w:val="28"/>
        </w:rPr>
        <w:t>:</w:t>
      </w:r>
    </w:p>
    <w:p w:rsidR="008823C0" w:rsidRPr="008823C0" w:rsidRDefault="008823C0" w:rsidP="008823C0">
      <w:pPr>
        <w:spacing w:after="0" w:line="360" w:lineRule="auto"/>
        <w:ind w:firstLine="709"/>
        <w:jc w:val="both"/>
        <w:rPr>
          <w:rFonts w:ascii="Times New Roman" w:hAnsi="Times New Roman" w:cs="Times New Roman"/>
          <w:sz w:val="28"/>
          <w:szCs w:val="28"/>
        </w:rPr>
      </w:pPr>
      <w:r w:rsidRPr="008823C0">
        <w:rPr>
          <w:rFonts w:ascii="Times New Roman" w:hAnsi="Times New Roman" w:cs="Times New Roman"/>
          <w:sz w:val="28"/>
          <w:szCs w:val="28"/>
        </w:rPr>
        <w:t>o</w:t>
      </w:r>
      <w:r w:rsidRPr="008823C0">
        <w:rPr>
          <w:rFonts w:ascii="Times New Roman" w:hAnsi="Times New Roman" w:cs="Times New Roman"/>
          <w:sz w:val="28"/>
          <w:szCs w:val="28"/>
        </w:rPr>
        <w:tab/>
      </w:r>
      <w:r w:rsidR="00CB36E1">
        <w:rPr>
          <w:rFonts w:ascii="Times New Roman" w:hAnsi="Times New Roman" w:cs="Times New Roman"/>
          <w:sz w:val="28"/>
          <w:szCs w:val="28"/>
        </w:rPr>
        <w:t xml:space="preserve">длительность нахождения </w:t>
      </w:r>
      <w:r w:rsidRPr="008823C0">
        <w:rPr>
          <w:rFonts w:ascii="Times New Roman" w:hAnsi="Times New Roman" w:cs="Times New Roman"/>
          <w:sz w:val="28"/>
          <w:szCs w:val="28"/>
        </w:rPr>
        <w:t xml:space="preserve">в договорном портфеле </w:t>
      </w:r>
      <w:r w:rsidR="00CB36E1">
        <w:rPr>
          <w:rFonts w:ascii="Times New Roman" w:hAnsi="Times New Roman" w:cs="Times New Roman"/>
          <w:sz w:val="28"/>
          <w:szCs w:val="28"/>
        </w:rPr>
        <w:t>будет зависеть</w:t>
      </w:r>
      <w:r w:rsidRPr="008823C0">
        <w:rPr>
          <w:rFonts w:ascii="Times New Roman" w:hAnsi="Times New Roman" w:cs="Times New Roman"/>
          <w:sz w:val="28"/>
          <w:szCs w:val="28"/>
        </w:rPr>
        <w:t xml:space="preserve"> от средних объемов авторских оригиналов и от времени, </w:t>
      </w:r>
      <w:r w:rsidR="00404469">
        <w:rPr>
          <w:rFonts w:ascii="Times New Roman" w:hAnsi="Times New Roman" w:cs="Times New Roman"/>
          <w:sz w:val="28"/>
          <w:szCs w:val="28"/>
        </w:rPr>
        <w:t>которое необходимо</w:t>
      </w:r>
      <w:r w:rsidRPr="008823C0">
        <w:rPr>
          <w:rFonts w:ascii="Times New Roman" w:hAnsi="Times New Roman" w:cs="Times New Roman"/>
          <w:sz w:val="28"/>
          <w:szCs w:val="28"/>
        </w:rPr>
        <w:t xml:space="preserve"> автору для написания произведения по авторскому договору-заказу, времени на доработку и на одобрение произведения в издательстве;</w:t>
      </w:r>
    </w:p>
    <w:p w:rsidR="008823C0" w:rsidRPr="008823C0" w:rsidRDefault="008823C0" w:rsidP="008823C0">
      <w:pPr>
        <w:spacing w:after="0" w:line="360" w:lineRule="auto"/>
        <w:ind w:firstLine="709"/>
        <w:jc w:val="both"/>
        <w:rPr>
          <w:rFonts w:ascii="Times New Roman" w:hAnsi="Times New Roman" w:cs="Times New Roman"/>
          <w:sz w:val="28"/>
          <w:szCs w:val="28"/>
        </w:rPr>
      </w:pPr>
      <w:r w:rsidRPr="008823C0">
        <w:rPr>
          <w:rFonts w:ascii="Times New Roman" w:hAnsi="Times New Roman" w:cs="Times New Roman"/>
          <w:sz w:val="28"/>
          <w:szCs w:val="28"/>
        </w:rPr>
        <w:t>o</w:t>
      </w:r>
      <w:r w:rsidRPr="008823C0">
        <w:rPr>
          <w:rFonts w:ascii="Times New Roman" w:hAnsi="Times New Roman" w:cs="Times New Roman"/>
          <w:sz w:val="28"/>
          <w:szCs w:val="28"/>
        </w:rPr>
        <w:tab/>
      </w:r>
      <w:r w:rsidR="00CB36E1">
        <w:rPr>
          <w:rFonts w:ascii="Times New Roman" w:hAnsi="Times New Roman" w:cs="Times New Roman"/>
          <w:sz w:val="28"/>
          <w:szCs w:val="28"/>
        </w:rPr>
        <w:t>длительность нахождения</w:t>
      </w:r>
      <w:r w:rsidR="00CB36E1" w:rsidRPr="008823C0">
        <w:rPr>
          <w:rFonts w:ascii="Times New Roman" w:hAnsi="Times New Roman" w:cs="Times New Roman"/>
          <w:sz w:val="28"/>
          <w:szCs w:val="28"/>
        </w:rPr>
        <w:t xml:space="preserve"> </w:t>
      </w:r>
      <w:r w:rsidRPr="008823C0">
        <w:rPr>
          <w:rFonts w:ascii="Times New Roman" w:hAnsi="Times New Roman" w:cs="Times New Roman"/>
          <w:sz w:val="28"/>
          <w:szCs w:val="28"/>
        </w:rPr>
        <w:t xml:space="preserve">в редакционном портфеле </w:t>
      </w:r>
      <w:r w:rsidR="00404469">
        <w:rPr>
          <w:rFonts w:ascii="Times New Roman" w:hAnsi="Times New Roman" w:cs="Times New Roman"/>
          <w:sz w:val="28"/>
          <w:szCs w:val="28"/>
        </w:rPr>
        <w:t xml:space="preserve">будет зависеть </w:t>
      </w:r>
      <w:r w:rsidRPr="008823C0">
        <w:rPr>
          <w:rFonts w:ascii="Times New Roman" w:hAnsi="Times New Roman" w:cs="Times New Roman"/>
          <w:sz w:val="28"/>
          <w:szCs w:val="28"/>
        </w:rPr>
        <w:t>от вида литературы и сложности редактирования, от времени подготовки издательского оригинала к сдаче в производство;</w:t>
      </w:r>
    </w:p>
    <w:p w:rsidR="008823C0" w:rsidRPr="008823C0" w:rsidRDefault="008823C0" w:rsidP="008823C0">
      <w:pPr>
        <w:spacing w:after="0" w:line="360" w:lineRule="auto"/>
        <w:ind w:firstLine="709"/>
        <w:jc w:val="both"/>
        <w:rPr>
          <w:rFonts w:ascii="Times New Roman" w:hAnsi="Times New Roman" w:cs="Times New Roman"/>
          <w:sz w:val="28"/>
          <w:szCs w:val="28"/>
        </w:rPr>
      </w:pPr>
      <w:r w:rsidRPr="008823C0">
        <w:rPr>
          <w:rFonts w:ascii="Times New Roman" w:hAnsi="Times New Roman" w:cs="Times New Roman"/>
          <w:sz w:val="28"/>
          <w:szCs w:val="28"/>
        </w:rPr>
        <w:t>o</w:t>
      </w:r>
      <w:r w:rsidRPr="008823C0">
        <w:rPr>
          <w:rFonts w:ascii="Times New Roman" w:hAnsi="Times New Roman" w:cs="Times New Roman"/>
          <w:sz w:val="28"/>
          <w:szCs w:val="28"/>
        </w:rPr>
        <w:tab/>
      </w:r>
      <w:r w:rsidR="00CB36E1">
        <w:rPr>
          <w:rFonts w:ascii="Times New Roman" w:hAnsi="Times New Roman" w:cs="Times New Roman"/>
          <w:sz w:val="28"/>
          <w:szCs w:val="28"/>
        </w:rPr>
        <w:t>длительность нахождения</w:t>
      </w:r>
      <w:r w:rsidR="00CB36E1" w:rsidRPr="008823C0">
        <w:rPr>
          <w:rFonts w:ascii="Times New Roman" w:hAnsi="Times New Roman" w:cs="Times New Roman"/>
          <w:sz w:val="28"/>
          <w:szCs w:val="28"/>
        </w:rPr>
        <w:t xml:space="preserve"> </w:t>
      </w:r>
      <w:r w:rsidRPr="008823C0">
        <w:rPr>
          <w:rFonts w:ascii="Times New Roman" w:hAnsi="Times New Roman" w:cs="Times New Roman"/>
          <w:sz w:val="28"/>
          <w:szCs w:val="28"/>
        </w:rPr>
        <w:t xml:space="preserve">в производственном портфеле </w:t>
      </w:r>
      <w:r w:rsidR="00404469">
        <w:rPr>
          <w:rFonts w:ascii="Times New Roman" w:hAnsi="Times New Roman" w:cs="Times New Roman"/>
          <w:sz w:val="28"/>
          <w:szCs w:val="28"/>
        </w:rPr>
        <w:t>будет зависеть</w:t>
      </w:r>
      <w:r w:rsidRPr="008823C0">
        <w:rPr>
          <w:rFonts w:ascii="Times New Roman" w:hAnsi="Times New Roman" w:cs="Times New Roman"/>
          <w:sz w:val="28"/>
          <w:szCs w:val="28"/>
        </w:rPr>
        <w:t xml:space="preserve"> от объемов издательских оригиналов, тиражей издания, сроков нахождения издательских оригиналов на стадии допечатной подготовки и в типографии до сдачи тиража</w:t>
      </w:r>
      <w:r w:rsidR="00984725" w:rsidRPr="00984725">
        <w:rPr>
          <w:rFonts w:ascii="Times New Roman" w:hAnsi="Times New Roman" w:cs="Times New Roman"/>
          <w:sz w:val="28"/>
          <w:szCs w:val="28"/>
        </w:rPr>
        <w:t xml:space="preserve"> [1]</w:t>
      </w:r>
      <w:r w:rsidRPr="008823C0">
        <w:rPr>
          <w:rFonts w:ascii="Times New Roman" w:hAnsi="Times New Roman" w:cs="Times New Roman"/>
          <w:sz w:val="28"/>
          <w:szCs w:val="28"/>
        </w:rPr>
        <w:t>.</w:t>
      </w:r>
    </w:p>
    <w:p w:rsidR="008823C0" w:rsidRPr="008823C0" w:rsidRDefault="008823C0" w:rsidP="008823C0">
      <w:pPr>
        <w:spacing w:after="0" w:line="360" w:lineRule="auto"/>
        <w:ind w:firstLine="709"/>
        <w:jc w:val="both"/>
        <w:rPr>
          <w:rFonts w:ascii="Times New Roman" w:hAnsi="Times New Roman" w:cs="Times New Roman"/>
          <w:sz w:val="28"/>
          <w:szCs w:val="28"/>
        </w:rPr>
      </w:pPr>
      <w:r w:rsidRPr="008823C0">
        <w:rPr>
          <w:rFonts w:ascii="Times New Roman" w:hAnsi="Times New Roman" w:cs="Times New Roman"/>
          <w:sz w:val="28"/>
          <w:szCs w:val="28"/>
        </w:rPr>
        <w:t xml:space="preserve">Портфельный запас </w:t>
      </w:r>
      <w:r w:rsidR="00404469">
        <w:rPr>
          <w:rFonts w:ascii="Times New Roman" w:hAnsi="Times New Roman" w:cs="Times New Roman"/>
          <w:sz w:val="28"/>
          <w:szCs w:val="28"/>
        </w:rPr>
        <w:t>обеспечивает стабильную</w:t>
      </w:r>
      <w:r w:rsidRPr="008823C0">
        <w:rPr>
          <w:rFonts w:ascii="Times New Roman" w:hAnsi="Times New Roman" w:cs="Times New Roman"/>
          <w:sz w:val="28"/>
          <w:szCs w:val="28"/>
        </w:rPr>
        <w:t xml:space="preserve"> работу издательства и </w:t>
      </w:r>
      <w:r w:rsidR="00404469">
        <w:rPr>
          <w:rFonts w:ascii="Times New Roman" w:hAnsi="Times New Roman" w:cs="Times New Roman"/>
          <w:sz w:val="28"/>
          <w:szCs w:val="28"/>
        </w:rPr>
        <w:t>систематический выпуск изданий.</w:t>
      </w:r>
      <w:r w:rsidRPr="008823C0">
        <w:rPr>
          <w:rFonts w:ascii="Times New Roman" w:hAnsi="Times New Roman" w:cs="Times New Roman"/>
          <w:sz w:val="28"/>
          <w:szCs w:val="28"/>
        </w:rPr>
        <w:t xml:space="preserve"> </w:t>
      </w:r>
      <w:r w:rsidR="00404469">
        <w:rPr>
          <w:rFonts w:ascii="Times New Roman" w:hAnsi="Times New Roman" w:cs="Times New Roman"/>
          <w:sz w:val="28"/>
          <w:szCs w:val="28"/>
        </w:rPr>
        <w:t>Запас можно определить, умножив средний объем однодневного выпускав общем по издательству или редакциям выпускаемых изданий на нормативный срок нахождения книг в портфеле, который определяется на основе опята работы издательства.</w:t>
      </w:r>
    </w:p>
    <w:p w:rsidR="008823C0" w:rsidRPr="008823C0" w:rsidRDefault="00404469" w:rsidP="008823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Восполнение портфельных запасов является важным процессом, обеспечивающим стабильную работу издательства</w:t>
      </w:r>
      <w:r w:rsidR="008823C0" w:rsidRPr="008823C0">
        <w:rPr>
          <w:rFonts w:ascii="Times New Roman" w:hAnsi="Times New Roman" w:cs="Times New Roman"/>
          <w:sz w:val="28"/>
          <w:szCs w:val="28"/>
        </w:rPr>
        <w:t xml:space="preserve">. </w:t>
      </w:r>
      <w:r>
        <w:rPr>
          <w:rFonts w:ascii="Times New Roman" w:hAnsi="Times New Roman" w:cs="Times New Roman"/>
          <w:sz w:val="28"/>
          <w:szCs w:val="28"/>
        </w:rPr>
        <w:t xml:space="preserve">Он осуществляется планом движения портфелей </w:t>
      </w:r>
      <w:r w:rsidR="008823C0" w:rsidRPr="008823C0">
        <w:rPr>
          <w:rFonts w:ascii="Times New Roman" w:hAnsi="Times New Roman" w:cs="Times New Roman"/>
          <w:sz w:val="28"/>
          <w:szCs w:val="28"/>
        </w:rPr>
        <w:t>– план</w:t>
      </w:r>
      <w:r>
        <w:rPr>
          <w:rFonts w:ascii="Times New Roman" w:hAnsi="Times New Roman" w:cs="Times New Roman"/>
          <w:sz w:val="28"/>
          <w:szCs w:val="28"/>
        </w:rPr>
        <w:t>ом</w:t>
      </w:r>
      <w:r w:rsidR="008823C0" w:rsidRPr="008823C0">
        <w:rPr>
          <w:rFonts w:ascii="Times New Roman" w:hAnsi="Times New Roman" w:cs="Times New Roman"/>
          <w:sz w:val="28"/>
          <w:szCs w:val="28"/>
        </w:rPr>
        <w:t xml:space="preserve">, </w:t>
      </w:r>
      <w:r>
        <w:rPr>
          <w:rFonts w:ascii="Times New Roman" w:hAnsi="Times New Roman" w:cs="Times New Roman"/>
          <w:sz w:val="28"/>
          <w:szCs w:val="28"/>
        </w:rPr>
        <w:t>в</w:t>
      </w:r>
      <w:r w:rsidR="008823C0" w:rsidRPr="008823C0">
        <w:rPr>
          <w:rFonts w:ascii="Times New Roman" w:hAnsi="Times New Roman" w:cs="Times New Roman"/>
          <w:sz w:val="28"/>
          <w:szCs w:val="28"/>
        </w:rPr>
        <w:t xml:space="preserve"> котором издательство определяет, каким должен быть объем пополнения каждого издательского портфеля и всех их вместе, чтобы намечаемый объем работы был выполнен.</w:t>
      </w:r>
    </w:p>
    <w:p w:rsidR="008823C0" w:rsidRPr="008823C0" w:rsidRDefault="008823C0" w:rsidP="008823C0">
      <w:pPr>
        <w:spacing w:after="0" w:line="360" w:lineRule="auto"/>
        <w:ind w:firstLine="709"/>
        <w:jc w:val="both"/>
        <w:rPr>
          <w:rFonts w:ascii="Times New Roman" w:hAnsi="Times New Roman" w:cs="Times New Roman"/>
          <w:sz w:val="28"/>
          <w:szCs w:val="28"/>
        </w:rPr>
      </w:pPr>
      <w:r w:rsidRPr="008823C0">
        <w:rPr>
          <w:rFonts w:ascii="Times New Roman" w:hAnsi="Times New Roman" w:cs="Times New Roman"/>
          <w:sz w:val="28"/>
          <w:szCs w:val="28"/>
        </w:rPr>
        <w:lastRenderedPageBreak/>
        <w:t>Движение издательских портфелей происходит по очевидной схеме</w:t>
      </w:r>
      <w:r w:rsidR="007D1B59">
        <w:rPr>
          <w:rFonts w:ascii="Times New Roman" w:hAnsi="Times New Roman" w:cs="Times New Roman"/>
          <w:sz w:val="28"/>
          <w:szCs w:val="28"/>
        </w:rPr>
        <w:t>, представленной на Рисунке 1</w:t>
      </w:r>
      <w:r w:rsidRPr="008823C0">
        <w:rPr>
          <w:rFonts w:ascii="Times New Roman" w:hAnsi="Times New Roman" w:cs="Times New Roman"/>
          <w:sz w:val="28"/>
          <w:szCs w:val="28"/>
        </w:rPr>
        <w:t>:</w:t>
      </w:r>
    </w:p>
    <w:p w:rsidR="008823C0" w:rsidRPr="008823C0" w:rsidRDefault="008823C0" w:rsidP="008823C0">
      <w:pPr>
        <w:spacing w:after="0" w:line="360" w:lineRule="auto"/>
        <w:ind w:firstLine="709"/>
        <w:jc w:val="both"/>
        <w:rPr>
          <w:rFonts w:ascii="Times New Roman" w:hAnsi="Times New Roman" w:cs="Times New Roman"/>
          <w:sz w:val="28"/>
          <w:szCs w:val="28"/>
        </w:rPr>
      </w:pPr>
      <w:r w:rsidRPr="008823C0">
        <w:rPr>
          <w:rFonts w:ascii="Times New Roman" w:hAnsi="Times New Roman" w:cs="Times New Roman"/>
          <w:sz w:val="28"/>
          <w:szCs w:val="28"/>
        </w:rPr>
        <w:t xml:space="preserve">o договорный портфель </w:t>
      </w:r>
      <w:r w:rsidR="00076871">
        <w:rPr>
          <w:rFonts w:ascii="Times New Roman" w:hAnsi="Times New Roman" w:cs="Times New Roman"/>
          <w:sz w:val="28"/>
          <w:szCs w:val="28"/>
        </w:rPr>
        <w:t>восполняется произведениями и истощается в соответствии с тем, как авторские работы принимает издательство</w:t>
      </w:r>
      <w:r w:rsidRPr="008823C0">
        <w:rPr>
          <w:rFonts w:ascii="Times New Roman" w:hAnsi="Times New Roman" w:cs="Times New Roman"/>
          <w:sz w:val="28"/>
          <w:szCs w:val="28"/>
        </w:rPr>
        <w:t>;</w:t>
      </w:r>
    </w:p>
    <w:p w:rsidR="008823C0" w:rsidRPr="008823C0" w:rsidRDefault="008823C0" w:rsidP="008823C0">
      <w:pPr>
        <w:spacing w:after="0" w:line="360" w:lineRule="auto"/>
        <w:ind w:firstLine="709"/>
        <w:jc w:val="both"/>
        <w:rPr>
          <w:rFonts w:ascii="Times New Roman" w:hAnsi="Times New Roman" w:cs="Times New Roman"/>
          <w:sz w:val="28"/>
          <w:szCs w:val="28"/>
        </w:rPr>
      </w:pPr>
      <w:r w:rsidRPr="008823C0">
        <w:rPr>
          <w:rFonts w:ascii="Times New Roman" w:hAnsi="Times New Roman" w:cs="Times New Roman"/>
          <w:sz w:val="28"/>
          <w:szCs w:val="28"/>
        </w:rPr>
        <w:t xml:space="preserve">o редакционный портфель </w:t>
      </w:r>
      <w:r w:rsidR="00076871">
        <w:rPr>
          <w:rFonts w:ascii="Times New Roman" w:hAnsi="Times New Roman" w:cs="Times New Roman"/>
          <w:sz w:val="28"/>
          <w:szCs w:val="28"/>
        </w:rPr>
        <w:t>пополняется из договорного, принимая работы авторов для редакторской правки и расходуется после передачи изданий в печать</w:t>
      </w:r>
      <w:r w:rsidRPr="008823C0">
        <w:rPr>
          <w:rFonts w:ascii="Times New Roman" w:hAnsi="Times New Roman" w:cs="Times New Roman"/>
          <w:sz w:val="28"/>
          <w:szCs w:val="28"/>
        </w:rPr>
        <w:t>;</w:t>
      </w:r>
    </w:p>
    <w:p w:rsidR="007D1B59" w:rsidRDefault="008823C0" w:rsidP="008823C0">
      <w:pPr>
        <w:spacing w:after="0" w:line="360" w:lineRule="auto"/>
        <w:ind w:firstLine="709"/>
        <w:jc w:val="both"/>
        <w:rPr>
          <w:rFonts w:ascii="Times New Roman" w:hAnsi="Times New Roman" w:cs="Times New Roman"/>
          <w:sz w:val="28"/>
          <w:szCs w:val="28"/>
        </w:rPr>
      </w:pPr>
      <w:r w:rsidRPr="008823C0">
        <w:rPr>
          <w:rFonts w:ascii="Times New Roman" w:hAnsi="Times New Roman" w:cs="Times New Roman"/>
          <w:sz w:val="28"/>
          <w:szCs w:val="28"/>
        </w:rPr>
        <w:t>o производственный портфель истощается</w:t>
      </w:r>
      <w:r w:rsidR="00076871">
        <w:rPr>
          <w:rFonts w:ascii="Times New Roman" w:hAnsi="Times New Roman" w:cs="Times New Roman"/>
          <w:sz w:val="28"/>
          <w:szCs w:val="28"/>
        </w:rPr>
        <w:t xml:space="preserve"> после завершения производства книги</w:t>
      </w:r>
      <w:r w:rsidR="007D1B59">
        <w:rPr>
          <w:rFonts w:ascii="Times New Roman" w:hAnsi="Times New Roman" w:cs="Times New Roman"/>
          <w:sz w:val="28"/>
          <w:szCs w:val="28"/>
        </w:rPr>
        <w:t>.</w:t>
      </w:r>
    </w:p>
    <w:p w:rsidR="00984725" w:rsidRDefault="00984725" w:rsidP="008823C0">
      <w:pPr>
        <w:spacing w:after="0" w:line="360" w:lineRule="auto"/>
        <w:ind w:firstLine="709"/>
        <w:jc w:val="both"/>
        <w:rPr>
          <w:rFonts w:ascii="Times New Roman" w:hAnsi="Times New Roman" w:cs="Times New Roman"/>
          <w:sz w:val="28"/>
          <w:szCs w:val="28"/>
        </w:rPr>
      </w:pPr>
    </w:p>
    <w:p w:rsidR="00404469" w:rsidRDefault="00404469" w:rsidP="00404469">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03620" cy="2078182"/>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04469" w:rsidRPr="008823C0" w:rsidRDefault="00404469" w:rsidP="00404469">
      <w:pPr>
        <w:spacing w:after="0" w:line="360" w:lineRule="auto"/>
        <w:jc w:val="center"/>
        <w:rPr>
          <w:rFonts w:ascii="Times New Roman" w:hAnsi="Times New Roman" w:cs="Times New Roman"/>
          <w:sz w:val="28"/>
          <w:szCs w:val="28"/>
        </w:rPr>
      </w:pPr>
      <w:r w:rsidRPr="007D1B59">
        <w:rPr>
          <w:rFonts w:ascii="Times New Roman" w:hAnsi="Times New Roman" w:cs="Times New Roman"/>
          <w:sz w:val="24"/>
          <w:szCs w:val="28"/>
        </w:rPr>
        <w:t>Рис</w:t>
      </w:r>
      <w:r w:rsidR="007D1B59">
        <w:rPr>
          <w:rFonts w:ascii="Times New Roman" w:hAnsi="Times New Roman" w:cs="Times New Roman"/>
          <w:sz w:val="24"/>
          <w:szCs w:val="28"/>
        </w:rPr>
        <w:t>.</w:t>
      </w:r>
      <w:r w:rsidRPr="007D1B59">
        <w:rPr>
          <w:rFonts w:ascii="Times New Roman" w:hAnsi="Times New Roman" w:cs="Times New Roman"/>
          <w:sz w:val="24"/>
          <w:szCs w:val="28"/>
        </w:rPr>
        <w:t xml:space="preserve"> 1 – Движение портфелей в издательстве</w:t>
      </w:r>
    </w:p>
    <w:p w:rsidR="00404469" w:rsidRDefault="00404469" w:rsidP="008823C0">
      <w:pPr>
        <w:spacing w:after="0" w:line="360" w:lineRule="auto"/>
        <w:ind w:firstLine="709"/>
        <w:jc w:val="both"/>
        <w:rPr>
          <w:rFonts w:ascii="Times New Roman" w:hAnsi="Times New Roman" w:cs="Times New Roman"/>
          <w:sz w:val="28"/>
          <w:szCs w:val="28"/>
        </w:rPr>
      </w:pPr>
    </w:p>
    <w:p w:rsidR="00C43263" w:rsidRDefault="00C45797" w:rsidP="008823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з</w:t>
      </w:r>
      <w:r w:rsidR="008823C0" w:rsidRPr="008823C0">
        <w:rPr>
          <w:rFonts w:ascii="Times New Roman" w:hAnsi="Times New Roman" w:cs="Times New Roman"/>
          <w:sz w:val="28"/>
          <w:szCs w:val="28"/>
        </w:rPr>
        <w:t xml:space="preserve">аранее известен только объем выпуска изданий, </w:t>
      </w:r>
      <w:r>
        <w:rPr>
          <w:rFonts w:ascii="Times New Roman" w:hAnsi="Times New Roman" w:cs="Times New Roman"/>
          <w:sz w:val="28"/>
          <w:szCs w:val="28"/>
        </w:rPr>
        <w:t>то есть</w:t>
      </w:r>
      <w:r w:rsidR="008823C0" w:rsidRPr="008823C0">
        <w:rPr>
          <w:rFonts w:ascii="Times New Roman" w:hAnsi="Times New Roman" w:cs="Times New Roman"/>
          <w:sz w:val="28"/>
          <w:szCs w:val="28"/>
        </w:rPr>
        <w:t xml:space="preserve"> о</w:t>
      </w:r>
      <w:r>
        <w:rPr>
          <w:rFonts w:ascii="Times New Roman" w:hAnsi="Times New Roman" w:cs="Times New Roman"/>
          <w:sz w:val="28"/>
          <w:szCs w:val="28"/>
        </w:rPr>
        <w:t>бъем производственного портфеля, расходуемый</w:t>
      </w:r>
      <w:r w:rsidR="008823C0" w:rsidRPr="008823C0">
        <w:rPr>
          <w:rFonts w:ascii="Times New Roman" w:hAnsi="Times New Roman" w:cs="Times New Roman"/>
          <w:sz w:val="28"/>
          <w:szCs w:val="28"/>
        </w:rPr>
        <w:t xml:space="preserve"> по мере выпуска изданий, то с него и начинают формировать план движения портфелей.</w:t>
      </w:r>
    </w:p>
    <w:p w:rsidR="008823C0" w:rsidRDefault="008823C0" w:rsidP="003504F4">
      <w:pPr>
        <w:ind w:firstLine="709"/>
        <w:jc w:val="both"/>
        <w:rPr>
          <w:rFonts w:ascii="Times New Roman" w:hAnsi="Times New Roman" w:cs="Times New Roman"/>
          <w:sz w:val="28"/>
          <w:szCs w:val="28"/>
        </w:rPr>
      </w:pPr>
    </w:p>
    <w:p w:rsidR="001F379C" w:rsidRDefault="001F379C" w:rsidP="003504F4">
      <w:pPr>
        <w:ind w:firstLine="709"/>
        <w:jc w:val="both"/>
        <w:rPr>
          <w:rFonts w:ascii="Times New Roman" w:hAnsi="Times New Roman" w:cs="Times New Roman"/>
          <w:sz w:val="28"/>
          <w:szCs w:val="28"/>
        </w:rPr>
      </w:pPr>
    </w:p>
    <w:p w:rsidR="0073660D" w:rsidRPr="00975259" w:rsidRDefault="0073660D" w:rsidP="003504F4">
      <w:pPr>
        <w:ind w:firstLine="709"/>
        <w:jc w:val="both"/>
        <w:rPr>
          <w:rFonts w:ascii="Times New Roman" w:hAnsi="Times New Roman" w:cs="Times New Roman"/>
          <w:sz w:val="28"/>
          <w:szCs w:val="28"/>
        </w:rPr>
      </w:pPr>
      <w:r w:rsidRPr="00975259">
        <w:rPr>
          <w:rFonts w:ascii="Times New Roman" w:hAnsi="Times New Roman" w:cs="Times New Roman"/>
          <w:sz w:val="28"/>
          <w:szCs w:val="28"/>
        </w:rPr>
        <w:t>1.3 Концепция и модель издательского портфеля</w:t>
      </w:r>
    </w:p>
    <w:p w:rsidR="00EF49F8" w:rsidRDefault="00EF49F8" w:rsidP="003504F4">
      <w:pPr>
        <w:ind w:firstLine="709"/>
        <w:jc w:val="both"/>
        <w:rPr>
          <w:rFonts w:ascii="Times New Roman" w:hAnsi="Times New Roman" w:cs="Times New Roman"/>
          <w:b/>
          <w:sz w:val="28"/>
          <w:szCs w:val="28"/>
        </w:rPr>
      </w:pPr>
    </w:p>
    <w:p w:rsidR="001F379C" w:rsidRPr="0073660D" w:rsidRDefault="001F379C" w:rsidP="003504F4">
      <w:pPr>
        <w:ind w:firstLine="709"/>
        <w:jc w:val="both"/>
        <w:rPr>
          <w:rFonts w:ascii="Times New Roman" w:hAnsi="Times New Roman" w:cs="Times New Roman"/>
          <w:b/>
          <w:sz w:val="28"/>
          <w:szCs w:val="28"/>
        </w:rPr>
      </w:pPr>
    </w:p>
    <w:p w:rsidR="007A77E1" w:rsidRDefault="00BB1C00" w:rsidP="00BB1C00">
      <w:pPr>
        <w:spacing w:after="0" w:line="360" w:lineRule="auto"/>
        <w:ind w:firstLine="709"/>
        <w:jc w:val="both"/>
        <w:rPr>
          <w:rFonts w:ascii="Times New Roman" w:hAnsi="Times New Roman" w:cs="Times New Roman"/>
          <w:sz w:val="28"/>
          <w:szCs w:val="28"/>
        </w:rPr>
      </w:pPr>
      <w:bookmarkStart w:id="8" w:name="_Hlk513798788"/>
      <w:bookmarkStart w:id="9" w:name="_Hlk513409710"/>
      <w:r>
        <w:rPr>
          <w:rFonts w:ascii="Times New Roman" w:hAnsi="Times New Roman" w:cs="Times New Roman"/>
          <w:sz w:val="28"/>
          <w:szCs w:val="28"/>
        </w:rPr>
        <w:t>Концепция, или конце</w:t>
      </w:r>
      <w:r w:rsidRPr="00BB1C00">
        <w:rPr>
          <w:rFonts w:ascii="Times New Roman" w:hAnsi="Times New Roman" w:cs="Times New Roman"/>
          <w:sz w:val="28"/>
          <w:szCs w:val="28"/>
        </w:rPr>
        <w:t>пт,</w:t>
      </w:r>
      <w:r>
        <w:rPr>
          <w:rFonts w:ascii="Times New Roman" w:hAnsi="Times New Roman" w:cs="Times New Roman"/>
          <w:sz w:val="28"/>
          <w:szCs w:val="28"/>
        </w:rPr>
        <w:t xml:space="preserve"> –</w:t>
      </w:r>
      <w:r w:rsidR="00B81A9C">
        <w:rPr>
          <w:rFonts w:ascii="Times New Roman" w:hAnsi="Times New Roman" w:cs="Times New Roman"/>
          <w:sz w:val="28"/>
          <w:szCs w:val="28"/>
        </w:rPr>
        <w:t xml:space="preserve"> </w:t>
      </w:r>
      <w:r>
        <w:rPr>
          <w:rFonts w:ascii="Times New Roman" w:hAnsi="Times New Roman" w:cs="Times New Roman"/>
          <w:sz w:val="28"/>
          <w:szCs w:val="28"/>
        </w:rPr>
        <w:t>о</w:t>
      </w:r>
      <w:r w:rsidRPr="00BB1C00">
        <w:rPr>
          <w:rFonts w:ascii="Times New Roman" w:hAnsi="Times New Roman" w:cs="Times New Roman"/>
          <w:sz w:val="28"/>
          <w:szCs w:val="28"/>
        </w:rPr>
        <w:t>пределённый способ понимания, трактовки какого-либо предмета, явления, процесса, основная точка зрения на предмет, руководящая идея для их систематического освещения.</w:t>
      </w:r>
    </w:p>
    <w:bookmarkEnd w:id="8"/>
    <w:p w:rsidR="00125C11" w:rsidRDefault="0049333D" w:rsidP="007A77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Издательский портфель является основой практически всех видов планирования в издательстве</w:t>
      </w:r>
      <w:r w:rsidR="007D1B59">
        <w:rPr>
          <w:rFonts w:ascii="Times New Roman" w:hAnsi="Times New Roman" w:cs="Times New Roman"/>
          <w:sz w:val="28"/>
          <w:szCs w:val="28"/>
        </w:rPr>
        <w:t xml:space="preserve">, </w:t>
      </w:r>
      <w:r w:rsidR="007A77E1">
        <w:rPr>
          <w:rFonts w:ascii="Times New Roman" w:hAnsi="Times New Roman" w:cs="Times New Roman"/>
          <w:sz w:val="28"/>
          <w:szCs w:val="28"/>
        </w:rPr>
        <w:t>концепция</w:t>
      </w:r>
      <w:r w:rsidR="007D1B59">
        <w:rPr>
          <w:rFonts w:ascii="Times New Roman" w:hAnsi="Times New Roman" w:cs="Times New Roman"/>
          <w:sz w:val="28"/>
          <w:szCs w:val="28"/>
        </w:rPr>
        <w:t xml:space="preserve"> которого представлена на </w:t>
      </w:r>
      <w:r>
        <w:rPr>
          <w:rFonts w:ascii="Times New Roman" w:hAnsi="Times New Roman" w:cs="Times New Roman"/>
          <w:sz w:val="28"/>
          <w:szCs w:val="28"/>
        </w:rPr>
        <w:t>Рис</w:t>
      </w:r>
      <w:r w:rsidR="007D1B59">
        <w:rPr>
          <w:rFonts w:ascii="Times New Roman" w:hAnsi="Times New Roman" w:cs="Times New Roman"/>
          <w:sz w:val="28"/>
          <w:szCs w:val="28"/>
        </w:rPr>
        <w:t>унке</w:t>
      </w:r>
      <w:r>
        <w:rPr>
          <w:rFonts w:ascii="Times New Roman" w:hAnsi="Times New Roman" w:cs="Times New Roman"/>
          <w:sz w:val="28"/>
          <w:szCs w:val="28"/>
        </w:rPr>
        <w:t xml:space="preserve"> </w:t>
      </w:r>
      <w:r w:rsidR="00404469">
        <w:rPr>
          <w:rFonts w:ascii="Times New Roman" w:hAnsi="Times New Roman" w:cs="Times New Roman"/>
          <w:sz w:val="28"/>
          <w:szCs w:val="28"/>
        </w:rPr>
        <w:t>2</w:t>
      </w:r>
      <w:bookmarkEnd w:id="9"/>
      <w:r w:rsidR="00404469">
        <w:rPr>
          <w:rFonts w:ascii="Times New Roman" w:hAnsi="Times New Roman" w:cs="Times New Roman"/>
          <w:sz w:val="28"/>
          <w:szCs w:val="28"/>
        </w:rPr>
        <w:t>.</w:t>
      </w:r>
    </w:p>
    <w:p w:rsidR="007D1B59" w:rsidRDefault="007D1B59" w:rsidP="007D1B59">
      <w:pPr>
        <w:spacing w:after="0" w:line="360" w:lineRule="auto"/>
        <w:jc w:val="center"/>
        <w:rPr>
          <w:rFonts w:ascii="Times New Roman" w:hAnsi="Times New Roman" w:cs="Times New Roman"/>
          <w:sz w:val="24"/>
          <w:szCs w:val="28"/>
        </w:rPr>
      </w:pPr>
      <w:r>
        <w:rPr>
          <w:rFonts w:ascii="Times New Roman" w:hAnsi="Times New Roman" w:cs="Times New Roman"/>
          <w:b/>
          <w:noProof/>
          <w:sz w:val="28"/>
          <w:szCs w:val="28"/>
          <w:lang w:eastAsia="ru-RU"/>
        </w:rPr>
        <w:drawing>
          <wp:inline distT="0" distB="0" distL="0" distR="0" wp14:anchorId="02D47DFA" wp14:editId="2CF195D8">
            <wp:extent cx="5972810" cy="1888176"/>
            <wp:effectExtent l="38100" t="0" r="46990" b="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7D1B59">
        <w:rPr>
          <w:rFonts w:ascii="Times New Roman" w:hAnsi="Times New Roman" w:cs="Times New Roman"/>
          <w:sz w:val="24"/>
          <w:szCs w:val="28"/>
        </w:rPr>
        <w:t xml:space="preserve"> </w:t>
      </w:r>
      <w:r>
        <w:rPr>
          <w:rFonts w:ascii="Times New Roman" w:hAnsi="Times New Roman" w:cs="Times New Roman"/>
          <w:sz w:val="24"/>
          <w:szCs w:val="28"/>
        </w:rPr>
        <w:t>Рис. 2</w:t>
      </w:r>
      <w:r w:rsidRPr="00FF57D0">
        <w:rPr>
          <w:rFonts w:ascii="Times New Roman" w:hAnsi="Times New Roman" w:cs="Times New Roman"/>
          <w:sz w:val="24"/>
          <w:szCs w:val="28"/>
        </w:rPr>
        <w:t xml:space="preserve"> – </w:t>
      </w:r>
      <w:r w:rsidR="007A77E1">
        <w:rPr>
          <w:rFonts w:ascii="Times New Roman" w:hAnsi="Times New Roman" w:cs="Times New Roman"/>
          <w:sz w:val="24"/>
          <w:szCs w:val="28"/>
        </w:rPr>
        <w:t>Концепция</w:t>
      </w:r>
      <w:r w:rsidRPr="00FF57D0">
        <w:rPr>
          <w:rFonts w:ascii="Times New Roman" w:hAnsi="Times New Roman" w:cs="Times New Roman"/>
          <w:sz w:val="24"/>
          <w:szCs w:val="28"/>
        </w:rPr>
        <w:t xml:space="preserve"> издательского портфеля</w:t>
      </w:r>
    </w:p>
    <w:p w:rsidR="007D1B59" w:rsidRDefault="007D1B59" w:rsidP="007D1B59">
      <w:pPr>
        <w:spacing w:after="0" w:line="360" w:lineRule="auto"/>
        <w:jc w:val="center"/>
        <w:rPr>
          <w:rFonts w:ascii="Times New Roman" w:hAnsi="Times New Roman" w:cs="Times New Roman"/>
          <w:sz w:val="24"/>
          <w:szCs w:val="28"/>
        </w:rPr>
      </w:pPr>
    </w:p>
    <w:p w:rsidR="00BB1C00" w:rsidRPr="00C43263" w:rsidRDefault="00BB1C00" w:rsidP="00BB1C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Тематическое планирование – </w:t>
      </w:r>
      <w:r w:rsidRPr="00C43263">
        <w:rPr>
          <w:rFonts w:ascii="Times New Roman" w:hAnsi="Times New Roman" w:cs="Times New Roman"/>
          <w:sz w:val="28"/>
          <w:szCs w:val="28"/>
        </w:rPr>
        <w:t>план</w:t>
      </w:r>
      <w:r>
        <w:rPr>
          <w:rFonts w:ascii="Times New Roman" w:hAnsi="Times New Roman" w:cs="Times New Roman"/>
          <w:sz w:val="28"/>
          <w:szCs w:val="28"/>
        </w:rPr>
        <w:t>,</w:t>
      </w:r>
      <w:r w:rsidRPr="00C43263">
        <w:rPr>
          <w:rFonts w:ascii="Times New Roman" w:hAnsi="Times New Roman" w:cs="Times New Roman"/>
          <w:sz w:val="28"/>
          <w:szCs w:val="28"/>
        </w:rPr>
        <w:t xml:space="preserve"> </w:t>
      </w:r>
      <w:r>
        <w:rPr>
          <w:rFonts w:ascii="Times New Roman" w:hAnsi="Times New Roman" w:cs="Times New Roman"/>
          <w:sz w:val="28"/>
          <w:szCs w:val="28"/>
        </w:rPr>
        <w:t>который состоит</w:t>
      </w:r>
      <w:r w:rsidRPr="00C43263">
        <w:rPr>
          <w:rFonts w:ascii="Times New Roman" w:hAnsi="Times New Roman" w:cs="Times New Roman"/>
          <w:sz w:val="28"/>
          <w:szCs w:val="28"/>
        </w:rPr>
        <w:t xml:space="preserve"> из </w:t>
      </w:r>
      <w:r>
        <w:rPr>
          <w:rFonts w:ascii="Times New Roman" w:hAnsi="Times New Roman" w:cs="Times New Roman"/>
          <w:sz w:val="28"/>
          <w:szCs w:val="28"/>
        </w:rPr>
        <w:t>списка</w:t>
      </w:r>
      <w:r w:rsidRPr="00C43263">
        <w:rPr>
          <w:rFonts w:ascii="Times New Roman" w:hAnsi="Times New Roman" w:cs="Times New Roman"/>
          <w:sz w:val="28"/>
          <w:szCs w:val="28"/>
        </w:rPr>
        <w:t xml:space="preserve"> названий литературных и других произведений, которые планируют к выпуску на определенный период. </w:t>
      </w:r>
      <w:r>
        <w:rPr>
          <w:rFonts w:ascii="Times New Roman" w:hAnsi="Times New Roman" w:cs="Times New Roman"/>
          <w:sz w:val="28"/>
          <w:szCs w:val="28"/>
        </w:rPr>
        <w:t xml:space="preserve">В это планирование включают наиболее </w:t>
      </w:r>
      <w:r w:rsidRPr="00C43263">
        <w:rPr>
          <w:rFonts w:ascii="Times New Roman" w:hAnsi="Times New Roman" w:cs="Times New Roman"/>
          <w:sz w:val="28"/>
          <w:szCs w:val="28"/>
        </w:rPr>
        <w:t>важные и актуальные</w:t>
      </w:r>
      <w:r>
        <w:rPr>
          <w:rFonts w:ascii="Times New Roman" w:hAnsi="Times New Roman" w:cs="Times New Roman"/>
          <w:sz w:val="28"/>
          <w:szCs w:val="28"/>
        </w:rPr>
        <w:t xml:space="preserve"> темы</w:t>
      </w:r>
      <w:r w:rsidR="00984725" w:rsidRPr="002215AA">
        <w:rPr>
          <w:rFonts w:ascii="Times New Roman" w:hAnsi="Times New Roman" w:cs="Times New Roman"/>
          <w:sz w:val="28"/>
          <w:szCs w:val="28"/>
        </w:rPr>
        <w:t xml:space="preserve"> [20]</w:t>
      </w:r>
      <w:r w:rsidRPr="00C43263">
        <w:rPr>
          <w:rFonts w:ascii="Times New Roman" w:hAnsi="Times New Roman" w:cs="Times New Roman"/>
          <w:sz w:val="28"/>
          <w:szCs w:val="28"/>
        </w:rPr>
        <w:t>.</w:t>
      </w:r>
    </w:p>
    <w:p w:rsidR="007D1B59" w:rsidRPr="00C43263" w:rsidRDefault="007D1B59" w:rsidP="007D1B59">
      <w:pPr>
        <w:spacing w:after="0" w:line="360" w:lineRule="auto"/>
        <w:ind w:firstLine="709"/>
        <w:jc w:val="both"/>
        <w:rPr>
          <w:rFonts w:ascii="Times New Roman" w:hAnsi="Times New Roman" w:cs="Times New Roman"/>
          <w:sz w:val="28"/>
          <w:szCs w:val="28"/>
        </w:rPr>
      </w:pPr>
      <w:r w:rsidRPr="00C43263">
        <w:rPr>
          <w:rFonts w:ascii="Times New Roman" w:hAnsi="Times New Roman" w:cs="Times New Roman"/>
          <w:sz w:val="28"/>
          <w:szCs w:val="28"/>
        </w:rPr>
        <w:t xml:space="preserve">Тематический план может формироваться </w:t>
      </w:r>
      <w:r>
        <w:rPr>
          <w:rFonts w:ascii="Times New Roman" w:hAnsi="Times New Roman" w:cs="Times New Roman"/>
          <w:sz w:val="28"/>
          <w:szCs w:val="28"/>
        </w:rPr>
        <w:t>на основе следующих позиций</w:t>
      </w:r>
      <w:r w:rsidRPr="00C43263">
        <w:rPr>
          <w:rFonts w:ascii="Times New Roman" w:hAnsi="Times New Roman" w:cs="Times New Roman"/>
          <w:sz w:val="28"/>
          <w:szCs w:val="28"/>
        </w:rPr>
        <w:t>:</w:t>
      </w:r>
    </w:p>
    <w:p w:rsidR="00FF57D0" w:rsidRPr="00C43263" w:rsidRDefault="007D1B59" w:rsidP="00FF57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основе</w:t>
      </w:r>
      <w:r w:rsidR="00FF57D0" w:rsidRPr="00C43263">
        <w:rPr>
          <w:rFonts w:ascii="Times New Roman" w:hAnsi="Times New Roman" w:cs="Times New Roman"/>
          <w:sz w:val="28"/>
          <w:szCs w:val="28"/>
        </w:rPr>
        <w:t xml:space="preserve"> литературных заказов авторам (</w:t>
      </w:r>
      <w:r w:rsidR="0058063F">
        <w:rPr>
          <w:rFonts w:ascii="Times New Roman" w:hAnsi="Times New Roman" w:cs="Times New Roman"/>
          <w:sz w:val="28"/>
          <w:szCs w:val="28"/>
        </w:rPr>
        <w:t>активное влияние издательства на создание новых произведений</w:t>
      </w:r>
      <w:r w:rsidR="00FF57D0" w:rsidRPr="00C43263">
        <w:rPr>
          <w:rFonts w:ascii="Times New Roman" w:hAnsi="Times New Roman" w:cs="Times New Roman"/>
          <w:sz w:val="28"/>
          <w:szCs w:val="28"/>
        </w:rPr>
        <w:t>)</w:t>
      </w:r>
      <w:r>
        <w:rPr>
          <w:rFonts w:ascii="Times New Roman" w:hAnsi="Times New Roman" w:cs="Times New Roman"/>
          <w:sz w:val="28"/>
          <w:szCs w:val="28"/>
        </w:rPr>
        <w:t>;</w:t>
      </w:r>
    </w:p>
    <w:p w:rsidR="00FF57D0" w:rsidRPr="00C43263" w:rsidRDefault="007D1B59" w:rsidP="00FF57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F57D0" w:rsidRPr="00C43263">
        <w:rPr>
          <w:rFonts w:ascii="Times New Roman" w:hAnsi="Times New Roman" w:cs="Times New Roman"/>
          <w:sz w:val="28"/>
          <w:szCs w:val="28"/>
        </w:rPr>
        <w:t xml:space="preserve"> </w:t>
      </w:r>
      <w:r>
        <w:rPr>
          <w:rFonts w:ascii="Times New Roman" w:hAnsi="Times New Roman" w:cs="Times New Roman"/>
          <w:sz w:val="28"/>
          <w:szCs w:val="28"/>
        </w:rPr>
        <w:t>н</w:t>
      </w:r>
      <w:r w:rsidR="00FF57D0" w:rsidRPr="00C43263">
        <w:rPr>
          <w:rFonts w:ascii="Times New Roman" w:hAnsi="Times New Roman" w:cs="Times New Roman"/>
          <w:sz w:val="28"/>
          <w:szCs w:val="28"/>
        </w:rPr>
        <w:t>а основе предложений авторов</w:t>
      </w:r>
      <w:r w:rsidR="0058063F">
        <w:rPr>
          <w:rFonts w:ascii="Times New Roman" w:hAnsi="Times New Roman" w:cs="Times New Roman"/>
          <w:sz w:val="28"/>
          <w:szCs w:val="28"/>
        </w:rPr>
        <w:t xml:space="preserve"> (без влияния издательства)</w:t>
      </w:r>
      <w:r w:rsidR="00FF57D0" w:rsidRPr="00C43263">
        <w:rPr>
          <w:rFonts w:ascii="Times New Roman" w:hAnsi="Times New Roman" w:cs="Times New Roman"/>
          <w:sz w:val="28"/>
          <w:szCs w:val="28"/>
        </w:rPr>
        <w:t>.</w:t>
      </w:r>
    </w:p>
    <w:p w:rsidR="00FF57D0" w:rsidRPr="00C43263" w:rsidRDefault="0058063F" w:rsidP="005806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FF57D0" w:rsidRPr="00C43263">
        <w:rPr>
          <w:rFonts w:ascii="Times New Roman" w:hAnsi="Times New Roman" w:cs="Times New Roman"/>
          <w:sz w:val="28"/>
          <w:szCs w:val="28"/>
        </w:rPr>
        <w:t xml:space="preserve">ематический план </w:t>
      </w:r>
      <w:r>
        <w:rPr>
          <w:rFonts w:ascii="Times New Roman" w:hAnsi="Times New Roman" w:cs="Times New Roman"/>
          <w:sz w:val="28"/>
          <w:szCs w:val="28"/>
        </w:rPr>
        <w:t>содержит в себе ту литературу, которая отвечает</w:t>
      </w:r>
      <w:r w:rsidR="00FF57D0" w:rsidRPr="00C43263">
        <w:rPr>
          <w:rFonts w:ascii="Times New Roman" w:hAnsi="Times New Roman" w:cs="Times New Roman"/>
          <w:sz w:val="28"/>
          <w:szCs w:val="28"/>
        </w:rPr>
        <w:t xml:space="preserve"> профилю данного издательства </w:t>
      </w:r>
      <w:r>
        <w:rPr>
          <w:rFonts w:ascii="Times New Roman" w:hAnsi="Times New Roman" w:cs="Times New Roman"/>
          <w:sz w:val="28"/>
          <w:szCs w:val="28"/>
        </w:rPr>
        <w:t>–</w:t>
      </w:r>
      <w:r w:rsidR="00FF57D0" w:rsidRPr="00C43263">
        <w:rPr>
          <w:rFonts w:ascii="Times New Roman" w:hAnsi="Times New Roman" w:cs="Times New Roman"/>
          <w:sz w:val="28"/>
          <w:szCs w:val="28"/>
        </w:rPr>
        <w:t xml:space="preserve"> запросам и интересам </w:t>
      </w:r>
      <w:r>
        <w:rPr>
          <w:rFonts w:ascii="Times New Roman" w:hAnsi="Times New Roman" w:cs="Times New Roman"/>
          <w:sz w:val="28"/>
          <w:szCs w:val="28"/>
        </w:rPr>
        <w:t>той читательской аудитории, которую</w:t>
      </w:r>
      <w:r w:rsidR="00FF57D0" w:rsidRPr="00C43263">
        <w:rPr>
          <w:rFonts w:ascii="Times New Roman" w:hAnsi="Times New Roman" w:cs="Times New Roman"/>
          <w:sz w:val="28"/>
          <w:szCs w:val="28"/>
        </w:rPr>
        <w:t xml:space="preserve"> оно обслуживает.</w:t>
      </w:r>
    </w:p>
    <w:p w:rsidR="00FF57D0" w:rsidRPr="00C43263" w:rsidRDefault="0058063F" w:rsidP="007D1B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критериям отбора, которые определяются на основе маркетинговых исследований, относятся: </w:t>
      </w:r>
      <w:r w:rsidR="00FF57D0" w:rsidRPr="00C43263">
        <w:rPr>
          <w:rFonts w:ascii="Times New Roman" w:hAnsi="Times New Roman" w:cs="Times New Roman"/>
          <w:sz w:val="28"/>
          <w:szCs w:val="28"/>
        </w:rPr>
        <w:t>актуальность темы, необходимость (или целесообразность) изда</w:t>
      </w:r>
      <w:r w:rsidR="007D1B59">
        <w:rPr>
          <w:rFonts w:ascii="Times New Roman" w:hAnsi="Times New Roman" w:cs="Times New Roman"/>
          <w:sz w:val="28"/>
          <w:szCs w:val="28"/>
        </w:rPr>
        <w:t xml:space="preserve">ния и возможность выпуска книги </w:t>
      </w:r>
      <w:r w:rsidR="00FF57D0" w:rsidRPr="00C43263">
        <w:rPr>
          <w:rFonts w:ascii="Times New Roman" w:hAnsi="Times New Roman" w:cs="Times New Roman"/>
          <w:sz w:val="28"/>
          <w:szCs w:val="28"/>
        </w:rPr>
        <w:t xml:space="preserve">на эту тему в планируемый период. </w:t>
      </w:r>
    </w:p>
    <w:p w:rsidR="00FF57D0" w:rsidRDefault="00FF57D0" w:rsidP="00FF57D0">
      <w:pPr>
        <w:spacing w:after="0" w:line="360" w:lineRule="auto"/>
        <w:ind w:firstLine="709"/>
        <w:jc w:val="both"/>
        <w:rPr>
          <w:rFonts w:ascii="Times New Roman" w:hAnsi="Times New Roman" w:cs="Times New Roman"/>
          <w:sz w:val="28"/>
          <w:szCs w:val="28"/>
        </w:rPr>
      </w:pPr>
      <w:r w:rsidRPr="00C43263">
        <w:rPr>
          <w:rFonts w:ascii="Times New Roman" w:hAnsi="Times New Roman" w:cs="Times New Roman"/>
          <w:sz w:val="28"/>
          <w:szCs w:val="28"/>
        </w:rPr>
        <w:t xml:space="preserve">Тематическое планирование в издательствах </w:t>
      </w:r>
      <w:r w:rsidR="0058063F">
        <w:rPr>
          <w:rFonts w:ascii="Times New Roman" w:hAnsi="Times New Roman" w:cs="Times New Roman"/>
          <w:sz w:val="28"/>
          <w:szCs w:val="28"/>
        </w:rPr>
        <w:t>предполагает</w:t>
      </w:r>
      <w:r w:rsidRPr="00C43263">
        <w:rPr>
          <w:rFonts w:ascii="Times New Roman" w:hAnsi="Times New Roman" w:cs="Times New Roman"/>
          <w:sz w:val="28"/>
          <w:szCs w:val="28"/>
        </w:rPr>
        <w:t xml:space="preserve"> подготовку перспективного тематического плана выпуска </w:t>
      </w:r>
      <w:r w:rsidR="0058063F">
        <w:rPr>
          <w:rFonts w:ascii="Times New Roman" w:hAnsi="Times New Roman" w:cs="Times New Roman"/>
          <w:sz w:val="28"/>
          <w:szCs w:val="28"/>
        </w:rPr>
        <w:t>изданий</w:t>
      </w:r>
      <w:r w:rsidRPr="00C43263">
        <w:rPr>
          <w:rFonts w:ascii="Times New Roman" w:hAnsi="Times New Roman" w:cs="Times New Roman"/>
          <w:sz w:val="28"/>
          <w:szCs w:val="28"/>
        </w:rPr>
        <w:t xml:space="preserve">, плана редакционно-подготовительных работ и на их основе </w:t>
      </w:r>
      <w:r w:rsidR="0058063F">
        <w:rPr>
          <w:rFonts w:ascii="Times New Roman" w:hAnsi="Times New Roman" w:cs="Times New Roman"/>
          <w:sz w:val="28"/>
          <w:szCs w:val="28"/>
        </w:rPr>
        <w:t xml:space="preserve">разработку </w:t>
      </w:r>
      <w:r w:rsidRPr="00C43263">
        <w:rPr>
          <w:rFonts w:ascii="Times New Roman" w:hAnsi="Times New Roman" w:cs="Times New Roman"/>
          <w:sz w:val="28"/>
          <w:szCs w:val="28"/>
        </w:rPr>
        <w:t xml:space="preserve">годового тематического плана выпуска </w:t>
      </w:r>
      <w:r w:rsidR="0058063F">
        <w:rPr>
          <w:rFonts w:ascii="Times New Roman" w:hAnsi="Times New Roman" w:cs="Times New Roman"/>
          <w:sz w:val="28"/>
          <w:szCs w:val="28"/>
        </w:rPr>
        <w:t>изданий</w:t>
      </w:r>
      <w:r>
        <w:rPr>
          <w:rFonts w:ascii="Times New Roman" w:hAnsi="Times New Roman" w:cs="Times New Roman"/>
          <w:sz w:val="28"/>
          <w:szCs w:val="28"/>
        </w:rPr>
        <w:t>.</w:t>
      </w:r>
    </w:p>
    <w:p w:rsidR="00FF57D0" w:rsidRDefault="00FF57D0" w:rsidP="00FF57D0">
      <w:pPr>
        <w:spacing w:after="0" w:line="360" w:lineRule="auto"/>
        <w:ind w:firstLine="709"/>
        <w:jc w:val="both"/>
        <w:rPr>
          <w:rFonts w:ascii="Times New Roman" w:hAnsi="Times New Roman" w:cs="Times New Roman"/>
          <w:sz w:val="28"/>
          <w:szCs w:val="28"/>
        </w:rPr>
      </w:pPr>
      <w:r w:rsidRPr="009B2C14">
        <w:rPr>
          <w:rFonts w:ascii="Times New Roman" w:hAnsi="Times New Roman" w:cs="Times New Roman"/>
          <w:sz w:val="28"/>
          <w:szCs w:val="28"/>
        </w:rPr>
        <w:lastRenderedPageBreak/>
        <w:t xml:space="preserve">Тематический план выпуска </w:t>
      </w:r>
      <w:r w:rsidR="0058063F">
        <w:rPr>
          <w:rFonts w:ascii="Times New Roman" w:hAnsi="Times New Roman" w:cs="Times New Roman"/>
          <w:sz w:val="28"/>
          <w:szCs w:val="28"/>
        </w:rPr>
        <w:t>изданий</w:t>
      </w:r>
      <w:r w:rsidRPr="009B2C14">
        <w:rPr>
          <w:rFonts w:ascii="Times New Roman" w:hAnsi="Times New Roman" w:cs="Times New Roman"/>
          <w:sz w:val="28"/>
          <w:szCs w:val="28"/>
        </w:rPr>
        <w:t xml:space="preserve"> является </w:t>
      </w:r>
      <w:r w:rsidR="00E03B38">
        <w:rPr>
          <w:rFonts w:ascii="Times New Roman" w:hAnsi="Times New Roman" w:cs="Times New Roman"/>
          <w:sz w:val="28"/>
          <w:szCs w:val="28"/>
        </w:rPr>
        <w:t>помимо важнейшего инструмента</w:t>
      </w:r>
      <w:r w:rsidRPr="009B2C14">
        <w:rPr>
          <w:rFonts w:ascii="Times New Roman" w:hAnsi="Times New Roman" w:cs="Times New Roman"/>
          <w:sz w:val="28"/>
          <w:szCs w:val="28"/>
        </w:rPr>
        <w:t xml:space="preserve"> изучения читательского спроса и рекламы продукции издательства, </w:t>
      </w:r>
      <w:r w:rsidR="00E03B38">
        <w:rPr>
          <w:rFonts w:ascii="Times New Roman" w:hAnsi="Times New Roman" w:cs="Times New Roman"/>
          <w:sz w:val="28"/>
          <w:szCs w:val="28"/>
        </w:rPr>
        <w:t xml:space="preserve">еще и </w:t>
      </w:r>
      <w:r w:rsidRPr="009B2C14">
        <w:rPr>
          <w:rFonts w:ascii="Times New Roman" w:hAnsi="Times New Roman" w:cs="Times New Roman"/>
          <w:sz w:val="28"/>
          <w:szCs w:val="28"/>
        </w:rPr>
        <w:t xml:space="preserve">его визитной карточкой, </w:t>
      </w:r>
      <w:r w:rsidR="00E03B38">
        <w:rPr>
          <w:rFonts w:ascii="Times New Roman" w:hAnsi="Times New Roman" w:cs="Times New Roman"/>
          <w:sz w:val="28"/>
          <w:szCs w:val="28"/>
        </w:rPr>
        <w:t>которая отражает</w:t>
      </w:r>
      <w:r w:rsidRPr="009B2C14">
        <w:rPr>
          <w:rFonts w:ascii="Times New Roman" w:hAnsi="Times New Roman" w:cs="Times New Roman"/>
          <w:sz w:val="28"/>
          <w:szCs w:val="28"/>
        </w:rPr>
        <w:t xml:space="preserve"> возможности и мировоззрение творческого коллектива</w:t>
      </w:r>
      <w:r w:rsidR="00984725" w:rsidRPr="00984725">
        <w:rPr>
          <w:rFonts w:ascii="Times New Roman" w:hAnsi="Times New Roman" w:cs="Times New Roman"/>
          <w:sz w:val="28"/>
          <w:szCs w:val="28"/>
        </w:rPr>
        <w:t xml:space="preserve"> </w:t>
      </w:r>
      <w:r w:rsidR="0058063F" w:rsidRPr="0058063F">
        <w:rPr>
          <w:rFonts w:ascii="Times New Roman" w:hAnsi="Times New Roman" w:cs="Times New Roman"/>
          <w:sz w:val="28"/>
          <w:szCs w:val="28"/>
        </w:rPr>
        <w:t>[</w:t>
      </w:r>
      <w:r w:rsidR="00984725" w:rsidRPr="00984725">
        <w:rPr>
          <w:rFonts w:ascii="Times New Roman" w:hAnsi="Times New Roman" w:cs="Times New Roman"/>
          <w:sz w:val="28"/>
          <w:szCs w:val="28"/>
        </w:rPr>
        <w:t>29</w:t>
      </w:r>
      <w:r w:rsidR="0058063F" w:rsidRPr="0058063F">
        <w:rPr>
          <w:rFonts w:ascii="Times New Roman" w:hAnsi="Times New Roman" w:cs="Times New Roman"/>
          <w:sz w:val="28"/>
          <w:szCs w:val="28"/>
        </w:rPr>
        <w:t>]</w:t>
      </w:r>
      <w:r w:rsidRPr="009B2C14">
        <w:rPr>
          <w:rFonts w:ascii="Times New Roman" w:hAnsi="Times New Roman" w:cs="Times New Roman"/>
          <w:sz w:val="28"/>
          <w:szCs w:val="28"/>
        </w:rPr>
        <w:t>.</w:t>
      </w:r>
    </w:p>
    <w:p w:rsidR="00BF2671" w:rsidRPr="00BF2671" w:rsidRDefault="0058063F" w:rsidP="00BF2671">
      <w:pPr>
        <w:spacing w:after="0" w:line="360" w:lineRule="auto"/>
        <w:ind w:firstLine="709"/>
        <w:jc w:val="both"/>
        <w:rPr>
          <w:rFonts w:ascii="Times New Roman" w:hAnsi="Times New Roman" w:cs="Times New Roman"/>
          <w:sz w:val="28"/>
          <w:szCs w:val="28"/>
        </w:rPr>
      </w:pPr>
      <w:bookmarkStart w:id="10" w:name="5.5."/>
      <w:r>
        <w:rPr>
          <w:rFonts w:ascii="Times New Roman" w:hAnsi="Times New Roman" w:cs="Times New Roman"/>
          <w:sz w:val="28"/>
          <w:szCs w:val="28"/>
        </w:rPr>
        <w:t xml:space="preserve">В планирование </w:t>
      </w:r>
      <w:r w:rsidR="00BF2671" w:rsidRPr="00BF2671">
        <w:rPr>
          <w:rFonts w:ascii="Times New Roman" w:hAnsi="Times New Roman" w:cs="Times New Roman"/>
          <w:sz w:val="28"/>
          <w:szCs w:val="28"/>
        </w:rPr>
        <w:t xml:space="preserve">операционной деятельности издательства </w:t>
      </w:r>
      <w:r>
        <w:rPr>
          <w:rFonts w:ascii="Times New Roman" w:hAnsi="Times New Roman" w:cs="Times New Roman"/>
          <w:sz w:val="28"/>
          <w:szCs w:val="28"/>
        </w:rPr>
        <w:t>входит разработка</w:t>
      </w:r>
      <w:r w:rsidR="00BF2671" w:rsidRPr="00BF2671">
        <w:rPr>
          <w:rFonts w:ascii="Times New Roman" w:hAnsi="Times New Roman" w:cs="Times New Roman"/>
          <w:sz w:val="28"/>
          <w:szCs w:val="28"/>
        </w:rPr>
        <w:t xml:space="preserve"> тематического плана, плана редакционно-подготовительных работ, плана выпуска и сдачи продукции, плана художественно-технического оформления изданий, плана по труду, плана потребности в бумаге и переплетных материалах, плана по себестоимости, продажам готовой продукции и прибыли издательства, плана маркетинговой деятельности, плана движения издательских портфелей.</w:t>
      </w:r>
    </w:p>
    <w:p w:rsidR="00BF2671" w:rsidRPr="00BF2671" w:rsidRDefault="00BF2671" w:rsidP="00BF2671">
      <w:pPr>
        <w:spacing w:after="0" w:line="360" w:lineRule="auto"/>
        <w:ind w:firstLine="709"/>
        <w:jc w:val="both"/>
        <w:rPr>
          <w:rFonts w:ascii="Times New Roman" w:hAnsi="Times New Roman" w:cs="Times New Roman"/>
          <w:sz w:val="28"/>
          <w:szCs w:val="28"/>
        </w:rPr>
      </w:pPr>
      <w:r w:rsidRPr="00BF2671">
        <w:rPr>
          <w:rFonts w:ascii="Times New Roman" w:hAnsi="Times New Roman" w:cs="Times New Roman"/>
          <w:sz w:val="28"/>
          <w:szCs w:val="28"/>
        </w:rPr>
        <w:t>Основой для расчета показателей всех планов является годовой тематический план выпуска изданий.</w:t>
      </w:r>
    </w:p>
    <w:p w:rsidR="00BF2671" w:rsidRPr="00BF2671" w:rsidRDefault="00E03B38" w:rsidP="00E03B38">
      <w:pPr>
        <w:spacing w:after="0" w:line="360" w:lineRule="auto"/>
        <w:ind w:firstLine="709"/>
        <w:jc w:val="both"/>
        <w:rPr>
          <w:rFonts w:ascii="Times New Roman" w:hAnsi="Times New Roman" w:cs="Times New Roman"/>
          <w:sz w:val="28"/>
          <w:szCs w:val="28"/>
        </w:rPr>
      </w:pPr>
      <w:bookmarkStart w:id="11" w:name="5.6."/>
      <w:bookmarkEnd w:id="10"/>
      <w:r>
        <w:rPr>
          <w:rFonts w:ascii="Times New Roman" w:hAnsi="Times New Roman" w:cs="Times New Roman"/>
          <w:sz w:val="28"/>
          <w:szCs w:val="28"/>
        </w:rPr>
        <w:t>Основной инструмент планирования в целом в издательстве – финансовое</w:t>
      </w:r>
      <w:r w:rsidR="00BF2671" w:rsidRPr="00BF2671">
        <w:rPr>
          <w:rFonts w:ascii="Times New Roman" w:hAnsi="Times New Roman" w:cs="Times New Roman"/>
          <w:sz w:val="28"/>
          <w:szCs w:val="28"/>
        </w:rPr>
        <w:t xml:space="preserve"> планирование. </w:t>
      </w:r>
      <w:r>
        <w:rPr>
          <w:rFonts w:ascii="Times New Roman" w:hAnsi="Times New Roman" w:cs="Times New Roman"/>
          <w:sz w:val="28"/>
          <w:szCs w:val="28"/>
        </w:rPr>
        <w:t>Оно</w:t>
      </w:r>
      <w:r w:rsidR="00BF2671" w:rsidRPr="00BF2671">
        <w:rPr>
          <w:rFonts w:ascii="Times New Roman" w:hAnsi="Times New Roman" w:cs="Times New Roman"/>
          <w:sz w:val="28"/>
          <w:szCs w:val="28"/>
        </w:rPr>
        <w:t xml:space="preserve"> позволяет увидеть, сколько денежных средств необходимо затратить для нормального функционирования издательства и сколько денежных средств планируется получить от продаж продукции, работ, услуг,</w:t>
      </w:r>
      <w:r>
        <w:rPr>
          <w:rFonts w:ascii="Times New Roman" w:hAnsi="Times New Roman" w:cs="Times New Roman"/>
          <w:sz w:val="28"/>
          <w:szCs w:val="28"/>
        </w:rPr>
        <w:t xml:space="preserve"> а также спрогнозировать финансовое положение издательства</w:t>
      </w:r>
      <w:r w:rsidR="00BF2671" w:rsidRPr="00BF2671">
        <w:rPr>
          <w:rFonts w:ascii="Times New Roman" w:hAnsi="Times New Roman" w:cs="Times New Roman"/>
          <w:sz w:val="28"/>
          <w:szCs w:val="28"/>
        </w:rPr>
        <w:t>.</w:t>
      </w:r>
    </w:p>
    <w:p w:rsidR="00BF2671" w:rsidRPr="00BF2671" w:rsidRDefault="00BF2671" w:rsidP="00BF2671">
      <w:pPr>
        <w:spacing w:after="0" w:line="360" w:lineRule="auto"/>
        <w:ind w:firstLine="709"/>
        <w:jc w:val="both"/>
        <w:rPr>
          <w:rFonts w:ascii="Times New Roman" w:hAnsi="Times New Roman" w:cs="Times New Roman"/>
          <w:sz w:val="28"/>
          <w:szCs w:val="28"/>
        </w:rPr>
      </w:pPr>
      <w:r w:rsidRPr="00BF2671">
        <w:rPr>
          <w:rFonts w:ascii="Times New Roman" w:hAnsi="Times New Roman" w:cs="Times New Roman"/>
          <w:sz w:val="28"/>
          <w:szCs w:val="28"/>
        </w:rPr>
        <w:t xml:space="preserve">Финансовый план </w:t>
      </w:r>
      <w:r w:rsidR="00BB1C00">
        <w:rPr>
          <w:rFonts w:ascii="Times New Roman" w:hAnsi="Times New Roman" w:cs="Times New Roman"/>
          <w:sz w:val="28"/>
          <w:szCs w:val="28"/>
        </w:rPr>
        <w:t>выглядит как баланс</w:t>
      </w:r>
      <w:r w:rsidRPr="00BF2671">
        <w:rPr>
          <w:rFonts w:ascii="Times New Roman" w:hAnsi="Times New Roman" w:cs="Times New Roman"/>
          <w:sz w:val="28"/>
          <w:szCs w:val="28"/>
        </w:rPr>
        <w:t xml:space="preserve"> доходов и расходов, </w:t>
      </w:r>
      <w:r w:rsidR="00BB1C00">
        <w:rPr>
          <w:rFonts w:ascii="Times New Roman" w:hAnsi="Times New Roman" w:cs="Times New Roman"/>
          <w:sz w:val="28"/>
          <w:szCs w:val="28"/>
        </w:rPr>
        <w:t xml:space="preserve">выражающий </w:t>
      </w:r>
      <w:r w:rsidRPr="00BF2671">
        <w:rPr>
          <w:rFonts w:ascii="Times New Roman" w:hAnsi="Times New Roman" w:cs="Times New Roman"/>
          <w:sz w:val="28"/>
          <w:szCs w:val="28"/>
        </w:rPr>
        <w:t xml:space="preserve">в денежной форме результаты деятельности издательства, </w:t>
      </w:r>
      <w:r w:rsidR="00BB1C00">
        <w:rPr>
          <w:rFonts w:ascii="Times New Roman" w:hAnsi="Times New Roman" w:cs="Times New Roman"/>
          <w:sz w:val="28"/>
          <w:szCs w:val="28"/>
        </w:rPr>
        <w:t>взаимосвязь</w:t>
      </w:r>
      <w:r w:rsidRPr="00BF2671">
        <w:rPr>
          <w:rFonts w:ascii="Times New Roman" w:hAnsi="Times New Roman" w:cs="Times New Roman"/>
          <w:sz w:val="28"/>
          <w:szCs w:val="28"/>
        </w:rPr>
        <w:t xml:space="preserve"> с бюджетом, банками, контрагентами. Он </w:t>
      </w:r>
      <w:r w:rsidR="00BB1C00">
        <w:rPr>
          <w:rFonts w:ascii="Times New Roman" w:hAnsi="Times New Roman" w:cs="Times New Roman"/>
          <w:sz w:val="28"/>
          <w:szCs w:val="28"/>
        </w:rPr>
        <w:t xml:space="preserve">включает в себя четыре </w:t>
      </w:r>
      <w:r w:rsidR="00AA6F82">
        <w:rPr>
          <w:rFonts w:ascii="Times New Roman" w:hAnsi="Times New Roman" w:cs="Times New Roman"/>
          <w:sz w:val="28"/>
          <w:szCs w:val="28"/>
        </w:rPr>
        <w:t>позиции</w:t>
      </w:r>
      <w:r w:rsidRPr="00BF2671">
        <w:rPr>
          <w:rFonts w:ascii="Times New Roman" w:hAnsi="Times New Roman" w:cs="Times New Roman"/>
          <w:sz w:val="28"/>
          <w:szCs w:val="28"/>
        </w:rPr>
        <w:t xml:space="preserve">: доходы, расходы, </w:t>
      </w:r>
      <w:r w:rsidR="00AA6F82">
        <w:rPr>
          <w:rFonts w:ascii="Times New Roman" w:hAnsi="Times New Roman" w:cs="Times New Roman"/>
          <w:sz w:val="28"/>
          <w:szCs w:val="28"/>
        </w:rPr>
        <w:t>кредиты</w:t>
      </w:r>
      <w:r w:rsidRPr="00BF2671">
        <w:rPr>
          <w:rFonts w:ascii="Times New Roman" w:hAnsi="Times New Roman" w:cs="Times New Roman"/>
          <w:sz w:val="28"/>
          <w:szCs w:val="28"/>
        </w:rPr>
        <w:t xml:space="preserve">, взаимоотношения с бюджетом. </w:t>
      </w:r>
      <w:r w:rsidR="00BB1C00">
        <w:rPr>
          <w:rFonts w:ascii="Times New Roman" w:hAnsi="Times New Roman" w:cs="Times New Roman"/>
          <w:sz w:val="28"/>
          <w:szCs w:val="28"/>
        </w:rPr>
        <w:t>Расчет по каждому разделу является основой р</w:t>
      </w:r>
      <w:r w:rsidRPr="00BF2671">
        <w:rPr>
          <w:rFonts w:ascii="Times New Roman" w:hAnsi="Times New Roman" w:cs="Times New Roman"/>
          <w:sz w:val="28"/>
          <w:szCs w:val="28"/>
        </w:rPr>
        <w:t>азмер</w:t>
      </w:r>
      <w:r w:rsidR="00BB1C00">
        <w:rPr>
          <w:rFonts w:ascii="Times New Roman" w:hAnsi="Times New Roman" w:cs="Times New Roman"/>
          <w:sz w:val="28"/>
          <w:szCs w:val="28"/>
        </w:rPr>
        <w:t>а</w:t>
      </w:r>
      <w:r w:rsidRPr="00BF2671">
        <w:rPr>
          <w:rFonts w:ascii="Times New Roman" w:hAnsi="Times New Roman" w:cs="Times New Roman"/>
          <w:sz w:val="28"/>
          <w:szCs w:val="28"/>
        </w:rPr>
        <w:t xml:space="preserve"> плановых доходов и расходов.</w:t>
      </w:r>
    </w:p>
    <w:p w:rsidR="00BF2671" w:rsidRPr="00BF2671" w:rsidRDefault="00BF2671" w:rsidP="00B81A9C">
      <w:pPr>
        <w:spacing w:after="0" w:line="360" w:lineRule="auto"/>
        <w:ind w:firstLine="709"/>
        <w:jc w:val="both"/>
        <w:rPr>
          <w:rFonts w:ascii="Times New Roman" w:hAnsi="Times New Roman" w:cs="Times New Roman"/>
          <w:sz w:val="28"/>
          <w:szCs w:val="28"/>
        </w:rPr>
      </w:pPr>
      <w:bookmarkStart w:id="12" w:name="5.7."/>
      <w:bookmarkEnd w:id="11"/>
      <w:r w:rsidRPr="00BF2671">
        <w:rPr>
          <w:rFonts w:ascii="Times New Roman" w:hAnsi="Times New Roman" w:cs="Times New Roman"/>
          <w:sz w:val="28"/>
          <w:szCs w:val="28"/>
        </w:rPr>
        <w:t xml:space="preserve">Планирование инвестиционной деятельности </w:t>
      </w:r>
      <w:r w:rsidR="00B81A9C">
        <w:rPr>
          <w:rFonts w:ascii="Times New Roman" w:hAnsi="Times New Roman" w:cs="Times New Roman"/>
          <w:sz w:val="28"/>
          <w:szCs w:val="28"/>
        </w:rPr>
        <w:t>–</w:t>
      </w:r>
      <w:r w:rsidRPr="00BF2671">
        <w:rPr>
          <w:rFonts w:ascii="Times New Roman" w:hAnsi="Times New Roman" w:cs="Times New Roman"/>
          <w:sz w:val="28"/>
          <w:szCs w:val="28"/>
        </w:rPr>
        <w:t xml:space="preserve"> стратегическ</w:t>
      </w:r>
      <w:r w:rsidR="00B81A9C">
        <w:rPr>
          <w:rFonts w:ascii="Times New Roman" w:hAnsi="Times New Roman" w:cs="Times New Roman"/>
          <w:sz w:val="28"/>
          <w:szCs w:val="28"/>
        </w:rPr>
        <w:t>ая</w:t>
      </w:r>
      <w:r w:rsidRPr="00BF2671">
        <w:rPr>
          <w:rFonts w:ascii="Times New Roman" w:hAnsi="Times New Roman" w:cs="Times New Roman"/>
          <w:sz w:val="28"/>
          <w:szCs w:val="28"/>
        </w:rPr>
        <w:t xml:space="preserve"> и одн</w:t>
      </w:r>
      <w:r w:rsidR="00B81A9C">
        <w:rPr>
          <w:rFonts w:ascii="Times New Roman" w:hAnsi="Times New Roman" w:cs="Times New Roman"/>
          <w:sz w:val="28"/>
          <w:szCs w:val="28"/>
        </w:rPr>
        <w:t>а</w:t>
      </w:r>
      <w:r w:rsidRPr="00BF2671">
        <w:rPr>
          <w:rFonts w:ascii="Times New Roman" w:hAnsi="Times New Roman" w:cs="Times New Roman"/>
          <w:sz w:val="28"/>
          <w:szCs w:val="28"/>
        </w:rPr>
        <w:t xml:space="preserve"> из </w:t>
      </w:r>
      <w:r w:rsidR="00B81A9C">
        <w:rPr>
          <w:rFonts w:ascii="Times New Roman" w:hAnsi="Times New Roman" w:cs="Times New Roman"/>
          <w:sz w:val="28"/>
          <w:szCs w:val="28"/>
        </w:rPr>
        <w:t>сложнейших</w:t>
      </w:r>
      <w:r w:rsidRPr="00BF2671">
        <w:rPr>
          <w:rFonts w:ascii="Times New Roman" w:hAnsi="Times New Roman" w:cs="Times New Roman"/>
          <w:sz w:val="28"/>
          <w:szCs w:val="28"/>
        </w:rPr>
        <w:t xml:space="preserve"> задач управления издательством. </w:t>
      </w:r>
      <w:r w:rsidR="00B81A9C">
        <w:rPr>
          <w:rFonts w:ascii="Times New Roman" w:hAnsi="Times New Roman" w:cs="Times New Roman"/>
          <w:sz w:val="28"/>
          <w:szCs w:val="28"/>
        </w:rPr>
        <w:t>Этот план подразумевает учет таких внешних и внутренних факторов, как</w:t>
      </w:r>
      <w:r w:rsidRPr="00BF2671">
        <w:rPr>
          <w:rFonts w:ascii="Times New Roman" w:hAnsi="Times New Roman" w:cs="Times New Roman"/>
          <w:sz w:val="28"/>
          <w:szCs w:val="28"/>
        </w:rPr>
        <w:t xml:space="preserve"> показатели инфляции, налоговые условия, состояние и перспективы развития рынка, наличие редакционного оборудования, материальных ресурсов, стратегию финансирования проекта.</w:t>
      </w:r>
    </w:p>
    <w:p w:rsidR="00BF2671" w:rsidRPr="00BF2671" w:rsidRDefault="00BF2671" w:rsidP="00BF2671">
      <w:pPr>
        <w:spacing w:after="0" w:line="360" w:lineRule="auto"/>
        <w:ind w:firstLine="709"/>
        <w:jc w:val="both"/>
        <w:rPr>
          <w:rFonts w:ascii="Times New Roman" w:hAnsi="Times New Roman" w:cs="Times New Roman"/>
          <w:sz w:val="28"/>
          <w:szCs w:val="28"/>
        </w:rPr>
      </w:pPr>
      <w:r w:rsidRPr="00BF2671">
        <w:rPr>
          <w:rFonts w:ascii="Times New Roman" w:hAnsi="Times New Roman" w:cs="Times New Roman"/>
          <w:sz w:val="28"/>
          <w:szCs w:val="28"/>
        </w:rPr>
        <w:lastRenderedPageBreak/>
        <w:t xml:space="preserve">Планирование инвестиционной деятельности </w:t>
      </w:r>
      <w:r w:rsidR="00B81A9C">
        <w:rPr>
          <w:rFonts w:ascii="Times New Roman" w:hAnsi="Times New Roman" w:cs="Times New Roman"/>
          <w:sz w:val="28"/>
          <w:szCs w:val="28"/>
        </w:rPr>
        <w:t>содержит</w:t>
      </w:r>
      <w:r w:rsidRPr="00BF2671">
        <w:rPr>
          <w:rFonts w:ascii="Times New Roman" w:hAnsi="Times New Roman" w:cs="Times New Roman"/>
          <w:sz w:val="28"/>
          <w:szCs w:val="28"/>
        </w:rPr>
        <w:t xml:space="preserve"> в</w:t>
      </w:r>
      <w:r w:rsidR="00B81A9C">
        <w:rPr>
          <w:rFonts w:ascii="Times New Roman" w:hAnsi="Times New Roman" w:cs="Times New Roman"/>
          <w:sz w:val="28"/>
          <w:szCs w:val="28"/>
        </w:rPr>
        <w:t xml:space="preserve"> себе составление</w:t>
      </w:r>
      <w:r w:rsidRPr="00BF2671">
        <w:rPr>
          <w:rFonts w:ascii="Times New Roman" w:hAnsi="Times New Roman" w:cs="Times New Roman"/>
          <w:sz w:val="28"/>
          <w:szCs w:val="28"/>
        </w:rPr>
        <w:t xml:space="preserve"> прогнозов наиболее эффективного </w:t>
      </w:r>
      <w:r w:rsidR="00B81A9C">
        <w:rPr>
          <w:rFonts w:ascii="Times New Roman" w:hAnsi="Times New Roman" w:cs="Times New Roman"/>
          <w:sz w:val="28"/>
          <w:szCs w:val="28"/>
        </w:rPr>
        <w:t xml:space="preserve">расхода ресурсов при приобретении </w:t>
      </w:r>
      <w:r w:rsidRPr="00BF2671">
        <w:rPr>
          <w:rFonts w:ascii="Times New Roman" w:hAnsi="Times New Roman" w:cs="Times New Roman"/>
          <w:sz w:val="28"/>
          <w:szCs w:val="28"/>
        </w:rPr>
        <w:t>авторских прав, в основные средства, ценные бумаги и другие активы.</w:t>
      </w:r>
    </w:p>
    <w:p w:rsidR="00BF2671" w:rsidRPr="00BF2671" w:rsidRDefault="00B81A9C" w:rsidP="00B81A9C">
      <w:pPr>
        <w:spacing w:after="0" w:line="360" w:lineRule="auto"/>
        <w:ind w:firstLine="709"/>
        <w:jc w:val="both"/>
        <w:rPr>
          <w:rFonts w:ascii="Times New Roman" w:hAnsi="Times New Roman" w:cs="Times New Roman"/>
          <w:sz w:val="28"/>
          <w:szCs w:val="28"/>
        </w:rPr>
      </w:pPr>
      <w:bookmarkStart w:id="13" w:name="5.8."/>
      <w:bookmarkEnd w:id="12"/>
      <w:r>
        <w:rPr>
          <w:rFonts w:ascii="Times New Roman" w:hAnsi="Times New Roman" w:cs="Times New Roman"/>
          <w:sz w:val="28"/>
          <w:szCs w:val="28"/>
        </w:rPr>
        <w:t>Завершающее звено всего процесса планирования издательства –о</w:t>
      </w:r>
      <w:r w:rsidR="00BF2671" w:rsidRPr="00BF2671">
        <w:rPr>
          <w:rFonts w:ascii="Times New Roman" w:hAnsi="Times New Roman" w:cs="Times New Roman"/>
          <w:sz w:val="28"/>
          <w:szCs w:val="28"/>
        </w:rPr>
        <w:t>перативное планирование</w:t>
      </w:r>
      <w:r>
        <w:rPr>
          <w:rFonts w:ascii="Times New Roman" w:hAnsi="Times New Roman" w:cs="Times New Roman"/>
          <w:sz w:val="28"/>
          <w:szCs w:val="28"/>
        </w:rPr>
        <w:t xml:space="preserve">, направленное </w:t>
      </w:r>
      <w:r w:rsidR="00BF2671" w:rsidRPr="00BF2671">
        <w:rPr>
          <w:rFonts w:ascii="Times New Roman" w:hAnsi="Times New Roman" w:cs="Times New Roman"/>
          <w:sz w:val="28"/>
          <w:szCs w:val="28"/>
        </w:rPr>
        <w:t xml:space="preserve">на </w:t>
      </w:r>
      <w:r>
        <w:rPr>
          <w:rFonts w:ascii="Times New Roman" w:hAnsi="Times New Roman" w:cs="Times New Roman"/>
          <w:sz w:val="28"/>
          <w:szCs w:val="28"/>
        </w:rPr>
        <w:t>управление сроками выполне</w:t>
      </w:r>
      <w:r w:rsidR="00BF2671" w:rsidRPr="00BF2671">
        <w:rPr>
          <w:rFonts w:ascii="Times New Roman" w:hAnsi="Times New Roman" w:cs="Times New Roman"/>
          <w:sz w:val="28"/>
          <w:szCs w:val="28"/>
        </w:rPr>
        <w:t xml:space="preserve">ния планов по отдельным процессам и операциям, </w:t>
      </w:r>
      <w:r>
        <w:rPr>
          <w:rFonts w:ascii="Times New Roman" w:hAnsi="Times New Roman" w:cs="Times New Roman"/>
          <w:sz w:val="28"/>
          <w:szCs w:val="28"/>
        </w:rPr>
        <w:t>которые осуществляются</w:t>
      </w:r>
      <w:r w:rsidR="00BF2671" w:rsidRPr="00BF2671">
        <w:rPr>
          <w:rFonts w:ascii="Times New Roman" w:hAnsi="Times New Roman" w:cs="Times New Roman"/>
          <w:sz w:val="28"/>
          <w:szCs w:val="28"/>
        </w:rPr>
        <w:t xml:space="preserve"> редакционным и производственным отделами издательства</w:t>
      </w:r>
      <w:r>
        <w:rPr>
          <w:rFonts w:ascii="Times New Roman" w:hAnsi="Times New Roman" w:cs="Times New Roman"/>
          <w:sz w:val="28"/>
          <w:szCs w:val="28"/>
        </w:rPr>
        <w:t>. Также оперативное планирование направлено</w:t>
      </w:r>
      <w:r w:rsidR="00BF2671" w:rsidRPr="00BF2671">
        <w:rPr>
          <w:rFonts w:ascii="Times New Roman" w:hAnsi="Times New Roman" w:cs="Times New Roman"/>
          <w:sz w:val="28"/>
          <w:szCs w:val="28"/>
        </w:rPr>
        <w:t xml:space="preserve"> на выявление и устранение причин, </w:t>
      </w:r>
      <w:r>
        <w:rPr>
          <w:rFonts w:ascii="Times New Roman" w:hAnsi="Times New Roman" w:cs="Times New Roman"/>
          <w:sz w:val="28"/>
          <w:szCs w:val="28"/>
        </w:rPr>
        <w:t>которые мешают</w:t>
      </w:r>
      <w:r w:rsidR="00BF2671" w:rsidRPr="00BF2671">
        <w:rPr>
          <w:rFonts w:ascii="Times New Roman" w:hAnsi="Times New Roman" w:cs="Times New Roman"/>
          <w:sz w:val="28"/>
          <w:szCs w:val="28"/>
        </w:rPr>
        <w:t xml:space="preserve"> </w:t>
      </w:r>
      <w:r>
        <w:rPr>
          <w:rFonts w:ascii="Times New Roman" w:hAnsi="Times New Roman" w:cs="Times New Roman"/>
          <w:sz w:val="28"/>
          <w:szCs w:val="28"/>
        </w:rPr>
        <w:t>систематическому</w:t>
      </w:r>
      <w:r w:rsidR="00BF2671" w:rsidRPr="00BF2671">
        <w:rPr>
          <w:rFonts w:ascii="Times New Roman" w:hAnsi="Times New Roman" w:cs="Times New Roman"/>
          <w:sz w:val="28"/>
          <w:szCs w:val="28"/>
        </w:rPr>
        <w:t xml:space="preserve"> выпуску изданий</w:t>
      </w:r>
      <w:r>
        <w:rPr>
          <w:rFonts w:ascii="Times New Roman" w:hAnsi="Times New Roman" w:cs="Times New Roman"/>
          <w:sz w:val="28"/>
          <w:szCs w:val="28"/>
        </w:rPr>
        <w:t>,</w:t>
      </w:r>
      <w:r w:rsidR="00BF2671" w:rsidRPr="00BF2671">
        <w:rPr>
          <w:rFonts w:ascii="Times New Roman" w:hAnsi="Times New Roman" w:cs="Times New Roman"/>
          <w:sz w:val="28"/>
          <w:szCs w:val="28"/>
        </w:rPr>
        <w:t xml:space="preserve"> на </w:t>
      </w:r>
      <w:r>
        <w:rPr>
          <w:rFonts w:ascii="Times New Roman" w:hAnsi="Times New Roman" w:cs="Times New Roman"/>
          <w:sz w:val="28"/>
          <w:szCs w:val="28"/>
        </w:rPr>
        <w:t>регулирование</w:t>
      </w:r>
      <w:r w:rsidR="00BF2671" w:rsidRPr="00BF2671">
        <w:rPr>
          <w:rFonts w:ascii="Times New Roman" w:hAnsi="Times New Roman" w:cs="Times New Roman"/>
          <w:sz w:val="28"/>
          <w:szCs w:val="28"/>
        </w:rPr>
        <w:t xml:space="preserve"> хода работ для обеспечения выполнения в срок обязательств по договорам с полиграфическими и торговыми организациями при наиболее эффективном использовании всех ресурсов издательства.</w:t>
      </w:r>
    </w:p>
    <w:p w:rsidR="00BF2671" w:rsidRDefault="007163D5" w:rsidP="007163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задача оперативного планирования –</w:t>
      </w:r>
      <w:r w:rsidR="00196610">
        <w:rPr>
          <w:rFonts w:ascii="Times New Roman" w:hAnsi="Times New Roman" w:cs="Times New Roman"/>
          <w:sz w:val="28"/>
          <w:szCs w:val="28"/>
        </w:rPr>
        <w:t xml:space="preserve"> </w:t>
      </w:r>
      <w:r w:rsidR="00BF2671" w:rsidRPr="00BF2671">
        <w:rPr>
          <w:rFonts w:ascii="Times New Roman" w:hAnsi="Times New Roman" w:cs="Times New Roman"/>
          <w:sz w:val="28"/>
          <w:szCs w:val="28"/>
        </w:rPr>
        <w:t xml:space="preserve">организация </w:t>
      </w:r>
      <w:r w:rsidR="00196610">
        <w:rPr>
          <w:rFonts w:ascii="Times New Roman" w:hAnsi="Times New Roman" w:cs="Times New Roman"/>
          <w:sz w:val="28"/>
          <w:szCs w:val="28"/>
        </w:rPr>
        <w:t xml:space="preserve">размеренной и </w:t>
      </w:r>
      <w:r w:rsidR="00BF2671" w:rsidRPr="00BF2671">
        <w:rPr>
          <w:rFonts w:ascii="Times New Roman" w:hAnsi="Times New Roman" w:cs="Times New Roman"/>
          <w:sz w:val="28"/>
          <w:szCs w:val="28"/>
        </w:rPr>
        <w:t xml:space="preserve">согласованной работы всех производственных </w:t>
      </w:r>
      <w:r w:rsidR="00196610">
        <w:rPr>
          <w:rFonts w:ascii="Times New Roman" w:hAnsi="Times New Roman" w:cs="Times New Roman"/>
          <w:sz w:val="28"/>
          <w:szCs w:val="28"/>
        </w:rPr>
        <w:t>отделов</w:t>
      </w:r>
      <w:r w:rsidR="00BF2671" w:rsidRPr="00BF2671">
        <w:rPr>
          <w:rFonts w:ascii="Times New Roman" w:hAnsi="Times New Roman" w:cs="Times New Roman"/>
          <w:sz w:val="28"/>
          <w:szCs w:val="28"/>
        </w:rPr>
        <w:t xml:space="preserve"> издательства. </w:t>
      </w:r>
      <w:r w:rsidR="00196610">
        <w:rPr>
          <w:rFonts w:ascii="Times New Roman" w:hAnsi="Times New Roman" w:cs="Times New Roman"/>
          <w:sz w:val="28"/>
          <w:szCs w:val="28"/>
        </w:rPr>
        <w:t>Планирование охватывает год и содержит всю совокупность планов деятельности издательства, включая финансовую и инвестиционную деятельности</w:t>
      </w:r>
      <w:r w:rsidR="00BF2671" w:rsidRPr="00BF2671">
        <w:rPr>
          <w:rFonts w:ascii="Times New Roman" w:hAnsi="Times New Roman" w:cs="Times New Roman"/>
          <w:sz w:val="28"/>
          <w:szCs w:val="28"/>
        </w:rPr>
        <w:t>.</w:t>
      </w:r>
    </w:p>
    <w:p w:rsidR="00B81A9C" w:rsidRPr="00BF2671" w:rsidRDefault="00B81A9C" w:rsidP="00B81A9C">
      <w:pPr>
        <w:spacing w:after="0" w:line="360" w:lineRule="auto"/>
        <w:ind w:firstLine="709"/>
        <w:jc w:val="both"/>
        <w:rPr>
          <w:rFonts w:ascii="Times New Roman" w:hAnsi="Times New Roman" w:cs="Times New Roman"/>
          <w:sz w:val="28"/>
          <w:szCs w:val="28"/>
        </w:rPr>
      </w:pPr>
      <w:bookmarkStart w:id="14" w:name="_Hlk513798968"/>
      <w:r>
        <w:rPr>
          <w:rFonts w:ascii="Times New Roman" w:hAnsi="Times New Roman" w:cs="Times New Roman"/>
          <w:sz w:val="28"/>
          <w:szCs w:val="28"/>
        </w:rPr>
        <w:t>Модель – это</w:t>
      </w:r>
      <w:r w:rsidRPr="00B81A9C">
        <w:rPr>
          <w:rFonts w:ascii="Arial" w:hAnsi="Arial" w:cs="Arial"/>
          <w:color w:val="000000"/>
          <w:shd w:val="clear" w:color="auto" w:fill="FFFFFF"/>
        </w:rPr>
        <w:t xml:space="preserve"> </w:t>
      </w:r>
      <w:r w:rsidRPr="00B81A9C">
        <w:rPr>
          <w:rFonts w:ascii="Times New Roman" w:hAnsi="Times New Roman" w:cs="Times New Roman"/>
          <w:sz w:val="28"/>
          <w:szCs w:val="28"/>
        </w:rPr>
        <w:t xml:space="preserve">некоторый объект, отражающий важнейшие особенности изучаемого явления, объекта либо процесса. </w:t>
      </w:r>
      <w:bookmarkEnd w:id="14"/>
      <w:r>
        <w:rPr>
          <w:rFonts w:ascii="Times New Roman" w:hAnsi="Times New Roman" w:cs="Times New Roman"/>
          <w:sz w:val="28"/>
          <w:szCs w:val="28"/>
        </w:rPr>
        <w:t>Модель издательского портфеля, как и модель издания, для каждого издательства индивидуальна, но основывается на одной концепции</w:t>
      </w:r>
      <w:r w:rsidR="000F1BB4" w:rsidRPr="000F1BB4">
        <w:rPr>
          <w:rFonts w:ascii="Times New Roman" w:hAnsi="Times New Roman" w:cs="Times New Roman"/>
          <w:sz w:val="28"/>
          <w:szCs w:val="28"/>
        </w:rPr>
        <w:t xml:space="preserve"> [30]</w:t>
      </w:r>
      <w:r>
        <w:rPr>
          <w:rFonts w:ascii="Times New Roman" w:hAnsi="Times New Roman" w:cs="Times New Roman"/>
          <w:sz w:val="28"/>
          <w:szCs w:val="28"/>
        </w:rPr>
        <w:t>.</w:t>
      </w:r>
    </w:p>
    <w:bookmarkEnd w:id="13"/>
    <w:p w:rsidR="007D1B59" w:rsidRDefault="007D1B59" w:rsidP="00FF57D0">
      <w:pPr>
        <w:spacing w:after="0" w:line="360" w:lineRule="auto"/>
        <w:ind w:firstLine="709"/>
        <w:jc w:val="both"/>
        <w:rPr>
          <w:rFonts w:ascii="Times New Roman" w:hAnsi="Times New Roman" w:cs="Times New Roman"/>
          <w:sz w:val="28"/>
          <w:szCs w:val="28"/>
        </w:rPr>
      </w:pPr>
    </w:p>
    <w:p w:rsidR="00BB1C00" w:rsidRDefault="00BB1C00" w:rsidP="00FF57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BF2671" w:rsidRPr="009B2C14" w:rsidRDefault="00BE056C" w:rsidP="009017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Выводы по 1 главе</w:t>
      </w:r>
    </w:p>
    <w:p w:rsidR="00125C11" w:rsidRDefault="00125C11" w:rsidP="009017BB">
      <w:pPr>
        <w:spacing w:after="0" w:line="360" w:lineRule="auto"/>
        <w:ind w:firstLine="709"/>
        <w:jc w:val="both"/>
        <w:rPr>
          <w:rFonts w:ascii="Times New Roman" w:hAnsi="Times New Roman" w:cs="Times New Roman"/>
          <w:b/>
          <w:sz w:val="28"/>
          <w:szCs w:val="28"/>
        </w:rPr>
      </w:pPr>
    </w:p>
    <w:p w:rsidR="001F379C" w:rsidRDefault="001F379C" w:rsidP="009017BB">
      <w:pPr>
        <w:spacing w:after="0" w:line="360" w:lineRule="auto"/>
        <w:ind w:firstLine="709"/>
        <w:jc w:val="both"/>
        <w:rPr>
          <w:rFonts w:ascii="Times New Roman" w:hAnsi="Times New Roman" w:cs="Times New Roman"/>
          <w:b/>
          <w:sz w:val="28"/>
          <w:szCs w:val="28"/>
        </w:rPr>
      </w:pPr>
    </w:p>
    <w:p w:rsidR="007D1B59" w:rsidRDefault="00FC2B93" w:rsidP="009017BB">
      <w:pPr>
        <w:pStyle w:val="a3"/>
        <w:numPr>
          <w:ilvl w:val="0"/>
          <w:numId w:val="23"/>
        </w:numPr>
        <w:spacing w:after="0" w:line="360" w:lineRule="auto"/>
        <w:jc w:val="both"/>
        <w:rPr>
          <w:rFonts w:ascii="Times New Roman" w:hAnsi="Times New Roman" w:cs="Times New Roman"/>
          <w:sz w:val="28"/>
          <w:szCs w:val="28"/>
        </w:rPr>
      </w:pPr>
      <w:r w:rsidRPr="00FC2B93">
        <w:rPr>
          <w:rFonts w:ascii="Times New Roman" w:hAnsi="Times New Roman" w:cs="Times New Roman"/>
          <w:sz w:val="28"/>
          <w:szCs w:val="28"/>
        </w:rPr>
        <w:t>К особенностям</w:t>
      </w:r>
      <w:r>
        <w:rPr>
          <w:rFonts w:ascii="Times New Roman" w:hAnsi="Times New Roman" w:cs="Times New Roman"/>
          <w:sz w:val="28"/>
          <w:szCs w:val="28"/>
        </w:rPr>
        <w:t xml:space="preserve"> развития современного книгоиздания относятся:</w:t>
      </w:r>
    </w:p>
    <w:p w:rsidR="00FC2B93" w:rsidRDefault="00FC2B93" w:rsidP="009017BB">
      <w:pPr>
        <w:spacing w:after="0" w:line="360" w:lineRule="auto"/>
        <w:ind w:firstLine="709"/>
        <w:jc w:val="both"/>
        <w:rPr>
          <w:rFonts w:ascii="Times New Roman" w:hAnsi="Times New Roman" w:cs="Times New Roman"/>
          <w:sz w:val="28"/>
          <w:szCs w:val="28"/>
        </w:rPr>
      </w:pPr>
      <w:r w:rsidRPr="00FC2B93">
        <w:rPr>
          <w:rFonts w:ascii="Times New Roman" w:hAnsi="Times New Roman" w:cs="Times New Roman"/>
          <w:sz w:val="28"/>
          <w:szCs w:val="28"/>
        </w:rPr>
        <w:t>-</w:t>
      </w:r>
      <w:r>
        <w:rPr>
          <w:rFonts w:ascii="Times New Roman" w:hAnsi="Times New Roman" w:cs="Times New Roman"/>
          <w:sz w:val="28"/>
          <w:szCs w:val="28"/>
        </w:rPr>
        <w:t xml:space="preserve"> </w:t>
      </w:r>
      <w:r w:rsidRPr="00FC2B93">
        <w:rPr>
          <w:rFonts w:ascii="Times New Roman" w:hAnsi="Times New Roman" w:cs="Times New Roman"/>
          <w:sz w:val="28"/>
          <w:szCs w:val="28"/>
        </w:rPr>
        <w:t>спонтанный выпуск изданий в большинстве издательств смен</w:t>
      </w:r>
      <w:r>
        <w:rPr>
          <w:rFonts w:ascii="Times New Roman" w:hAnsi="Times New Roman" w:cs="Times New Roman"/>
          <w:sz w:val="28"/>
          <w:szCs w:val="28"/>
        </w:rPr>
        <w:t>ился</w:t>
      </w:r>
      <w:r w:rsidRPr="00FC2B93">
        <w:rPr>
          <w:rFonts w:ascii="Times New Roman" w:hAnsi="Times New Roman" w:cs="Times New Roman"/>
          <w:sz w:val="28"/>
          <w:szCs w:val="28"/>
        </w:rPr>
        <w:t xml:space="preserve"> подчинением условиям рынка, осуществляется переход к долговременным программам формирования спроса покупателей и соответственно к программам издания тех книг, которые пользуются спросом</w:t>
      </w:r>
      <w:r>
        <w:rPr>
          <w:rFonts w:ascii="Times New Roman" w:hAnsi="Times New Roman" w:cs="Times New Roman"/>
          <w:sz w:val="28"/>
          <w:szCs w:val="28"/>
        </w:rPr>
        <w:t>;</w:t>
      </w:r>
    </w:p>
    <w:p w:rsidR="00FC2B93" w:rsidRDefault="00FC2B93" w:rsidP="009017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FC2B93">
        <w:rPr>
          <w:rFonts w:ascii="Times New Roman" w:hAnsi="Times New Roman" w:cs="Times New Roman"/>
          <w:sz w:val="28"/>
          <w:szCs w:val="28"/>
        </w:rPr>
        <w:t xml:space="preserve">граниченность сбыта продукции по регионам </w:t>
      </w:r>
      <w:r>
        <w:rPr>
          <w:rFonts w:ascii="Times New Roman" w:hAnsi="Times New Roman" w:cs="Times New Roman"/>
          <w:sz w:val="28"/>
          <w:szCs w:val="28"/>
        </w:rPr>
        <w:t>предполагает появление средних и малых издательств, что порождает жесткую конкуренцию;</w:t>
      </w:r>
    </w:p>
    <w:p w:rsidR="00FC2B93" w:rsidRDefault="00FC2B93" w:rsidP="009017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рынок предложения сменился рынком спроса. Теперь при выпуске тех или иных изданий издательство опирается на маркетинговые исследования.</w:t>
      </w:r>
    </w:p>
    <w:p w:rsidR="009017BB" w:rsidRDefault="00FC2B93" w:rsidP="009017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017BB">
        <w:rPr>
          <w:rFonts w:ascii="Times New Roman" w:hAnsi="Times New Roman" w:cs="Times New Roman"/>
          <w:sz w:val="28"/>
          <w:szCs w:val="28"/>
        </w:rPr>
        <w:t>Издательский портфель – это п</w:t>
      </w:r>
      <w:r w:rsidR="009017BB" w:rsidRPr="009017BB">
        <w:rPr>
          <w:rFonts w:ascii="Times New Roman" w:hAnsi="Times New Roman" w:cs="Times New Roman"/>
          <w:sz w:val="28"/>
          <w:szCs w:val="28"/>
        </w:rPr>
        <w:t>роизведения в неза</w:t>
      </w:r>
      <w:r w:rsidR="00AA6F82">
        <w:rPr>
          <w:rFonts w:ascii="Times New Roman" w:hAnsi="Times New Roman" w:cs="Times New Roman"/>
          <w:sz w:val="28"/>
          <w:szCs w:val="28"/>
        </w:rPr>
        <w:t>конченн</w:t>
      </w:r>
      <w:r w:rsidR="009017BB" w:rsidRPr="009017BB">
        <w:rPr>
          <w:rFonts w:ascii="Times New Roman" w:hAnsi="Times New Roman" w:cs="Times New Roman"/>
          <w:sz w:val="28"/>
          <w:szCs w:val="28"/>
        </w:rPr>
        <w:t>ом виде, находящиеся в издательстве на разн</w:t>
      </w:r>
      <w:r w:rsidR="00AA6F82">
        <w:rPr>
          <w:rFonts w:ascii="Times New Roman" w:hAnsi="Times New Roman" w:cs="Times New Roman"/>
          <w:sz w:val="28"/>
          <w:szCs w:val="28"/>
        </w:rPr>
        <w:t>ых этапах</w:t>
      </w:r>
      <w:r w:rsidR="009017BB" w:rsidRPr="009017BB">
        <w:rPr>
          <w:rFonts w:ascii="Times New Roman" w:hAnsi="Times New Roman" w:cs="Times New Roman"/>
          <w:sz w:val="28"/>
          <w:szCs w:val="28"/>
        </w:rPr>
        <w:t xml:space="preserve"> ред</w:t>
      </w:r>
      <w:r w:rsidR="009017BB">
        <w:rPr>
          <w:rFonts w:ascii="Times New Roman" w:hAnsi="Times New Roman" w:cs="Times New Roman"/>
          <w:sz w:val="28"/>
          <w:szCs w:val="28"/>
        </w:rPr>
        <w:t>акционно-издательской обработки. Он делится на договорный, редакционный и производственный. Д</w:t>
      </w:r>
      <w:r w:rsidR="009017BB" w:rsidRPr="008823C0">
        <w:rPr>
          <w:rFonts w:ascii="Times New Roman" w:hAnsi="Times New Roman" w:cs="Times New Roman"/>
          <w:sz w:val="28"/>
          <w:szCs w:val="28"/>
        </w:rPr>
        <w:t xml:space="preserve">оговорной портфель </w:t>
      </w:r>
      <w:r w:rsidR="00AA6F82">
        <w:rPr>
          <w:rFonts w:ascii="Times New Roman" w:hAnsi="Times New Roman" w:cs="Times New Roman"/>
          <w:sz w:val="28"/>
          <w:szCs w:val="28"/>
        </w:rPr>
        <w:t>включает в себя еще создающиеся авторами</w:t>
      </w:r>
      <w:r w:rsidR="009017BB" w:rsidRPr="008823C0">
        <w:rPr>
          <w:rFonts w:ascii="Times New Roman" w:hAnsi="Times New Roman" w:cs="Times New Roman"/>
          <w:sz w:val="28"/>
          <w:szCs w:val="28"/>
        </w:rPr>
        <w:t xml:space="preserve"> произведения, а также произведения, </w:t>
      </w:r>
      <w:r w:rsidR="009017BB">
        <w:rPr>
          <w:rFonts w:ascii="Times New Roman" w:hAnsi="Times New Roman" w:cs="Times New Roman"/>
          <w:sz w:val="28"/>
          <w:szCs w:val="28"/>
        </w:rPr>
        <w:t>которые находятся</w:t>
      </w:r>
      <w:r w:rsidR="009017BB" w:rsidRPr="008823C0">
        <w:rPr>
          <w:rFonts w:ascii="Times New Roman" w:hAnsi="Times New Roman" w:cs="Times New Roman"/>
          <w:sz w:val="28"/>
          <w:szCs w:val="28"/>
        </w:rPr>
        <w:t xml:space="preserve"> у авторов на доработке или </w:t>
      </w:r>
      <w:r w:rsidR="009017BB">
        <w:rPr>
          <w:rFonts w:ascii="Times New Roman" w:hAnsi="Times New Roman" w:cs="Times New Roman"/>
          <w:sz w:val="28"/>
          <w:szCs w:val="28"/>
        </w:rPr>
        <w:t>еще не одобрен</w:t>
      </w:r>
      <w:r w:rsidR="00AA6F82">
        <w:rPr>
          <w:rFonts w:ascii="Times New Roman" w:hAnsi="Times New Roman" w:cs="Times New Roman"/>
          <w:sz w:val="28"/>
          <w:szCs w:val="28"/>
        </w:rPr>
        <w:t>н</w:t>
      </w:r>
      <w:r w:rsidR="009017BB">
        <w:rPr>
          <w:rFonts w:ascii="Times New Roman" w:hAnsi="Times New Roman" w:cs="Times New Roman"/>
          <w:sz w:val="28"/>
          <w:szCs w:val="28"/>
        </w:rPr>
        <w:t>ы</w:t>
      </w:r>
      <w:r w:rsidR="00AA6F82">
        <w:rPr>
          <w:rFonts w:ascii="Times New Roman" w:hAnsi="Times New Roman" w:cs="Times New Roman"/>
          <w:sz w:val="28"/>
          <w:szCs w:val="28"/>
        </w:rPr>
        <w:t>е</w:t>
      </w:r>
      <w:r w:rsidR="009017BB">
        <w:rPr>
          <w:rFonts w:ascii="Times New Roman" w:hAnsi="Times New Roman" w:cs="Times New Roman"/>
          <w:sz w:val="28"/>
          <w:szCs w:val="28"/>
        </w:rPr>
        <w:t xml:space="preserve"> издательством</w:t>
      </w:r>
      <w:r w:rsidR="00AA6F82">
        <w:rPr>
          <w:rFonts w:ascii="Times New Roman" w:hAnsi="Times New Roman" w:cs="Times New Roman"/>
          <w:sz w:val="28"/>
          <w:szCs w:val="28"/>
        </w:rPr>
        <w:t xml:space="preserve"> произведения</w:t>
      </w:r>
      <w:r w:rsidR="009017BB">
        <w:rPr>
          <w:rFonts w:ascii="Times New Roman" w:hAnsi="Times New Roman" w:cs="Times New Roman"/>
          <w:sz w:val="28"/>
          <w:szCs w:val="28"/>
        </w:rPr>
        <w:t xml:space="preserve">. </w:t>
      </w:r>
      <w:r w:rsidR="009017BB" w:rsidRPr="008823C0">
        <w:rPr>
          <w:rFonts w:ascii="Times New Roman" w:hAnsi="Times New Roman" w:cs="Times New Roman"/>
          <w:sz w:val="28"/>
          <w:szCs w:val="28"/>
        </w:rPr>
        <w:t xml:space="preserve">Редакционный портфель включает уже одобренные, но находящиеся на стадии редакционной обработки произведения. Производственный портфель состоит из произведений, </w:t>
      </w:r>
      <w:r w:rsidR="009017BB">
        <w:rPr>
          <w:rFonts w:ascii="Times New Roman" w:hAnsi="Times New Roman" w:cs="Times New Roman"/>
          <w:sz w:val="28"/>
          <w:szCs w:val="28"/>
        </w:rPr>
        <w:t>которые находятся</w:t>
      </w:r>
      <w:r w:rsidR="009017BB" w:rsidRPr="008823C0">
        <w:rPr>
          <w:rFonts w:ascii="Times New Roman" w:hAnsi="Times New Roman" w:cs="Times New Roman"/>
          <w:sz w:val="28"/>
          <w:szCs w:val="28"/>
        </w:rPr>
        <w:t xml:space="preserve"> на разных стадиях производственного процесса до </w:t>
      </w:r>
      <w:r w:rsidR="009017BB">
        <w:rPr>
          <w:rFonts w:ascii="Times New Roman" w:hAnsi="Times New Roman" w:cs="Times New Roman"/>
          <w:sz w:val="28"/>
          <w:szCs w:val="28"/>
        </w:rPr>
        <w:t>отправки</w:t>
      </w:r>
      <w:r w:rsidR="009017BB" w:rsidRPr="008823C0">
        <w:rPr>
          <w:rFonts w:ascii="Times New Roman" w:hAnsi="Times New Roman" w:cs="Times New Roman"/>
          <w:sz w:val="28"/>
          <w:szCs w:val="28"/>
        </w:rPr>
        <w:t xml:space="preserve"> тиража в книготорговую сеть или поступления его на склад издательства</w:t>
      </w:r>
      <w:r w:rsidR="009017BB">
        <w:rPr>
          <w:rFonts w:ascii="Times New Roman" w:hAnsi="Times New Roman" w:cs="Times New Roman"/>
          <w:sz w:val="28"/>
          <w:szCs w:val="28"/>
        </w:rPr>
        <w:t>.</w:t>
      </w:r>
    </w:p>
    <w:p w:rsidR="009017BB" w:rsidRDefault="009017BB" w:rsidP="009017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bookmarkStart w:id="15" w:name="_Hlk513811703"/>
      <w:r>
        <w:rPr>
          <w:rFonts w:ascii="Times New Roman" w:hAnsi="Times New Roman" w:cs="Times New Roman"/>
          <w:sz w:val="28"/>
          <w:szCs w:val="28"/>
        </w:rPr>
        <w:t xml:space="preserve">. Концепция – это определенное понимание того или иного процесса, явления, предмета, основная и руководящая точка зрения. Концепция издательского портфеля состоит из </w:t>
      </w:r>
      <w:bookmarkStart w:id="16" w:name="_Hlk513809148"/>
      <w:r>
        <w:rPr>
          <w:rFonts w:ascii="Times New Roman" w:hAnsi="Times New Roman" w:cs="Times New Roman"/>
          <w:sz w:val="28"/>
          <w:szCs w:val="28"/>
        </w:rPr>
        <w:t xml:space="preserve">пяти планирований: тематическое, финансовое, оперативное, планирование операционной и инвестиционной деятельности. </w:t>
      </w:r>
      <w:r w:rsidRPr="009017BB">
        <w:rPr>
          <w:rFonts w:ascii="Times New Roman" w:hAnsi="Times New Roman" w:cs="Times New Roman"/>
          <w:sz w:val="28"/>
          <w:szCs w:val="28"/>
        </w:rPr>
        <w:t>Модель – это некоторый объект, отражающий важнейшие особенности изучаемого</w:t>
      </w:r>
      <w:r>
        <w:rPr>
          <w:rFonts w:ascii="Times New Roman" w:hAnsi="Times New Roman" w:cs="Times New Roman"/>
          <w:sz w:val="28"/>
          <w:szCs w:val="28"/>
        </w:rPr>
        <w:t xml:space="preserve"> явления, объекта либо процесса, и для каждого издательства разрабатывается своя модель, на основе которой и строится деятельность издательства.</w:t>
      </w:r>
      <w:bookmarkEnd w:id="15"/>
      <w:bookmarkEnd w:id="16"/>
    </w:p>
    <w:p w:rsidR="00680450" w:rsidRPr="00975259" w:rsidRDefault="001F379C" w:rsidP="00975259">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br w:type="page"/>
      </w:r>
      <w:r w:rsidR="009017BB">
        <w:rPr>
          <w:rFonts w:ascii="Times New Roman" w:hAnsi="Times New Roman" w:cs="Times New Roman"/>
          <w:sz w:val="28"/>
          <w:szCs w:val="28"/>
        </w:rPr>
        <w:lastRenderedPageBreak/>
        <w:t>2</w:t>
      </w:r>
      <w:r w:rsidR="00975259" w:rsidRPr="00975259">
        <w:rPr>
          <w:rFonts w:ascii="Times New Roman" w:hAnsi="Times New Roman" w:cs="Times New Roman"/>
          <w:sz w:val="28"/>
          <w:szCs w:val="28"/>
        </w:rPr>
        <w:t xml:space="preserve"> </w:t>
      </w:r>
      <w:r w:rsidR="00680450" w:rsidRPr="00975259">
        <w:rPr>
          <w:rFonts w:ascii="Times New Roman" w:hAnsi="Times New Roman" w:cs="Times New Roman"/>
          <w:sz w:val="28"/>
          <w:szCs w:val="28"/>
        </w:rPr>
        <w:t>Издательский портфель как часть маркетинга в издательстве</w:t>
      </w:r>
    </w:p>
    <w:p w:rsidR="00EF49F8" w:rsidRDefault="00EF49F8" w:rsidP="00EF49F8">
      <w:pPr>
        <w:spacing w:after="0" w:line="360" w:lineRule="auto"/>
        <w:jc w:val="both"/>
        <w:rPr>
          <w:rFonts w:ascii="Times New Roman" w:hAnsi="Times New Roman" w:cs="Times New Roman"/>
          <w:sz w:val="28"/>
          <w:szCs w:val="28"/>
        </w:rPr>
      </w:pPr>
    </w:p>
    <w:p w:rsidR="001F379C" w:rsidRPr="00975259" w:rsidRDefault="001F379C" w:rsidP="00EF49F8">
      <w:pPr>
        <w:spacing w:after="0" w:line="360" w:lineRule="auto"/>
        <w:jc w:val="both"/>
        <w:rPr>
          <w:rFonts w:ascii="Times New Roman" w:hAnsi="Times New Roman" w:cs="Times New Roman"/>
          <w:sz w:val="28"/>
          <w:szCs w:val="28"/>
        </w:rPr>
      </w:pPr>
    </w:p>
    <w:p w:rsidR="00386560" w:rsidRPr="00975259" w:rsidRDefault="00975259" w:rsidP="00680450">
      <w:pPr>
        <w:spacing w:after="0" w:line="360" w:lineRule="auto"/>
        <w:ind w:firstLine="709"/>
        <w:jc w:val="both"/>
        <w:rPr>
          <w:rFonts w:ascii="Times New Roman" w:hAnsi="Times New Roman" w:cs="Times New Roman"/>
          <w:sz w:val="28"/>
          <w:szCs w:val="28"/>
        </w:rPr>
      </w:pPr>
      <w:r w:rsidRPr="00975259">
        <w:rPr>
          <w:rFonts w:ascii="Times New Roman" w:hAnsi="Times New Roman" w:cs="Times New Roman"/>
          <w:sz w:val="28"/>
          <w:szCs w:val="28"/>
        </w:rPr>
        <w:t>2.1</w:t>
      </w:r>
      <w:r w:rsidR="00680450" w:rsidRPr="00975259">
        <w:rPr>
          <w:rFonts w:ascii="Times New Roman" w:hAnsi="Times New Roman" w:cs="Times New Roman"/>
          <w:sz w:val="28"/>
          <w:szCs w:val="28"/>
        </w:rPr>
        <w:t xml:space="preserve">    </w:t>
      </w:r>
      <w:r w:rsidR="00E80601" w:rsidRPr="00975259">
        <w:rPr>
          <w:rFonts w:ascii="Times New Roman" w:hAnsi="Times New Roman" w:cs="Times New Roman"/>
          <w:sz w:val="28"/>
          <w:szCs w:val="28"/>
        </w:rPr>
        <w:t>Понятие маркетинга и объект маркетингового исследования в издательском деле</w:t>
      </w:r>
    </w:p>
    <w:p w:rsidR="00EF49F8" w:rsidRDefault="00EF49F8" w:rsidP="00680450">
      <w:pPr>
        <w:spacing w:after="0" w:line="360" w:lineRule="auto"/>
        <w:ind w:firstLine="709"/>
        <w:jc w:val="both"/>
        <w:rPr>
          <w:rFonts w:ascii="Times New Roman" w:hAnsi="Times New Roman" w:cs="Times New Roman"/>
          <w:b/>
          <w:sz w:val="28"/>
          <w:szCs w:val="28"/>
        </w:rPr>
      </w:pPr>
    </w:p>
    <w:p w:rsidR="001F379C" w:rsidRDefault="001F379C" w:rsidP="00680450">
      <w:pPr>
        <w:spacing w:after="0" w:line="360" w:lineRule="auto"/>
        <w:ind w:firstLine="709"/>
        <w:jc w:val="both"/>
        <w:rPr>
          <w:rFonts w:ascii="Times New Roman" w:hAnsi="Times New Roman" w:cs="Times New Roman"/>
          <w:b/>
          <w:sz w:val="28"/>
          <w:szCs w:val="28"/>
        </w:rPr>
      </w:pPr>
    </w:p>
    <w:p w:rsidR="00396FCD" w:rsidRDefault="00651336" w:rsidP="003865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Существование рынка и маркетинга достаточно продолжительно, но осознанная маркетинговая деятельность и само ее понятие появились совсем недавно</w:t>
      </w:r>
      <w:r w:rsidR="00386560" w:rsidRPr="00386560">
        <w:rPr>
          <w:rFonts w:ascii="Times New Roman" w:hAnsi="Times New Roman" w:cs="Times New Roman"/>
          <w:sz w:val="28"/>
          <w:szCs w:val="28"/>
        </w:rPr>
        <w:t xml:space="preserve">. </w:t>
      </w:r>
      <w:r>
        <w:rPr>
          <w:rFonts w:ascii="Times New Roman" w:hAnsi="Times New Roman" w:cs="Times New Roman"/>
          <w:sz w:val="28"/>
          <w:szCs w:val="28"/>
        </w:rPr>
        <w:t>По этой причине слово «маркетинг» не имеет одного определения</w:t>
      </w:r>
      <w:r w:rsidR="006D120F">
        <w:rPr>
          <w:rFonts w:ascii="Times New Roman" w:hAnsi="Times New Roman" w:cs="Times New Roman"/>
          <w:sz w:val="28"/>
          <w:szCs w:val="28"/>
        </w:rPr>
        <w:t>. Исследователи трактуют его по-</w:t>
      </w:r>
      <w:r>
        <w:rPr>
          <w:rFonts w:ascii="Times New Roman" w:hAnsi="Times New Roman" w:cs="Times New Roman"/>
          <w:sz w:val="28"/>
          <w:szCs w:val="28"/>
        </w:rPr>
        <w:t xml:space="preserve">разному, хотя </w:t>
      </w:r>
      <w:r w:rsidR="006D120F">
        <w:rPr>
          <w:rFonts w:ascii="Times New Roman" w:hAnsi="Times New Roman" w:cs="Times New Roman"/>
          <w:sz w:val="28"/>
          <w:szCs w:val="28"/>
        </w:rPr>
        <w:t xml:space="preserve">отметим, что различия между ними </w:t>
      </w:r>
      <w:r w:rsidR="00386560" w:rsidRPr="00386560">
        <w:rPr>
          <w:rFonts w:ascii="Times New Roman" w:hAnsi="Times New Roman" w:cs="Times New Roman"/>
          <w:sz w:val="28"/>
          <w:szCs w:val="28"/>
        </w:rPr>
        <w:t xml:space="preserve">незначительные и несущественные. </w:t>
      </w:r>
    </w:p>
    <w:p w:rsidR="00396FCD" w:rsidRPr="006D120F" w:rsidRDefault="00386560" w:rsidP="006D120F">
      <w:pPr>
        <w:spacing w:after="0" w:line="360" w:lineRule="auto"/>
        <w:ind w:firstLine="709"/>
        <w:jc w:val="both"/>
        <w:rPr>
          <w:rFonts w:ascii="Times New Roman" w:hAnsi="Times New Roman" w:cs="Times New Roman"/>
          <w:sz w:val="28"/>
          <w:szCs w:val="28"/>
        </w:rPr>
      </w:pPr>
      <w:r w:rsidRPr="00386560">
        <w:rPr>
          <w:rFonts w:ascii="Times New Roman" w:hAnsi="Times New Roman" w:cs="Times New Roman"/>
          <w:sz w:val="28"/>
          <w:szCs w:val="28"/>
        </w:rPr>
        <w:t xml:space="preserve">Например, </w:t>
      </w:r>
      <w:r w:rsidR="006D120F">
        <w:rPr>
          <w:rFonts w:ascii="Times New Roman" w:hAnsi="Times New Roman" w:cs="Times New Roman"/>
          <w:sz w:val="28"/>
          <w:szCs w:val="28"/>
        </w:rPr>
        <w:t xml:space="preserve">по В. </w:t>
      </w:r>
      <w:proofErr w:type="spellStart"/>
      <w:r w:rsidR="006D120F">
        <w:rPr>
          <w:rFonts w:ascii="Times New Roman" w:hAnsi="Times New Roman" w:cs="Times New Roman"/>
          <w:sz w:val="28"/>
          <w:szCs w:val="28"/>
        </w:rPr>
        <w:t>Хруцкому</w:t>
      </w:r>
      <w:proofErr w:type="spellEnd"/>
      <w:r w:rsidR="006D120F">
        <w:rPr>
          <w:rFonts w:ascii="Times New Roman" w:hAnsi="Times New Roman" w:cs="Times New Roman"/>
          <w:sz w:val="28"/>
          <w:szCs w:val="28"/>
        </w:rPr>
        <w:t>,</w:t>
      </w:r>
      <w:r w:rsidRPr="00386560">
        <w:rPr>
          <w:rFonts w:ascii="Times New Roman" w:hAnsi="Times New Roman" w:cs="Times New Roman"/>
          <w:sz w:val="28"/>
          <w:szCs w:val="28"/>
        </w:rPr>
        <w:t xml:space="preserve"> </w:t>
      </w:r>
      <w:r w:rsidR="006D120F">
        <w:rPr>
          <w:rFonts w:ascii="Times New Roman" w:hAnsi="Times New Roman" w:cs="Times New Roman"/>
          <w:sz w:val="28"/>
          <w:szCs w:val="28"/>
        </w:rPr>
        <w:t>«</w:t>
      </w:r>
      <w:r w:rsidRPr="00386560">
        <w:rPr>
          <w:rFonts w:ascii="Times New Roman" w:hAnsi="Times New Roman" w:cs="Times New Roman"/>
          <w:sz w:val="28"/>
          <w:szCs w:val="28"/>
        </w:rPr>
        <w:t xml:space="preserve">маркетинг </w:t>
      </w:r>
      <w:r w:rsidR="006D120F">
        <w:rPr>
          <w:rFonts w:ascii="Times New Roman" w:hAnsi="Times New Roman" w:cs="Times New Roman"/>
          <w:sz w:val="28"/>
          <w:szCs w:val="28"/>
        </w:rPr>
        <w:t>–</w:t>
      </w:r>
      <w:r w:rsidRPr="00386560">
        <w:rPr>
          <w:rFonts w:ascii="Times New Roman" w:hAnsi="Times New Roman" w:cs="Times New Roman"/>
          <w:sz w:val="28"/>
          <w:szCs w:val="28"/>
        </w:rPr>
        <w:t xml:space="preserve"> это комплекс мероприятий по исследованию всех вопросов, связанных с процессом реализации продукции предприятия</w:t>
      </w:r>
      <w:r w:rsidR="006D120F">
        <w:rPr>
          <w:rFonts w:ascii="Times New Roman" w:hAnsi="Times New Roman" w:cs="Times New Roman"/>
          <w:sz w:val="28"/>
          <w:szCs w:val="28"/>
        </w:rPr>
        <w:t>»</w:t>
      </w:r>
      <w:r w:rsidRPr="00386560">
        <w:rPr>
          <w:rFonts w:ascii="Times New Roman" w:hAnsi="Times New Roman" w:cs="Times New Roman"/>
          <w:sz w:val="28"/>
          <w:szCs w:val="28"/>
        </w:rPr>
        <w:t xml:space="preserve"> </w:t>
      </w:r>
      <w:r w:rsidR="006D120F" w:rsidRPr="006D120F">
        <w:rPr>
          <w:rFonts w:ascii="Times New Roman" w:hAnsi="Times New Roman" w:cs="Times New Roman"/>
          <w:sz w:val="28"/>
          <w:szCs w:val="28"/>
        </w:rPr>
        <w:t>[</w:t>
      </w:r>
      <w:r w:rsidR="00F86C63">
        <w:rPr>
          <w:rFonts w:ascii="Times New Roman" w:hAnsi="Times New Roman" w:cs="Times New Roman"/>
          <w:sz w:val="28"/>
          <w:szCs w:val="28"/>
        </w:rPr>
        <w:t>28</w:t>
      </w:r>
      <w:r w:rsidR="006D120F" w:rsidRPr="006D120F">
        <w:rPr>
          <w:rFonts w:ascii="Times New Roman" w:hAnsi="Times New Roman" w:cs="Times New Roman"/>
          <w:sz w:val="28"/>
          <w:szCs w:val="28"/>
        </w:rPr>
        <w:t>]</w:t>
      </w:r>
      <w:r w:rsidR="00F86C63">
        <w:rPr>
          <w:rFonts w:ascii="Times New Roman" w:hAnsi="Times New Roman" w:cs="Times New Roman"/>
          <w:sz w:val="28"/>
          <w:szCs w:val="28"/>
        </w:rPr>
        <w:t>.</w:t>
      </w:r>
    </w:p>
    <w:p w:rsidR="00396FCD" w:rsidRPr="006D120F" w:rsidRDefault="006D120F" w:rsidP="00FB7E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386560" w:rsidRPr="00386560">
        <w:rPr>
          <w:rFonts w:ascii="Times New Roman" w:hAnsi="Times New Roman" w:cs="Times New Roman"/>
          <w:sz w:val="28"/>
          <w:szCs w:val="28"/>
        </w:rPr>
        <w:t>кономически</w:t>
      </w:r>
      <w:r>
        <w:rPr>
          <w:rFonts w:ascii="Times New Roman" w:hAnsi="Times New Roman" w:cs="Times New Roman"/>
          <w:sz w:val="28"/>
          <w:szCs w:val="28"/>
        </w:rPr>
        <w:t>е</w:t>
      </w:r>
      <w:r w:rsidR="00386560" w:rsidRPr="00386560">
        <w:rPr>
          <w:rFonts w:ascii="Times New Roman" w:hAnsi="Times New Roman" w:cs="Times New Roman"/>
          <w:sz w:val="28"/>
          <w:szCs w:val="28"/>
        </w:rPr>
        <w:t xml:space="preserve"> словар</w:t>
      </w:r>
      <w:r>
        <w:rPr>
          <w:rFonts w:ascii="Times New Roman" w:hAnsi="Times New Roman" w:cs="Times New Roman"/>
          <w:sz w:val="28"/>
          <w:szCs w:val="28"/>
        </w:rPr>
        <w:t>и</w:t>
      </w:r>
      <w:r w:rsidR="00386560" w:rsidRPr="00386560">
        <w:rPr>
          <w:rFonts w:ascii="Times New Roman" w:hAnsi="Times New Roman" w:cs="Times New Roman"/>
          <w:sz w:val="28"/>
          <w:szCs w:val="28"/>
        </w:rPr>
        <w:t xml:space="preserve"> </w:t>
      </w:r>
      <w:r>
        <w:rPr>
          <w:rFonts w:ascii="Times New Roman" w:hAnsi="Times New Roman" w:cs="Times New Roman"/>
          <w:sz w:val="28"/>
          <w:szCs w:val="28"/>
        </w:rPr>
        <w:t>дают</w:t>
      </w:r>
      <w:r w:rsidR="00386560" w:rsidRPr="00386560">
        <w:rPr>
          <w:rFonts w:ascii="Times New Roman" w:hAnsi="Times New Roman" w:cs="Times New Roman"/>
          <w:sz w:val="28"/>
          <w:szCs w:val="28"/>
        </w:rPr>
        <w:t xml:space="preserve"> такое определение: </w:t>
      </w:r>
      <w:r>
        <w:rPr>
          <w:rFonts w:ascii="Times New Roman" w:hAnsi="Times New Roman" w:cs="Times New Roman"/>
          <w:sz w:val="28"/>
          <w:szCs w:val="28"/>
        </w:rPr>
        <w:t>«</w:t>
      </w:r>
      <w:r w:rsidR="00386560" w:rsidRPr="00386560">
        <w:rPr>
          <w:rFonts w:ascii="Times New Roman" w:hAnsi="Times New Roman" w:cs="Times New Roman"/>
          <w:sz w:val="28"/>
          <w:szCs w:val="28"/>
        </w:rPr>
        <w:t xml:space="preserve">маркетинг </w:t>
      </w:r>
      <w:r w:rsidR="00396FCD">
        <w:rPr>
          <w:rFonts w:ascii="Times New Roman" w:hAnsi="Times New Roman" w:cs="Times New Roman"/>
          <w:sz w:val="28"/>
          <w:szCs w:val="28"/>
        </w:rPr>
        <w:t>–</w:t>
      </w:r>
      <w:r w:rsidR="00386560" w:rsidRPr="00386560">
        <w:rPr>
          <w:rFonts w:ascii="Times New Roman" w:hAnsi="Times New Roman" w:cs="Times New Roman"/>
          <w:sz w:val="28"/>
          <w:szCs w:val="28"/>
        </w:rPr>
        <w:t xml:space="preserve"> (от англ. </w:t>
      </w:r>
      <w:proofErr w:type="spellStart"/>
      <w:r w:rsidR="00386560" w:rsidRPr="00386560">
        <w:rPr>
          <w:rFonts w:ascii="Times New Roman" w:hAnsi="Times New Roman" w:cs="Times New Roman"/>
          <w:sz w:val="28"/>
          <w:szCs w:val="28"/>
        </w:rPr>
        <w:t>market</w:t>
      </w:r>
      <w:proofErr w:type="spellEnd"/>
      <w:r w:rsidR="00386560" w:rsidRPr="00386560">
        <w:rPr>
          <w:rFonts w:ascii="Times New Roman" w:hAnsi="Times New Roman" w:cs="Times New Roman"/>
          <w:sz w:val="28"/>
          <w:szCs w:val="28"/>
        </w:rPr>
        <w:t xml:space="preserve"> </w:t>
      </w:r>
      <w:r w:rsidR="00B50B7B">
        <w:rPr>
          <w:rFonts w:ascii="Times New Roman" w:hAnsi="Times New Roman" w:cs="Times New Roman"/>
          <w:sz w:val="28"/>
          <w:szCs w:val="28"/>
        </w:rPr>
        <w:t>–</w:t>
      </w:r>
      <w:r w:rsidR="00386560" w:rsidRPr="00386560">
        <w:rPr>
          <w:rFonts w:ascii="Times New Roman" w:hAnsi="Times New Roman" w:cs="Times New Roman"/>
          <w:sz w:val="28"/>
          <w:szCs w:val="28"/>
        </w:rPr>
        <w:t xml:space="preserve"> рынок, сбыт) </w:t>
      </w:r>
      <w:r w:rsidR="00FB7EC2">
        <w:rPr>
          <w:rFonts w:ascii="Times New Roman" w:hAnsi="Times New Roman" w:cs="Times New Roman"/>
          <w:sz w:val="28"/>
          <w:szCs w:val="28"/>
        </w:rPr>
        <w:t>–</w:t>
      </w:r>
      <w:r w:rsidR="00386560" w:rsidRPr="00386560">
        <w:rPr>
          <w:rFonts w:ascii="Times New Roman" w:hAnsi="Times New Roman" w:cs="Times New Roman"/>
          <w:sz w:val="28"/>
          <w:szCs w:val="28"/>
        </w:rPr>
        <w:t xml:space="preserve"> комплексная система организации производства и сбыта продукции, ориентированная на удовлетворение потребностей потребителей и получение прибыли на основе исследования и прогнозирования рынка, призванная приспособить производство к требованиям рынка</w:t>
      </w:r>
      <w:r>
        <w:rPr>
          <w:rFonts w:ascii="Times New Roman" w:hAnsi="Times New Roman" w:cs="Times New Roman"/>
          <w:sz w:val="28"/>
          <w:szCs w:val="28"/>
        </w:rPr>
        <w:t>»</w:t>
      </w:r>
      <w:r w:rsidR="00386560" w:rsidRPr="00386560">
        <w:rPr>
          <w:rFonts w:ascii="Times New Roman" w:hAnsi="Times New Roman" w:cs="Times New Roman"/>
          <w:sz w:val="28"/>
          <w:szCs w:val="28"/>
        </w:rPr>
        <w:t xml:space="preserve"> </w:t>
      </w:r>
      <w:r w:rsidRPr="006D120F">
        <w:rPr>
          <w:rFonts w:ascii="Times New Roman" w:hAnsi="Times New Roman" w:cs="Times New Roman"/>
          <w:sz w:val="28"/>
          <w:szCs w:val="28"/>
        </w:rPr>
        <w:t>[</w:t>
      </w:r>
      <w:r w:rsidR="00F86C63">
        <w:rPr>
          <w:rFonts w:ascii="Times New Roman" w:hAnsi="Times New Roman" w:cs="Times New Roman"/>
          <w:sz w:val="28"/>
          <w:szCs w:val="28"/>
        </w:rPr>
        <w:t>2</w:t>
      </w:r>
      <w:r w:rsidRPr="006D120F">
        <w:rPr>
          <w:rFonts w:ascii="Times New Roman" w:hAnsi="Times New Roman" w:cs="Times New Roman"/>
          <w:sz w:val="28"/>
          <w:szCs w:val="28"/>
        </w:rPr>
        <w:t>]</w:t>
      </w:r>
      <w:r w:rsidR="00F86C63">
        <w:rPr>
          <w:rFonts w:ascii="Times New Roman" w:hAnsi="Times New Roman" w:cs="Times New Roman"/>
          <w:sz w:val="28"/>
          <w:szCs w:val="28"/>
        </w:rPr>
        <w:t>.</w:t>
      </w:r>
    </w:p>
    <w:p w:rsidR="00396FCD" w:rsidRDefault="00F86C63" w:rsidP="00396F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Основываясь на этом определении, можно </w:t>
      </w:r>
      <w:r w:rsidR="00386560" w:rsidRPr="00386560">
        <w:rPr>
          <w:rFonts w:ascii="Times New Roman" w:hAnsi="Times New Roman" w:cs="Times New Roman"/>
          <w:sz w:val="28"/>
          <w:szCs w:val="28"/>
        </w:rPr>
        <w:t xml:space="preserve">вывести понятие маркетинга в </w:t>
      </w:r>
      <w:r>
        <w:rPr>
          <w:rFonts w:ascii="Times New Roman" w:hAnsi="Times New Roman" w:cs="Times New Roman"/>
          <w:sz w:val="28"/>
          <w:szCs w:val="28"/>
        </w:rPr>
        <w:t>книгоиздании</w:t>
      </w:r>
      <w:r w:rsidR="00386560" w:rsidRPr="00386560">
        <w:rPr>
          <w:rFonts w:ascii="Times New Roman" w:hAnsi="Times New Roman" w:cs="Times New Roman"/>
          <w:sz w:val="28"/>
          <w:szCs w:val="28"/>
        </w:rPr>
        <w:t xml:space="preserve">: издательский маркетинг </w:t>
      </w:r>
      <w:r w:rsidR="00396FCD">
        <w:rPr>
          <w:rFonts w:ascii="Times New Roman" w:hAnsi="Times New Roman" w:cs="Times New Roman"/>
          <w:sz w:val="28"/>
          <w:szCs w:val="28"/>
        </w:rPr>
        <w:t>–</w:t>
      </w:r>
      <w:r w:rsidR="00386560" w:rsidRPr="00386560">
        <w:rPr>
          <w:rFonts w:ascii="Times New Roman" w:hAnsi="Times New Roman" w:cs="Times New Roman"/>
          <w:sz w:val="28"/>
          <w:szCs w:val="28"/>
        </w:rPr>
        <w:t xml:space="preserve"> это </w:t>
      </w:r>
      <w:r>
        <w:rPr>
          <w:rFonts w:ascii="Times New Roman" w:hAnsi="Times New Roman" w:cs="Times New Roman"/>
          <w:sz w:val="28"/>
          <w:szCs w:val="28"/>
        </w:rPr>
        <w:t>совокупность</w:t>
      </w:r>
      <w:r w:rsidR="00386560" w:rsidRPr="00386560">
        <w:rPr>
          <w:rFonts w:ascii="Times New Roman" w:hAnsi="Times New Roman" w:cs="Times New Roman"/>
          <w:sz w:val="28"/>
          <w:szCs w:val="28"/>
        </w:rPr>
        <w:t xml:space="preserve"> видов деятельности издательства по выявлению потребностей </w:t>
      </w:r>
      <w:r>
        <w:rPr>
          <w:rFonts w:ascii="Times New Roman" w:hAnsi="Times New Roman" w:cs="Times New Roman"/>
          <w:sz w:val="28"/>
          <w:szCs w:val="28"/>
        </w:rPr>
        <w:t>читательской аудитории</w:t>
      </w:r>
      <w:r w:rsidR="00386560" w:rsidRPr="00386560">
        <w:rPr>
          <w:rFonts w:ascii="Times New Roman" w:hAnsi="Times New Roman" w:cs="Times New Roman"/>
          <w:sz w:val="28"/>
          <w:szCs w:val="28"/>
        </w:rPr>
        <w:t xml:space="preserve"> и их удовлетворению в рыночных условиях. </w:t>
      </w:r>
    </w:p>
    <w:p w:rsidR="00396FCD" w:rsidRDefault="00386560" w:rsidP="004137B6">
      <w:pPr>
        <w:spacing w:after="0" w:line="360" w:lineRule="auto"/>
        <w:ind w:firstLine="709"/>
        <w:jc w:val="both"/>
        <w:rPr>
          <w:rFonts w:ascii="Times New Roman" w:hAnsi="Times New Roman" w:cs="Times New Roman"/>
          <w:sz w:val="28"/>
          <w:szCs w:val="28"/>
        </w:rPr>
      </w:pPr>
      <w:r w:rsidRPr="00386560">
        <w:rPr>
          <w:rFonts w:ascii="Times New Roman" w:hAnsi="Times New Roman" w:cs="Times New Roman"/>
          <w:sz w:val="28"/>
          <w:szCs w:val="28"/>
        </w:rPr>
        <w:t xml:space="preserve">Маркетинг в книгоиздательстве </w:t>
      </w:r>
      <w:r w:rsidR="00F86C63">
        <w:rPr>
          <w:rFonts w:ascii="Times New Roman" w:hAnsi="Times New Roman" w:cs="Times New Roman"/>
          <w:sz w:val="28"/>
          <w:szCs w:val="28"/>
        </w:rPr>
        <w:t>является средством связи между издателем и читателем</w:t>
      </w:r>
      <w:r w:rsidRPr="00386560">
        <w:rPr>
          <w:rFonts w:ascii="Times New Roman" w:hAnsi="Times New Roman" w:cs="Times New Roman"/>
          <w:sz w:val="28"/>
          <w:szCs w:val="28"/>
        </w:rPr>
        <w:t>, способству</w:t>
      </w:r>
      <w:r w:rsidR="00F86C63">
        <w:rPr>
          <w:rFonts w:ascii="Times New Roman" w:hAnsi="Times New Roman" w:cs="Times New Roman"/>
          <w:sz w:val="28"/>
          <w:szCs w:val="28"/>
        </w:rPr>
        <w:t>я</w:t>
      </w:r>
      <w:r w:rsidRPr="00386560">
        <w:rPr>
          <w:rFonts w:ascii="Times New Roman" w:hAnsi="Times New Roman" w:cs="Times New Roman"/>
          <w:sz w:val="28"/>
          <w:szCs w:val="28"/>
        </w:rPr>
        <w:t xml:space="preserve"> </w:t>
      </w:r>
      <w:r w:rsidR="00F86C63">
        <w:rPr>
          <w:rFonts w:ascii="Times New Roman" w:hAnsi="Times New Roman" w:cs="Times New Roman"/>
          <w:sz w:val="28"/>
          <w:szCs w:val="28"/>
        </w:rPr>
        <w:t>продуктивности</w:t>
      </w:r>
      <w:r w:rsidRPr="00386560">
        <w:rPr>
          <w:rFonts w:ascii="Times New Roman" w:hAnsi="Times New Roman" w:cs="Times New Roman"/>
          <w:sz w:val="28"/>
          <w:szCs w:val="28"/>
        </w:rPr>
        <w:t xml:space="preserve"> </w:t>
      </w:r>
      <w:r w:rsidR="004137B6">
        <w:rPr>
          <w:rFonts w:ascii="Times New Roman" w:hAnsi="Times New Roman" w:cs="Times New Roman"/>
          <w:sz w:val="28"/>
          <w:szCs w:val="28"/>
        </w:rPr>
        <w:t xml:space="preserve">совершаемых ими обменов. Это дает основание полагать что маркетинг – начало производства издательства, ставящее ему цель деятельности, предполагая </w:t>
      </w:r>
      <w:r w:rsidRPr="00386560">
        <w:rPr>
          <w:rFonts w:ascii="Times New Roman" w:hAnsi="Times New Roman" w:cs="Times New Roman"/>
          <w:sz w:val="28"/>
          <w:szCs w:val="28"/>
        </w:rPr>
        <w:t xml:space="preserve">сведения до минимума </w:t>
      </w:r>
      <w:r w:rsidR="00B0162F">
        <w:rPr>
          <w:rFonts w:ascii="Times New Roman" w:hAnsi="Times New Roman" w:cs="Times New Roman"/>
          <w:sz w:val="28"/>
          <w:szCs w:val="28"/>
        </w:rPr>
        <w:t>различия</w:t>
      </w:r>
      <w:r w:rsidRPr="00386560">
        <w:rPr>
          <w:rFonts w:ascii="Times New Roman" w:hAnsi="Times New Roman" w:cs="Times New Roman"/>
          <w:sz w:val="28"/>
          <w:szCs w:val="28"/>
        </w:rPr>
        <w:t xml:space="preserve"> спроса и предложения. </w:t>
      </w:r>
      <w:r w:rsidR="00B0162F">
        <w:rPr>
          <w:rFonts w:ascii="Times New Roman" w:hAnsi="Times New Roman" w:cs="Times New Roman"/>
          <w:sz w:val="28"/>
          <w:szCs w:val="28"/>
        </w:rPr>
        <w:t>С этой точки зрения</w:t>
      </w:r>
      <w:r w:rsidRPr="00386560">
        <w:rPr>
          <w:rFonts w:ascii="Times New Roman" w:hAnsi="Times New Roman" w:cs="Times New Roman"/>
          <w:sz w:val="28"/>
          <w:szCs w:val="28"/>
        </w:rPr>
        <w:t xml:space="preserve"> маркетинг устанавливает и </w:t>
      </w:r>
      <w:r w:rsidRPr="00386560">
        <w:rPr>
          <w:rFonts w:ascii="Times New Roman" w:hAnsi="Times New Roman" w:cs="Times New Roman"/>
          <w:sz w:val="28"/>
          <w:szCs w:val="28"/>
        </w:rPr>
        <w:lastRenderedPageBreak/>
        <w:t xml:space="preserve">постоянно поддерживает </w:t>
      </w:r>
      <w:r w:rsidR="00B0162F">
        <w:rPr>
          <w:rFonts w:ascii="Times New Roman" w:hAnsi="Times New Roman" w:cs="Times New Roman"/>
          <w:sz w:val="28"/>
          <w:szCs w:val="28"/>
        </w:rPr>
        <w:t>и</w:t>
      </w:r>
      <w:r w:rsidRPr="00386560">
        <w:rPr>
          <w:rFonts w:ascii="Times New Roman" w:hAnsi="Times New Roman" w:cs="Times New Roman"/>
          <w:sz w:val="28"/>
          <w:szCs w:val="28"/>
        </w:rPr>
        <w:t xml:space="preserve"> товарный, и информационный обмен между </w:t>
      </w:r>
      <w:r w:rsidR="00B0162F">
        <w:rPr>
          <w:rFonts w:ascii="Times New Roman" w:hAnsi="Times New Roman" w:cs="Times New Roman"/>
          <w:sz w:val="28"/>
          <w:szCs w:val="28"/>
        </w:rPr>
        <w:t>всеми</w:t>
      </w:r>
      <w:r w:rsidRPr="00386560">
        <w:rPr>
          <w:rFonts w:ascii="Times New Roman" w:hAnsi="Times New Roman" w:cs="Times New Roman"/>
          <w:sz w:val="28"/>
          <w:szCs w:val="28"/>
        </w:rPr>
        <w:t xml:space="preserve"> участниками рыночных отношений книжного бизнеса. </w:t>
      </w:r>
    </w:p>
    <w:p w:rsidR="00396FCD" w:rsidRDefault="00B0162F" w:rsidP="00396F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определений, можно сделать вывод о том</w:t>
      </w:r>
      <w:r w:rsidR="00386560" w:rsidRPr="00386560">
        <w:rPr>
          <w:rFonts w:ascii="Times New Roman" w:hAnsi="Times New Roman" w:cs="Times New Roman"/>
          <w:sz w:val="28"/>
          <w:szCs w:val="28"/>
        </w:rPr>
        <w:t xml:space="preserve">, маркетинговому исследованию подвергаются уже существующие и </w:t>
      </w:r>
      <w:r>
        <w:rPr>
          <w:rFonts w:ascii="Times New Roman" w:hAnsi="Times New Roman" w:cs="Times New Roman"/>
          <w:sz w:val="28"/>
          <w:szCs w:val="28"/>
        </w:rPr>
        <w:t>возможные</w:t>
      </w:r>
      <w:r w:rsidR="00386560" w:rsidRPr="00386560">
        <w:rPr>
          <w:rFonts w:ascii="Times New Roman" w:hAnsi="Times New Roman" w:cs="Times New Roman"/>
          <w:sz w:val="28"/>
          <w:szCs w:val="28"/>
        </w:rPr>
        <w:t xml:space="preserve"> потребности читателя. То есть </w:t>
      </w:r>
      <w:bookmarkStart w:id="17" w:name="_Hlk513802020"/>
      <w:r w:rsidR="00386560" w:rsidRPr="00386560">
        <w:rPr>
          <w:rFonts w:ascii="Times New Roman" w:hAnsi="Times New Roman" w:cs="Times New Roman"/>
          <w:sz w:val="28"/>
          <w:szCs w:val="28"/>
        </w:rPr>
        <w:t>основными объектами маркетинга издательской деятельности являются читательский спрос и читательская потребность</w:t>
      </w:r>
      <w:bookmarkEnd w:id="17"/>
      <w:r w:rsidR="00386560" w:rsidRPr="00386560">
        <w:rPr>
          <w:rFonts w:ascii="Times New Roman" w:hAnsi="Times New Roman" w:cs="Times New Roman"/>
          <w:sz w:val="28"/>
          <w:szCs w:val="28"/>
        </w:rPr>
        <w:t xml:space="preserve">. </w:t>
      </w:r>
    </w:p>
    <w:p w:rsidR="00396FCD" w:rsidRDefault="00386560" w:rsidP="00FB7EC2">
      <w:pPr>
        <w:spacing w:after="0" w:line="360" w:lineRule="auto"/>
        <w:ind w:firstLine="709"/>
        <w:jc w:val="both"/>
        <w:rPr>
          <w:rFonts w:ascii="Times New Roman" w:hAnsi="Times New Roman" w:cs="Times New Roman"/>
          <w:sz w:val="28"/>
          <w:szCs w:val="28"/>
        </w:rPr>
      </w:pPr>
      <w:r w:rsidRPr="00386560">
        <w:rPr>
          <w:rFonts w:ascii="Times New Roman" w:hAnsi="Times New Roman" w:cs="Times New Roman"/>
          <w:sz w:val="28"/>
          <w:szCs w:val="28"/>
        </w:rPr>
        <w:t xml:space="preserve">Спрос </w:t>
      </w:r>
      <w:r w:rsidR="00396FCD">
        <w:rPr>
          <w:rFonts w:ascii="Times New Roman" w:hAnsi="Times New Roman" w:cs="Times New Roman"/>
          <w:sz w:val="28"/>
          <w:szCs w:val="28"/>
        </w:rPr>
        <w:t>–</w:t>
      </w:r>
      <w:r w:rsidRPr="00386560">
        <w:rPr>
          <w:rFonts w:ascii="Times New Roman" w:hAnsi="Times New Roman" w:cs="Times New Roman"/>
          <w:sz w:val="28"/>
          <w:szCs w:val="28"/>
        </w:rPr>
        <w:t xml:space="preserve"> это подкрепленное денежной возможностью желание, намерение покупателей, потребителей приобрести данный товар</w:t>
      </w:r>
      <w:r w:rsidR="00B0162F" w:rsidRPr="00B0162F">
        <w:rPr>
          <w:rFonts w:ascii="Times New Roman" w:hAnsi="Times New Roman" w:cs="Times New Roman"/>
          <w:sz w:val="28"/>
          <w:szCs w:val="28"/>
        </w:rPr>
        <w:t xml:space="preserve"> [</w:t>
      </w:r>
      <w:r w:rsidR="00C01DB7" w:rsidRPr="00C01DB7">
        <w:rPr>
          <w:rFonts w:ascii="Times New Roman" w:hAnsi="Times New Roman" w:cs="Times New Roman"/>
          <w:sz w:val="28"/>
          <w:szCs w:val="28"/>
        </w:rPr>
        <w:t>12</w:t>
      </w:r>
      <w:r w:rsidR="00B0162F" w:rsidRPr="00B0162F">
        <w:rPr>
          <w:rFonts w:ascii="Times New Roman" w:hAnsi="Times New Roman" w:cs="Times New Roman"/>
          <w:sz w:val="28"/>
          <w:szCs w:val="28"/>
        </w:rPr>
        <w:t>]</w:t>
      </w:r>
      <w:r w:rsidR="00B0162F">
        <w:rPr>
          <w:rFonts w:ascii="Times New Roman" w:hAnsi="Times New Roman" w:cs="Times New Roman"/>
          <w:sz w:val="28"/>
          <w:szCs w:val="28"/>
        </w:rPr>
        <w:t>. С</w:t>
      </w:r>
      <w:r w:rsidRPr="00386560">
        <w:rPr>
          <w:rFonts w:ascii="Times New Roman" w:hAnsi="Times New Roman" w:cs="Times New Roman"/>
          <w:sz w:val="28"/>
          <w:szCs w:val="28"/>
        </w:rPr>
        <w:t xml:space="preserve">прос </w:t>
      </w:r>
      <w:r w:rsidR="00B0162F">
        <w:rPr>
          <w:rFonts w:ascii="Times New Roman" w:hAnsi="Times New Roman" w:cs="Times New Roman"/>
          <w:sz w:val="28"/>
          <w:szCs w:val="28"/>
        </w:rPr>
        <w:t>обладает следующими характеристиками:</w:t>
      </w:r>
      <w:r w:rsidRPr="00386560">
        <w:rPr>
          <w:rFonts w:ascii="Times New Roman" w:hAnsi="Times New Roman" w:cs="Times New Roman"/>
          <w:sz w:val="28"/>
          <w:szCs w:val="28"/>
        </w:rPr>
        <w:t xml:space="preserve"> </w:t>
      </w:r>
      <w:r w:rsidR="00B0162F">
        <w:rPr>
          <w:rFonts w:ascii="Times New Roman" w:hAnsi="Times New Roman" w:cs="Times New Roman"/>
          <w:sz w:val="28"/>
          <w:szCs w:val="28"/>
        </w:rPr>
        <w:t>величина</w:t>
      </w:r>
      <w:r w:rsidRPr="00386560">
        <w:rPr>
          <w:rFonts w:ascii="Times New Roman" w:hAnsi="Times New Roman" w:cs="Times New Roman"/>
          <w:sz w:val="28"/>
          <w:szCs w:val="28"/>
        </w:rPr>
        <w:t xml:space="preserve">, </w:t>
      </w:r>
      <w:r w:rsidR="00B0162F">
        <w:rPr>
          <w:rFonts w:ascii="Times New Roman" w:hAnsi="Times New Roman" w:cs="Times New Roman"/>
          <w:sz w:val="28"/>
          <w:szCs w:val="28"/>
        </w:rPr>
        <w:t>которая обозначает</w:t>
      </w:r>
      <w:r w:rsidRPr="00386560">
        <w:rPr>
          <w:rFonts w:ascii="Times New Roman" w:hAnsi="Times New Roman" w:cs="Times New Roman"/>
          <w:sz w:val="28"/>
          <w:szCs w:val="28"/>
        </w:rPr>
        <w:t xml:space="preserve"> количество товара, которое покупатель желает и способен приобрести по данной цене в данный период времени. </w:t>
      </w:r>
      <w:r w:rsidR="00196610">
        <w:rPr>
          <w:rFonts w:ascii="Times New Roman" w:hAnsi="Times New Roman" w:cs="Times New Roman"/>
          <w:sz w:val="28"/>
          <w:szCs w:val="28"/>
        </w:rPr>
        <w:t>Потенциальный покупатель в зависимости от имеющихся у него средств может стать покупателем фактическим</w:t>
      </w:r>
      <w:r w:rsidRPr="00386560">
        <w:rPr>
          <w:rFonts w:ascii="Times New Roman" w:hAnsi="Times New Roman" w:cs="Times New Roman"/>
          <w:sz w:val="28"/>
          <w:szCs w:val="28"/>
        </w:rPr>
        <w:t>.</w:t>
      </w:r>
      <w:r w:rsidR="00196610">
        <w:rPr>
          <w:rFonts w:ascii="Times New Roman" w:hAnsi="Times New Roman" w:cs="Times New Roman"/>
          <w:sz w:val="28"/>
          <w:szCs w:val="28"/>
        </w:rPr>
        <w:t xml:space="preserve"> Здесь вступает в «игру»</w:t>
      </w:r>
      <w:r w:rsidRPr="00386560">
        <w:rPr>
          <w:rFonts w:ascii="Times New Roman" w:hAnsi="Times New Roman" w:cs="Times New Roman"/>
          <w:sz w:val="28"/>
          <w:szCs w:val="28"/>
        </w:rPr>
        <w:t xml:space="preserve"> рекламная функция маркетинга</w:t>
      </w:r>
      <w:r w:rsidR="00196610">
        <w:rPr>
          <w:rFonts w:ascii="Times New Roman" w:hAnsi="Times New Roman" w:cs="Times New Roman"/>
          <w:sz w:val="28"/>
          <w:szCs w:val="28"/>
        </w:rPr>
        <w:t>, которая, основыв</w:t>
      </w:r>
      <w:r w:rsidRPr="00386560">
        <w:rPr>
          <w:rFonts w:ascii="Times New Roman" w:hAnsi="Times New Roman" w:cs="Times New Roman"/>
          <w:sz w:val="28"/>
          <w:szCs w:val="28"/>
        </w:rPr>
        <w:t>а</w:t>
      </w:r>
      <w:r w:rsidR="00196610">
        <w:rPr>
          <w:rFonts w:ascii="Times New Roman" w:hAnsi="Times New Roman" w:cs="Times New Roman"/>
          <w:sz w:val="28"/>
          <w:szCs w:val="28"/>
        </w:rPr>
        <w:t>ясь на выявленны</w:t>
      </w:r>
      <w:r w:rsidRPr="00386560">
        <w:rPr>
          <w:rFonts w:ascii="Times New Roman" w:hAnsi="Times New Roman" w:cs="Times New Roman"/>
          <w:sz w:val="28"/>
          <w:szCs w:val="28"/>
        </w:rPr>
        <w:t>х потребност</w:t>
      </w:r>
      <w:r w:rsidR="00196610">
        <w:rPr>
          <w:rFonts w:ascii="Times New Roman" w:hAnsi="Times New Roman" w:cs="Times New Roman"/>
          <w:sz w:val="28"/>
          <w:szCs w:val="28"/>
        </w:rPr>
        <w:t>ях</w:t>
      </w:r>
      <w:r w:rsidRPr="00386560">
        <w:rPr>
          <w:rFonts w:ascii="Times New Roman" w:hAnsi="Times New Roman" w:cs="Times New Roman"/>
          <w:sz w:val="28"/>
          <w:szCs w:val="28"/>
        </w:rPr>
        <w:t xml:space="preserve"> и возможност</w:t>
      </w:r>
      <w:r w:rsidR="00196610">
        <w:rPr>
          <w:rFonts w:ascii="Times New Roman" w:hAnsi="Times New Roman" w:cs="Times New Roman"/>
          <w:sz w:val="28"/>
          <w:szCs w:val="28"/>
        </w:rPr>
        <w:t>ях</w:t>
      </w:r>
      <w:r w:rsidR="005A2896">
        <w:rPr>
          <w:rFonts w:ascii="Times New Roman" w:hAnsi="Times New Roman" w:cs="Times New Roman"/>
          <w:sz w:val="28"/>
          <w:szCs w:val="28"/>
        </w:rPr>
        <w:t xml:space="preserve"> помогает издательству разработать стратегию по привлечению </w:t>
      </w:r>
      <w:r w:rsidRPr="00386560">
        <w:rPr>
          <w:rFonts w:ascii="Times New Roman" w:hAnsi="Times New Roman" w:cs="Times New Roman"/>
          <w:sz w:val="28"/>
          <w:szCs w:val="28"/>
        </w:rPr>
        <w:t xml:space="preserve">покупателя именно к своей продукции. </w:t>
      </w:r>
    </w:p>
    <w:p w:rsidR="00396FCD" w:rsidRDefault="00386560" w:rsidP="00396FCD">
      <w:pPr>
        <w:spacing w:after="0" w:line="360" w:lineRule="auto"/>
        <w:ind w:firstLine="709"/>
        <w:jc w:val="both"/>
        <w:rPr>
          <w:rFonts w:ascii="Times New Roman" w:hAnsi="Times New Roman" w:cs="Times New Roman"/>
          <w:sz w:val="28"/>
          <w:szCs w:val="28"/>
        </w:rPr>
      </w:pPr>
      <w:r w:rsidRPr="00386560">
        <w:rPr>
          <w:rFonts w:ascii="Times New Roman" w:hAnsi="Times New Roman" w:cs="Times New Roman"/>
          <w:sz w:val="28"/>
          <w:szCs w:val="28"/>
        </w:rPr>
        <w:t>Однако если спрос</w:t>
      </w:r>
      <w:r w:rsidR="00C01DB7">
        <w:rPr>
          <w:rFonts w:ascii="Times New Roman" w:hAnsi="Times New Roman" w:cs="Times New Roman"/>
          <w:sz w:val="28"/>
          <w:szCs w:val="28"/>
        </w:rPr>
        <w:t>ом</w:t>
      </w:r>
      <w:r w:rsidRPr="00386560">
        <w:rPr>
          <w:rFonts w:ascii="Times New Roman" w:hAnsi="Times New Roman" w:cs="Times New Roman"/>
          <w:sz w:val="28"/>
          <w:szCs w:val="28"/>
        </w:rPr>
        <w:t xml:space="preserve"> покупателя </w:t>
      </w:r>
      <w:r w:rsidR="00C01DB7">
        <w:rPr>
          <w:rFonts w:ascii="Times New Roman" w:hAnsi="Times New Roman" w:cs="Times New Roman"/>
          <w:sz w:val="28"/>
          <w:szCs w:val="28"/>
        </w:rPr>
        <w:t>является</w:t>
      </w:r>
      <w:r w:rsidRPr="00386560">
        <w:rPr>
          <w:rFonts w:ascii="Times New Roman" w:hAnsi="Times New Roman" w:cs="Times New Roman"/>
          <w:sz w:val="28"/>
          <w:szCs w:val="28"/>
        </w:rPr>
        <w:t xml:space="preserve"> желание осознанное и финансово подкрепленное, то потребность зачастую </w:t>
      </w:r>
      <w:r w:rsidR="00C01DB7">
        <w:rPr>
          <w:rFonts w:ascii="Times New Roman" w:hAnsi="Times New Roman" w:cs="Times New Roman"/>
          <w:sz w:val="28"/>
          <w:szCs w:val="28"/>
        </w:rPr>
        <w:t xml:space="preserve">является </w:t>
      </w:r>
      <w:r w:rsidR="00C01DB7" w:rsidRPr="00386560">
        <w:rPr>
          <w:rFonts w:ascii="Times New Roman" w:hAnsi="Times New Roman" w:cs="Times New Roman"/>
          <w:sz w:val="28"/>
          <w:szCs w:val="28"/>
        </w:rPr>
        <w:t>желание</w:t>
      </w:r>
      <w:r w:rsidR="00C01DB7">
        <w:rPr>
          <w:rFonts w:ascii="Times New Roman" w:hAnsi="Times New Roman" w:cs="Times New Roman"/>
          <w:sz w:val="28"/>
          <w:szCs w:val="28"/>
        </w:rPr>
        <w:t>м, неоформленным</w:t>
      </w:r>
      <w:r w:rsidRPr="00386560">
        <w:rPr>
          <w:rFonts w:ascii="Times New Roman" w:hAnsi="Times New Roman" w:cs="Times New Roman"/>
          <w:sz w:val="28"/>
          <w:szCs w:val="28"/>
        </w:rPr>
        <w:t xml:space="preserve"> психологически и материально. Потребность </w:t>
      </w:r>
      <w:r w:rsidR="00396FCD">
        <w:rPr>
          <w:rFonts w:ascii="Times New Roman" w:hAnsi="Times New Roman" w:cs="Times New Roman"/>
          <w:sz w:val="28"/>
          <w:szCs w:val="28"/>
        </w:rPr>
        <w:t>–</w:t>
      </w:r>
      <w:r w:rsidRPr="00386560">
        <w:rPr>
          <w:rFonts w:ascii="Times New Roman" w:hAnsi="Times New Roman" w:cs="Times New Roman"/>
          <w:sz w:val="28"/>
          <w:szCs w:val="28"/>
        </w:rPr>
        <w:t xml:space="preserve"> это желание потребителей иметь, использовать товары и услуги, доставляющие им удовольствие, удовлетворяющие их потребности. </w:t>
      </w:r>
    </w:p>
    <w:p w:rsidR="00396FCD" w:rsidRDefault="00C01DB7" w:rsidP="00396F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эти понятия тесно взаимосвязаны, потребность рождает спрос, то маркетинг исследует и спрос, и потребность, и их взаимосвязь. Совокупность этих понятий и является основным объектом</w:t>
      </w:r>
      <w:r w:rsidR="00386560" w:rsidRPr="00386560">
        <w:rPr>
          <w:rFonts w:ascii="Times New Roman" w:hAnsi="Times New Roman" w:cs="Times New Roman"/>
          <w:sz w:val="28"/>
          <w:szCs w:val="28"/>
        </w:rPr>
        <w:t xml:space="preserve"> </w:t>
      </w:r>
      <w:r w:rsidR="00396FCD">
        <w:rPr>
          <w:rFonts w:ascii="Times New Roman" w:hAnsi="Times New Roman" w:cs="Times New Roman"/>
          <w:sz w:val="28"/>
          <w:szCs w:val="28"/>
        </w:rPr>
        <w:t>маркетингового исследования.</w:t>
      </w:r>
      <w:r w:rsidR="00386560" w:rsidRPr="00386560">
        <w:rPr>
          <w:rFonts w:ascii="Times New Roman" w:hAnsi="Times New Roman" w:cs="Times New Roman"/>
          <w:sz w:val="28"/>
          <w:szCs w:val="28"/>
        </w:rPr>
        <w:t xml:space="preserve"> </w:t>
      </w:r>
    </w:p>
    <w:p w:rsidR="00396FCD" w:rsidRDefault="00C01DB7" w:rsidP="00396F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о</w:t>
      </w:r>
      <w:r w:rsidR="00386560" w:rsidRPr="00386560">
        <w:rPr>
          <w:rFonts w:ascii="Times New Roman" w:hAnsi="Times New Roman" w:cs="Times New Roman"/>
          <w:sz w:val="28"/>
          <w:szCs w:val="28"/>
        </w:rPr>
        <w:t xml:space="preserve">сновные функции маркетинга </w:t>
      </w:r>
      <w:r>
        <w:rPr>
          <w:rFonts w:ascii="Times New Roman" w:hAnsi="Times New Roman" w:cs="Times New Roman"/>
          <w:sz w:val="28"/>
          <w:szCs w:val="28"/>
        </w:rPr>
        <w:t xml:space="preserve">универсальны, их можно отнести </w:t>
      </w:r>
      <w:r w:rsidR="00386560" w:rsidRPr="00386560">
        <w:rPr>
          <w:rFonts w:ascii="Times New Roman" w:hAnsi="Times New Roman" w:cs="Times New Roman"/>
          <w:sz w:val="28"/>
          <w:szCs w:val="28"/>
        </w:rPr>
        <w:t>и к издательской деятельности</w:t>
      </w:r>
      <w:r w:rsidRPr="00C01DB7">
        <w:rPr>
          <w:rFonts w:ascii="Times New Roman" w:hAnsi="Times New Roman" w:cs="Times New Roman"/>
          <w:sz w:val="28"/>
          <w:szCs w:val="28"/>
        </w:rPr>
        <w:t xml:space="preserve"> [11]</w:t>
      </w:r>
      <w:r w:rsidR="00386560" w:rsidRPr="00386560">
        <w:rPr>
          <w:rFonts w:ascii="Times New Roman" w:hAnsi="Times New Roman" w:cs="Times New Roman"/>
          <w:sz w:val="28"/>
          <w:szCs w:val="28"/>
        </w:rPr>
        <w:t xml:space="preserve">. С точки зрения книжного бизнеса, можно выделить шесть основных функций и представить их в </w:t>
      </w:r>
      <w:r>
        <w:rPr>
          <w:rFonts w:ascii="Times New Roman" w:hAnsi="Times New Roman" w:cs="Times New Roman"/>
          <w:sz w:val="28"/>
          <w:szCs w:val="28"/>
        </w:rPr>
        <w:t xml:space="preserve">определенной </w:t>
      </w:r>
      <w:r w:rsidR="00386560" w:rsidRPr="00386560">
        <w:rPr>
          <w:rFonts w:ascii="Times New Roman" w:hAnsi="Times New Roman" w:cs="Times New Roman"/>
          <w:sz w:val="28"/>
          <w:szCs w:val="28"/>
        </w:rPr>
        <w:t xml:space="preserve">последовательности. </w:t>
      </w:r>
    </w:p>
    <w:p w:rsidR="00137C6E" w:rsidRDefault="00396FCD" w:rsidP="00396F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Аналитическая функция с</w:t>
      </w:r>
      <w:r w:rsidR="00386560" w:rsidRPr="00386560">
        <w:rPr>
          <w:rFonts w:ascii="Times New Roman" w:hAnsi="Times New Roman" w:cs="Times New Roman"/>
          <w:sz w:val="28"/>
          <w:szCs w:val="28"/>
        </w:rPr>
        <w:t>остоит в исследовании и анализе рынк</w:t>
      </w:r>
      <w:r w:rsidR="00C01DB7">
        <w:rPr>
          <w:rFonts w:ascii="Times New Roman" w:hAnsi="Times New Roman" w:cs="Times New Roman"/>
          <w:sz w:val="28"/>
          <w:szCs w:val="28"/>
        </w:rPr>
        <w:t>а</w:t>
      </w:r>
      <w:r w:rsidR="00386560" w:rsidRPr="00386560">
        <w:rPr>
          <w:rFonts w:ascii="Times New Roman" w:hAnsi="Times New Roman" w:cs="Times New Roman"/>
          <w:sz w:val="28"/>
          <w:szCs w:val="28"/>
        </w:rPr>
        <w:t xml:space="preserve"> в соответствии с его целями и возможностями, определении </w:t>
      </w:r>
      <w:r w:rsidR="00C01DB7">
        <w:rPr>
          <w:rFonts w:ascii="Times New Roman" w:hAnsi="Times New Roman" w:cs="Times New Roman"/>
          <w:sz w:val="28"/>
          <w:szCs w:val="28"/>
        </w:rPr>
        <w:t>первостепенных</w:t>
      </w:r>
      <w:r w:rsidR="00386560" w:rsidRPr="00386560">
        <w:rPr>
          <w:rFonts w:ascii="Times New Roman" w:hAnsi="Times New Roman" w:cs="Times New Roman"/>
          <w:sz w:val="28"/>
          <w:szCs w:val="28"/>
        </w:rPr>
        <w:t xml:space="preserve"> из них в зависимости от условий реализации продукции, выявлении предпочтения </w:t>
      </w:r>
      <w:r w:rsidR="00386560" w:rsidRPr="00386560">
        <w:rPr>
          <w:rFonts w:ascii="Times New Roman" w:hAnsi="Times New Roman" w:cs="Times New Roman"/>
          <w:sz w:val="28"/>
          <w:szCs w:val="28"/>
        </w:rPr>
        <w:lastRenderedPageBreak/>
        <w:t xml:space="preserve">потребителей относительно издания, цены, сбыта, коммуникаций. Для рынка отрасли печати используются следующие критерии оценки: </w:t>
      </w:r>
    </w:p>
    <w:p w:rsidR="00137C6E" w:rsidRPr="00137C6E" w:rsidRDefault="00386560" w:rsidP="00137C6E">
      <w:pPr>
        <w:pStyle w:val="a3"/>
        <w:numPr>
          <w:ilvl w:val="0"/>
          <w:numId w:val="14"/>
        </w:numPr>
        <w:spacing w:after="0" w:line="360" w:lineRule="auto"/>
        <w:jc w:val="both"/>
        <w:rPr>
          <w:rFonts w:ascii="Times New Roman" w:hAnsi="Times New Roman" w:cs="Times New Roman"/>
          <w:sz w:val="28"/>
          <w:szCs w:val="28"/>
        </w:rPr>
      </w:pPr>
      <w:r w:rsidRPr="00137C6E">
        <w:rPr>
          <w:rFonts w:ascii="Times New Roman" w:hAnsi="Times New Roman" w:cs="Times New Roman"/>
          <w:sz w:val="28"/>
          <w:szCs w:val="28"/>
        </w:rPr>
        <w:t>спрос на продукцию</w:t>
      </w:r>
      <w:r w:rsidR="00C01DB7">
        <w:rPr>
          <w:rFonts w:ascii="Times New Roman" w:hAnsi="Times New Roman" w:cs="Times New Roman"/>
          <w:sz w:val="28"/>
          <w:szCs w:val="28"/>
        </w:rPr>
        <w:t xml:space="preserve"> с точки зрения платежеспособности</w:t>
      </w:r>
      <w:r w:rsidRPr="00137C6E">
        <w:rPr>
          <w:rFonts w:ascii="Times New Roman" w:hAnsi="Times New Roman" w:cs="Times New Roman"/>
          <w:sz w:val="28"/>
          <w:szCs w:val="28"/>
        </w:rPr>
        <w:t>;</w:t>
      </w:r>
      <w:r w:rsidR="00C01DB7">
        <w:rPr>
          <w:rFonts w:ascii="Times New Roman" w:hAnsi="Times New Roman" w:cs="Times New Roman"/>
          <w:sz w:val="28"/>
          <w:szCs w:val="28"/>
        </w:rPr>
        <w:t xml:space="preserve"> </w:t>
      </w:r>
      <w:r w:rsidRPr="00137C6E">
        <w:rPr>
          <w:rFonts w:ascii="Times New Roman" w:hAnsi="Times New Roman" w:cs="Times New Roman"/>
          <w:sz w:val="28"/>
          <w:szCs w:val="28"/>
        </w:rPr>
        <w:t xml:space="preserve"> </w:t>
      </w:r>
    </w:p>
    <w:p w:rsidR="00137C6E" w:rsidRPr="00137C6E" w:rsidRDefault="00386560" w:rsidP="00137C6E">
      <w:pPr>
        <w:pStyle w:val="a3"/>
        <w:numPr>
          <w:ilvl w:val="0"/>
          <w:numId w:val="14"/>
        </w:numPr>
        <w:spacing w:after="0" w:line="360" w:lineRule="auto"/>
        <w:jc w:val="both"/>
        <w:rPr>
          <w:rFonts w:ascii="Times New Roman" w:hAnsi="Times New Roman" w:cs="Times New Roman"/>
          <w:sz w:val="28"/>
          <w:szCs w:val="28"/>
        </w:rPr>
      </w:pPr>
      <w:r w:rsidRPr="00137C6E">
        <w:rPr>
          <w:rFonts w:ascii="Times New Roman" w:hAnsi="Times New Roman" w:cs="Times New Roman"/>
          <w:sz w:val="28"/>
          <w:szCs w:val="28"/>
        </w:rPr>
        <w:t xml:space="preserve">емкость рынка; </w:t>
      </w:r>
    </w:p>
    <w:p w:rsidR="00137C6E" w:rsidRPr="00137C6E" w:rsidRDefault="00386560" w:rsidP="00137C6E">
      <w:pPr>
        <w:pStyle w:val="a3"/>
        <w:numPr>
          <w:ilvl w:val="0"/>
          <w:numId w:val="14"/>
        </w:numPr>
        <w:spacing w:after="0" w:line="360" w:lineRule="auto"/>
        <w:jc w:val="both"/>
        <w:rPr>
          <w:rFonts w:ascii="Times New Roman" w:hAnsi="Times New Roman" w:cs="Times New Roman"/>
          <w:sz w:val="28"/>
          <w:szCs w:val="28"/>
        </w:rPr>
      </w:pPr>
      <w:r w:rsidRPr="00137C6E">
        <w:rPr>
          <w:rFonts w:ascii="Times New Roman" w:hAnsi="Times New Roman" w:cs="Times New Roman"/>
          <w:sz w:val="28"/>
          <w:szCs w:val="28"/>
        </w:rPr>
        <w:t xml:space="preserve">культурно-образовательный уровень и социальная среда; </w:t>
      </w:r>
    </w:p>
    <w:p w:rsidR="00137C6E" w:rsidRPr="00137C6E" w:rsidRDefault="00386560" w:rsidP="00137C6E">
      <w:pPr>
        <w:pStyle w:val="a3"/>
        <w:numPr>
          <w:ilvl w:val="0"/>
          <w:numId w:val="14"/>
        </w:numPr>
        <w:spacing w:after="0" w:line="360" w:lineRule="auto"/>
        <w:jc w:val="both"/>
        <w:rPr>
          <w:rFonts w:ascii="Times New Roman" w:hAnsi="Times New Roman" w:cs="Times New Roman"/>
          <w:sz w:val="28"/>
          <w:szCs w:val="28"/>
        </w:rPr>
      </w:pPr>
      <w:r w:rsidRPr="00137C6E">
        <w:rPr>
          <w:rFonts w:ascii="Times New Roman" w:hAnsi="Times New Roman" w:cs="Times New Roman"/>
          <w:sz w:val="28"/>
          <w:szCs w:val="28"/>
        </w:rPr>
        <w:t xml:space="preserve">демографическая среда; </w:t>
      </w:r>
    </w:p>
    <w:p w:rsidR="00137C6E" w:rsidRPr="00137C6E" w:rsidRDefault="00386560" w:rsidP="00137C6E">
      <w:pPr>
        <w:pStyle w:val="a3"/>
        <w:numPr>
          <w:ilvl w:val="0"/>
          <w:numId w:val="14"/>
        </w:numPr>
        <w:spacing w:after="0" w:line="360" w:lineRule="auto"/>
        <w:jc w:val="both"/>
        <w:rPr>
          <w:rFonts w:ascii="Times New Roman" w:hAnsi="Times New Roman" w:cs="Times New Roman"/>
          <w:sz w:val="28"/>
          <w:szCs w:val="28"/>
        </w:rPr>
      </w:pPr>
      <w:r w:rsidRPr="00137C6E">
        <w:rPr>
          <w:rFonts w:ascii="Times New Roman" w:hAnsi="Times New Roman" w:cs="Times New Roman"/>
          <w:sz w:val="28"/>
          <w:szCs w:val="28"/>
        </w:rPr>
        <w:t xml:space="preserve">наличие </w:t>
      </w:r>
      <w:r w:rsidR="00C01DB7">
        <w:rPr>
          <w:rFonts w:ascii="Times New Roman" w:hAnsi="Times New Roman" w:cs="Times New Roman"/>
          <w:sz w:val="28"/>
          <w:szCs w:val="28"/>
        </w:rPr>
        <w:t>конкурентов</w:t>
      </w:r>
      <w:r w:rsidRPr="00137C6E">
        <w:rPr>
          <w:rFonts w:ascii="Times New Roman" w:hAnsi="Times New Roman" w:cs="Times New Roman"/>
          <w:sz w:val="28"/>
          <w:szCs w:val="28"/>
        </w:rPr>
        <w:t xml:space="preserve"> на рынке. </w:t>
      </w:r>
    </w:p>
    <w:p w:rsidR="00396FCD" w:rsidRDefault="00386560" w:rsidP="00396FCD">
      <w:pPr>
        <w:spacing w:after="0" w:line="360" w:lineRule="auto"/>
        <w:ind w:firstLine="709"/>
        <w:jc w:val="both"/>
        <w:rPr>
          <w:rFonts w:ascii="Times New Roman" w:hAnsi="Times New Roman" w:cs="Times New Roman"/>
          <w:sz w:val="28"/>
          <w:szCs w:val="28"/>
        </w:rPr>
      </w:pPr>
      <w:r w:rsidRPr="00386560">
        <w:rPr>
          <w:rFonts w:ascii="Times New Roman" w:hAnsi="Times New Roman" w:cs="Times New Roman"/>
          <w:sz w:val="28"/>
          <w:szCs w:val="28"/>
        </w:rPr>
        <w:t xml:space="preserve">По указанным выше критериям и исходя из </w:t>
      </w:r>
      <w:r w:rsidR="00C3461E">
        <w:rPr>
          <w:rFonts w:ascii="Times New Roman" w:hAnsi="Times New Roman" w:cs="Times New Roman"/>
          <w:sz w:val="28"/>
          <w:szCs w:val="28"/>
        </w:rPr>
        <w:t>своих</w:t>
      </w:r>
      <w:r w:rsidRPr="00386560">
        <w:rPr>
          <w:rFonts w:ascii="Times New Roman" w:hAnsi="Times New Roman" w:cs="Times New Roman"/>
          <w:sz w:val="28"/>
          <w:szCs w:val="28"/>
        </w:rPr>
        <w:t xml:space="preserve"> возможностей и целей предприятие выбирает наиболее перспективные и приоритетные для своих изданий, на которых с наименьшими усилиями и затратами можно достичь коммерческого успеха. </w:t>
      </w:r>
    </w:p>
    <w:p w:rsidR="00396FCD" w:rsidRDefault="00396FCD" w:rsidP="00396F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Стратегическая функция </w:t>
      </w:r>
      <w:r w:rsidR="00C3461E">
        <w:rPr>
          <w:rFonts w:ascii="Times New Roman" w:hAnsi="Times New Roman" w:cs="Times New Roman"/>
          <w:sz w:val="28"/>
          <w:szCs w:val="28"/>
        </w:rPr>
        <w:t>включает в себя выбор</w:t>
      </w:r>
      <w:r w:rsidR="00386560" w:rsidRPr="00386560">
        <w:rPr>
          <w:rFonts w:ascii="Times New Roman" w:hAnsi="Times New Roman" w:cs="Times New Roman"/>
          <w:sz w:val="28"/>
          <w:szCs w:val="28"/>
        </w:rPr>
        <w:t xml:space="preserve"> с помощью </w:t>
      </w:r>
      <w:r w:rsidR="00C3461E">
        <w:rPr>
          <w:rFonts w:ascii="Times New Roman" w:hAnsi="Times New Roman" w:cs="Times New Roman"/>
          <w:sz w:val="28"/>
          <w:szCs w:val="28"/>
        </w:rPr>
        <w:t>прогнозов</w:t>
      </w:r>
      <w:r w:rsidR="00386560" w:rsidRPr="00386560">
        <w:rPr>
          <w:rFonts w:ascii="Times New Roman" w:hAnsi="Times New Roman" w:cs="Times New Roman"/>
          <w:sz w:val="28"/>
          <w:szCs w:val="28"/>
        </w:rPr>
        <w:t xml:space="preserve"> спроса </w:t>
      </w:r>
      <w:r w:rsidR="00C3461E">
        <w:rPr>
          <w:rFonts w:ascii="Times New Roman" w:hAnsi="Times New Roman" w:cs="Times New Roman"/>
          <w:sz w:val="28"/>
          <w:szCs w:val="28"/>
        </w:rPr>
        <w:t>определенных</w:t>
      </w:r>
      <w:r w:rsidR="00386560" w:rsidRPr="00386560">
        <w:rPr>
          <w:rFonts w:ascii="Times New Roman" w:hAnsi="Times New Roman" w:cs="Times New Roman"/>
          <w:sz w:val="28"/>
          <w:szCs w:val="28"/>
        </w:rPr>
        <w:t xml:space="preserve"> целевых рынков, осуществлени</w:t>
      </w:r>
      <w:r w:rsidR="00C3461E">
        <w:rPr>
          <w:rFonts w:ascii="Times New Roman" w:hAnsi="Times New Roman" w:cs="Times New Roman"/>
          <w:sz w:val="28"/>
          <w:szCs w:val="28"/>
        </w:rPr>
        <w:t xml:space="preserve">е их сегментации, отбор </w:t>
      </w:r>
      <w:r w:rsidR="00386560" w:rsidRPr="00386560">
        <w:rPr>
          <w:rFonts w:ascii="Times New Roman" w:hAnsi="Times New Roman" w:cs="Times New Roman"/>
          <w:sz w:val="28"/>
          <w:szCs w:val="28"/>
        </w:rPr>
        <w:t>наиболее по</w:t>
      </w:r>
      <w:r w:rsidR="00C3461E">
        <w:rPr>
          <w:rFonts w:ascii="Times New Roman" w:hAnsi="Times New Roman" w:cs="Times New Roman"/>
          <w:sz w:val="28"/>
          <w:szCs w:val="28"/>
        </w:rPr>
        <w:t>дходящих сегментов и определение</w:t>
      </w:r>
      <w:r w:rsidR="00386560" w:rsidRPr="00386560">
        <w:rPr>
          <w:rFonts w:ascii="Times New Roman" w:hAnsi="Times New Roman" w:cs="Times New Roman"/>
          <w:sz w:val="28"/>
          <w:szCs w:val="28"/>
        </w:rPr>
        <w:t xml:space="preserve"> стратегии их захвата. </w:t>
      </w:r>
      <w:r w:rsidR="00C3461E">
        <w:rPr>
          <w:rFonts w:ascii="Times New Roman" w:hAnsi="Times New Roman" w:cs="Times New Roman"/>
          <w:sz w:val="28"/>
          <w:szCs w:val="28"/>
        </w:rPr>
        <w:t>Сегментация рынка происходит</w:t>
      </w:r>
      <w:r w:rsidR="00386560" w:rsidRPr="00386560">
        <w:rPr>
          <w:rFonts w:ascii="Times New Roman" w:hAnsi="Times New Roman" w:cs="Times New Roman"/>
          <w:sz w:val="28"/>
          <w:szCs w:val="28"/>
        </w:rPr>
        <w:t xml:space="preserve"> по следующим критериям: </w:t>
      </w:r>
    </w:p>
    <w:p w:rsidR="00396FCD" w:rsidRPr="00FB7EC2" w:rsidRDefault="00386560" w:rsidP="00FB7EC2">
      <w:pPr>
        <w:pStyle w:val="a3"/>
        <w:numPr>
          <w:ilvl w:val="0"/>
          <w:numId w:val="13"/>
        </w:numPr>
        <w:spacing w:after="0" w:line="360" w:lineRule="auto"/>
        <w:jc w:val="both"/>
        <w:rPr>
          <w:rFonts w:ascii="Times New Roman" w:hAnsi="Times New Roman" w:cs="Times New Roman"/>
          <w:sz w:val="28"/>
          <w:szCs w:val="28"/>
        </w:rPr>
      </w:pPr>
      <w:r w:rsidRPr="00FB7EC2">
        <w:rPr>
          <w:rFonts w:ascii="Times New Roman" w:hAnsi="Times New Roman" w:cs="Times New Roman"/>
          <w:sz w:val="28"/>
          <w:szCs w:val="28"/>
        </w:rPr>
        <w:t xml:space="preserve">географическому; </w:t>
      </w:r>
    </w:p>
    <w:p w:rsidR="00396FCD" w:rsidRPr="00FB7EC2" w:rsidRDefault="00386560" w:rsidP="00FB7EC2">
      <w:pPr>
        <w:pStyle w:val="a3"/>
        <w:numPr>
          <w:ilvl w:val="0"/>
          <w:numId w:val="13"/>
        </w:numPr>
        <w:spacing w:after="0" w:line="360" w:lineRule="auto"/>
        <w:jc w:val="both"/>
        <w:rPr>
          <w:rFonts w:ascii="Times New Roman" w:hAnsi="Times New Roman" w:cs="Times New Roman"/>
          <w:sz w:val="28"/>
          <w:szCs w:val="28"/>
        </w:rPr>
      </w:pPr>
      <w:r w:rsidRPr="00FB7EC2">
        <w:rPr>
          <w:rFonts w:ascii="Times New Roman" w:hAnsi="Times New Roman" w:cs="Times New Roman"/>
          <w:sz w:val="28"/>
          <w:szCs w:val="28"/>
        </w:rPr>
        <w:t xml:space="preserve">демографическому; </w:t>
      </w:r>
    </w:p>
    <w:p w:rsidR="00396FCD" w:rsidRPr="00FB7EC2" w:rsidRDefault="00C3461E" w:rsidP="00FB7EC2">
      <w:pPr>
        <w:pStyle w:val="a3"/>
        <w:numPr>
          <w:ilvl w:val="0"/>
          <w:numId w:val="1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психографическому</w:t>
      </w:r>
      <w:proofErr w:type="spellEnd"/>
      <w:r w:rsidR="00386560" w:rsidRPr="00FB7EC2">
        <w:rPr>
          <w:rFonts w:ascii="Times New Roman" w:hAnsi="Times New Roman" w:cs="Times New Roman"/>
          <w:sz w:val="28"/>
          <w:szCs w:val="28"/>
        </w:rPr>
        <w:t xml:space="preserve">; </w:t>
      </w:r>
    </w:p>
    <w:p w:rsidR="00396FCD" w:rsidRPr="00FB7EC2" w:rsidRDefault="00C3461E" w:rsidP="00FB7EC2">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поведенческому.</w:t>
      </w:r>
    </w:p>
    <w:p w:rsidR="00396FCD" w:rsidRDefault="005A2896" w:rsidP="00396F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Основываясь на анализе </w:t>
      </w:r>
      <w:r w:rsidR="00386560" w:rsidRPr="00386560">
        <w:rPr>
          <w:rFonts w:ascii="Times New Roman" w:hAnsi="Times New Roman" w:cs="Times New Roman"/>
          <w:sz w:val="28"/>
          <w:szCs w:val="28"/>
        </w:rPr>
        <w:t xml:space="preserve">собственных возможностей и поставленных целей, </w:t>
      </w:r>
      <w:r>
        <w:rPr>
          <w:rFonts w:ascii="Times New Roman" w:hAnsi="Times New Roman" w:cs="Times New Roman"/>
          <w:sz w:val="28"/>
          <w:szCs w:val="28"/>
        </w:rPr>
        <w:t xml:space="preserve">издательство тот сегмент рынка или несколько, которые могут обеспечить </w:t>
      </w:r>
      <w:r w:rsidR="007D0433">
        <w:rPr>
          <w:rFonts w:ascii="Times New Roman" w:hAnsi="Times New Roman" w:cs="Times New Roman"/>
          <w:sz w:val="28"/>
          <w:szCs w:val="28"/>
        </w:rPr>
        <w:t>наибольшую прибыль</w:t>
      </w:r>
      <w:r w:rsidR="00386560" w:rsidRPr="00386560">
        <w:rPr>
          <w:rFonts w:ascii="Times New Roman" w:hAnsi="Times New Roman" w:cs="Times New Roman"/>
          <w:sz w:val="28"/>
          <w:szCs w:val="28"/>
        </w:rPr>
        <w:t xml:space="preserve">. </w:t>
      </w:r>
    </w:p>
    <w:p w:rsidR="00396FCD" w:rsidRDefault="00396FCD" w:rsidP="00396F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Производственная функция з</w:t>
      </w:r>
      <w:r w:rsidR="00386560" w:rsidRPr="00386560">
        <w:rPr>
          <w:rFonts w:ascii="Times New Roman" w:hAnsi="Times New Roman" w:cs="Times New Roman"/>
          <w:sz w:val="28"/>
          <w:szCs w:val="28"/>
        </w:rPr>
        <w:t xml:space="preserve">аключается в организации производства новых товаров, материально-технического снабжения, в управлении конкурентоспособностью и качеством готовой продукции. Особое внимание </w:t>
      </w:r>
      <w:r w:rsidR="00C3461E">
        <w:rPr>
          <w:rFonts w:ascii="Times New Roman" w:hAnsi="Times New Roman" w:cs="Times New Roman"/>
          <w:sz w:val="28"/>
          <w:szCs w:val="28"/>
        </w:rPr>
        <w:t>уделяется организации</w:t>
      </w:r>
      <w:r w:rsidR="00386560" w:rsidRPr="00386560">
        <w:rPr>
          <w:rFonts w:ascii="Times New Roman" w:hAnsi="Times New Roman" w:cs="Times New Roman"/>
          <w:sz w:val="28"/>
          <w:szCs w:val="28"/>
        </w:rPr>
        <w:t xml:space="preserve"> производства </w:t>
      </w:r>
      <w:r w:rsidR="00C3461E">
        <w:rPr>
          <w:rFonts w:ascii="Times New Roman" w:hAnsi="Times New Roman" w:cs="Times New Roman"/>
          <w:sz w:val="28"/>
          <w:szCs w:val="28"/>
        </w:rPr>
        <w:t xml:space="preserve">новых </w:t>
      </w:r>
      <w:r w:rsidR="00386560" w:rsidRPr="00386560">
        <w:rPr>
          <w:rFonts w:ascii="Times New Roman" w:hAnsi="Times New Roman" w:cs="Times New Roman"/>
          <w:sz w:val="28"/>
          <w:szCs w:val="28"/>
        </w:rPr>
        <w:t>товаров, которые либо</w:t>
      </w:r>
      <w:r w:rsidR="00C3461E">
        <w:rPr>
          <w:rFonts w:ascii="Times New Roman" w:hAnsi="Times New Roman" w:cs="Times New Roman"/>
          <w:sz w:val="28"/>
          <w:szCs w:val="28"/>
        </w:rPr>
        <w:t xml:space="preserve"> удовлетворяют совершенно новую потребность</w:t>
      </w:r>
      <w:r w:rsidR="00386560" w:rsidRPr="00386560">
        <w:rPr>
          <w:rFonts w:ascii="Times New Roman" w:hAnsi="Times New Roman" w:cs="Times New Roman"/>
          <w:sz w:val="28"/>
          <w:szCs w:val="28"/>
        </w:rPr>
        <w:t xml:space="preserve">, либо поднимают </w:t>
      </w:r>
      <w:r w:rsidR="00C3461E">
        <w:rPr>
          <w:rFonts w:ascii="Times New Roman" w:hAnsi="Times New Roman" w:cs="Times New Roman"/>
          <w:sz w:val="28"/>
          <w:szCs w:val="28"/>
        </w:rPr>
        <w:t>уровень качества на</w:t>
      </w:r>
      <w:r w:rsidR="007D0433">
        <w:rPr>
          <w:rFonts w:ascii="Times New Roman" w:hAnsi="Times New Roman" w:cs="Times New Roman"/>
          <w:sz w:val="28"/>
          <w:szCs w:val="28"/>
        </w:rPr>
        <w:t xml:space="preserve"> новую ступень удовлетворения</w:t>
      </w:r>
      <w:r w:rsidR="00386560" w:rsidRPr="00386560">
        <w:rPr>
          <w:rFonts w:ascii="Times New Roman" w:hAnsi="Times New Roman" w:cs="Times New Roman"/>
          <w:sz w:val="28"/>
          <w:szCs w:val="28"/>
        </w:rPr>
        <w:t xml:space="preserve"> уже известной потребности, либо </w:t>
      </w:r>
      <w:r w:rsidR="00C3461E">
        <w:rPr>
          <w:rFonts w:ascii="Times New Roman" w:hAnsi="Times New Roman" w:cs="Times New Roman"/>
          <w:sz w:val="28"/>
          <w:szCs w:val="28"/>
        </w:rPr>
        <w:lastRenderedPageBreak/>
        <w:t xml:space="preserve">расширяют круг покупателей, позволяя </w:t>
      </w:r>
      <w:r w:rsidR="00386560" w:rsidRPr="00386560">
        <w:rPr>
          <w:rFonts w:ascii="Times New Roman" w:hAnsi="Times New Roman" w:cs="Times New Roman"/>
          <w:sz w:val="28"/>
          <w:szCs w:val="28"/>
        </w:rPr>
        <w:t xml:space="preserve">удовлетворять на определенном уровне известную потребность. </w:t>
      </w:r>
    </w:p>
    <w:p w:rsidR="00137C6E" w:rsidRDefault="00386560" w:rsidP="00396FCD">
      <w:pPr>
        <w:spacing w:after="0" w:line="360" w:lineRule="auto"/>
        <w:ind w:firstLine="709"/>
        <w:jc w:val="both"/>
        <w:rPr>
          <w:rFonts w:ascii="Times New Roman" w:hAnsi="Times New Roman" w:cs="Times New Roman"/>
          <w:sz w:val="28"/>
          <w:szCs w:val="28"/>
        </w:rPr>
      </w:pPr>
      <w:r w:rsidRPr="00386560">
        <w:rPr>
          <w:rFonts w:ascii="Times New Roman" w:hAnsi="Times New Roman" w:cs="Times New Roman"/>
          <w:sz w:val="28"/>
          <w:szCs w:val="28"/>
        </w:rPr>
        <w:t xml:space="preserve">4. Сбытовая функция </w:t>
      </w:r>
      <w:r w:rsidR="00396FCD">
        <w:rPr>
          <w:rFonts w:ascii="Times New Roman" w:hAnsi="Times New Roman" w:cs="Times New Roman"/>
          <w:sz w:val="28"/>
          <w:szCs w:val="28"/>
        </w:rPr>
        <w:t>з</w:t>
      </w:r>
      <w:r w:rsidRPr="00386560">
        <w:rPr>
          <w:rFonts w:ascii="Times New Roman" w:hAnsi="Times New Roman" w:cs="Times New Roman"/>
          <w:sz w:val="28"/>
          <w:szCs w:val="28"/>
        </w:rPr>
        <w:t>аключается в</w:t>
      </w:r>
      <w:r w:rsidR="00C3461E">
        <w:rPr>
          <w:rFonts w:ascii="Times New Roman" w:hAnsi="Times New Roman" w:cs="Times New Roman"/>
          <w:sz w:val="28"/>
          <w:szCs w:val="28"/>
        </w:rPr>
        <w:t xml:space="preserve"> распространении и продвижении</w:t>
      </w:r>
      <w:r w:rsidRPr="00386560">
        <w:rPr>
          <w:rFonts w:ascii="Times New Roman" w:hAnsi="Times New Roman" w:cs="Times New Roman"/>
          <w:sz w:val="28"/>
          <w:szCs w:val="28"/>
        </w:rPr>
        <w:t xml:space="preserve"> </w:t>
      </w:r>
      <w:r w:rsidR="00C3461E">
        <w:rPr>
          <w:rFonts w:ascii="Times New Roman" w:hAnsi="Times New Roman" w:cs="Times New Roman"/>
          <w:sz w:val="28"/>
          <w:szCs w:val="28"/>
        </w:rPr>
        <w:t>издательской продукции</w:t>
      </w:r>
      <w:r w:rsidRPr="00386560">
        <w:rPr>
          <w:rFonts w:ascii="Times New Roman" w:hAnsi="Times New Roman" w:cs="Times New Roman"/>
          <w:sz w:val="28"/>
          <w:szCs w:val="28"/>
        </w:rPr>
        <w:t xml:space="preserve">: </w:t>
      </w:r>
    </w:p>
    <w:p w:rsidR="00137C6E" w:rsidRPr="00137C6E" w:rsidRDefault="00076871" w:rsidP="00137C6E">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таких условий, чтобы издания находились в нужном месте, в нужном количестве и должного каче</w:t>
      </w:r>
      <w:r w:rsidR="00D95F13">
        <w:rPr>
          <w:rFonts w:ascii="Times New Roman" w:hAnsi="Times New Roman" w:cs="Times New Roman"/>
          <w:sz w:val="28"/>
          <w:szCs w:val="28"/>
        </w:rPr>
        <w:t>ст</w:t>
      </w:r>
      <w:r>
        <w:rPr>
          <w:rFonts w:ascii="Times New Roman" w:hAnsi="Times New Roman" w:cs="Times New Roman"/>
          <w:sz w:val="28"/>
          <w:szCs w:val="28"/>
        </w:rPr>
        <w:t>ва.</w:t>
      </w:r>
      <w:r w:rsidR="00D95F13">
        <w:rPr>
          <w:rFonts w:ascii="Times New Roman" w:hAnsi="Times New Roman" w:cs="Times New Roman"/>
          <w:sz w:val="28"/>
          <w:szCs w:val="28"/>
        </w:rPr>
        <w:t xml:space="preserve"> Эти потребности диктуют предприятие и читатели и требуют их удовлетворения. Также в эту функцию входят осуществление</w:t>
      </w:r>
      <w:r w:rsidR="00114D7C">
        <w:rPr>
          <w:rFonts w:ascii="Times New Roman" w:hAnsi="Times New Roman" w:cs="Times New Roman"/>
          <w:sz w:val="28"/>
          <w:szCs w:val="28"/>
        </w:rPr>
        <w:t xml:space="preserve"> транспортны</w:t>
      </w:r>
      <w:r w:rsidR="00D95F13">
        <w:rPr>
          <w:rFonts w:ascii="Times New Roman" w:hAnsi="Times New Roman" w:cs="Times New Roman"/>
          <w:sz w:val="28"/>
          <w:szCs w:val="28"/>
        </w:rPr>
        <w:t xml:space="preserve">х </w:t>
      </w:r>
      <w:r w:rsidR="00386560" w:rsidRPr="00137C6E">
        <w:rPr>
          <w:rFonts w:ascii="Times New Roman" w:hAnsi="Times New Roman" w:cs="Times New Roman"/>
          <w:sz w:val="28"/>
          <w:szCs w:val="28"/>
        </w:rPr>
        <w:t>услуг</w:t>
      </w:r>
      <w:r w:rsidR="00D95F13">
        <w:rPr>
          <w:rFonts w:ascii="Times New Roman" w:hAnsi="Times New Roman" w:cs="Times New Roman"/>
          <w:sz w:val="28"/>
          <w:szCs w:val="28"/>
        </w:rPr>
        <w:t>, организацию складского хозяйства</w:t>
      </w:r>
      <w:r w:rsidR="00386560" w:rsidRPr="00137C6E">
        <w:rPr>
          <w:rFonts w:ascii="Times New Roman" w:hAnsi="Times New Roman" w:cs="Times New Roman"/>
          <w:sz w:val="28"/>
          <w:szCs w:val="28"/>
        </w:rPr>
        <w:t>, созда</w:t>
      </w:r>
      <w:r w:rsidR="00D95F13">
        <w:rPr>
          <w:rFonts w:ascii="Times New Roman" w:hAnsi="Times New Roman" w:cs="Times New Roman"/>
          <w:sz w:val="28"/>
          <w:szCs w:val="28"/>
        </w:rPr>
        <w:t>ние</w:t>
      </w:r>
      <w:r w:rsidR="00386560" w:rsidRPr="00137C6E">
        <w:rPr>
          <w:rFonts w:ascii="Times New Roman" w:hAnsi="Times New Roman" w:cs="Times New Roman"/>
          <w:sz w:val="28"/>
          <w:szCs w:val="28"/>
        </w:rPr>
        <w:t xml:space="preserve"> </w:t>
      </w:r>
      <w:r w:rsidR="007D0433">
        <w:rPr>
          <w:rFonts w:ascii="Times New Roman" w:hAnsi="Times New Roman" w:cs="Times New Roman"/>
          <w:sz w:val="28"/>
          <w:szCs w:val="28"/>
        </w:rPr>
        <w:t>канал</w:t>
      </w:r>
      <w:r w:rsidR="00D95F13">
        <w:rPr>
          <w:rFonts w:ascii="Times New Roman" w:hAnsi="Times New Roman" w:cs="Times New Roman"/>
          <w:sz w:val="28"/>
          <w:szCs w:val="28"/>
        </w:rPr>
        <w:t>ов</w:t>
      </w:r>
      <w:r w:rsidR="007D0433">
        <w:rPr>
          <w:rFonts w:ascii="Times New Roman" w:hAnsi="Times New Roman" w:cs="Times New Roman"/>
          <w:sz w:val="28"/>
          <w:szCs w:val="28"/>
        </w:rPr>
        <w:t xml:space="preserve"> по реализации</w:t>
      </w:r>
      <w:r w:rsidR="00386560" w:rsidRPr="00137C6E">
        <w:rPr>
          <w:rFonts w:ascii="Times New Roman" w:hAnsi="Times New Roman" w:cs="Times New Roman"/>
          <w:sz w:val="28"/>
          <w:szCs w:val="28"/>
        </w:rPr>
        <w:t xml:space="preserve">; </w:t>
      </w:r>
    </w:p>
    <w:p w:rsidR="00137C6E" w:rsidRPr="00137C6E" w:rsidRDefault="00D95F13" w:rsidP="00137C6E">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386560" w:rsidRPr="00137C6E">
        <w:rPr>
          <w:rFonts w:ascii="Times New Roman" w:hAnsi="Times New Roman" w:cs="Times New Roman"/>
          <w:sz w:val="28"/>
          <w:szCs w:val="28"/>
        </w:rPr>
        <w:t>оварн</w:t>
      </w:r>
      <w:r>
        <w:rPr>
          <w:rFonts w:ascii="Times New Roman" w:hAnsi="Times New Roman" w:cs="Times New Roman"/>
          <w:sz w:val="28"/>
          <w:szCs w:val="28"/>
        </w:rPr>
        <w:t>ая</w:t>
      </w:r>
      <w:r w:rsidR="00386560" w:rsidRPr="00137C6E">
        <w:rPr>
          <w:rFonts w:ascii="Times New Roman" w:hAnsi="Times New Roman" w:cs="Times New Roman"/>
          <w:sz w:val="28"/>
          <w:szCs w:val="28"/>
        </w:rPr>
        <w:t xml:space="preserve"> и ценов</w:t>
      </w:r>
      <w:r>
        <w:rPr>
          <w:rFonts w:ascii="Times New Roman" w:hAnsi="Times New Roman" w:cs="Times New Roman"/>
          <w:sz w:val="28"/>
          <w:szCs w:val="28"/>
        </w:rPr>
        <w:t>ая политика</w:t>
      </w:r>
      <w:r w:rsidR="00386560" w:rsidRPr="00137C6E">
        <w:rPr>
          <w:rFonts w:ascii="Times New Roman" w:hAnsi="Times New Roman" w:cs="Times New Roman"/>
          <w:sz w:val="28"/>
          <w:szCs w:val="28"/>
        </w:rPr>
        <w:t xml:space="preserve"> </w:t>
      </w:r>
      <w:r w:rsidR="00396FCD" w:rsidRPr="00137C6E">
        <w:rPr>
          <w:rFonts w:ascii="Times New Roman" w:hAnsi="Times New Roman" w:cs="Times New Roman"/>
          <w:sz w:val="28"/>
          <w:szCs w:val="28"/>
        </w:rPr>
        <w:t>–</w:t>
      </w:r>
      <w:r w:rsidR="00386560" w:rsidRPr="00137C6E">
        <w:rPr>
          <w:rFonts w:ascii="Times New Roman" w:hAnsi="Times New Roman" w:cs="Times New Roman"/>
          <w:sz w:val="28"/>
          <w:szCs w:val="28"/>
        </w:rPr>
        <w:t xml:space="preserve"> </w:t>
      </w:r>
      <w:r>
        <w:rPr>
          <w:rFonts w:ascii="Times New Roman" w:hAnsi="Times New Roman" w:cs="Times New Roman"/>
          <w:sz w:val="28"/>
          <w:szCs w:val="28"/>
        </w:rPr>
        <w:t>обеспечение эффективного формирования ассортимента, планирование объема продаж, установление цен;</w:t>
      </w:r>
    </w:p>
    <w:p w:rsidR="00396FCD" w:rsidRPr="00137C6E" w:rsidRDefault="00386560" w:rsidP="00137C6E">
      <w:pPr>
        <w:pStyle w:val="a3"/>
        <w:numPr>
          <w:ilvl w:val="0"/>
          <w:numId w:val="15"/>
        </w:numPr>
        <w:spacing w:after="0" w:line="360" w:lineRule="auto"/>
        <w:ind w:left="0" w:firstLine="709"/>
        <w:jc w:val="both"/>
        <w:rPr>
          <w:rFonts w:ascii="Times New Roman" w:hAnsi="Times New Roman" w:cs="Times New Roman"/>
          <w:sz w:val="28"/>
          <w:szCs w:val="28"/>
        </w:rPr>
      </w:pPr>
      <w:r w:rsidRPr="00137C6E">
        <w:rPr>
          <w:rFonts w:ascii="Times New Roman" w:hAnsi="Times New Roman" w:cs="Times New Roman"/>
          <w:sz w:val="28"/>
          <w:szCs w:val="28"/>
        </w:rPr>
        <w:t xml:space="preserve">организация сервиса </w:t>
      </w:r>
      <w:r w:rsidR="00396FCD" w:rsidRPr="00137C6E">
        <w:rPr>
          <w:rFonts w:ascii="Times New Roman" w:hAnsi="Times New Roman" w:cs="Times New Roman"/>
          <w:sz w:val="28"/>
          <w:szCs w:val="28"/>
        </w:rPr>
        <w:t>–</w:t>
      </w:r>
      <w:r w:rsidRPr="00137C6E">
        <w:rPr>
          <w:rFonts w:ascii="Times New Roman" w:hAnsi="Times New Roman" w:cs="Times New Roman"/>
          <w:sz w:val="28"/>
          <w:szCs w:val="28"/>
        </w:rPr>
        <w:t xml:space="preserve"> обеспечивает комплекс услуг </w:t>
      </w:r>
      <w:r w:rsidR="007D0433">
        <w:rPr>
          <w:rFonts w:ascii="Times New Roman" w:hAnsi="Times New Roman" w:cs="Times New Roman"/>
          <w:sz w:val="28"/>
          <w:szCs w:val="28"/>
        </w:rPr>
        <w:t>для покупателя</w:t>
      </w:r>
      <w:r w:rsidRPr="00137C6E">
        <w:rPr>
          <w:rFonts w:ascii="Times New Roman" w:hAnsi="Times New Roman" w:cs="Times New Roman"/>
          <w:sz w:val="28"/>
          <w:szCs w:val="28"/>
        </w:rPr>
        <w:t xml:space="preserve">, расширяет спрос на товар, повышает престиж предприятия. </w:t>
      </w:r>
    </w:p>
    <w:p w:rsidR="00396FCD" w:rsidRDefault="00396FCD" w:rsidP="00137C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Стимулирующая функция </w:t>
      </w:r>
      <w:r w:rsidR="00386560" w:rsidRPr="00386560">
        <w:rPr>
          <w:rFonts w:ascii="Times New Roman" w:hAnsi="Times New Roman" w:cs="Times New Roman"/>
          <w:sz w:val="28"/>
          <w:szCs w:val="28"/>
        </w:rPr>
        <w:t xml:space="preserve">маркетинга </w:t>
      </w:r>
      <w:r w:rsidR="00114D7C">
        <w:rPr>
          <w:rFonts w:ascii="Times New Roman" w:hAnsi="Times New Roman" w:cs="Times New Roman"/>
          <w:sz w:val="28"/>
          <w:szCs w:val="28"/>
        </w:rPr>
        <w:t>направлена на формирование спроса и стимулирование сбыта; выбор вид</w:t>
      </w:r>
      <w:r w:rsidR="007D0433">
        <w:rPr>
          <w:rFonts w:ascii="Times New Roman" w:hAnsi="Times New Roman" w:cs="Times New Roman"/>
          <w:sz w:val="28"/>
          <w:szCs w:val="28"/>
        </w:rPr>
        <w:t>а</w:t>
      </w:r>
      <w:r w:rsidR="00114D7C">
        <w:rPr>
          <w:rFonts w:ascii="Times New Roman" w:hAnsi="Times New Roman" w:cs="Times New Roman"/>
          <w:sz w:val="28"/>
          <w:szCs w:val="28"/>
        </w:rPr>
        <w:t xml:space="preserve"> рекламы </w:t>
      </w:r>
      <w:r w:rsidR="007D0433">
        <w:rPr>
          <w:rFonts w:ascii="Times New Roman" w:hAnsi="Times New Roman" w:cs="Times New Roman"/>
          <w:sz w:val="28"/>
          <w:szCs w:val="28"/>
        </w:rPr>
        <w:t xml:space="preserve">и </w:t>
      </w:r>
      <w:r w:rsidR="00114D7C">
        <w:rPr>
          <w:rFonts w:ascii="Times New Roman" w:hAnsi="Times New Roman" w:cs="Times New Roman"/>
          <w:sz w:val="28"/>
          <w:szCs w:val="28"/>
        </w:rPr>
        <w:t xml:space="preserve">ее </w:t>
      </w:r>
      <w:r w:rsidR="00386560" w:rsidRPr="00386560">
        <w:rPr>
          <w:rFonts w:ascii="Times New Roman" w:hAnsi="Times New Roman" w:cs="Times New Roman"/>
          <w:sz w:val="28"/>
          <w:szCs w:val="28"/>
        </w:rPr>
        <w:t xml:space="preserve">средств; создание </w:t>
      </w:r>
      <w:r w:rsidR="00DE4908">
        <w:rPr>
          <w:rFonts w:ascii="Times New Roman" w:hAnsi="Times New Roman" w:cs="Times New Roman"/>
          <w:sz w:val="28"/>
          <w:szCs w:val="28"/>
        </w:rPr>
        <w:t>имиджа</w:t>
      </w:r>
      <w:r w:rsidR="00386560" w:rsidRPr="00386560">
        <w:rPr>
          <w:rFonts w:ascii="Times New Roman" w:hAnsi="Times New Roman" w:cs="Times New Roman"/>
          <w:sz w:val="28"/>
          <w:szCs w:val="28"/>
        </w:rPr>
        <w:t xml:space="preserve"> предприятия; планирование личной продажи, выбор наиболее эффективного продвижения товара. </w:t>
      </w:r>
    </w:p>
    <w:p w:rsidR="003621D3" w:rsidRDefault="00386560" w:rsidP="00396FCD">
      <w:pPr>
        <w:spacing w:after="0" w:line="360" w:lineRule="auto"/>
        <w:ind w:firstLine="709"/>
        <w:jc w:val="both"/>
        <w:rPr>
          <w:rFonts w:ascii="Times New Roman" w:hAnsi="Times New Roman" w:cs="Times New Roman"/>
          <w:sz w:val="28"/>
          <w:szCs w:val="28"/>
        </w:rPr>
      </w:pPr>
      <w:r w:rsidRPr="00386560">
        <w:rPr>
          <w:rFonts w:ascii="Times New Roman" w:hAnsi="Times New Roman" w:cs="Times New Roman"/>
          <w:sz w:val="28"/>
          <w:szCs w:val="28"/>
        </w:rPr>
        <w:t>6.</w:t>
      </w:r>
      <w:r w:rsidR="00396FCD">
        <w:rPr>
          <w:rFonts w:ascii="Times New Roman" w:hAnsi="Times New Roman" w:cs="Times New Roman"/>
          <w:sz w:val="28"/>
          <w:szCs w:val="28"/>
        </w:rPr>
        <w:t xml:space="preserve"> Функция управления и контроля с</w:t>
      </w:r>
      <w:r w:rsidRPr="00386560">
        <w:rPr>
          <w:rFonts w:ascii="Times New Roman" w:hAnsi="Times New Roman" w:cs="Times New Roman"/>
          <w:sz w:val="28"/>
          <w:szCs w:val="28"/>
        </w:rPr>
        <w:t>остоит в установлении максимально возможной планомерности и пропорциональности в деятельности предприятия. Управление и контроль позволяют выяв</w:t>
      </w:r>
      <w:r w:rsidR="003621D3">
        <w:rPr>
          <w:rFonts w:ascii="Times New Roman" w:hAnsi="Times New Roman" w:cs="Times New Roman"/>
          <w:sz w:val="28"/>
          <w:szCs w:val="28"/>
        </w:rPr>
        <w:t>ит</w:t>
      </w:r>
      <w:r w:rsidRPr="00386560">
        <w:rPr>
          <w:rFonts w:ascii="Times New Roman" w:hAnsi="Times New Roman" w:cs="Times New Roman"/>
          <w:sz w:val="28"/>
          <w:szCs w:val="28"/>
        </w:rPr>
        <w:t>ь и предупр</w:t>
      </w:r>
      <w:r w:rsidR="003621D3">
        <w:rPr>
          <w:rFonts w:ascii="Times New Roman" w:hAnsi="Times New Roman" w:cs="Times New Roman"/>
          <w:sz w:val="28"/>
          <w:szCs w:val="28"/>
        </w:rPr>
        <w:t>еди</w:t>
      </w:r>
      <w:r w:rsidR="007D0433">
        <w:rPr>
          <w:rFonts w:ascii="Times New Roman" w:hAnsi="Times New Roman" w:cs="Times New Roman"/>
          <w:sz w:val="28"/>
          <w:szCs w:val="28"/>
        </w:rPr>
        <w:t xml:space="preserve">ть различные </w:t>
      </w:r>
      <w:r w:rsidRPr="00386560">
        <w:rPr>
          <w:rFonts w:ascii="Times New Roman" w:hAnsi="Times New Roman" w:cs="Times New Roman"/>
          <w:sz w:val="28"/>
          <w:szCs w:val="28"/>
        </w:rPr>
        <w:t xml:space="preserve">ошибки и недостатки, находить новые </w:t>
      </w:r>
      <w:r w:rsidR="003621D3">
        <w:rPr>
          <w:rFonts w:ascii="Times New Roman" w:hAnsi="Times New Roman" w:cs="Times New Roman"/>
          <w:sz w:val="28"/>
          <w:szCs w:val="28"/>
        </w:rPr>
        <w:t>ресурсы и возможности развития и</w:t>
      </w:r>
      <w:r w:rsidRPr="00386560">
        <w:rPr>
          <w:rFonts w:ascii="Times New Roman" w:hAnsi="Times New Roman" w:cs="Times New Roman"/>
          <w:sz w:val="28"/>
          <w:szCs w:val="28"/>
        </w:rPr>
        <w:t xml:space="preserve"> приспособления к изменяющимся </w:t>
      </w:r>
      <w:r w:rsidR="003621D3">
        <w:rPr>
          <w:rFonts w:ascii="Times New Roman" w:hAnsi="Times New Roman" w:cs="Times New Roman"/>
          <w:sz w:val="28"/>
          <w:szCs w:val="28"/>
        </w:rPr>
        <w:t xml:space="preserve">внешним и внутренним </w:t>
      </w:r>
      <w:r w:rsidRPr="00386560">
        <w:rPr>
          <w:rFonts w:ascii="Times New Roman" w:hAnsi="Times New Roman" w:cs="Times New Roman"/>
          <w:sz w:val="28"/>
          <w:szCs w:val="28"/>
        </w:rPr>
        <w:t>условиям</w:t>
      </w:r>
      <w:r w:rsidR="000F1BB4" w:rsidRPr="000F1BB4">
        <w:rPr>
          <w:rFonts w:ascii="Times New Roman" w:hAnsi="Times New Roman" w:cs="Times New Roman"/>
          <w:sz w:val="28"/>
          <w:szCs w:val="28"/>
        </w:rPr>
        <w:t xml:space="preserve"> [8]</w:t>
      </w:r>
      <w:r w:rsidRPr="00386560">
        <w:rPr>
          <w:rFonts w:ascii="Times New Roman" w:hAnsi="Times New Roman" w:cs="Times New Roman"/>
          <w:sz w:val="28"/>
          <w:szCs w:val="28"/>
        </w:rPr>
        <w:t xml:space="preserve">. </w:t>
      </w:r>
    </w:p>
    <w:p w:rsidR="009D0D25" w:rsidRDefault="00386560" w:rsidP="00396FCD">
      <w:pPr>
        <w:spacing w:after="0" w:line="360" w:lineRule="auto"/>
        <w:ind w:firstLine="709"/>
        <w:jc w:val="both"/>
        <w:rPr>
          <w:rFonts w:ascii="Times New Roman" w:hAnsi="Times New Roman" w:cs="Times New Roman"/>
          <w:sz w:val="28"/>
          <w:szCs w:val="28"/>
        </w:rPr>
      </w:pPr>
      <w:r w:rsidRPr="00386560">
        <w:rPr>
          <w:rFonts w:ascii="Times New Roman" w:hAnsi="Times New Roman" w:cs="Times New Roman"/>
          <w:sz w:val="28"/>
          <w:szCs w:val="28"/>
        </w:rPr>
        <w:t xml:space="preserve">Следует отметить, что все эти функции </w:t>
      </w:r>
      <w:r w:rsidR="003621D3">
        <w:rPr>
          <w:rFonts w:ascii="Times New Roman" w:hAnsi="Times New Roman" w:cs="Times New Roman"/>
          <w:sz w:val="28"/>
          <w:szCs w:val="28"/>
        </w:rPr>
        <w:t>следует рассматривать последовательно, взаимосвязанно. Н</w:t>
      </w:r>
      <w:r w:rsidRPr="00386560">
        <w:rPr>
          <w:rFonts w:ascii="Times New Roman" w:hAnsi="Times New Roman" w:cs="Times New Roman"/>
          <w:sz w:val="28"/>
          <w:szCs w:val="28"/>
        </w:rPr>
        <w:t>аруш</w:t>
      </w:r>
      <w:r w:rsidR="003621D3">
        <w:rPr>
          <w:rFonts w:ascii="Times New Roman" w:hAnsi="Times New Roman" w:cs="Times New Roman"/>
          <w:sz w:val="28"/>
          <w:szCs w:val="28"/>
        </w:rPr>
        <w:t>ив</w:t>
      </w:r>
      <w:r w:rsidRPr="00386560">
        <w:rPr>
          <w:rFonts w:ascii="Times New Roman" w:hAnsi="Times New Roman" w:cs="Times New Roman"/>
          <w:sz w:val="28"/>
          <w:szCs w:val="28"/>
        </w:rPr>
        <w:t xml:space="preserve"> одн</w:t>
      </w:r>
      <w:r w:rsidR="003621D3">
        <w:rPr>
          <w:rFonts w:ascii="Times New Roman" w:hAnsi="Times New Roman" w:cs="Times New Roman"/>
          <w:sz w:val="28"/>
          <w:szCs w:val="28"/>
        </w:rPr>
        <w:t>у</w:t>
      </w:r>
      <w:r w:rsidRPr="00386560">
        <w:rPr>
          <w:rFonts w:ascii="Times New Roman" w:hAnsi="Times New Roman" w:cs="Times New Roman"/>
          <w:sz w:val="28"/>
          <w:szCs w:val="28"/>
        </w:rPr>
        <w:t xml:space="preserve"> из этих функций</w:t>
      </w:r>
      <w:r w:rsidR="003621D3">
        <w:rPr>
          <w:rFonts w:ascii="Times New Roman" w:hAnsi="Times New Roman" w:cs="Times New Roman"/>
          <w:sz w:val="28"/>
          <w:szCs w:val="28"/>
        </w:rPr>
        <w:t>, можно спровоцировать сбой</w:t>
      </w:r>
      <w:r w:rsidRPr="00386560">
        <w:rPr>
          <w:rFonts w:ascii="Times New Roman" w:hAnsi="Times New Roman" w:cs="Times New Roman"/>
          <w:sz w:val="28"/>
          <w:szCs w:val="28"/>
        </w:rPr>
        <w:t xml:space="preserve"> всех этапов маркетинговой деятельности</w:t>
      </w:r>
      <w:r w:rsidR="003621D3">
        <w:rPr>
          <w:rFonts w:ascii="Times New Roman" w:hAnsi="Times New Roman" w:cs="Times New Roman"/>
          <w:sz w:val="28"/>
          <w:szCs w:val="28"/>
        </w:rPr>
        <w:t xml:space="preserve"> </w:t>
      </w:r>
      <w:r w:rsidR="003621D3" w:rsidRPr="003621D3">
        <w:rPr>
          <w:rFonts w:ascii="Times New Roman" w:hAnsi="Times New Roman" w:cs="Times New Roman"/>
          <w:sz w:val="28"/>
          <w:szCs w:val="28"/>
        </w:rPr>
        <w:t>[27]</w:t>
      </w:r>
      <w:r w:rsidRPr="00386560">
        <w:rPr>
          <w:rFonts w:ascii="Times New Roman" w:hAnsi="Times New Roman" w:cs="Times New Roman"/>
          <w:sz w:val="28"/>
          <w:szCs w:val="28"/>
        </w:rPr>
        <w:t xml:space="preserve">. Также нельзя </w:t>
      </w:r>
      <w:r w:rsidR="003621D3">
        <w:rPr>
          <w:rFonts w:ascii="Times New Roman" w:hAnsi="Times New Roman" w:cs="Times New Roman"/>
          <w:sz w:val="28"/>
          <w:szCs w:val="28"/>
        </w:rPr>
        <w:t xml:space="preserve">эти функции </w:t>
      </w:r>
      <w:r w:rsidRPr="00386560">
        <w:rPr>
          <w:rFonts w:ascii="Times New Roman" w:hAnsi="Times New Roman" w:cs="Times New Roman"/>
          <w:sz w:val="28"/>
          <w:szCs w:val="28"/>
        </w:rPr>
        <w:t>раздел</w:t>
      </w:r>
      <w:r w:rsidR="00984725">
        <w:rPr>
          <w:rFonts w:ascii="Times New Roman" w:hAnsi="Times New Roman" w:cs="Times New Roman"/>
          <w:sz w:val="28"/>
          <w:szCs w:val="28"/>
        </w:rPr>
        <w:t>я</w:t>
      </w:r>
      <w:r w:rsidRPr="00386560">
        <w:rPr>
          <w:rFonts w:ascii="Times New Roman" w:hAnsi="Times New Roman" w:cs="Times New Roman"/>
          <w:sz w:val="28"/>
          <w:szCs w:val="28"/>
        </w:rPr>
        <w:t xml:space="preserve">ть и рассматривать отдельно. </w:t>
      </w:r>
    </w:p>
    <w:p w:rsidR="009D0D25" w:rsidRDefault="009D0D25" w:rsidP="00396FCD">
      <w:pPr>
        <w:spacing w:after="0" w:line="360" w:lineRule="auto"/>
        <w:ind w:firstLine="709"/>
        <w:jc w:val="both"/>
        <w:rPr>
          <w:rFonts w:ascii="Times New Roman" w:hAnsi="Times New Roman" w:cs="Times New Roman"/>
          <w:b/>
          <w:sz w:val="28"/>
          <w:szCs w:val="28"/>
        </w:rPr>
      </w:pPr>
    </w:p>
    <w:p w:rsidR="00984725" w:rsidRDefault="00984725" w:rsidP="00396FCD">
      <w:pPr>
        <w:spacing w:after="0" w:line="360" w:lineRule="auto"/>
        <w:ind w:firstLine="709"/>
        <w:jc w:val="both"/>
        <w:rPr>
          <w:rFonts w:ascii="Times New Roman" w:hAnsi="Times New Roman" w:cs="Times New Roman"/>
          <w:sz w:val="28"/>
          <w:szCs w:val="28"/>
        </w:rPr>
      </w:pPr>
    </w:p>
    <w:p w:rsidR="00984725" w:rsidRDefault="00984725" w:rsidP="00396FCD">
      <w:pPr>
        <w:spacing w:after="0" w:line="360" w:lineRule="auto"/>
        <w:ind w:firstLine="709"/>
        <w:jc w:val="both"/>
        <w:rPr>
          <w:rFonts w:ascii="Times New Roman" w:hAnsi="Times New Roman" w:cs="Times New Roman"/>
          <w:sz w:val="28"/>
          <w:szCs w:val="28"/>
        </w:rPr>
      </w:pPr>
    </w:p>
    <w:p w:rsidR="009D0D25" w:rsidRPr="00975259" w:rsidRDefault="00975259" w:rsidP="00396FCD">
      <w:pPr>
        <w:spacing w:after="0" w:line="360" w:lineRule="auto"/>
        <w:ind w:firstLine="709"/>
        <w:jc w:val="both"/>
        <w:rPr>
          <w:rFonts w:ascii="Times New Roman" w:hAnsi="Times New Roman"/>
          <w:sz w:val="28"/>
          <w:szCs w:val="28"/>
        </w:rPr>
      </w:pPr>
      <w:r w:rsidRPr="00975259">
        <w:rPr>
          <w:rFonts w:ascii="Times New Roman" w:hAnsi="Times New Roman" w:cs="Times New Roman"/>
          <w:sz w:val="28"/>
          <w:szCs w:val="28"/>
        </w:rPr>
        <w:lastRenderedPageBreak/>
        <w:t>2.2</w:t>
      </w:r>
      <w:r w:rsidR="009D0D25" w:rsidRPr="00975259">
        <w:rPr>
          <w:rFonts w:ascii="Times New Roman" w:hAnsi="Times New Roman" w:cs="Times New Roman"/>
          <w:sz w:val="28"/>
          <w:szCs w:val="28"/>
        </w:rPr>
        <w:t xml:space="preserve"> </w:t>
      </w:r>
      <w:r w:rsidR="009D0D25" w:rsidRPr="00975259">
        <w:rPr>
          <w:rFonts w:ascii="Times New Roman" w:hAnsi="Times New Roman"/>
          <w:sz w:val="28"/>
          <w:szCs w:val="28"/>
        </w:rPr>
        <w:t>Издательский портфель как объект маркетингового исследования в издательстве</w:t>
      </w:r>
    </w:p>
    <w:p w:rsidR="00EF49F8" w:rsidRDefault="00EF49F8" w:rsidP="00396FCD">
      <w:pPr>
        <w:spacing w:after="0" w:line="360" w:lineRule="auto"/>
        <w:ind w:firstLine="709"/>
        <w:jc w:val="both"/>
        <w:rPr>
          <w:rFonts w:ascii="Times New Roman" w:hAnsi="Times New Roman"/>
          <w:b/>
          <w:sz w:val="28"/>
          <w:szCs w:val="28"/>
        </w:rPr>
      </w:pPr>
    </w:p>
    <w:p w:rsidR="001F379C" w:rsidRDefault="001F379C" w:rsidP="00396FCD">
      <w:pPr>
        <w:spacing w:after="0" w:line="360" w:lineRule="auto"/>
        <w:ind w:firstLine="709"/>
        <w:jc w:val="both"/>
        <w:rPr>
          <w:rFonts w:ascii="Times New Roman" w:hAnsi="Times New Roman"/>
          <w:b/>
          <w:sz w:val="28"/>
          <w:szCs w:val="28"/>
        </w:rPr>
      </w:pPr>
    </w:p>
    <w:p w:rsidR="009D0D25" w:rsidRPr="00510CE9" w:rsidRDefault="00093E33" w:rsidP="009D0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Маркетинг определяется для и</w:t>
      </w:r>
      <w:r w:rsidR="009D0D25" w:rsidRPr="00510CE9">
        <w:rPr>
          <w:rFonts w:ascii="Times New Roman" w:hAnsi="Times New Roman" w:cs="Times New Roman"/>
          <w:sz w:val="28"/>
          <w:szCs w:val="28"/>
        </w:rPr>
        <w:t>здательск</w:t>
      </w:r>
      <w:r>
        <w:rPr>
          <w:rFonts w:ascii="Times New Roman" w:hAnsi="Times New Roman" w:cs="Times New Roman"/>
          <w:sz w:val="28"/>
          <w:szCs w:val="28"/>
        </w:rPr>
        <w:t>ого портфеля следующий ряд основных функций</w:t>
      </w:r>
      <w:r w:rsidR="009D0D25" w:rsidRPr="00510CE9">
        <w:rPr>
          <w:rFonts w:ascii="Times New Roman" w:hAnsi="Times New Roman" w:cs="Times New Roman"/>
          <w:sz w:val="28"/>
          <w:szCs w:val="28"/>
        </w:rPr>
        <w:t>:</w:t>
      </w:r>
    </w:p>
    <w:p w:rsidR="009D0D25" w:rsidRPr="00510CE9" w:rsidRDefault="009D0D25" w:rsidP="00AA7D48">
      <w:pPr>
        <w:pStyle w:val="a3"/>
        <w:numPr>
          <w:ilvl w:val="0"/>
          <w:numId w:val="12"/>
        </w:numPr>
        <w:spacing w:after="0" w:line="360" w:lineRule="auto"/>
        <w:ind w:left="0" w:firstLine="709"/>
        <w:jc w:val="both"/>
        <w:rPr>
          <w:rFonts w:ascii="Times New Roman" w:hAnsi="Times New Roman" w:cs="Times New Roman"/>
          <w:sz w:val="28"/>
          <w:szCs w:val="28"/>
        </w:rPr>
      </w:pPr>
      <w:r w:rsidRPr="00510CE9">
        <w:rPr>
          <w:rFonts w:ascii="Times New Roman" w:hAnsi="Times New Roman" w:cs="Times New Roman"/>
          <w:sz w:val="28"/>
          <w:szCs w:val="28"/>
        </w:rPr>
        <w:t>позволяет реагировать на рыночную ситуацию, использовать предоставл</w:t>
      </w:r>
      <w:r w:rsidR="00ED73AB">
        <w:rPr>
          <w:rFonts w:ascii="Times New Roman" w:hAnsi="Times New Roman" w:cs="Times New Roman"/>
          <w:sz w:val="28"/>
          <w:szCs w:val="28"/>
        </w:rPr>
        <w:t>енные</w:t>
      </w:r>
      <w:r w:rsidRPr="00510CE9">
        <w:rPr>
          <w:rFonts w:ascii="Times New Roman" w:hAnsi="Times New Roman" w:cs="Times New Roman"/>
          <w:sz w:val="28"/>
          <w:szCs w:val="28"/>
        </w:rPr>
        <w:t xml:space="preserve"> возможности;</w:t>
      </w:r>
    </w:p>
    <w:p w:rsidR="009D0D25" w:rsidRPr="00510CE9" w:rsidRDefault="009D0D25" w:rsidP="00AA7D48">
      <w:pPr>
        <w:pStyle w:val="a3"/>
        <w:numPr>
          <w:ilvl w:val="0"/>
          <w:numId w:val="12"/>
        </w:numPr>
        <w:spacing w:after="0" w:line="360" w:lineRule="auto"/>
        <w:ind w:left="0" w:firstLine="709"/>
        <w:jc w:val="both"/>
        <w:rPr>
          <w:rFonts w:ascii="Times New Roman" w:hAnsi="Times New Roman" w:cs="Times New Roman"/>
          <w:sz w:val="28"/>
          <w:szCs w:val="28"/>
        </w:rPr>
      </w:pPr>
      <w:r w:rsidRPr="00510CE9">
        <w:rPr>
          <w:rFonts w:ascii="Times New Roman" w:hAnsi="Times New Roman" w:cs="Times New Roman"/>
          <w:sz w:val="28"/>
          <w:szCs w:val="28"/>
        </w:rPr>
        <w:t xml:space="preserve">обеспечивает </w:t>
      </w:r>
      <w:r w:rsidR="00ED73AB">
        <w:rPr>
          <w:rFonts w:ascii="Times New Roman" w:hAnsi="Times New Roman" w:cs="Times New Roman"/>
          <w:sz w:val="28"/>
          <w:szCs w:val="28"/>
        </w:rPr>
        <w:t>разнообразие</w:t>
      </w:r>
      <w:r w:rsidRPr="00510CE9">
        <w:rPr>
          <w:rFonts w:ascii="Times New Roman" w:hAnsi="Times New Roman" w:cs="Times New Roman"/>
          <w:sz w:val="28"/>
          <w:szCs w:val="28"/>
        </w:rPr>
        <w:t xml:space="preserve"> продукции и источников дохода;</w:t>
      </w:r>
    </w:p>
    <w:p w:rsidR="009D0D25" w:rsidRPr="00510CE9" w:rsidRDefault="00093E33" w:rsidP="00AA7D48">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дает возможность завоевывать большую долю рынка и контролировать ее</w:t>
      </w:r>
      <w:r w:rsidR="009D0D25" w:rsidRPr="00510CE9">
        <w:rPr>
          <w:rFonts w:ascii="Times New Roman" w:hAnsi="Times New Roman" w:cs="Times New Roman"/>
          <w:sz w:val="28"/>
          <w:szCs w:val="28"/>
        </w:rPr>
        <w:t>;</w:t>
      </w:r>
    </w:p>
    <w:p w:rsidR="009D0D25" w:rsidRPr="00510CE9" w:rsidRDefault="009D0D25" w:rsidP="00AA7D48">
      <w:pPr>
        <w:pStyle w:val="a3"/>
        <w:numPr>
          <w:ilvl w:val="0"/>
          <w:numId w:val="12"/>
        </w:numPr>
        <w:spacing w:after="0" w:line="360" w:lineRule="auto"/>
        <w:ind w:left="0" w:firstLine="709"/>
        <w:jc w:val="both"/>
        <w:rPr>
          <w:rFonts w:ascii="Times New Roman" w:hAnsi="Times New Roman" w:cs="Times New Roman"/>
          <w:sz w:val="28"/>
          <w:szCs w:val="28"/>
        </w:rPr>
      </w:pPr>
      <w:r w:rsidRPr="00510CE9">
        <w:rPr>
          <w:rFonts w:ascii="Times New Roman" w:hAnsi="Times New Roman" w:cs="Times New Roman"/>
          <w:sz w:val="28"/>
          <w:szCs w:val="28"/>
        </w:rPr>
        <w:t xml:space="preserve">служит </w:t>
      </w:r>
      <w:r w:rsidR="00ED73AB">
        <w:rPr>
          <w:rFonts w:ascii="Times New Roman" w:hAnsi="Times New Roman" w:cs="Times New Roman"/>
          <w:sz w:val="28"/>
          <w:szCs w:val="28"/>
        </w:rPr>
        <w:t>точкой старта</w:t>
      </w:r>
      <w:r w:rsidRPr="00510CE9">
        <w:rPr>
          <w:rFonts w:ascii="Times New Roman" w:hAnsi="Times New Roman" w:cs="Times New Roman"/>
          <w:sz w:val="28"/>
          <w:szCs w:val="28"/>
        </w:rPr>
        <w:t xml:space="preserve"> для организации маркетинговых ресурсов;</w:t>
      </w:r>
    </w:p>
    <w:p w:rsidR="009D0D25" w:rsidRPr="00510CE9" w:rsidRDefault="009D0D25" w:rsidP="00AA7D48">
      <w:pPr>
        <w:pStyle w:val="a3"/>
        <w:numPr>
          <w:ilvl w:val="0"/>
          <w:numId w:val="12"/>
        </w:numPr>
        <w:spacing w:after="0" w:line="360" w:lineRule="auto"/>
        <w:ind w:left="0" w:firstLine="709"/>
        <w:jc w:val="both"/>
        <w:rPr>
          <w:rFonts w:ascii="Times New Roman" w:hAnsi="Times New Roman" w:cs="Times New Roman"/>
          <w:sz w:val="28"/>
          <w:szCs w:val="28"/>
        </w:rPr>
      </w:pPr>
      <w:r w:rsidRPr="00510CE9">
        <w:rPr>
          <w:rFonts w:ascii="Times New Roman" w:hAnsi="Times New Roman" w:cs="Times New Roman"/>
          <w:sz w:val="28"/>
          <w:szCs w:val="28"/>
        </w:rPr>
        <w:t>позволяет управлять расходами, инвестициями и движением финансов</w:t>
      </w:r>
      <w:r w:rsidR="000F1BB4" w:rsidRPr="000F1BB4">
        <w:rPr>
          <w:rFonts w:ascii="Times New Roman" w:hAnsi="Times New Roman" w:cs="Times New Roman"/>
          <w:sz w:val="28"/>
          <w:szCs w:val="28"/>
        </w:rPr>
        <w:t xml:space="preserve"> [7]</w:t>
      </w:r>
      <w:r w:rsidRPr="00510CE9">
        <w:rPr>
          <w:rFonts w:ascii="Times New Roman" w:hAnsi="Times New Roman" w:cs="Times New Roman"/>
          <w:sz w:val="28"/>
          <w:szCs w:val="28"/>
        </w:rPr>
        <w:t>.</w:t>
      </w:r>
    </w:p>
    <w:p w:rsidR="009D0D25" w:rsidRPr="00510CE9" w:rsidRDefault="00093E33" w:rsidP="009D0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Издательство в основном специализируется в той или иной предметной </w:t>
      </w:r>
      <w:r w:rsidR="004F419C">
        <w:rPr>
          <w:rFonts w:ascii="Times New Roman" w:hAnsi="Times New Roman" w:cs="Times New Roman"/>
          <w:sz w:val="28"/>
          <w:szCs w:val="28"/>
        </w:rPr>
        <w:t xml:space="preserve">сфере, занимая определенный сегмент рынка, следовательно, достаточно хорошо знает свою аудиторию и ее предпочтения. </w:t>
      </w:r>
      <w:r w:rsidR="009D0D25" w:rsidRPr="00510CE9">
        <w:rPr>
          <w:rFonts w:ascii="Times New Roman" w:hAnsi="Times New Roman" w:cs="Times New Roman"/>
          <w:sz w:val="28"/>
          <w:szCs w:val="28"/>
        </w:rPr>
        <w:t xml:space="preserve">Все это в совокупности определяет содержание издательского портфеля. </w:t>
      </w:r>
    </w:p>
    <w:p w:rsidR="009D0D25" w:rsidRPr="00510CE9" w:rsidRDefault="00DE4908" w:rsidP="009D0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9D0D25" w:rsidRPr="00510CE9">
        <w:rPr>
          <w:rFonts w:ascii="Times New Roman" w:hAnsi="Times New Roman" w:cs="Times New Roman"/>
          <w:sz w:val="28"/>
          <w:szCs w:val="28"/>
        </w:rPr>
        <w:t>здат</w:t>
      </w:r>
      <w:r>
        <w:rPr>
          <w:rFonts w:ascii="Times New Roman" w:hAnsi="Times New Roman" w:cs="Times New Roman"/>
          <w:sz w:val="28"/>
          <w:szCs w:val="28"/>
        </w:rPr>
        <w:t>ельство, конечно, стреми</w:t>
      </w:r>
      <w:r w:rsidR="009D0D25" w:rsidRPr="00510CE9">
        <w:rPr>
          <w:rFonts w:ascii="Times New Roman" w:hAnsi="Times New Roman" w:cs="Times New Roman"/>
          <w:sz w:val="28"/>
          <w:szCs w:val="28"/>
        </w:rPr>
        <w:t>тся разнообразить свой репертуар</w:t>
      </w:r>
      <w:r w:rsidR="004F419C">
        <w:rPr>
          <w:rFonts w:ascii="Times New Roman" w:hAnsi="Times New Roman" w:cs="Times New Roman"/>
          <w:sz w:val="28"/>
          <w:szCs w:val="28"/>
        </w:rPr>
        <w:t xml:space="preserve">, </w:t>
      </w:r>
      <w:r w:rsidR="009D0D25" w:rsidRPr="00510CE9">
        <w:rPr>
          <w:rFonts w:ascii="Times New Roman" w:hAnsi="Times New Roman" w:cs="Times New Roman"/>
          <w:sz w:val="28"/>
          <w:szCs w:val="28"/>
        </w:rPr>
        <w:t xml:space="preserve">обнаружить и занять </w:t>
      </w:r>
      <w:r w:rsidR="004F419C">
        <w:rPr>
          <w:rFonts w:ascii="Times New Roman" w:hAnsi="Times New Roman" w:cs="Times New Roman"/>
          <w:sz w:val="28"/>
          <w:szCs w:val="28"/>
        </w:rPr>
        <w:t>пустующие</w:t>
      </w:r>
      <w:r w:rsidR="009D0D25" w:rsidRPr="00510CE9">
        <w:rPr>
          <w:rFonts w:ascii="Times New Roman" w:hAnsi="Times New Roman" w:cs="Times New Roman"/>
          <w:sz w:val="28"/>
          <w:szCs w:val="28"/>
        </w:rPr>
        <w:t xml:space="preserve"> </w:t>
      </w:r>
      <w:r w:rsidR="004F419C">
        <w:rPr>
          <w:rFonts w:ascii="Times New Roman" w:hAnsi="Times New Roman" w:cs="Times New Roman"/>
          <w:sz w:val="28"/>
          <w:szCs w:val="28"/>
        </w:rPr>
        <w:t>ниши рынка</w:t>
      </w:r>
      <w:r w:rsidR="009D0D25" w:rsidRPr="00510CE9">
        <w:rPr>
          <w:rFonts w:ascii="Times New Roman" w:hAnsi="Times New Roman" w:cs="Times New Roman"/>
          <w:sz w:val="28"/>
          <w:szCs w:val="28"/>
        </w:rPr>
        <w:t xml:space="preserve">, </w:t>
      </w:r>
      <w:r>
        <w:rPr>
          <w:rFonts w:ascii="Times New Roman" w:hAnsi="Times New Roman" w:cs="Times New Roman"/>
          <w:sz w:val="28"/>
          <w:szCs w:val="28"/>
        </w:rPr>
        <w:t>так как</w:t>
      </w:r>
      <w:r w:rsidR="009D0D25" w:rsidRPr="00510CE9">
        <w:rPr>
          <w:rFonts w:ascii="Times New Roman" w:hAnsi="Times New Roman" w:cs="Times New Roman"/>
          <w:sz w:val="28"/>
          <w:szCs w:val="28"/>
        </w:rPr>
        <w:t xml:space="preserve"> поставщик </w:t>
      </w:r>
      <w:r w:rsidR="00ED73AB">
        <w:rPr>
          <w:rFonts w:ascii="Times New Roman" w:hAnsi="Times New Roman" w:cs="Times New Roman"/>
          <w:sz w:val="28"/>
          <w:szCs w:val="28"/>
        </w:rPr>
        <w:t>узкой</w:t>
      </w:r>
      <w:r w:rsidR="009D0D25" w:rsidRPr="00510CE9">
        <w:rPr>
          <w:rFonts w:ascii="Times New Roman" w:hAnsi="Times New Roman" w:cs="Times New Roman"/>
          <w:sz w:val="28"/>
          <w:szCs w:val="28"/>
        </w:rPr>
        <w:t xml:space="preserve"> группы товаров в любом бизнесе легко становится уязвимым. Таким образом, отбор произведений для включения в издательский портфель влияет в итоге на </w:t>
      </w:r>
      <w:r>
        <w:rPr>
          <w:rFonts w:ascii="Times New Roman" w:hAnsi="Times New Roman" w:cs="Times New Roman"/>
          <w:sz w:val="28"/>
          <w:szCs w:val="28"/>
        </w:rPr>
        <w:t>позицию</w:t>
      </w:r>
      <w:r w:rsidR="009D0D25" w:rsidRPr="00510CE9">
        <w:rPr>
          <w:rFonts w:ascii="Times New Roman" w:hAnsi="Times New Roman" w:cs="Times New Roman"/>
          <w:sz w:val="28"/>
          <w:szCs w:val="28"/>
        </w:rPr>
        <w:t xml:space="preserve"> издательства на рынке.</w:t>
      </w:r>
    </w:p>
    <w:p w:rsidR="009D0D25" w:rsidRPr="00754209" w:rsidRDefault="009D0D25" w:rsidP="00754209">
      <w:pPr>
        <w:spacing w:after="0" w:line="360" w:lineRule="auto"/>
        <w:ind w:firstLine="709"/>
        <w:jc w:val="both"/>
        <w:rPr>
          <w:rFonts w:ascii="Times New Roman" w:hAnsi="Times New Roman" w:cs="Times New Roman"/>
          <w:iCs/>
          <w:sz w:val="28"/>
          <w:szCs w:val="28"/>
        </w:rPr>
      </w:pPr>
      <w:r w:rsidRPr="00510CE9">
        <w:rPr>
          <w:rFonts w:ascii="Times New Roman" w:hAnsi="Times New Roman" w:cs="Times New Roman"/>
          <w:sz w:val="28"/>
          <w:szCs w:val="28"/>
        </w:rPr>
        <w:t>Наиболее эффективным инструментом планирования при формировании издательского портфеля остается так называемая </w:t>
      </w:r>
      <w:r w:rsidRPr="00510CE9">
        <w:rPr>
          <w:rFonts w:ascii="Times New Roman" w:hAnsi="Times New Roman" w:cs="Times New Roman"/>
          <w:iCs/>
          <w:sz w:val="28"/>
          <w:szCs w:val="28"/>
        </w:rPr>
        <w:t>матрица BCG</w:t>
      </w:r>
      <w:r w:rsidR="00754209">
        <w:rPr>
          <w:rFonts w:ascii="Times New Roman" w:hAnsi="Times New Roman" w:cs="Times New Roman"/>
          <w:iCs/>
          <w:sz w:val="28"/>
          <w:szCs w:val="28"/>
        </w:rPr>
        <w:t xml:space="preserve"> –</w:t>
      </w:r>
      <w:r w:rsidR="00754209" w:rsidRPr="00754209">
        <w:rPr>
          <w:rFonts w:ascii="Georgia" w:hAnsi="Georgia"/>
          <w:color w:val="222222"/>
        </w:rPr>
        <w:t xml:space="preserve"> </w:t>
      </w:r>
      <w:r w:rsidR="00ED73AB">
        <w:rPr>
          <w:rFonts w:ascii="Times New Roman" w:hAnsi="Times New Roman" w:cs="Times New Roman"/>
          <w:iCs/>
          <w:sz w:val="28"/>
          <w:szCs w:val="28"/>
        </w:rPr>
        <w:t xml:space="preserve">инструмент </w:t>
      </w:r>
      <w:r w:rsidR="00754209" w:rsidRPr="00754209">
        <w:rPr>
          <w:rFonts w:ascii="Times New Roman" w:hAnsi="Times New Roman" w:cs="Times New Roman"/>
          <w:iCs/>
          <w:sz w:val="28"/>
          <w:szCs w:val="28"/>
        </w:rPr>
        <w:t>портфельного анализа</w:t>
      </w:r>
      <w:r w:rsidR="00754209">
        <w:rPr>
          <w:rFonts w:ascii="Times New Roman" w:hAnsi="Times New Roman" w:cs="Times New Roman"/>
          <w:iCs/>
          <w:sz w:val="28"/>
          <w:szCs w:val="28"/>
        </w:rPr>
        <w:t>. Эта матрица предусматривает разделение товаров на четыре группы:</w:t>
      </w:r>
      <w:r w:rsidRPr="00510CE9">
        <w:rPr>
          <w:rFonts w:ascii="Times New Roman" w:hAnsi="Times New Roman" w:cs="Times New Roman"/>
          <w:sz w:val="28"/>
          <w:szCs w:val="28"/>
        </w:rPr>
        <w:t> </w:t>
      </w:r>
      <w:r w:rsidR="00754209">
        <w:rPr>
          <w:rFonts w:ascii="Times New Roman" w:hAnsi="Times New Roman" w:cs="Times New Roman"/>
          <w:sz w:val="28"/>
          <w:szCs w:val="28"/>
        </w:rPr>
        <w:t>«</w:t>
      </w:r>
      <w:r w:rsidRPr="00510CE9">
        <w:rPr>
          <w:rFonts w:ascii="Times New Roman" w:hAnsi="Times New Roman" w:cs="Times New Roman"/>
          <w:sz w:val="28"/>
          <w:szCs w:val="28"/>
        </w:rPr>
        <w:t>звезды</w:t>
      </w:r>
      <w:r w:rsidR="00754209">
        <w:rPr>
          <w:rFonts w:ascii="Times New Roman" w:hAnsi="Times New Roman" w:cs="Times New Roman"/>
          <w:sz w:val="28"/>
          <w:szCs w:val="28"/>
        </w:rPr>
        <w:t>»</w:t>
      </w:r>
      <w:r w:rsidRPr="00510CE9">
        <w:rPr>
          <w:rFonts w:ascii="Times New Roman" w:hAnsi="Times New Roman" w:cs="Times New Roman"/>
          <w:sz w:val="28"/>
          <w:szCs w:val="28"/>
        </w:rPr>
        <w:t xml:space="preserve">, </w:t>
      </w:r>
      <w:r w:rsidR="00754209">
        <w:rPr>
          <w:rFonts w:ascii="Times New Roman" w:hAnsi="Times New Roman" w:cs="Times New Roman"/>
          <w:sz w:val="28"/>
          <w:szCs w:val="28"/>
        </w:rPr>
        <w:t>«</w:t>
      </w:r>
      <w:r w:rsidRPr="00510CE9">
        <w:rPr>
          <w:rFonts w:ascii="Times New Roman" w:hAnsi="Times New Roman" w:cs="Times New Roman"/>
          <w:sz w:val="28"/>
          <w:szCs w:val="28"/>
        </w:rPr>
        <w:t>дойные коровы</w:t>
      </w:r>
      <w:r w:rsidR="00754209">
        <w:rPr>
          <w:rFonts w:ascii="Times New Roman" w:hAnsi="Times New Roman" w:cs="Times New Roman"/>
          <w:sz w:val="28"/>
          <w:szCs w:val="28"/>
        </w:rPr>
        <w:t>»</w:t>
      </w:r>
      <w:r w:rsidRPr="00510CE9">
        <w:rPr>
          <w:rFonts w:ascii="Times New Roman" w:hAnsi="Times New Roman" w:cs="Times New Roman"/>
          <w:sz w:val="28"/>
          <w:szCs w:val="28"/>
        </w:rPr>
        <w:t xml:space="preserve">, </w:t>
      </w:r>
      <w:r w:rsidR="00754209">
        <w:rPr>
          <w:rFonts w:ascii="Times New Roman" w:hAnsi="Times New Roman" w:cs="Times New Roman"/>
          <w:sz w:val="28"/>
          <w:szCs w:val="28"/>
        </w:rPr>
        <w:t>«</w:t>
      </w:r>
      <w:r w:rsidRPr="00510CE9">
        <w:rPr>
          <w:rFonts w:ascii="Times New Roman" w:hAnsi="Times New Roman" w:cs="Times New Roman"/>
          <w:sz w:val="28"/>
          <w:szCs w:val="28"/>
        </w:rPr>
        <w:t>знаки вопросов</w:t>
      </w:r>
      <w:r w:rsidR="00754209">
        <w:rPr>
          <w:rFonts w:ascii="Times New Roman" w:hAnsi="Times New Roman" w:cs="Times New Roman"/>
          <w:sz w:val="28"/>
          <w:szCs w:val="28"/>
        </w:rPr>
        <w:t>»</w:t>
      </w:r>
      <w:r w:rsidRPr="00510CE9">
        <w:rPr>
          <w:rFonts w:ascii="Times New Roman" w:hAnsi="Times New Roman" w:cs="Times New Roman"/>
          <w:sz w:val="28"/>
          <w:szCs w:val="28"/>
        </w:rPr>
        <w:t xml:space="preserve"> и </w:t>
      </w:r>
      <w:r w:rsidR="00754209">
        <w:rPr>
          <w:rFonts w:ascii="Times New Roman" w:hAnsi="Times New Roman" w:cs="Times New Roman"/>
          <w:sz w:val="28"/>
          <w:szCs w:val="28"/>
        </w:rPr>
        <w:t>«</w:t>
      </w:r>
      <w:r w:rsidRPr="00510CE9">
        <w:rPr>
          <w:rFonts w:ascii="Times New Roman" w:hAnsi="Times New Roman" w:cs="Times New Roman"/>
          <w:sz w:val="28"/>
          <w:szCs w:val="28"/>
        </w:rPr>
        <w:t>тощие собаки</w:t>
      </w:r>
      <w:r w:rsidR="00754209">
        <w:rPr>
          <w:rFonts w:ascii="Times New Roman" w:hAnsi="Times New Roman" w:cs="Times New Roman"/>
          <w:sz w:val="28"/>
          <w:szCs w:val="28"/>
        </w:rPr>
        <w:t>»</w:t>
      </w:r>
      <w:r w:rsidR="000F1BB4" w:rsidRPr="000F1BB4">
        <w:rPr>
          <w:rFonts w:ascii="Times New Roman" w:hAnsi="Times New Roman" w:cs="Times New Roman"/>
          <w:sz w:val="28"/>
          <w:szCs w:val="28"/>
        </w:rPr>
        <w:t xml:space="preserve"> [23].</w:t>
      </w:r>
      <w:r w:rsidRPr="00510CE9">
        <w:rPr>
          <w:rFonts w:ascii="Times New Roman" w:hAnsi="Times New Roman" w:cs="Times New Roman"/>
          <w:sz w:val="28"/>
          <w:szCs w:val="28"/>
        </w:rPr>
        <w:t xml:space="preserve"> </w:t>
      </w:r>
      <w:r w:rsidR="001905D9">
        <w:rPr>
          <w:rFonts w:ascii="Times New Roman" w:hAnsi="Times New Roman" w:cs="Times New Roman"/>
          <w:sz w:val="28"/>
          <w:szCs w:val="28"/>
        </w:rPr>
        <w:t>Этот инструмент планирования помогает</w:t>
      </w:r>
      <w:r w:rsidRPr="00510CE9">
        <w:rPr>
          <w:rFonts w:ascii="Times New Roman" w:hAnsi="Times New Roman" w:cs="Times New Roman"/>
          <w:sz w:val="28"/>
          <w:szCs w:val="28"/>
        </w:rPr>
        <w:t xml:space="preserve"> редакции совместно с отделом маркетинга регулярно пересматривать состояние издательского портфеля и отчеты по продажам, чтобы постоянно поддерживать наличие продуктов первых </w:t>
      </w:r>
      <w:r w:rsidRPr="00510CE9">
        <w:rPr>
          <w:rFonts w:ascii="Times New Roman" w:hAnsi="Times New Roman" w:cs="Times New Roman"/>
          <w:sz w:val="28"/>
          <w:szCs w:val="28"/>
        </w:rPr>
        <w:lastRenderedPageBreak/>
        <w:t xml:space="preserve">трех групп и своевременно прекращать договоры по изданиям, </w:t>
      </w:r>
      <w:r w:rsidR="00ED73AB">
        <w:rPr>
          <w:rFonts w:ascii="Times New Roman" w:hAnsi="Times New Roman" w:cs="Times New Roman"/>
          <w:sz w:val="28"/>
          <w:szCs w:val="28"/>
        </w:rPr>
        <w:t>которые оказались</w:t>
      </w:r>
      <w:r w:rsidRPr="00510CE9">
        <w:rPr>
          <w:rFonts w:ascii="Times New Roman" w:hAnsi="Times New Roman" w:cs="Times New Roman"/>
          <w:sz w:val="28"/>
          <w:szCs w:val="28"/>
        </w:rPr>
        <w:t xml:space="preserve"> в последней группе.</w:t>
      </w:r>
    </w:p>
    <w:p w:rsidR="009D0D25" w:rsidRPr="00510CE9" w:rsidRDefault="004F419C" w:rsidP="004F41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финансовой точки зрения, стоит держать баланс между </w:t>
      </w:r>
      <w:r w:rsidR="009D0D25" w:rsidRPr="00510CE9">
        <w:rPr>
          <w:rFonts w:ascii="Times New Roman" w:hAnsi="Times New Roman" w:cs="Times New Roman"/>
          <w:sz w:val="28"/>
          <w:szCs w:val="28"/>
        </w:rPr>
        <w:t>быстрореализуем</w:t>
      </w:r>
      <w:r>
        <w:rPr>
          <w:rFonts w:ascii="Times New Roman" w:hAnsi="Times New Roman" w:cs="Times New Roman"/>
          <w:sz w:val="28"/>
          <w:szCs w:val="28"/>
        </w:rPr>
        <w:t>ыми</w:t>
      </w:r>
      <w:r w:rsidR="009D0D25" w:rsidRPr="00510CE9">
        <w:rPr>
          <w:rFonts w:ascii="Times New Roman" w:hAnsi="Times New Roman" w:cs="Times New Roman"/>
          <w:sz w:val="28"/>
          <w:szCs w:val="28"/>
        </w:rPr>
        <w:t xml:space="preserve"> и </w:t>
      </w:r>
      <w:proofErr w:type="spellStart"/>
      <w:r w:rsidR="009D0D25" w:rsidRPr="00510CE9">
        <w:rPr>
          <w:rFonts w:ascii="Times New Roman" w:hAnsi="Times New Roman" w:cs="Times New Roman"/>
          <w:sz w:val="28"/>
          <w:szCs w:val="28"/>
        </w:rPr>
        <w:t>долгореализуем</w:t>
      </w:r>
      <w:r>
        <w:rPr>
          <w:rFonts w:ascii="Times New Roman" w:hAnsi="Times New Roman" w:cs="Times New Roman"/>
          <w:sz w:val="28"/>
          <w:szCs w:val="28"/>
        </w:rPr>
        <w:t>ыми</w:t>
      </w:r>
      <w:proofErr w:type="spellEnd"/>
      <w:r>
        <w:rPr>
          <w:rFonts w:ascii="Times New Roman" w:hAnsi="Times New Roman" w:cs="Times New Roman"/>
          <w:sz w:val="28"/>
          <w:szCs w:val="28"/>
        </w:rPr>
        <w:t xml:space="preserve"> проектами издательского портфеля</w:t>
      </w:r>
      <w:r w:rsidR="009D0D25" w:rsidRPr="00510CE9">
        <w:rPr>
          <w:rFonts w:ascii="Times New Roman" w:hAnsi="Times New Roman" w:cs="Times New Roman"/>
          <w:sz w:val="28"/>
          <w:szCs w:val="28"/>
        </w:rPr>
        <w:t xml:space="preserve">. </w:t>
      </w:r>
      <w:r>
        <w:rPr>
          <w:rFonts w:ascii="Times New Roman" w:hAnsi="Times New Roman" w:cs="Times New Roman"/>
          <w:sz w:val="28"/>
          <w:szCs w:val="28"/>
        </w:rPr>
        <w:t>Хороший пример баланса – издательства, которые, выпуская большие энциклопедии и словари, требующие длительной редакционной подготовки, включают в план выпуска те издания, которые смогу в короткие сроки покрывать расходы.</w:t>
      </w:r>
    </w:p>
    <w:p w:rsidR="009D0D25" w:rsidRPr="00510CE9" w:rsidRDefault="004F419C" w:rsidP="009D0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формирование издательского портфеля может влиять переориентация рынка, или диверсификация продукции. Например, если у изда</w:t>
      </w:r>
      <w:r w:rsidR="00447B4C">
        <w:rPr>
          <w:rFonts w:ascii="Times New Roman" w:hAnsi="Times New Roman" w:cs="Times New Roman"/>
          <w:sz w:val="28"/>
          <w:szCs w:val="28"/>
        </w:rPr>
        <w:t>те</w:t>
      </w:r>
      <w:r>
        <w:rPr>
          <w:rFonts w:ascii="Times New Roman" w:hAnsi="Times New Roman" w:cs="Times New Roman"/>
          <w:sz w:val="28"/>
          <w:szCs w:val="28"/>
        </w:rPr>
        <w:t>льства основным потоком продукции явля</w:t>
      </w:r>
      <w:r w:rsidR="00447B4C">
        <w:rPr>
          <w:rFonts w:ascii="Times New Roman" w:hAnsi="Times New Roman" w:cs="Times New Roman"/>
          <w:sz w:val="28"/>
          <w:szCs w:val="28"/>
        </w:rPr>
        <w:t xml:space="preserve">ются издания с невысокой ценой, но с коротким временем существования на рынке, оно может выпускать издание, </w:t>
      </w:r>
      <w:r w:rsidR="009D0D25" w:rsidRPr="00510CE9">
        <w:rPr>
          <w:rFonts w:ascii="Times New Roman" w:hAnsi="Times New Roman" w:cs="Times New Roman"/>
          <w:sz w:val="28"/>
          <w:szCs w:val="28"/>
        </w:rPr>
        <w:t>котор</w:t>
      </w:r>
      <w:r w:rsidR="00447B4C">
        <w:rPr>
          <w:rFonts w:ascii="Times New Roman" w:hAnsi="Times New Roman" w:cs="Times New Roman"/>
          <w:sz w:val="28"/>
          <w:szCs w:val="28"/>
        </w:rPr>
        <w:t>ое</w:t>
      </w:r>
      <w:r w:rsidR="009D0D25" w:rsidRPr="00510CE9">
        <w:rPr>
          <w:rFonts w:ascii="Times New Roman" w:hAnsi="Times New Roman" w:cs="Times New Roman"/>
          <w:sz w:val="28"/>
          <w:szCs w:val="28"/>
        </w:rPr>
        <w:t xml:space="preserve"> будет продаваться по высокой цене, но</w:t>
      </w:r>
      <w:r w:rsidR="00447B4C">
        <w:rPr>
          <w:rFonts w:ascii="Times New Roman" w:hAnsi="Times New Roman" w:cs="Times New Roman"/>
          <w:sz w:val="28"/>
          <w:szCs w:val="28"/>
        </w:rPr>
        <w:t xml:space="preserve"> время его существования на рынке будет дольше</w:t>
      </w:r>
      <w:r w:rsidR="009D0D25" w:rsidRPr="00510CE9">
        <w:rPr>
          <w:rFonts w:ascii="Times New Roman" w:hAnsi="Times New Roman" w:cs="Times New Roman"/>
          <w:sz w:val="28"/>
          <w:szCs w:val="28"/>
        </w:rPr>
        <w:t xml:space="preserve">. </w:t>
      </w:r>
      <w:r w:rsidR="00447B4C">
        <w:rPr>
          <w:rFonts w:ascii="Times New Roman" w:hAnsi="Times New Roman" w:cs="Times New Roman"/>
          <w:sz w:val="28"/>
          <w:szCs w:val="28"/>
        </w:rPr>
        <w:t>В связи с этим различают перспективный и ретроспективный подходы к формированию издательского портфеля</w:t>
      </w:r>
      <w:r w:rsidR="009D0D25" w:rsidRPr="00510CE9">
        <w:rPr>
          <w:rFonts w:ascii="Times New Roman" w:hAnsi="Times New Roman" w:cs="Times New Roman"/>
          <w:sz w:val="28"/>
          <w:szCs w:val="28"/>
        </w:rPr>
        <w:t xml:space="preserve">. Первый используют издательства массовой литературы, </w:t>
      </w:r>
      <w:r w:rsidR="00447B4C">
        <w:rPr>
          <w:rFonts w:ascii="Times New Roman" w:hAnsi="Times New Roman" w:cs="Times New Roman"/>
          <w:sz w:val="28"/>
          <w:szCs w:val="28"/>
        </w:rPr>
        <w:t>которые выпускают</w:t>
      </w:r>
      <w:r w:rsidR="009D0D25" w:rsidRPr="00510CE9">
        <w:rPr>
          <w:rFonts w:ascii="Times New Roman" w:hAnsi="Times New Roman" w:cs="Times New Roman"/>
          <w:sz w:val="28"/>
          <w:szCs w:val="28"/>
        </w:rPr>
        <w:t xml:space="preserve"> одноразовые тиражи и инвестир</w:t>
      </w:r>
      <w:r w:rsidR="00447B4C">
        <w:rPr>
          <w:rFonts w:ascii="Times New Roman" w:hAnsi="Times New Roman" w:cs="Times New Roman"/>
          <w:sz w:val="28"/>
          <w:szCs w:val="28"/>
        </w:rPr>
        <w:t>уют</w:t>
      </w:r>
      <w:r w:rsidR="009D0D25" w:rsidRPr="00510CE9">
        <w:rPr>
          <w:rFonts w:ascii="Times New Roman" w:hAnsi="Times New Roman" w:cs="Times New Roman"/>
          <w:sz w:val="28"/>
          <w:szCs w:val="28"/>
        </w:rPr>
        <w:t xml:space="preserve"> </w:t>
      </w:r>
      <w:r w:rsidR="00447B4C">
        <w:rPr>
          <w:rFonts w:ascii="Times New Roman" w:hAnsi="Times New Roman" w:cs="Times New Roman"/>
          <w:sz w:val="28"/>
          <w:szCs w:val="28"/>
        </w:rPr>
        <w:t>крупные суммы</w:t>
      </w:r>
      <w:r w:rsidR="009D0D25" w:rsidRPr="00510CE9">
        <w:rPr>
          <w:rFonts w:ascii="Times New Roman" w:hAnsi="Times New Roman" w:cs="Times New Roman"/>
          <w:sz w:val="28"/>
          <w:szCs w:val="28"/>
        </w:rPr>
        <w:t xml:space="preserve"> в их продвижение, второй </w:t>
      </w:r>
      <w:r w:rsidR="00447B4C">
        <w:rPr>
          <w:rFonts w:ascii="Times New Roman" w:hAnsi="Times New Roman" w:cs="Times New Roman"/>
          <w:sz w:val="28"/>
          <w:szCs w:val="28"/>
        </w:rPr>
        <w:t>используют</w:t>
      </w:r>
      <w:r w:rsidR="009D0D25" w:rsidRPr="00510CE9">
        <w:rPr>
          <w:rFonts w:ascii="Times New Roman" w:hAnsi="Times New Roman" w:cs="Times New Roman"/>
          <w:sz w:val="28"/>
          <w:szCs w:val="28"/>
        </w:rPr>
        <w:t xml:space="preserve"> специализированные издательства,</w:t>
      </w:r>
      <w:r w:rsidR="00447B4C">
        <w:rPr>
          <w:rFonts w:ascii="Times New Roman" w:hAnsi="Times New Roman" w:cs="Times New Roman"/>
          <w:sz w:val="28"/>
          <w:szCs w:val="28"/>
        </w:rPr>
        <w:t xml:space="preserve"> которые</w:t>
      </w:r>
      <w:r w:rsidR="009D0D25" w:rsidRPr="00510CE9">
        <w:rPr>
          <w:rFonts w:ascii="Times New Roman" w:hAnsi="Times New Roman" w:cs="Times New Roman"/>
          <w:sz w:val="28"/>
          <w:szCs w:val="28"/>
        </w:rPr>
        <w:t xml:space="preserve"> долго реализу</w:t>
      </w:r>
      <w:r w:rsidR="00447B4C">
        <w:rPr>
          <w:rFonts w:ascii="Times New Roman" w:hAnsi="Times New Roman" w:cs="Times New Roman"/>
          <w:sz w:val="28"/>
          <w:szCs w:val="28"/>
        </w:rPr>
        <w:t>ют</w:t>
      </w:r>
      <w:r w:rsidR="009D0D25" w:rsidRPr="00510CE9">
        <w:rPr>
          <w:rFonts w:ascii="Times New Roman" w:hAnsi="Times New Roman" w:cs="Times New Roman"/>
          <w:sz w:val="28"/>
          <w:szCs w:val="28"/>
        </w:rPr>
        <w:t xml:space="preserve"> </w:t>
      </w:r>
      <w:r w:rsidR="00447B4C">
        <w:rPr>
          <w:rFonts w:ascii="Times New Roman" w:hAnsi="Times New Roman" w:cs="Times New Roman"/>
          <w:sz w:val="28"/>
          <w:szCs w:val="28"/>
        </w:rPr>
        <w:t>свои издания</w:t>
      </w:r>
      <w:r w:rsidR="009D0D25" w:rsidRPr="00510CE9">
        <w:rPr>
          <w:rFonts w:ascii="Times New Roman" w:hAnsi="Times New Roman" w:cs="Times New Roman"/>
          <w:sz w:val="28"/>
          <w:szCs w:val="28"/>
        </w:rPr>
        <w:t xml:space="preserve"> и </w:t>
      </w:r>
      <w:r w:rsidR="00447B4C">
        <w:rPr>
          <w:rFonts w:ascii="Times New Roman" w:hAnsi="Times New Roman" w:cs="Times New Roman"/>
          <w:sz w:val="28"/>
          <w:szCs w:val="28"/>
        </w:rPr>
        <w:t>периодически</w:t>
      </w:r>
      <w:r w:rsidR="009D0D25" w:rsidRPr="00510CE9">
        <w:rPr>
          <w:rFonts w:ascii="Times New Roman" w:hAnsi="Times New Roman" w:cs="Times New Roman"/>
          <w:sz w:val="28"/>
          <w:szCs w:val="28"/>
        </w:rPr>
        <w:t xml:space="preserve"> допечатываю</w:t>
      </w:r>
      <w:r w:rsidR="00447B4C">
        <w:rPr>
          <w:rFonts w:ascii="Times New Roman" w:hAnsi="Times New Roman" w:cs="Times New Roman"/>
          <w:sz w:val="28"/>
          <w:szCs w:val="28"/>
        </w:rPr>
        <w:t>т</w:t>
      </w:r>
      <w:r w:rsidR="009D0D25" w:rsidRPr="00510CE9">
        <w:rPr>
          <w:rFonts w:ascii="Times New Roman" w:hAnsi="Times New Roman" w:cs="Times New Roman"/>
          <w:sz w:val="28"/>
          <w:szCs w:val="28"/>
        </w:rPr>
        <w:t xml:space="preserve"> тиражи, </w:t>
      </w:r>
      <w:r w:rsidR="00447B4C">
        <w:rPr>
          <w:rFonts w:ascii="Times New Roman" w:hAnsi="Times New Roman" w:cs="Times New Roman"/>
          <w:sz w:val="28"/>
          <w:szCs w:val="28"/>
        </w:rPr>
        <w:t xml:space="preserve">что заставляет экономить на маркетинговых расходах </w:t>
      </w:r>
      <w:r w:rsidR="000F1BB4" w:rsidRPr="000F1BB4">
        <w:rPr>
          <w:rFonts w:ascii="Times New Roman" w:hAnsi="Times New Roman" w:cs="Times New Roman"/>
          <w:sz w:val="28"/>
          <w:szCs w:val="28"/>
        </w:rPr>
        <w:t>[3]</w:t>
      </w:r>
      <w:r w:rsidR="009D0D25" w:rsidRPr="00510CE9">
        <w:rPr>
          <w:rFonts w:ascii="Times New Roman" w:hAnsi="Times New Roman" w:cs="Times New Roman"/>
          <w:sz w:val="28"/>
          <w:szCs w:val="28"/>
        </w:rPr>
        <w:t>.</w:t>
      </w:r>
    </w:p>
    <w:p w:rsidR="009D0D25" w:rsidRPr="00510CE9" w:rsidRDefault="005A2896" w:rsidP="009D0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Грамотное планирование издательского портфеля издательства позволит пресечь попытки конкурентов занять больший сегмент рынка. </w:t>
      </w:r>
      <w:r w:rsidR="0060761E">
        <w:rPr>
          <w:rFonts w:ascii="Times New Roman" w:hAnsi="Times New Roman" w:cs="Times New Roman"/>
          <w:sz w:val="28"/>
          <w:szCs w:val="28"/>
        </w:rPr>
        <w:t>Сначала</w:t>
      </w:r>
      <w:r w:rsidR="009D0D25" w:rsidRPr="00510CE9">
        <w:rPr>
          <w:rFonts w:ascii="Times New Roman" w:hAnsi="Times New Roman" w:cs="Times New Roman"/>
          <w:sz w:val="28"/>
          <w:szCs w:val="28"/>
        </w:rPr>
        <w:t xml:space="preserve"> внимател</w:t>
      </w:r>
      <w:r w:rsidR="0060761E">
        <w:rPr>
          <w:rFonts w:ascii="Times New Roman" w:hAnsi="Times New Roman" w:cs="Times New Roman"/>
          <w:sz w:val="28"/>
          <w:szCs w:val="28"/>
        </w:rPr>
        <w:t>ьно отслеживают их репертуар и после</w:t>
      </w:r>
      <w:r w:rsidR="009D0D25" w:rsidRPr="00510CE9">
        <w:rPr>
          <w:rFonts w:ascii="Times New Roman" w:hAnsi="Times New Roman" w:cs="Times New Roman"/>
          <w:sz w:val="28"/>
          <w:szCs w:val="28"/>
        </w:rPr>
        <w:t xml:space="preserve"> включают в план издания, способные создать на рынке конкуренцию изданиям соперника. Иногда для того</w:t>
      </w:r>
      <w:r w:rsidR="0060761E">
        <w:rPr>
          <w:rFonts w:ascii="Times New Roman" w:hAnsi="Times New Roman" w:cs="Times New Roman"/>
          <w:sz w:val="28"/>
          <w:szCs w:val="28"/>
        </w:rPr>
        <w:t>,</w:t>
      </w:r>
      <w:r w:rsidR="009D0D25" w:rsidRPr="00510CE9">
        <w:rPr>
          <w:rFonts w:ascii="Times New Roman" w:hAnsi="Times New Roman" w:cs="Times New Roman"/>
          <w:sz w:val="28"/>
          <w:szCs w:val="28"/>
        </w:rPr>
        <w:t xml:space="preserve"> чтобы пресечь намерения конкурента захватить целевой сегмент, приходится даже развивать новые направления.</w:t>
      </w:r>
    </w:p>
    <w:p w:rsidR="009D0D25" w:rsidRPr="00510CE9" w:rsidRDefault="009D0D25" w:rsidP="009D0D25">
      <w:pPr>
        <w:spacing w:after="0" w:line="360" w:lineRule="auto"/>
        <w:ind w:firstLine="709"/>
        <w:jc w:val="both"/>
        <w:rPr>
          <w:rFonts w:ascii="Times New Roman" w:hAnsi="Times New Roman" w:cs="Times New Roman"/>
          <w:sz w:val="28"/>
          <w:szCs w:val="28"/>
        </w:rPr>
      </w:pPr>
      <w:bookmarkStart w:id="18" w:name="_Hlk513804807"/>
      <w:r w:rsidRPr="00510CE9">
        <w:rPr>
          <w:rFonts w:ascii="Times New Roman" w:hAnsi="Times New Roman" w:cs="Times New Roman"/>
          <w:sz w:val="28"/>
          <w:szCs w:val="28"/>
        </w:rPr>
        <w:t>При формировании издательского портфеля нового направления необходимо уч</w:t>
      </w:r>
      <w:r w:rsidR="001905D9">
        <w:rPr>
          <w:rFonts w:ascii="Times New Roman" w:hAnsi="Times New Roman" w:cs="Times New Roman"/>
          <w:sz w:val="28"/>
          <w:szCs w:val="28"/>
        </w:rPr>
        <w:t>итывать</w:t>
      </w:r>
      <w:r w:rsidRPr="00510CE9">
        <w:rPr>
          <w:rFonts w:ascii="Times New Roman" w:hAnsi="Times New Roman" w:cs="Times New Roman"/>
          <w:sz w:val="28"/>
          <w:szCs w:val="28"/>
        </w:rPr>
        <w:t>:</w:t>
      </w:r>
    </w:p>
    <w:bookmarkEnd w:id="18"/>
    <w:p w:rsidR="009D0D25" w:rsidRPr="00510CE9" w:rsidRDefault="001905D9" w:rsidP="009D0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w:t>
      </w:r>
      <w:r w:rsidR="009D0D25" w:rsidRPr="00510CE9">
        <w:rPr>
          <w:rFonts w:ascii="Times New Roman" w:hAnsi="Times New Roman" w:cs="Times New Roman"/>
          <w:sz w:val="28"/>
          <w:szCs w:val="28"/>
        </w:rPr>
        <w:t xml:space="preserve">инамичность спроса и предложений. Важно не только быть уверенным в постоянном спросе на определенную литературу, но и в том, что издательство </w:t>
      </w:r>
      <w:r w:rsidR="009D0D25" w:rsidRPr="00510CE9">
        <w:rPr>
          <w:rFonts w:ascii="Times New Roman" w:hAnsi="Times New Roman" w:cs="Times New Roman"/>
          <w:sz w:val="28"/>
          <w:szCs w:val="28"/>
        </w:rPr>
        <w:lastRenderedPageBreak/>
        <w:t xml:space="preserve">сможет </w:t>
      </w:r>
      <w:r w:rsidR="0060761E">
        <w:rPr>
          <w:rFonts w:ascii="Times New Roman" w:hAnsi="Times New Roman" w:cs="Times New Roman"/>
          <w:sz w:val="28"/>
          <w:szCs w:val="28"/>
        </w:rPr>
        <w:t>систематично</w:t>
      </w:r>
      <w:r w:rsidR="009D0D25" w:rsidRPr="00510CE9">
        <w:rPr>
          <w:rFonts w:ascii="Times New Roman" w:hAnsi="Times New Roman" w:cs="Times New Roman"/>
          <w:sz w:val="28"/>
          <w:szCs w:val="28"/>
        </w:rPr>
        <w:t xml:space="preserve"> обеспечивать</w:t>
      </w:r>
      <w:r w:rsidR="0060761E">
        <w:rPr>
          <w:rFonts w:ascii="Times New Roman" w:hAnsi="Times New Roman" w:cs="Times New Roman"/>
          <w:sz w:val="28"/>
          <w:szCs w:val="28"/>
        </w:rPr>
        <w:t xml:space="preserve"> поступление изданий такой тематики на рынок</w:t>
      </w:r>
      <w:r w:rsidR="009D0D25" w:rsidRPr="00510CE9">
        <w:rPr>
          <w:rFonts w:ascii="Times New Roman" w:hAnsi="Times New Roman" w:cs="Times New Roman"/>
          <w:sz w:val="28"/>
          <w:szCs w:val="28"/>
        </w:rPr>
        <w:t xml:space="preserve">. </w:t>
      </w:r>
      <w:r>
        <w:rPr>
          <w:rFonts w:ascii="Times New Roman" w:hAnsi="Times New Roman" w:cs="Times New Roman"/>
          <w:sz w:val="28"/>
          <w:szCs w:val="28"/>
        </w:rPr>
        <w:t>Нужно быть уверенными, что д</w:t>
      </w:r>
      <w:r w:rsidR="009D0D25" w:rsidRPr="00510CE9">
        <w:rPr>
          <w:rFonts w:ascii="Times New Roman" w:hAnsi="Times New Roman" w:cs="Times New Roman"/>
          <w:sz w:val="28"/>
          <w:szCs w:val="28"/>
        </w:rPr>
        <w:t>остаточно</w:t>
      </w:r>
      <w:r>
        <w:rPr>
          <w:rFonts w:ascii="Times New Roman" w:hAnsi="Times New Roman" w:cs="Times New Roman"/>
          <w:sz w:val="28"/>
          <w:szCs w:val="28"/>
        </w:rPr>
        <w:t>е</w:t>
      </w:r>
      <w:r w:rsidR="009D0D25" w:rsidRPr="00510CE9">
        <w:rPr>
          <w:rFonts w:ascii="Times New Roman" w:hAnsi="Times New Roman" w:cs="Times New Roman"/>
          <w:sz w:val="28"/>
          <w:szCs w:val="28"/>
        </w:rPr>
        <w:t xml:space="preserve"> </w:t>
      </w:r>
      <w:r w:rsidR="0060761E">
        <w:rPr>
          <w:rFonts w:ascii="Times New Roman" w:hAnsi="Times New Roman" w:cs="Times New Roman"/>
          <w:sz w:val="28"/>
          <w:szCs w:val="28"/>
        </w:rPr>
        <w:t>количество авторов работае</w:t>
      </w:r>
      <w:r>
        <w:rPr>
          <w:rFonts w:ascii="Times New Roman" w:hAnsi="Times New Roman" w:cs="Times New Roman"/>
          <w:sz w:val="28"/>
          <w:szCs w:val="28"/>
        </w:rPr>
        <w:t>т в этом сегменте, знать количество издательств, которые могут заключить с ними контракт, также к</w:t>
      </w:r>
      <w:r w:rsidR="009D0D25" w:rsidRPr="00510CE9">
        <w:rPr>
          <w:rFonts w:ascii="Times New Roman" w:hAnsi="Times New Roman" w:cs="Times New Roman"/>
          <w:sz w:val="28"/>
          <w:szCs w:val="28"/>
        </w:rPr>
        <w:t xml:space="preserve">ак быстро </w:t>
      </w:r>
      <w:r>
        <w:rPr>
          <w:rFonts w:ascii="Times New Roman" w:hAnsi="Times New Roman" w:cs="Times New Roman"/>
          <w:sz w:val="28"/>
          <w:szCs w:val="28"/>
        </w:rPr>
        <w:t>с</w:t>
      </w:r>
      <w:r w:rsidR="009D0D25" w:rsidRPr="00510CE9">
        <w:rPr>
          <w:rFonts w:ascii="Times New Roman" w:hAnsi="Times New Roman" w:cs="Times New Roman"/>
          <w:sz w:val="28"/>
          <w:szCs w:val="28"/>
        </w:rPr>
        <w:t>могут они предоставить произведения</w:t>
      </w:r>
      <w:r>
        <w:rPr>
          <w:rFonts w:ascii="Times New Roman" w:hAnsi="Times New Roman" w:cs="Times New Roman"/>
          <w:sz w:val="28"/>
          <w:szCs w:val="28"/>
        </w:rPr>
        <w:t>.</w:t>
      </w:r>
      <w:r w:rsidR="009D0D25" w:rsidRPr="00510CE9">
        <w:rPr>
          <w:rFonts w:ascii="Times New Roman" w:hAnsi="Times New Roman" w:cs="Times New Roman"/>
          <w:sz w:val="28"/>
          <w:szCs w:val="28"/>
        </w:rPr>
        <w:t xml:space="preserve"> </w:t>
      </w:r>
      <w:r>
        <w:rPr>
          <w:rFonts w:ascii="Times New Roman" w:hAnsi="Times New Roman" w:cs="Times New Roman"/>
          <w:sz w:val="28"/>
          <w:szCs w:val="28"/>
        </w:rPr>
        <w:t>Нужно знать, с</w:t>
      </w:r>
      <w:r w:rsidR="009D0D25" w:rsidRPr="00510CE9">
        <w:rPr>
          <w:rFonts w:ascii="Times New Roman" w:hAnsi="Times New Roman" w:cs="Times New Roman"/>
          <w:sz w:val="28"/>
          <w:szCs w:val="28"/>
        </w:rPr>
        <w:t>охранится ли спрос на соответствующую литературу в дальнейшем, и сможет</w:t>
      </w:r>
      <w:r>
        <w:rPr>
          <w:rFonts w:ascii="Times New Roman" w:hAnsi="Times New Roman" w:cs="Times New Roman"/>
          <w:sz w:val="28"/>
          <w:szCs w:val="28"/>
        </w:rPr>
        <w:t xml:space="preserve"> ли издательство обеспечивать ею</w:t>
      </w:r>
      <w:r w:rsidR="009D0D25" w:rsidRPr="00510CE9">
        <w:rPr>
          <w:rFonts w:ascii="Times New Roman" w:hAnsi="Times New Roman" w:cs="Times New Roman"/>
          <w:sz w:val="28"/>
          <w:szCs w:val="28"/>
        </w:rPr>
        <w:t xml:space="preserve"> рынок</w:t>
      </w:r>
      <w:r>
        <w:rPr>
          <w:rFonts w:ascii="Times New Roman" w:hAnsi="Times New Roman" w:cs="Times New Roman"/>
          <w:sz w:val="28"/>
          <w:szCs w:val="28"/>
        </w:rPr>
        <w:t>.</w:t>
      </w:r>
      <w:r w:rsidR="009D0D25" w:rsidRPr="00510CE9">
        <w:rPr>
          <w:rFonts w:ascii="Times New Roman" w:hAnsi="Times New Roman" w:cs="Times New Roman"/>
          <w:sz w:val="28"/>
          <w:szCs w:val="28"/>
        </w:rPr>
        <w:t xml:space="preserve"> Все эти </w:t>
      </w:r>
      <w:r>
        <w:rPr>
          <w:rFonts w:ascii="Times New Roman" w:hAnsi="Times New Roman" w:cs="Times New Roman"/>
          <w:sz w:val="28"/>
          <w:szCs w:val="28"/>
        </w:rPr>
        <w:t>моменты</w:t>
      </w:r>
      <w:r w:rsidR="009D0D25" w:rsidRPr="00510CE9">
        <w:rPr>
          <w:rFonts w:ascii="Times New Roman" w:hAnsi="Times New Roman" w:cs="Times New Roman"/>
          <w:sz w:val="28"/>
          <w:szCs w:val="28"/>
        </w:rPr>
        <w:t xml:space="preserve"> необходимо </w:t>
      </w:r>
      <w:r w:rsidRPr="00510CE9">
        <w:rPr>
          <w:rFonts w:ascii="Times New Roman" w:hAnsi="Times New Roman" w:cs="Times New Roman"/>
          <w:sz w:val="28"/>
          <w:szCs w:val="28"/>
        </w:rPr>
        <w:t>рассм</w:t>
      </w:r>
      <w:r>
        <w:rPr>
          <w:rFonts w:ascii="Times New Roman" w:hAnsi="Times New Roman" w:cs="Times New Roman"/>
          <w:sz w:val="28"/>
          <w:szCs w:val="28"/>
        </w:rPr>
        <w:t>атривать</w:t>
      </w:r>
      <w:r w:rsidR="009D0D25" w:rsidRPr="00510CE9">
        <w:rPr>
          <w:rFonts w:ascii="Times New Roman" w:hAnsi="Times New Roman" w:cs="Times New Roman"/>
          <w:sz w:val="28"/>
          <w:szCs w:val="28"/>
        </w:rPr>
        <w:t xml:space="preserve"> </w:t>
      </w:r>
      <w:r>
        <w:rPr>
          <w:rFonts w:ascii="Times New Roman" w:hAnsi="Times New Roman" w:cs="Times New Roman"/>
          <w:sz w:val="28"/>
          <w:szCs w:val="28"/>
        </w:rPr>
        <w:t>детально</w:t>
      </w:r>
      <w:r w:rsidR="009D0D25" w:rsidRPr="00510CE9">
        <w:rPr>
          <w:rFonts w:ascii="Times New Roman" w:hAnsi="Times New Roman" w:cs="Times New Roman"/>
          <w:sz w:val="28"/>
          <w:szCs w:val="28"/>
        </w:rPr>
        <w:t>. Чтобы обеспечить успех создаваемому издательскому портфелю</w:t>
      </w:r>
      <w:r w:rsidR="0060761E">
        <w:rPr>
          <w:rFonts w:ascii="Times New Roman" w:hAnsi="Times New Roman" w:cs="Times New Roman"/>
          <w:sz w:val="28"/>
          <w:szCs w:val="28"/>
        </w:rPr>
        <w:t>,</w:t>
      </w:r>
      <w:r w:rsidR="009D0D25" w:rsidRPr="00510CE9">
        <w:rPr>
          <w:rFonts w:ascii="Times New Roman" w:hAnsi="Times New Roman" w:cs="Times New Roman"/>
          <w:sz w:val="28"/>
          <w:szCs w:val="28"/>
        </w:rPr>
        <w:t xml:space="preserve"> нужно предварительно исследовать рынок и убедиться, найдет ли сбыт в течение следующих лет достаточное количество изданий. </w:t>
      </w:r>
    </w:p>
    <w:p w:rsidR="009D0D25" w:rsidRPr="00510CE9" w:rsidRDefault="001905D9" w:rsidP="006076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D0D25" w:rsidRPr="00510CE9">
        <w:rPr>
          <w:rFonts w:ascii="Times New Roman" w:hAnsi="Times New Roman" w:cs="Times New Roman"/>
          <w:sz w:val="28"/>
          <w:szCs w:val="28"/>
        </w:rPr>
        <w:t xml:space="preserve"> </w:t>
      </w:r>
      <w:r>
        <w:rPr>
          <w:rFonts w:ascii="Times New Roman" w:hAnsi="Times New Roman" w:cs="Times New Roman"/>
          <w:sz w:val="28"/>
          <w:szCs w:val="28"/>
        </w:rPr>
        <w:t>К</w:t>
      </w:r>
      <w:r w:rsidR="009D0D25" w:rsidRPr="00510CE9">
        <w:rPr>
          <w:rFonts w:ascii="Times New Roman" w:hAnsi="Times New Roman" w:cs="Times New Roman"/>
          <w:sz w:val="28"/>
          <w:szCs w:val="28"/>
        </w:rPr>
        <w:t>руг конку</w:t>
      </w:r>
      <w:r>
        <w:rPr>
          <w:rFonts w:ascii="Times New Roman" w:hAnsi="Times New Roman" w:cs="Times New Roman"/>
          <w:sz w:val="28"/>
          <w:szCs w:val="28"/>
        </w:rPr>
        <w:t>рентов, и</w:t>
      </w:r>
      <w:r w:rsidR="009D0D25" w:rsidRPr="00510CE9">
        <w:rPr>
          <w:rFonts w:ascii="Times New Roman" w:hAnsi="Times New Roman" w:cs="Times New Roman"/>
          <w:sz w:val="28"/>
          <w:szCs w:val="28"/>
        </w:rPr>
        <w:t>х сильные и слабые стороны, цены и форматы, актуальность книг и читательск</w:t>
      </w:r>
      <w:r w:rsidR="0060761E">
        <w:rPr>
          <w:rFonts w:ascii="Times New Roman" w:hAnsi="Times New Roman" w:cs="Times New Roman"/>
          <w:sz w:val="28"/>
          <w:szCs w:val="28"/>
        </w:rPr>
        <w:t xml:space="preserve">ая аудитория – </w:t>
      </w:r>
      <w:r>
        <w:rPr>
          <w:rFonts w:ascii="Times New Roman" w:hAnsi="Times New Roman" w:cs="Times New Roman"/>
          <w:sz w:val="28"/>
          <w:szCs w:val="28"/>
        </w:rPr>
        <w:t xml:space="preserve">эти сведения можно получить, изучив </w:t>
      </w:r>
      <w:r w:rsidR="009D0D25" w:rsidRPr="00510CE9">
        <w:rPr>
          <w:rFonts w:ascii="Times New Roman" w:hAnsi="Times New Roman" w:cs="Times New Roman"/>
          <w:sz w:val="28"/>
          <w:szCs w:val="28"/>
        </w:rPr>
        <w:t>каталог</w:t>
      </w:r>
      <w:r>
        <w:rPr>
          <w:rFonts w:ascii="Times New Roman" w:hAnsi="Times New Roman" w:cs="Times New Roman"/>
          <w:sz w:val="28"/>
          <w:szCs w:val="28"/>
        </w:rPr>
        <w:t>и</w:t>
      </w:r>
      <w:r w:rsidR="009D0D25" w:rsidRPr="00510CE9">
        <w:rPr>
          <w:rFonts w:ascii="Times New Roman" w:hAnsi="Times New Roman" w:cs="Times New Roman"/>
          <w:sz w:val="28"/>
          <w:szCs w:val="28"/>
        </w:rPr>
        <w:t xml:space="preserve"> издательств. Полезно также отслеживать даты публикаций изданий конкурентов</w:t>
      </w:r>
      <w:r>
        <w:rPr>
          <w:rFonts w:ascii="Times New Roman" w:hAnsi="Times New Roman" w:cs="Times New Roman"/>
          <w:sz w:val="28"/>
          <w:szCs w:val="28"/>
        </w:rPr>
        <w:t>, что поможет проанализировать увеличение или снижение</w:t>
      </w:r>
      <w:r w:rsidR="009D0D25" w:rsidRPr="00510CE9">
        <w:rPr>
          <w:rFonts w:ascii="Times New Roman" w:hAnsi="Times New Roman" w:cs="Times New Roman"/>
          <w:sz w:val="28"/>
          <w:szCs w:val="28"/>
        </w:rPr>
        <w:t xml:space="preserve"> последующих тиражей.</w:t>
      </w:r>
    </w:p>
    <w:p w:rsidR="009D0D25" w:rsidRPr="00510CE9" w:rsidRDefault="001905D9" w:rsidP="009D0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D0D25" w:rsidRPr="00510CE9">
        <w:rPr>
          <w:rFonts w:ascii="Times New Roman" w:hAnsi="Times New Roman" w:cs="Times New Roman"/>
          <w:sz w:val="28"/>
          <w:szCs w:val="28"/>
        </w:rPr>
        <w:t xml:space="preserve"> </w:t>
      </w:r>
      <w:r>
        <w:rPr>
          <w:rFonts w:ascii="Times New Roman" w:hAnsi="Times New Roman" w:cs="Times New Roman"/>
          <w:sz w:val="28"/>
          <w:szCs w:val="28"/>
        </w:rPr>
        <w:t>Ф</w:t>
      </w:r>
      <w:r w:rsidR="009D0D25" w:rsidRPr="00510CE9">
        <w:rPr>
          <w:rFonts w:ascii="Times New Roman" w:hAnsi="Times New Roman" w:cs="Times New Roman"/>
          <w:sz w:val="28"/>
          <w:szCs w:val="28"/>
        </w:rPr>
        <w:t>акторы стоимости. Важно учесть, как отразиться новое направление</w:t>
      </w:r>
      <w:r>
        <w:rPr>
          <w:rFonts w:ascii="Times New Roman" w:hAnsi="Times New Roman" w:cs="Times New Roman"/>
          <w:sz w:val="28"/>
          <w:szCs w:val="28"/>
        </w:rPr>
        <w:t xml:space="preserve"> деятельности</w:t>
      </w:r>
      <w:r w:rsidR="009D0D25" w:rsidRPr="00510CE9">
        <w:rPr>
          <w:rFonts w:ascii="Times New Roman" w:hAnsi="Times New Roman" w:cs="Times New Roman"/>
          <w:sz w:val="28"/>
          <w:szCs w:val="28"/>
        </w:rPr>
        <w:t xml:space="preserve"> на расходах издательства, убедиться, что производственные расходы будут покрыты и принесут прибыль.</w:t>
      </w:r>
    </w:p>
    <w:p w:rsidR="009D0D25" w:rsidRPr="00510CE9" w:rsidRDefault="001905D9" w:rsidP="009D0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У</w:t>
      </w:r>
      <w:r w:rsidR="009D0D25" w:rsidRPr="00510CE9">
        <w:rPr>
          <w:rFonts w:ascii="Times New Roman" w:hAnsi="Times New Roman" w:cs="Times New Roman"/>
          <w:sz w:val="28"/>
          <w:szCs w:val="28"/>
        </w:rPr>
        <w:t>ровень и темпы расходов. Необходимо убедиться, что инвестиции в новое направление смогут быть покрыты за счет других направлений или кредитов. При этом важно</w:t>
      </w:r>
      <w:r w:rsidR="00983863">
        <w:rPr>
          <w:rFonts w:ascii="Times New Roman" w:hAnsi="Times New Roman" w:cs="Times New Roman"/>
          <w:sz w:val="28"/>
          <w:szCs w:val="28"/>
        </w:rPr>
        <w:t xml:space="preserve">, </w:t>
      </w:r>
      <w:r w:rsidR="009D0D25" w:rsidRPr="00510CE9">
        <w:rPr>
          <w:rFonts w:ascii="Times New Roman" w:hAnsi="Times New Roman" w:cs="Times New Roman"/>
          <w:sz w:val="28"/>
          <w:szCs w:val="28"/>
        </w:rPr>
        <w:t>как можно четче спрогнозировать суммы производственных расходов, даты публикаций и объемы продаж.</w:t>
      </w:r>
    </w:p>
    <w:p w:rsidR="009D0D25" w:rsidRPr="00510CE9" w:rsidRDefault="00307D33" w:rsidP="009D0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D0D25" w:rsidRPr="00510CE9">
        <w:rPr>
          <w:rFonts w:ascii="Times New Roman" w:hAnsi="Times New Roman" w:cs="Times New Roman"/>
          <w:sz w:val="28"/>
          <w:szCs w:val="28"/>
        </w:rPr>
        <w:t xml:space="preserve"> </w:t>
      </w:r>
      <w:r>
        <w:rPr>
          <w:rFonts w:ascii="Times New Roman" w:hAnsi="Times New Roman" w:cs="Times New Roman"/>
          <w:sz w:val="28"/>
          <w:szCs w:val="28"/>
        </w:rPr>
        <w:t>Т</w:t>
      </w:r>
      <w:r w:rsidR="009D0D25" w:rsidRPr="00510CE9">
        <w:rPr>
          <w:rFonts w:ascii="Times New Roman" w:hAnsi="Times New Roman" w:cs="Times New Roman"/>
          <w:sz w:val="28"/>
          <w:szCs w:val="28"/>
        </w:rPr>
        <w:t xml:space="preserve">емпы инвестиций. Возможно на начальном этапе новое направление будет развиваться медленно, но затем стабильно и долговременно. </w:t>
      </w:r>
      <w:r>
        <w:rPr>
          <w:rFonts w:ascii="Times New Roman" w:hAnsi="Times New Roman" w:cs="Times New Roman"/>
          <w:sz w:val="28"/>
          <w:szCs w:val="28"/>
        </w:rPr>
        <w:t xml:space="preserve">Примером могут служить издательства </w:t>
      </w:r>
      <w:r w:rsidR="009D0D25" w:rsidRPr="00510CE9">
        <w:rPr>
          <w:rFonts w:ascii="Times New Roman" w:hAnsi="Times New Roman" w:cs="Times New Roman"/>
          <w:sz w:val="28"/>
          <w:szCs w:val="28"/>
        </w:rPr>
        <w:t>учебной литературы</w:t>
      </w:r>
      <w:r>
        <w:rPr>
          <w:rFonts w:ascii="Times New Roman" w:hAnsi="Times New Roman" w:cs="Times New Roman"/>
          <w:sz w:val="28"/>
          <w:szCs w:val="28"/>
        </w:rPr>
        <w:t>, которые</w:t>
      </w:r>
      <w:r w:rsidR="009D0D25" w:rsidRPr="00510CE9">
        <w:rPr>
          <w:rFonts w:ascii="Times New Roman" w:hAnsi="Times New Roman" w:cs="Times New Roman"/>
          <w:sz w:val="28"/>
          <w:szCs w:val="28"/>
        </w:rPr>
        <w:t xml:space="preserve"> инвестируют большие с</w:t>
      </w:r>
      <w:r>
        <w:rPr>
          <w:rFonts w:ascii="Times New Roman" w:hAnsi="Times New Roman" w:cs="Times New Roman"/>
          <w:sz w:val="28"/>
          <w:szCs w:val="28"/>
        </w:rPr>
        <w:t>уммы в книги школьной программы,</w:t>
      </w:r>
      <w:r w:rsidR="009D0D25" w:rsidRPr="00510CE9">
        <w:rPr>
          <w:rFonts w:ascii="Times New Roman" w:hAnsi="Times New Roman" w:cs="Times New Roman"/>
          <w:sz w:val="28"/>
          <w:szCs w:val="28"/>
        </w:rPr>
        <w:t xml:space="preserve"> </w:t>
      </w:r>
      <w:r>
        <w:rPr>
          <w:rFonts w:ascii="Times New Roman" w:hAnsi="Times New Roman" w:cs="Times New Roman"/>
          <w:sz w:val="28"/>
          <w:szCs w:val="28"/>
        </w:rPr>
        <w:t>так как они</w:t>
      </w:r>
      <w:r w:rsidR="009D0D25" w:rsidRPr="00510CE9">
        <w:rPr>
          <w:rFonts w:ascii="Times New Roman" w:hAnsi="Times New Roman" w:cs="Times New Roman"/>
          <w:sz w:val="28"/>
          <w:szCs w:val="28"/>
        </w:rPr>
        <w:t xml:space="preserve"> уверены</w:t>
      </w:r>
      <w:r>
        <w:rPr>
          <w:rFonts w:ascii="Times New Roman" w:hAnsi="Times New Roman" w:cs="Times New Roman"/>
          <w:sz w:val="28"/>
          <w:szCs w:val="28"/>
        </w:rPr>
        <w:t xml:space="preserve">, что данное направление хоть и медленное, </w:t>
      </w:r>
      <w:r w:rsidR="0060761E">
        <w:rPr>
          <w:rFonts w:ascii="Times New Roman" w:hAnsi="Times New Roman" w:cs="Times New Roman"/>
          <w:sz w:val="28"/>
          <w:szCs w:val="28"/>
        </w:rPr>
        <w:t xml:space="preserve">но </w:t>
      </w:r>
      <w:r>
        <w:rPr>
          <w:rFonts w:ascii="Times New Roman" w:hAnsi="Times New Roman" w:cs="Times New Roman"/>
          <w:sz w:val="28"/>
          <w:szCs w:val="28"/>
        </w:rPr>
        <w:t>предполагает гарантированную прибыль</w:t>
      </w:r>
      <w:r w:rsidR="000F1BB4" w:rsidRPr="000F1BB4">
        <w:rPr>
          <w:rFonts w:ascii="Times New Roman" w:hAnsi="Times New Roman" w:cs="Times New Roman"/>
          <w:sz w:val="28"/>
          <w:szCs w:val="28"/>
        </w:rPr>
        <w:t xml:space="preserve"> [28]</w:t>
      </w:r>
      <w:r w:rsidR="009D0D25" w:rsidRPr="00510CE9">
        <w:rPr>
          <w:rFonts w:ascii="Times New Roman" w:hAnsi="Times New Roman" w:cs="Times New Roman"/>
          <w:sz w:val="28"/>
          <w:szCs w:val="28"/>
        </w:rPr>
        <w:t>.</w:t>
      </w:r>
    </w:p>
    <w:p w:rsidR="009D0D25" w:rsidRPr="00510CE9" w:rsidRDefault="00307D33" w:rsidP="009D0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важна </w:t>
      </w:r>
      <w:r w:rsidR="009D0D25" w:rsidRPr="00510CE9">
        <w:rPr>
          <w:rFonts w:ascii="Times New Roman" w:hAnsi="Times New Roman" w:cs="Times New Roman"/>
          <w:sz w:val="28"/>
          <w:szCs w:val="28"/>
        </w:rPr>
        <w:t xml:space="preserve">целостная направленность издательского портфеля. </w:t>
      </w:r>
      <w:r w:rsidR="005A2896">
        <w:rPr>
          <w:rFonts w:ascii="Times New Roman" w:hAnsi="Times New Roman" w:cs="Times New Roman"/>
          <w:sz w:val="28"/>
          <w:szCs w:val="28"/>
        </w:rPr>
        <w:t>Разноплановая программа сложна в продвижении на рынок</w:t>
      </w:r>
      <w:r w:rsidR="009D0D25" w:rsidRPr="00510CE9">
        <w:rPr>
          <w:rFonts w:ascii="Times New Roman" w:hAnsi="Times New Roman" w:cs="Times New Roman"/>
          <w:sz w:val="28"/>
          <w:szCs w:val="28"/>
        </w:rPr>
        <w:t xml:space="preserve">, поэтому рекомендуется следить за тем, чтобы произведения, на которые приобретаются </w:t>
      </w:r>
      <w:r>
        <w:rPr>
          <w:rFonts w:ascii="Times New Roman" w:hAnsi="Times New Roman" w:cs="Times New Roman"/>
          <w:sz w:val="28"/>
          <w:szCs w:val="28"/>
        </w:rPr>
        <w:t xml:space="preserve">авторские </w:t>
      </w:r>
      <w:r w:rsidR="009D0D25" w:rsidRPr="00510CE9">
        <w:rPr>
          <w:rFonts w:ascii="Times New Roman" w:hAnsi="Times New Roman" w:cs="Times New Roman"/>
          <w:sz w:val="28"/>
          <w:szCs w:val="28"/>
        </w:rPr>
        <w:t xml:space="preserve">права, не сильно выбивались из </w:t>
      </w:r>
      <w:r w:rsidR="0060761E">
        <w:rPr>
          <w:rFonts w:ascii="Times New Roman" w:hAnsi="Times New Roman" w:cs="Times New Roman"/>
          <w:sz w:val="28"/>
          <w:szCs w:val="28"/>
        </w:rPr>
        <w:t>общей тематики</w:t>
      </w:r>
      <w:r w:rsidR="009D0D25" w:rsidRPr="00510CE9">
        <w:rPr>
          <w:rFonts w:ascii="Times New Roman" w:hAnsi="Times New Roman" w:cs="Times New Roman"/>
          <w:sz w:val="28"/>
          <w:szCs w:val="28"/>
        </w:rPr>
        <w:t xml:space="preserve">. Иначе отделу </w:t>
      </w:r>
      <w:r w:rsidR="009D0D25" w:rsidRPr="00510CE9">
        <w:rPr>
          <w:rFonts w:ascii="Times New Roman" w:hAnsi="Times New Roman" w:cs="Times New Roman"/>
          <w:sz w:val="28"/>
          <w:szCs w:val="28"/>
        </w:rPr>
        <w:lastRenderedPageBreak/>
        <w:t>маркетинга придется разрабатывать специальный план пр</w:t>
      </w:r>
      <w:r>
        <w:rPr>
          <w:rFonts w:ascii="Times New Roman" w:hAnsi="Times New Roman" w:cs="Times New Roman"/>
          <w:sz w:val="28"/>
          <w:szCs w:val="28"/>
        </w:rPr>
        <w:t>одвижения для каждой новой книги</w:t>
      </w:r>
      <w:r w:rsidR="009D0D25" w:rsidRPr="00510CE9">
        <w:rPr>
          <w:rFonts w:ascii="Times New Roman" w:hAnsi="Times New Roman" w:cs="Times New Roman"/>
          <w:sz w:val="28"/>
          <w:szCs w:val="28"/>
        </w:rPr>
        <w:t>.</w:t>
      </w:r>
      <w:r>
        <w:rPr>
          <w:rFonts w:ascii="Times New Roman" w:hAnsi="Times New Roman" w:cs="Times New Roman"/>
          <w:sz w:val="28"/>
          <w:szCs w:val="28"/>
        </w:rPr>
        <w:t xml:space="preserve"> Следует соблюдать однородность книжной продукции.</w:t>
      </w:r>
    </w:p>
    <w:p w:rsidR="009D0D25" w:rsidRPr="00510CE9" w:rsidRDefault="00307D33" w:rsidP="009D0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Проблемы, которые могут возникнуть при формировании издательского портфеля</w:t>
      </w:r>
      <w:r w:rsidR="009D0D25" w:rsidRPr="00510CE9">
        <w:rPr>
          <w:rFonts w:ascii="Times New Roman" w:hAnsi="Times New Roman" w:cs="Times New Roman"/>
          <w:sz w:val="28"/>
          <w:szCs w:val="28"/>
        </w:rPr>
        <w:t>:</w:t>
      </w:r>
    </w:p>
    <w:p w:rsidR="009D0D25" w:rsidRPr="00510CE9" w:rsidRDefault="009D0D25" w:rsidP="009D0D25">
      <w:pPr>
        <w:spacing w:after="0" w:line="360" w:lineRule="auto"/>
        <w:ind w:firstLine="709"/>
        <w:jc w:val="both"/>
        <w:rPr>
          <w:rFonts w:ascii="Times New Roman" w:hAnsi="Times New Roman" w:cs="Times New Roman"/>
          <w:sz w:val="28"/>
          <w:szCs w:val="28"/>
        </w:rPr>
      </w:pPr>
      <w:r w:rsidRPr="00510CE9">
        <w:rPr>
          <w:rFonts w:ascii="Times New Roman" w:hAnsi="Times New Roman" w:cs="Times New Roman"/>
          <w:sz w:val="28"/>
          <w:szCs w:val="28"/>
        </w:rPr>
        <w:t xml:space="preserve">- </w:t>
      </w:r>
      <w:r w:rsidR="00307D33">
        <w:rPr>
          <w:rFonts w:ascii="Times New Roman" w:hAnsi="Times New Roman" w:cs="Times New Roman"/>
          <w:sz w:val="28"/>
          <w:szCs w:val="28"/>
        </w:rPr>
        <w:t>ошибки при оценке размера рынка при всплеске спроса на ту или иную продукцию, который является кратковременным, могут привести к финансовым потерям;</w:t>
      </w:r>
    </w:p>
    <w:p w:rsidR="009D0D25" w:rsidRPr="00510CE9" w:rsidRDefault="00307D33" w:rsidP="009D0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прямая атака конкурентов, которую можно ожидать как от малых, так и от крупных издательств;</w:t>
      </w:r>
    </w:p>
    <w:p w:rsidR="009D0D25" w:rsidRPr="00510CE9" w:rsidRDefault="009D0D25" w:rsidP="009D0D25">
      <w:pPr>
        <w:spacing w:after="0" w:line="360" w:lineRule="auto"/>
        <w:ind w:firstLine="709"/>
        <w:jc w:val="both"/>
        <w:rPr>
          <w:rFonts w:ascii="Times New Roman" w:hAnsi="Times New Roman" w:cs="Times New Roman"/>
          <w:sz w:val="28"/>
          <w:szCs w:val="28"/>
        </w:rPr>
      </w:pPr>
      <w:r w:rsidRPr="00510CE9">
        <w:rPr>
          <w:rFonts w:ascii="Times New Roman" w:hAnsi="Times New Roman" w:cs="Times New Roman"/>
          <w:sz w:val="28"/>
          <w:szCs w:val="28"/>
        </w:rPr>
        <w:t>- ст</w:t>
      </w:r>
      <w:r w:rsidR="00307D33">
        <w:rPr>
          <w:rFonts w:ascii="Times New Roman" w:hAnsi="Times New Roman" w:cs="Times New Roman"/>
          <w:sz w:val="28"/>
          <w:szCs w:val="28"/>
        </w:rPr>
        <w:t>авка на серии может быть ошибочной в том случае, если недостаточно проанализирован тот сегмент рынка, на который направлены серийные издания. Чтобы выйти из этой ситуации, в издания начинают включать произведения по той тематике, по которой изначально не планировали работать</w:t>
      </w:r>
      <w:r w:rsidRPr="00510CE9">
        <w:rPr>
          <w:rFonts w:ascii="Times New Roman" w:hAnsi="Times New Roman" w:cs="Times New Roman"/>
          <w:sz w:val="28"/>
          <w:szCs w:val="28"/>
        </w:rPr>
        <w:t>.</w:t>
      </w:r>
    </w:p>
    <w:p w:rsidR="009D0D25" w:rsidRPr="00510CE9" w:rsidRDefault="005A2896" w:rsidP="009D0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перспективного развития издательского портфеля следует определить следующие позиции</w:t>
      </w:r>
      <w:r w:rsidR="009D0D25" w:rsidRPr="00510CE9">
        <w:rPr>
          <w:rFonts w:ascii="Times New Roman" w:hAnsi="Times New Roman" w:cs="Times New Roman"/>
          <w:sz w:val="28"/>
          <w:szCs w:val="28"/>
        </w:rPr>
        <w:t>:</w:t>
      </w:r>
    </w:p>
    <w:p w:rsidR="009D0D25" w:rsidRPr="00510CE9" w:rsidRDefault="00983863" w:rsidP="009D0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A2896">
        <w:rPr>
          <w:rFonts w:ascii="Times New Roman" w:hAnsi="Times New Roman" w:cs="Times New Roman"/>
          <w:sz w:val="28"/>
          <w:szCs w:val="28"/>
        </w:rPr>
        <w:t>оптимальность объема</w:t>
      </w:r>
      <w:r>
        <w:rPr>
          <w:rFonts w:ascii="Times New Roman" w:hAnsi="Times New Roman" w:cs="Times New Roman"/>
          <w:sz w:val="28"/>
          <w:szCs w:val="28"/>
        </w:rPr>
        <w:t>: какое количество названий книг выходит в год</w:t>
      </w:r>
      <w:r w:rsidR="009D0D25" w:rsidRPr="00510CE9">
        <w:rPr>
          <w:rFonts w:ascii="Times New Roman" w:hAnsi="Times New Roman" w:cs="Times New Roman"/>
          <w:sz w:val="28"/>
          <w:szCs w:val="28"/>
        </w:rPr>
        <w:t xml:space="preserve"> в рамках данного издательского портфеля</w:t>
      </w:r>
      <w:r>
        <w:rPr>
          <w:rFonts w:ascii="Times New Roman" w:hAnsi="Times New Roman" w:cs="Times New Roman"/>
          <w:sz w:val="28"/>
          <w:szCs w:val="28"/>
        </w:rPr>
        <w:t xml:space="preserve">, и </w:t>
      </w:r>
      <w:r w:rsidR="009D0D25" w:rsidRPr="00510CE9">
        <w:rPr>
          <w:rFonts w:ascii="Times New Roman" w:hAnsi="Times New Roman" w:cs="Times New Roman"/>
          <w:sz w:val="28"/>
          <w:szCs w:val="28"/>
        </w:rPr>
        <w:t>обеспечит</w:t>
      </w:r>
      <w:r>
        <w:rPr>
          <w:rFonts w:ascii="Times New Roman" w:hAnsi="Times New Roman" w:cs="Times New Roman"/>
          <w:sz w:val="28"/>
          <w:szCs w:val="28"/>
        </w:rPr>
        <w:t xml:space="preserve"> ли этот объем сильные позиции на рынке;</w:t>
      </w:r>
    </w:p>
    <w:p w:rsidR="009D0D25" w:rsidRPr="00510CE9" w:rsidRDefault="009D0D25" w:rsidP="009D0D25">
      <w:pPr>
        <w:spacing w:after="0" w:line="360" w:lineRule="auto"/>
        <w:ind w:firstLine="709"/>
        <w:jc w:val="both"/>
        <w:rPr>
          <w:rFonts w:ascii="Times New Roman" w:hAnsi="Times New Roman" w:cs="Times New Roman"/>
          <w:sz w:val="28"/>
          <w:szCs w:val="28"/>
        </w:rPr>
      </w:pPr>
      <w:r w:rsidRPr="00510CE9">
        <w:rPr>
          <w:rFonts w:ascii="Times New Roman" w:hAnsi="Times New Roman" w:cs="Times New Roman"/>
          <w:sz w:val="28"/>
          <w:szCs w:val="28"/>
        </w:rPr>
        <w:t xml:space="preserve">- </w:t>
      </w:r>
      <w:r w:rsidR="005A2896">
        <w:rPr>
          <w:rFonts w:ascii="Times New Roman" w:hAnsi="Times New Roman" w:cs="Times New Roman"/>
          <w:sz w:val="28"/>
          <w:szCs w:val="28"/>
        </w:rPr>
        <w:t>соответствие уровня изданий уровню целевой аудитории</w:t>
      </w:r>
      <w:r w:rsidRPr="00510CE9">
        <w:rPr>
          <w:rFonts w:ascii="Times New Roman" w:hAnsi="Times New Roman" w:cs="Times New Roman"/>
          <w:sz w:val="28"/>
          <w:szCs w:val="28"/>
        </w:rPr>
        <w:t>;</w:t>
      </w:r>
    </w:p>
    <w:p w:rsidR="009D0D25" w:rsidRPr="00510CE9" w:rsidRDefault="00983863" w:rsidP="009D0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уровень продаж, который предполагает анализ</w:t>
      </w:r>
      <w:r w:rsidR="009D0D25" w:rsidRPr="00510CE9">
        <w:rPr>
          <w:rFonts w:ascii="Times New Roman" w:hAnsi="Times New Roman" w:cs="Times New Roman"/>
          <w:sz w:val="28"/>
          <w:szCs w:val="28"/>
        </w:rPr>
        <w:t xml:space="preserve"> </w:t>
      </w:r>
      <w:r>
        <w:rPr>
          <w:rFonts w:ascii="Times New Roman" w:hAnsi="Times New Roman" w:cs="Times New Roman"/>
          <w:sz w:val="28"/>
          <w:szCs w:val="28"/>
        </w:rPr>
        <w:t>примеров</w:t>
      </w:r>
      <w:r w:rsidR="009D0D25" w:rsidRPr="00510CE9">
        <w:rPr>
          <w:rFonts w:ascii="Times New Roman" w:hAnsi="Times New Roman" w:cs="Times New Roman"/>
          <w:sz w:val="28"/>
          <w:szCs w:val="28"/>
        </w:rPr>
        <w:t xml:space="preserve"> очень хороших, средних и крайне низких продаж;</w:t>
      </w:r>
    </w:p>
    <w:p w:rsidR="009D0D25" w:rsidRPr="00510CE9" w:rsidRDefault="009D0D25" w:rsidP="009D0D25">
      <w:pPr>
        <w:spacing w:after="0" w:line="360" w:lineRule="auto"/>
        <w:ind w:firstLine="709"/>
        <w:jc w:val="both"/>
        <w:rPr>
          <w:rFonts w:ascii="Times New Roman" w:hAnsi="Times New Roman" w:cs="Times New Roman"/>
          <w:sz w:val="28"/>
          <w:szCs w:val="28"/>
        </w:rPr>
      </w:pPr>
      <w:r w:rsidRPr="00510CE9">
        <w:rPr>
          <w:rFonts w:ascii="Times New Roman" w:hAnsi="Times New Roman" w:cs="Times New Roman"/>
          <w:sz w:val="28"/>
          <w:szCs w:val="28"/>
        </w:rPr>
        <w:t>- доли доходов от продаж на внутреннем и зарубежных рынках;</w:t>
      </w:r>
    </w:p>
    <w:p w:rsidR="009D0D25" w:rsidRPr="00510CE9" w:rsidRDefault="009D0D25" w:rsidP="009D0D25">
      <w:pPr>
        <w:spacing w:after="0" w:line="360" w:lineRule="auto"/>
        <w:ind w:firstLine="709"/>
        <w:jc w:val="both"/>
        <w:rPr>
          <w:rFonts w:ascii="Times New Roman" w:hAnsi="Times New Roman" w:cs="Times New Roman"/>
          <w:sz w:val="28"/>
          <w:szCs w:val="28"/>
        </w:rPr>
      </w:pPr>
      <w:r w:rsidRPr="00510CE9">
        <w:rPr>
          <w:rFonts w:ascii="Times New Roman" w:hAnsi="Times New Roman" w:cs="Times New Roman"/>
          <w:sz w:val="28"/>
          <w:szCs w:val="28"/>
        </w:rPr>
        <w:t>- мнения читателей и коллег из отделов маркетинга и продаж, а также книготорговцев об актуальном издательском портфеле.</w:t>
      </w:r>
    </w:p>
    <w:p w:rsidR="009017BB" w:rsidRDefault="009D0D25" w:rsidP="009D0D25">
      <w:pPr>
        <w:spacing w:after="0" w:line="360" w:lineRule="auto"/>
        <w:ind w:firstLine="709"/>
        <w:jc w:val="both"/>
        <w:rPr>
          <w:rFonts w:ascii="Times New Roman" w:hAnsi="Times New Roman" w:cs="Times New Roman"/>
          <w:sz w:val="28"/>
          <w:szCs w:val="28"/>
        </w:rPr>
      </w:pPr>
      <w:r w:rsidRPr="00510CE9">
        <w:rPr>
          <w:rFonts w:ascii="Times New Roman" w:hAnsi="Times New Roman" w:cs="Times New Roman"/>
          <w:sz w:val="28"/>
          <w:szCs w:val="28"/>
        </w:rPr>
        <w:t xml:space="preserve">Собрав </w:t>
      </w:r>
      <w:r w:rsidR="00983863">
        <w:rPr>
          <w:rFonts w:ascii="Times New Roman" w:hAnsi="Times New Roman" w:cs="Times New Roman"/>
          <w:sz w:val="28"/>
          <w:szCs w:val="28"/>
        </w:rPr>
        <w:t>эту</w:t>
      </w:r>
      <w:r w:rsidRPr="00510CE9">
        <w:rPr>
          <w:rFonts w:ascii="Times New Roman" w:hAnsi="Times New Roman" w:cs="Times New Roman"/>
          <w:sz w:val="28"/>
          <w:szCs w:val="28"/>
        </w:rPr>
        <w:t xml:space="preserve"> информацию, можно выявить сильные и слабые стороны текущей издательской программы и начать </w:t>
      </w:r>
      <w:r w:rsidR="00983863">
        <w:rPr>
          <w:rFonts w:ascii="Times New Roman" w:hAnsi="Times New Roman" w:cs="Times New Roman"/>
          <w:sz w:val="28"/>
          <w:szCs w:val="28"/>
        </w:rPr>
        <w:t>деятельность</w:t>
      </w:r>
      <w:r w:rsidRPr="00510CE9">
        <w:rPr>
          <w:rFonts w:ascii="Times New Roman" w:hAnsi="Times New Roman" w:cs="Times New Roman"/>
          <w:sz w:val="28"/>
          <w:szCs w:val="28"/>
        </w:rPr>
        <w:t xml:space="preserve"> по ее оптимизации.</w:t>
      </w:r>
    </w:p>
    <w:p w:rsidR="000F1BB4" w:rsidRDefault="000F1BB4" w:rsidP="009D0D25">
      <w:pPr>
        <w:spacing w:after="0" w:line="360" w:lineRule="auto"/>
        <w:ind w:firstLine="709"/>
        <w:jc w:val="both"/>
        <w:rPr>
          <w:rFonts w:ascii="Times New Roman" w:hAnsi="Times New Roman" w:cs="Times New Roman"/>
          <w:sz w:val="28"/>
          <w:szCs w:val="28"/>
        </w:rPr>
      </w:pPr>
    </w:p>
    <w:p w:rsidR="0060761E" w:rsidRDefault="0060761E" w:rsidP="009D0D25">
      <w:pPr>
        <w:spacing w:after="0" w:line="360" w:lineRule="auto"/>
        <w:ind w:firstLine="709"/>
        <w:jc w:val="both"/>
        <w:rPr>
          <w:rFonts w:ascii="Times New Roman" w:hAnsi="Times New Roman" w:cs="Times New Roman"/>
          <w:sz w:val="28"/>
          <w:szCs w:val="28"/>
        </w:rPr>
      </w:pPr>
    </w:p>
    <w:p w:rsidR="0060761E" w:rsidRDefault="0060761E" w:rsidP="009D0D25">
      <w:pPr>
        <w:spacing w:after="0" w:line="360" w:lineRule="auto"/>
        <w:ind w:firstLine="709"/>
        <w:jc w:val="both"/>
        <w:rPr>
          <w:rFonts w:ascii="Times New Roman" w:hAnsi="Times New Roman" w:cs="Times New Roman"/>
          <w:sz w:val="28"/>
          <w:szCs w:val="28"/>
        </w:rPr>
      </w:pPr>
    </w:p>
    <w:p w:rsidR="0060761E" w:rsidRDefault="0060761E" w:rsidP="009D0D25">
      <w:pPr>
        <w:spacing w:after="0" w:line="360" w:lineRule="auto"/>
        <w:ind w:firstLine="709"/>
        <w:jc w:val="both"/>
        <w:rPr>
          <w:rFonts w:ascii="Times New Roman" w:hAnsi="Times New Roman" w:cs="Times New Roman"/>
          <w:sz w:val="28"/>
          <w:szCs w:val="28"/>
        </w:rPr>
      </w:pPr>
    </w:p>
    <w:p w:rsidR="009017BB" w:rsidRDefault="009017BB" w:rsidP="009D0D25">
      <w:pPr>
        <w:spacing w:after="0" w:line="360" w:lineRule="auto"/>
        <w:ind w:firstLine="709"/>
        <w:jc w:val="both"/>
        <w:rPr>
          <w:rFonts w:ascii="Times New Roman" w:hAnsi="Times New Roman" w:cs="Times New Roman"/>
          <w:sz w:val="28"/>
          <w:szCs w:val="28"/>
        </w:rPr>
      </w:pPr>
      <w:r w:rsidRPr="009017BB">
        <w:rPr>
          <w:rFonts w:ascii="Times New Roman" w:hAnsi="Times New Roman" w:cs="Times New Roman"/>
          <w:sz w:val="28"/>
          <w:szCs w:val="28"/>
        </w:rPr>
        <w:lastRenderedPageBreak/>
        <w:t>2.3 Концепция издательского портфеля на примере издательства «Улыбка»</w:t>
      </w:r>
    </w:p>
    <w:p w:rsidR="00983863" w:rsidRDefault="00983863" w:rsidP="00983863">
      <w:pPr>
        <w:spacing w:after="0" w:line="360" w:lineRule="auto"/>
        <w:ind w:firstLine="709"/>
        <w:jc w:val="both"/>
        <w:rPr>
          <w:rFonts w:ascii="Times New Roman" w:hAnsi="Times New Roman" w:cs="Times New Roman"/>
          <w:sz w:val="28"/>
          <w:szCs w:val="28"/>
        </w:rPr>
      </w:pPr>
    </w:p>
    <w:p w:rsidR="001F379C" w:rsidRDefault="001F379C" w:rsidP="00983863">
      <w:pPr>
        <w:spacing w:after="0" w:line="360" w:lineRule="auto"/>
        <w:ind w:firstLine="709"/>
        <w:jc w:val="both"/>
        <w:rPr>
          <w:rFonts w:ascii="Times New Roman" w:hAnsi="Times New Roman" w:cs="Times New Roman"/>
          <w:sz w:val="28"/>
          <w:szCs w:val="28"/>
        </w:rPr>
      </w:pPr>
    </w:p>
    <w:p w:rsidR="00983863" w:rsidRDefault="00983863" w:rsidP="00983863">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Детское издательство «Улыбка» </w:t>
      </w:r>
      <w:r>
        <w:rPr>
          <w:rFonts w:ascii="Times New Roman" w:hAnsi="Times New Roman" w:cs="Times New Roman"/>
          <w:iCs/>
          <w:sz w:val="28"/>
          <w:szCs w:val="28"/>
        </w:rPr>
        <w:t>– одно из крупнейших издательств детской литературы на юге России</w:t>
      </w:r>
      <w:r w:rsidR="00CB0C44">
        <w:rPr>
          <w:rFonts w:ascii="Times New Roman" w:hAnsi="Times New Roman" w:cs="Times New Roman"/>
          <w:iCs/>
          <w:sz w:val="28"/>
          <w:szCs w:val="28"/>
        </w:rPr>
        <w:t>. Издательство входит в состав холдинга, включающего типографию «</w:t>
      </w:r>
      <w:proofErr w:type="spellStart"/>
      <w:r w:rsidR="00CB0C44">
        <w:rPr>
          <w:rFonts w:ascii="Times New Roman" w:hAnsi="Times New Roman" w:cs="Times New Roman"/>
          <w:iCs/>
          <w:sz w:val="28"/>
          <w:szCs w:val="28"/>
        </w:rPr>
        <w:t>Кубаньпечать</w:t>
      </w:r>
      <w:proofErr w:type="spellEnd"/>
      <w:r w:rsidR="00CB0C44">
        <w:rPr>
          <w:rFonts w:ascii="Times New Roman" w:hAnsi="Times New Roman" w:cs="Times New Roman"/>
          <w:iCs/>
          <w:sz w:val="28"/>
          <w:szCs w:val="28"/>
        </w:rPr>
        <w:t xml:space="preserve">» и рекламно-издательское агентство «Флер-1». Издательство работает на рынке с 2003 года. </w:t>
      </w:r>
    </w:p>
    <w:p w:rsidR="00CB0C44" w:rsidRDefault="00CB0C44" w:rsidP="00983863">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В ассортимент издательства входят учебная, развивающая, художественная литература, книги с иллюстрациями 3</w:t>
      </w:r>
      <w:r>
        <w:rPr>
          <w:rFonts w:ascii="Times New Roman" w:hAnsi="Times New Roman" w:cs="Times New Roman"/>
          <w:iCs/>
          <w:sz w:val="28"/>
          <w:szCs w:val="28"/>
          <w:lang w:val="en-US"/>
        </w:rPr>
        <w:t>D</w:t>
      </w:r>
      <w:r>
        <w:rPr>
          <w:rFonts w:ascii="Times New Roman" w:hAnsi="Times New Roman" w:cs="Times New Roman"/>
          <w:iCs/>
          <w:sz w:val="28"/>
          <w:szCs w:val="28"/>
        </w:rPr>
        <w:t xml:space="preserve">, раскраски, книжки-игрушки, сборники сказок, а также бумажно-беловая канцелярия для школ и офисов. </w:t>
      </w:r>
    </w:p>
    <w:p w:rsidR="00401163" w:rsidRDefault="00E40CFA" w:rsidP="00983863">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Издательство «Улыбка» формирует свой издательский портфель, учитывая следующие особенности рынка</w:t>
      </w:r>
      <w:r w:rsidR="00401163">
        <w:rPr>
          <w:rFonts w:ascii="Times New Roman" w:hAnsi="Times New Roman" w:cs="Times New Roman"/>
          <w:iCs/>
          <w:sz w:val="28"/>
          <w:szCs w:val="28"/>
        </w:rPr>
        <w:t>:</w:t>
      </w:r>
    </w:p>
    <w:p w:rsidR="008C4B8B" w:rsidRDefault="00B63A09" w:rsidP="008C4B8B">
      <w:pPr>
        <w:pStyle w:val="a3"/>
        <w:numPr>
          <w:ilvl w:val="0"/>
          <w:numId w:val="28"/>
        </w:numPr>
        <w:spacing w:after="0" w:line="360" w:lineRule="auto"/>
        <w:ind w:left="0" w:firstLine="709"/>
        <w:jc w:val="both"/>
        <w:rPr>
          <w:rFonts w:ascii="Times New Roman" w:hAnsi="Times New Roman" w:cs="Times New Roman"/>
          <w:iCs/>
          <w:sz w:val="28"/>
          <w:szCs w:val="28"/>
        </w:rPr>
      </w:pPr>
      <w:r w:rsidRPr="00401163">
        <w:rPr>
          <w:rFonts w:ascii="Times New Roman" w:hAnsi="Times New Roman" w:cs="Times New Roman"/>
          <w:iCs/>
          <w:sz w:val="28"/>
          <w:szCs w:val="28"/>
        </w:rPr>
        <w:t xml:space="preserve">Особенностью </w:t>
      </w:r>
      <w:r w:rsidR="00401163">
        <w:rPr>
          <w:rFonts w:ascii="Times New Roman" w:hAnsi="Times New Roman" w:cs="Times New Roman"/>
          <w:iCs/>
          <w:sz w:val="28"/>
          <w:szCs w:val="28"/>
        </w:rPr>
        <w:t xml:space="preserve">рынка детской литературы в России является высокий спрос на детскую продукцию. Связано это с тем, что родители озабочены </w:t>
      </w:r>
      <w:r w:rsidRPr="00401163">
        <w:rPr>
          <w:rFonts w:ascii="Times New Roman" w:hAnsi="Times New Roman" w:cs="Times New Roman"/>
          <w:iCs/>
          <w:sz w:val="28"/>
          <w:szCs w:val="28"/>
        </w:rPr>
        <w:t xml:space="preserve">культурным уровнем своих детей и </w:t>
      </w:r>
      <w:r w:rsidR="00401163">
        <w:rPr>
          <w:rFonts w:ascii="Times New Roman" w:hAnsi="Times New Roman" w:cs="Times New Roman"/>
          <w:iCs/>
          <w:sz w:val="28"/>
          <w:szCs w:val="28"/>
        </w:rPr>
        <w:t xml:space="preserve">стараются способствовать их читательскому интересу. Из этого следует, что на данном рынке жесткая конкуренция, но также он достаточно сегментирован, что позволяет </w:t>
      </w:r>
      <w:r w:rsidR="008C4B8B">
        <w:rPr>
          <w:rFonts w:ascii="Times New Roman" w:hAnsi="Times New Roman" w:cs="Times New Roman"/>
          <w:iCs/>
          <w:sz w:val="28"/>
          <w:szCs w:val="28"/>
        </w:rPr>
        <w:t xml:space="preserve">издательствам направить свою деятельность в узкое русло. Издательство «Улыбка» </w:t>
      </w:r>
      <w:bookmarkStart w:id="19" w:name="_Hlk513810885"/>
      <w:r w:rsidR="008C4B8B">
        <w:rPr>
          <w:rFonts w:ascii="Times New Roman" w:hAnsi="Times New Roman" w:cs="Times New Roman"/>
          <w:iCs/>
          <w:sz w:val="28"/>
          <w:szCs w:val="28"/>
        </w:rPr>
        <w:t xml:space="preserve">занимает сегмент детских товаров, </w:t>
      </w:r>
      <w:r w:rsidR="00E40CFA">
        <w:rPr>
          <w:rFonts w:ascii="Times New Roman" w:hAnsi="Times New Roman" w:cs="Times New Roman"/>
          <w:iCs/>
          <w:sz w:val="28"/>
          <w:szCs w:val="28"/>
        </w:rPr>
        <w:t>издавая развивающую литературу, представленную художественной литературой, раскрасками, различными товарами-</w:t>
      </w:r>
      <w:proofErr w:type="spellStart"/>
      <w:r w:rsidR="00E40CFA">
        <w:rPr>
          <w:rFonts w:ascii="Times New Roman" w:hAnsi="Times New Roman" w:cs="Times New Roman"/>
          <w:iCs/>
          <w:sz w:val="28"/>
          <w:szCs w:val="28"/>
        </w:rPr>
        <w:t>активити</w:t>
      </w:r>
      <w:proofErr w:type="spellEnd"/>
      <w:r w:rsidR="00E40CFA">
        <w:rPr>
          <w:rFonts w:ascii="Times New Roman" w:hAnsi="Times New Roman" w:cs="Times New Roman"/>
          <w:iCs/>
          <w:sz w:val="28"/>
          <w:szCs w:val="28"/>
        </w:rPr>
        <w:t>, обучающими карточками.</w:t>
      </w:r>
    </w:p>
    <w:bookmarkEnd w:id="19"/>
    <w:p w:rsidR="00B0162F" w:rsidRDefault="00E40CFA" w:rsidP="00E40CFA">
      <w:pPr>
        <w:pStyle w:val="a3"/>
        <w:numPr>
          <w:ilvl w:val="0"/>
          <w:numId w:val="28"/>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Так как рынок детской литературы достаточно конкурентный, издавая ту или иную продукцию, необходимо тщательно изучить ассортимент, тираж, читательскую аудиторию конкурентов. Издательство «Улыбка» не случайно </w:t>
      </w:r>
      <w:r w:rsidR="002801A7">
        <w:rPr>
          <w:rFonts w:ascii="Times New Roman" w:hAnsi="Times New Roman" w:cs="Times New Roman"/>
          <w:iCs/>
          <w:sz w:val="28"/>
          <w:szCs w:val="28"/>
        </w:rPr>
        <w:t xml:space="preserve">занимает сегмент рынка детской литературы, </w:t>
      </w:r>
      <w:r>
        <w:rPr>
          <w:rFonts w:ascii="Times New Roman" w:hAnsi="Times New Roman" w:cs="Times New Roman"/>
          <w:iCs/>
          <w:sz w:val="28"/>
          <w:szCs w:val="28"/>
        </w:rPr>
        <w:t>рассчитанны</w:t>
      </w:r>
      <w:r w:rsidR="002801A7">
        <w:rPr>
          <w:rFonts w:ascii="Times New Roman" w:hAnsi="Times New Roman" w:cs="Times New Roman"/>
          <w:iCs/>
          <w:sz w:val="28"/>
          <w:szCs w:val="28"/>
        </w:rPr>
        <w:t>й</w:t>
      </w:r>
      <w:r>
        <w:rPr>
          <w:rFonts w:ascii="Times New Roman" w:hAnsi="Times New Roman" w:cs="Times New Roman"/>
          <w:iCs/>
          <w:sz w:val="28"/>
          <w:szCs w:val="28"/>
        </w:rPr>
        <w:t xml:space="preserve"> на возрастную категорию от года до пяти лет</w:t>
      </w:r>
      <w:r w:rsidR="002801A7">
        <w:rPr>
          <w:rFonts w:ascii="Times New Roman" w:hAnsi="Times New Roman" w:cs="Times New Roman"/>
          <w:iCs/>
          <w:sz w:val="28"/>
          <w:szCs w:val="28"/>
        </w:rPr>
        <w:t xml:space="preserve">, так как малое количество издательств </w:t>
      </w:r>
      <w:r w:rsidR="00A7050B">
        <w:rPr>
          <w:rFonts w:ascii="Times New Roman" w:hAnsi="Times New Roman" w:cs="Times New Roman"/>
          <w:iCs/>
          <w:sz w:val="28"/>
          <w:szCs w:val="28"/>
        </w:rPr>
        <w:t>в нем функционируют</w:t>
      </w:r>
      <w:r w:rsidR="002801A7">
        <w:rPr>
          <w:rFonts w:ascii="Times New Roman" w:hAnsi="Times New Roman" w:cs="Times New Roman"/>
          <w:iCs/>
          <w:sz w:val="28"/>
          <w:szCs w:val="28"/>
        </w:rPr>
        <w:t>. Основным сегментом для них является учебная литература возрастной катег</w:t>
      </w:r>
      <w:r w:rsidR="00A7050B">
        <w:rPr>
          <w:rFonts w:ascii="Times New Roman" w:hAnsi="Times New Roman" w:cs="Times New Roman"/>
          <w:iCs/>
          <w:sz w:val="28"/>
          <w:szCs w:val="28"/>
        </w:rPr>
        <w:t>ории от семи до одиннадцати лет</w:t>
      </w:r>
      <w:r w:rsidR="00096ECF">
        <w:rPr>
          <w:rFonts w:ascii="Times New Roman" w:hAnsi="Times New Roman" w:cs="Times New Roman"/>
          <w:iCs/>
          <w:sz w:val="28"/>
          <w:szCs w:val="28"/>
        </w:rPr>
        <w:t xml:space="preserve">. </w:t>
      </w:r>
    </w:p>
    <w:p w:rsidR="002801A7" w:rsidRDefault="002801A7" w:rsidP="002801A7">
      <w:pPr>
        <w:pStyle w:val="a3"/>
        <w:numPr>
          <w:ilvl w:val="0"/>
          <w:numId w:val="28"/>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Как говорилось ранее, издательства имеют краткосрочные и долгосрочные планы выпуска продукции. Для стабильной деятельности издательства нужно учитывать расходы на производство, при этом убедившись, что последующие доходы покроют расходы еще не поступивших в продажу тиражей изданий. Так в издательстве «Улыбка» к долгосрочным планам выпуска относят выпуск художественной и развивающей литературы</w:t>
      </w:r>
      <w:r w:rsidR="00EA74B4">
        <w:rPr>
          <w:rFonts w:ascii="Times New Roman" w:hAnsi="Times New Roman" w:cs="Times New Roman"/>
          <w:iCs/>
          <w:sz w:val="28"/>
          <w:szCs w:val="28"/>
        </w:rPr>
        <w:t>, энциклопедии</w:t>
      </w:r>
      <w:r>
        <w:rPr>
          <w:rFonts w:ascii="Times New Roman" w:hAnsi="Times New Roman" w:cs="Times New Roman"/>
          <w:iCs/>
          <w:sz w:val="28"/>
          <w:szCs w:val="28"/>
        </w:rPr>
        <w:t>, так как идет долгий процесс поиска автора, заключения договора, принятие произведений издательством</w:t>
      </w:r>
      <w:r w:rsidR="00EA74B4">
        <w:rPr>
          <w:rFonts w:ascii="Times New Roman" w:hAnsi="Times New Roman" w:cs="Times New Roman"/>
          <w:iCs/>
          <w:sz w:val="28"/>
          <w:szCs w:val="28"/>
        </w:rPr>
        <w:t>, формирование сборников и т.п</w:t>
      </w:r>
      <w:r>
        <w:rPr>
          <w:rFonts w:ascii="Times New Roman" w:hAnsi="Times New Roman" w:cs="Times New Roman"/>
          <w:iCs/>
          <w:sz w:val="28"/>
          <w:szCs w:val="28"/>
        </w:rPr>
        <w:t xml:space="preserve">. К краткосрочным относят выпуск </w:t>
      </w:r>
      <w:proofErr w:type="spellStart"/>
      <w:r>
        <w:rPr>
          <w:rFonts w:ascii="Times New Roman" w:hAnsi="Times New Roman" w:cs="Times New Roman"/>
          <w:iCs/>
          <w:sz w:val="28"/>
          <w:szCs w:val="28"/>
        </w:rPr>
        <w:t>активити</w:t>
      </w:r>
      <w:proofErr w:type="spellEnd"/>
      <w:r>
        <w:rPr>
          <w:rFonts w:ascii="Times New Roman" w:hAnsi="Times New Roman" w:cs="Times New Roman"/>
          <w:iCs/>
          <w:sz w:val="28"/>
          <w:szCs w:val="28"/>
        </w:rPr>
        <w:t xml:space="preserve">-продукции (конструкторы, </w:t>
      </w:r>
      <w:proofErr w:type="spellStart"/>
      <w:r>
        <w:rPr>
          <w:rFonts w:ascii="Times New Roman" w:hAnsi="Times New Roman" w:cs="Times New Roman"/>
          <w:iCs/>
          <w:sz w:val="28"/>
          <w:szCs w:val="28"/>
        </w:rPr>
        <w:t>пазлы</w:t>
      </w:r>
      <w:proofErr w:type="spellEnd"/>
      <w:r>
        <w:rPr>
          <w:rFonts w:ascii="Times New Roman" w:hAnsi="Times New Roman" w:cs="Times New Roman"/>
          <w:iCs/>
          <w:sz w:val="28"/>
          <w:szCs w:val="28"/>
        </w:rPr>
        <w:t xml:space="preserve">, настольные игры), </w:t>
      </w:r>
      <w:r w:rsidR="00EA74B4">
        <w:rPr>
          <w:rFonts w:ascii="Times New Roman" w:hAnsi="Times New Roman" w:cs="Times New Roman"/>
          <w:iCs/>
          <w:sz w:val="28"/>
          <w:szCs w:val="28"/>
        </w:rPr>
        <w:t>обучающих карточек, которые легки в производстве и имеют достаточно высокий спрос, чтобы принести прибыль, покрывающую расходы на производство изданий долгосрочного плана выпуска.</w:t>
      </w:r>
    </w:p>
    <w:p w:rsidR="00EA74B4" w:rsidRDefault="00EA74B4" w:rsidP="002801A7">
      <w:pPr>
        <w:pStyle w:val="a3"/>
        <w:numPr>
          <w:ilvl w:val="0"/>
          <w:numId w:val="28"/>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Уровень и темпы расходов рассчитывает экономический отдел издательства. Данную информацию издательства не афишируют, эта процедура является закрытой.</w:t>
      </w:r>
    </w:p>
    <w:p w:rsidR="00EA74B4" w:rsidRDefault="00EA74B4" w:rsidP="002801A7">
      <w:pPr>
        <w:pStyle w:val="a3"/>
        <w:numPr>
          <w:ilvl w:val="0"/>
          <w:numId w:val="28"/>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Новым направление в издательстве «Улыбка» является выпуск пластмассовых изделий для детей: конструкторы, мозаики, кубики и строительные наборы, наборы для песочниц. </w:t>
      </w:r>
      <w:r w:rsidR="00605FF2">
        <w:rPr>
          <w:rFonts w:ascii="Times New Roman" w:hAnsi="Times New Roman" w:cs="Times New Roman"/>
          <w:iCs/>
          <w:sz w:val="28"/>
          <w:szCs w:val="28"/>
        </w:rPr>
        <w:t xml:space="preserve">Маркетингового анализа этого направления пока нет, но предполагалось </w:t>
      </w:r>
      <w:r w:rsidR="00A7050B">
        <w:rPr>
          <w:rFonts w:ascii="Times New Roman" w:hAnsi="Times New Roman" w:cs="Times New Roman"/>
          <w:iCs/>
          <w:sz w:val="28"/>
          <w:szCs w:val="28"/>
        </w:rPr>
        <w:t>краткосрочное</w:t>
      </w:r>
      <w:r w:rsidR="00605FF2">
        <w:rPr>
          <w:rFonts w:ascii="Times New Roman" w:hAnsi="Times New Roman" w:cs="Times New Roman"/>
          <w:iCs/>
          <w:sz w:val="28"/>
          <w:szCs w:val="28"/>
        </w:rPr>
        <w:t xml:space="preserve"> планирование выпуска данной продукции, чтобы покрыть расходы других направлений</w:t>
      </w:r>
      <w:r w:rsidR="00A7050B">
        <w:rPr>
          <w:rFonts w:ascii="Times New Roman" w:hAnsi="Times New Roman" w:cs="Times New Roman"/>
          <w:iCs/>
          <w:sz w:val="28"/>
          <w:szCs w:val="28"/>
        </w:rPr>
        <w:t xml:space="preserve">, рассчитанных на долгую реализацию. </w:t>
      </w:r>
    </w:p>
    <w:p w:rsidR="00FE59A8" w:rsidRDefault="00A7050B" w:rsidP="00A7050B">
      <w:pPr>
        <w:pStyle w:val="a3"/>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Основываясь на данных, рассмотренных выше, </w:t>
      </w:r>
      <w:r w:rsidR="00FE59A8">
        <w:rPr>
          <w:rFonts w:ascii="Times New Roman" w:hAnsi="Times New Roman" w:cs="Times New Roman"/>
          <w:iCs/>
          <w:sz w:val="28"/>
          <w:szCs w:val="28"/>
        </w:rPr>
        <w:t xml:space="preserve">издательство приступает к </w:t>
      </w:r>
      <w:r w:rsidRPr="00A7050B">
        <w:rPr>
          <w:rFonts w:ascii="Times New Roman" w:hAnsi="Times New Roman" w:cs="Times New Roman"/>
          <w:iCs/>
          <w:sz w:val="28"/>
          <w:szCs w:val="28"/>
        </w:rPr>
        <w:t>планировани</w:t>
      </w:r>
      <w:r w:rsidR="00FE59A8">
        <w:rPr>
          <w:rFonts w:ascii="Times New Roman" w:hAnsi="Times New Roman" w:cs="Times New Roman"/>
          <w:iCs/>
          <w:sz w:val="28"/>
          <w:szCs w:val="28"/>
        </w:rPr>
        <w:t>ю своей деятельности</w:t>
      </w:r>
      <w:r w:rsidRPr="00A7050B">
        <w:rPr>
          <w:rFonts w:ascii="Times New Roman" w:hAnsi="Times New Roman" w:cs="Times New Roman"/>
          <w:iCs/>
          <w:sz w:val="28"/>
          <w:szCs w:val="28"/>
        </w:rPr>
        <w:t xml:space="preserve">: </w:t>
      </w:r>
    </w:p>
    <w:p w:rsidR="00FE59A8" w:rsidRDefault="00FE59A8" w:rsidP="00A7050B">
      <w:pPr>
        <w:pStyle w:val="a3"/>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Т</w:t>
      </w:r>
      <w:r w:rsidR="00A7050B" w:rsidRPr="00A7050B">
        <w:rPr>
          <w:rFonts w:ascii="Times New Roman" w:hAnsi="Times New Roman" w:cs="Times New Roman"/>
          <w:iCs/>
          <w:sz w:val="28"/>
          <w:szCs w:val="28"/>
        </w:rPr>
        <w:t>ематическое</w:t>
      </w:r>
      <w:r>
        <w:rPr>
          <w:rFonts w:ascii="Times New Roman" w:hAnsi="Times New Roman" w:cs="Times New Roman"/>
          <w:iCs/>
          <w:sz w:val="28"/>
          <w:szCs w:val="28"/>
        </w:rPr>
        <w:t xml:space="preserve"> планирование предусматривает включение литературы, соответствующей читательскому спросу. Издательство «Улыбка» специализируется на теме животного мира при создании художественной литературы и энциклопедий, теме фольклора для детей. Данные тематики достаточно распространены, но отличие в оформлении изданий, которое и отличает издание, например, сказок одного издательства от издания сказок другой.</w:t>
      </w:r>
    </w:p>
    <w:p w:rsidR="00610071" w:rsidRPr="00610071" w:rsidRDefault="00610071" w:rsidP="00610071">
      <w:pPr>
        <w:pStyle w:val="a3"/>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Информация по п</w:t>
      </w:r>
      <w:r w:rsidR="00FE59A8">
        <w:rPr>
          <w:rFonts w:ascii="Times New Roman" w:hAnsi="Times New Roman" w:cs="Times New Roman"/>
          <w:iCs/>
          <w:sz w:val="28"/>
          <w:szCs w:val="28"/>
        </w:rPr>
        <w:t>ланировани</w:t>
      </w:r>
      <w:r>
        <w:rPr>
          <w:rFonts w:ascii="Times New Roman" w:hAnsi="Times New Roman" w:cs="Times New Roman"/>
          <w:iCs/>
          <w:sz w:val="28"/>
          <w:szCs w:val="28"/>
        </w:rPr>
        <w:t>ю</w:t>
      </w:r>
      <w:r w:rsidR="00FE59A8">
        <w:rPr>
          <w:rFonts w:ascii="Times New Roman" w:hAnsi="Times New Roman" w:cs="Times New Roman"/>
          <w:iCs/>
          <w:sz w:val="28"/>
          <w:szCs w:val="28"/>
        </w:rPr>
        <w:t xml:space="preserve"> операционной</w:t>
      </w:r>
      <w:r>
        <w:rPr>
          <w:rFonts w:ascii="Times New Roman" w:hAnsi="Times New Roman" w:cs="Times New Roman"/>
          <w:iCs/>
          <w:sz w:val="28"/>
          <w:szCs w:val="28"/>
        </w:rPr>
        <w:t xml:space="preserve"> и </w:t>
      </w:r>
      <w:proofErr w:type="spellStart"/>
      <w:r>
        <w:rPr>
          <w:rFonts w:ascii="Times New Roman" w:hAnsi="Times New Roman" w:cs="Times New Roman"/>
          <w:iCs/>
          <w:sz w:val="28"/>
          <w:szCs w:val="28"/>
        </w:rPr>
        <w:t>инвистиционной</w:t>
      </w:r>
      <w:proofErr w:type="spellEnd"/>
      <w:r w:rsidR="00FE59A8">
        <w:rPr>
          <w:rFonts w:ascii="Times New Roman" w:hAnsi="Times New Roman" w:cs="Times New Roman"/>
          <w:iCs/>
          <w:sz w:val="28"/>
          <w:szCs w:val="28"/>
        </w:rPr>
        <w:t xml:space="preserve"> деятельности</w:t>
      </w:r>
      <w:r w:rsidR="00FE59A8" w:rsidRPr="00A7050B">
        <w:rPr>
          <w:rFonts w:ascii="Times New Roman" w:hAnsi="Times New Roman" w:cs="Times New Roman"/>
          <w:iCs/>
          <w:sz w:val="28"/>
          <w:szCs w:val="28"/>
        </w:rPr>
        <w:t xml:space="preserve"> </w:t>
      </w:r>
      <w:r w:rsidR="00FE59A8">
        <w:rPr>
          <w:rFonts w:ascii="Times New Roman" w:hAnsi="Times New Roman" w:cs="Times New Roman"/>
          <w:iCs/>
          <w:sz w:val="28"/>
          <w:szCs w:val="28"/>
        </w:rPr>
        <w:t>издатель</w:t>
      </w:r>
      <w:r>
        <w:rPr>
          <w:rFonts w:ascii="Times New Roman" w:hAnsi="Times New Roman" w:cs="Times New Roman"/>
          <w:iCs/>
          <w:sz w:val="28"/>
          <w:szCs w:val="28"/>
        </w:rPr>
        <w:t xml:space="preserve">ства </w:t>
      </w:r>
      <w:proofErr w:type="gramStart"/>
      <w:r w:rsidR="00FE59A8">
        <w:rPr>
          <w:rFonts w:ascii="Times New Roman" w:hAnsi="Times New Roman" w:cs="Times New Roman"/>
          <w:iCs/>
          <w:sz w:val="28"/>
          <w:szCs w:val="28"/>
        </w:rPr>
        <w:t>«Улыбка»</w:t>
      </w:r>
      <w:proofErr w:type="gramEnd"/>
      <w:r>
        <w:rPr>
          <w:rFonts w:ascii="Times New Roman" w:hAnsi="Times New Roman" w:cs="Times New Roman"/>
          <w:iCs/>
          <w:sz w:val="28"/>
          <w:szCs w:val="28"/>
        </w:rPr>
        <w:t xml:space="preserve"> как и финансового планирования конфиденциальна, так как касается закрытой информации по издательству вообще.</w:t>
      </w:r>
    </w:p>
    <w:p w:rsidR="00FE59A8" w:rsidRDefault="00610071" w:rsidP="00A7050B">
      <w:pPr>
        <w:pStyle w:val="a3"/>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О</w:t>
      </w:r>
      <w:r w:rsidR="00A7050B" w:rsidRPr="00A7050B">
        <w:rPr>
          <w:rFonts w:ascii="Times New Roman" w:hAnsi="Times New Roman" w:cs="Times New Roman"/>
          <w:iCs/>
          <w:sz w:val="28"/>
          <w:szCs w:val="28"/>
        </w:rPr>
        <w:t>перативно</w:t>
      </w:r>
      <w:r>
        <w:rPr>
          <w:rFonts w:ascii="Times New Roman" w:hAnsi="Times New Roman" w:cs="Times New Roman"/>
          <w:iCs/>
          <w:sz w:val="28"/>
          <w:szCs w:val="28"/>
        </w:rPr>
        <w:t>е планирование так же закрыто для доступа посторонним лицам, но стоит отметить, что некоторые издания дают доступ только к плану выпуска изданий на ближайший месяц.</w:t>
      </w:r>
    </w:p>
    <w:p w:rsidR="00FE59A8" w:rsidRDefault="00FE59A8" w:rsidP="00A7050B">
      <w:pPr>
        <w:pStyle w:val="a3"/>
        <w:spacing w:after="0" w:line="360" w:lineRule="auto"/>
        <w:ind w:left="0" w:firstLine="709"/>
        <w:jc w:val="both"/>
        <w:rPr>
          <w:rFonts w:ascii="Times New Roman" w:hAnsi="Times New Roman" w:cs="Times New Roman"/>
          <w:iCs/>
          <w:sz w:val="28"/>
          <w:szCs w:val="28"/>
        </w:rPr>
      </w:pPr>
    </w:p>
    <w:p w:rsidR="00610071" w:rsidRDefault="00610071" w:rsidP="00E85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E857EE" w:rsidRDefault="009017BB" w:rsidP="00E85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Выводы по 2 главе</w:t>
      </w:r>
    </w:p>
    <w:p w:rsidR="00096ECF" w:rsidRDefault="00096ECF" w:rsidP="00E857EE">
      <w:pPr>
        <w:spacing w:after="0" w:line="360" w:lineRule="auto"/>
        <w:ind w:firstLine="709"/>
        <w:jc w:val="both"/>
        <w:rPr>
          <w:rFonts w:ascii="Times New Roman" w:hAnsi="Times New Roman" w:cs="Times New Roman"/>
          <w:sz w:val="28"/>
          <w:szCs w:val="28"/>
        </w:rPr>
      </w:pPr>
    </w:p>
    <w:p w:rsidR="001F379C" w:rsidRDefault="001F379C" w:rsidP="00E857EE">
      <w:pPr>
        <w:spacing w:after="0" w:line="360" w:lineRule="auto"/>
        <w:ind w:firstLine="709"/>
        <w:jc w:val="both"/>
        <w:rPr>
          <w:rFonts w:ascii="Times New Roman" w:hAnsi="Times New Roman" w:cs="Times New Roman"/>
          <w:sz w:val="28"/>
          <w:szCs w:val="28"/>
        </w:rPr>
      </w:pPr>
    </w:p>
    <w:p w:rsidR="00CB0C44" w:rsidRDefault="00E857EE" w:rsidP="00CB0C44">
      <w:pPr>
        <w:pStyle w:val="a3"/>
        <w:numPr>
          <w:ilvl w:val="0"/>
          <w:numId w:val="26"/>
        </w:numPr>
        <w:spacing w:after="0" w:line="360" w:lineRule="auto"/>
        <w:ind w:left="0" w:firstLine="709"/>
        <w:jc w:val="both"/>
        <w:rPr>
          <w:rFonts w:ascii="Times New Roman" w:hAnsi="Times New Roman" w:cs="Times New Roman"/>
          <w:sz w:val="28"/>
          <w:szCs w:val="28"/>
        </w:rPr>
      </w:pPr>
      <w:bookmarkStart w:id="20" w:name="_Hlk513811771"/>
      <w:r w:rsidRPr="00CB0C44">
        <w:rPr>
          <w:rFonts w:ascii="Times New Roman" w:hAnsi="Times New Roman" w:cs="Times New Roman"/>
          <w:sz w:val="28"/>
          <w:szCs w:val="28"/>
        </w:rPr>
        <w:t>Так как нет единого определения маркетингу, ввиду совсем недавнего появления маркетингового исследования, нами, на основе имеющихся определений, было выведено понятие издательского маркетинга.  Издательский маркетинг – это совокупность видов деятельности издательства по выявлению потребностей читательской аудитории и их удовлетворению в рыночных условиях. Основные объекты маркетинга издательской деятельности – это читательский спрос и читательская потребность. Функции маркетинга являются общими, и поэтому относятся и к издательскому маркетингу. Основные функции: аналитическая, стратегическая, производственная, сбытовая, стимулирующая и функция управления и контроля.</w:t>
      </w:r>
    </w:p>
    <w:p w:rsidR="00E857EE" w:rsidRDefault="00983863" w:rsidP="00096ECF">
      <w:pPr>
        <w:pStyle w:val="a3"/>
        <w:numPr>
          <w:ilvl w:val="0"/>
          <w:numId w:val="26"/>
        </w:numPr>
        <w:spacing w:after="0" w:line="360" w:lineRule="auto"/>
        <w:ind w:left="0" w:firstLine="709"/>
        <w:jc w:val="both"/>
        <w:rPr>
          <w:rFonts w:ascii="Times New Roman" w:hAnsi="Times New Roman" w:cs="Times New Roman"/>
          <w:sz w:val="28"/>
          <w:szCs w:val="28"/>
        </w:rPr>
      </w:pPr>
      <w:r w:rsidRPr="00CB0C44">
        <w:rPr>
          <w:rFonts w:ascii="Times New Roman" w:hAnsi="Times New Roman" w:cs="Times New Roman"/>
          <w:sz w:val="28"/>
          <w:szCs w:val="28"/>
        </w:rPr>
        <w:t xml:space="preserve">В основные функции издательского портфеля с точки зрения маркетинга издательства входит реагирование на рыночную ситуацию, используя предоставленные возможности; обеспечение многообразия продукции и источников дохода; способность расширения доли рынка и контроля над ней; </w:t>
      </w:r>
      <w:r w:rsidR="00CB0C44" w:rsidRPr="00CB0C44">
        <w:rPr>
          <w:rFonts w:ascii="Times New Roman" w:hAnsi="Times New Roman" w:cs="Times New Roman"/>
          <w:sz w:val="28"/>
          <w:szCs w:val="28"/>
        </w:rPr>
        <w:t>является основой</w:t>
      </w:r>
      <w:r w:rsidRPr="00CB0C44">
        <w:rPr>
          <w:rFonts w:ascii="Times New Roman" w:hAnsi="Times New Roman" w:cs="Times New Roman"/>
          <w:sz w:val="28"/>
          <w:szCs w:val="28"/>
        </w:rPr>
        <w:t xml:space="preserve"> для организации маркетинговых ресурсов; позволяет управлять расходами, инвестициями и движением финансов. </w:t>
      </w:r>
      <w:r w:rsidR="00CB0C44" w:rsidRPr="00CB0C44">
        <w:rPr>
          <w:rFonts w:ascii="Times New Roman" w:hAnsi="Times New Roman" w:cs="Times New Roman"/>
          <w:sz w:val="28"/>
          <w:szCs w:val="28"/>
        </w:rPr>
        <w:t>При формировании издательского портфеля нового направления необходимо учитывать:</w:t>
      </w:r>
      <w:r w:rsidR="00CB0C44">
        <w:rPr>
          <w:rFonts w:ascii="Times New Roman" w:hAnsi="Times New Roman" w:cs="Times New Roman"/>
          <w:sz w:val="28"/>
          <w:szCs w:val="28"/>
        </w:rPr>
        <w:t xml:space="preserve"> динамику спроса и предложения в занимаемом сегменте, сильные и слабые стороны конкурентов, факторы стоимости, уровень и темп расходов, темпы инвестиций.</w:t>
      </w:r>
    </w:p>
    <w:p w:rsidR="00CB0C44" w:rsidRPr="00096ECF" w:rsidRDefault="00BD7F1E" w:rsidP="00096ECF">
      <w:pPr>
        <w:pStyle w:val="a3"/>
        <w:numPr>
          <w:ilvl w:val="0"/>
          <w:numId w:val="26"/>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 xml:space="preserve">На примере издательства «Улыбка» была предпринята попытка анализа функционирования </w:t>
      </w:r>
      <w:r w:rsidRPr="00BD7F1E">
        <w:rPr>
          <w:rFonts w:ascii="Times New Roman" w:hAnsi="Times New Roman" w:cs="Times New Roman"/>
          <w:sz w:val="28"/>
          <w:szCs w:val="28"/>
        </w:rPr>
        <w:t>издательского портфеля на примере издательства «Улыбка».</w:t>
      </w:r>
      <w:r>
        <w:rPr>
          <w:rFonts w:ascii="Times New Roman" w:hAnsi="Times New Roman" w:cs="Times New Roman"/>
          <w:sz w:val="28"/>
          <w:szCs w:val="28"/>
        </w:rPr>
        <w:t xml:space="preserve"> На основе доступных для нас данных были проанализировано формирование издательского портфеля, учитывая особенности рынка детской литературы</w:t>
      </w:r>
      <w:r w:rsidR="00096ECF">
        <w:rPr>
          <w:rFonts w:ascii="Times New Roman" w:hAnsi="Times New Roman" w:cs="Times New Roman"/>
          <w:sz w:val="28"/>
          <w:szCs w:val="28"/>
        </w:rPr>
        <w:t xml:space="preserve">. В результате нами выявлено, что издательство «Улыбка» занимает сегмент детской литературы, рассчитанный на возрастную категорию от года до пяти лет, </w:t>
      </w:r>
      <w:r w:rsidR="00096ECF" w:rsidRPr="00096ECF">
        <w:rPr>
          <w:rFonts w:ascii="Times New Roman" w:hAnsi="Times New Roman" w:cs="Times New Roman"/>
          <w:iCs/>
          <w:sz w:val="28"/>
          <w:szCs w:val="28"/>
        </w:rPr>
        <w:t xml:space="preserve">занимает сегмент детских товаров, издавая развивающую литературу, </w:t>
      </w:r>
      <w:r w:rsidR="00096ECF" w:rsidRPr="00096ECF">
        <w:rPr>
          <w:rFonts w:ascii="Times New Roman" w:hAnsi="Times New Roman" w:cs="Times New Roman"/>
          <w:iCs/>
          <w:sz w:val="28"/>
          <w:szCs w:val="28"/>
        </w:rPr>
        <w:lastRenderedPageBreak/>
        <w:t>представленную художественной литературой, раскрасками, различными товарами-</w:t>
      </w:r>
      <w:proofErr w:type="spellStart"/>
      <w:r w:rsidR="00096ECF" w:rsidRPr="00096ECF">
        <w:rPr>
          <w:rFonts w:ascii="Times New Roman" w:hAnsi="Times New Roman" w:cs="Times New Roman"/>
          <w:iCs/>
          <w:sz w:val="28"/>
          <w:szCs w:val="28"/>
        </w:rPr>
        <w:t>активити</w:t>
      </w:r>
      <w:proofErr w:type="spellEnd"/>
      <w:r w:rsidR="00096ECF" w:rsidRPr="00096ECF">
        <w:rPr>
          <w:rFonts w:ascii="Times New Roman" w:hAnsi="Times New Roman" w:cs="Times New Roman"/>
          <w:iCs/>
          <w:sz w:val="28"/>
          <w:szCs w:val="28"/>
        </w:rPr>
        <w:t>, обучающими карточками.</w:t>
      </w:r>
      <w:r w:rsidR="00096ECF">
        <w:rPr>
          <w:rFonts w:ascii="Times New Roman" w:hAnsi="Times New Roman" w:cs="Times New Roman"/>
          <w:iCs/>
          <w:sz w:val="28"/>
          <w:szCs w:val="28"/>
        </w:rPr>
        <w:t xml:space="preserve"> в издательстве «Улыбка» к долгосрочным планам выпуска относят выпуск художественной и развивающей литературы, энциклопедии, так как идет долгий процесс поиска автора, заключения договора, принятие произведений издательством, формирование сборников и т.п. К краткосрочным относят выпуск </w:t>
      </w:r>
      <w:proofErr w:type="spellStart"/>
      <w:r w:rsidR="00096ECF">
        <w:rPr>
          <w:rFonts w:ascii="Times New Roman" w:hAnsi="Times New Roman" w:cs="Times New Roman"/>
          <w:iCs/>
          <w:sz w:val="28"/>
          <w:szCs w:val="28"/>
        </w:rPr>
        <w:t>активити</w:t>
      </w:r>
      <w:proofErr w:type="spellEnd"/>
      <w:r w:rsidR="00096ECF">
        <w:rPr>
          <w:rFonts w:ascii="Times New Roman" w:hAnsi="Times New Roman" w:cs="Times New Roman"/>
          <w:iCs/>
          <w:sz w:val="28"/>
          <w:szCs w:val="28"/>
        </w:rPr>
        <w:t xml:space="preserve">-продукции (конструкторы, </w:t>
      </w:r>
      <w:proofErr w:type="spellStart"/>
      <w:r w:rsidR="00096ECF">
        <w:rPr>
          <w:rFonts w:ascii="Times New Roman" w:hAnsi="Times New Roman" w:cs="Times New Roman"/>
          <w:iCs/>
          <w:sz w:val="28"/>
          <w:szCs w:val="28"/>
        </w:rPr>
        <w:t>пазлы</w:t>
      </w:r>
      <w:proofErr w:type="spellEnd"/>
      <w:r w:rsidR="00096ECF">
        <w:rPr>
          <w:rFonts w:ascii="Times New Roman" w:hAnsi="Times New Roman" w:cs="Times New Roman"/>
          <w:iCs/>
          <w:sz w:val="28"/>
          <w:szCs w:val="28"/>
        </w:rPr>
        <w:t>, настольные игры). Информации по планированиям, входящим в модель издательского портфеля, достаточно мало, так как большая информация конфиденциальна.</w:t>
      </w:r>
      <w:bookmarkEnd w:id="20"/>
    </w:p>
    <w:p w:rsidR="0073184B" w:rsidRPr="00E857EE" w:rsidRDefault="0073184B" w:rsidP="00096ECF">
      <w:pPr>
        <w:pStyle w:val="a3"/>
        <w:numPr>
          <w:ilvl w:val="0"/>
          <w:numId w:val="25"/>
        </w:numPr>
        <w:spacing w:after="0" w:line="360" w:lineRule="auto"/>
        <w:ind w:left="0" w:firstLine="709"/>
        <w:jc w:val="both"/>
        <w:rPr>
          <w:rFonts w:ascii="Times New Roman" w:hAnsi="Times New Roman" w:cs="Times New Roman"/>
          <w:sz w:val="28"/>
          <w:szCs w:val="28"/>
        </w:rPr>
      </w:pPr>
      <w:r w:rsidRPr="00E857EE">
        <w:rPr>
          <w:rFonts w:ascii="Times New Roman" w:hAnsi="Times New Roman" w:cs="Times New Roman"/>
          <w:sz w:val="28"/>
          <w:szCs w:val="28"/>
        </w:rPr>
        <w:br w:type="page"/>
      </w:r>
    </w:p>
    <w:p w:rsidR="009D0D25" w:rsidRPr="009D0D25" w:rsidRDefault="0073184B" w:rsidP="0097525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680450" w:rsidRDefault="00680450" w:rsidP="00096ECF">
      <w:pPr>
        <w:spacing w:after="0" w:line="360" w:lineRule="auto"/>
        <w:ind w:firstLine="709"/>
        <w:jc w:val="both"/>
        <w:rPr>
          <w:rFonts w:ascii="Times New Roman" w:hAnsi="Times New Roman" w:cs="Times New Roman"/>
          <w:b/>
          <w:sz w:val="28"/>
          <w:szCs w:val="28"/>
        </w:rPr>
      </w:pPr>
    </w:p>
    <w:p w:rsidR="001F379C" w:rsidRDefault="001F379C" w:rsidP="00096ECF">
      <w:pPr>
        <w:spacing w:after="0" w:line="360" w:lineRule="auto"/>
        <w:ind w:firstLine="709"/>
        <w:jc w:val="both"/>
        <w:rPr>
          <w:rFonts w:ascii="Times New Roman" w:hAnsi="Times New Roman" w:cs="Times New Roman"/>
          <w:b/>
          <w:sz w:val="28"/>
          <w:szCs w:val="28"/>
        </w:rPr>
      </w:pPr>
    </w:p>
    <w:p w:rsidR="00096ECF" w:rsidRDefault="00096ECF" w:rsidP="00096ECF">
      <w:pPr>
        <w:spacing w:after="0" w:line="360" w:lineRule="auto"/>
        <w:ind w:firstLine="709"/>
        <w:jc w:val="both"/>
        <w:rPr>
          <w:rFonts w:ascii="Times New Roman" w:hAnsi="Times New Roman" w:cs="Times New Roman"/>
          <w:sz w:val="28"/>
          <w:szCs w:val="28"/>
        </w:rPr>
      </w:pPr>
      <w:r w:rsidRPr="00096ECF">
        <w:rPr>
          <w:rFonts w:ascii="Times New Roman" w:hAnsi="Times New Roman" w:cs="Times New Roman"/>
          <w:sz w:val="28"/>
          <w:szCs w:val="28"/>
        </w:rPr>
        <w:t xml:space="preserve">Современный этап развития российского книжного рынка диктует издательствам свои условия функционирования. Рынок предложения, когда читатели были вынуждены покупать те издания, которые предлагало издательство, сменился рынком спроса. Это привело к значительным изменениям в деятельности и функционировании издательств. В первую очередь повысилась значимость маркетинга и маркетинговых исследований в издательстве, так как они во многом влияют на издательское планирование, предполагающее управление одной из своих основ – издательским портфелем.  </w:t>
      </w:r>
    </w:p>
    <w:p w:rsidR="00A14EC0" w:rsidRDefault="00A14EC0" w:rsidP="00A14E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w:t>
      </w:r>
      <w:r w:rsidR="00096ECF">
        <w:rPr>
          <w:rFonts w:ascii="Times New Roman" w:hAnsi="Times New Roman" w:cs="Times New Roman"/>
          <w:sz w:val="28"/>
          <w:szCs w:val="28"/>
        </w:rPr>
        <w:t xml:space="preserve"> </w:t>
      </w:r>
      <w:r>
        <w:rPr>
          <w:rFonts w:ascii="Times New Roman" w:hAnsi="Times New Roman" w:cs="Times New Roman"/>
          <w:sz w:val="28"/>
          <w:szCs w:val="28"/>
        </w:rPr>
        <w:t>работе</w:t>
      </w:r>
      <w:r w:rsidR="00096ECF">
        <w:rPr>
          <w:rFonts w:ascii="Times New Roman" w:hAnsi="Times New Roman" w:cs="Times New Roman"/>
          <w:sz w:val="28"/>
          <w:szCs w:val="28"/>
        </w:rPr>
        <w:t xml:space="preserve"> нами была достигнута цель </w:t>
      </w:r>
      <w:r>
        <w:rPr>
          <w:rFonts w:ascii="Times New Roman" w:hAnsi="Times New Roman" w:cs="Times New Roman"/>
          <w:sz w:val="28"/>
          <w:szCs w:val="28"/>
        </w:rPr>
        <w:t>и выполнены все</w:t>
      </w:r>
      <w:r w:rsidRPr="00A14EC0">
        <w:rPr>
          <w:rFonts w:ascii="Times New Roman" w:hAnsi="Times New Roman" w:cs="Times New Roman"/>
          <w:sz w:val="28"/>
          <w:szCs w:val="28"/>
        </w:rPr>
        <w:t xml:space="preserve"> </w:t>
      </w:r>
      <w:r>
        <w:rPr>
          <w:rFonts w:ascii="Times New Roman" w:hAnsi="Times New Roman" w:cs="Times New Roman"/>
          <w:sz w:val="28"/>
          <w:szCs w:val="28"/>
        </w:rPr>
        <w:t>задачи исследования</w:t>
      </w:r>
      <w:r w:rsidR="00096ECF">
        <w:rPr>
          <w:rFonts w:ascii="Times New Roman" w:hAnsi="Times New Roman" w:cs="Times New Roman"/>
          <w:sz w:val="28"/>
          <w:szCs w:val="28"/>
        </w:rPr>
        <w:t>. Мы о</w:t>
      </w:r>
      <w:r w:rsidR="00096ECF" w:rsidRPr="00096ECF">
        <w:rPr>
          <w:rFonts w:ascii="Times New Roman" w:hAnsi="Times New Roman" w:cs="Times New Roman"/>
          <w:sz w:val="28"/>
          <w:szCs w:val="28"/>
        </w:rPr>
        <w:t>характеризова</w:t>
      </w:r>
      <w:r w:rsidR="00096ECF">
        <w:rPr>
          <w:rFonts w:ascii="Times New Roman" w:hAnsi="Times New Roman" w:cs="Times New Roman"/>
          <w:sz w:val="28"/>
          <w:szCs w:val="28"/>
        </w:rPr>
        <w:t>ли</w:t>
      </w:r>
      <w:r w:rsidR="00096ECF" w:rsidRPr="00096ECF">
        <w:rPr>
          <w:rFonts w:ascii="Times New Roman" w:hAnsi="Times New Roman" w:cs="Times New Roman"/>
          <w:sz w:val="28"/>
          <w:szCs w:val="28"/>
        </w:rPr>
        <w:t xml:space="preserve"> концепцию и модель издательского портфеля на современном этапе развития книжного рынка</w:t>
      </w:r>
      <w:r>
        <w:rPr>
          <w:rFonts w:ascii="Times New Roman" w:hAnsi="Times New Roman" w:cs="Times New Roman"/>
          <w:sz w:val="28"/>
          <w:szCs w:val="28"/>
        </w:rPr>
        <w:t>,</w:t>
      </w:r>
      <w:r w:rsidR="00096ECF">
        <w:rPr>
          <w:rFonts w:ascii="Times New Roman" w:hAnsi="Times New Roman" w:cs="Times New Roman"/>
          <w:sz w:val="28"/>
          <w:szCs w:val="28"/>
        </w:rPr>
        <w:t xml:space="preserve"> рассмотрев особенности</w:t>
      </w:r>
      <w:r w:rsidR="00096ECF" w:rsidRPr="00096ECF">
        <w:rPr>
          <w:rFonts w:ascii="Times New Roman" w:hAnsi="Times New Roman" w:cs="Times New Roman"/>
          <w:sz w:val="28"/>
          <w:szCs w:val="28"/>
        </w:rPr>
        <w:t xml:space="preserve"> раз</w:t>
      </w:r>
      <w:r w:rsidR="00096ECF">
        <w:rPr>
          <w:rFonts w:ascii="Times New Roman" w:hAnsi="Times New Roman" w:cs="Times New Roman"/>
          <w:sz w:val="28"/>
          <w:szCs w:val="28"/>
        </w:rPr>
        <w:t>вития современного книгоиздания, к которым относятся</w:t>
      </w:r>
      <w:r>
        <w:rPr>
          <w:rFonts w:ascii="Times New Roman" w:hAnsi="Times New Roman" w:cs="Times New Roman"/>
          <w:sz w:val="28"/>
          <w:szCs w:val="28"/>
        </w:rPr>
        <w:t>:</w:t>
      </w:r>
      <w:r w:rsidR="00096ECF">
        <w:rPr>
          <w:rFonts w:ascii="Times New Roman" w:hAnsi="Times New Roman" w:cs="Times New Roman"/>
          <w:sz w:val="28"/>
          <w:szCs w:val="28"/>
        </w:rPr>
        <w:t xml:space="preserve"> </w:t>
      </w:r>
      <w:r w:rsidR="00096ECF" w:rsidRPr="00096ECF">
        <w:rPr>
          <w:rFonts w:ascii="Times New Roman" w:hAnsi="Times New Roman" w:cs="Times New Roman"/>
          <w:sz w:val="28"/>
          <w:szCs w:val="28"/>
        </w:rPr>
        <w:t xml:space="preserve">подчинение </w:t>
      </w:r>
      <w:r>
        <w:rPr>
          <w:rFonts w:ascii="Times New Roman" w:hAnsi="Times New Roman" w:cs="Times New Roman"/>
          <w:sz w:val="28"/>
          <w:szCs w:val="28"/>
        </w:rPr>
        <w:t xml:space="preserve">издательств условиям рынка; </w:t>
      </w:r>
      <w:r w:rsidR="00096ECF" w:rsidRPr="00096ECF">
        <w:rPr>
          <w:rFonts w:ascii="Times New Roman" w:hAnsi="Times New Roman" w:cs="Times New Roman"/>
          <w:sz w:val="28"/>
          <w:szCs w:val="28"/>
        </w:rPr>
        <w:t>ограниченность сбыта продукции по регионам</w:t>
      </w:r>
      <w:r>
        <w:rPr>
          <w:rFonts w:ascii="Times New Roman" w:hAnsi="Times New Roman" w:cs="Times New Roman"/>
          <w:sz w:val="28"/>
          <w:szCs w:val="28"/>
        </w:rPr>
        <w:t>, предполагающая</w:t>
      </w:r>
      <w:r w:rsidR="00096ECF" w:rsidRPr="00096ECF">
        <w:rPr>
          <w:rFonts w:ascii="Times New Roman" w:hAnsi="Times New Roman" w:cs="Times New Roman"/>
          <w:sz w:val="28"/>
          <w:szCs w:val="28"/>
        </w:rPr>
        <w:t xml:space="preserve"> появление средних и малых издательств, что порождает жесткую конкуренцию;</w:t>
      </w:r>
      <w:r>
        <w:rPr>
          <w:rFonts w:ascii="Times New Roman" w:hAnsi="Times New Roman" w:cs="Times New Roman"/>
          <w:sz w:val="28"/>
          <w:szCs w:val="28"/>
        </w:rPr>
        <w:t xml:space="preserve"> </w:t>
      </w:r>
      <w:r w:rsidRPr="00096ECF">
        <w:rPr>
          <w:rFonts w:ascii="Times New Roman" w:hAnsi="Times New Roman" w:cs="Times New Roman"/>
          <w:sz w:val="28"/>
          <w:szCs w:val="28"/>
        </w:rPr>
        <w:t>смен</w:t>
      </w:r>
      <w:r>
        <w:rPr>
          <w:rFonts w:ascii="Times New Roman" w:hAnsi="Times New Roman" w:cs="Times New Roman"/>
          <w:sz w:val="28"/>
          <w:szCs w:val="28"/>
        </w:rPr>
        <w:t>а</w:t>
      </w:r>
      <w:r w:rsidRPr="00096ECF">
        <w:rPr>
          <w:rFonts w:ascii="Times New Roman" w:hAnsi="Times New Roman" w:cs="Times New Roman"/>
          <w:sz w:val="28"/>
          <w:szCs w:val="28"/>
        </w:rPr>
        <w:t xml:space="preserve"> </w:t>
      </w:r>
      <w:r w:rsidR="00096ECF" w:rsidRPr="00096ECF">
        <w:rPr>
          <w:rFonts w:ascii="Times New Roman" w:hAnsi="Times New Roman" w:cs="Times New Roman"/>
          <w:sz w:val="28"/>
          <w:szCs w:val="28"/>
        </w:rPr>
        <w:t>рын</w:t>
      </w:r>
      <w:r>
        <w:rPr>
          <w:rFonts w:ascii="Times New Roman" w:hAnsi="Times New Roman" w:cs="Times New Roman"/>
          <w:sz w:val="28"/>
          <w:szCs w:val="28"/>
        </w:rPr>
        <w:t>ка</w:t>
      </w:r>
      <w:r w:rsidR="00096ECF" w:rsidRPr="00096ECF">
        <w:rPr>
          <w:rFonts w:ascii="Times New Roman" w:hAnsi="Times New Roman" w:cs="Times New Roman"/>
          <w:sz w:val="28"/>
          <w:szCs w:val="28"/>
        </w:rPr>
        <w:t xml:space="preserve"> предложения рынком спроса</w:t>
      </w:r>
      <w:r>
        <w:rPr>
          <w:rFonts w:ascii="Times New Roman" w:hAnsi="Times New Roman" w:cs="Times New Roman"/>
          <w:sz w:val="28"/>
          <w:szCs w:val="28"/>
        </w:rPr>
        <w:t xml:space="preserve">. </w:t>
      </w:r>
    </w:p>
    <w:p w:rsidR="00A14EC0" w:rsidRDefault="00A14EC0" w:rsidP="00A14E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мы дали определение и</w:t>
      </w:r>
      <w:r w:rsidR="00096ECF" w:rsidRPr="00096ECF">
        <w:rPr>
          <w:rFonts w:ascii="Times New Roman" w:hAnsi="Times New Roman" w:cs="Times New Roman"/>
          <w:sz w:val="28"/>
          <w:szCs w:val="28"/>
        </w:rPr>
        <w:t>здательск</w:t>
      </w:r>
      <w:r>
        <w:rPr>
          <w:rFonts w:ascii="Times New Roman" w:hAnsi="Times New Roman" w:cs="Times New Roman"/>
          <w:sz w:val="28"/>
          <w:szCs w:val="28"/>
        </w:rPr>
        <w:t>ому</w:t>
      </w:r>
      <w:r w:rsidR="00096ECF" w:rsidRPr="00096ECF">
        <w:rPr>
          <w:rFonts w:ascii="Times New Roman" w:hAnsi="Times New Roman" w:cs="Times New Roman"/>
          <w:sz w:val="28"/>
          <w:szCs w:val="28"/>
        </w:rPr>
        <w:t xml:space="preserve"> портфел</w:t>
      </w:r>
      <w:r>
        <w:rPr>
          <w:rFonts w:ascii="Times New Roman" w:hAnsi="Times New Roman" w:cs="Times New Roman"/>
          <w:sz w:val="28"/>
          <w:szCs w:val="28"/>
        </w:rPr>
        <w:t>ю</w:t>
      </w:r>
      <w:r w:rsidR="00096ECF" w:rsidRPr="00096ECF">
        <w:rPr>
          <w:rFonts w:ascii="Times New Roman" w:hAnsi="Times New Roman" w:cs="Times New Roman"/>
          <w:sz w:val="28"/>
          <w:szCs w:val="28"/>
        </w:rPr>
        <w:t xml:space="preserve"> – это произведения в незавершенном виде, находящиеся в издательстве на разном этапе редакционно-издательской обработки. Он делится на договорный, редакционный и производственный. </w:t>
      </w:r>
    </w:p>
    <w:p w:rsidR="00A14EC0" w:rsidRDefault="00A14EC0" w:rsidP="00A14E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Дали понятия концепции – </w:t>
      </w:r>
      <w:r w:rsidRPr="00A14EC0">
        <w:rPr>
          <w:rFonts w:ascii="Times New Roman" w:hAnsi="Times New Roman" w:cs="Times New Roman"/>
          <w:sz w:val="28"/>
          <w:szCs w:val="28"/>
        </w:rPr>
        <w:t xml:space="preserve">это определенное понимание того или иного процесса, явления, предмета, основная и руководящая точка зрения. </w:t>
      </w:r>
      <w:r>
        <w:rPr>
          <w:rFonts w:ascii="Times New Roman" w:hAnsi="Times New Roman" w:cs="Times New Roman"/>
          <w:sz w:val="28"/>
          <w:szCs w:val="28"/>
        </w:rPr>
        <w:t>Выявили, что к</w:t>
      </w:r>
      <w:r w:rsidRPr="00A14EC0">
        <w:rPr>
          <w:rFonts w:ascii="Times New Roman" w:hAnsi="Times New Roman" w:cs="Times New Roman"/>
          <w:sz w:val="28"/>
          <w:szCs w:val="28"/>
        </w:rPr>
        <w:t xml:space="preserve">онцепция издательского портфеля состоит из пяти планирований: тематическое, финансовое, оперативное, планирование операционной и инвестиционной деятельности. </w:t>
      </w:r>
      <w:r>
        <w:rPr>
          <w:rFonts w:ascii="Times New Roman" w:hAnsi="Times New Roman" w:cs="Times New Roman"/>
          <w:sz w:val="28"/>
          <w:szCs w:val="28"/>
        </w:rPr>
        <w:t>Дали понятие м</w:t>
      </w:r>
      <w:r w:rsidRPr="00A14EC0">
        <w:rPr>
          <w:rFonts w:ascii="Times New Roman" w:hAnsi="Times New Roman" w:cs="Times New Roman"/>
          <w:sz w:val="28"/>
          <w:szCs w:val="28"/>
        </w:rPr>
        <w:t>одел</w:t>
      </w:r>
      <w:r>
        <w:rPr>
          <w:rFonts w:ascii="Times New Roman" w:hAnsi="Times New Roman" w:cs="Times New Roman"/>
          <w:sz w:val="28"/>
          <w:szCs w:val="28"/>
        </w:rPr>
        <w:t>и</w:t>
      </w:r>
      <w:r w:rsidRPr="00A14EC0">
        <w:rPr>
          <w:rFonts w:ascii="Times New Roman" w:hAnsi="Times New Roman" w:cs="Times New Roman"/>
          <w:sz w:val="28"/>
          <w:szCs w:val="28"/>
        </w:rPr>
        <w:t xml:space="preserve"> – это некоторый объект, отражающий важнейшие особенности изучаемого явления, объекта либо процесса, и для каждого издательства разрабатывается своя модель, на основе которой и строится деятельность издательства.</w:t>
      </w:r>
      <w:r>
        <w:rPr>
          <w:rFonts w:ascii="Times New Roman" w:hAnsi="Times New Roman" w:cs="Times New Roman"/>
          <w:sz w:val="28"/>
          <w:szCs w:val="28"/>
        </w:rPr>
        <w:t xml:space="preserve"> </w:t>
      </w:r>
    </w:p>
    <w:p w:rsidR="00A14EC0" w:rsidRPr="00A14EC0" w:rsidRDefault="00A14EC0" w:rsidP="00A14E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Pr="00A14EC0">
        <w:rPr>
          <w:rFonts w:ascii="Times New Roman" w:hAnsi="Times New Roman" w:cs="Times New Roman"/>
          <w:sz w:val="28"/>
          <w:szCs w:val="28"/>
        </w:rPr>
        <w:t xml:space="preserve">а основе имеющихся определений, </w:t>
      </w:r>
      <w:r>
        <w:rPr>
          <w:rFonts w:ascii="Times New Roman" w:hAnsi="Times New Roman" w:cs="Times New Roman"/>
          <w:sz w:val="28"/>
          <w:szCs w:val="28"/>
        </w:rPr>
        <w:t xml:space="preserve">нами </w:t>
      </w:r>
      <w:r w:rsidRPr="00A14EC0">
        <w:rPr>
          <w:rFonts w:ascii="Times New Roman" w:hAnsi="Times New Roman" w:cs="Times New Roman"/>
          <w:sz w:val="28"/>
          <w:szCs w:val="28"/>
        </w:rPr>
        <w:t>было выведено понятие издательского маркетинга</w:t>
      </w:r>
      <w:r>
        <w:rPr>
          <w:rFonts w:ascii="Times New Roman" w:hAnsi="Times New Roman" w:cs="Times New Roman"/>
          <w:sz w:val="28"/>
          <w:szCs w:val="28"/>
        </w:rPr>
        <w:t xml:space="preserve"> </w:t>
      </w:r>
      <w:r w:rsidRPr="00A14EC0">
        <w:rPr>
          <w:rFonts w:ascii="Times New Roman" w:hAnsi="Times New Roman" w:cs="Times New Roman"/>
          <w:sz w:val="28"/>
          <w:szCs w:val="28"/>
        </w:rPr>
        <w:t>– это совокупность видов деятельности издательства по выявлению потребностей читательской аудитории и их удовлетворению в рыночных условиях. Основны</w:t>
      </w:r>
      <w:r>
        <w:rPr>
          <w:rFonts w:ascii="Times New Roman" w:hAnsi="Times New Roman" w:cs="Times New Roman"/>
          <w:sz w:val="28"/>
          <w:szCs w:val="28"/>
        </w:rPr>
        <w:t>ми</w:t>
      </w:r>
      <w:r w:rsidRPr="00A14EC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A14EC0">
        <w:rPr>
          <w:rFonts w:ascii="Times New Roman" w:hAnsi="Times New Roman" w:cs="Times New Roman"/>
          <w:sz w:val="28"/>
          <w:szCs w:val="28"/>
        </w:rPr>
        <w:t xml:space="preserve"> маркетинга издательской деятельности </w:t>
      </w:r>
      <w:r>
        <w:rPr>
          <w:rFonts w:ascii="Times New Roman" w:hAnsi="Times New Roman" w:cs="Times New Roman"/>
          <w:sz w:val="28"/>
          <w:szCs w:val="28"/>
        </w:rPr>
        <w:t xml:space="preserve">являются </w:t>
      </w:r>
      <w:r w:rsidRPr="00A14EC0">
        <w:rPr>
          <w:rFonts w:ascii="Times New Roman" w:hAnsi="Times New Roman" w:cs="Times New Roman"/>
          <w:sz w:val="28"/>
          <w:szCs w:val="28"/>
        </w:rPr>
        <w:t>читательский спрос и читательская потребность. Функции маркетинга являются общими, и поэтому относятся и к издательскому маркетингу: аналитическая, стратегическая, производственная, сбытовая, стимулирующая и функция управления и контроля.</w:t>
      </w:r>
    </w:p>
    <w:p w:rsidR="00A14EC0" w:rsidRPr="00A14EC0" w:rsidRDefault="00A14EC0" w:rsidP="00A14E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выявили, что в</w:t>
      </w:r>
      <w:r w:rsidRPr="00A14EC0">
        <w:rPr>
          <w:rFonts w:ascii="Times New Roman" w:hAnsi="Times New Roman" w:cs="Times New Roman"/>
          <w:sz w:val="28"/>
          <w:szCs w:val="28"/>
        </w:rPr>
        <w:t xml:space="preserve"> основные функции издательского портфеля с точки зрения маркетинга издательства входит ре</w:t>
      </w:r>
      <w:r>
        <w:rPr>
          <w:rFonts w:ascii="Times New Roman" w:hAnsi="Times New Roman" w:cs="Times New Roman"/>
          <w:sz w:val="28"/>
          <w:szCs w:val="28"/>
        </w:rPr>
        <w:t>агирование на рыночную ситуацию</w:t>
      </w:r>
      <w:r w:rsidRPr="00A14EC0">
        <w:rPr>
          <w:rFonts w:ascii="Times New Roman" w:hAnsi="Times New Roman" w:cs="Times New Roman"/>
          <w:sz w:val="28"/>
          <w:szCs w:val="28"/>
        </w:rPr>
        <w:t>; обеспечение многообразия продукции и источников дохода; способность расширения доли рынка и контроля над ней; является основой для организации маркетинговых ресурсов; позволяет управлять расходами, инвестициями и движением финансов. При формировании издательского портфеля нового направления необходимо учитывать: динамику спроса и предложения в занимаемом сегменте, сильные и слабые стороны конкурентов, факторы стоимости, уровень и темп расходов, темпы инвестиций.</w:t>
      </w:r>
    </w:p>
    <w:p w:rsidR="00A14EC0" w:rsidRDefault="00A14EC0" w:rsidP="00A14E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нами был предпринята попытка </w:t>
      </w:r>
      <w:r w:rsidRPr="00A14EC0">
        <w:rPr>
          <w:rFonts w:ascii="Times New Roman" w:hAnsi="Times New Roman" w:cs="Times New Roman"/>
          <w:sz w:val="28"/>
          <w:szCs w:val="28"/>
        </w:rPr>
        <w:t>анализа функционирования издательского портфеля на примере издательства «Улыбка». На основе доступных для нас данных были проанализировано формирование издательского портфеля, учитывая особенности рынка детской литературы. В результате нами выявлено, что издательство «Улыбка» занимает сегмент детской литературы, рассчитанный на возрастную категорию от года до пяти лет, занимает сегмент детских товаров, издавая развивающую литературу, представленную художественной литературой, раскрасками, различными товарами-</w:t>
      </w:r>
      <w:proofErr w:type="spellStart"/>
      <w:r w:rsidRPr="00A14EC0">
        <w:rPr>
          <w:rFonts w:ascii="Times New Roman" w:hAnsi="Times New Roman" w:cs="Times New Roman"/>
          <w:sz w:val="28"/>
          <w:szCs w:val="28"/>
        </w:rPr>
        <w:t>активити</w:t>
      </w:r>
      <w:proofErr w:type="spellEnd"/>
      <w:r w:rsidRPr="00A14EC0">
        <w:rPr>
          <w:rFonts w:ascii="Times New Roman" w:hAnsi="Times New Roman" w:cs="Times New Roman"/>
          <w:sz w:val="28"/>
          <w:szCs w:val="28"/>
        </w:rPr>
        <w:t xml:space="preserve">, обучающими карточками. в издательстве «Улыбка» к долгосрочным планам выпуска относят выпуск художественной и развивающей литературы, энциклопедии, так как идет долгий процесс поиска автора, заключения договора, принятие произведений издательством, формирование сборников и т.п. К краткосрочным относят выпуск </w:t>
      </w:r>
      <w:proofErr w:type="spellStart"/>
      <w:r w:rsidRPr="00A14EC0">
        <w:rPr>
          <w:rFonts w:ascii="Times New Roman" w:hAnsi="Times New Roman" w:cs="Times New Roman"/>
          <w:sz w:val="28"/>
          <w:szCs w:val="28"/>
        </w:rPr>
        <w:t>активити</w:t>
      </w:r>
      <w:proofErr w:type="spellEnd"/>
      <w:r w:rsidRPr="00A14EC0">
        <w:rPr>
          <w:rFonts w:ascii="Times New Roman" w:hAnsi="Times New Roman" w:cs="Times New Roman"/>
          <w:sz w:val="28"/>
          <w:szCs w:val="28"/>
        </w:rPr>
        <w:t xml:space="preserve">-продукции (конструкторы, </w:t>
      </w:r>
      <w:proofErr w:type="spellStart"/>
      <w:r w:rsidRPr="00A14EC0">
        <w:rPr>
          <w:rFonts w:ascii="Times New Roman" w:hAnsi="Times New Roman" w:cs="Times New Roman"/>
          <w:sz w:val="28"/>
          <w:szCs w:val="28"/>
        </w:rPr>
        <w:t>пазлы</w:t>
      </w:r>
      <w:proofErr w:type="spellEnd"/>
      <w:r w:rsidRPr="00A14EC0">
        <w:rPr>
          <w:rFonts w:ascii="Times New Roman" w:hAnsi="Times New Roman" w:cs="Times New Roman"/>
          <w:sz w:val="28"/>
          <w:szCs w:val="28"/>
        </w:rPr>
        <w:t xml:space="preserve">, </w:t>
      </w:r>
      <w:r w:rsidRPr="00A14EC0">
        <w:rPr>
          <w:rFonts w:ascii="Times New Roman" w:hAnsi="Times New Roman" w:cs="Times New Roman"/>
          <w:sz w:val="28"/>
          <w:szCs w:val="28"/>
        </w:rPr>
        <w:lastRenderedPageBreak/>
        <w:t>настольные игры). Информации по планированиям, входящим в модель издательского портфеля, достаточно мало, так как большая информация конфиденциальна.</w:t>
      </w:r>
    </w:p>
    <w:p w:rsidR="00A14EC0" w:rsidRDefault="00A14EC0" w:rsidP="00A14EC0">
      <w:pPr>
        <w:spacing w:after="0" w:line="360" w:lineRule="auto"/>
        <w:ind w:firstLine="709"/>
        <w:jc w:val="both"/>
        <w:rPr>
          <w:rFonts w:ascii="Times New Roman" w:hAnsi="Times New Roman" w:cs="Times New Roman"/>
          <w:sz w:val="28"/>
          <w:szCs w:val="28"/>
        </w:rPr>
      </w:pPr>
    </w:p>
    <w:p w:rsidR="00A14EC0" w:rsidRPr="00096ECF" w:rsidRDefault="00A14EC0" w:rsidP="00A14EC0">
      <w:pPr>
        <w:spacing w:after="0" w:line="360" w:lineRule="auto"/>
        <w:ind w:firstLine="709"/>
        <w:jc w:val="both"/>
        <w:rPr>
          <w:rFonts w:ascii="Times New Roman" w:hAnsi="Times New Roman" w:cs="Times New Roman"/>
          <w:sz w:val="28"/>
          <w:szCs w:val="28"/>
        </w:rPr>
      </w:pPr>
    </w:p>
    <w:p w:rsidR="00651336" w:rsidRDefault="00651336" w:rsidP="004C5E89">
      <w:pPr>
        <w:pStyle w:val="a3"/>
        <w:spacing w:after="0" w:line="360" w:lineRule="auto"/>
        <w:ind w:left="709"/>
        <w:jc w:val="center"/>
        <w:rPr>
          <w:rFonts w:ascii="Times New Roman" w:hAnsi="Times New Roman" w:cs="Times New Roman"/>
          <w:sz w:val="28"/>
          <w:szCs w:val="28"/>
        </w:rPr>
      </w:pPr>
    </w:p>
    <w:p w:rsidR="00651336" w:rsidRDefault="00651336" w:rsidP="004C5E89">
      <w:pPr>
        <w:pStyle w:val="a3"/>
        <w:spacing w:after="0" w:line="360" w:lineRule="auto"/>
        <w:ind w:left="709"/>
        <w:jc w:val="center"/>
        <w:rPr>
          <w:rFonts w:ascii="Times New Roman" w:hAnsi="Times New Roman" w:cs="Times New Roman"/>
          <w:sz w:val="28"/>
          <w:szCs w:val="28"/>
        </w:rPr>
      </w:pPr>
    </w:p>
    <w:p w:rsidR="00651336" w:rsidRDefault="00651336" w:rsidP="004C5E89">
      <w:pPr>
        <w:pStyle w:val="a3"/>
        <w:spacing w:after="0" w:line="360" w:lineRule="auto"/>
        <w:ind w:left="709"/>
        <w:jc w:val="center"/>
        <w:rPr>
          <w:rFonts w:ascii="Times New Roman" w:hAnsi="Times New Roman" w:cs="Times New Roman"/>
          <w:sz w:val="28"/>
          <w:szCs w:val="28"/>
        </w:rPr>
      </w:pPr>
    </w:p>
    <w:p w:rsidR="00651336" w:rsidRDefault="00651336" w:rsidP="004C5E89">
      <w:pPr>
        <w:pStyle w:val="a3"/>
        <w:spacing w:after="0" w:line="360" w:lineRule="auto"/>
        <w:ind w:left="709"/>
        <w:jc w:val="center"/>
        <w:rPr>
          <w:rFonts w:ascii="Times New Roman" w:hAnsi="Times New Roman" w:cs="Times New Roman"/>
          <w:sz w:val="28"/>
          <w:szCs w:val="28"/>
        </w:rPr>
      </w:pPr>
    </w:p>
    <w:p w:rsidR="00651336" w:rsidRDefault="00651336" w:rsidP="004C5E89">
      <w:pPr>
        <w:pStyle w:val="a3"/>
        <w:spacing w:after="0" w:line="360" w:lineRule="auto"/>
        <w:ind w:left="709"/>
        <w:jc w:val="center"/>
        <w:rPr>
          <w:rFonts w:ascii="Times New Roman" w:hAnsi="Times New Roman" w:cs="Times New Roman"/>
          <w:sz w:val="28"/>
          <w:szCs w:val="28"/>
        </w:rPr>
      </w:pPr>
    </w:p>
    <w:p w:rsidR="00651336" w:rsidRDefault="00651336" w:rsidP="004C5E89">
      <w:pPr>
        <w:pStyle w:val="a3"/>
        <w:spacing w:after="0" w:line="360" w:lineRule="auto"/>
        <w:ind w:left="709"/>
        <w:jc w:val="center"/>
        <w:rPr>
          <w:rFonts w:ascii="Times New Roman" w:hAnsi="Times New Roman" w:cs="Times New Roman"/>
          <w:sz w:val="28"/>
          <w:szCs w:val="28"/>
        </w:rPr>
      </w:pPr>
    </w:p>
    <w:p w:rsidR="00651336" w:rsidRDefault="00651336" w:rsidP="004C5E89">
      <w:pPr>
        <w:pStyle w:val="a3"/>
        <w:spacing w:after="0" w:line="360" w:lineRule="auto"/>
        <w:ind w:left="709"/>
        <w:jc w:val="center"/>
        <w:rPr>
          <w:rFonts w:ascii="Times New Roman" w:hAnsi="Times New Roman" w:cs="Times New Roman"/>
          <w:sz w:val="28"/>
          <w:szCs w:val="28"/>
        </w:rPr>
      </w:pPr>
    </w:p>
    <w:p w:rsidR="00651336" w:rsidRDefault="00651336" w:rsidP="004C5E89">
      <w:pPr>
        <w:pStyle w:val="a3"/>
        <w:spacing w:after="0" w:line="360" w:lineRule="auto"/>
        <w:ind w:left="709"/>
        <w:jc w:val="center"/>
        <w:rPr>
          <w:rFonts w:ascii="Times New Roman" w:hAnsi="Times New Roman" w:cs="Times New Roman"/>
          <w:sz w:val="28"/>
          <w:szCs w:val="28"/>
        </w:rPr>
      </w:pPr>
    </w:p>
    <w:p w:rsidR="00651336" w:rsidRDefault="00651336" w:rsidP="004C5E89">
      <w:pPr>
        <w:pStyle w:val="a3"/>
        <w:spacing w:after="0" w:line="360" w:lineRule="auto"/>
        <w:ind w:left="709"/>
        <w:jc w:val="center"/>
        <w:rPr>
          <w:rFonts w:ascii="Times New Roman" w:hAnsi="Times New Roman" w:cs="Times New Roman"/>
          <w:sz w:val="28"/>
          <w:szCs w:val="28"/>
        </w:rPr>
      </w:pPr>
    </w:p>
    <w:p w:rsidR="00651336" w:rsidRDefault="00651336" w:rsidP="004C5E89">
      <w:pPr>
        <w:pStyle w:val="a3"/>
        <w:spacing w:after="0" w:line="360" w:lineRule="auto"/>
        <w:ind w:left="709"/>
        <w:jc w:val="center"/>
        <w:rPr>
          <w:rFonts w:ascii="Times New Roman" w:hAnsi="Times New Roman" w:cs="Times New Roman"/>
          <w:sz w:val="28"/>
          <w:szCs w:val="28"/>
        </w:rPr>
      </w:pPr>
    </w:p>
    <w:p w:rsidR="00651336" w:rsidRDefault="00651336" w:rsidP="004C5E89">
      <w:pPr>
        <w:pStyle w:val="a3"/>
        <w:spacing w:after="0" w:line="360" w:lineRule="auto"/>
        <w:ind w:left="709"/>
        <w:jc w:val="center"/>
        <w:rPr>
          <w:rFonts w:ascii="Times New Roman" w:hAnsi="Times New Roman" w:cs="Times New Roman"/>
          <w:sz w:val="28"/>
          <w:szCs w:val="28"/>
        </w:rPr>
      </w:pPr>
    </w:p>
    <w:p w:rsidR="00651336" w:rsidRDefault="00651336" w:rsidP="004C5E89">
      <w:pPr>
        <w:pStyle w:val="a3"/>
        <w:spacing w:after="0" w:line="360" w:lineRule="auto"/>
        <w:ind w:left="709"/>
        <w:jc w:val="center"/>
        <w:rPr>
          <w:rFonts w:ascii="Times New Roman" w:hAnsi="Times New Roman" w:cs="Times New Roman"/>
          <w:sz w:val="28"/>
          <w:szCs w:val="28"/>
        </w:rPr>
      </w:pPr>
    </w:p>
    <w:p w:rsidR="00651336" w:rsidRDefault="00651336" w:rsidP="004C5E89">
      <w:pPr>
        <w:pStyle w:val="a3"/>
        <w:spacing w:after="0" w:line="360" w:lineRule="auto"/>
        <w:ind w:left="709"/>
        <w:jc w:val="center"/>
        <w:rPr>
          <w:rFonts w:ascii="Times New Roman" w:hAnsi="Times New Roman" w:cs="Times New Roman"/>
          <w:sz w:val="28"/>
          <w:szCs w:val="28"/>
        </w:rPr>
      </w:pPr>
    </w:p>
    <w:p w:rsidR="00651336" w:rsidRDefault="00651336" w:rsidP="004C5E89">
      <w:pPr>
        <w:pStyle w:val="a3"/>
        <w:spacing w:after="0" w:line="360" w:lineRule="auto"/>
        <w:ind w:left="709"/>
        <w:jc w:val="center"/>
        <w:rPr>
          <w:rFonts w:ascii="Times New Roman" w:hAnsi="Times New Roman" w:cs="Times New Roman"/>
          <w:sz w:val="28"/>
          <w:szCs w:val="28"/>
        </w:rPr>
      </w:pPr>
    </w:p>
    <w:p w:rsidR="00651336" w:rsidRDefault="00651336" w:rsidP="004C5E89">
      <w:pPr>
        <w:pStyle w:val="a3"/>
        <w:spacing w:after="0" w:line="360" w:lineRule="auto"/>
        <w:ind w:left="709"/>
        <w:jc w:val="center"/>
        <w:rPr>
          <w:rFonts w:ascii="Times New Roman" w:hAnsi="Times New Roman" w:cs="Times New Roman"/>
          <w:sz w:val="28"/>
          <w:szCs w:val="28"/>
        </w:rPr>
      </w:pPr>
    </w:p>
    <w:p w:rsidR="00651336" w:rsidRDefault="00651336" w:rsidP="004C5E89">
      <w:pPr>
        <w:pStyle w:val="a3"/>
        <w:spacing w:after="0" w:line="360" w:lineRule="auto"/>
        <w:ind w:left="709"/>
        <w:jc w:val="center"/>
        <w:rPr>
          <w:rFonts w:ascii="Times New Roman" w:hAnsi="Times New Roman" w:cs="Times New Roman"/>
          <w:sz w:val="28"/>
          <w:szCs w:val="28"/>
        </w:rPr>
      </w:pPr>
    </w:p>
    <w:p w:rsidR="00651336" w:rsidRDefault="00651336" w:rsidP="004C5E89">
      <w:pPr>
        <w:pStyle w:val="a3"/>
        <w:spacing w:after="0" w:line="360" w:lineRule="auto"/>
        <w:ind w:left="709"/>
        <w:jc w:val="center"/>
        <w:rPr>
          <w:rFonts w:ascii="Times New Roman" w:hAnsi="Times New Roman" w:cs="Times New Roman"/>
          <w:sz w:val="28"/>
          <w:szCs w:val="28"/>
        </w:rPr>
      </w:pPr>
    </w:p>
    <w:p w:rsidR="00A14EC0" w:rsidRDefault="00A14EC0" w:rsidP="004C5E89">
      <w:pPr>
        <w:pStyle w:val="a3"/>
        <w:spacing w:after="0" w:line="360" w:lineRule="auto"/>
        <w:ind w:left="709"/>
        <w:jc w:val="center"/>
        <w:rPr>
          <w:rFonts w:ascii="Times New Roman" w:hAnsi="Times New Roman" w:cs="Times New Roman"/>
          <w:sz w:val="28"/>
          <w:szCs w:val="28"/>
        </w:rPr>
      </w:pPr>
      <w:r>
        <w:rPr>
          <w:rFonts w:ascii="Times New Roman" w:hAnsi="Times New Roman" w:cs="Times New Roman"/>
          <w:sz w:val="28"/>
          <w:szCs w:val="28"/>
        </w:rPr>
        <w:br w:type="page"/>
      </w:r>
    </w:p>
    <w:p w:rsidR="00680450" w:rsidRDefault="00975259" w:rsidP="004C5E89">
      <w:pPr>
        <w:pStyle w:val="a3"/>
        <w:spacing w:after="0" w:line="360" w:lineRule="auto"/>
        <w:ind w:left="709"/>
        <w:jc w:val="center"/>
        <w:rPr>
          <w:rFonts w:ascii="Times New Roman" w:hAnsi="Times New Roman" w:cs="Times New Roman"/>
          <w:sz w:val="28"/>
          <w:szCs w:val="28"/>
        </w:rPr>
      </w:pPr>
      <w:bookmarkStart w:id="21" w:name="_Hlk513812037"/>
      <w:r w:rsidRPr="00975259">
        <w:rPr>
          <w:rFonts w:ascii="Times New Roman" w:hAnsi="Times New Roman" w:cs="Times New Roman"/>
          <w:sz w:val="28"/>
          <w:szCs w:val="28"/>
        </w:rPr>
        <w:lastRenderedPageBreak/>
        <w:t>СПИСОК ИСПОЛЬЗОВАННЫХ ИСТОЧНИКОВ</w:t>
      </w:r>
    </w:p>
    <w:p w:rsidR="00975259" w:rsidRDefault="00975259" w:rsidP="004C5E89">
      <w:pPr>
        <w:pStyle w:val="a3"/>
        <w:spacing w:after="0" w:line="360" w:lineRule="auto"/>
        <w:ind w:left="709"/>
        <w:jc w:val="center"/>
        <w:rPr>
          <w:rFonts w:ascii="Times New Roman" w:hAnsi="Times New Roman" w:cs="Times New Roman"/>
          <w:sz w:val="28"/>
          <w:szCs w:val="28"/>
        </w:rPr>
      </w:pPr>
    </w:p>
    <w:p w:rsidR="005B2997" w:rsidRDefault="005B2997" w:rsidP="004C5E89">
      <w:pPr>
        <w:pStyle w:val="a3"/>
        <w:spacing w:after="0" w:line="360" w:lineRule="auto"/>
        <w:ind w:left="709"/>
        <w:jc w:val="center"/>
        <w:rPr>
          <w:rFonts w:ascii="Times New Roman" w:hAnsi="Times New Roman" w:cs="Times New Roman"/>
          <w:sz w:val="28"/>
          <w:szCs w:val="28"/>
        </w:rPr>
      </w:pP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1.</w:t>
      </w:r>
      <w:r w:rsidRPr="005B2997">
        <w:rPr>
          <w:rFonts w:ascii="Times New Roman" w:hAnsi="Times New Roman" w:cs="Times New Roman"/>
          <w:sz w:val="28"/>
          <w:szCs w:val="28"/>
        </w:rPr>
        <w:tab/>
        <w:t xml:space="preserve">Артеменко, О.С. Управление проектами в книжном деле. – </w:t>
      </w:r>
      <w:proofErr w:type="gramStart"/>
      <w:r w:rsidRPr="005B2997">
        <w:rPr>
          <w:rFonts w:ascii="Times New Roman" w:hAnsi="Times New Roman" w:cs="Times New Roman"/>
          <w:sz w:val="28"/>
          <w:szCs w:val="28"/>
        </w:rPr>
        <w:t>М.</w:t>
      </w:r>
      <w:r w:rsidR="003B7868">
        <w:rPr>
          <w:rFonts w:ascii="Times New Roman" w:hAnsi="Times New Roman" w:cs="Times New Roman"/>
          <w:sz w:val="28"/>
          <w:szCs w:val="28"/>
        </w:rPr>
        <w:t xml:space="preserve"> :</w:t>
      </w:r>
      <w:proofErr w:type="gramEnd"/>
      <w:r w:rsidR="003B7868" w:rsidRPr="003B7868">
        <w:t xml:space="preserve"> </w:t>
      </w:r>
      <w:r w:rsidR="003B7868" w:rsidRPr="003B7868">
        <w:rPr>
          <w:rFonts w:ascii="Times New Roman" w:hAnsi="Times New Roman" w:cs="Times New Roman"/>
          <w:sz w:val="28"/>
          <w:szCs w:val="28"/>
        </w:rPr>
        <w:t>Книжный мир</w:t>
      </w:r>
      <w:r w:rsidRPr="005B2997">
        <w:rPr>
          <w:rFonts w:ascii="Times New Roman" w:hAnsi="Times New Roman" w:cs="Times New Roman"/>
          <w:sz w:val="28"/>
          <w:szCs w:val="28"/>
        </w:rPr>
        <w:t>, 2010.</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2.</w:t>
      </w:r>
      <w:r w:rsidRPr="005B2997">
        <w:rPr>
          <w:rFonts w:ascii="Times New Roman" w:hAnsi="Times New Roman" w:cs="Times New Roman"/>
          <w:sz w:val="28"/>
          <w:szCs w:val="28"/>
        </w:rPr>
        <w:tab/>
        <w:t xml:space="preserve">Архипов А. Экономический словарь. – 2-е изд., </w:t>
      </w:r>
      <w:proofErr w:type="spellStart"/>
      <w:r w:rsidRPr="005B2997">
        <w:rPr>
          <w:rFonts w:ascii="Times New Roman" w:hAnsi="Times New Roman" w:cs="Times New Roman"/>
          <w:sz w:val="28"/>
          <w:szCs w:val="28"/>
        </w:rPr>
        <w:t>перераб</w:t>
      </w:r>
      <w:proofErr w:type="spellEnd"/>
      <w:r w:rsidRPr="005B2997">
        <w:rPr>
          <w:rFonts w:ascii="Times New Roman" w:hAnsi="Times New Roman" w:cs="Times New Roman"/>
          <w:sz w:val="28"/>
          <w:szCs w:val="28"/>
        </w:rPr>
        <w:t>. – М.: Проспект, 2017.</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3.</w:t>
      </w:r>
      <w:r w:rsidRPr="005B2997">
        <w:rPr>
          <w:rFonts w:ascii="Times New Roman" w:hAnsi="Times New Roman" w:cs="Times New Roman"/>
          <w:sz w:val="28"/>
          <w:szCs w:val="28"/>
        </w:rPr>
        <w:tab/>
        <w:t xml:space="preserve">Бондаренко, Н.Г. Маркетинг на предприятии отрасли печати. – </w:t>
      </w:r>
      <w:proofErr w:type="gramStart"/>
      <w:r w:rsidRPr="005B2997">
        <w:rPr>
          <w:rFonts w:ascii="Times New Roman" w:hAnsi="Times New Roman" w:cs="Times New Roman"/>
          <w:sz w:val="28"/>
          <w:szCs w:val="28"/>
        </w:rPr>
        <w:t>М.</w:t>
      </w:r>
      <w:r w:rsidR="003B7868">
        <w:rPr>
          <w:rFonts w:ascii="Times New Roman" w:hAnsi="Times New Roman" w:cs="Times New Roman"/>
          <w:sz w:val="28"/>
          <w:szCs w:val="28"/>
        </w:rPr>
        <w:t xml:space="preserve"> </w:t>
      </w:r>
      <w:r w:rsidR="003B7868" w:rsidRPr="003B7868">
        <w:rPr>
          <w:rFonts w:ascii="Times New Roman" w:hAnsi="Times New Roman" w:cs="Times New Roman"/>
          <w:sz w:val="28"/>
          <w:szCs w:val="28"/>
        </w:rPr>
        <w:t>:</w:t>
      </w:r>
      <w:proofErr w:type="gramEnd"/>
      <w:r w:rsidR="003B7868" w:rsidRPr="003B7868">
        <w:rPr>
          <w:rFonts w:ascii="Times New Roman" w:hAnsi="Times New Roman" w:cs="Times New Roman"/>
          <w:sz w:val="28"/>
          <w:szCs w:val="28"/>
        </w:rPr>
        <w:t xml:space="preserve"> Новое издание</w:t>
      </w:r>
      <w:r w:rsidRPr="005B2997">
        <w:rPr>
          <w:rFonts w:ascii="Times New Roman" w:hAnsi="Times New Roman" w:cs="Times New Roman"/>
          <w:sz w:val="28"/>
          <w:szCs w:val="28"/>
        </w:rPr>
        <w:t>, 2012.</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4.</w:t>
      </w:r>
      <w:r w:rsidRPr="005B2997">
        <w:rPr>
          <w:rFonts w:ascii="Times New Roman" w:hAnsi="Times New Roman" w:cs="Times New Roman"/>
          <w:sz w:val="28"/>
          <w:szCs w:val="28"/>
        </w:rPr>
        <w:tab/>
        <w:t xml:space="preserve">Борисов, А.Б. Большой экономический словарь. – М.: Книжный мир, 2003. </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5.</w:t>
      </w:r>
      <w:r w:rsidRPr="005B2997">
        <w:rPr>
          <w:rFonts w:ascii="Times New Roman" w:hAnsi="Times New Roman" w:cs="Times New Roman"/>
          <w:sz w:val="28"/>
          <w:szCs w:val="28"/>
        </w:rPr>
        <w:tab/>
        <w:t xml:space="preserve">Власова, А.Ю. Книгоиздание. Менеджмент и маркетинг. – </w:t>
      </w:r>
      <w:proofErr w:type="gramStart"/>
      <w:r w:rsidRPr="005B2997">
        <w:rPr>
          <w:rFonts w:ascii="Times New Roman" w:hAnsi="Times New Roman" w:cs="Times New Roman"/>
          <w:sz w:val="28"/>
          <w:szCs w:val="28"/>
        </w:rPr>
        <w:t>М.</w:t>
      </w:r>
      <w:r w:rsidR="003B7868">
        <w:rPr>
          <w:rFonts w:ascii="Times New Roman" w:hAnsi="Times New Roman" w:cs="Times New Roman"/>
          <w:sz w:val="28"/>
          <w:szCs w:val="28"/>
        </w:rPr>
        <w:t xml:space="preserve"> :</w:t>
      </w:r>
      <w:proofErr w:type="gramEnd"/>
      <w:r w:rsidR="003B7868" w:rsidRPr="003B7868">
        <w:t xml:space="preserve"> </w:t>
      </w:r>
      <w:r w:rsidR="003B7868" w:rsidRPr="003B7868">
        <w:rPr>
          <w:rFonts w:ascii="Times New Roman" w:hAnsi="Times New Roman" w:cs="Times New Roman"/>
          <w:sz w:val="28"/>
          <w:szCs w:val="28"/>
        </w:rPr>
        <w:t>КНОРУС</w:t>
      </w:r>
      <w:r w:rsidRPr="005B2997">
        <w:rPr>
          <w:rFonts w:ascii="Times New Roman" w:hAnsi="Times New Roman" w:cs="Times New Roman"/>
          <w:sz w:val="28"/>
          <w:szCs w:val="28"/>
        </w:rPr>
        <w:t>, 2009.</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6.</w:t>
      </w:r>
      <w:r w:rsidRPr="005B2997">
        <w:rPr>
          <w:rFonts w:ascii="Times New Roman" w:hAnsi="Times New Roman" w:cs="Times New Roman"/>
          <w:sz w:val="28"/>
          <w:szCs w:val="28"/>
        </w:rPr>
        <w:tab/>
        <w:t xml:space="preserve">Волков, И.С. Планирование и материально-техническое обеспечение в издательстве. – </w:t>
      </w:r>
      <w:proofErr w:type="gramStart"/>
      <w:r w:rsidRPr="005B2997">
        <w:rPr>
          <w:rFonts w:ascii="Times New Roman" w:hAnsi="Times New Roman" w:cs="Times New Roman"/>
          <w:sz w:val="28"/>
          <w:szCs w:val="28"/>
        </w:rPr>
        <w:t>М.</w:t>
      </w:r>
      <w:r w:rsidR="003B7868">
        <w:rPr>
          <w:rFonts w:ascii="Times New Roman" w:hAnsi="Times New Roman" w:cs="Times New Roman"/>
          <w:sz w:val="28"/>
          <w:szCs w:val="28"/>
        </w:rPr>
        <w:t xml:space="preserve"> :</w:t>
      </w:r>
      <w:proofErr w:type="gramEnd"/>
      <w:r w:rsidR="003B7868">
        <w:rPr>
          <w:rFonts w:ascii="Times New Roman" w:hAnsi="Times New Roman" w:cs="Times New Roman"/>
          <w:sz w:val="28"/>
          <w:szCs w:val="28"/>
        </w:rPr>
        <w:t xml:space="preserve"> </w:t>
      </w:r>
      <w:r w:rsidR="003B7868" w:rsidRPr="003B7868">
        <w:rPr>
          <w:rFonts w:ascii="Times New Roman" w:hAnsi="Times New Roman" w:cs="Times New Roman"/>
          <w:sz w:val="28"/>
          <w:szCs w:val="28"/>
        </w:rPr>
        <w:t>Альфа-Пресс</w:t>
      </w:r>
      <w:r w:rsidRPr="005B2997">
        <w:rPr>
          <w:rFonts w:ascii="Times New Roman" w:hAnsi="Times New Roman" w:cs="Times New Roman"/>
          <w:sz w:val="28"/>
          <w:szCs w:val="28"/>
        </w:rPr>
        <w:t>, 2011.</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7.</w:t>
      </w:r>
      <w:r w:rsidRPr="005B2997">
        <w:rPr>
          <w:rFonts w:ascii="Times New Roman" w:hAnsi="Times New Roman" w:cs="Times New Roman"/>
          <w:sz w:val="28"/>
          <w:szCs w:val="28"/>
        </w:rPr>
        <w:tab/>
        <w:t xml:space="preserve">Гончарова, В.Д. Книжный маркетинг. – </w:t>
      </w:r>
      <w:proofErr w:type="gramStart"/>
      <w:r w:rsidRPr="005B2997">
        <w:rPr>
          <w:rFonts w:ascii="Times New Roman" w:hAnsi="Times New Roman" w:cs="Times New Roman"/>
          <w:sz w:val="28"/>
          <w:szCs w:val="28"/>
        </w:rPr>
        <w:t>М.</w:t>
      </w:r>
      <w:r w:rsidR="00953F44" w:rsidRPr="00953F44">
        <w:rPr>
          <w:rFonts w:ascii="Times New Roman" w:hAnsi="Times New Roman" w:cs="Times New Roman"/>
          <w:sz w:val="28"/>
          <w:szCs w:val="28"/>
        </w:rPr>
        <w:t xml:space="preserve"> </w:t>
      </w:r>
      <w:r w:rsidR="00953F44">
        <w:rPr>
          <w:rFonts w:ascii="Times New Roman" w:hAnsi="Times New Roman" w:cs="Times New Roman"/>
          <w:sz w:val="28"/>
          <w:szCs w:val="28"/>
        </w:rPr>
        <w:t>:</w:t>
      </w:r>
      <w:proofErr w:type="gramEnd"/>
      <w:r w:rsidR="00953F44">
        <w:rPr>
          <w:rFonts w:ascii="Times New Roman" w:hAnsi="Times New Roman" w:cs="Times New Roman"/>
          <w:sz w:val="28"/>
          <w:szCs w:val="28"/>
        </w:rPr>
        <w:t xml:space="preserve"> </w:t>
      </w:r>
      <w:r w:rsidR="00953F44" w:rsidRPr="00953F44">
        <w:rPr>
          <w:rFonts w:ascii="Times New Roman" w:hAnsi="Times New Roman" w:cs="Times New Roman"/>
          <w:sz w:val="28"/>
          <w:szCs w:val="28"/>
        </w:rPr>
        <w:t>ИНФРА-М</w:t>
      </w:r>
      <w:r w:rsidRPr="005B2997">
        <w:rPr>
          <w:rFonts w:ascii="Times New Roman" w:hAnsi="Times New Roman" w:cs="Times New Roman"/>
          <w:sz w:val="28"/>
          <w:szCs w:val="28"/>
        </w:rPr>
        <w:t>, 2007.</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8.</w:t>
      </w:r>
      <w:r w:rsidRPr="005B2997">
        <w:rPr>
          <w:rFonts w:ascii="Times New Roman" w:hAnsi="Times New Roman" w:cs="Times New Roman"/>
          <w:sz w:val="28"/>
          <w:szCs w:val="28"/>
        </w:rPr>
        <w:tab/>
        <w:t xml:space="preserve">Горбунова, Л.А. Экономика и организация издательского дела. – </w:t>
      </w:r>
      <w:proofErr w:type="gramStart"/>
      <w:r w:rsidRPr="005B2997">
        <w:rPr>
          <w:rFonts w:ascii="Times New Roman" w:hAnsi="Times New Roman" w:cs="Times New Roman"/>
          <w:sz w:val="28"/>
          <w:szCs w:val="28"/>
        </w:rPr>
        <w:t>М.</w:t>
      </w:r>
      <w:r w:rsidR="003B7868">
        <w:rPr>
          <w:rFonts w:ascii="Times New Roman" w:hAnsi="Times New Roman" w:cs="Times New Roman"/>
          <w:sz w:val="28"/>
          <w:szCs w:val="28"/>
        </w:rPr>
        <w:t xml:space="preserve"> :</w:t>
      </w:r>
      <w:proofErr w:type="gramEnd"/>
      <w:r w:rsidR="003B7868">
        <w:rPr>
          <w:rFonts w:ascii="Times New Roman" w:hAnsi="Times New Roman" w:cs="Times New Roman"/>
          <w:sz w:val="28"/>
          <w:szCs w:val="28"/>
        </w:rPr>
        <w:t xml:space="preserve"> </w:t>
      </w:r>
      <w:r w:rsidR="003B7868" w:rsidRPr="003B7868">
        <w:rPr>
          <w:rFonts w:ascii="Times New Roman" w:hAnsi="Times New Roman" w:cs="Times New Roman"/>
          <w:sz w:val="28"/>
          <w:szCs w:val="28"/>
        </w:rPr>
        <w:t>Омега-Л</w:t>
      </w:r>
      <w:r w:rsidRPr="005B2997">
        <w:rPr>
          <w:rFonts w:ascii="Times New Roman" w:hAnsi="Times New Roman" w:cs="Times New Roman"/>
          <w:sz w:val="28"/>
          <w:szCs w:val="28"/>
        </w:rPr>
        <w:t>, 2008.</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9.</w:t>
      </w:r>
      <w:r w:rsidRPr="005B2997">
        <w:rPr>
          <w:rFonts w:ascii="Times New Roman" w:hAnsi="Times New Roman" w:cs="Times New Roman"/>
          <w:sz w:val="28"/>
          <w:szCs w:val="28"/>
        </w:rPr>
        <w:tab/>
        <w:t>Дроздова, Е.П. И</w:t>
      </w:r>
      <w:r w:rsidR="003B7868">
        <w:rPr>
          <w:rFonts w:ascii="Times New Roman" w:hAnsi="Times New Roman" w:cs="Times New Roman"/>
          <w:sz w:val="28"/>
          <w:szCs w:val="28"/>
        </w:rPr>
        <w:t xml:space="preserve">здательское планирование. –  </w:t>
      </w:r>
      <w:proofErr w:type="gramStart"/>
      <w:r w:rsidR="003B7868">
        <w:rPr>
          <w:rFonts w:ascii="Times New Roman" w:hAnsi="Times New Roman" w:cs="Times New Roman"/>
          <w:sz w:val="28"/>
          <w:szCs w:val="28"/>
        </w:rPr>
        <w:t>М. :</w:t>
      </w:r>
      <w:proofErr w:type="gramEnd"/>
      <w:r w:rsidR="003B7868">
        <w:rPr>
          <w:rFonts w:ascii="Times New Roman" w:hAnsi="Times New Roman" w:cs="Times New Roman"/>
          <w:sz w:val="28"/>
          <w:szCs w:val="28"/>
        </w:rPr>
        <w:t xml:space="preserve"> </w:t>
      </w:r>
      <w:r w:rsidR="003B7868" w:rsidRPr="003B7868">
        <w:rPr>
          <w:rFonts w:ascii="Times New Roman" w:hAnsi="Times New Roman" w:cs="Times New Roman"/>
          <w:sz w:val="28"/>
          <w:szCs w:val="28"/>
        </w:rPr>
        <w:t>Альфа-Пресс</w:t>
      </w:r>
      <w:r w:rsidR="003B7868">
        <w:rPr>
          <w:rFonts w:ascii="Times New Roman" w:hAnsi="Times New Roman" w:cs="Times New Roman"/>
          <w:sz w:val="28"/>
          <w:szCs w:val="28"/>
        </w:rPr>
        <w:t>,</w:t>
      </w:r>
      <w:r w:rsidRPr="005B2997">
        <w:rPr>
          <w:rFonts w:ascii="Times New Roman" w:hAnsi="Times New Roman" w:cs="Times New Roman"/>
          <w:sz w:val="28"/>
          <w:szCs w:val="28"/>
        </w:rPr>
        <w:t xml:space="preserve"> 2008.</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10.</w:t>
      </w:r>
      <w:r w:rsidRPr="005B2997">
        <w:rPr>
          <w:rFonts w:ascii="Times New Roman" w:hAnsi="Times New Roman" w:cs="Times New Roman"/>
          <w:sz w:val="28"/>
          <w:szCs w:val="28"/>
        </w:rPr>
        <w:tab/>
      </w:r>
      <w:proofErr w:type="spellStart"/>
      <w:r w:rsidRPr="005B2997">
        <w:rPr>
          <w:rFonts w:ascii="Times New Roman" w:hAnsi="Times New Roman" w:cs="Times New Roman"/>
          <w:sz w:val="28"/>
          <w:szCs w:val="28"/>
        </w:rPr>
        <w:t>Есенькин</w:t>
      </w:r>
      <w:proofErr w:type="spellEnd"/>
      <w:r w:rsidRPr="005B2997">
        <w:rPr>
          <w:rFonts w:ascii="Times New Roman" w:hAnsi="Times New Roman" w:cs="Times New Roman"/>
          <w:sz w:val="28"/>
          <w:szCs w:val="28"/>
        </w:rPr>
        <w:t xml:space="preserve"> Б.С., Крылова М.Д. Логистика в книжном деле. – </w:t>
      </w:r>
      <w:proofErr w:type="gramStart"/>
      <w:r w:rsidRPr="005B2997">
        <w:rPr>
          <w:rFonts w:ascii="Times New Roman" w:hAnsi="Times New Roman" w:cs="Times New Roman"/>
          <w:sz w:val="28"/>
          <w:szCs w:val="28"/>
        </w:rPr>
        <w:t>М.</w:t>
      </w:r>
      <w:r w:rsidR="003B7868">
        <w:rPr>
          <w:rFonts w:ascii="Times New Roman" w:hAnsi="Times New Roman" w:cs="Times New Roman"/>
          <w:sz w:val="28"/>
          <w:szCs w:val="28"/>
        </w:rPr>
        <w:t xml:space="preserve"> </w:t>
      </w:r>
      <w:r w:rsidR="003B7868" w:rsidRPr="003B7868">
        <w:rPr>
          <w:rFonts w:ascii="Times New Roman" w:hAnsi="Times New Roman" w:cs="Times New Roman"/>
          <w:sz w:val="28"/>
          <w:szCs w:val="28"/>
        </w:rPr>
        <w:t>:</w:t>
      </w:r>
      <w:proofErr w:type="gramEnd"/>
      <w:r w:rsidR="003B7868" w:rsidRPr="003B7868">
        <w:rPr>
          <w:rFonts w:ascii="Times New Roman" w:hAnsi="Times New Roman" w:cs="Times New Roman"/>
          <w:sz w:val="28"/>
          <w:szCs w:val="28"/>
        </w:rPr>
        <w:t xml:space="preserve"> </w:t>
      </w:r>
      <w:proofErr w:type="spellStart"/>
      <w:r w:rsidR="003B7868" w:rsidRPr="003B7868">
        <w:rPr>
          <w:rFonts w:ascii="Times New Roman" w:hAnsi="Times New Roman" w:cs="Times New Roman"/>
          <w:sz w:val="28"/>
          <w:szCs w:val="28"/>
        </w:rPr>
        <w:t>Финпресс</w:t>
      </w:r>
      <w:proofErr w:type="spellEnd"/>
      <w:r w:rsidRPr="005B2997">
        <w:rPr>
          <w:rFonts w:ascii="Times New Roman" w:hAnsi="Times New Roman" w:cs="Times New Roman"/>
          <w:sz w:val="28"/>
          <w:szCs w:val="28"/>
        </w:rPr>
        <w:t>, 2002.</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11.</w:t>
      </w:r>
      <w:r w:rsidRPr="005B2997">
        <w:rPr>
          <w:rFonts w:ascii="Times New Roman" w:hAnsi="Times New Roman" w:cs="Times New Roman"/>
          <w:sz w:val="28"/>
          <w:szCs w:val="28"/>
        </w:rPr>
        <w:tab/>
        <w:t xml:space="preserve">Жарков, В.М., Кузнецов Б.А., Чистова И.М. Экономика и организация издательского дела: краткий курс. – </w:t>
      </w:r>
      <w:proofErr w:type="gramStart"/>
      <w:r w:rsidRPr="005B2997">
        <w:rPr>
          <w:rFonts w:ascii="Times New Roman" w:hAnsi="Times New Roman" w:cs="Times New Roman"/>
          <w:sz w:val="28"/>
          <w:szCs w:val="28"/>
        </w:rPr>
        <w:t>М.</w:t>
      </w:r>
      <w:r w:rsidR="00953F44">
        <w:rPr>
          <w:rFonts w:ascii="Times New Roman" w:hAnsi="Times New Roman" w:cs="Times New Roman"/>
          <w:sz w:val="28"/>
          <w:szCs w:val="28"/>
        </w:rPr>
        <w:t xml:space="preserve"> :</w:t>
      </w:r>
      <w:proofErr w:type="gramEnd"/>
      <w:r w:rsidR="00953F44">
        <w:rPr>
          <w:rFonts w:ascii="Times New Roman" w:hAnsi="Times New Roman" w:cs="Times New Roman"/>
          <w:sz w:val="28"/>
          <w:szCs w:val="28"/>
        </w:rPr>
        <w:t xml:space="preserve"> </w:t>
      </w:r>
      <w:r w:rsidR="00953F44" w:rsidRPr="00953F44">
        <w:rPr>
          <w:rFonts w:ascii="Times New Roman" w:hAnsi="Times New Roman" w:cs="Times New Roman"/>
          <w:sz w:val="28"/>
          <w:szCs w:val="28"/>
        </w:rPr>
        <w:t>Альфа-Пресс</w:t>
      </w:r>
      <w:r w:rsidRPr="005B2997">
        <w:rPr>
          <w:rFonts w:ascii="Times New Roman" w:hAnsi="Times New Roman" w:cs="Times New Roman"/>
          <w:sz w:val="28"/>
          <w:szCs w:val="28"/>
        </w:rPr>
        <w:t xml:space="preserve">, 2002. </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12.</w:t>
      </w:r>
      <w:r w:rsidRPr="005B2997">
        <w:rPr>
          <w:rFonts w:ascii="Times New Roman" w:hAnsi="Times New Roman" w:cs="Times New Roman"/>
          <w:sz w:val="28"/>
          <w:szCs w:val="28"/>
        </w:rPr>
        <w:tab/>
        <w:t xml:space="preserve">Игошина, О.П. Предпринимательство в книжном деле. – </w:t>
      </w:r>
      <w:r w:rsidR="003B7868">
        <w:rPr>
          <w:rFonts w:ascii="Times New Roman" w:hAnsi="Times New Roman" w:cs="Times New Roman"/>
          <w:sz w:val="28"/>
          <w:szCs w:val="28"/>
        </w:rPr>
        <w:t xml:space="preserve"> </w:t>
      </w:r>
      <w:proofErr w:type="gramStart"/>
      <w:r w:rsidRPr="005B2997">
        <w:rPr>
          <w:rFonts w:ascii="Times New Roman" w:hAnsi="Times New Roman" w:cs="Times New Roman"/>
          <w:sz w:val="28"/>
          <w:szCs w:val="28"/>
        </w:rPr>
        <w:t>М.</w:t>
      </w:r>
      <w:r w:rsidR="003B7868">
        <w:rPr>
          <w:rFonts w:ascii="Times New Roman" w:hAnsi="Times New Roman" w:cs="Times New Roman"/>
          <w:sz w:val="28"/>
          <w:szCs w:val="28"/>
        </w:rPr>
        <w:t xml:space="preserve"> :</w:t>
      </w:r>
      <w:proofErr w:type="gramEnd"/>
      <w:r w:rsidR="003B7868">
        <w:rPr>
          <w:rFonts w:ascii="Times New Roman" w:hAnsi="Times New Roman" w:cs="Times New Roman"/>
          <w:sz w:val="28"/>
          <w:szCs w:val="28"/>
        </w:rPr>
        <w:t xml:space="preserve"> </w:t>
      </w:r>
      <w:r w:rsidR="003B7868" w:rsidRPr="003B7868">
        <w:rPr>
          <w:rFonts w:ascii="Times New Roman" w:hAnsi="Times New Roman" w:cs="Times New Roman"/>
          <w:sz w:val="28"/>
          <w:szCs w:val="28"/>
        </w:rPr>
        <w:t>Омега-Л</w:t>
      </w:r>
      <w:r w:rsidRPr="005B2997">
        <w:rPr>
          <w:rFonts w:ascii="Times New Roman" w:hAnsi="Times New Roman" w:cs="Times New Roman"/>
          <w:sz w:val="28"/>
          <w:szCs w:val="28"/>
        </w:rPr>
        <w:t>, 2008.</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13.</w:t>
      </w:r>
      <w:r w:rsidRPr="005B2997">
        <w:rPr>
          <w:rFonts w:ascii="Times New Roman" w:hAnsi="Times New Roman" w:cs="Times New Roman"/>
          <w:sz w:val="28"/>
          <w:szCs w:val="28"/>
        </w:rPr>
        <w:tab/>
        <w:t xml:space="preserve">Коган, А.Ф., </w:t>
      </w:r>
      <w:proofErr w:type="spellStart"/>
      <w:r w:rsidRPr="005B2997">
        <w:rPr>
          <w:rFonts w:ascii="Times New Roman" w:hAnsi="Times New Roman" w:cs="Times New Roman"/>
          <w:sz w:val="28"/>
          <w:szCs w:val="28"/>
        </w:rPr>
        <w:t>Есенькин</w:t>
      </w:r>
      <w:proofErr w:type="spellEnd"/>
      <w:r w:rsidRPr="005B2997">
        <w:rPr>
          <w:rFonts w:ascii="Times New Roman" w:hAnsi="Times New Roman" w:cs="Times New Roman"/>
          <w:sz w:val="28"/>
          <w:szCs w:val="28"/>
        </w:rPr>
        <w:t xml:space="preserve"> Б.С. Предпринимательство в книжном деле: учебное пособие. – М.: МГУП, 2003. </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14.</w:t>
      </w:r>
      <w:r w:rsidRPr="005B2997">
        <w:rPr>
          <w:rFonts w:ascii="Times New Roman" w:hAnsi="Times New Roman" w:cs="Times New Roman"/>
          <w:sz w:val="28"/>
          <w:szCs w:val="28"/>
        </w:rPr>
        <w:tab/>
        <w:t xml:space="preserve">Кривощеков, Р.М. Экономика российского книгоиздания. – </w:t>
      </w:r>
      <w:proofErr w:type="gramStart"/>
      <w:r w:rsidRPr="005B2997">
        <w:rPr>
          <w:rFonts w:ascii="Times New Roman" w:hAnsi="Times New Roman" w:cs="Times New Roman"/>
          <w:sz w:val="28"/>
          <w:szCs w:val="28"/>
        </w:rPr>
        <w:t>М.</w:t>
      </w:r>
      <w:r w:rsidR="003B7868">
        <w:rPr>
          <w:rFonts w:ascii="Times New Roman" w:hAnsi="Times New Roman" w:cs="Times New Roman"/>
          <w:sz w:val="28"/>
          <w:szCs w:val="28"/>
        </w:rPr>
        <w:t xml:space="preserve"> </w:t>
      </w:r>
      <w:r w:rsidR="003B7868" w:rsidRPr="003B7868">
        <w:rPr>
          <w:rFonts w:ascii="Times New Roman" w:hAnsi="Times New Roman" w:cs="Times New Roman"/>
          <w:sz w:val="28"/>
          <w:szCs w:val="28"/>
        </w:rPr>
        <w:t>:</w:t>
      </w:r>
      <w:proofErr w:type="gramEnd"/>
      <w:r w:rsidR="003B7868" w:rsidRPr="003B7868">
        <w:rPr>
          <w:rFonts w:ascii="Times New Roman" w:hAnsi="Times New Roman" w:cs="Times New Roman"/>
          <w:sz w:val="28"/>
          <w:szCs w:val="28"/>
        </w:rPr>
        <w:t xml:space="preserve"> Новое издание</w:t>
      </w:r>
      <w:r w:rsidRPr="005B2997">
        <w:rPr>
          <w:rFonts w:ascii="Times New Roman" w:hAnsi="Times New Roman" w:cs="Times New Roman"/>
          <w:sz w:val="28"/>
          <w:szCs w:val="28"/>
        </w:rPr>
        <w:t>, 2013.</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lastRenderedPageBreak/>
        <w:t>15.</w:t>
      </w:r>
      <w:r w:rsidRPr="005B2997">
        <w:rPr>
          <w:rFonts w:ascii="Times New Roman" w:hAnsi="Times New Roman" w:cs="Times New Roman"/>
          <w:sz w:val="28"/>
          <w:szCs w:val="28"/>
        </w:rPr>
        <w:tab/>
        <w:t xml:space="preserve">Крюков, И.Р. Издательский портфель в организации работы издательства. – </w:t>
      </w:r>
      <w:proofErr w:type="gramStart"/>
      <w:r w:rsidRPr="005B2997">
        <w:rPr>
          <w:rFonts w:ascii="Times New Roman" w:hAnsi="Times New Roman" w:cs="Times New Roman"/>
          <w:sz w:val="28"/>
          <w:szCs w:val="28"/>
        </w:rPr>
        <w:t>М.</w:t>
      </w:r>
      <w:r w:rsidR="003B7868">
        <w:rPr>
          <w:rFonts w:ascii="Times New Roman" w:hAnsi="Times New Roman" w:cs="Times New Roman"/>
          <w:sz w:val="28"/>
          <w:szCs w:val="28"/>
        </w:rPr>
        <w:t xml:space="preserve"> :</w:t>
      </w:r>
      <w:proofErr w:type="gramEnd"/>
      <w:r w:rsidR="003B7868">
        <w:rPr>
          <w:rFonts w:ascii="Times New Roman" w:hAnsi="Times New Roman" w:cs="Times New Roman"/>
          <w:sz w:val="28"/>
          <w:szCs w:val="28"/>
        </w:rPr>
        <w:t xml:space="preserve"> </w:t>
      </w:r>
      <w:r w:rsidR="003B7868" w:rsidRPr="003B7868">
        <w:rPr>
          <w:rFonts w:ascii="Times New Roman" w:hAnsi="Times New Roman" w:cs="Times New Roman"/>
          <w:sz w:val="28"/>
          <w:szCs w:val="28"/>
        </w:rPr>
        <w:t>КНОРУС</w:t>
      </w:r>
      <w:r w:rsidRPr="005B2997">
        <w:rPr>
          <w:rFonts w:ascii="Times New Roman" w:hAnsi="Times New Roman" w:cs="Times New Roman"/>
          <w:sz w:val="28"/>
          <w:szCs w:val="28"/>
        </w:rPr>
        <w:t>, 2012.</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16.</w:t>
      </w:r>
      <w:r w:rsidRPr="005B2997">
        <w:rPr>
          <w:rFonts w:ascii="Times New Roman" w:hAnsi="Times New Roman" w:cs="Times New Roman"/>
          <w:sz w:val="28"/>
          <w:szCs w:val="28"/>
        </w:rPr>
        <w:tab/>
        <w:t xml:space="preserve">Кузнецов, Б.А. Экономика и организация издательской деятельности. – </w:t>
      </w:r>
      <w:proofErr w:type="gramStart"/>
      <w:r w:rsidRPr="005B2997">
        <w:rPr>
          <w:rFonts w:ascii="Times New Roman" w:hAnsi="Times New Roman" w:cs="Times New Roman"/>
          <w:sz w:val="28"/>
          <w:szCs w:val="28"/>
        </w:rPr>
        <w:t>М.</w:t>
      </w:r>
      <w:r w:rsidR="003B7868">
        <w:rPr>
          <w:rFonts w:ascii="Times New Roman" w:hAnsi="Times New Roman" w:cs="Times New Roman"/>
          <w:sz w:val="28"/>
          <w:szCs w:val="28"/>
        </w:rPr>
        <w:t xml:space="preserve"> </w:t>
      </w:r>
      <w:r w:rsidR="003B7868" w:rsidRPr="003B7868">
        <w:rPr>
          <w:rFonts w:ascii="Times New Roman" w:hAnsi="Times New Roman" w:cs="Times New Roman"/>
          <w:sz w:val="28"/>
          <w:szCs w:val="28"/>
        </w:rPr>
        <w:t>:</w:t>
      </w:r>
      <w:proofErr w:type="gramEnd"/>
      <w:r w:rsidR="003B7868" w:rsidRPr="003B7868">
        <w:rPr>
          <w:rFonts w:ascii="Times New Roman" w:hAnsi="Times New Roman" w:cs="Times New Roman"/>
          <w:sz w:val="28"/>
          <w:szCs w:val="28"/>
        </w:rPr>
        <w:t xml:space="preserve"> </w:t>
      </w:r>
      <w:proofErr w:type="spellStart"/>
      <w:r w:rsidR="003B7868" w:rsidRPr="003B7868">
        <w:rPr>
          <w:rFonts w:ascii="Times New Roman" w:hAnsi="Times New Roman" w:cs="Times New Roman"/>
          <w:sz w:val="28"/>
          <w:szCs w:val="28"/>
        </w:rPr>
        <w:t>Финпресс</w:t>
      </w:r>
      <w:proofErr w:type="spellEnd"/>
      <w:r w:rsidRPr="005B2997">
        <w:rPr>
          <w:rFonts w:ascii="Times New Roman" w:hAnsi="Times New Roman" w:cs="Times New Roman"/>
          <w:sz w:val="28"/>
          <w:szCs w:val="28"/>
        </w:rPr>
        <w:t>, 2006.</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17.</w:t>
      </w:r>
      <w:r w:rsidRPr="005B2997">
        <w:rPr>
          <w:rFonts w:ascii="Times New Roman" w:hAnsi="Times New Roman" w:cs="Times New Roman"/>
          <w:sz w:val="28"/>
          <w:szCs w:val="28"/>
        </w:rPr>
        <w:tab/>
        <w:t xml:space="preserve">Кулагина, У.А. Материально-техническое обеспечение в издательстве. – </w:t>
      </w:r>
      <w:proofErr w:type="gramStart"/>
      <w:r w:rsidRPr="005B2997">
        <w:rPr>
          <w:rFonts w:ascii="Times New Roman" w:hAnsi="Times New Roman" w:cs="Times New Roman"/>
          <w:sz w:val="28"/>
          <w:szCs w:val="28"/>
        </w:rPr>
        <w:t>М.</w:t>
      </w:r>
      <w:r w:rsidR="00953F44">
        <w:rPr>
          <w:rFonts w:ascii="Times New Roman" w:hAnsi="Times New Roman" w:cs="Times New Roman"/>
          <w:sz w:val="28"/>
          <w:szCs w:val="28"/>
        </w:rPr>
        <w:t xml:space="preserve"> :</w:t>
      </w:r>
      <w:proofErr w:type="gramEnd"/>
      <w:r w:rsidR="00953F44">
        <w:rPr>
          <w:rFonts w:ascii="Times New Roman" w:hAnsi="Times New Roman" w:cs="Times New Roman"/>
          <w:sz w:val="28"/>
          <w:szCs w:val="28"/>
        </w:rPr>
        <w:t xml:space="preserve"> </w:t>
      </w:r>
      <w:r w:rsidR="00953F44" w:rsidRPr="00953F44">
        <w:rPr>
          <w:rFonts w:ascii="Times New Roman" w:hAnsi="Times New Roman" w:cs="Times New Roman"/>
          <w:sz w:val="28"/>
          <w:szCs w:val="28"/>
        </w:rPr>
        <w:t>Альфа-Пресс</w:t>
      </w:r>
      <w:r w:rsidRPr="005B2997">
        <w:rPr>
          <w:rFonts w:ascii="Times New Roman" w:hAnsi="Times New Roman" w:cs="Times New Roman"/>
          <w:sz w:val="28"/>
          <w:szCs w:val="28"/>
        </w:rPr>
        <w:t>, 2010.</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18.</w:t>
      </w:r>
      <w:r w:rsidRPr="005B2997">
        <w:rPr>
          <w:rFonts w:ascii="Times New Roman" w:hAnsi="Times New Roman" w:cs="Times New Roman"/>
          <w:sz w:val="28"/>
          <w:szCs w:val="28"/>
        </w:rPr>
        <w:tab/>
        <w:t xml:space="preserve">Маркетинг: учеб. / под ред. Н.П. </w:t>
      </w:r>
      <w:proofErr w:type="spellStart"/>
      <w:r w:rsidRPr="005B2997">
        <w:rPr>
          <w:rFonts w:ascii="Times New Roman" w:hAnsi="Times New Roman" w:cs="Times New Roman"/>
          <w:sz w:val="28"/>
          <w:szCs w:val="28"/>
        </w:rPr>
        <w:t>Ващекина</w:t>
      </w:r>
      <w:proofErr w:type="spellEnd"/>
      <w:r w:rsidRPr="005B2997">
        <w:rPr>
          <w:rFonts w:ascii="Times New Roman" w:hAnsi="Times New Roman" w:cs="Times New Roman"/>
          <w:sz w:val="28"/>
          <w:szCs w:val="28"/>
        </w:rPr>
        <w:t xml:space="preserve"> / 3-е изд., </w:t>
      </w:r>
      <w:proofErr w:type="spellStart"/>
      <w:r w:rsidRPr="005B2997">
        <w:rPr>
          <w:rFonts w:ascii="Times New Roman" w:hAnsi="Times New Roman" w:cs="Times New Roman"/>
          <w:sz w:val="28"/>
          <w:szCs w:val="28"/>
        </w:rPr>
        <w:t>перераб</w:t>
      </w:r>
      <w:proofErr w:type="spellEnd"/>
      <w:proofErr w:type="gramStart"/>
      <w:r w:rsidRPr="005B2997">
        <w:rPr>
          <w:rFonts w:ascii="Times New Roman" w:hAnsi="Times New Roman" w:cs="Times New Roman"/>
          <w:sz w:val="28"/>
          <w:szCs w:val="28"/>
        </w:rPr>
        <w:t>.</w:t>
      </w:r>
      <w:proofErr w:type="gramEnd"/>
      <w:r w:rsidRPr="005B2997">
        <w:rPr>
          <w:rFonts w:ascii="Times New Roman" w:hAnsi="Times New Roman" w:cs="Times New Roman"/>
          <w:sz w:val="28"/>
          <w:szCs w:val="28"/>
        </w:rPr>
        <w:t xml:space="preserve"> и доп. – М.: ИД ФБК-ПРЕСС, 2004. </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19.</w:t>
      </w:r>
      <w:r w:rsidRPr="005B2997">
        <w:rPr>
          <w:rFonts w:ascii="Times New Roman" w:hAnsi="Times New Roman" w:cs="Times New Roman"/>
          <w:sz w:val="28"/>
          <w:szCs w:val="28"/>
        </w:rPr>
        <w:tab/>
        <w:t xml:space="preserve">Миронова, О.Ф. Организация и экономика издательского дела. – </w:t>
      </w:r>
      <w:proofErr w:type="gramStart"/>
      <w:r w:rsidRPr="005B2997">
        <w:rPr>
          <w:rFonts w:ascii="Times New Roman" w:hAnsi="Times New Roman" w:cs="Times New Roman"/>
          <w:sz w:val="28"/>
          <w:szCs w:val="28"/>
        </w:rPr>
        <w:t>М.</w:t>
      </w:r>
      <w:r w:rsidR="00953F44" w:rsidRPr="00953F44">
        <w:rPr>
          <w:rFonts w:ascii="Times New Roman" w:hAnsi="Times New Roman" w:cs="Times New Roman"/>
          <w:sz w:val="28"/>
          <w:szCs w:val="28"/>
        </w:rPr>
        <w:t xml:space="preserve"> </w:t>
      </w:r>
      <w:r w:rsidR="00953F44">
        <w:rPr>
          <w:rFonts w:ascii="Times New Roman" w:hAnsi="Times New Roman" w:cs="Times New Roman"/>
          <w:sz w:val="28"/>
          <w:szCs w:val="28"/>
        </w:rPr>
        <w:t>:</w:t>
      </w:r>
      <w:proofErr w:type="gramEnd"/>
      <w:r w:rsidR="00953F44">
        <w:rPr>
          <w:rFonts w:ascii="Times New Roman" w:hAnsi="Times New Roman" w:cs="Times New Roman"/>
          <w:sz w:val="28"/>
          <w:szCs w:val="28"/>
        </w:rPr>
        <w:t xml:space="preserve"> </w:t>
      </w:r>
      <w:r w:rsidR="00953F44" w:rsidRPr="00953F44">
        <w:rPr>
          <w:rFonts w:ascii="Times New Roman" w:hAnsi="Times New Roman" w:cs="Times New Roman"/>
          <w:sz w:val="28"/>
          <w:szCs w:val="28"/>
        </w:rPr>
        <w:t>ИНФРА-М</w:t>
      </w:r>
      <w:r w:rsidRPr="005B2997">
        <w:rPr>
          <w:rFonts w:ascii="Times New Roman" w:hAnsi="Times New Roman" w:cs="Times New Roman"/>
          <w:sz w:val="28"/>
          <w:szCs w:val="28"/>
        </w:rPr>
        <w:t>, 2011.</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20.</w:t>
      </w:r>
      <w:r w:rsidRPr="005B2997">
        <w:rPr>
          <w:rFonts w:ascii="Times New Roman" w:hAnsi="Times New Roman" w:cs="Times New Roman"/>
          <w:sz w:val="28"/>
          <w:szCs w:val="28"/>
        </w:rPr>
        <w:tab/>
        <w:t xml:space="preserve">Митрохина, А.Н. Экономика и организация издательской деятельности. – </w:t>
      </w:r>
      <w:proofErr w:type="gramStart"/>
      <w:r w:rsidRPr="005B2997">
        <w:rPr>
          <w:rFonts w:ascii="Times New Roman" w:hAnsi="Times New Roman" w:cs="Times New Roman"/>
          <w:sz w:val="28"/>
          <w:szCs w:val="28"/>
        </w:rPr>
        <w:t>М.</w:t>
      </w:r>
      <w:r w:rsidR="003B7868">
        <w:rPr>
          <w:rFonts w:ascii="Times New Roman" w:hAnsi="Times New Roman" w:cs="Times New Roman"/>
          <w:sz w:val="28"/>
          <w:szCs w:val="28"/>
        </w:rPr>
        <w:t xml:space="preserve"> </w:t>
      </w:r>
      <w:r w:rsidR="003B7868" w:rsidRPr="003B7868">
        <w:rPr>
          <w:rFonts w:ascii="Times New Roman" w:hAnsi="Times New Roman" w:cs="Times New Roman"/>
          <w:sz w:val="28"/>
          <w:szCs w:val="28"/>
        </w:rPr>
        <w:t>:</w:t>
      </w:r>
      <w:proofErr w:type="gramEnd"/>
      <w:r w:rsidR="003B7868" w:rsidRPr="003B7868">
        <w:rPr>
          <w:rFonts w:ascii="Times New Roman" w:hAnsi="Times New Roman" w:cs="Times New Roman"/>
          <w:sz w:val="28"/>
          <w:szCs w:val="28"/>
        </w:rPr>
        <w:t xml:space="preserve"> Новое издание</w:t>
      </w:r>
      <w:r w:rsidRPr="005B2997">
        <w:rPr>
          <w:rFonts w:ascii="Times New Roman" w:hAnsi="Times New Roman" w:cs="Times New Roman"/>
          <w:sz w:val="28"/>
          <w:szCs w:val="28"/>
        </w:rPr>
        <w:t>, 2009.</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21.</w:t>
      </w:r>
      <w:r w:rsidRPr="005B2997">
        <w:rPr>
          <w:rFonts w:ascii="Times New Roman" w:hAnsi="Times New Roman" w:cs="Times New Roman"/>
          <w:sz w:val="28"/>
          <w:szCs w:val="28"/>
        </w:rPr>
        <w:tab/>
        <w:t xml:space="preserve">Морозов, С.Л. Книжный рынок России. – </w:t>
      </w:r>
      <w:proofErr w:type="gramStart"/>
      <w:r w:rsidRPr="005B2997">
        <w:rPr>
          <w:rFonts w:ascii="Times New Roman" w:hAnsi="Times New Roman" w:cs="Times New Roman"/>
          <w:sz w:val="28"/>
          <w:szCs w:val="28"/>
        </w:rPr>
        <w:t>М.</w:t>
      </w:r>
      <w:r w:rsidR="003B7868">
        <w:rPr>
          <w:rFonts w:ascii="Times New Roman" w:hAnsi="Times New Roman" w:cs="Times New Roman"/>
          <w:sz w:val="28"/>
          <w:szCs w:val="28"/>
        </w:rPr>
        <w:t xml:space="preserve"> </w:t>
      </w:r>
      <w:r w:rsidR="003B7868" w:rsidRPr="003B7868">
        <w:rPr>
          <w:rFonts w:ascii="Times New Roman" w:hAnsi="Times New Roman" w:cs="Times New Roman"/>
          <w:sz w:val="28"/>
          <w:szCs w:val="28"/>
        </w:rPr>
        <w:t>:</w:t>
      </w:r>
      <w:proofErr w:type="gramEnd"/>
      <w:r w:rsidR="003B7868" w:rsidRPr="003B7868">
        <w:rPr>
          <w:rFonts w:ascii="Times New Roman" w:hAnsi="Times New Roman" w:cs="Times New Roman"/>
          <w:sz w:val="28"/>
          <w:szCs w:val="28"/>
        </w:rPr>
        <w:t xml:space="preserve"> </w:t>
      </w:r>
      <w:proofErr w:type="spellStart"/>
      <w:r w:rsidR="003B7868" w:rsidRPr="003B7868">
        <w:rPr>
          <w:rFonts w:ascii="Times New Roman" w:hAnsi="Times New Roman" w:cs="Times New Roman"/>
          <w:sz w:val="28"/>
          <w:szCs w:val="28"/>
        </w:rPr>
        <w:t>Финпресс</w:t>
      </w:r>
      <w:proofErr w:type="spellEnd"/>
      <w:r w:rsidRPr="005B2997">
        <w:rPr>
          <w:rFonts w:ascii="Times New Roman" w:hAnsi="Times New Roman" w:cs="Times New Roman"/>
          <w:sz w:val="28"/>
          <w:szCs w:val="28"/>
        </w:rPr>
        <w:t>, 2008.</w:t>
      </w:r>
    </w:p>
    <w:p w:rsidR="005B2997" w:rsidRPr="005B2997" w:rsidRDefault="005B2997" w:rsidP="009F3BD3">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22.</w:t>
      </w:r>
      <w:r w:rsidRPr="005B2997">
        <w:rPr>
          <w:rFonts w:ascii="Times New Roman" w:hAnsi="Times New Roman" w:cs="Times New Roman"/>
          <w:sz w:val="28"/>
          <w:szCs w:val="28"/>
        </w:rPr>
        <w:tab/>
        <w:t xml:space="preserve">Невинская, В.А. Методы расчета основных характеристик книжной продукции. – </w:t>
      </w:r>
      <w:proofErr w:type="gramStart"/>
      <w:r w:rsidRPr="005B2997">
        <w:rPr>
          <w:rFonts w:ascii="Times New Roman" w:hAnsi="Times New Roman" w:cs="Times New Roman"/>
          <w:sz w:val="28"/>
          <w:szCs w:val="28"/>
        </w:rPr>
        <w:t>М.</w:t>
      </w:r>
      <w:r w:rsidR="003B7868">
        <w:rPr>
          <w:rFonts w:ascii="Times New Roman" w:hAnsi="Times New Roman" w:cs="Times New Roman"/>
          <w:sz w:val="28"/>
          <w:szCs w:val="28"/>
        </w:rPr>
        <w:t xml:space="preserve"> :</w:t>
      </w:r>
      <w:proofErr w:type="gramEnd"/>
      <w:r w:rsidR="003B7868" w:rsidRPr="003B7868">
        <w:t xml:space="preserve"> </w:t>
      </w:r>
      <w:r w:rsidR="003B7868" w:rsidRPr="003B7868">
        <w:rPr>
          <w:rFonts w:ascii="Times New Roman" w:hAnsi="Times New Roman" w:cs="Times New Roman"/>
          <w:sz w:val="28"/>
          <w:szCs w:val="28"/>
        </w:rPr>
        <w:t>Книжный мир</w:t>
      </w:r>
      <w:r w:rsidRPr="005B2997">
        <w:rPr>
          <w:rFonts w:ascii="Times New Roman" w:hAnsi="Times New Roman" w:cs="Times New Roman"/>
          <w:sz w:val="28"/>
          <w:szCs w:val="28"/>
        </w:rPr>
        <w:t>, 2013.</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23.</w:t>
      </w:r>
      <w:r w:rsidRPr="005B2997">
        <w:rPr>
          <w:rFonts w:ascii="Times New Roman" w:hAnsi="Times New Roman" w:cs="Times New Roman"/>
          <w:sz w:val="28"/>
          <w:szCs w:val="28"/>
        </w:rPr>
        <w:tab/>
        <w:t xml:space="preserve">Перлов, В.И. Маркетинг на предприятии отрасли печати: учеб. пособие / В.И. Перлов. – М.: Изд-во МГУП, 2000. </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24.</w:t>
      </w:r>
      <w:r w:rsidRPr="005B2997">
        <w:rPr>
          <w:rFonts w:ascii="Times New Roman" w:hAnsi="Times New Roman" w:cs="Times New Roman"/>
          <w:sz w:val="28"/>
          <w:szCs w:val="28"/>
        </w:rPr>
        <w:tab/>
      </w:r>
      <w:proofErr w:type="spellStart"/>
      <w:r w:rsidRPr="005B2997">
        <w:rPr>
          <w:rFonts w:ascii="Times New Roman" w:hAnsi="Times New Roman" w:cs="Times New Roman"/>
          <w:sz w:val="28"/>
          <w:szCs w:val="28"/>
        </w:rPr>
        <w:t>Стрижак</w:t>
      </w:r>
      <w:proofErr w:type="spellEnd"/>
      <w:r w:rsidRPr="005B2997">
        <w:rPr>
          <w:rFonts w:ascii="Times New Roman" w:hAnsi="Times New Roman" w:cs="Times New Roman"/>
          <w:sz w:val="28"/>
          <w:szCs w:val="28"/>
        </w:rPr>
        <w:t xml:space="preserve">, С. Функциональный маркетинг. – Ч.: РИА ТОН, 2006. </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25.</w:t>
      </w:r>
      <w:r w:rsidRPr="005B2997">
        <w:rPr>
          <w:rFonts w:ascii="Times New Roman" w:hAnsi="Times New Roman" w:cs="Times New Roman"/>
          <w:sz w:val="28"/>
          <w:szCs w:val="28"/>
        </w:rPr>
        <w:tab/>
        <w:t xml:space="preserve">Тархова, Я.Д. Книжное дело. – </w:t>
      </w:r>
      <w:proofErr w:type="gramStart"/>
      <w:r w:rsidRPr="005B2997">
        <w:rPr>
          <w:rFonts w:ascii="Times New Roman" w:hAnsi="Times New Roman" w:cs="Times New Roman"/>
          <w:sz w:val="28"/>
          <w:szCs w:val="28"/>
        </w:rPr>
        <w:t>М.</w:t>
      </w:r>
      <w:r w:rsidR="00953F44">
        <w:rPr>
          <w:rFonts w:ascii="Times New Roman" w:hAnsi="Times New Roman" w:cs="Times New Roman"/>
          <w:sz w:val="28"/>
          <w:szCs w:val="28"/>
        </w:rPr>
        <w:t xml:space="preserve"> :</w:t>
      </w:r>
      <w:proofErr w:type="gramEnd"/>
      <w:r w:rsidR="00953F44">
        <w:rPr>
          <w:rFonts w:ascii="Times New Roman" w:hAnsi="Times New Roman" w:cs="Times New Roman"/>
          <w:sz w:val="28"/>
          <w:szCs w:val="28"/>
        </w:rPr>
        <w:t xml:space="preserve"> </w:t>
      </w:r>
      <w:r w:rsidR="00953F44" w:rsidRPr="00953F44">
        <w:rPr>
          <w:rFonts w:ascii="Times New Roman" w:hAnsi="Times New Roman" w:cs="Times New Roman"/>
          <w:sz w:val="28"/>
          <w:szCs w:val="28"/>
        </w:rPr>
        <w:t>ИНФРА-М</w:t>
      </w:r>
      <w:r w:rsidRPr="005B2997">
        <w:rPr>
          <w:rFonts w:ascii="Times New Roman" w:hAnsi="Times New Roman" w:cs="Times New Roman"/>
          <w:sz w:val="28"/>
          <w:szCs w:val="28"/>
        </w:rPr>
        <w:t>, 2010.</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26.</w:t>
      </w:r>
      <w:r w:rsidRPr="005B2997">
        <w:rPr>
          <w:rFonts w:ascii="Times New Roman" w:hAnsi="Times New Roman" w:cs="Times New Roman"/>
          <w:sz w:val="28"/>
          <w:szCs w:val="28"/>
        </w:rPr>
        <w:tab/>
        <w:t xml:space="preserve">Тришина, А.М. Стандарты по издательскому делу. – </w:t>
      </w:r>
      <w:proofErr w:type="gramStart"/>
      <w:r w:rsidRPr="005B2997">
        <w:rPr>
          <w:rFonts w:ascii="Times New Roman" w:hAnsi="Times New Roman" w:cs="Times New Roman"/>
          <w:sz w:val="28"/>
          <w:szCs w:val="28"/>
        </w:rPr>
        <w:t>М.</w:t>
      </w:r>
      <w:r w:rsidR="003B7868">
        <w:rPr>
          <w:rFonts w:ascii="Times New Roman" w:hAnsi="Times New Roman" w:cs="Times New Roman"/>
          <w:sz w:val="28"/>
          <w:szCs w:val="28"/>
        </w:rPr>
        <w:t xml:space="preserve"> :</w:t>
      </w:r>
      <w:proofErr w:type="gramEnd"/>
      <w:r w:rsidR="003B7868">
        <w:rPr>
          <w:rFonts w:ascii="Times New Roman" w:hAnsi="Times New Roman" w:cs="Times New Roman"/>
          <w:sz w:val="28"/>
          <w:szCs w:val="28"/>
        </w:rPr>
        <w:t xml:space="preserve"> </w:t>
      </w:r>
      <w:r w:rsidR="003B7868" w:rsidRPr="003B7868">
        <w:rPr>
          <w:rFonts w:ascii="Times New Roman" w:hAnsi="Times New Roman" w:cs="Times New Roman"/>
          <w:sz w:val="28"/>
          <w:szCs w:val="28"/>
        </w:rPr>
        <w:t>КНОРУС</w:t>
      </w:r>
      <w:r w:rsidRPr="005B2997">
        <w:rPr>
          <w:rFonts w:ascii="Times New Roman" w:hAnsi="Times New Roman" w:cs="Times New Roman"/>
          <w:sz w:val="28"/>
          <w:szCs w:val="28"/>
        </w:rPr>
        <w:t>, 2012.</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27.</w:t>
      </w:r>
      <w:r w:rsidRPr="005B2997">
        <w:rPr>
          <w:rFonts w:ascii="Times New Roman" w:hAnsi="Times New Roman" w:cs="Times New Roman"/>
          <w:sz w:val="28"/>
          <w:szCs w:val="28"/>
        </w:rPr>
        <w:tab/>
        <w:t>Усова, Е.О. Управление современным издательским процессом. –</w:t>
      </w:r>
      <w:proofErr w:type="gramStart"/>
      <w:r w:rsidRPr="005B2997">
        <w:rPr>
          <w:rFonts w:ascii="Times New Roman" w:hAnsi="Times New Roman" w:cs="Times New Roman"/>
          <w:sz w:val="28"/>
          <w:szCs w:val="28"/>
        </w:rPr>
        <w:t>М.</w:t>
      </w:r>
      <w:r w:rsidR="003B7868">
        <w:rPr>
          <w:rFonts w:ascii="Times New Roman" w:hAnsi="Times New Roman" w:cs="Times New Roman"/>
          <w:sz w:val="28"/>
          <w:szCs w:val="28"/>
        </w:rPr>
        <w:t xml:space="preserve"> </w:t>
      </w:r>
      <w:r w:rsidR="003B7868" w:rsidRPr="003B7868">
        <w:rPr>
          <w:rFonts w:ascii="Times New Roman" w:hAnsi="Times New Roman" w:cs="Times New Roman"/>
          <w:sz w:val="28"/>
          <w:szCs w:val="28"/>
        </w:rPr>
        <w:t>:</w:t>
      </w:r>
      <w:proofErr w:type="gramEnd"/>
      <w:r w:rsidR="003B7868" w:rsidRPr="003B7868">
        <w:rPr>
          <w:rFonts w:ascii="Times New Roman" w:hAnsi="Times New Roman" w:cs="Times New Roman"/>
          <w:sz w:val="28"/>
          <w:szCs w:val="28"/>
        </w:rPr>
        <w:t xml:space="preserve"> </w:t>
      </w:r>
      <w:proofErr w:type="spellStart"/>
      <w:r w:rsidR="003B7868" w:rsidRPr="003B7868">
        <w:rPr>
          <w:rFonts w:ascii="Times New Roman" w:hAnsi="Times New Roman" w:cs="Times New Roman"/>
          <w:sz w:val="28"/>
          <w:szCs w:val="28"/>
        </w:rPr>
        <w:t>Финпресс</w:t>
      </w:r>
      <w:proofErr w:type="spellEnd"/>
      <w:r w:rsidRPr="005B2997">
        <w:rPr>
          <w:rFonts w:ascii="Times New Roman" w:hAnsi="Times New Roman" w:cs="Times New Roman"/>
          <w:sz w:val="28"/>
          <w:szCs w:val="28"/>
        </w:rPr>
        <w:t>, 2007.</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28.</w:t>
      </w:r>
      <w:r w:rsidRPr="005B2997">
        <w:rPr>
          <w:rFonts w:ascii="Times New Roman" w:hAnsi="Times New Roman" w:cs="Times New Roman"/>
          <w:sz w:val="28"/>
          <w:szCs w:val="28"/>
        </w:rPr>
        <w:tab/>
      </w:r>
      <w:proofErr w:type="spellStart"/>
      <w:r w:rsidRPr="005B2997">
        <w:rPr>
          <w:rFonts w:ascii="Times New Roman" w:hAnsi="Times New Roman" w:cs="Times New Roman"/>
          <w:sz w:val="28"/>
          <w:szCs w:val="28"/>
        </w:rPr>
        <w:t>Хруцкий</w:t>
      </w:r>
      <w:proofErr w:type="spellEnd"/>
      <w:r w:rsidRPr="005B2997">
        <w:rPr>
          <w:rFonts w:ascii="Times New Roman" w:hAnsi="Times New Roman" w:cs="Times New Roman"/>
          <w:sz w:val="28"/>
          <w:szCs w:val="28"/>
        </w:rPr>
        <w:t xml:space="preserve"> В.Е., Корнеева И.В. Современный маркетинг: настольная книга по исследованию рынка: учеб. пособие. - 2-е изд., </w:t>
      </w:r>
      <w:proofErr w:type="spellStart"/>
      <w:r w:rsidRPr="005B2997">
        <w:rPr>
          <w:rFonts w:ascii="Times New Roman" w:hAnsi="Times New Roman" w:cs="Times New Roman"/>
          <w:sz w:val="28"/>
          <w:szCs w:val="28"/>
        </w:rPr>
        <w:t>перераб</w:t>
      </w:r>
      <w:proofErr w:type="spellEnd"/>
      <w:proofErr w:type="gramStart"/>
      <w:r w:rsidRPr="005B2997">
        <w:rPr>
          <w:rFonts w:ascii="Times New Roman" w:hAnsi="Times New Roman" w:cs="Times New Roman"/>
          <w:sz w:val="28"/>
          <w:szCs w:val="28"/>
        </w:rPr>
        <w:t>.</w:t>
      </w:r>
      <w:proofErr w:type="gramEnd"/>
      <w:r w:rsidRPr="005B2997">
        <w:rPr>
          <w:rFonts w:ascii="Times New Roman" w:hAnsi="Times New Roman" w:cs="Times New Roman"/>
          <w:sz w:val="28"/>
          <w:szCs w:val="28"/>
        </w:rPr>
        <w:t xml:space="preserve"> и доп. - М.: Финансы и статистика, 2000.</w:t>
      </w:r>
    </w:p>
    <w:p w:rsidR="005B2997" w:rsidRP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29.</w:t>
      </w:r>
      <w:r w:rsidRPr="005B2997">
        <w:rPr>
          <w:rFonts w:ascii="Times New Roman" w:hAnsi="Times New Roman" w:cs="Times New Roman"/>
          <w:sz w:val="28"/>
          <w:szCs w:val="28"/>
        </w:rPr>
        <w:tab/>
        <w:t xml:space="preserve">Яворская, Е.Н. Эффективное издательство. – </w:t>
      </w:r>
      <w:proofErr w:type="gramStart"/>
      <w:r w:rsidRPr="005B2997">
        <w:rPr>
          <w:rFonts w:ascii="Times New Roman" w:hAnsi="Times New Roman" w:cs="Times New Roman"/>
          <w:sz w:val="28"/>
          <w:szCs w:val="28"/>
        </w:rPr>
        <w:t>М.</w:t>
      </w:r>
      <w:r w:rsidR="003B7868">
        <w:rPr>
          <w:rFonts w:ascii="Times New Roman" w:hAnsi="Times New Roman" w:cs="Times New Roman"/>
          <w:sz w:val="28"/>
          <w:szCs w:val="28"/>
        </w:rPr>
        <w:t xml:space="preserve"> :</w:t>
      </w:r>
      <w:proofErr w:type="gramEnd"/>
      <w:r w:rsidR="003B7868" w:rsidRPr="003B7868">
        <w:t xml:space="preserve"> </w:t>
      </w:r>
      <w:r w:rsidR="003B7868" w:rsidRPr="003B7868">
        <w:rPr>
          <w:rFonts w:ascii="Times New Roman" w:hAnsi="Times New Roman" w:cs="Times New Roman"/>
          <w:sz w:val="28"/>
          <w:szCs w:val="28"/>
        </w:rPr>
        <w:t>Книжный мир</w:t>
      </w:r>
      <w:r w:rsidRPr="005B2997">
        <w:rPr>
          <w:rFonts w:ascii="Times New Roman" w:hAnsi="Times New Roman" w:cs="Times New Roman"/>
          <w:sz w:val="28"/>
          <w:szCs w:val="28"/>
        </w:rPr>
        <w:t>, 2009.</w:t>
      </w:r>
    </w:p>
    <w:p w:rsidR="005B2997" w:rsidRDefault="005B2997" w:rsidP="005B2997">
      <w:pPr>
        <w:pStyle w:val="a3"/>
        <w:spacing w:after="0" w:line="360" w:lineRule="auto"/>
        <w:ind w:left="0" w:firstLine="709"/>
        <w:jc w:val="both"/>
        <w:rPr>
          <w:rFonts w:ascii="Times New Roman" w:hAnsi="Times New Roman" w:cs="Times New Roman"/>
          <w:sz w:val="28"/>
          <w:szCs w:val="28"/>
        </w:rPr>
      </w:pPr>
      <w:r w:rsidRPr="005B2997">
        <w:rPr>
          <w:rFonts w:ascii="Times New Roman" w:hAnsi="Times New Roman" w:cs="Times New Roman"/>
          <w:sz w:val="28"/>
          <w:szCs w:val="28"/>
        </w:rPr>
        <w:t>30.</w:t>
      </w:r>
      <w:r w:rsidRPr="005B2997">
        <w:rPr>
          <w:rFonts w:ascii="Times New Roman" w:hAnsi="Times New Roman" w:cs="Times New Roman"/>
          <w:sz w:val="28"/>
          <w:szCs w:val="28"/>
        </w:rPr>
        <w:tab/>
        <w:t xml:space="preserve">Якушева, О.С. Менеджмент и маркетинг в издательской деятельности. – </w:t>
      </w:r>
      <w:proofErr w:type="gramStart"/>
      <w:r w:rsidRPr="005B2997">
        <w:rPr>
          <w:rFonts w:ascii="Times New Roman" w:hAnsi="Times New Roman" w:cs="Times New Roman"/>
          <w:sz w:val="28"/>
          <w:szCs w:val="28"/>
        </w:rPr>
        <w:t>М.</w:t>
      </w:r>
      <w:r w:rsidR="00953F44">
        <w:rPr>
          <w:rFonts w:ascii="Times New Roman" w:hAnsi="Times New Roman" w:cs="Times New Roman"/>
          <w:sz w:val="28"/>
          <w:szCs w:val="28"/>
        </w:rPr>
        <w:t xml:space="preserve"> :</w:t>
      </w:r>
      <w:proofErr w:type="gramEnd"/>
      <w:r w:rsidR="00953F44">
        <w:rPr>
          <w:rFonts w:ascii="Times New Roman" w:hAnsi="Times New Roman" w:cs="Times New Roman"/>
          <w:sz w:val="28"/>
          <w:szCs w:val="28"/>
        </w:rPr>
        <w:t xml:space="preserve"> </w:t>
      </w:r>
      <w:r w:rsidR="00953F44" w:rsidRPr="00953F44">
        <w:rPr>
          <w:rFonts w:ascii="Times New Roman" w:hAnsi="Times New Roman" w:cs="Times New Roman"/>
          <w:sz w:val="28"/>
          <w:szCs w:val="28"/>
        </w:rPr>
        <w:t>Альфа-Пресс</w:t>
      </w:r>
      <w:r w:rsidRPr="005B2997">
        <w:rPr>
          <w:rFonts w:ascii="Times New Roman" w:hAnsi="Times New Roman" w:cs="Times New Roman"/>
          <w:sz w:val="28"/>
          <w:szCs w:val="28"/>
        </w:rPr>
        <w:t>, 2010.</w:t>
      </w:r>
      <w:bookmarkEnd w:id="21"/>
    </w:p>
    <w:sectPr w:rsidR="005B2997" w:rsidSect="00FE59A8">
      <w:footerReference w:type="default" r:id="rId19"/>
      <w:pgSz w:w="11906" w:h="16838"/>
      <w:pgMar w:top="1134" w:right="566"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32E" w:rsidRDefault="0015232E" w:rsidP="00D44783">
      <w:pPr>
        <w:spacing w:after="0" w:line="240" w:lineRule="auto"/>
      </w:pPr>
      <w:r>
        <w:separator/>
      </w:r>
    </w:p>
  </w:endnote>
  <w:endnote w:type="continuationSeparator" w:id="0">
    <w:p w:rsidR="0015232E" w:rsidRDefault="0015232E" w:rsidP="00D4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557106"/>
      <w:docPartObj>
        <w:docPartGallery w:val="Page Numbers (Bottom of Page)"/>
        <w:docPartUnique/>
      </w:docPartObj>
    </w:sdtPr>
    <w:sdtEndPr/>
    <w:sdtContent>
      <w:p w:rsidR="007163D5" w:rsidRDefault="007163D5">
        <w:pPr>
          <w:pStyle w:val="ae"/>
          <w:jc w:val="center"/>
        </w:pPr>
        <w:r>
          <w:fldChar w:fldCharType="begin"/>
        </w:r>
        <w:r>
          <w:instrText>PAGE   \* MERGEFORMAT</w:instrText>
        </w:r>
        <w:r>
          <w:fldChar w:fldCharType="separate"/>
        </w:r>
        <w:r w:rsidR="00401811">
          <w:rPr>
            <w:noProof/>
          </w:rPr>
          <w:t>3</w:t>
        </w:r>
        <w:r>
          <w:fldChar w:fldCharType="end"/>
        </w:r>
      </w:p>
    </w:sdtContent>
  </w:sdt>
  <w:p w:rsidR="007163D5" w:rsidRDefault="007163D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32E" w:rsidRDefault="0015232E" w:rsidP="00D44783">
      <w:pPr>
        <w:spacing w:after="0" w:line="240" w:lineRule="auto"/>
      </w:pPr>
      <w:r>
        <w:separator/>
      </w:r>
    </w:p>
  </w:footnote>
  <w:footnote w:type="continuationSeparator" w:id="0">
    <w:p w:rsidR="0015232E" w:rsidRDefault="0015232E" w:rsidP="00D44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308"/>
    <w:multiLevelType w:val="multilevel"/>
    <w:tmpl w:val="7570E12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AB6342"/>
    <w:multiLevelType w:val="hybridMultilevel"/>
    <w:tmpl w:val="0ABE6A82"/>
    <w:lvl w:ilvl="0" w:tplc="16447D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C7860"/>
    <w:multiLevelType w:val="hybridMultilevel"/>
    <w:tmpl w:val="CA140720"/>
    <w:lvl w:ilvl="0" w:tplc="C81C9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DA4DA3"/>
    <w:multiLevelType w:val="hybridMultilevel"/>
    <w:tmpl w:val="378084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F36F7E"/>
    <w:multiLevelType w:val="hybridMultilevel"/>
    <w:tmpl w:val="5C22165A"/>
    <w:lvl w:ilvl="0" w:tplc="6526D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6220A4"/>
    <w:multiLevelType w:val="hybridMultilevel"/>
    <w:tmpl w:val="AE429902"/>
    <w:lvl w:ilvl="0" w:tplc="94C0FBC0">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6" w15:restartNumberingAfterBreak="0">
    <w:nsid w:val="19A87FC7"/>
    <w:multiLevelType w:val="hybridMultilevel"/>
    <w:tmpl w:val="881AD9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FF4E0B"/>
    <w:multiLevelType w:val="multilevel"/>
    <w:tmpl w:val="6A0CAC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1BF62E5"/>
    <w:multiLevelType w:val="hybridMultilevel"/>
    <w:tmpl w:val="C916FC68"/>
    <w:lvl w:ilvl="0" w:tplc="16A88DA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00338D"/>
    <w:multiLevelType w:val="hybridMultilevel"/>
    <w:tmpl w:val="E6A4CEFC"/>
    <w:lvl w:ilvl="0" w:tplc="1C761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000449"/>
    <w:multiLevelType w:val="hybridMultilevel"/>
    <w:tmpl w:val="19ECD7E4"/>
    <w:lvl w:ilvl="0" w:tplc="C81C90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B8A006B"/>
    <w:multiLevelType w:val="hybridMultilevel"/>
    <w:tmpl w:val="11BCBB42"/>
    <w:lvl w:ilvl="0" w:tplc="48CAE22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6D01077"/>
    <w:multiLevelType w:val="multilevel"/>
    <w:tmpl w:val="CF7EAFA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EF912E8"/>
    <w:multiLevelType w:val="hybridMultilevel"/>
    <w:tmpl w:val="D28E2ED8"/>
    <w:lvl w:ilvl="0" w:tplc="F27C2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02B69BE"/>
    <w:multiLevelType w:val="hybridMultilevel"/>
    <w:tmpl w:val="7D7A40E4"/>
    <w:lvl w:ilvl="0" w:tplc="026C441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03D1DBC"/>
    <w:multiLevelType w:val="hybridMultilevel"/>
    <w:tmpl w:val="E11A57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2236AF0"/>
    <w:multiLevelType w:val="hybridMultilevel"/>
    <w:tmpl w:val="9F96E32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93125FD"/>
    <w:multiLevelType w:val="hybridMultilevel"/>
    <w:tmpl w:val="0740634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8544972"/>
    <w:multiLevelType w:val="hybridMultilevel"/>
    <w:tmpl w:val="C974007C"/>
    <w:lvl w:ilvl="0" w:tplc="180CC5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4C4CB6"/>
    <w:multiLevelType w:val="hybridMultilevel"/>
    <w:tmpl w:val="BEA43078"/>
    <w:lvl w:ilvl="0" w:tplc="0C50A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A512394"/>
    <w:multiLevelType w:val="hybridMultilevel"/>
    <w:tmpl w:val="3F8417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1B2987"/>
    <w:multiLevelType w:val="hybridMultilevel"/>
    <w:tmpl w:val="AB5445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823578"/>
    <w:multiLevelType w:val="hybridMultilevel"/>
    <w:tmpl w:val="681A14C4"/>
    <w:lvl w:ilvl="0" w:tplc="1898F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3F6998"/>
    <w:multiLevelType w:val="hybridMultilevel"/>
    <w:tmpl w:val="7C44CE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B6D12A9"/>
    <w:multiLevelType w:val="hybridMultilevel"/>
    <w:tmpl w:val="2474FE70"/>
    <w:lvl w:ilvl="0" w:tplc="AAC61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3C76163"/>
    <w:multiLevelType w:val="multilevel"/>
    <w:tmpl w:val="7570E1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867D7A"/>
    <w:multiLevelType w:val="hybridMultilevel"/>
    <w:tmpl w:val="0AE095AA"/>
    <w:lvl w:ilvl="0" w:tplc="C81C90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5"/>
  </w:num>
  <w:num w:numId="3">
    <w:abstractNumId w:val="2"/>
  </w:num>
  <w:num w:numId="4">
    <w:abstractNumId w:val="21"/>
  </w:num>
  <w:num w:numId="5">
    <w:abstractNumId w:val="6"/>
  </w:num>
  <w:num w:numId="6">
    <w:abstractNumId w:val="1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10"/>
  </w:num>
  <w:num w:numId="11">
    <w:abstractNumId w:val="26"/>
  </w:num>
  <w:num w:numId="12">
    <w:abstractNumId w:val="17"/>
  </w:num>
  <w:num w:numId="13">
    <w:abstractNumId w:val="20"/>
  </w:num>
  <w:num w:numId="14">
    <w:abstractNumId w:val="23"/>
  </w:num>
  <w:num w:numId="15">
    <w:abstractNumId w:val="3"/>
  </w:num>
  <w:num w:numId="16">
    <w:abstractNumId w:val="7"/>
  </w:num>
  <w:num w:numId="17">
    <w:abstractNumId w:val="12"/>
  </w:num>
  <w:num w:numId="18">
    <w:abstractNumId w:val="1"/>
  </w:num>
  <w:num w:numId="19">
    <w:abstractNumId w:val="18"/>
  </w:num>
  <w:num w:numId="20">
    <w:abstractNumId w:val="5"/>
  </w:num>
  <w:num w:numId="21">
    <w:abstractNumId w:val="9"/>
  </w:num>
  <w:num w:numId="22">
    <w:abstractNumId w:val="11"/>
  </w:num>
  <w:num w:numId="23">
    <w:abstractNumId w:val="19"/>
  </w:num>
  <w:num w:numId="24">
    <w:abstractNumId w:val="13"/>
  </w:num>
  <w:num w:numId="25">
    <w:abstractNumId w:val="8"/>
  </w:num>
  <w:num w:numId="26">
    <w:abstractNumId w:val="24"/>
  </w:num>
  <w:num w:numId="27">
    <w:abstractNumId w:val="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C2"/>
    <w:rsid w:val="00004E34"/>
    <w:rsid w:val="00010F48"/>
    <w:rsid w:val="00013E41"/>
    <w:rsid w:val="00015130"/>
    <w:rsid w:val="00066458"/>
    <w:rsid w:val="00076871"/>
    <w:rsid w:val="00093E33"/>
    <w:rsid w:val="00096ECF"/>
    <w:rsid w:val="000B30FE"/>
    <w:rsid w:val="000B6396"/>
    <w:rsid w:val="000F1BB4"/>
    <w:rsid w:val="00114D7C"/>
    <w:rsid w:val="001225C1"/>
    <w:rsid w:val="00125C11"/>
    <w:rsid w:val="00137C6E"/>
    <w:rsid w:val="00146A70"/>
    <w:rsid w:val="0015232E"/>
    <w:rsid w:val="00160D1B"/>
    <w:rsid w:val="001905D9"/>
    <w:rsid w:val="00192125"/>
    <w:rsid w:val="00196610"/>
    <w:rsid w:val="001D1A53"/>
    <w:rsid w:val="001D1CD2"/>
    <w:rsid w:val="001F379C"/>
    <w:rsid w:val="00207B75"/>
    <w:rsid w:val="002215AA"/>
    <w:rsid w:val="00246C11"/>
    <w:rsid w:val="002801A7"/>
    <w:rsid w:val="002A0B6A"/>
    <w:rsid w:val="002E43E0"/>
    <w:rsid w:val="002F7D12"/>
    <w:rsid w:val="00307D33"/>
    <w:rsid w:val="00330EED"/>
    <w:rsid w:val="003504F4"/>
    <w:rsid w:val="003621D3"/>
    <w:rsid w:val="00386560"/>
    <w:rsid w:val="00396FCD"/>
    <w:rsid w:val="003A2B3C"/>
    <w:rsid w:val="003A3373"/>
    <w:rsid w:val="003B7868"/>
    <w:rsid w:val="003F1F0B"/>
    <w:rsid w:val="003F547F"/>
    <w:rsid w:val="00401163"/>
    <w:rsid w:val="004016C5"/>
    <w:rsid w:val="00401811"/>
    <w:rsid w:val="00404469"/>
    <w:rsid w:val="00405A0E"/>
    <w:rsid w:val="004137B6"/>
    <w:rsid w:val="00422347"/>
    <w:rsid w:val="004340A0"/>
    <w:rsid w:val="00447B4C"/>
    <w:rsid w:val="004652BD"/>
    <w:rsid w:val="00485C18"/>
    <w:rsid w:val="0049333D"/>
    <w:rsid w:val="004A4CB8"/>
    <w:rsid w:val="004C5E89"/>
    <w:rsid w:val="004D3DD0"/>
    <w:rsid w:val="004F419C"/>
    <w:rsid w:val="004F757A"/>
    <w:rsid w:val="00510CE9"/>
    <w:rsid w:val="0051624E"/>
    <w:rsid w:val="00566B14"/>
    <w:rsid w:val="0058063F"/>
    <w:rsid w:val="0058064C"/>
    <w:rsid w:val="005A134C"/>
    <w:rsid w:val="005A2896"/>
    <w:rsid w:val="005B2997"/>
    <w:rsid w:val="005B3670"/>
    <w:rsid w:val="005E2BBF"/>
    <w:rsid w:val="00605FF2"/>
    <w:rsid w:val="0060761E"/>
    <w:rsid w:val="00610071"/>
    <w:rsid w:val="00623CE3"/>
    <w:rsid w:val="0062565E"/>
    <w:rsid w:val="00651336"/>
    <w:rsid w:val="00680450"/>
    <w:rsid w:val="00693AD7"/>
    <w:rsid w:val="006B4758"/>
    <w:rsid w:val="006D120F"/>
    <w:rsid w:val="007163D5"/>
    <w:rsid w:val="0073184B"/>
    <w:rsid w:val="0073660D"/>
    <w:rsid w:val="00751054"/>
    <w:rsid w:val="00754209"/>
    <w:rsid w:val="00763893"/>
    <w:rsid w:val="007A77E1"/>
    <w:rsid w:val="007D0433"/>
    <w:rsid w:val="007D1B59"/>
    <w:rsid w:val="007F456A"/>
    <w:rsid w:val="008823C0"/>
    <w:rsid w:val="008C4B8B"/>
    <w:rsid w:val="009017BB"/>
    <w:rsid w:val="009120A6"/>
    <w:rsid w:val="00934AC2"/>
    <w:rsid w:val="0094768F"/>
    <w:rsid w:val="00950938"/>
    <w:rsid w:val="00953F44"/>
    <w:rsid w:val="0095654B"/>
    <w:rsid w:val="00975259"/>
    <w:rsid w:val="00976B4F"/>
    <w:rsid w:val="00977694"/>
    <w:rsid w:val="00983863"/>
    <w:rsid w:val="00984725"/>
    <w:rsid w:val="009A395C"/>
    <w:rsid w:val="009B2C14"/>
    <w:rsid w:val="009B5AFC"/>
    <w:rsid w:val="009D0D25"/>
    <w:rsid w:val="009F3BD3"/>
    <w:rsid w:val="009F44C6"/>
    <w:rsid w:val="00A14EC0"/>
    <w:rsid w:val="00A7050B"/>
    <w:rsid w:val="00A870CC"/>
    <w:rsid w:val="00A92F1E"/>
    <w:rsid w:val="00AA6B10"/>
    <w:rsid w:val="00AA6F82"/>
    <w:rsid w:val="00AA7D48"/>
    <w:rsid w:val="00AD68D5"/>
    <w:rsid w:val="00AF0887"/>
    <w:rsid w:val="00B0162F"/>
    <w:rsid w:val="00B50B7B"/>
    <w:rsid w:val="00B63A09"/>
    <w:rsid w:val="00B81A9C"/>
    <w:rsid w:val="00BA0811"/>
    <w:rsid w:val="00BB1C00"/>
    <w:rsid w:val="00BD7F1E"/>
    <w:rsid w:val="00BE056C"/>
    <w:rsid w:val="00BF2671"/>
    <w:rsid w:val="00C01DB7"/>
    <w:rsid w:val="00C11DA2"/>
    <w:rsid w:val="00C17673"/>
    <w:rsid w:val="00C3461E"/>
    <w:rsid w:val="00C43263"/>
    <w:rsid w:val="00C45797"/>
    <w:rsid w:val="00C51DB5"/>
    <w:rsid w:val="00C659B8"/>
    <w:rsid w:val="00C75E7C"/>
    <w:rsid w:val="00CA33FC"/>
    <w:rsid w:val="00CB0C44"/>
    <w:rsid w:val="00CB36E1"/>
    <w:rsid w:val="00CB401C"/>
    <w:rsid w:val="00D0522E"/>
    <w:rsid w:val="00D44783"/>
    <w:rsid w:val="00D661F2"/>
    <w:rsid w:val="00D74831"/>
    <w:rsid w:val="00D95F13"/>
    <w:rsid w:val="00DB5EAC"/>
    <w:rsid w:val="00DB717B"/>
    <w:rsid w:val="00DE4908"/>
    <w:rsid w:val="00DF241B"/>
    <w:rsid w:val="00E03B38"/>
    <w:rsid w:val="00E24787"/>
    <w:rsid w:val="00E3611E"/>
    <w:rsid w:val="00E40CFA"/>
    <w:rsid w:val="00E5001B"/>
    <w:rsid w:val="00E80601"/>
    <w:rsid w:val="00E857EE"/>
    <w:rsid w:val="00EA74B4"/>
    <w:rsid w:val="00ED73AB"/>
    <w:rsid w:val="00EF49F8"/>
    <w:rsid w:val="00F03DAA"/>
    <w:rsid w:val="00F174B6"/>
    <w:rsid w:val="00F25983"/>
    <w:rsid w:val="00F2724F"/>
    <w:rsid w:val="00F44D46"/>
    <w:rsid w:val="00F700A3"/>
    <w:rsid w:val="00F86C63"/>
    <w:rsid w:val="00FB7EC2"/>
    <w:rsid w:val="00FC25A3"/>
    <w:rsid w:val="00FC2B93"/>
    <w:rsid w:val="00FE59A8"/>
    <w:rsid w:val="00FF5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19C2E-78A2-4DE5-AB6F-B9380A97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7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0FE"/>
    <w:pPr>
      <w:ind w:left="720"/>
      <w:contextualSpacing/>
    </w:pPr>
  </w:style>
  <w:style w:type="character" w:styleId="a4">
    <w:name w:val="Hyperlink"/>
    <w:basedOn w:val="a0"/>
    <w:uiPriority w:val="99"/>
    <w:unhideWhenUsed/>
    <w:rsid w:val="000B30FE"/>
    <w:rPr>
      <w:color w:val="0563C1" w:themeColor="hyperlink"/>
      <w:u w:val="single"/>
    </w:rPr>
  </w:style>
  <w:style w:type="character" w:customStyle="1" w:styleId="1">
    <w:name w:val="Неразрешенное упоминание1"/>
    <w:basedOn w:val="a0"/>
    <w:uiPriority w:val="99"/>
    <w:semiHidden/>
    <w:unhideWhenUsed/>
    <w:rsid w:val="000B30FE"/>
    <w:rPr>
      <w:color w:val="808080"/>
      <w:shd w:val="clear" w:color="auto" w:fill="E6E6E6"/>
    </w:rPr>
  </w:style>
  <w:style w:type="table" w:styleId="a5">
    <w:name w:val="Table Grid"/>
    <w:basedOn w:val="a1"/>
    <w:uiPriority w:val="39"/>
    <w:rsid w:val="0039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annotation text"/>
    <w:basedOn w:val="a"/>
    <w:link w:val="a7"/>
    <w:uiPriority w:val="99"/>
    <w:semiHidden/>
    <w:unhideWhenUsed/>
    <w:rsid w:val="009D0D25"/>
    <w:pPr>
      <w:spacing w:line="240" w:lineRule="auto"/>
    </w:pPr>
    <w:rPr>
      <w:sz w:val="20"/>
      <w:szCs w:val="20"/>
    </w:rPr>
  </w:style>
  <w:style w:type="character" w:customStyle="1" w:styleId="a7">
    <w:name w:val="Текст примечания Знак"/>
    <w:basedOn w:val="a0"/>
    <w:link w:val="a6"/>
    <w:uiPriority w:val="99"/>
    <w:semiHidden/>
    <w:rsid w:val="009D0D25"/>
    <w:rPr>
      <w:sz w:val="20"/>
      <w:szCs w:val="20"/>
    </w:rPr>
  </w:style>
  <w:style w:type="character" w:styleId="a8">
    <w:name w:val="annotation reference"/>
    <w:basedOn w:val="a0"/>
    <w:uiPriority w:val="99"/>
    <w:semiHidden/>
    <w:unhideWhenUsed/>
    <w:rsid w:val="009D0D25"/>
    <w:rPr>
      <w:sz w:val="16"/>
      <w:szCs w:val="16"/>
    </w:rPr>
  </w:style>
  <w:style w:type="paragraph" w:styleId="a9">
    <w:name w:val="Balloon Text"/>
    <w:basedOn w:val="a"/>
    <w:link w:val="aa"/>
    <w:uiPriority w:val="99"/>
    <w:semiHidden/>
    <w:unhideWhenUsed/>
    <w:rsid w:val="009D0D2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D0D25"/>
    <w:rPr>
      <w:rFonts w:ascii="Segoe UI" w:hAnsi="Segoe UI" w:cs="Segoe UI"/>
      <w:sz w:val="18"/>
      <w:szCs w:val="18"/>
    </w:rPr>
  </w:style>
  <w:style w:type="character" w:customStyle="1" w:styleId="2">
    <w:name w:val="Неразрешенное упоминание2"/>
    <w:basedOn w:val="a0"/>
    <w:uiPriority w:val="99"/>
    <w:semiHidden/>
    <w:unhideWhenUsed/>
    <w:rsid w:val="009B2C14"/>
    <w:rPr>
      <w:color w:val="808080"/>
      <w:shd w:val="clear" w:color="auto" w:fill="E6E6E6"/>
    </w:rPr>
  </w:style>
  <w:style w:type="paragraph" w:styleId="ab">
    <w:name w:val="Normal (Web)"/>
    <w:basedOn w:val="a"/>
    <w:uiPriority w:val="99"/>
    <w:semiHidden/>
    <w:unhideWhenUsed/>
    <w:rsid w:val="009B2C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D4478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44783"/>
  </w:style>
  <w:style w:type="paragraph" w:styleId="ae">
    <w:name w:val="footer"/>
    <w:basedOn w:val="a"/>
    <w:link w:val="af"/>
    <w:uiPriority w:val="99"/>
    <w:unhideWhenUsed/>
    <w:rsid w:val="00D4478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44783"/>
  </w:style>
  <w:style w:type="character" w:customStyle="1" w:styleId="UnresolvedMention">
    <w:name w:val="Unresolved Mention"/>
    <w:basedOn w:val="a0"/>
    <w:uiPriority w:val="99"/>
    <w:semiHidden/>
    <w:unhideWhenUsed/>
    <w:rsid w:val="00B81A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495">
      <w:bodyDiv w:val="1"/>
      <w:marLeft w:val="0"/>
      <w:marRight w:val="0"/>
      <w:marTop w:val="0"/>
      <w:marBottom w:val="0"/>
      <w:divBdr>
        <w:top w:val="none" w:sz="0" w:space="0" w:color="auto"/>
        <w:left w:val="none" w:sz="0" w:space="0" w:color="auto"/>
        <w:bottom w:val="none" w:sz="0" w:space="0" w:color="auto"/>
        <w:right w:val="none" w:sz="0" w:space="0" w:color="auto"/>
      </w:divBdr>
    </w:div>
    <w:div w:id="120922335">
      <w:bodyDiv w:val="1"/>
      <w:marLeft w:val="0"/>
      <w:marRight w:val="0"/>
      <w:marTop w:val="0"/>
      <w:marBottom w:val="0"/>
      <w:divBdr>
        <w:top w:val="none" w:sz="0" w:space="0" w:color="auto"/>
        <w:left w:val="none" w:sz="0" w:space="0" w:color="auto"/>
        <w:bottom w:val="none" w:sz="0" w:space="0" w:color="auto"/>
        <w:right w:val="none" w:sz="0" w:space="0" w:color="auto"/>
      </w:divBdr>
    </w:div>
    <w:div w:id="263735112">
      <w:bodyDiv w:val="1"/>
      <w:marLeft w:val="0"/>
      <w:marRight w:val="0"/>
      <w:marTop w:val="0"/>
      <w:marBottom w:val="0"/>
      <w:divBdr>
        <w:top w:val="none" w:sz="0" w:space="0" w:color="auto"/>
        <w:left w:val="none" w:sz="0" w:space="0" w:color="auto"/>
        <w:bottom w:val="none" w:sz="0" w:space="0" w:color="auto"/>
        <w:right w:val="none" w:sz="0" w:space="0" w:color="auto"/>
      </w:divBdr>
    </w:div>
    <w:div w:id="654919840">
      <w:bodyDiv w:val="1"/>
      <w:marLeft w:val="0"/>
      <w:marRight w:val="0"/>
      <w:marTop w:val="0"/>
      <w:marBottom w:val="0"/>
      <w:divBdr>
        <w:top w:val="none" w:sz="0" w:space="0" w:color="auto"/>
        <w:left w:val="none" w:sz="0" w:space="0" w:color="auto"/>
        <w:bottom w:val="none" w:sz="0" w:space="0" w:color="auto"/>
        <w:right w:val="none" w:sz="0" w:space="0" w:color="auto"/>
      </w:divBdr>
    </w:div>
    <w:div w:id="684206537">
      <w:bodyDiv w:val="1"/>
      <w:marLeft w:val="0"/>
      <w:marRight w:val="0"/>
      <w:marTop w:val="0"/>
      <w:marBottom w:val="0"/>
      <w:divBdr>
        <w:top w:val="none" w:sz="0" w:space="0" w:color="auto"/>
        <w:left w:val="none" w:sz="0" w:space="0" w:color="auto"/>
        <w:bottom w:val="none" w:sz="0" w:space="0" w:color="auto"/>
        <w:right w:val="none" w:sz="0" w:space="0" w:color="auto"/>
      </w:divBdr>
    </w:div>
    <w:div w:id="837766767">
      <w:bodyDiv w:val="1"/>
      <w:marLeft w:val="0"/>
      <w:marRight w:val="0"/>
      <w:marTop w:val="0"/>
      <w:marBottom w:val="0"/>
      <w:divBdr>
        <w:top w:val="none" w:sz="0" w:space="0" w:color="auto"/>
        <w:left w:val="none" w:sz="0" w:space="0" w:color="auto"/>
        <w:bottom w:val="none" w:sz="0" w:space="0" w:color="auto"/>
        <w:right w:val="none" w:sz="0" w:space="0" w:color="auto"/>
      </w:divBdr>
    </w:div>
    <w:div w:id="846477949">
      <w:bodyDiv w:val="1"/>
      <w:marLeft w:val="0"/>
      <w:marRight w:val="0"/>
      <w:marTop w:val="0"/>
      <w:marBottom w:val="0"/>
      <w:divBdr>
        <w:top w:val="none" w:sz="0" w:space="0" w:color="auto"/>
        <w:left w:val="none" w:sz="0" w:space="0" w:color="auto"/>
        <w:bottom w:val="none" w:sz="0" w:space="0" w:color="auto"/>
        <w:right w:val="none" w:sz="0" w:space="0" w:color="auto"/>
      </w:divBdr>
    </w:div>
    <w:div w:id="947544070">
      <w:bodyDiv w:val="1"/>
      <w:marLeft w:val="0"/>
      <w:marRight w:val="0"/>
      <w:marTop w:val="0"/>
      <w:marBottom w:val="0"/>
      <w:divBdr>
        <w:top w:val="none" w:sz="0" w:space="0" w:color="auto"/>
        <w:left w:val="none" w:sz="0" w:space="0" w:color="auto"/>
        <w:bottom w:val="none" w:sz="0" w:space="0" w:color="auto"/>
        <w:right w:val="none" w:sz="0" w:space="0" w:color="auto"/>
      </w:divBdr>
    </w:div>
    <w:div w:id="999967811">
      <w:bodyDiv w:val="1"/>
      <w:marLeft w:val="0"/>
      <w:marRight w:val="0"/>
      <w:marTop w:val="0"/>
      <w:marBottom w:val="0"/>
      <w:divBdr>
        <w:top w:val="none" w:sz="0" w:space="0" w:color="auto"/>
        <w:left w:val="none" w:sz="0" w:space="0" w:color="auto"/>
        <w:bottom w:val="none" w:sz="0" w:space="0" w:color="auto"/>
        <w:right w:val="none" w:sz="0" w:space="0" w:color="auto"/>
      </w:divBdr>
    </w:div>
    <w:div w:id="1069957614">
      <w:bodyDiv w:val="1"/>
      <w:marLeft w:val="0"/>
      <w:marRight w:val="0"/>
      <w:marTop w:val="0"/>
      <w:marBottom w:val="0"/>
      <w:divBdr>
        <w:top w:val="none" w:sz="0" w:space="0" w:color="auto"/>
        <w:left w:val="none" w:sz="0" w:space="0" w:color="auto"/>
        <w:bottom w:val="none" w:sz="0" w:space="0" w:color="auto"/>
        <w:right w:val="none" w:sz="0" w:space="0" w:color="auto"/>
      </w:divBdr>
    </w:div>
    <w:div w:id="1098453138">
      <w:bodyDiv w:val="1"/>
      <w:marLeft w:val="0"/>
      <w:marRight w:val="0"/>
      <w:marTop w:val="0"/>
      <w:marBottom w:val="0"/>
      <w:divBdr>
        <w:top w:val="none" w:sz="0" w:space="0" w:color="auto"/>
        <w:left w:val="none" w:sz="0" w:space="0" w:color="auto"/>
        <w:bottom w:val="none" w:sz="0" w:space="0" w:color="auto"/>
        <w:right w:val="none" w:sz="0" w:space="0" w:color="auto"/>
      </w:divBdr>
    </w:div>
    <w:div w:id="1242833470">
      <w:bodyDiv w:val="1"/>
      <w:marLeft w:val="0"/>
      <w:marRight w:val="0"/>
      <w:marTop w:val="0"/>
      <w:marBottom w:val="0"/>
      <w:divBdr>
        <w:top w:val="none" w:sz="0" w:space="0" w:color="auto"/>
        <w:left w:val="none" w:sz="0" w:space="0" w:color="auto"/>
        <w:bottom w:val="none" w:sz="0" w:space="0" w:color="auto"/>
        <w:right w:val="none" w:sz="0" w:space="0" w:color="auto"/>
      </w:divBdr>
    </w:div>
    <w:div w:id="1286544913">
      <w:bodyDiv w:val="1"/>
      <w:marLeft w:val="0"/>
      <w:marRight w:val="0"/>
      <w:marTop w:val="0"/>
      <w:marBottom w:val="0"/>
      <w:divBdr>
        <w:top w:val="none" w:sz="0" w:space="0" w:color="auto"/>
        <w:left w:val="none" w:sz="0" w:space="0" w:color="auto"/>
        <w:bottom w:val="none" w:sz="0" w:space="0" w:color="auto"/>
        <w:right w:val="none" w:sz="0" w:space="0" w:color="auto"/>
      </w:divBdr>
    </w:div>
    <w:div w:id="1546867506">
      <w:bodyDiv w:val="1"/>
      <w:marLeft w:val="0"/>
      <w:marRight w:val="0"/>
      <w:marTop w:val="0"/>
      <w:marBottom w:val="0"/>
      <w:divBdr>
        <w:top w:val="none" w:sz="0" w:space="0" w:color="auto"/>
        <w:left w:val="none" w:sz="0" w:space="0" w:color="auto"/>
        <w:bottom w:val="none" w:sz="0" w:space="0" w:color="auto"/>
        <w:right w:val="none" w:sz="0" w:space="0" w:color="auto"/>
      </w:divBdr>
    </w:div>
    <w:div w:id="1686054239">
      <w:bodyDiv w:val="1"/>
      <w:marLeft w:val="0"/>
      <w:marRight w:val="0"/>
      <w:marTop w:val="0"/>
      <w:marBottom w:val="0"/>
      <w:divBdr>
        <w:top w:val="none" w:sz="0" w:space="0" w:color="auto"/>
        <w:left w:val="none" w:sz="0" w:space="0" w:color="auto"/>
        <w:bottom w:val="none" w:sz="0" w:space="0" w:color="auto"/>
        <w:right w:val="none" w:sz="0" w:space="0" w:color="auto"/>
      </w:divBdr>
    </w:div>
    <w:div w:id="1761753254">
      <w:bodyDiv w:val="1"/>
      <w:marLeft w:val="0"/>
      <w:marRight w:val="0"/>
      <w:marTop w:val="0"/>
      <w:marBottom w:val="0"/>
      <w:divBdr>
        <w:top w:val="none" w:sz="0" w:space="0" w:color="auto"/>
        <w:left w:val="none" w:sz="0" w:space="0" w:color="auto"/>
        <w:bottom w:val="none" w:sz="0" w:space="0" w:color="auto"/>
        <w:right w:val="none" w:sz="0" w:space="0" w:color="auto"/>
      </w:divBdr>
    </w:div>
    <w:div w:id="1783452745">
      <w:bodyDiv w:val="1"/>
      <w:marLeft w:val="0"/>
      <w:marRight w:val="0"/>
      <w:marTop w:val="0"/>
      <w:marBottom w:val="0"/>
      <w:divBdr>
        <w:top w:val="none" w:sz="0" w:space="0" w:color="auto"/>
        <w:left w:val="none" w:sz="0" w:space="0" w:color="auto"/>
        <w:bottom w:val="none" w:sz="0" w:space="0" w:color="auto"/>
        <w:right w:val="none" w:sz="0" w:space="0" w:color="auto"/>
      </w:divBdr>
    </w:div>
    <w:div w:id="1801528320">
      <w:bodyDiv w:val="1"/>
      <w:marLeft w:val="0"/>
      <w:marRight w:val="0"/>
      <w:marTop w:val="0"/>
      <w:marBottom w:val="0"/>
      <w:divBdr>
        <w:top w:val="none" w:sz="0" w:space="0" w:color="auto"/>
        <w:left w:val="none" w:sz="0" w:space="0" w:color="auto"/>
        <w:bottom w:val="none" w:sz="0" w:space="0" w:color="auto"/>
        <w:right w:val="none" w:sz="0" w:space="0" w:color="auto"/>
      </w:divBdr>
    </w:div>
    <w:div w:id="1805125041">
      <w:bodyDiv w:val="1"/>
      <w:marLeft w:val="0"/>
      <w:marRight w:val="0"/>
      <w:marTop w:val="0"/>
      <w:marBottom w:val="0"/>
      <w:divBdr>
        <w:top w:val="none" w:sz="0" w:space="0" w:color="auto"/>
        <w:left w:val="none" w:sz="0" w:space="0" w:color="auto"/>
        <w:bottom w:val="none" w:sz="0" w:space="0" w:color="auto"/>
        <w:right w:val="none" w:sz="0" w:space="0" w:color="auto"/>
      </w:divBdr>
    </w:div>
    <w:div w:id="1841890894">
      <w:bodyDiv w:val="1"/>
      <w:marLeft w:val="0"/>
      <w:marRight w:val="0"/>
      <w:marTop w:val="0"/>
      <w:marBottom w:val="0"/>
      <w:divBdr>
        <w:top w:val="none" w:sz="0" w:space="0" w:color="auto"/>
        <w:left w:val="none" w:sz="0" w:space="0" w:color="auto"/>
        <w:bottom w:val="none" w:sz="0" w:space="0" w:color="auto"/>
        <w:right w:val="none" w:sz="0" w:space="0" w:color="auto"/>
      </w:divBdr>
    </w:div>
    <w:div w:id="1868130341">
      <w:bodyDiv w:val="1"/>
      <w:marLeft w:val="0"/>
      <w:marRight w:val="0"/>
      <w:marTop w:val="0"/>
      <w:marBottom w:val="0"/>
      <w:divBdr>
        <w:top w:val="none" w:sz="0" w:space="0" w:color="auto"/>
        <w:left w:val="none" w:sz="0" w:space="0" w:color="auto"/>
        <w:bottom w:val="none" w:sz="0" w:space="0" w:color="auto"/>
        <w:right w:val="none" w:sz="0" w:space="0" w:color="auto"/>
      </w:divBdr>
    </w:div>
    <w:div w:id="1920864300">
      <w:bodyDiv w:val="1"/>
      <w:marLeft w:val="0"/>
      <w:marRight w:val="0"/>
      <w:marTop w:val="0"/>
      <w:marBottom w:val="0"/>
      <w:divBdr>
        <w:top w:val="none" w:sz="0" w:space="0" w:color="auto"/>
        <w:left w:val="none" w:sz="0" w:space="0" w:color="auto"/>
        <w:bottom w:val="none" w:sz="0" w:space="0" w:color="auto"/>
        <w:right w:val="none" w:sz="0" w:space="0" w:color="auto"/>
      </w:divBdr>
    </w:div>
    <w:div w:id="1987125799">
      <w:bodyDiv w:val="1"/>
      <w:marLeft w:val="0"/>
      <w:marRight w:val="0"/>
      <w:marTop w:val="0"/>
      <w:marBottom w:val="0"/>
      <w:divBdr>
        <w:top w:val="none" w:sz="0" w:space="0" w:color="auto"/>
        <w:left w:val="none" w:sz="0" w:space="0" w:color="auto"/>
        <w:bottom w:val="none" w:sz="0" w:space="0" w:color="auto"/>
        <w:right w:val="none" w:sz="0" w:space="0" w:color="auto"/>
      </w:divBdr>
    </w:div>
    <w:div w:id="206969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292FDE-A58E-4689-B94A-4E7B038FB851}" type="doc">
      <dgm:prSet loTypeId="urn:microsoft.com/office/officeart/2005/8/layout/process1" loCatId="process" qsTypeId="urn:microsoft.com/office/officeart/2005/8/quickstyle/simple1" qsCatId="simple" csTypeId="urn:microsoft.com/office/officeart/2005/8/colors/accent1_2" csCatId="accent1" phldr="1"/>
      <dgm:spPr/>
    </dgm:pt>
    <dgm:pt modelId="{D089D521-735E-4959-BEB1-80216492E58B}">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anose="02020603050405020304" pitchFamily="18" charset="0"/>
              <a:cs typeface="Times New Roman" panose="02020603050405020304" pitchFamily="18" charset="0"/>
            </a:rPr>
            <a:t>Договорный портфель</a:t>
          </a:r>
        </a:p>
      </dgm:t>
    </dgm:pt>
    <dgm:pt modelId="{2585A82A-6E06-447D-9F8A-68F786433071}" type="parTrans" cxnId="{70EA4EF7-4150-449E-BBD0-195FF6A9D64C}">
      <dgm:prSet/>
      <dgm:spPr/>
      <dgm:t>
        <a:bodyPr/>
        <a:lstStyle/>
        <a:p>
          <a:endParaRPr lang="ru-RU"/>
        </a:p>
      </dgm:t>
    </dgm:pt>
    <dgm:pt modelId="{4D03B91B-0537-4C0E-BDF5-E592802FA407}" type="sibTrans" cxnId="{70EA4EF7-4150-449E-BBD0-195FF6A9D64C}">
      <dgm:prSet>
        <dgm:style>
          <a:lnRef idx="2">
            <a:schemeClr val="dk1">
              <a:shade val="50000"/>
            </a:schemeClr>
          </a:lnRef>
          <a:fillRef idx="1">
            <a:schemeClr val="dk1"/>
          </a:fillRef>
          <a:effectRef idx="0">
            <a:schemeClr val="dk1"/>
          </a:effectRef>
          <a:fontRef idx="minor">
            <a:schemeClr val="lt1"/>
          </a:fontRef>
        </dgm:style>
      </dgm:prSet>
      <dgm:spPr/>
      <dgm:t>
        <a:bodyPr/>
        <a:lstStyle/>
        <a:p>
          <a:endParaRPr lang="ru-RU"/>
        </a:p>
      </dgm:t>
    </dgm:pt>
    <dgm:pt modelId="{CB6D2A6F-B35A-4153-8901-4DAB81C2744A}">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anose="02020603050405020304" pitchFamily="18" charset="0"/>
              <a:cs typeface="Times New Roman" panose="02020603050405020304" pitchFamily="18" charset="0"/>
            </a:rPr>
            <a:t>Редакционный портфель</a:t>
          </a:r>
        </a:p>
      </dgm:t>
    </dgm:pt>
    <dgm:pt modelId="{2C0A80C0-E9CA-4062-8DFD-3AACE2952EC4}" type="parTrans" cxnId="{3E9D5B5B-1E29-4040-9E58-16C8EFA4AE4A}">
      <dgm:prSet/>
      <dgm:spPr/>
      <dgm:t>
        <a:bodyPr/>
        <a:lstStyle/>
        <a:p>
          <a:endParaRPr lang="ru-RU"/>
        </a:p>
      </dgm:t>
    </dgm:pt>
    <dgm:pt modelId="{53B9FDAB-F692-4889-B382-66C1C9B82C73}" type="sibTrans" cxnId="{3E9D5B5B-1E29-4040-9E58-16C8EFA4AE4A}">
      <dgm:prSet>
        <dgm:style>
          <a:lnRef idx="2">
            <a:schemeClr val="dk1">
              <a:shade val="50000"/>
            </a:schemeClr>
          </a:lnRef>
          <a:fillRef idx="1">
            <a:schemeClr val="dk1"/>
          </a:fillRef>
          <a:effectRef idx="0">
            <a:schemeClr val="dk1"/>
          </a:effectRef>
          <a:fontRef idx="minor">
            <a:schemeClr val="lt1"/>
          </a:fontRef>
        </dgm:style>
      </dgm:prSet>
      <dgm:spPr/>
      <dgm:t>
        <a:bodyPr/>
        <a:lstStyle/>
        <a:p>
          <a:endParaRPr lang="ru-RU"/>
        </a:p>
      </dgm:t>
    </dgm:pt>
    <dgm:pt modelId="{799E06A6-BFEF-4C00-B8F4-C3DFAAAA52C7}">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anose="02020603050405020304" pitchFamily="18" charset="0"/>
              <a:cs typeface="Times New Roman" panose="02020603050405020304" pitchFamily="18" charset="0"/>
            </a:rPr>
            <a:t>Производственный портфель</a:t>
          </a:r>
        </a:p>
      </dgm:t>
    </dgm:pt>
    <dgm:pt modelId="{4368CAAA-17A8-45F4-8BBB-DA8DB6691347}" type="parTrans" cxnId="{7808C655-E6FD-4CBC-BBD6-6A2684247015}">
      <dgm:prSet/>
      <dgm:spPr/>
      <dgm:t>
        <a:bodyPr/>
        <a:lstStyle/>
        <a:p>
          <a:endParaRPr lang="ru-RU"/>
        </a:p>
      </dgm:t>
    </dgm:pt>
    <dgm:pt modelId="{2F815657-C107-4727-B8BC-115DDEACB697}" type="sibTrans" cxnId="{7808C655-E6FD-4CBC-BBD6-6A2684247015}">
      <dgm:prSet>
        <dgm:style>
          <a:lnRef idx="2">
            <a:schemeClr val="dk1">
              <a:shade val="50000"/>
            </a:schemeClr>
          </a:lnRef>
          <a:fillRef idx="1">
            <a:schemeClr val="dk1"/>
          </a:fillRef>
          <a:effectRef idx="0">
            <a:schemeClr val="dk1"/>
          </a:effectRef>
          <a:fontRef idx="minor">
            <a:schemeClr val="lt1"/>
          </a:fontRef>
        </dgm:style>
      </dgm:prSet>
      <dgm:spPr/>
      <dgm:t>
        <a:bodyPr/>
        <a:lstStyle/>
        <a:p>
          <a:endParaRPr lang="ru-RU"/>
        </a:p>
      </dgm:t>
    </dgm:pt>
    <dgm:pt modelId="{BCC20EC3-8DB5-4790-B432-09A10DF74228}">
      <dgm:prSet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anose="02020603050405020304" pitchFamily="18" charset="0"/>
              <a:cs typeface="Times New Roman" panose="02020603050405020304" pitchFamily="18" charset="0"/>
            </a:rPr>
            <a:t>Авторские оригиналы</a:t>
          </a:r>
        </a:p>
      </dgm:t>
    </dgm:pt>
    <dgm:pt modelId="{0E6F6838-2ABE-41CB-ACF8-4F61FFD35B26}" type="parTrans" cxnId="{7F0CF627-29A4-4C11-8850-6A21C0733C39}">
      <dgm:prSet/>
      <dgm:spPr/>
      <dgm:t>
        <a:bodyPr/>
        <a:lstStyle/>
        <a:p>
          <a:endParaRPr lang="ru-RU"/>
        </a:p>
      </dgm:t>
    </dgm:pt>
    <dgm:pt modelId="{92A2BE21-3C23-49F2-B146-D1F13981E11C}" type="sibTrans" cxnId="{7F0CF627-29A4-4C11-8850-6A21C0733C39}">
      <dgm:prSet>
        <dgm:style>
          <a:lnRef idx="2">
            <a:schemeClr val="dk1">
              <a:shade val="50000"/>
            </a:schemeClr>
          </a:lnRef>
          <a:fillRef idx="1">
            <a:schemeClr val="dk1"/>
          </a:fillRef>
          <a:effectRef idx="0">
            <a:schemeClr val="dk1"/>
          </a:effectRef>
          <a:fontRef idx="minor">
            <a:schemeClr val="lt1"/>
          </a:fontRef>
        </dgm:style>
      </dgm:prSet>
      <dgm:spPr/>
      <dgm:t>
        <a:bodyPr/>
        <a:lstStyle/>
        <a:p>
          <a:endParaRPr lang="ru-RU"/>
        </a:p>
      </dgm:t>
    </dgm:pt>
    <dgm:pt modelId="{661858EC-DA97-425D-9DB7-D3C341CAF708}">
      <dgm:prSet custT="1">
        <dgm:style>
          <a:lnRef idx="2">
            <a:schemeClr val="dk1"/>
          </a:lnRef>
          <a:fillRef idx="1">
            <a:schemeClr val="lt1"/>
          </a:fillRef>
          <a:effectRef idx="0">
            <a:schemeClr val="dk1"/>
          </a:effectRef>
          <a:fontRef idx="minor">
            <a:schemeClr val="dk1"/>
          </a:fontRef>
        </dgm:style>
      </dgm:prSet>
      <dgm:spPr/>
      <dgm:t>
        <a:bodyPr/>
        <a:lstStyle/>
        <a:p>
          <a:r>
            <a:rPr lang="ru-RU" sz="1200">
              <a:latin typeface="Times New Roman" panose="02020603050405020304" pitchFamily="18" charset="0"/>
              <a:cs typeface="Times New Roman" panose="02020603050405020304" pitchFamily="18" charset="0"/>
            </a:rPr>
            <a:t>Готовое издание</a:t>
          </a:r>
        </a:p>
      </dgm:t>
    </dgm:pt>
    <dgm:pt modelId="{03B27988-864F-4E72-AA8D-BFD857050AA9}" type="parTrans" cxnId="{7CF85CDD-B47A-4AB8-B15E-FB0FAE83A602}">
      <dgm:prSet/>
      <dgm:spPr/>
      <dgm:t>
        <a:bodyPr/>
        <a:lstStyle/>
        <a:p>
          <a:endParaRPr lang="ru-RU"/>
        </a:p>
      </dgm:t>
    </dgm:pt>
    <dgm:pt modelId="{7DDB8A1F-4AA9-4427-A518-DD3B083E83B9}" type="sibTrans" cxnId="{7CF85CDD-B47A-4AB8-B15E-FB0FAE83A602}">
      <dgm:prSet/>
      <dgm:spPr/>
      <dgm:t>
        <a:bodyPr/>
        <a:lstStyle/>
        <a:p>
          <a:endParaRPr lang="ru-RU"/>
        </a:p>
      </dgm:t>
    </dgm:pt>
    <dgm:pt modelId="{F1856193-351C-4334-B0B4-6EE43AEFA391}" type="pres">
      <dgm:prSet presAssocID="{F6292FDE-A58E-4689-B94A-4E7B038FB851}" presName="Name0" presStyleCnt="0">
        <dgm:presLayoutVars>
          <dgm:dir/>
          <dgm:resizeHandles val="exact"/>
        </dgm:presLayoutVars>
      </dgm:prSet>
      <dgm:spPr/>
    </dgm:pt>
    <dgm:pt modelId="{6BEE33E2-D799-469E-AF16-A02AC5EC8087}" type="pres">
      <dgm:prSet presAssocID="{BCC20EC3-8DB5-4790-B432-09A10DF74228}" presName="node" presStyleLbl="node1" presStyleIdx="0" presStyleCnt="5" custScaleX="213178" custScaleY="124127" custLinFactNeighborX="85718" custLinFactNeighborY="-60116">
        <dgm:presLayoutVars>
          <dgm:bulletEnabled val="1"/>
        </dgm:presLayoutVars>
      </dgm:prSet>
      <dgm:spPr>
        <a:prstGeom prst="ellipse">
          <a:avLst/>
        </a:prstGeom>
      </dgm:spPr>
      <dgm:t>
        <a:bodyPr/>
        <a:lstStyle/>
        <a:p>
          <a:endParaRPr lang="ru-RU"/>
        </a:p>
      </dgm:t>
    </dgm:pt>
    <dgm:pt modelId="{5E64A4D5-2CC4-41DD-8186-277C6360230A}" type="pres">
      <dgm:prSet presAssocID="{92A2BE21-3C23-49F2-B146-D1F13981E11C}" presName="sibTrans" presStyleLbl="sibTrans2D1" presStyleIdx="0" presStyleCnt="4"/>
      <dgm:spPr/>
      <dgm:t>
        <a:bodyPr/>
        <a:lstStyle/>
        <a:p>
          <a:endParaRPr lang="ru-RU"/>
        </a:p>
      </dgm:t>
    </dgm:pt>
    <dgm:pt modelId="{B21D7890-37C1-4F14-9D10-C8F0609F0B3E}" type="pres">
      <dgm:prSet presAssocID="{92A2BE21-3C23-49F2-B146-D1F13981E11C}" presName="connectorText" presStyleLbl="sibTrans2D1" presStyleIdx="0" presStyleCnt="4"/>
      <dgm:spPr/>
      <dgm:t>
        <a:bodyPr/>
        <a:lstStyle/>
        <a:p>
          <a:endParaRPr lang="ru-RU"/>
        </a:p>
      </dgm:t>
    </dgm:pt>
    <dgm:pt modelId="{34E4C0EC-49F8-496E-B379-1733CA8293AB}" type="pres">
      <dgm:prSet presAssocID="{D089D521-735E-4959-BEB1-80216492E58B}" presName="node" presStyleLbl="node1" presStyleIdx="1" presStyleCnt="5" custScaleX="207574" custScaleY="86922" custLinFactX="-105207" custLinFactNeighborX="-200000" custLinFactNeighborY="82646">
        <dgm:presLayoutVars>
          <dgm:bulletEnabled val="1"/>
        </dgm:presLayoutVars>
      </dgm:prSet>
      <dgm:spPr/>
      <dgm:t>
        <a:bodyPr/>
        <a:lstStyle/>
        <a:p>
          <a:endParaRPr lang="ru-RU"/>
        </a:p>
      </dgm:t>
    </dgm:pt>
    <dgm:pt modelId="{DECA76DF-708C-4201-A12A-6D5C7262B611}" type="pres">
      <dgm:prSet presAssocID="{4D03B91B-0537-4C0E-BDF5-E592802FA407}" presName="sibTrans" presStyleLbl="sibTrans2D1" presStyleIdx="1" presStyleCnt="4"/>
      <dgm:spPr/>
      <dgm:t>
        <a:bodyPr/>
        <a:lstStyle/>
        <a:p>
          <a:endParaRPr lang="ru-RU"/>
        </a:p>
      </dgm:t>
    </dgm:pt>
    <dgm:pt modelId="{EB111014-5E50-4E90-A892-D2AEC981F74E}" type="pres">
      <dgm:prSet presAssocID="{4D03B91B-0537-4C0E-BDF5-E592802FA407}" presName="connectorText" presStyleLbl="sibTrans2D1" presStyleIdx="1" presStyleCnt="4"/>
      <dgm:spPr/>
      <dgm:t>
        <a:bodyPr/>
        <a:lstStyle/>
        <a:p>
          <a:endParaRPr lang="ru-RU"/>
        </a:p>
      </dgm:t>
    </dgm:pt>
    <dgm:pt modelId="{E9E164B5-5A93-4969-A8BF-5DBC89416DC9}" type="pres">
      <dgm:prSet presAssocID="{CB6D2A6F-B35A-4153-8901-4DAB81C2744A}" presName="node" presStyleLbl="node1" presStyleIdx="2" presStyleCnt="5" custScaleX="202646" custScaleY="83496" custLinFactNeighborX="-35305" custLinFactNeighborY="81668">
        <dgm:presLayoutVars>
          <dgm:bulletEnabled val="1"/>
        </dgm:presLayoutVars>
      </dgm:prSet>
      <dgm:spPr/>
      <dgm:t>
        <a:bodyPr/>
        <a:lstStyle/>
        <a:p>
          <a:endParaRPr lang="ru-RU"/>
        </a:p>
      </dgm:t>
    </dgm:pt>
    <dgm:pt modelId="{FBD29593-B29B-4C02-BCC2-A5F60EBAF166}" type="pres">
      <dgm:prSet presAssocID="{53B9FDAB-F692-4889-B382-66C1C9B82C73}" presName="sibTrans" presStyleLbl="sibTrans2D1" presStyleIdx="2" presStyleCnt="4"/>
      <dgm:spPr/>
      <dgm:t>
        <a:bodyPr/>
        <a:lstStyle/>
        <a:p>
          <a:endParaRPr lang="ru-RU"/>
        </a:p>
      </dgm:t>
    </dgm:pt>
    <dgm:pt modelId="{D3140FC4-FE08-41C7-B607-5936C8CFF438}" type="pres">
      <dgm:prSet presAssocID="{53B9FDAB-F692-4889-B382-66C1C9B82C73}" presName="connectorText" presStyleLbl="sibTrans2D1" presStyleIdx="2" presStyleCnt="4"/>
      <dgm:spPr/>
      <dgm:t>
        <a:bodyPr/>
        <a:lstStyle/>
        <a:p>
          <a:endParaRPr lang="ru-RU"/>
        </a:p>
      </dgm:t>
    </dgm:pt>
    <dgm:pt modelId="{7E4B73F0-7F6E-494A-BE55-373E5895B1DD}" type="pres">
      <dgm:prSet presAssocID="{799E06A6-BFEF-4C00-B8F4-C3DFAAAA52C7}" presName="node" presStyleLbl="node1" presStyleIdx="3" presStyleCnt="5" custScaleX="210587" custScaleY="75948" custLinFactX="102442" custLinFactNeighborX="200000" custLinFactNeighborY="81610">
        <dgm:presLayoutVars>
          <dgm:bulletEnabled val="1"/>
        </dgm:presLayoutVars>
      </dgm:prSet>
      <dgm:spPr/>
      <dgm:t>
        <a:bodyPr/>
        <a:lstStyle/>
        <a:p>
          <a:endParaRPr lang="ru-RU"/>
        </a:p>
      </dgm:t>
    </dgm:pt>
    <dgm:pt modelId="{97FB63D1-9E5B-4B76-AB19-2BF09D286EBD}" type="pres">
      <dgm:prSet presAssocID="{2F815657-C107-4727-B8BC-115DDEACB697}" presName="sibTrans" presStyleLbl="sibTrans2D1" presStyleIdx="3" presStyleCnt="4"/>
      <dgm:spPr/>
      <dgm:t>
        <a:bodyPr/>
        <a:lstStyle/>
        <a:p>
          <a:endParaRPr lang="ru-RU"/>
        </a:p>
      </dgm:t>
    </dgm:pt>
    <dgm:pt modelId="{E86F0A8B-97FB-4782-98E8-2ECEF6A45FD7}" type="pres">
      <dgm:prSet presAssocID="{2F815657-C107-4727-B8BC-115DDEACB697}" presName="connectorText" presStyleLbl="sibTrans2D1" presStyleIdx="3" presStyleCnt="4"/>
      <dgm:spPr/>
      <dgm:t>
        <a:bodyPr/>
        <a:lstStyle/>
        <a:p>
          <a:endParaRPr lang="ru-RU"/>
        </a:p>
      </dgm:t>
    </dgm:pt>
    <dgm:pt modelId="{E737D6A6-27DF-4AC0-8BA4-B8FB223B50AE}" type="pres">
      <dgm:prSet presAssocID="{661858EC-DA97-425D-9DB7-D3C341CAF708}" presName="node" presStyleLbl="node1" presStyleIdx="4" presStyleCnt="5" custScaleX="193929" custScaleY="119358" custLinFactNeighborX="-67327" custLinFactNeighborY="-51877">
        <dgm:presLayoutVars>
          <dgm:bulletEnabled val="1"/>
        </dgm:presLayoutVars>
      </dgm:prSet>
      <dgm:spPr>
        <a:prstGeom prst="ellipse">
          <a:avLst/>
        </a:prstGeom>
      </dgm:spPr>
      <dgm:t>
        <a:bodyPr/>
        <a:lstStyle/>
        <a:p>
          <a:endParaRPr lang="ru-RU"/>
        </a:p>
      </dgm:t>
    </dgm:pt>
  </dgm:ptLst>
  <dgm:cxnLst>
    <dgm:cxn modelId="{440FFAD3-5E08-4A7F-804F-A7FFBC1CAA50}" type="presOf" srcId="{53B9FDAB-F692-4889-B382-66C1C9B82C73}" destId="{D3140FC4-FE08-41C7-B607-5936C8CFF438}" srcOrd="1" destOrd="0" presId="urn:microsoft.com/office/officeart/2005/8/layout/process1"/>
    <dgm:cxn modelId="{70EA4EF7-4150-449E-BBD0-195FF6A9D64C}" srcId="{F6292FDE-A58E-4689-B94A-4E7B038FB851}" destId="{D089D521-735E-4959-BEB1-80216492E58B}" srcOrd="1" destOrd="0" parTransId="{2585A82A-6E06-447D-9F8A-68F786433071}" sibTransId="{4D03B91B-0537-4C0E-BDF5-E592802FA407}"/>
    <dgm:cxn modelId="{6D1F3323-4FB5-46EB-B138-F3CED48C2DAA}" type="presOf" srcId="{4D03B91B-0537-4C0E-BDF5-E592802FA407}" destId="{DECA76DF-708C-4201-A12A-6D5C7262B611}" srcOrd="0" destOrd="0" presId="urn:microsoft.com/office/officeart/2005/8/layout/process1"/>
    <dgm:cxn modelId="{AB894DA0-5B27-4D01-B107-8DC961214272}" type="presOf" srcId="{799E06A6-BFEF-4C00-B8F4-C3DFAAAA52C7}" destId="{7E4B73F0-7F6E-494A-BE55-373E5895B1DD}" srcOrd="0" destOrd="0" presId="urn:microsoft.com/office/officeart/2005/8/layout/process1"/>
    <dgm:cxn modelId="{6DC3DABD-5F8D-4A2F-9FBF-A7A222C637AD}" type="presOf" srcId="{4D03B91B-0537-4C0E-BDF5-E592802FA407}" destId="{EB111014-5E50-4E90-A892-D2AEC981F74E}" srcOrd="1" destOrd="0" presId="urn:microsoft.com/office/officeart/2005/8/layout/process1"/>
    <dgm:cxn modelId="{BE8E54B4-3C74-44E4-A536-E19DDC45A7B7}" type="presOf" srcId="{661858EC-DA97-425D-9DB7-D3C341CAF708}" destId="{E737D6A6-27DF-4AC0-8BA4-B8FB223B50AE}" srcOrd="0" destOrd="0" presId="urn:microsoft.com/office/officeart/2005/8/layout/process1"/>
    <dgm:cxn modelId="{7808C655-E6FD-4CBC-BBD6-6A2684247015}" srcId="{F6292FDE-A58E-4689-B94A-4E7B038FB851}" destId="{799E06A6-BFEF-4C00-B8F4-C3DFAAAA52C7}" srcOrd="3" destOrd="0" parTransId="{4368CAAA-17A8-45F4-8BBB-DA8DB6691347}" sibTransId="{2F815657-C107-4727-B8BC-115DDEACB697}"/>
    <dgm:cxn modelId="{13AB2397-7B6F-4308-8905-FA0A9FE436E3}" type="presOf" srcId="{2F815657-C107-4727-B8BC-115DDEACB697}" destId="{E86F0A8B-97FB-4782-98E8-2ECEF6A45FD7}" srcOrd="1" destOrd="0" presId="urn:microsoft.com/office/officeart/2005/8/layout/process1"/>
    <dgm:cxn modelId="{6642C25D-5F6C-4524-A2E1-C3BC4BF6697A}" type="presOf" srcId="{D089D521-735E-4959-BEB1-80216492E58B}" destId="{34E4C0EC-49F8-496E-B379-1733CA8293AB}" srcOrd="0" destOrd="0" presId="urn:microsoft.com/office/officeart/2005/8/layout/process1"/>
    <dgm:cxn modelId="{CDA730E0-DDB7-40D4-BB17-EC1B2AEA3C9A}" type="presOf" srcId="{92A2BE21-3C23-49F2-B146-D1F13981E11C}" destId="{5E64A4D5-2CC4-41DD-8186-277C6360230A}" srcOrd="0" destOrd="0" presId="urn:microsoft.com/office/officeart/2005/8/layout/process1"/>
    <dgm:cxn modelId="{D76DE04A-C8B7-4251-BFB1-AE018DA892D9}" type="presOf" srcId="{BCC20EC3-8DB5-4790-B432-09A10DF74228}" destId="{6BEE33E2-D799-469E-AF16-A02AC5EC8087}" srcOrd="0" destOrd="0" presId="urn:microsoft.com/office/officeart/2005/8/layout/process1"/>
    <dgm:cxn modelId="{3BDE41A5-748B-40A9-9F92-2AF48986B650}" type="presOf" srcId="{92A2BE21-3C23-49F2-B146-D1F13981E11C}" destId="{B21D7890-37C1-4F14-9D10-C8F0609F0B3E}" srcOrd="1" destOrd="0" presId="urn:microsoft.com/office/officeart/2005/8/layout/process1"/>
    <dgm:cxn modelId="{13E9054D-332F-4B9B-A4EB-BD8EA64E9C6F}" type="presOf" srcId="{F6292FDE-A58E-4689-B94A-4E7B038FB851}" destId="{F1856193-351C-4334-B0B4-6EE43AEFA391}" srcOrd="0" destOrd="0" presId="urn:microsoft.com/office/officeart/2005/8/layout/process1"/>
    <dgm:cxn modelId="{33290BD4-C530-49E3-89E4-BDC3C8D46A07}" type="presOf" srcId="{53B9FDAB-F692-4889-B382-66C1C9B82C73}" destId="{FBD29593-B29B-4C02-BCC2-A5F60EBAF166}" srcOrd="0" destOrd="0" presId="urn:microsoft.com/office/officeart/2005/8/layout/process1"/>
    <dgm:cxn modelId="{E410F7B4-E1C4-4EF6-8792-24A799A71967}" type="presOf" srcId="{CB6D2A6F-B35A-4153-8901-4DAB81C2744A}" destId="{E9E164B5-5A93-4969-A8BF-5DBC89416DC9}" srcOrd="0" destOrd="0" presId="urn:microsoft.com/office/officeart/2005/8/layout/process1"/>
    <dgm:cxn modelId="{7CF85CDD-B47A-4AB8-B15E-FB0FAE83A602}" srcId="{F6292FDE-A58E-4689-B94A-4E7B038FB851}" destId="{661858EC-DA97-425D-9DB7-D3C341CAF708}" srcOrd="4" destOrd="0" parTransId="{03B27988-864F-4E72-AA8D-BFD857050AA9}" sibTransId="{7DDB8A1F-4AA9-4427-A518-DD3B083E83B9}"/>
    <dgm:cxn modelId="{5C0B96AD-F244-4D27-B37D-CCBA0A2B3AD7}" type="presOf" srcId="{2F815657-C107-4727-B8BC-115DDEACB697}" destId="{97FB63D1-9E5B-4B76-AB19-2BF09D286EBD}" srcOrd="0" destOrd="0" presId="urn:microsoft.com/office/officeart/2005/8/layout/process1"/>
    <dgm:cxn modelId="{3E9D5B5B-1E29-4040-9E58-16C8EFA4AE4A}" srcId="{F6292FDE-A58E-4689-B94A-4E7B038FB851}" destId="{CB6D2A6F-B35A-4153-8901-4DAB81C2744A}" srcOrd="2" destOrd="0" parTransId="{2C0A80C0-E9CA-4062-8DFD-3AACE2952EC4}" sibTransId="{53B9FDAB-F692-4889-B382-66C1C9B82C73}"/>
    <dgm:cxn modelId="{7F0CF627-29A4-4C11-8850-6A21C0733C39}" srcId="{F6292FDE-A58E-4689-B94A-4E7B038FB851}" destId="{BCC20EC3-8DB5-4790-B432-09A10DF74228}" srcOrd="0" destOrd="0" parTransId="{0E6F6838-2ABE-41CB-ACF8-4F61FFD35B26}" sibTransId="{92A2BE21-3C23-49F2-B146-D1F13981E11C}"/>
    <dgm:cxn modelId="{002B944F-034B-45B7-AF70-310FA69B8290}" type="presParOf" srcId="{F1856193-351C-4334-B0B4-6EE43AEFA391}" destId="{6BEE33E2-D799-469E-AF16-A02AC5EC8087}" srcOrd="0" destOrd="0" presId="urn:microsoft.com/office/officeart/2005/8/layout/process1"/>
    <dgm:cxn modelId="{84D52E04-B6C7-4DC2-8ED8-D1AB19E93FDB}" type="presParOf" srcId="{F1856193-351C-4334-B0B4-6EE43AEFA391}" destId="{5E64A4D5-2CC4-41DD-8186-277C6360230A}" srcOrd="1" destOrd="0" presId="urn:microsoft.com/office/officeart/2005/8/layout/process1"/>
    <dgm:cxn modelId="{5D343548-A8ED-480C-B182-92F5A6E459F9}" type="presParOf" srcId="{5E64A4D5-2CC4-41DD-8186-277C6360230A}" destId="{B21D7890-37C1-4F14-9D10-C8F0609F0B3E}" srcOrd="0" destOrd="0" presId="urn:microsoft.com/office/officeart/2005/8/layout/process1"/>
    <dgm:cxn modelId="{BD71DD2D-2515-48DB-A5F1-F251B96166BF}" type="presParOf" srcId="{F1856193-351C-4334-B0B4-6EE43AEFA391}" destId="{34E4C0EC-49F8-496E-B379-1733CA8293AB}" srcOrd="2" destOrd="0" presId="urn:microsoft.com/office/officeart/2005/8/layout/process1"/>
    <dgm:cxn modelId="{EA838BCA-AA0B-48C8-8FCB-733BD2C92517}" type="presParOf" srcId="{F1856193-351C-4334-B0B4-6EE43AEFA391}" destId="{DECA76DF-708C-4201-A12A-6D5C7262B611}" srcOrd="3" destOrd="0" presId="urn:microsoft.com/office/officeart/2005/8/layout/process1"/>
    <dgm:cxn modelId="{50AACE80-5DC0-447A-8359-CCB395DD51AA}" type="presParOf" srcId="{DECA76DF-708C-4201-A12A-6D5C7262B611}" destId="{EB111014-5E50-4E90-A892-D2AEC981F74E}" srcOrd="0" destOrd="0" presId="urn:microsoft.com/office/officeart/2005/8/layout/process1"/>
    <dgm:cxn modelId="{DB84A0C7-8242-4C32-B9E0-C85C27CF3E57}" type="presParOf" srcId="{F1856193-351C-4334-B0B4-6EE43AEFA391}" destId="{E9E164B5-5A93-4969-A8BF-5DBC89416DC9}" srcOrd="4" destOrd="0" presId="urn:microsoft.com/office/officeart/2005/8/layout/process1"/>
    <dgm:cxn modelId="{1E1A84B4-78A3-4345-A257-59081D33A0DA}" type="presParOf" srcId="{F1856193-351C-4334-B0B4-6EE43AEFA391}" destId="{FBD29593-B29B-4C02-BCC2-A5F60EBAF166}" srcOrd="5" destOrd="0" presId="urn:microsoft.com/office/officeart/2005/8/layout/process1"/>
    <dgm:cxn modelId="{8CBD3102-FE5F-43AF-ADBE-85517865EBA9}" type="presParOf" srcId="{FBD29593-B29B-4C02-BCC2-A5F60EBAF166}" destId="{D3140FC4-FE08-41C7-B607-5936C8CFF438}" srcOrd="0" destOrd="0" presId="urn:microsoft.com/office/officeart/2005/8/layout/process1"/>
    <dgm:cxn modelId="{236F908E-1682-4289-BE9D-83A88C72A59F}" type="presParOf" srcId="{F1856193-351C-4334-B0B4-6EE43AEFA391}" destId="{7E4B73F0-7F6E-494A-BE55-373E5895B1DD}" srcOrd="6" destOrd="0" presId="urn:microsoft.com/office/officeart/2005/8/layout/process1"/>
    <dgm:cxn modelId="{F04308F6-FB98-46E3-8D4B-8B4C1CCA5AF6}" type="presParOf" srcId="{F1856193-351C-4334-B0B4-6EE43AEFA391}" destId="{97FB63D1-9E5B-4B76-AB19-2BF09D286EBD}" srcOrd="7" destOrd="0" presId="urn:microsoft.com/office/officeart/2005/8/layout/process1"/>
    <dgm:cxn modelId="{6F537C42-BC27-45E7-8C1C-780CE9EF38D7}" type="presParOf" srcId="{97FB63D1-9E5B-4B76-AB19-2BF09D286EBD}" destId="{E86F0A8B-97FB-4782-98E8-2ECEF6A45FD7}" srcOrd="0" destOrd="0" presId="urn:microsoft.com/office/officeart/2005/8/layout/process1"/>
    <dgm:cxn modelId="{F4F099CF-AC8E-4C37-8C63-F9694837ED42}" type="presParOf" srcId="{F1856193-351C-4334-B0B4-6EE43AEFA391}" destId="{E737D6A6-27DF-4AC0-8BA4-B8FB223B50AE}" srcOrd="8"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D420B5-0C95-47C8-B4F0-87B4483187E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3D61B062-C943-4395-9A72-D64AC2BA785F}">
      <dgm:prSet phldrT="[Текст]" custT="1"/>
      <dgm:spPr/>
      <dgm:t>
        <a:bodyPr/>
        <a:lstStyle/>
        <a:p>
          <a:r>
            <a:rPr lang="ru-RU" sz="1200">
              <a:latin typeface="Times New Roman" panose="02020603050405020304" pitchFamily="18" charset="0"/>
              <a:cs typeface="Times New Roman" panose="02020603050405020304" pitchFamily="18" charset="0"/>
            </a:rPr>
            <a:t>Издательский портфель</a:t>
          </a:r>
        </a:p>
      </dgm:t>
    </dgm:pt>
    <dgm:pt modelId="{2DE637EC-C828-4DE9-AE68-5B88F158D821}" type="parTrans" cxnId="{65E6889F-4955-4924-BCD4-8B3A99CD85B2}">
      <dgm:prSet/>
      <dgm:spPr/>
      <dgm:t>
        <a:bodyPr/>
        <a:lstStyle/>
        <a:p>
          <a:endParaRPr lang="ru-RU" sz="1200">
            <a:latin typeface="Times New Roman" panose="02020603050405020304" pitchFamily="18" charset="0"/>
            <a:cs typeface="Times New Roman" panose="02020603050405020304" pitchFamily="18" charset="0"/>
          </a:endParaRPr>
        </a:p>
      </dgm:t>
    </dgm:pt>
    <dgm:pt modelId="{D6A758BD-7CD5-42DC-8FF9-B91B03740EB9}" type="sibTrans" cxnId="{65E6889F-4955-4924-BCD4-8B3A99CD85B2}">
      <dgm:prSet/>
      <dgm:spPr/>
      <dgm:t>
        <a:bodyPr/>
        <a:lstStyle/>
        <a:p>
          <a:endParaRPr lang="ru-RU" sz="1200">
            <a:latin typeface="Times New Roman" panose="02020603050405020304" pitchFamily="18" charset="0"/>
            <a:cs typeface="Times New Roman" panose="02020603050405020304" pitchFamily="18" charset="0"/>
          </a:endParaRPr>
        </a:p>
      </dgm:t>
    </dgm:pt>
    <dgm:pt modelId="{5088B228-537C-4349-A59A-843BF67E7CFB}">
      <dgm:prSet phldrT="[Текст]" custT="1"/>
      <dgm:spPr/>
      <dgm:t>
        <a:bodyPr/>
        <a:lstStyle/>
        <a:p>
          <a:r>
            <a:rPr lang="ru-RU" sz="1200">
              <a:latin typeface="Times New Roman" panose="02020603050405020304" pitchFamily="18" charset="0"/>
              <a:cs typeface="Times New Roman" panose="02020603050405020304" pitchFamily="18" charset="0"/>
            </a:rPr>
            <a:t>Планирование инвистиционной деятельности</a:t>
          </a:r>
        </a:p>
      </dgm:t>
    </dgm:pt>
    <dgm:pt modelId="{5BC2B47A-DDD8-43FD-B4C8-354D2328BB8B}" type="parTrans" cxnId="{DE744869-4B7D-46C6-BA07-272262CD3174}">
      <dgm:prSet/>
      <dgm:spPr/>
      <dgm:t>
        <a:bodyPr/>
        <a:lstStyle/>
        <a:p>
          <a:endParaRPr lang="ru-RU" sz="1200">
            <a:latin typeface="Times New Roman" panose="02020603050405020304" pitchFamily="18" charset="0"/>
            <a:cs typeface="Times New Roman" panose="02020603050405020304" pitchFamily="18" charset="0"/>
          </a:endParaRPr>
        </a:p>
      </dgm:t>
    </dgm:pt>
    <dgm:pt modelId="{A3723E24-C920-44E3-8FCA-1E779501B19A}" type="sibTrans" cxnId="{DE744869-4B7D-46C6-BA07-272262CD3174}">
      <dgm:prSet/>
      <dgm:spPr/>
      <dgm:t>
        <a:bodyPr/>
        <a:lstStyle/>
        <a:p>
          <a:endParaRPr lang="ru-RU" sz="1200">
            <a:latin typeface="Times New Roman" panose="02020603050405020304" pitchFamily="18" charset="0"/>
            <a:cs typeface="Times New Roman" panose="02020603050405020304" pitchFamily="18" charset="0"/>
          </a:endParaRPr>
        </a:p>
      </dgm:t>
    </dgm:pt>
    <dgm:pt modelId="{7F1A97D1-27F4-48BD-86FB-2A2206E4C078}">
      <dgm:prSet custT="1"/>
      <dgm:spPr/>
      <dgm:t>
        <a:bodyPr/>
        <a:lstStyle/>
        <a:p>
          <a:r>
            <a:rPr lang="ru-RU" sz="1200">
              <a:latin typeface="Times New Roman" panose="02020603050405020304" pitchFamily="18" charset="0"/>
              <a:cs typeface="Times New Roman" panose="02020603050405020304" pitchFamily="18" charset="0"/>
            </a:rPr>
            <a:t>Финансовое планирование</a:t>
          </a:r>
        </a:p>
      </dgm:t>
    </dgm:pt>
    <dgm:pt modelId="{D24C0EA8-01A4-4E0D-9EE9-C7516198C349}" type="parTrans" cxnId="{75C05F43-944D-454B-B483-707ED143C85C}">
      <dgm:prSet/>
      <dgm:spPr/>
      <dgm:t>
        <a:bodyPr/>
        <a:lstStyle/>
        <a:p>
          <a:endParaRPr lang="ru-RU" sz="1200">
            <a:latin typeface="Times New Roman" panose="02020603050405020304" pitchFamily="18" charset="0"/>
            <a:cs typeface="Times New Roman" panose="02020603050405020304" pitchFamily="18" charset="0"/>
          </a:endParaRPr>
        </a:p>
      </dgm:t>
    </dgm:pt>
    <dgm:pt modelId="{43C7C660-927B-47C1-887E-DC01F626C7FA}" type="sibTrans" cxnId="{75C05F43-944D-454B-B483-707ED143C85C}">
      <dgm:prSet/>
      <dgm:spPr/>
      <dgm:t>
        <a:bodyPr/>
        <a:lstStyle/>
        <a:p>
          <a:endParaRPr lang="ru-RU" sz="1200">
            <a:latin typeface="Times New Roman" panose="02020603050405020304" pitchFamily="18" charset="0"/>
            <a:cs typeface="Times New Roman" panose="02020603050405020304" pitchFamily="18" charset="0"/>
          </a:endParaRPr>
        </a:p>
      </dgm:t>
    </dgm:pt>
    <dgm:pt modelId="{FD10A942-F1A7-44EC-A0D9-56DEA489FD70}">
      <dgm:prSet custT="1"/>
      <dgm:spPr/>
      <dgm:t>
        <a:bodyPr/>
        <a:lstStyle/>
        <a:p>
          <a:r>
            <a:rPr lang="ru-RU" sz="1200">
              <a:latin typeface="Times New Roman" panose="02020603050405020304" pitchFamily="18" charset="0"/>
              <a:cs typeface="Times New Roman" panose="02020603050405020304" pitchFamily="18" charset="0"/>
            </a:rPr>
            <a:t>Оперативное планирование</a:t>
          </a:r>
        </a:p>
      </dgm:t>
    </dgm:pt>
    <dgm:pt modelId="{FE70BAAE-2B45-44BB-B2AE-7A51EFB7AF52}" type="parTrans" cxnId="{BA1ED69C-F457-4C9C-A85B-A6C5A03AFB57}">
      <dgm:prSet/>
      <dgm:spPr/>
      <dgm:t>
        <a:bodyPr/>
        <a:lstStyle/>
        <a:p>
          <a:endParaRPr lang="ru-RU" sz="1200">
            <a:latin typeface="Times New Roman" panose="02020603050405020304" pitchFamily="18" charset="0"/>
            <a:cs typeface="Times New Roman" panose="02020603050405020304" pitchFamily="18" charset="0"/>
          </a:endParaRPr>
        </a:p>
      </dgm:t>
    </dgm:pt>
    <dgm:pt modelId="{20BD1B7C-B4A1-46D2-A7F9-E5C48249A660}" type="sibTrans" cxnId="{BA1ED69C-F457-4C9C-A85B-A6C5A03AFB57}">
      <dgm:prSet/>
      <dgm:spPr/>
      <dgm:t>
        <a:bodyPr/>
        <a:lstStyle/>
        <a:p>
          <a:endParaRPr lang="ru-RU" sz="1200">
            <a:latin typeface="Times New Roman" panose="02020603050405020304" pitchFamily="18" charset="0"/>
            <a:cs typeface="Times New Roman" panose="02020603050405020304" pitchFamily="18" charset="0"/>
          </a:endParaRPr>
        </a:p>
      </dgm:t>
    </dgm:pt>
    <dgm:pt modelId="{4555C5A9-51AD-47A0-92D8-F130B2352DC7}">
      <dgm:prSet phldrT="[Текст]" custT="1"/>
      <dgm:spPr/>
      <dgm:t>
        <a:bodyPr/>
        <a:lstStyle/>
        <a:p>
          <a:r>
            <a:rPr lang="ru-RU" sz="1200">
              <a:latin typeface="Times New Roman" panose="02020603050405020304" pitchFamily="18" charset="0"/>
              <a:cs typeface="Times New Roman" panose="02020603050405020304" pitchFamily="18" charset="0"/>
            </a:rPr>
            <a:t>Тематическое планирование</a:t>
          </a:r>
        </a:p>
      </dgm:t>
    </dgm:pt>
    <dgm:pt modelId="{4D228D67-2C0A-4E99-A1ED-04EFBF46DD95}" type="sibTrans" cxnId="{97027E5A-2838-4668-A5E3-1DF49E4B8BE3}">
      <dgm:prSet/>
      <dgm:spPr/>
      <dgm:t>
        <a:bodyPr/>
        <a:lstStyle/>
        <a:p>
          <a:endParaRPr lang="ru-RU" sz="1200">
            <a:latin typeface="Times New Roman" panose="02020603050405020304" pitchFamily="18" charset="0"/>
            <a:cs typeface="Times New Roman" panose="02020603050405020304" pitchFamily="18" charset="0"/>
          </a:endParaRPr>
        </a:p>
      </dgm:t>
    </dgm:pt>
    <dgm:pt modelId="{9F1C8DB1-10A8-4F26-A536-CAE526E7D393}" type="parTrans" cxnId="{97027E5A-2838-4668-A5E3-1DF49E4B8BE3}">
      <dgm:prSet/>
      <dgm:spPr/>
      <dgm:t>
        <a:bodyPr/>
        <a:lstStyle/>
        <a:p>
          <a:endParaRPr lang="ru-RU" sz="1200">
            <a:latin typeface="Times New Roman" panose="02020603050405020304" pitchFamily="18" charset="0"/>
            <a:cs typeface="Times New Roman" panose="02020603050405020304" pitchFamily="18" charset="0"/>
          </a:endParaRPr>
        </a:p>
      </dgm:t>
    </dgm:pt>
    <dgm:pt modelId="{9B398417-FEBD-4923-9C3D-BBAFD18A6E2A}">
      <dgm:prSet phldrT="[Текст]" custT="1"/>
      <dgm:spPr/>
      <dgm:t>
        <a:bodyPr/>
        <a:lstStyle/>
        <a:p>
          <a:r>
            <a:rPr lang="ru-RU" sz="1200">
              <a:latin typeface="Times New Roman" panose="02020603050405020304" pitchFamily="18" charset="0"/>
              <a:cs typeface="Times New Roman" panose="02020603050405020304" pitchFamily="18" charset="0"/>
            </a:rPr>
            <a:t>Планирование операционной деятельности</a:t>
          </a:r>
        </a:p>
      </dgm:t>
    </dgm:pt>
    <dgm:pt modelId="{99DA8ED1-064B-4DB1-B02F-9FF8986A2D6E}" type="parTrans" cxnId="{ACFA5082-863E-4D95-9D71-EC688D0DEA66}">
      <dgm:prSet/>
      <dgm:spPr/>
      <dgm:t>
        <a:bodyPr/>
        <a:lstStyle/>
        <a:p>
          <a:endParaRPr lang="ru-RU"/>
        </a:p>
      </dgm:t>
    </dgm:pt>
    <dgm:pt modelId="{F8F5ABCC-80B7-4B95-B57D-64D98296A994}" type="sibTrans" cxnId="{ACFA5082-863E-4D95-9D71-EC688D0DEA66}">
      <dgm:prSet/>
      <dgm:spPr/>
      <dgm:t>
        <a:bodyPr/>
        <a:lstStyle/>
        <a:p>
          <a:endParaRPr lang="ru-RU"/>
        </a:p>
      </dgm:t>
    </dgm:pt>
    <dgm:pt modelId="{51E5D970-8976-4F09-9A1E-4B454660A895}" type="pres">
      <dgm:prSet presAssocID="{69D420B5-0C95-47C8-B4F0-87B4483187EB}" presName="hierChild1" presStyleCnt="0">
        <dgm:presLayoutVars>
          <dgm:orgChart val="1"/>
          <dgm:chPref val="1"/>
          <dgm:dir/>
          <dgm:animOne val="branch"/>
          <dgm:animLvl val="lvl"/>
          <dgm:resizeHandles/>
        </dgm:presLayoutVars>
      </dgm:prSet>
      <dgm:spPr/>
      <dgm:t>
        <a:bodyPr/>
        <a:lstStyle/>
        <a:p>
          <a:endParaRPr lang="ru-RU"/>
        </a:p>
      </dgm:t>
    </dgm:pt>
    <dgm:pt modelId="{E3244023-619D-4AF4-8719-E0E50F757A69}" type="pres">
      <dgm:prSet presAssocID="{3D61B062-C943-4395-9A72-D64AC2BA785F}" presName="hierRoot1" presStyleCnt="0">
        <dgm:presLayoutVars>
          <dgm:hierBranch val="init"/>
        </dgm:presLayoutVars>
      </dgm:prSet>
      <dgm:spPr/>
    </dgm:pt>
    <dgm:pt modelId="{172CD6E4-A2F7-4DD4-8C17-4F9A91E0AE03}" type="pres">
      <dgm:prSet presAssocID="{3D61B062-C943-4395-9A72-D64AC2BA785F}" presName="rootComposite1" presStyleCnt="0"/>
      <dgm:spPr/>
    </dgm:pt>
    <dgm:pt modelId="{E9CD7B7A-3201-430D-8FB7-138A7C674117}" type="pres">
      <dgm:prSet presAssocID="{3D61B062-C943-4395-9A72-D64AC2BA785F}" presName="rootText1" presStyleLbl="node0" presStyleIdx="0" presStyleCnt="1" custScaleX="481903" custScaleY="94848" custLinFactNeighborX="-1172" custLinFactNeighborY="-79681">
        <dgm:presLayoutVars>
          <dgm:chPref val="3"/>
        </dgm:presLayoutVars>
      </dgm:prSet>
      <dgm:spPr/>
      <dgm:t>
        <a:bodyPr/>
        <a:lstStyle/>
        <a:p>
          <a:endParaRPr lang="ru-RU"/>
        </a:p>
      </dgm:t>
    </dgm:pt>
    <dgm:pt modelId="{06C8833D-D7D6-4014-9B77-648552A44F4F}" type="pres">
      <dgm:prSet presAssocID="{3D61B062-C943-4395-9A72-D64AC2BA785F}" presName="rootConnector1" presStyleLbl="node1" presStyleIdx="0" presStyleCnt="0"/>
      <dgm:spPr/>
      <dgm:t>
        <a:bodyPr/>
        <a:lstStyle/>
        <a:p>
          <a:endParaRPr lang="ru-RU"/>
        </a:p>
      </dgm:t>
    </dgm:pt>
    <dgm:pt modelId="{E98A02F6-6F5B-4857-8FC7-0DEE434A57A1}" type="pres">
      <dgm:prSet presAssocID="{3D61B062-C943-4395-9A72-D64AC2BA785F}" presName="hierChild2" presStyleCnt="0"/>
      <dgm:spPr/>
    </dgm:pt>
    <dgm:pt modelId="{2398A928-B3CB-4771-A93D-6552498293CD}" type="pres">
      <dgm:prSet presAssocID="{9F1C8DB1-10A8-4F26-A536-CAE526E7D393}" presName="Name37" presStyleLbl="parChTrans1D2" presStyleIdx="0" presStyleCnt="5"/>
      <dgm:spPr/>
      <dgm:t>
        <a:bodyPr/>
        <a:lstStyle/>
        <a:p>
          <a:endParaRPr lang="ru-RU"/>
        </a:p>
      </dgm:t>
    </dgm:pt>
    <dgm:pt modelId="{0741E008-029B-4D52-BB1D-9D2265274238}" type="pres">
      <dgm:prSet presAssocID="{4555C5A9-51AD-47A0-92D8-F130B2352DC7}" presName="hierRoot2" presStyleCnt="0">
        <dgm:presLayoutVars>
          <dgm:hierBranch val="init"/>
        </dgm:presLayoutVars>
      </dgm:prSet>
      <dgm:spPr/>
    </dgm:pt>
    <dgm:pt modelId="{FBC52A5C-986A-4AE6-A9D8-EFBAEAAA20AF}" type="pres">
      <dgm:prSet presAssocID="{4555C5A9-51AD-47A0-92D8-F130B2352DC7}" presName="rootComposite" presStyleCnt="0"/>
      <dgm:spPr/>
    </dgm:pt>
    <dgm:pt modelId="{11BA1825-E6BF-422B-B2E7-1A620F29D726}" type="pres">
      <dgm:prSet presAssocID="{4555C5A9-51AD-47A0-92D8-F130B2352DC7}" presName="rootText" presStyleLbl="node2" presStyleIdx="0" presStyleCnt="5" custScaleX="102096" custScaleY="213133">
        <dgm:presLayoutVars>
          <dgm:chPref val="3"/>
        </dgm:presLayoutVars>
      </dgm:prSet>
      <dgm:spPr/>
      <dgm:t>
        <a:bodyPr/>
        <a:lstStyle/>
        <a:p>
          <a:endParaRPr lang="ru-RU"/>
        </a:p>
      </dgm:t>
    </dgm:pt>
    <dgm:pt modelId="{2891482A-E713-4A4D-90C2-7F36DF1BC666}" type="pres">
      <dgm:prSet presAssocID="{4555C5A9-51AD-47A0-92D8-F130B2352DC7}" presName="rootConnector" presStyleLbl="node2" presStyleIdx="0" presStyleCnt="5"/>
      <dgm:spPr/>
      <dgm:t>
        <a:bodyPr/>
        <a:lstStyle/>
        <a:p>
          <a:endParaRPr lang="ru-RU"/>
        </a:p>
      </dgm:t>
    </dgm:pt>
    <dgm:pt modelId="{48350580-A656-407F-BF49-6038E33F7323}" type="pres">
      <dgm:prSet presAssocID="{4555C5A9-51AD-47A0-92D8-F130B2352DC7}" presName="hierChild4" presStyleCnt="0"/>
      <dgm:spPr/>
    </dgm:pt>
    <dgm:pt modelId="{B09C8DB4-663F-4644-8250-31C4CA20E01F}" type="pres">
      <dgm:prSet presAssocID="{4555C5A9-51AD-47A0-92D8-F130B2352DC7}" presName="hierChild5" presStyleCnt="0"/>
      <dgm:spPr/>
    </dgm:pt>
    <dgm:pt modelId="{853C0234-9327-420A-8E0F-4BBCFEBBF3A9}" type="pres">
      <dgm:prSet presAssocID="{99DA8ED1-064B-4DB1-B02F-9FF8986A2D6E}" presName="Name37" presStyleLbl="parChTrans1D2" presStyleIdx="1" presStyleCnt="5"/>
      <dgm:spPr/>
      <dgm:t>
        <a:bodyPr/>
        <a:lstStyle/>
        <a:p>
          <a:endParaRPr lang="ru-RU"/>
        </a:p>
      </dgm:t>
    </dgm:pt>
    <dgm:pt modelId="{940681FE-F458-47F6-8BDC-2FA46D4528FE}" type="pres">
      <dgm:prSet presAssocID="{9B398417-FEBD-4923-9C3D-BBAFD18A6E2A}" presName="hierRoot2" presStyleCnt="0">
        <dgm:presLayoutVars>
          <dgm:hierBranch val="init"/>
        </dgm:presLayoutVars>
      </dgm:prSet>
      <dgm:spPr/>
    </dgm:pt>
    <dgm:pt modelId="{A3DBC741-A8F7-442B-B183-C286393A89DA}" type="pres">
      <dgm:prSet presAssocID="{9B398417-FEBD-4923-9C3D-BBAFD18A6E2A}" presName="rootComposite" presStyleCnt="0"/>
      <dgm:spPr/>
    </dgm:pt>
    <dgm:pt modelId="{F3A229EF-7736-405E-AE70-996C9D7497EF}" type="pres">
      <dgm:prSet presAssocID="{9B398417-FEBD-4923-9C3D-BBAFD18A6E2A}" presName="rootText" presStyleLbl="node2" presStyleIdx="1" presStyleCnt="5" custScaleY="213133">
        <dgm:presLayoutVars>
          <dgm:chPref val="3"/>
        </dgm:presLayoutVars>
      </dgm:prSet>
      <dgm:spPr/>
      <dgm:t>
        <a:bodyPr/>
        <a:lstStyle/>
        <a:p>
          <a:endParaRPr lang="ru-RU"/>
        </a:p>
      </dgm:t>
    </dgm:pt>
    <dgm:pt modelId="{03DDAA62-829C-4705-AD6E-EA3161105AC3}" type="pres">
      <dgm:prSet presAssocID="{9B398417-FEBD-4923-9C3D-BBAFD18A6E2A}" presName="rootConnector" presStyleLbl="node2" presStyleIdx="1" presStyleCnt="5"/>
      <dgm:spPr/>
      <dgm:t>
        <a:bodyPr/>
        <a:lstStyle/>
        <a:p>
          <a:endParaRPr lang="ru-RU"/>
        </a:p>
      </dgm:t>
    </dgm:pt>
    <dgm:pt modelId="{DCD6421B-ED9B-48B6-ACDB-DE7F742DBC0F}" type="pres">
      <dgm:prSet presAssocID="{9B398417-FEBD-4923-9C3D-BBAFD18A6E2A}" presName="hierChild4" presStyleCnt="0"/>
      <dgm:spPr/>
    </dgm:pt>
    <dgm:pt modelId="{6BBF6306-B8F7-4FB9-9AE1-CDC14EF079DF}" type="pres">
      <dgm:prSet presAssocID="{9B398417-FEBD-4923-9C3D-BBAFD18A6E2A}" presName="hierChild5" presStyleCnt="0"/>
      <dgm:spPr/>
    </dgm:pt>
    <dgm:pt modelId="{FCB5F538-B128-461F-BC75-C4CB7B4A644D}" type="pres">
      <dgm:prSet presAssocID="{D24C0EA8-01A4-4E0D-9EE9-C7516198C349}" presName="Name37" presStyleLbl="parChTrans1D2" presStyleIdx="2" presStyleCnt="5"/>
      <dgm:spPr/>
      <dgm:t>
        <a:bodyPr/>
        <a:lstStyle/>
        <a:p>
          <a:endParaRPr lang="ru-RU"/>
        </a:p>
      </dgm:t>
    </dgm:pt>
    <dgm:pt modelId="{8A3C9E48-4D8C-426B-A80C-2507F16FB2F6}" type="pres">
      <dgm:prSet presAssocID="{7F1A97D1-27F4-48BD-86FB-2A2206E4C078}" presName="hierRoot2" presStyleCnt="0">
        <dgm:presLayoutVars>
          <dgm:hierBranch val="init"/>
        </dgm:presLayoutVars>
      </dgm:prSet>
      <dgm:spPr/>
    </dgm:pt>
    <dgm:pt modelId="{BDB96F02-A530-4C3E-B484-6BC144093A34}" type="pres">
      <dgm:prSet presAssocID="{7F1A97D1-27F4-48BD-86FB-2A2206E4C078}" presName="rootComposite" presStyleCnt="0"/>
      <dgm:spPr/>
    </dgm:pt>
    <dgm:pt modelId="{F65D0860-2867-4A2A-BAEA-850A6703B16C}" type="pres">
      <dgm:prSet presAssocID="{7F1A97D1-27F4-48BD-86FB-2A2206E4C078}" presName="rootText" presStyleLbl="node2" presStyleIdx="2" presStyleCnt="5" custScaleX="102461" custScaleY="213133">
        <dgm:presLayoutVars>
          <dgm:chPref val="3"/>
        </dgm:presLayoutVars>
      </dgm:prSet>
      <dgm:spPr/>
      <dgm:t>
        <a:bodyPr/>
        <a:lstStyle/>
        <a:p>
          <a:endParaRPr lang="ru-RU"/>
        </a:p>
      </dgm:t>
    </dgm:pt>
    <dgm:pt modelId="{FC9EF40F-54F0-440D-B2BA-FD615A790D1B}" type="pres">
      <dgm:prSet presAssocID="{7F1A97D1-27F4-48BD-86FB-2A2206E4C078}" presName="rootConnector" presStyleLbl="node2" presStyleIdx="2" presStyleCnt="5"/>
      <dgm:spPr/>
      <dgm:t>
        <a:bodyPr/>
        <a:lstStyle/>
        <a:p>
          <a:endParaRPr lang="ru-RU"/>
        </a:p>
      </dgm:t>
    </dgm:pt>
    <dgm:pt modelId="{45E31FED-EF92-4677-9CB0-857F55D44EF9}" type="pres">
      <dgm:prSet presAssocID="{7F1A97D1-27F4-48BD-86FB-2A2206E4C078}" presName="hierChild4" presStyleCnt="0"/>
      <dgm:spPr/>
    </dgm:pt>
    <dgm:pt modelId="{C5DB9078-548C-4BC5-A2F2-5E6DA8392903}" type="pres">
      <dgm:prSet presAssocID="{7F1A97D1-27F4-48BD-86FB-2A2206E4C078}" presName="hierChild5" presStyleCnt="0"/>
      <dgm:spPr/>
    </dgm:pt>
    <dgm:pt modelId="{18D96915-E0EF-4651-B2FF-5207E7F49EBC}" type="pres">
      <dgm:prSet presAssocID="{5BC2B47A-DDD8-43FD-B4C8-354D2328BB8B}" presName="Name37" presStyleLbl="parChTrans1D2" presStyleIdx="3" presStyleCnt="5"/>
      <dgm:spPr/>
      <dgm:t>
        <a:bodyPr/>
        <a:lstStyle/>
        <a:p>
          <a:endParaRPr lang="ru-RU"/>
        </a:p>
      </dgm:t>
    </dgm:pt>
    <dgm:pt modelId="{3E5F3AD8-01EA-4662-8695-0FD0D0663466}" type="pres">
      <dgm:prSet presAssocID="{5088B228-537C-4349-A59A-843BF67E7CFB}" presName="hierRoot2" presStyleCnt="0">
        <dgm:presLayoutVars>
          <dgm:hierBranch val="init"/>
        </dgm:presLayoutVars>
      </dgm:prSet>
      <dgm:spPr/>
    </dgm:pt>
    <dgm:pt modelId="{7BA09650-10C6-4FC1-B93C-372E72D7CE0F}" type="pres">
      <dgm:prSet presAssocID="{5088B228-537C-4349-A59A-843BF67E7CFB}" presName="rootComposite" presStyleCnt="0"/>
      <dgm:spPr/>
    </dgm:pt>
    <dgm:pt modelId="{EB5FA049-380F-47F5-B137-416C383C24DE}" type="pres">
      <dgm:prSet presAssocID="{5088B228-537C-4349-A59A-843BF67E7CFB}" presName="rootText" presStyleLbl="node2" presStyleIdx="3" presStyleCnt="5" custScaleY="213133">
        <dgm:presLayoutVars>
          <dgm:chPref val="3"/>
        </dgm:presLayoutVars>
      </dgm:prSet>
      <dgm:spPr/>
      <dgm:t>
        <a:bodyPr/>
        <a:lstStyle/>
        <a:p>
          <a:endParaRPr lang="ru-RU"/>
        </a:p>
      </dgm:t>
    </dgm:pt>
    <dgm:pt modelId="{1BD3591E-CFF5-4287-AA8B-D0DDA03BBF22}" type="pres">
      <dgm:prSet presAssocID="{5088B228-537C-4349-A59A-843BF67E7CFB}" presName="rootConnector" presStyleLbl="node2" presStyleIdx="3" presStyleCnt="5"/>
      <dgm:spPr/>
      <dgm:t>
        <a:bodyPr/>
        <a:lstStyle/>
        <a:p>
          <a:endParaRPr lang="ru-RU"/>
        </a:p>
      </dgm:t>
    </dgm:pt>
    <dgm:pt modelId="{1FF81F56-EE4D-4BAA-8BCE-9D03C2BE3701}" type="pres">
      <dgm:prSet presAssocID="{5088B228-537C-4349-A59A-843BF67E7CFB}" presName="hierChild4" presStyleCnt="0"/>
      <dgm:spPr/>
    </dgm:pt>
    <dgm:pt modelId="{F4CE7968-0885-4AD5-9641-1A2F36DD3A07}" type="pres">
      <dgm:prSet presAssocID="{5088B228-537C-4349-A59A-843BF67E7CFB}" presName="hierChild5" presStyleCnt="0"/>
      <dgm:spPr/>
    </dgm:pt>
    <dgm:pt modelId="{CFA00C33-A0EF-47EB-819A-55C5AA17C6F3}" type="pres">
      <dgm:prSet presAssocID="{FE70BAAE-2B45-44BB-B2AE-7A51EFB7AF52}" presName="Name37" presStyleLbl="parChTrans1D2" presStyleIdx="4" presStyleCnt="5"/>
      <dgm:spPr/>
      <dgm:t>
        <a:bodyPr/>
        <a:lstStyle/>
        <a:p>
          <a:endParaRPr lang="ru-RU"/>
        </a:p>
      </dgm:t>
    </dgm:pt>
    <dgm:pt modelId="{2092BC99-1A83-4916-B964-9A73BD2BB603}" type="pres">
      <dgm:prSet presAssocID="{FD10A942-F1A7-44EC-A0D9-56DEA489FD70}" presName="hierRoot2" presStyleCnt="0">
        <dgm:presLayoutVars>
          <dgm:hierBranch val="init"/>
        </dgm:presLayoutVars>
      </dgm:prSet>
      <dgm:spPr/>
    </dgm:pt>
    <dgm:pt modelId="{52A50538-0ACE-48AB-927D-41C000366EB7}" type="pres">
      <dgm:prSet presAssocID="{FD10A942-F1A7-44EC-A0D9-56DEA489FD70}" presName="rootComposite" presStyleCnt="0"/>
      <dgm:spPr/>
    </dgm:pt>
    <dgm:pt modelId="{96A9AD0E-7DB4-4262-9303-0F50DA60B787}" type="pres">
      <dgm:prSet presAssocID="{FD10A942-F1A7-44EC-A0D9-56DEA489FD70}" presName="rootText" presStyleLbl="node2" presStyleIdx="4" presStyleCnt="5" custScaleY="213133">
        <dgm:presLayoutVars>
          <dgm:chPref val="3"/>
        </dgm:presLayoutVars>
      </dgm:prSet>
      <dgm:spPr/>
      <dgm:t>
        <a:bodyPr/>
        <a:lstStyle/>
        <a:p>
          <a:endParaRPr lang="ru-RU"/>
        </a:p>
      </dgm:t>
    </dgm:pt>
    <dgm:pt modelId="{08079BE6-D089-44A2-B57C-B5DAEC53C8E6}" type="pres">
      <dgm:prSet presAssocID="{FD10A942-F1A7-44EC-A0D9-56DEA489FD70}" presName="rootConnector" presStyleLbl="node2" presStyleIdx="4" presStyleCnt="5"/>
      <dgm:spPr/>
      <dgm:t>
        <a:bodyPr/>
        <a:lstStyle/>
        <a:p>
          <a:endParaRPr lang="ru-RU"/>
        </a:p>
      </dgm:t>
    </dgm:pt>
    <dgm:pt modelId="{76102F24-C054-4952-8CE2-9A242A5090DA}" type="pres">
      <dgm:prSet presAssocID="{FD10A942-F1A7-44EC-A0D9-56DEA489FD70}" presName="hierChild4" presStyleCnt="0"/>
      <dgm:spPr/>
    </dgm:pt>
    <dgm:pt modelId="{D13E5F7A-B7E1-4A7F-86E1-55740A812FAE}" type="pres">
      <dgm:prSet presAssocID="{FD10A942-F1A7-44EC-A0D9-56DEA489FD70}" presName="hierChild5" presStyleCnt="0"/>
      <dgm:spPr/>
    </dgm:pt>
    <dgm:pt modelId="{E42D6955-2CDC-4497-97BA-C95FE2E030F0}" type="pres">
      <dgm:prSet presAssocID="{3D61B062-C943-4395-9A72-D64AC2BA785F}" presName="hierChild3" presStyleCnt="0"/>
      <dgm:spPr/>
    </dgm:pt>
  </dgm:ptLst>
  <dgm:cxnLst>
    <dgm:cxn modelId="{97027E5A-2838-4668-A5E3-1DF49E4B8BE3}" srcId="{3D61B062-C943-4395-9A72-D64AC2BA785F}" destId="{4555C5A9-51AD-47A0-92D8-F130B2352DC7}" srcOrd="0" destOrd="0" parTransId="{9F1C8DB1-10A8-4F26-A536-CAE526E7D393}" sibTransId="{4D228D67-2C0A-4E99-A1ED-04EFBF46DD95}"/>
    <dgm:cxn modelId="{BA1ED69C-F457-4C9C-A85B-A6C5A03AFB57}" srcId="{3D61B062-C943-4395-9A72-D64AC2BA785F}" destId="{FD10A942-F1A7-44EC-A0D9-56DEA489FD70}" srcOrd="4" destOrd="0" parTransId="{FE70BAAE-2B45-44BB-B2AE-7A51EFB7AF52}" sibTransId="{20BD1B7C-B4A1-46D2-A7F9-E5C48249A660}"/>
    <dgm:cxn modelId="{4A9CAC80-5128-4CF0-A534-69DDDB448628}" type="presOf" srcId="{69D420B5-0C95-47C8-B4F0-87B4483187EB}" destId="{51E5D970-8976-4F09-9A1E-4B454660A895}" srcOrd="0" destOrd="0" presId="urn:microsoft.com/office/officeart/2005/8/layout/orgChart1"/>
    <dgm:cxn modelId="{F6806DBF-710C-4AD8-BDF7-7E2F538B49E3}" type="presOf" srcId="{3D61B062-C943-4395-9A72-D64AC2BA785F}" destId="{06C8833D-D7D6-4014-9B77-648552A44F4F}" srcOrd="1" destOrd="0" presId="urn:microsoft.com/office/officeart/2005/8/layout/orgChart1"/>
    <dgm:cxn modelId="{8CDF992E-2239-4C9C-A606-E35C28F1EE11}" type="presOf" srcId="{4555C5A9-51AD-47A0-92D8-F130B2352DC7}" destId="{11BA1825-E6BF-422B-B2E7-1A620F29D726}" srcOrd="0" destOrd="0" presId="urn:microsoft.com/office/officeart/2005/8/layout/orgChart1"/>
    <dgm:cxn modelId="{E6E08980-3043-4469-9375-24214F479D45}" type="presOf" srcId="{99DA8ED1-064B-4DB1-B02F-9FF8986A2D6E}" destId="{853C0234-9327-420A-8E0F-4BBCFEBBF3A9}" srcOrd="0" destOrd="0" presId="urn:microsoft.com/office/officeart/2005/8/layout/orgChart1"/>
    <dgm:cxn modelId="{DC736563-4A54-42D4-AA23-1E585FE02C44}" type="presOf" srcId="{9F1C8DB1-10A8-4F26-A536-CAE526E7D393}" destId="{2398A928-B3CB-4771-A93D-6552498293CD}" srcOrd="0" destOrd="0" presId="urn:microsoft.com/office/officeart/2005/8/layout/orgChart1"/>
    <dgm:cxn modelId="{75C05F43-944D-454B-B483-707ED143C85C}" srcId="{3D61B062-C943-4395-9A72-D64AC2BA785F}" destId="{7F1A97D1-27F4-48BD-86FB-2A2206E4C078}" srcOrd="2" destOrd="0" parTransId="{D24C0EA8-01A4-4E0D-9EE9-C7516198C349}" sibTransId="{43C7C660-927B-47C1-887E-DC01F626C7FA}"/>
    <dgm:cxn modelId="{2D11FB30-CE18-44AE-B7D3-256B03E236AE}" type="presOf" srcId="{4555C5A9-51AD-47A0-92D8-F130B2352DC7}" destId="{2891482A-E713-4A4D-90C2-7F36DF1BC666}" srcOrd="1" destOrd="0" presId="urn:microsoft.com/office/officeart/2005/8/layout/orgChart1"/>
    <dgm:cxn modelId="{DE744869-4B7D-46C6-BA07-272262CD3174}" srcId="{3D61B062-C943-4395-9A72-D64AC2BA785F}" destId="{5088B228-537C-4349-A59A-843BF67E7CFB}" srcOrd="3" destOrd="0" parTransId="{5BC2B47A-DDD8-43FD-B4C8-354D2328BB8B}" sibTransId="{A3723E24-C920-44E3-8FCA-1E779501B19A}"/>
    <dgm:cxn modelId="{ACFA5082-863E-4D95-9D71-EC688D0DEA66}" srcId="{3D61B062-C943-4395-9A72-D64AC2BA785F}" destId="{9B398417-FEBD-4923-9C3D-BBAFD18A6E2A}" srcOrd="1" destOrd="0" parTransId="{99DA8ED1-064B-4DB1-B02F-9FF8986A2D6E}" sibTransId="{F8F5ABCC-80B7-4B95-B57D-64D98296A994}"/>
    <dgm:cxn modelId="{FA599550-1DDB-4ED5-9946-F29AA0345867}" type="presOf" srcId="{FD10A942-F1A7-44EC-A0D9-56DEA489FD70}" destId="{96A9AD0E-7DB4-4262-9303-0F50DA60B787}" srcOrd="0" destOrd="0" presId="urn:microsoft.com/office/officeart/2005/8/layout/orgChart1"/>
    <dgm:cxn modelId="{9B7A4587-BEA6-434B-A5F7-970C134E899D}" type="presOf" srcId="{FD10A942-F1A7-44EC-A0D9-56DEA489FD70}" destId="{08079BE6-D089-44A2-B57C-B5DAEC53C8E6}" srcOrd="1" destOrd="0" presId="urn:microsoft.com/office/officeart/2005/8/layout/orgChart1"/>
    <dgm:cxn modelId="{FA351D69-DC48-47A2-9EDC-2689FFA171A8}" type="presOf" srcId="{5BC2B47A-DDD8-43FD-B4C8-354D2328BB8B}" destId="{18D96915-E0EF-4651-B2FF-5207E7F49EBC}" srcOrd="0" destOrd="0" presId="urn:microsoft.com/office/officeart/2005/8/layout/orgChart1"/>
    <dgm:cxn modelId="{211CA403-96B2-4E20-B871-6CCE151618B8}" type="presOf" srcId="{5088B228-537C-4349-A59A-843BF67E7CFB}" destId="{EB5FA049-380F-47F5-B137-416C383C24DE}" srcOrd="0" destOrd="0" presId="urn:microsoft.com/office/officeart/2005/8/layout/orgChart1"/>
    <dgm:cxn modelId="{3E0F0D1B-9232-455D-BE84-27A65A42FE1C}" type="presOf" srcId="{7F1A97D1-27F4-48BD-86FB-2A2206E4C078}" destId="{F65D0860-2867-4A2A-BAEA-850A6703B16C}" srcOrd="0" destOrd="0" presId="urn:microsoft.com/office/officeart/2005/8/layout/orgChart1"/>
    <dgm:cxn modelId="{B63EE95D-40BA-43B6-A4F3-F3F5794DE74A}" type="presOf" srcId="{FE70BAAE-2B45-44BB-B2AE-7A51EFB7AF52}" destId="{CFA00C33-A0EF-47EB-819A-55C5AA17C6F3}" srcOrd="0" destOrd="0" presId="urn:microsoft.com/office/officeart/2005/8/layout/orgChart1"/>
    <dgm:cxn modelId="{F1F768AF-550D-4A66-BE12-A21D5EE4B815}" type="presOf" srcId="{3D61B062-C943-4395-9A72-D64AC2BA785F}" destId="{E9CD7B7A-3201-430D-8FB7-138A7C674117}" srcOrd="0" destOrd="0" presId="urn:microsoft.com/office/officeart/2005/8/layout/orgChart1"/>
    <dgm:cxn modelId="{D9F334C7-BC90-4508-A024-2F1E5CF2E7F1}" type="presOf" srcId="{D24C0EA8-01A4-4E0D-9EE9-C7516198C349}" destId="{FCB5F538-B128-461F-BC75-C4CB7B4A644D}" srcOrd="0" destOrd="0" presId="urn:microsoft.com/office/officeart/2005/8/layout/orgChart1"/>
    <dgm:cxn modelId="{65E6889F-4955-4924-BCD4-8B3A99CD85B2}" srcId="{69D420B5-0C95-47C8-B4F0-87B4483187EB}" destId="{3D61B062-C943-4395-9A72-D64AC2BA785F}" srcOrd="0" destOrd="0" parTransId="{2DE637EC-C828-4DE9-AE68-5B88F158D821}" sibTransId="{D6A758BD-7CD5-42DC-8FF9-B91B03740EB9}"/>
    <dgm:cxn modelId="{A29478B8-A7CD-4A67-85B6-D59D6F55B80A}" type="presOf" srcId="{9B398417-FEBD-4923-9C3D-BBAFD18A6E2A}" destId="{F3A229EF-7736-405E-AE70-996C9D7497EF}" srcOrd="0" destOrd="0" presId="urn:microsoft.com/office/officeart/2005/8/layout/orgChart1"/>
    <dgm:cxn modelId="{C3E7F711-7070-482F-B17E-A0FCCE2A298E}" type="presOf" srcId="{7F1A97D1-27F4-48BD-86FB-2A2206E4C078}" destId="{FC9EF40F-54F0-440D-B2BA-FD615A790D1B}" srcOrd="1" destOrd="0" presId="urn:microsoft.com/office/officeart/2005/8/layout/orgChart1"/>
    <dgm:cxn modelId="{4DCBDE45-5CDD-4DF5-B9B1-A5ECF109CAFA}" type="presOf" srcId="{9B398417-FEBD-4923-9C3D-BBAFD18A6E2A}" destId="{03DDAA62-829C-4705-AD6E-EA3161105AC3}" srcOrd="1" destOrd="0" presId="urn:microsoft.com/office/officeart/2005/8/layout/orgChart1"/>
    <dgm:cxn modelId="{9DA84274-4B39-4DAE-A695-EBC93143A3AA}" type="presOf" srcId="{5088B228-537C-4349-A59A-843BF67E7CFB}" destId="{1BD3591E-CFF5-4287-AA8B-D0DDA03BBF22}" srcOrd="1" destOrd="0" presId="urn:microsoft.com/office/officeart/2005/8/layout/orgChart1"/>
    <dgm:cxn modelId="{9497B650-FAE6-4617-85BF-A4A0C09BECD7}" type="presParOf" srcId="{51E5D970-8976-4F09-9A1E-4B454660A895}" destId="{E3244023-619D-4AF4-8719-E0E50F757A69}" srcOrd="0" destOrd="0" presId="urn:microsoft.com/office/officeart/2005/8/layout/orgChart1"/>
    <dgm:cxn modelId="{424ADC13-CF73-4A7E-8CA4-4679CB022DD6}" type="presParOf" srcId="{E3244023-619D-4AF4-8719-E0E50F757A69}" destId="{172CD6E4-A2F7-4DD4-8C17-4F9A91E0AE03}" srcOrd="0" destOrd="0" presId="urn:microsoft.com/office/officeart/2005/8/layout/orgChart1"/>
    <dgm:cxn modelId="{A42382B0-40D5-47A9-B917-C2054C58C13F}" type="presParOf" srcId="{172CD6E4-A2F7-4DD4-8C17-4F9A91E0AE03}" destId="{E9CD7B7A-3201-430D-8FB7-138A7C674117}" srcOrd="0" destOrd="0" presId="urn:microsoft.com/office/officeart/2005/8/layout/orgChart1"/>
    <dgm:cxn modelId="{8D3F3F38-5977-4E74-90FE-A6E4746155FD}" type="presParOf" srcId="{172CD6E4-A2F7-4DD4-8C17-4F9A91E0AE03}" destId="{06C8833D-D7D6-4014-9B77-648552A44F4F}" srcOrd="1" destOrd="0" presId="urn:microsoft.com/office/officeart/2005/8/layout/orgChart1"/>
    <dgm:cxn modelId="{408AFD22-F05B-4684-A232-D12B272B420E}" type="presParOf" srcId="{E3244023-619D-4AF4-8719-E0E50F757A69}" destId="{E98A02F6-6F5B-4857-8FC7-0DEE434A57A1}" srcOrd="1" destOrd="0" presId="urn:microsoft.com/office/officeart/2005/8/layout/orgChart1"/>
    <dgm:cxn modelId="{CC4829BE-D52C-40C0-8A8B-851CBB0C09FD}" type="presParOf" srcId="{E98A02F6-6F5B-4857-8FC7-0DEE434A57A1}" destId="{2398A928-B3CB-4771-A93D-6552498293CD}" srcOrd="0" destOrd="0" presId="urn:microsoft.com/office/officeart/2005/8/layout/orgChart1"/>
    <dgm:cxn modelId="{5521A319-DFB5-48A0-8E7F-C9EA497F8B2E}" type="presParOf" srcId="{E98A02F6-6F5B-4857-8FC7-0DEE434A57A1}" destId="{0741E008-029B-4D52-BB1D-9D2265274238}" srcOrd="1" destOrd="0" presId="urn:microsoft.com/office/officeart/2005/8/layout/orgChart1"/>
    <dgm:cxn modelId="{924C491D-DC22-4AC4-A2AE-3671C5EC9930}" type="presParOf" srcId="{0741E008-029B-4D52-BB1D-9D2265274238}" destId="{FBC52A5C-986A-4AE6-A9D8-EFBAEAAA20AF}" srcOrd="0" destOrd="0" presId="urn:microsoft.com/office/officeart/2005/8/layout/orgChart1"/>
    <dgm:cxn modelId="{440F90BE-4722-4803-9DB3-7784F8242B71}" type="presParOf" srcId="{FBC52A5C-986A-4AE6-A9D8-EFBAEAAA20AF}" destId="{11BA1825-E6BF-422B-B2E7-1A620F29D726}" srcOrd="0" destOrd="0" presId="urn:microsoft.com/office/officeart/2005/8/layout/orgChart1"/>
    <dgm:cxn modelId="{312D17D5-66D8-41D3-96F1-B731F6706620}" type="presParOf" srcId="{FBC52A5C-986A-4AE6-A9D8-EFBAEAAA20AF}" destId="{2891482A-E713-4A4D-90C2-7F36DF1BC666}" srcOrd="1" destOrd="0" presId="urn:microsoft.com/office/officeart/2005/8/layout/orgChart1"/>
    <dgm:cxn modelId="{11F8B6E2-5E20-43AC-9A63-006AA0984BFB}" type="presParOf" srcId="{0741E008-029B-4D52-BB1D-9D2265274238}" destId="{48350580-A656-407F-BF49-6038E33F7323}" srcOrd="1" destOrd="0" presId="urn:microsoft.com/office/officeart/2005/8/layout/orgChart1"/>
    <dgm:cxn modelId="{817C7F3D-F020-4DB1-A0AF-35F19A42C651}" type="presParOf" srcId="{0741E008-029B-4D52-BB1D-9D2265274238}" destId="{B09C8DB4-663F-4644-8250-31C4CA20E01F}" srcOrd="2" destOrd="0" presId="urn:microsoft.com/office/officeart/2005/8/layout/orgChart1"/>
    <dgm:cxn modelId="{86C9024D-8B0D-469B-A696-211E14F1C781}" type="presParOf" srcId="{E98A02F6-6F5B-4857-8FC7-0DEE434A57A1}" destId="{853C0234-9327-420A-8E0F-4BBCFEBBF3A9}" srcOrd="2" destOrd="0" presId="urn:microsoft.com/office/officeart/2005/8/layout/orgChart1"/>
    <dgm:cxn modelId="{002D6E9E-85EE-4687-9858-4155C33EFB6E}" type="presParOf" srcId="{E98A02F6-6F5B-4857-8FC7-0DEE434A57A1}" destId="{940681FE-F458-47F6-8BDC-2FA46D4528FE}" srcOrd="3" destOrd="0" presId="urn:microsoft.com/office/officeart/2005/8/layout/orgChart1"/>
    <dgm:cxn modelId="{4E9A7226-3341-43E1-8404-038AB1857DBF}" type="presParOf" srcId="{940681FE-F458-47F6-8BDC-2FA46D4528FE}" destId="{A3DBC741-A8F7-442B-B183-C286393A89DA}" srcOrd="0" destOrd="0" presId="urn:microsoft.com/office/officeart/2005/8/layout/orgChart1"/>
    <dgm:cxn modelId="{A8A2B320-1CA8-42DD-AB72-0A81D7BDF41A}" type="presParOf" srcId="{A3DBC741-A8F7-442B-B183-C286393A89DA}" destId="{F3A229EF-7736-405E-AE70-996C9D7497EF}" srcOrd="0" destOrd="0" presId="urn:microsoft.com/office/officeart/2005/8/layout/orgChart1"/>
    <dgm:cxn modelId="{797A3FCC-2D3B-4A16-A046-90D034D4E7A7}" type="presParOf" srcId="{A3DBC741-A8F7-442B-B183-C286393A89DA}" destId="{03DDAA62-829C-4705-AD6E-EA3161105AC3}" srcOrd="1" destOrd="0" presId="urn:microsoft.com/office/officeart/2005/8/layout/orgChart1"/>
    <dgm:cxn modelId="{B29FD129-0EF8-4AE6-B8DE-32E4E93005BA}" type="presParOf" srcId="{940681FE-F458-47F6-8BDC-2FA46D4528FE}" destId="{DCD6421B-ED9B-48B6-ACDB-DE7F742DBC0F}" srcOrd="1" destOrd="0" presId="urn:microsoft.com/office/officeart/2005/8/layout/orgChart1"/>
    <dgm:cxn modelId="{E5404A3D-9DCE-48E4-9ABF-2E1F6C4CB957}" type="presParOf" srcId="{940681FE-F458-47F6-8BDC-2FA46D4528FE}" destId="{6BBF6306-B8F7-4FB9-9AE1-CDC14EF079DF}" srcOrd="2" destOrd="0" presId="urn:microsoft.com/office/officeart/2005/8/layout/orgChart1"/>
    <dgm:cxn modelId="{82DDACBD-8587-478C-83B2-4FF3565B35CA}" type="presParOf" srcId="{E98A02F6-6F5B-4857-8FC7-0DEE434A57A1}" destId="{FCB5F538-B128-461F-BC75-C4CB7B4A644D}" srcOrd="4" destOrd="0" presId="urn:microsoft.com/office/officeart/2005/8/layout/orgChart1"/>
    <dgm:cxn modelId="{037C23EF-F43E-4A6B-B971-FD97AD3EFF11}" type="presParOf" srcId="{E98A02F6-6F5B-4857-8FC7-0DEE434A57A1}" destId="{8A3C9E48-4D8C-426B-A80C-2507F16FB2F6}" srcOrd="5" destOrd="0" presId="urn:microsoft.com/office/officeart/2005/8/layout/orgChart1"/>
    <dgm:cxn modelId="{F6FCA082-D657-4F69-A074-95913E6DB8C8}" type="presParOf" srcId="{8A3C9E48-4D8C-426B-A80C-2507F16FB2F6}" destId="{BDB96F02-A530-4C3E-B484-6BC144093A34}" srcOrd="0" destOrd="0" presId="urn:microsoft.com/office/officeart/2005/8/layout/orgChart1"/>
    <dgm:cxn modelId="{2D66370F-D3F1-4C60-8BFF-F8D864E46321}" type="presParOf" srcId="{BDB96F02-A530-4C3E-B484-6BC144093A34}" destId="{F65D0860-2867-4A2A-BAEA-850A6703B16C}" srcOrd="0" destOrd="0" presId="urn:microsoft.com/office/officeart/2005/8/layout/orgChart1"/>
    <dgm:cxn modelId="{C33345FC-EFA1-4623-8F79-8173E7B34BE2}" type="presParOf" srcId="{BDB96F02-A530-4C3E-B484-6BC144093A34}" destId="{FC9EF40F-54F0-440D-B2BA-FD615A790D1B}" srcOrd="1" destOrd="0" presId="urn:microsoft.com/office/officeart/2005/8/layout/orgChart1"/>
    <dgm:cxn modelId="{4410D3FC-F37D-41BD-8846-B0C10A0AAEC8}" type="presParOf" srcId="{8A3C9E48-4D8C-426B-A80C-2507F16FB2F6}" destId="{45E31FED-EF92-4677-9CB0-857F55D44EF9}" srcOrd="1" destOrd="0" presId="urn:microsoft.com/office/officeart/2005/8/layout/orgChart1"/>
    <dgm:cxn modelId="{5FA4F563-2674-4D75-B035-5A12D2C1076E}" type="presParOf" srcId="{8A3C9E48-4D8C-426B-A80C-2507F16FB2F6}" destId="{C5DB9078-548C-4BC5-A2F2-5E6DA8392903}" srcOrd="2" destOrd="0" presId="urn:microsoft.com/office/officeart/2005/8/layout/orgChart1"/>
    <dgm:cxn modelId="{7CE27864-5900-4042-B3E8-A5D31722184B}" type="presParOf" srcId="{E98A02F6-6F5B-4857-8FC7-0DEE434A57A1}" destId="{18D96915-E0EF-4651-B2FF-5207E7F49EBC}" srcOrd="6" destOrd="0" presId="urn:microsoft.com/office/officeart/2005/8/layout/orgChart1"/>
    <dgm:cxn modelId="{6DC00D34-9B54-4FD8-8D6D-9F89BDFBDB25}" type="presParOf" srcId="{E98A02F6-6F5B-4857-8FC7-0DEE434A57A1}" destId="{3E5F3AD8-01EA-4662-8695-0FD0D0663466}" srcOrd="7" destOrd="0" presId="urn:microsoft.com/office/officeart/2005/8/layout/orgChart1"/>
    <dgm:cxn modelId="{64196E69-2B37-442F-8C5A-95C3FE0895DF}" type="presParOf" srcId="{3E5F3AD8-01EA-4662-8695-0FD0D0663466}" destId="{7BA09650-10C6-4FC1-B93C-372E72D7CE0F}" srcOrd="0" destOrd="0" presId="urn:microsoft.com/office/officeart/2005/8/layout/orgChart1"/>
    <dgm:cxn modelId="{C7E7172C-137E-4C3A-B12C-8736DD37DE57}" type="presParOf" srcId="{7BA09650-10C6-4FC1-B93C-372E72D7CE0F}" destId="{EB5FA049-380F-47F5-B137-416C383C24DE}" srcOrd="0" destOrd="0" presId="urn:microsoft.com/office/officeart/2005/8/layout/orgChart1"/>
    <dgm:cxn modelId="{0E9A2E41-1AE6-4D82-9569-5F5DCBFA89A7}" type="presParOf" srcId="{7BA09650-10C6-4FC1-B93C-372E72D7CE0F}" destId="{1BD3591E-CFF5-4287-AA8B-D0DDA03BBF22}" srcOrd="1" destOrd="0" presId="urn:microsoft.com/office/officeart/2005/8/layout/orgChart1"/>
    <dgm:cxn modelId="{6765EFA5-7A5D-4812-A63A-4577473639FC}" type="presParOf" srcId="{3E5F3AD8-01EA-4662-8695-0FD0D0663466}" destId="{1FF81F56-EE4D-4BAA-8BCE-9D03C2BE3701}" srcOrd="1" destOrd="0" presId="urn:microsoft.com/office/officeart/2005/8/layout/orgChart1"/>
    <dgm:cxn modelId="{1A73897A-8B3C-471C-ABBC-FBAC221D6A1A}" type="presParOf" srcId="{3E5F3AD8-01EA-4662-8695-0FD0D0663466}" destId="{F4CE7968-0885-4AD5-9641-1A2F36DD3A07}" srcOrd="2" destOrd="0" presId="urn:microsoft.com/office/officeart/2005/8/layout/orgChart1"/>
    <dgm:cxn modelId="{193BF5E1-58B3-48A8-9380-839F0C14D98E}" type="presParOf" srcId="{E98A02F6-6F5B-4857-8FC7-0DEE434A57A1}" destId="{CFA00C33-A0EF-47EB-819A-55C5AA17C6F3}" srcOrd="8" destOrd="0" presId="urn:microsoft.com/office/officeart/2005/8/layout/orgChart1"/>
    <dgm:cxn modelId="{9AA4693F-55C2-4392-A99D-F7AF27C816A5}" type="presParOf" srcId="{E98A02F6-6F5B-4857-8FC7-0DEE434A57A1}" destId="{2092BC99-1A83-4916-B964-9A73BD2BB603}" srcOrd="9" destOrd="0" presId="urn:microsoft.com/office/officeart/2005/8/layout/orgChart1"/>
    <dgm:cxn modelId="{26A00726-8924-416E-8CC4-6EF5923ACC5B}" type="presParOf" srcId="{2092BC99-1A83-4916-B964-9A73BD2BB603}" destId="{52A50538-0ACE-48AB-927D-41C000366EB7}" srcOrd="0" destOrd="0" presId="urn:microsoft.com/office/officeart/2005/8/layout/orgChart1"/>
    <dgm:cxn modelId="{5EE53E4C-798C-4EEE-8BB9-3D02C3CFC207}" type="presParOf" srcId="{52A50538-0ACE-48AB-927D-41C000366EB7}" destId="{96A9AD0E-7DB4-4262-9303-0F50DA60B787}" srcOrd="0" destOrd="0" presId="urn:microsoft.com/office/officeart/2005/8/layout/orgChart1"/>
    <dgm:cxn modelId="{3B74FD64-9151-4CA3-8495-2F94C851E9AC}" type="presParOf" srcId="{52A50538-0ACE-48AB-927D-41C000366EB7}" destId="{08079BE6-D089-44A2-B57C-B5DAEC53C8E6}" srcOrd="1" destOrd="0" presId="urn:microsoft.com/office/officeart/2005/8/layout/orgChart1"/>
    <dgm:cxn modelId="{A9F618F5-4913-4FC1-B95F-13D59CA1973B}" type="presParOf" srcId="{2092BC99-1A83-4916-B964-9A73BD2BB603}" destId="{76102F24-C054-4952-8CE2-9A242A5090DA}" srcOrd="1" destOrd="0" presId="urn:microsoft.com/office/officeart/2005/8/layout/orgChart1"/>
    <dgm:cxn modelId="{E2361B3D-172D-48E8-910A-8987C0A497E4}" type="presParOf" srcId="{2092BC99-1A83-4916-B964-9A73BD2BB603}" destId="{D13E5F7A-B7E1-4A7F-86E1-55740A812FAE}" srcOrd="2" destOrd="0" presId="urn:microsoft.com/office/officeart/2005/8/layout/orgChart1"/>
    <dgm:cxn modelId="{D8A88BC3-8956-4C58-B40B-323A0593E004}" type="presParOf" srcId="{E3244023-619D-4AF4-8719-E0E50F757A69}" destId="{E42D6955-2CDC-4497-97BA-C95FE2E030F0}"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EE33E2-D799-469E-AF16-A02AC5EC8087}">
      <dsp:nvSpPr>
        <dsp:cNvPr id="0" name=""/>
        <dsp:cNvSpPr/>
      </dsp:nvSpPr>
      <dsp:spPr>
        <a:xfrm>
          <a:off x="181529" y="83131"/>
          <a:ext cx="1093288" cy="971197"/>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Авторские оригиналы</a:t>
          </a:r>
        </a:p>
      </dsp:txBody>
      <dsp:txXfrm>
        <a:off x="341637" y="225360"/>
        <a:ext cx="773072" cy="686739"/>
      </dsp:txXfrm>
    </dsp:sp>
    <dsp:sp modelId="{5E64A4D5-2CC4-41DD-8186-277C6360230A}">
      <dsp:nvSpPr>
        <dsp:cNvPr id="0" name=""/>
        <dsp:cNvSpPr/>
      </dsp:nvSpPr>
      <dsp:spPr>
        <a:xfrm rot="4915794">
          <a:off x="740320" y="1140782"/>
          <a:ext cx="155962" cy="127187"/>
        </a:xfrm>
        <a:prstGeom prst="rightArrow">
          <a:avLst>
            <a:gd name="adj1" fmla="val 60000"/>
            <a:gd name="adj2" fmla="val 50000"/>
          </a:avLst>
        </a:prstGeom>
        <a:solidFill>
          <a:schemeClr val="dk1"/>
        </a:solidFill>
        <a:ln w="12700" cap="flat" cmpd="sng" algn="ctr">
          <a:solidFill>
            <a:schemeClr val="dk1">
              <a:shade val="50000"/>
            </a:schemeClr>
          </a:solidFill>
          <a:prstDash val="solid"/>
          <a:miter lim="800000"/>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756720" y="1147330"/>
        <a:ext cx="117806" cy="76313"/>
      </dsp:txXfrm>
    </dsp:sp>
    <dsp:sp modelId="{34E4C0EC-49F8-496E-B379-1733CA8293AB}">
      <dsp:nvSpPr>
        <dsp:cNvPr id="0" name=""/>
        <dsp:cNvSpPr/>
      </dsp:nvSpPr>
      <dsp:spPr>
        <a:xfrm>
          <a:off x="354277" y="1345683"/>
          <a:ext cx="1064548" cy="68009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Договорный портфель</a:t>
          </a:r>
        </a:p>
      </dsp:txBody>
      <dsp:txXfrm>
        <a:off x="374196" y="1365602"/>
        <a:ext cx="1024710" cy="640259"/>
      </dsp:txXfrm>
    </dsp:sp>
    <dsp:sp modelId="{DECA76DF-708C-4201-A12A-6D5C7262B611}">
      <dsp:nvSpPr>
        <dsp:cNvPr id="0" name=""/>
        <dsp:cNvSpPr/>
      </dsp:nvSpPr>
      <dsp:spPr>
        <a:xfrm rot="21587676">
          <a:off x="1689463" y="1618231"/>
          <a:ext cx="573757" cy="127187"/>
        </a:xfrm>
        <a:prstGeom prst="rightArrow">
          <a:avLst>
            <a:gd name="adj1" fmla="val 60000"/>
            <a:gd name="adj2" fmla="val 50000"/>
          </a:avLst>
        </a:prstGeom>
        <a:solidFill>
          <a:schemeClr val="dk1"/>
        </a:solidFill>
        <a:ln w="12700" cap="flat" cmpd="sng" algn="ctr">
          <a:solidFill>
            <a:schemeClr val="dk1">
              <a:shade val="50000"/>
            </a:schemeClr>
          </a:solidFill>
          <a:prstDash val="solid"/>
          <a:miter lim="800000"/>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1689463" y="1643736"/>
        <a:ext cx="535601" cy="76313"/>
      </dsp:txXfrm>
    </dsp:sp>
    <dsp:sp modelId="{E9E164B5-5A93-4969-A8BF-5DBC89416DC9}">
      <dsp:nvSpPr>
        <dsp:cNvPr id="0" name=""/>
        <dsp:cNvSpPr/>
      </dsp:nvSpPr>
      <dsp:spPr>
        <a:xfrm>
          <a:off x="2501380" y="1351433"/>
          <a:ext cx="1039274" cy="653291"/>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Редакционный портфель</a:t>
          </a:r>
        </a:p>
      </dsp:txBody>
      <dsp:txXfrm>
        <a:off x="2520514" y="1370567"/>
        <a:ext cx="1001006" cy="615023"/>
      </dsp:txXfrm>
    </dsp:sp>
    <dsp:sp modelId="{FBD29593-B29B-4C02-BCC2-A5F60EBAF166}">
      <dsp:nvSpPr>
        <dsp:cNvPr id="0" name=""/>
        <dsp:cNvSpPr/>
      </dsp:nvSpPr>
      <dsp:spPr>
        <a:xfrm rot="21599314">
          <a:off x="3843961" y="1614257"/>
          <a:ext cx="643008" cy="127187"/>
        </a:xfrm>
        <a:prstGeom prst="rightArrow">
          <a:avLst>
            <a:gd name="adj1" fmla="val 60000"/>
            <a:gd name="adj2" fmla="val 50000"/>
          </a:avLst>
        </a:prstGeom>
        <a:solidFill>
          <a:schemeClr val="dk1"/>
        </a:solidFill>
        <a:ln w="12700" cap="flat" cmpd="sng" algn="ctr">
          <a:solidFill>
            <a:schemeClr val="dk1">
              <a:shade val="50000"/>
            </a:schemeClr>
          </a:solidFill>
          <a:prstDash val="solid"/>
          <a:miter lim="800000"/>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3843961" y="1639698"/>
        <a:ext cx="604852" cy="76313"/>
      </dsp:txXfrm>
    </dsp:sp>
    <dsp:sp modelId="{7E4B73F0-7F6E-494A-BE55-373E5895B1DD}">
      <dsp:nvSpPr>
        <dsp:cNvPr id="0" name=""/>
        <dsp:cNvSpPr/>
      </dsp:nvSpPr>
      <dsp:spPr>
        <a:xfrm>
          <a:off x="4753880" y="1380508"/>
          <a:ext cx="1080000" cy="594234"/>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Производственный портфель</a:t>
          </a:r>
        </a:p>
      </dsp:txBody>
      <dsp:txXfrm>
        <a:off x="4771285" y="1397913"/>
        <a:ext cx="1045190" cy="559424"/>
      </dsp:txXfrm>
    </dsp:sp>
    <dsp:sp modelId="{97FB63D1-9E5B-4B76-AB19-2BF09D286EBD}">
      <dsp:nvSpPr>
        <dsp:cNvPr id="0" name=""/>
        <dsp:cNvSpPr/>
      </dsp:nvSpPr>
      <dsp:spPr>
        <a:xfrm rot="16750369">
          <a:off x="5289913" y="1172522"/>
          <a:ext cx="150522" cy="127187"/>
        </a:xfrm>
        <a:prstGeom prst="rightArrow">
          <a:avLst>
            <a:gd name="adj1" fmla="val 60000"/>
            <a:gd name="adj2" fmla="val 50000"/>
          </a:avLst>
        </a:prstGeom>
        <a:solidFill>
          <a:schemeClr val="dk1"/>
        </a:solidFill>
        <a:ln w="12700" cap="flat" cmpd="sng" algn="ctr">
          <a:solidFill>
            <a:schemeClr val="dk1">
              <a:shade val="50000"/>
            </a:schemeClr>
          </a:solidFill>
          <a:prstDash val="solid"/>
          <a:miter lim="800000"/>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5305950" y="1216793"/>
        <a:ext cx="112366" cy="76313"/>
      </dsp:txXfrm>
    </dsp:sp>
    <dsp:sp modelId="{E737D6A6-27DF-4AC0-8BA4-B8FB223B50AE}">
      <dsp:nvSpPr>
        <dsp:cNvPr id="0" name=""/>
        <dsp:cNvSpPr/>
      </dsp:nvSpPr>
      <dsp:spPr>
        <a:xfrm>
          <a:off x="4965248" y="166251"/>
          <a:ext cx="994569" cy="933883"/>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Готовое издание</a:t>
          </a:r>
        </a:p>
      </dsp:txBody>
      <dsp:txXfrm>
        <a:off x="5110899" y="303015"/>
        <a:ext cx="703267" cy="6603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00C33-A0EF-47EB-819A-55C5AA17C6F3}">
      <dsp:nvSpPr>
        <dsp:cNvPr id="0" name=""/>
        <dsp:cNvSpPr/>
      </dsp:nvSpPr>
      <dsp:spPr>
        <a:xfrm>
          <a:off x="2974527" y="480619"/>
          <a:ext cx="2487525" cy="270189"/>
        </a:xfrm>
        <a:custGeom>
          <a:avLst/>
          <a:gdLst/>
          <a:ahLst/>
          <a:cxnLst/>
          <a:rect l="0" t="0" r="0" b="0"/>
          <a:pathLst>
            <a:path>
              <a:moveTo>
                <a:pt x="0" y="0"/>
              </a:moveTo>
              <a:lnTo>
                <a:pt x="0" y="163777"/>
              </a:lnTo>
              <a:lnTo>
                <a:pt x="2487525" y="163777"/>
              </a:lnTo>
              <a:lnTo>
                <a:pt x="2487525" y="27018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D96915-E0EF-4651-B2FF-5207E7F49EBC}">
      <dsp:nvSpPr>
        <dsp:cNvPr id="0" name=""/>
        <dsp:cNvSpPr/>
      </dsp:nvSpPr>
      <dsp:spPr>
        <a:xfrm>
          <a:off x="2974527" y="480619"/>
          <a:ext cx="1261247" cy="270189"/>
        </a:xfrm>
        <a:custGeom>
          <a:avLst/>
          <a:gdLst/>
          <a:ahLst/>
          <a:cxnLst/>
          <a:rect l="0" t="0" r="0" b="0"/>
          <a:pathLst>
            <a:path>
              <a:moveTo>
                <a:pt x="0" y="0"/>
              </a:moveTo>
              <a:lnTo>
                <a:pt x="0" y="163777"/>
              </a:lnTo>
              <a:lnTo>
                <a:pt x="1261247" y="163777"/>
              </a:lnTo>
              <a:lnTo>
                <a:pt x="1261247" y="27018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B5F538-B128-461F-BC75-C4CB7B4A644D}">
      <dsp:nvSpPr>
        <dsp:cNvPr id="0" name=""/>
        <dsp:cNvSpPr/>
      </dsp:nvSpPr>
      <dsp:spPr>
        <a:xfrm>
          <a:off x="2928807" y="480619"/>
          <a:ext cx="91440" cy="270189"/>
        </a:xfrm>
        <a:custGeom>
          <a:avLst/>
          <a:gdLst/>
          <a:ahLst/>
          <a:cxnLst/>
          <a:rect l="0" t="0" r="0" b="0"/>
          <a:pathLst>
            <a:path>
              <a:moveTo>
                <a:pt x="45720" y="0"/>
              </a:moveTo>
              <a:lnTo>
                <a:pt x="45720" y="163777"/>
              </a:lnTo>
              <a:lnTo>
                <a:pt x="68218" y="163777"/>
              </a:lnTo>
              <a:lnTo>
                <a:pt x="68218" y="27018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3C0234-9327-420A-8E0F-4BBCFEBBF3A9}">
      <dsp:nvSpPr>
        <dsp:cNvPr id="0" name=""/>
        <dsp:cNvSpPr/>
      </dsp:nvSpPr>
      <dsp:spPr>
        <a:xfrm>
          <a:off x="1758277" y="480619"/>
          <a:ext cx="1216249" cy="270189"/>
        </a:xfrm>
        <a:custGeom>
          <a:avLst/>
          <a:gdLst/>
          <a:ahLst/>
          <a:cxnLst/>
          <a:rect l="0" t="0" r="0" b="0"/>
          <a:pathLst>
            <a:path>
              <a:moveTo>
                <a:pt x="1216249" y="0"/>
              </a:moveTo>
              <a:lnTo>
                <a:pt x="1216249" y="163777"/>
              </a:lnTo>
              <a:lnTo>
                <a:pt x="0" y="163777"/>
              </a:lnTo>
              <a:lnTo>
                <a:pt x="0" y="27018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98A928-B3CB-4771-A93D-6552498293CD}">
      <dsp:nvSpPr>
        <dsp:cNvPr id="0" name=""/>
        <dsp:cNvSpPr/>
      </dsp:nvSpPr>
      <dsp:spPr>
        <a:xfrm>
          <a:off x="521378" y="480619"/>
          <a:ext cx="2453148" cy="270189"/>
        </a:xfrm>
        <a:custGeom>
          <a:avLst/>
          <a:gdLst/>
          <a:ahLst/>
          <a:cxnLst/>
          <a:rect l="0" t="0" r="0" b="0"/>
          <a:pathLst>
            <a:path>
              <a:moveTo>
                <a:pt x="2453148" y="0"/>
              </a:moveTo>
              <a:lnTo>
                <a:pt x="2453148" y="163777"/>
              </a:lnTo>
              <a:lnTo>
                <a:pt x="0" y="163777"/>
              </a:lnTo>
              <a:lnTo>
                <a:pt x="0" y="27018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CD7B7A-3201-430D-8FB7-138A7C674117}">
      <dsp:nvSpPr>
        <dsp:cNvPr id="0" name=""/>
        <dsp:cNvSpPr/>
      </dsp:nvSpPr>
      <dsp:spPr>
        <a:xfrm>
          <a:off x="532597" y="0"/>
          <a:ext cx="4883859" cy="4806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Издательский портфель</a:t>
          </a:r>
        </a:p>
      </dsp:txBody>
      <dsp:txXfrm>
        <a:off x="532597" y="0"/>
        <a:ext cx="4883859" cy="480619"/>
      </dsp:txXfrm>
    </dsp:sp>
    <dsp:sp modelId="{11BA1825-E6BF-422B-B2E7-1A620F29D726}">
      <dsp:nvSpPr>
        <dsp:cNvPr id="0" name=""/>
        <dsp:cNvSpPr/>
      </dsp:nvSpPr>
      <dsp:spPr>
        <a:xfrm>
          <a:off x="4031" y="750809"/>
          <a:ext cx="1034694" cy="10800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Тематическое планирование</a:t>
          </a:r>
        </a:p>
      </dsp:txBody>
      <dsp:txXfrm>
        <a:off x="4031" y="750809"/>
        <a:ext cx="1034694" cy="1080001"/>
      </dsp:txXfrm>
    </dsp:sp>
    <dsp:sp modelId="{F3A229EF-7736-405E-AE70-996C9D7497EF}">
      <dsp:nvSpPr>
        <dsp:cNvPr id="0" name=""/>
        <dsp:cNvSpPr/>
      </dsp:nvSpPr>
      <dsp:spPr>
        <a:xfrm>
          <a:off x="1251551" y="750809"/>
          <a:ext cx="1013452" cy="10800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Планирование операционной деятельности</a:t>
          </a:r>
        </a:p>
      </dsp:txBody>
      <dsp:txXfrm>
        <a:off x="1251551" y="750809"/>
        <a:ext cx="1013452" cy="1080001"/>
      </dsp:txXfrm>
    </dsp:sp>
    <dsp:sp modelId="{F65D0860-2867-4A2A-BAEA-850A6703B16C}">
      <dsp:nvSpPr>
        <dsp:cNvPr id="0" name=""/>
        <dsp:cNvSpPr/>
      </dsp:nvSpPr>
      <dsp:spPr>
        <a:xfrm>
          <a:off x="2477829" y="750809"/>
          <a:ext cx="1038393" cy="10800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Финансовое планирование</a:t>
          </a:r>
        </a:p>
      </dsp:txBody>
      <dsp:txXfrm>
        <a:off x="2477829" y="750809"/>
        <a:ext cx="1038393" cy="1080001"/>
      </dsp:txXfrm>
    </dsp:sp>
    <dsp:sp modelId="{EB5FA049-380F-47F5-B137-416C383C24DE}">
      <dsp:nvSpPr>
        <dsp:cNvPr id="0" name=""/>
        <dsp:cNvSpPr/>
      </dsp:nvSpPr>
      <dsp:spPr>
        <a:xfrm>
          <a:off x="3729048" y="750809"/>
          <a:ext cx="1013452" cy="10800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Планирование инвистиционной деятельности</a:t>
          </a:r>
        </a:p>
      </dsp:txBody>
      <dsp:txXfrm>
        <a:off x="3729048" y="750809"/>
        <a:ext cx="1013452" cy="1080001"/>
      </dsp:txXfrm>
    </dsp:sp>
    <dsp:sp modelId="{96A9AD0E-7DB4-4262-9303-0F50DA60B787}">
      <dsp:nvSpPr>
        <dsp:cNvPr id="0" name=""/>
        <dsp:cNvSpPr/>
      </dsp:nvSpPr>
      <dsp:spPr>
        <a:xfrm>
          <a:off x="4955326" y="750809"/>
          <a:ext cx="1013452" cy="10800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Оперативное планирование</a:t>
          </a:r>
        </a:p>
      </dsp:txBody>
      <dsp:txXfrm>
        <a:off x="4955326" y="750809"/>
        <a:ext cx="1013452" cy="108000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2821-BD7F-4AC1-82EA-30CF5630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TotalTime>
  <Pages>1</Pages>
  <Words>6967</Words>
  <Characters>39714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Анютка</dc:creator>
  <cp:keywords/>
  <dc:description/>
  <cp:lastModifiedBy>Леонович Елена Сергеевна</cp:lastModifiedBy>
  <cp:revision>42</cp:revision>
  <cp:lastPrinted>2018-05-14T00:23:00Z</cp:lastPrinted>
  <dcterms:created xsi:type="dcterms:W3CDTF">2018-05-06T10:40:00Z</dcterms:created>
  <dcterms:modified xsi:type="dcterms:W3CDTF">2019-03-13T14:02:00Z</dcterms:modified>
</cp:coreProperties>
</file>